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1ECA" w:rsidRPr="00983A0C" w:rsidRDefault="00921ECA" w:rsidP="00983A0C">
      <w:pPr>
        <w:pStyle w:val="1"/>
        <w:spacing w:before="0" w:after="0"/>
        <w:ind w:firstLine="709"/>
        <w:jc w:val="both"/>
        <w:rPr>
          <w:b w:val="0"/>
          <w:sz w:val="28"/>
        </w:rPr>
      </w:pPr>
      <w:bookmarkStart w:id="0" w:name="_Toc287082593"/>
      <w:bookmarkStart w:id="1" w:name="_Toc287082623"/>
      <w:bookmarkStart w:id="2" w:name="_Toc287082695"/>
      <w:r w:rsidRPr="00983A0C">
        <w:rPr>
          <w:b w:val="0"/>
          <w:sz w:val="28"/>
        </w:rPr>
        <w:t>Вступление</w:t>
      </w:r>
      <w:bookmarkEnd w:id="0"/>
      <w:bookmarkEnd w:id="1"/>
      <w:bookmarkEnd w:id="2"/>
    </w:p>
    <w:p w:rsidR="00450B48" w:rsidRDefault="00450B48" w:rsidP="00983A0C"/>
    <w:p w:rsidR="00921ECA" w:rsidRPr="00983A0C" w:rsidRDefault="00921ECA" w:rsidP="00983A0C">
      <w:r w:rsidRPr="00983A0C">
        <w:t>В США</w:t>
      </w:r>
      <w:r w:rsidR="00983A0C" w:rsidRPr="00983A0C">
        <w:t xml:space="preserve"> </w:t>
      </w:r>
      <w:r w:rsidRPr="00983A0C">
        <w:t>среди сосновых лесов и песчаных дюн побережья Южной Калифорнии, Луизианы, Джорджии и Флориды растет ничем не примечательная небольшая пальмочка, называемая местным населением со-пальметто (</w:t>
      </w:r>
      <w:r w:rsidRPr="00983A0C">
        <w:rPr>
          <w:lang w:val="en-US"/>
        </w:rPr>
        <w:t>saw</w:t>
      </w:r>
      <w:r w:rsidRPr="00983A0C">
        <w:t>-</w:t>
      </w:r>
      <w:r w:rsidRPr="00983A0C">
        <w:rPr>
          <w:lang w:val="en-US"/>
        </w:rPr>
        <w:t>palmetto</w:t>
      </w:r>
      <w:r w:rsidRPr="00983A0C">
        <w:t>), что в переводе с английского означает - пила-пальмочка. Это растение снабжает пищей некоторых диких животных, которые поедают ее плоды. В прежние времена они также составляли значительную долю рациона индейцев, населявших юг Северной Америки. В прошлом сухие зрелые плоды, известные как плоды сабаля, или в народной медицине - «черные ягоды»</w:t>
      </w:r>
      <w:r w:rsidR="00983A0C" w:rsidRPr="00983A0C">
        <w:t xml:space="preserve"> </w:t>
      </w:r>
      <w:r w:rsidRPr="00983A0C">
        <w:t xml:space="preserve">использовались в традиционной медицине американских индейцев для лечения заболеваний мочевого пузыря, уретры и простаты. Их также использовали как тонизирующее средство благодаря высокой питательности в случаях туберкулеза легких, при бронхитах, а также как мочегонное и седативное. Кроме того, было отмечено стимулирующее действие черных ягод на вес тела и, в частности, на рост груди. </w:t>
      </w:r>
    </w:p>
    <w:p w:rsidR="00921ECA" w:rsidRPr="00983A0C" w:rsidRDefault="00921ECA" w:rsidP="00983A0C">
      <w:r w:rsidRPr="00983A0C">
        <w:t>Подавляющему большинству жителей нашей страны это растение не известно. Стоило ли тогда о нем вообще заводить речь. Почему оно вдруг удостоилось нашего внимания? Неужели нет более интересных и ценных растений о которых и следует писать. Дело в том, что сереноя ползучая принадлежит к немногочисленной группе растений, обладающих способностью подавлять развитие аденомы простаты. И в этой маленькой компании она, пожалуй, является лидером. В связи с этим плоды пилы-пальмочки являются сегодня одним из наиболее популярных в мире источников получения растительных препаратов для лечения заболеваний предстательной железы.</w:t>
      </w:r>
    </w:p>
    <w:p w:rsidR="00921ECA" w:rsidRPr="00983A0C" w:rsidRDefault="00921ECA" w:rsidP="00983A0C">
      <w:r w:rsidRPr="00983A0C">
        <w:t>В сво</w:t>
      </w:r>
      <w:r w:rsidR="00450B48">
        <w:t>е</w:t>
      </w:r>
      <w:r w:rsidRPr="00983A0C">
        <w:t>й курсовой работе я подробно расскажу об этом растении, его свойствах и применении в медицине.</w:t>
      </w:r>
    </w:p>
    <w:p w:rsidR="00921ECA" w:rsidRPr="00983A0C" w:rsidRDefault="00921ECA" w:rsidP="00983A0C">
      <w:pPr>
        <w:pStyle w:val="1"/>
        <w:spacing w:before="0" w:after="0"/>
        <w:ind w:firstLine="709"/>
        <w:jc w:val="both"/>
        <w:rPr>
          <w:b w:val="0"/>
          <w:sz w:val="28"/>
        </w:rPr>
      </w:pPr>
      <w:r w:rsidRPr="00983A0C">
        <w:rPr>
          <w:b w:val="0"/>
          <w:sz w:val="28"/>
        </w:rPr>
        <w:br w:type="page"/>
      </w:r>
      <w:bookmarkStart w:id="3" w:name="_Toc287082594"/>
      <w:bookmarkStart w:id="4" w:name="_Toc287082624"/>
      <w:bookmarkStart w:id="5" w:name="_Toc287082696"/>
      <w:r w:rsidRPr="00983A0C">
        <w:rPr>
          <w:b w:val="0"/>
          <w:sz w:val="28"/>
        </w:rPr>
        <w:t>Глава 1. Ботаническое характеристика растения</w:t>
      </w:r>
      <w:bookmarkEnd w:id="3"/>
      <w:bookmarkEnd w:id="4"/>
      <w:bookmarkEnd w:id="5"/>
    </w:p>
    <w:p w:rsidR="00450B48" w:rsidRDefault="00450B48" w:rsidP="00983A0C">
      <w:pPr>
        <w:pStyle w:val="2"/>
        <w:spacing w:before="0" w:after="0"/>
        <w:ind w:firstLine="709"/>
        <w:jc w:val="both"/>
        <w:rPr>
          <w:b w:val="0"/>
          <w:i w:val="0"/>
          <w:sz w:val="28"/>
        </w:rPr>
      </w:pPr>
      <w:bookmarkStart w:id="6" w:name="_Toc287082595"/>
      <w:bookmarkStart w:id="7" w:name="_Toc287082625"/>
      <w:bookmarkStart w:id="8" w:name="_Toc287082697"/>
    </w:p>
    <w:p w:rsidR="00921ECA" w:rsidRPr="00983A0C" w:rsidRDefault="00921ECA" w:rsidP="00983A0C">
      <w:pPr>
        <w:pStyle w:val="2"/>
        <w:spacing w:before="0" w:after="0"/>
        <w:ind w:firstLine="709"/>
        <w:jc w:val="both"/>
        <w:rPr>
          <w:b w:val="0"/>
          <w:i w:val="0"/>
          <w:sz w:val="28"/>
        </w:rPr>
      </w:pPr>
      <w:r w:rsidRPr="00983A0C">
        <w:rPr>
          <w:b w:val="0"/>
          <w:i w:val="0"/>
          <w:sz w:val="28"/>
        </w:rPr>
        <w:t>1.1 Название, таксономия и ареал обитания</w:t>
      </w:r>
      <w:bookmarkEnd w:id="6"/>
      <w:bookmarkEnd w:id="7"/>
      <w:bookmarkEnd w:id="8"/>
    </w:p>
    <w:p w:rsidR="00450B48" w:rsidRDefault="00450B48" w:rsidP="00983A0C">
      <w:pPr>
        <w:rPr>
          <w:bCs/>
        </w:rPr>
      </w:pPr>
    </w:p>
    <w:p w:rsidR="00921ECA" w:rsidRPr="00983A0C" w:rsidRDefault="00921ECA" w:rsidP="00983A0C">
      <w:r w:rsidRPr="00983A0C">
        <w:rPr>
          <w:bCs/>
        </w:rPr>
        <w:t>Сереноя</w:t>
      </w:r>
      <w:r w:rsidRPr="00983A0C">
        <w:t xml:space="preserve">, или </w:t>
      </w:r>
      <w:r w:rsidRPr="00983A0C">
        <w:rPr>
          <w:bCs/>
        </w:rPr>
        <w:t>Сереноа</w:t>
      </w:r>
      <w:r w:rsidRPr="00983A0C">
        <w:t xml:space="preserve"> (лат.</w:t>
      </w:r>
      <w:r w:rsidR="00983A0C" w:rsidRPr="00983A0C">
        <w:t xml:space="preserve"> </w:t>
      </w:r>
      <w:r w:rsidRPr="00983A0C">
        <w:rPr>
          <w:iCs/>
        </w:rPr>
        <w:t>Serenoa</w:t>
      </w:r>
      <w:r w:rsidRPr="00983A0C">
        <w:t>)</w:t>
      </w:r>
      <w:r w:rsidR="00983A0C" w:rsidRPr="00983A0C">
        <w:t xml:space="preserve"> </w:t>
      </w:r>
      <w:r w:rsidRPr="00983A0C">
        <w:t xml:space="preserve">— монотипный род растений из семейства Пальмы. </w:t>
      </w:r>
    </w:p>
    <w:p w:rsidR="00921ECA" w:rsidRPr="00983A0C" w:rsidRDefault="00921ECA" w:rsidP="00983A0C">
      <w:r w:rsidRPr="00983A0C">
        <w:t>Единственный вид</w:t>
      </w:r>
      <w:r w:rsidR="00983A0C" w:rsidRPr="00983A0C">
        <w:t xml:space="preserve"> </w:t>
      </w:r>
      <w:r w:rsidRPr="00983A0C">
        <w:t xml:space="preserve">— </w:t>
      </w:r>
      <w:r w:rsidRPr="00983A0C">
        <w:rPr>
          <w:bCs/>
        </w:rPr>
        <w:t>Пальма карликовая</w:t>
      </w:r>
      <w:r w:rsidRPr="00983A0C">
        <w:t>: растение, произрастающее на юго-востоке США (Флорида, Арканзас, Техас), обычно в сосновых лесах или вдоль побережий, иногда также встречающееся на островах Карибского моря и на полуострове Юкатан.</w:t>
      </w:r>
    </w:p>
    <w:p w:rsidR="00921ECA" w:rsidRPr="00983A0C" w:rsidRDefault="00921ECA" w:rsidP="00983A0C">
      <w:r w:rsidRPr="00983A0C">
        <w:t>Научное название пальмочки - сереноя ползучая, или сабаль мелкопильчатый</w:t>
      </w:r>
      <w:r w:rsidR="00983A0C" w:rsidRPr="00983A0C">
        <w:t xml:space="preserve"> </w:t>
      </w:r>
      <w:r w:rsidRPr="00983A0C">
        <w:rPr>
          <w:iCs/>
        </w:rPr>
        <w:t>(</w:t>
      </w:r>
      <w:r w:rsidRPr="00983A0C">
        <w:rPr>
          <w:iCs/>
          <w:lang w:val="en-US"/>
        </w:rPr>
        <w:t>Serenoa</w:t>
      </w:r>
      <w:r w:rsidRPr="00983A0C">
        <w:rPr>
          <w:iCs/>
        </w:rPr>
        <w:t xml:space="preserve"> </w:t>
      </w:r>
      <w:r w:rsidRPr="00983A0C">
        <w:rPr>
          <w:iCs/>
          <w:lang w:val="en-US"/>
        </w:rPr>
        <w:t>repens</w:t>
      </w:r>
      <w:r w:rsidRPr="00983A0C">
        <w:rPr>
          <w:iCs/>
        </w:rPr>
        <w:t xml:space="preserve"> (</w:t>
      </w:r>
      <w:r w:rsidRPr="00983A0C">
        <w:rPr>
          <w:iCs/>
          <w:lang w:val="en-US"/>
        </w:rPr>
        <w:t>Bartram</w:t>
      </w:r>
      <w:r w:rsidRPr="00983A0C">
        <w:rPr>
          <w:iCs/>
        </w:rPr>
        <w:t xml:space="preserve">) </w:t>
      </w:r>
      <w:r w:rsidRPr="00983A0C">
        <w:rPr>
          <w:iCs/>
          <w:lang w:val="en-US"/>
        </w:rPr>
        <w:t>J</w:t>
      </w:r>
      <w:r w:rsidRPr="00983A0C">
        <w:rPr>
          <w:iCs/>
        </w:rPr>
        <w:t>.</w:t>
      </w:r>
      <w:r w:rsidRPr="00983A0C">
        <w:rPr>
          <w:iCs/>
          <w:lang w:val="en-US"/>
        </w:rPr>
        <w:t>K</w:t>
      </w:r>
      <w:r w:rsidRPr="00983A0C">
        <w:rPr>
          <w:iCs/>
        </w:rPr>
        <w:t>.</w:t>
      </w:r>
      <w:r w:rsidRPr="00983A0C">
        <w:rPr>
          <w:iCs/>
          <w:lang w:val="en-US"/>
        </w:rPr>
        <w:t>Small</w:t>
      </w:r>
      <w:r w:rsidRPr="00983A0C">
        <w:rPr>
          <w:iCs/>
        </w:rPr>
        <w:t xml:space="preserve">, </w:t>
      </w:r>
      <w:r w:rsidRPr="00983A0C">
        <w:rPr>
          <w:iCs/>
          <w:lang w:val="en-US"/>
        </w:rPr>
        <w:t>syn</w:t>
      </w:r>
      <w:r w:rsidRPr="00983A0C">
        <w:rPr>
          <w:iCs/>
        </w:rPr>
        <w:t xml:space="preserve">.: </w:t>
      </w:r>
      <w:r w:rsidRPr="00983A0C">
        <w:rPr>
          <w:iCs/>
          <w:lang w:val="en-US"/>
        </w:rPr>
        <w:t>Serenoa</w:t>
      </w:r>
      <w:r w:rsidRPr="00983A0C">
        <w:rPr>
          <w:iCs/>
        </w:rPr>
        <w:t xml:space="preserve"> </w:t>
      </w:r>
      <w:r w:rsidRPr="00983A0C">
        <w:rPr>
          <w:iCs/>
          <w:lang w:val="en-US"/>
        </w:rPr>
        <w:t>serrulata</w:t>
      </w:r>
      <w:r w:rsidRPr="00983A0C">
        <w:rPr>
          <w:iCs/>
        </w:rPr>
        <w:t xml:space="preserve"> </w:t>
      </w:r>
      <w:r w:rsidRPr="00983A0C">
        <w:rPr>
          <w:iCs/>
          <w:lang w:val="en-US"/>
        </w:rPr>
        <w:t>Hook</w:t>
      </w:r>
      <w:r w:rsidRPr="00983A0C">
        <w:rPr>
          <w:iCs/>
        </w:rPr>
        <w:t xml:space="preserve">. </w:t>
      </w:r>
      <w:r w:rsidRPr="00983A0C">
        <w:rPr>
          <w:iCs/>
          <w:lang w:val="en-US"/>
        </w:rPr>
        <w:t>f</w:t>
      </w:r>
      <w:r w:rsidRPr="00983A0C">
        <w:rPr>
          <w:iCs/>
        </w:rPr>
        <w:t xml:space="preserve">., </w:t>
      </w:r>
      <w:r w:rsidRPr="00983A0C">
        <w:rPr>
          <w:iCs/>
          <w:lang w:val="en-US"/>
        </w:rPr>
        <w:t>Sabal</w:t>
      </w:r>
      <w:r w:rsidRPr="00983A0C">
        <w:rPr>
          <w:iCs/>
        </w:rPr>
        <w:t xml:space="preserve"> </w:t>
      </w:r>
      <w:r w:rsidRPr="00983A0C">
        <w:rPr>
          <w:iCs/>
          <w:lang w:val="en-US"/>
        </w:rPr>
        <w:t>serrulatum</w:t>
      </w:r>
      <w:r w:rsidRPr="00983A0C">
        <w:rPr>
          <w:iCs/>
        </w:rPr>
        <w:t xml:space="preserve"> </w:t>
      </w:r>
      <w:r w:rsidRPr="00983A0C">
        <w:rPr>
          <w:iCs/>
          <w:lang w:val="en-US"/>
        </w:rPr>
        <w:t>Shult</w:t>
      </w:r>
      <w:r w:rsidRPr="00983A0C">
        <w:rPr>
          <w:iCs/>
        </w:rPr>
        <w:t>.</w:t>
      </w:r>
      <w:r w:rsidRPr="00983A0C">
        <w:rPr>
          <w:iCs/>
          <w:lang w:val="en-US"/>
        </w:rPr>
        <w:t>f</w:t>
      </w:r>
      <w:r w:rsidRPr="00983A0C">
        <w:rPr>
          <w:iCs/>
        </w:rPr>
        <w:t xml:space="preserve">.). </w:t>
      </w:r>
      <w:r w:rsidRPr="00983A0C">
        <w:t>Название рода сереноя происходит от имени ботаника Серено Ватсона (</w:t>
      </w:r>
      <w:r w:rsidRPr="00983A0C">
        <w:rPr>
          <w:lang w:val="en-US"/>
        </w:rPr>
        <w:t>Sereno</w:t>
      </w:r>
      <w:r w:rsidRPr="00983A0C">
        <w:t xml:space="preserve"> </w:t>
      </w:r>
      <w:r w:rsidRPr="00983A0C">
        <w:rPr>
          <w:lang w:val="en-US"/>
        </w:rPr>
        <w:t>Watson</w:t>
      </w:r>
      <w:r w:rsidRPr="00983A0C">
        <w:t xml:space="preserve">). </w:t>
      </w:r>
    </w:p>
    <w:p w:rsidR="00921ECA" w:rsidRPr="00983A0C" w:rsidRDefault="00921ECA" w:rsidP="00983A0C">
      <w:r w:rsidRPr="00983A0C">
        <w:rPr>
          <w:bCs/>
        </w:rPr>
        <w:t>Другие названия</w:t>
      </w:r>
      <w:r w:rsidRPr="00983A0C">
        <w:t xml:space="preserve">: </w:t>
      </w:r>
    </w:p>
    <w:p w:rsidR="00921ECA" w:rsidRPr="00983A0C" w:rsidRDefault="00921ECA" w:rsidP="00921ECA">
      <w:pPr>
        <w:numPr>
          <w:ilvl w:val="0"/>
          <w:numId w:val="1"/>
        </w:numPr>
        <w:ind w:left="0" w:firstLine="709"/>
      </w:pPr>
      <w:r w:rsidRPr="00983A0C">
        <w:t xml:space="preserve">Сереноя </w:t>
      </w:r>
    </w:p>
    <w:p w:rsidR="00921ECA" w:rsidRPr="00983A0C" w:rsidRDefault="00921ECA" w:rsidP="00921ECA">
      <w:pPr>
        <w:numPr>
          <w:ilvl w:val="0"/>
          <w:numId w:val="1"/>
        </w:numPr>
        <w:ind w:left="0" w:firstLine="709"/>
      </w:pPr>
      <w:r w:rsidRPr="00983A0C">
        <w:t xml:space="preserve">сереноя ползучая </w:t>
      </w:r>
    </w:p>
    <w:p w:rsidR="00921ECA" w:rsidRPr="00983A0C" w:rsidRDefault="00921ECA" w:rsidP="00921ECA">
      <w:pPr>
        <w:numPr>
          <w:ilvl w:val="0"/>
          <w:numId w:val="1"/>
        </w:numPr>
        <w:ind w:left="0" w:firstLine="709"/>
      </w:pPr>
      <w:r w:rsidRPr="00983A0C">
        <w:t xml:space="preserve">сереноа </w:t>
      </w:r>
    </w:p>
    <w:p w:rsidR="00921ECA" w:rsidRPr="00983A0C" w:rsidRDefault="00921ECA" w:rsidP="00921ECA">
      <w:pPr>
        <w:numPr>
          <w:ilvl w:val="0"/>
          <w:numId w:val="1"/>
        </w:numPr>
        <w:ind w:left="0" w:firstLine="709"/>
      </w:pPr>
      <w:r w:rsidRPr="00983A0C">
        <w:t>сереноа ползучая</w:t>
      </w:r>
    </w:p>
    <w:p w:rsidR="00921ECA" w:rsidRPr="00983A0C" w:rsidRDefault="00921ECA" w:rsidP="00921ECA">
      <w:pPr>
        <w:numPr>
          <w:ilvl w:val="0"/>
          <w:numId w:val="1"/>
        </w:numPr>
        <w:ind w:left="0" w:firstLine="709"/>
      </w:pPr>
      <w:r w:rsidRPr="00983A0C">
        <w:t>сабаль</w:t>
      </w:r>
    </w:p>
    <w:p w:rsidR="00921ECA" w:rsidRPr="00983A0C" w:rsidRDefault="00921ECA" w:rsidP="00921ECA">
      <w:pPr>
        <w:numPr>
          <w:ilvl w:val="0"/>
          <w:numId w:val="1"/>
        </w:numPr>
        <w:ind w:left="0" w:firstLine="709"/>
      </w:pPr>
      <w:r w:rsidRPr="00983A0C">
        <w:t>со пальметто</w:t>
      </w:r>
    </w:p>
    <w:p w:rsidR="00921ECA" w:rsidRPr="00983A0C" w:rsidRDefault="00921ECA" w:rsidP="00921ECA">
      <w:pPr>
        <w:numPr>
          <w:ilvl w:val="0"/>
          <w:numId w:val="1"/>
        </w:numPr>
        <w:ind w:left="0" w:firstLine="709"/>
      </w:pPr>
      <w:r w:rsidRPr="00983A0C">
        <w:t>со пальмето</w:t>
      </w:r>
    </w:p>
    <w:p w:rsidR="00921ECA" w:rsidRPr="00983A0C" w:rsidRDefault="00921ECA" w:rsidP="00921ECA">
      <w:pPr>
        <w:numPr>
          <w:ilvl w:val="0"/>
          <w:numId w:val="1"/>
        </w:numPr>
        <w:ind w:left="0" w:firstLine="709"/>
      </w:pPr>
      <w:r w:rsidRPr="00983A0C">
        <w:t xml:space="preserve">пальметто пиловидное </w:t>
      </w:r>
    </w:p>
    <w:p w:rsidR="00921ECA" w:rsidRPr="00983A0C" w:rsidRDefault="00921ECA" w:rsidP="00921ECA">
      <w:pPr>
        <w:numPr>
          <w:ilvl w:val="0"/>
          <w:numId w:val="1"/>
        </w:numPr>
        <w:ind w:left="0" w:firstLine="709"/>
        <w:rPr>
          <w:lang w:val="en-US"/>
        </w:rPr>
      </w:pPr>
      <w:r w:rsidRPr="00983A0C">
        <w:rPr>
          <w:lang w:val="en-US"/>
        </w:rPr>
        <w:t>Serenoa repens</w:t>
      </w:r>
    </w:p>
    <w:p w:rsidR="00921ECA" w:rsidRPr="00983A0C" w:rsidRDefault="00921ECA" w:rsidP="00921ECA">
      <w:pPr>
        <w:numPr>
          <w:ilvl w:val="0"/>
          <w:numId w:val="1"/>
        </w:numPr>
        <w:ind w:left="0" w:firstLine="709"/>
        <w:rPr>
          <w:lang w:val="en-US"/>
        </w:rPr>
      </w:pPr>
      <w:r w:rsidRPr="00983A0C">
        <w:rPr>
          <w:lang w:val="en-US"/>
        </w:rPr>
        <w:t>Serenoa Serrulata</w:t>
      </w:r>
    </w:p>
    <w:p w:rsidR="00921ECA" w:rsidRPr="00983A0C" w:rsidRDefault="00921ECA" w:rsidP="00921ECA">
      <w:pPr>
        <w:numPr>
          <w:ilvl w:val="0"/>
          <w:numId w:val="1"/>
        </w:numPr>
        <w:ind w:left="0" w:firstLine="709"/>
        <w:rPr>
          <w:lang w:val="en-US"/>
        </w:rPr>
      </w:pPr>
      <w:r w:rsidRPr="00983A0C">
        <w:rPr>
          <w:lang w:val="en-US"/>
        </w:rPr>
        <w:t xml:space="preserve">Sabal Serrulata </w:t>
      </w:r>
    </w:p>
    <w:p w:rsidR="00921ECA" w:rsidRPr="00983A0C" w:rsidRDefault="00921ECA" w:rsidP="00921ECA">
      <w:pPr>
        <w:numPr>
          <w:ilvl w:val="0"/>
          <w:numId w:val="1"/>
        </w:numPr>
        <w:ind w:left="0" w:firstLine="709"/>
        <w:rPr>
          <w:lang w:val="en-US"/>
        </w:rPr>
      </w:pPr>
      <w:r w:rsidRPr="00983A0C">
        <w:rPr>
          <w:lang w:val="en-US"/>
        </w:rPr>
        <w:t>Saw Palmetto</w:t>
      </w:r>
    </w:p>
    <w:p w:rsidR="00921ECA" w:rsidRPr="00983A0C" w:rsidRDefault="00921ECA" w:rsidP="00921ECA">
      <w:pPr>
        <w:numPr>
          <w:ilvl w:val="0"/>
          <w:numId w:val="1"/>
        </w:numPr>
        <w:ind w:left="0" w:firstLine="709"/>
        <w:rPr>
          <w:lang w:val="en-US"/>
        </w:rPr>
      </w:pPr>
      <w:r w:rsidRPr="00983A0C">
        <w:rPr>
          <w:lang w:val="en-US"/>
        </w:rPr>
        <w:t>Sabal, Pan palm</w:t>
      </w:r>
    </w:p>
    <w:p w:rsidR="00450B48" w:rsidRDefault="00450B48" w:rsidP="00983A0C"/>
    <w:p w:rsidR="00921ECA" w:rsidRDefault="00450B48" w:rsidP="00983A0C">
      <w:r>
        <w:br w:type="page"/>
      </w:r>
      <w:r w:rsidR="00921ECA" w:rsidRPr="00983A0C">
        <w:t>Таксономия:</w:t>
      </w:r>
    </w:p>
    <w:tbl>
      <w:tblPr>
        <w:tblW w:w="9070" w:type="dxa"/>
        <w:jc w:val="center"/>
        <w:tblLook w:val="0000" w:firstRow="0" w:lastRow="0" w:firstColumn="0" w:lastColumn="0" w:noHBand="0" w:noVBand="0"/>
      </w:tblPr>
      <w:tblGrid>
        <w:gridCol w:w="4511"/>
        <w:gridCol w:w="4559"/>
      </w:tblGrid>
      <w:tr w:rsidR="00921ECA" w:rsidRPr="00450B48" w:rsidTr="00450B48">
        <w:trPr>
          <w:jc w:val="center"/>
        </w:trPr>
        <w:tc>
          <w:tcPr>
            <w:tcW w:w="4511" w:type="dxa"/>
          </w:tcPr>
          <w:p w:rsidR="00921ECA" w:rsidRPr="00450B48" w:rsidRDefault="00921ECA" w:rsidP="00450B48">
            <w:pPr>
              <w:ind w:firstLine="0"/>
              <w:jc w:val="left"/>
              <w:rPr>
                <w:sz w:val="20"/>
              </w:rPr>
            </w:pPr>
            <w:r w:rsidRPr="00450B48">
              <w:rPr>
                <w:sz w:val="20"/>
              </w:rPr>
              <w:t>Царство:</w:t>
            </w:r>
          </w:p>
        </w:tc>
        <w:tc>
          <w:tcPr>
            <w:tcW w:w="4559" w:type="dxa"/>
          </w:tcPr>
          <w:p w:rsidR="00921ECA" w:rsidRPr="00450B48" w:rsidRDefault="00921ECA" w:rsidP="00450B48">
            <w:pPr>
              <w:ind w:firstLine="0"/>
              <w:jc w:val="left"/>
              <w:rPr>
                <w:sz w:val="20"/>
              </w:rPr>
            </w:pPr>
            <w:r w:rsidRPr="00450B48">
              <w:rPr>
                <w:sz w:val="20"/>
              </w:rPr>
              <w:t xml:space="preserve"> Растения </w:t>
            </w:r>
          </w:p>
        </w:tc>
      </w:tr>
      <w:tr w:rsidR="00921ECA" w:rsidRPr="00450B48" w:rsidTr="00450B48">
        <w:trPr>
          <w:jc w:val="center"/>
        </w:trPr>
        <w:tc>
          <w:tcPr>
            <w:tcW w:w="4511" w:type="dxa"/>
          </w:tcPr>
          <w:p w:rsidR="00921ECA" w:rsidRPr="00450B48" w:rsidRDefault="00921ECA" w:rsidP="00450B48">
            <w:pPr>
              <w:ind w:firstLine="0"/>
              <w:jc w:val="left"/>
              <w:rPr>
                <w:sz w:val="20"/>
              </w:rPr>
            </w:pPr>
            <w:r w:rsidRPr="00450B48">
              <w:rPr>
                <w:sz w:val="20"/>
              </w:rPr>
              <w:t>Отдел:</w:t>
            </w:r>
          </w:p>
        </w:tc>
        <w:tc>
          <w:tcPr>
            <w:tcW w:w="4559" w:type="dxa"/>
          </w:tcPr>
          <w:p w:rsidR="00921ECA" w:rsidRPr="00450B48" w:rsidRDefault="00921ECA" w:rsidP="00450B48">
            <w:pPr>
              <w:ind w:firstLine="0"/>
              <w:jc w:val="left"/>
              <w:rPr>
                <w:sz w:val="20"/>
              </w:rPr>
            </w:pPr>
            <w:r w:rsidRPr="00450B48">
              <w:rPr>
                <w:sz w:val="20"/>
              </w:rPr>
              <w:t xml:space="preserve"> Покрытосеменные </w:t>
            </w:r>
          </w:p>
        </w:tc>
      </w:tr>
      <w:tr w:rsidR="00921ECA" w:rsidRPr="00450B48" w:rsidTr="00450B48">
        <w:trPr>
          <w:jc w:val="center"/>
        </w:trPr>
        <w:tc>
          <w:tcPr>
            <w:tcW w:w="4511" w:type="dxa"/>
          </w:tcPr>
          <w:p w:rsidR="00921ECA" w:rsidRPr="00450B48" w:rsidRDefault="00921ECA" w:rsidP="00450B48">
            <w:pPr>
              <w:ind w:firstLine="0"/>
              <w:jc w:val="left"/>
              <w:rPr>
                <w:sz w:val="20"/>
              </w:rPr>
            </w:pPr>
            <w:r w:rsidRPr="00450B48">
              <w:rPr>
                <w:sz w:val="20"/>
              </w:rPr>
              <w:t>Класс:</w:t>
            </w:r>
          </w:p>
        </w:tc>
        <w:tc>
          <w:tcPr>
            <w:tcW w:w="4559" w:type="dxa"/>
          </w:tcPr>
          <w:p w:rsidR="00921ECA" w:rsidRPr="00450B48" w:rsidRDefault="00921ECA" w:rsidP="00450B48">
            <w:pPr>
              <w:ind w:firstLine="0"/>
              <w:jc w:val="left"/>
              <w:rPr>
                <w:sz w:val="20"/>
              </w:rPr>
            </w:pPr>
            <w:r w:rsidRPr="00450B48">
              <w:rPr>
                <w:sz w:val="20"/>
              </w:rPr>
              <w:t xml:space="preserve"> Однодольные </w:t>
            </w:r>
          </w:p>
        </w:tc>
      </w:tr>
      <w:tr w:rsidR="00921ECA" w:rsidRPr="00450B48" w:rsidTr="00450B48">
        <w:trPr>
          <w:jc w:val="center"/>
        </w:trPr>
        <w:tc>
          <w:tcPr>
            <w:tcW w:w="4511" w:type="dxa"/>
          </w:tcPr>
          <w:p w:rsidR="00921ECA" w:rsidRPr="00450B48" w:rsidRDefault="00921ECA" w:rsidP="00450B48">
            <w:pPr>
              <w:ind w:firstLine="0"/>
              <w:jc w:val="left"/>
              <w:rPr>
                <w:sz w:val="20"/>
              </w:rPr>
            </w:pPr>
            <w:r w:rsidRPr="00450B48">
              <w:rPr>
                <w:sz w:val="20"/>
              </w:rPr>
              <w:t>Порядок:</w:t>
            </w:r>
          </w:p>
        </w:tc>
        <w:tc>
          <w:tcPr>
            <w:tcW w:w="4559" w:type="dxa"/>
          </w:tcPr>
          <w:p w:rsidR="00921ECA" w:rsidRPr="00450B48" w:rsidRDefault="00921ECA" w:rsidP="00450B48">
            <w:pPr>
              <w:ind w:firstLine="0"/>
              <w:jc w:val="left"/>
              <w:rPr>
                <w:sz w:val="20"/>
              </w:rPr>
            </w:pPr>
            <w:r w:rsidRPr="00450B48">
              <w:rPr>
                <w:sz w:val="20"/>
              </w:rPr>
              <w:t xml:space="preserve"> Пальмоцветные </w:t>
            </w:r>
          </w:p>
        </w:tc>
      </w:tr>
      <w:tr w:rsidR="00921ECA" w:rsidRPr="00450B48" w:rsidTr="00450B48">
        <w:trPr>
          <w:jc w:val="center"/>
        </w:trPr>
        <w:tc>
          <w:tcPr>
            <w:tcW w:w="4511" w:type="dxa"/>
          </w:tcPr>
          <w:p w:rsidR="00921ECA" w:rsidRPr="00450B48" w:rsidRDefault="00921ECA" w:rsidP="00450B48">
            <w:pPr>
              <w:ind w:firstLine="0"/>
              <w:jc w:val="left"/>
              <w:rPr>
                <w:sz w:val="20"/>
              </w:rPr>
            </w:pPr>
            <w:r w:rsidRPr="00450B48">
              <w:rPr>
                <w:sz w:val="20"/>
              </w:rPr>
              <w:t>Семейство:</w:t>
            </w:r>
          </w:p>
        </w:tc>
        <w:tc>
          <w:tcPr>
            <w:tcW w:w="4559" w:type="dxa"/>
          </w:tcPr>
          <w:p w:rsidR="00921ECA" w:rsidRPr="00450B48" w:rsidRDefault="00921ECA" w:rsidP="00450B48">
            <w:pPr>
              <w:ind w:firstLine="0"/>
              <w:jc w:val="left"/>
              <w:rPr>
                <w:sz w:val="20"/>
              </w:rPr>
            </w:pPr>
            <w:r w:rsidRPr="00450B48">
              <w:rPr>
                <w:sz w:val="20"/>
              </w:rPr>
              <w:t xml:space="preserve"> Пальмы </w:t>
            </w:r>
          </w:p>
        </w:tc>
      </w:tr>
      <w:tr w:rsidR="00921ECA" w:rsidRPr="00450B48" w:rsidTr="00450B48">
        <w:trPr>
          <w:jc w:val="center"/>
        </w:trPr>
        <w:tc>
          <w:tcPr>
            <w:tcW w:w="4511" w:type="dxa"/>
          </w:tcPr>
          <w:p w:rsidR="00921ECA" w:rsidRPr="00450B48" w:rsidRDefault="00921ECA" w:rsidP="00450B48">
            <w:pPr>
              <w:ind w:firstLine="0"/>
              <w:jc w:val="left"/>
              <w:rPr>
                <w:sz w:val="20"/>
              </w:rPr>
            </w:pPr>
            <w:r w:rsidRPr="00450B48">
              <w:rPr>
                <w:sz w:val="20"/>
              </w:rPr>
              <w:t>Род:</w:t>
            </w:r>
          </w:p>
        </w:tc>
        <w:tc>
          <w:tcPr>
            <w:tcW w:w="4559" w:type="dxa"/>
          </w:tcPr>
          <w:p w:rsidR="00921ECA" w:rsidRPr="00450B48" w:rsidRDefault="00921ECA" w:rsidP="00450B48">
            <w:pPr>
              <w:ind w:firstLine="0"/>
              <w:jc w:val="left"/>
              <w:rPr>
                <w:sz w:val="20"/>
              </w:rPr>
            </w:pPr>
            <w:r w:rsidRPr="00450B48">
              <w:rPr>
                <w:sz w:val="20"/>
              </w:rPr>
              <w:t xml:space="preserve"> </w:t>
            </w:r>
            <w:r w:rsidRPr="00450B48">
              <w:rPr>
                <w:bCs/>
                <w:sz w:val="20"/>
              </w:rPr>
              <w:t>Сереноя</w:t>
            </w:r>
            <w:r w:rsidRPr="00450B48">
              <w:rPr>
                <w:sz w:val="20"/>
              </w:rPr>
              <w:t xml:space="preserve"> </w:t>
            </w:r>
          </w:p>
        </w:tc>
      </w:tr>
      <w:tr w:rsidR="00921ECA" w:rsidRPr="00450B48" w:rsidTr="00450B48">
        <w:trPr>
          <w:jc w:val="center"/>
        </w:trPr>
        <w:tc>
          <w:tcPr>
            <w:tcW w:w="4511" w:type="dxa"/>
          </w:tcPr>
          <w:p w:rsidR="00921ECA" w:rsidRPr="00450B48" w:rsidRDefault="00921ECA" w:rsidP="00450B48">
            <w:pPr>
              <w:ind w:firstLine="0"/>
              <w:jc w:val="left"/>
              <w:rPr>
                <w:sz w:val="20"/>
              </w:rPr>
            </w:pPr>
            <w:r w:rsidRPr="00450B48">
              <w:rPr>
                <w:sz w:val="20"/>
              </w:rPr>
              <w:t>Вид:</w:t>
            </w:r>
          </w:p>
        </w:tc>
        <w:tc>
          <w:tcPr>
            <w:tcW w:w="4559" w:type="dxa"/>
          </w:tcPr>
          <w:p w:rsidR="00921ECA" w:rsidRPr="00450B48" w:rsidRDefault="00921ECA" w:rsidP="00450B48">
            <w:pPr>
              <w:ind w:firstLine="0"/>
              <w:jc w:val="left"/>
              <w:rPr>
                <w:sz w:val="20"/>
              </w:rPr>
            </w:pPr>
            <w:r w:rsidRPr="00450B48">
              <w:rPr>
                <w:sz w:val="20"/>
              </w:rPr>
              <w:t xml:space="preserve"> </w:t>
            </w:r>
            <w:r w:rsidRPr="00450B48">
              <w:rPr>
                <w:bCs/>
                <w:sz w:val="20"/>
              </w:rPr>
              <w:t>Сереноя ползучая</w:t>
            </w:r>
          </w:p>
        </w:tc>
      </w:tr>
    </w:tbl>
    <w:p w:rsidR="00921ECA" w:rsidRPr="00983A0C" w:rsidRDefault="00921ECA" w:rsidP="00983A0C"/>
    <w:p w:rsidR="00921ECA" w:rsidRPr="00983A0C" w:rsidRDefault="00450B48" w:rsidP="00983A0C">
      <w:pPr>
        <w:pStyle w:val="2"/>
        <w:spacing w:before="0" w:after="0"/>
        <w:ind w:firstLine="709"/>
        <w:jc w:val="both"/>
        <w:rPr>
          <w:b w:val="0"/>
          <w:i w:val="0"/>
          <w:sz w:val="28"/>
        </w:rPr>
      </w:pPr>
      <w:bookmarkStart w:id="9" w:name="_Toc287082596"/>
      <w:bookmarkStart w:id="10" w:name="_Toc287082626"/>
      <w:bookmarkStart w:id="11" w:name="_Toc287082698"/>
      <w:r>
        <w:rPr>
          <w:b w:val="0"/>
          <w:i w:val="0"/>
          <w:sz w:val="28"/>
        </w:rPr>
        <w:t>1.2</w:t>
      </w:r>
      <w:r w:rsidR="00921ECA" w:rsidRPr="00983A0C">
        <w:rPr>
          <w:b w:val="0"/>
          <w:i w:val="0"/>
          <w:sz w:val="28"/>
        </w:rPr>
        <w:t xml:space="preserve"> Ботаническое описание</w:t>
      </w:r>
      <w:bookmarkEnd w:id="9"/>
      <w:bookmarkEnd w:id="10"/>
      <w:bookmarkEnd w:id="11"/>
    </w:p>
    <w:p w:rsidR="00450B48" w:rsidRDefault="00450B48" w:rsidP="00983A0C"/>
    <w:p w:rsidR="00921ECA" w:rsidRPr="00983A0C" w:rsidRDefault="00921ECA" w:rsidP="00983A0C">
      <w:r w:rsidRPr="00983A0C">
        <w:t>Это растение представляет собой низкую кустарниковую пальму с ползучим, горизонтальным, простым или ветвистым стеблем 1,8-</w:t>
      </w:r>
      <w:smartTag w:uri="urn:schemas-microsoft-com:office:smarttags" w:element="metricconverter">
        <w:smartTagPr>
          <w:attr w:name="ProductID" w:val="3 м"/>
        </w:smartTagPr>
        <w:r w:rsidRPr="00983A0C">
          <w:t>3 м</w:t>
        </w:r>
      </w:smartTag>
      <w:r w:rsidRPr="00983A0C">
        <w:t xml:space="preserve"> в длину. Иногда ветвь, растущая</w:t>
      </w:r>
      <w:r w:rsidR="00983A0C" w:rsidRPr="00983A0C">
        <w:t xml:space="preserve"> </w:t>
      </w:r>
      <w:r w:rsidRPr="00983A0C">
        <w:t xml:space="preserve">наклонно может достигать 6 метров длины. </w:t>
      </w:r>
    </w:p>
    <w:p w:rsidR="00921ECA" w:rsidRPr="00983A0C" w:rsidRDefault="00921ECA" w:rsidP="00983A0C">
      <w:r w:rsidRPr="00983A0C">
        <w:t>Ствол травянистый с полным отсутствием камбия. Листья сложные с листочками 50-</w:t>
      </w:r>
      <w:smartTag w:uri="urn:schemas-microsoft-com:office:smarttags" w:element="metricconverter">
        <w:smartTagPr>
          <w:attr w:name="ProductID" w:val="100 см"/>
        </w:smartTagPr>
        <w:r w:rsidRPr="00983A0C">
          <w:t>100</w:t>
        </w:r>
        <w:r w:rsidR="00983A0C" w:rsidRPr="00983A0C">
          <w:t xml:space="preserve"> </w:t>
        </w:r>
        <w:r w:rsidRPr="00983A0C">
          <w:t>см</w:t>
        </w:r>
      </w:smartTag>
      <w:r w:rsidRPr="00983A0C">
        <w:t xml:space="preserve">. Довольно жесткие, восходящие, вееровидные, разделенные на 18-30 сегментов, имеют черешки длиной до </w:t>
      </w:r>
      <w:smartTag w:uri="urn:schemas-microsoft-com:office:smarttags" w:element="metricconverter">
        <w:smartTagPr>
          <w:attr w:name="ProductID" w:val="1,5 м"/>
        </w:smartTagPr>
        <w:r w:rsidRPr="00983A0C">
          <w:t>1,5 м</w:t>
        </w:r>
      </w:smartTag>
      <w:r w:rsidRPr="00983A0C">
        <w:t>,</w:t>
      </w:r>
      <w:r w:rsidR="00983A0C" w:rsidRPr="00983A0C">
        <w:t xml:space="preserve"> </w:t>
      </w:r>
      <w:r w:rsidRPr="00983A0C">
        <w:t>покрытые острыми, твердыми, загнутыми зубцами,</w:t>
      </w:r>
      <w:r w:rsidR="00983A0C" w:rsidRPr="00983A0C">
        <w:t xml:space="preserve"> </w:t>
      </w:r>
      <w:r w:rsidRPr="00983A0C">
        <w:t xml:space="preserve">сходными с пилой. Отсюда и пошло английское название пила-пальмочка. </w:t>
      </w:r>
    </w:p>
    <w:p w:rsidR="00921ECA" w:rsidRPr="00983A0C" w:rsidRDefault="00921ECA" w:rsidP="00983A0C">
      <w:r w:rsidRPr="00983A0C">
        <w:t xml:space="preserve">Цветки желтовато-белые, обладают приятным ароматом, диаметром </w:t>
      </w:r>
      <w:smartTag w:uri="urn:schemas-microsoft-com:office:smarttags" w:element="metricconverter">
        <w:smartTagPr>
          <w:attr w:name="ProductID" w:val="5 мм"/>
        </w:smartTagPr>
        <w:r w:rsidRPr="00983A0C">
          <w:t>5</w:t>
        </w:r>
        <w:r w:rsidR="00983A0C" w:rsidRPr="00983A0C">
          <w:t xml:space="preserve"> </w:t>
        </w:r>
        <w:r w:rsidRPr="00983A0C">
          <w:t>мм</w:t>
        </w:r>
      </w:smartTag>
      <w:r w:rsidRPr="00983A0C">
        <w:t xml:space="preserve">, собранные в плотные метёлки длиной до </w:t>
      </w:r>
      <w:smartTag w:uri="urn:schemas-microsoft-com:office:smarttags" w:element="metricconverter">
        <w:smartTagPr>
          <w:attr w:name="ProductID" w:val="60 см"/>
        </w:smartTagPr>
        <w:r w:rsidRPr="00983A0C">
          <w:t>60</w:t>
        </w:r>
        <w:r w:rsidR="00983A0C" w:rsidRPr="00983A0C">
          <w:t xml:space="preserve"> </w:t>
        </w:r>
        <w:r w:rsidRPr="00983A0C">
          <w:t>см</w:t>
        </w:r>
      </w:smartTag>
      <w:r w:rsidRPr="00983A0C">
        <w:t xml:space="preserve">, на верхушке стебля, который имеет такую же длину, как и листья. </w:t>
      </w:r>
    </w:p>
    <w:p w:rsidR="00921ECA" w:rsidRPr="00983A0C" w:rsidRDefault="00921ECA" w:rsidP="00983A0C">
      <w:r w:rsidRPr="00983A0C">
        <w:t>Плод пальмочки представляет собой</w:t>
      </w:r>
      <w:r w:rsidR="00983A0C" w:rsidRPr="00983A0C">
        <w:t xml:space="preserve"> </w:t>
      </w:r>
      <w:r w:rsidRPr="00983A0C">
        <w:t>костянку около 2-</w:t>
      </w:r>
      <w:smartTag w:uri="urn:schemas-microsoft-com:office:smarttags" w:element="metricconverter">
        <w:smartTagPr>
          <w:attr w:name="ProductID" w:val="0,02 г"/>
        </w:smartTagPr>
        <w:r w:rsidRPr="00983A0C">
          <w:t>3 см</w:t>
        </w:r>
      </w:smartTag>
      <w:r w:rsidRPr="00983A0C">
        <w:t xml:space="preserve"> длиной, яйцевидно-удлиненной формы, зеленого или желтого цвета до созревания и синевато-черного - в спелом состоянии. Она содержит единственное, яйцевидное, твердое семя. Созревают плоды в период с августа по октябрь.</w:t>
      </w:r>
    </w:p>
    <w:p w:rsidR="00450B48" w:rsidRDefault="00450B48" w:rsidP="00983A0C">
      <w:pPr>
        <w:pStyle w:val="1"/>
        <w:spacing w:before="0" w:after="0"/>
        <w:ind w:firstLine="709"/>
        <w:jc w:val="both"/>
        <w:rPr>
          <w:b w:val="0"/>
          <w:sz w:val="28"/>
        </w:rPr>
      </w:pPr>
    </w:p>
    <w:p w:rsidR="00921ECA" w:rsidRPr="00983A0C" w:rsidRDefault="00921ECA" w:rsidP="00983A0C">
      <w:pPr>
        <w:pStyle w:val="1"/>
        <w:spacing w:before="0" w:after="0"/>
        <w:ind w:firstLine="709"/>
        <w:jc w:val="both"/>
        <w:rPr>
          <w:b w:val="0"/>
          <w:sz w:val="28"/>
        </w:rPr>
      </w:pPr>
      <w:r w:rsidRPr="00983A0C">
        <w:rPr>
          <w:b w:val="0"/>
          <w:sz w:val="28"/>
        </w:rPr>
        <w:br w:type="page"/>
      </w:r>
      <w:bookmarkStart w:id="12" w:name="_Toc287082597"/>
      <w:bookmarkStart w:id="13" w:name="_Toc287082627"/>
      <w:bookmarkStart w:id="14" w:name="_Toc287082699"/>
      <w:r w:rsidRPr="00983A0C">
        <w:rPr>
          <w:b w:val="0"/>
          <w:sz w:val="28"/>
        </w:rPr>
        <w:t>Глава 2. Фармакогностическая характеристика растения</w:t>
      </w:r>
      <w:bookmarkEnd w:id="12"/>
      <w:bookmarkEnd w:id="13"/>
      <w:bookmarkEnd w:id="14"/>
    </w:p>
    <w:p w:rsidR="00450B48" w:rsidRDefault="00450B48" w:rsidP="00983A0C">
      <w:pPr>
        <w:pStyle w:val="2"/>
        <w:spacing w:before="0" w:after="0"/>
        <w:ind w:firstLine="709"/>
        <w:jc w:val="both"/>
        <w:rPr>
          <w:b w:val="0"/>
          <w:i w:val="0"/>
          <w:sz w:val="28"/>
        </w:rPr>
      </w:pPr>
      <w:bookmarkStart w:id="15" w:name="_Toc287082598"/>
      <w:bookmarkStart w:id="16" w:name="_Toc287082628"/>
      <w:bookmarkStart w:id="17" w:name="_Toc287082700"/>
    </w:p>
    <w:p w:rsidR="00921ECA" w:rsidRPr="00983A0C" w:rsidRDefault="00921ECA" w:rsidP="00983A0C">
      <w:pPr>
        <w:pStyle w:val="2"/>
        <w:spacing w:before="0" w:after="0"/>
        <w:ind w:firstLine="709"/>
        <w:jc w:val="both"/>
        <w:rPr>
          <w:b w:val="0"/>
          <w:i w:val="0"/>
          <w:sz w:val="28"/>
        </w:rPr>
      </w:pPr>
      <w:r w:rsidRPr="00983A0C">
        <w:rPr>
          <w:b w:val="0"/>
          <w:i w:val="0"/>
          <w:sz w:val="28"/>
        </w:rPr>
        <w:t>2.1 Интерес к растению</w:t>
      </w:r>
      <w:bookmarkEnd w:id="15"/>
      <w:bookmarkEnd w:id="16"/>
      <w:bookmarkEnd w:id="17"/>
    </w:p>
    <w:p w:rsidR="00450B48" w:rsidRDefault="00450B48" w:rsidP="00983A0C"/>
    <w:p w:rsidR="00921ECA" w:rsidRPr="00983A0C" w:rsidRDefault="00921ECA" w:rsidP="00983A0C">
      <w:r w:rsidRPr="00983A0C">
        <w:t>В середине прошлого века сереноя ползучая была признана официальной медициной и внесена в Фармакопею США</w:t>
      </w:r>
      <w:r w:rsidR="00983A0C" w:rsidRPr="00983A0C">
        <w:rPr>
          <w:lang w:val="en-GB"/>
        </w:rPr>
        <w:t xml:space="preserve"> </w:t>
      </w:r>
      <w:r w:rsidRPr="00983A0C">
        <w:rPr>
          <w:lang w:val="en-GB"/>
        </w:rPr>
        <w:t xml:space="preserve">(23 </w:t>
      </w:r>
      <w:r w:rsidRPr="00983A0C">
        <w:t>издание</w:t>
      </w:r>
      <w:r w:rsidRPr="00983A0C">
        <w:rPr>
          <w:lang w:val="en-GB"/>
        </w:rPr>
        <w:t xml:space="preserve"> </w:t>
      </w:r>
      <w:smartTag w:uri="urn:schemas-microsoft-com:office:smarttags" w:element="metricconverter">
        <w:smartTagPr>
          <w:attr w:name="ProductID" w:val="0,02 г"/>
        </w:smartTagPr>
        <w:r w:rsidRPr="00983A0C">
          <w:rPr>
            <w:lang w:val="en-GB"/>
          </w:rPr>
          <w:t xml:space="preserve">1943 </w:t>
        </w:r>
        <w:r w:rsidRPr="00983A0C">
          <w:t>г</w:t>
        </w:r>
      </w:smartTag>
      <w:r w:rsidRPr="00983A0C">
        <w:rPr>
          <w:lang w:val="en-GB"/>
        </w:rPr>
        <w:t xml:space="preserve">.) </w:t>
      </w:r>
      <w:r w:rsidRPr="00983A0C">
        <w:rPr>
          <w:lang w:val="en-US"/>
        </w:rPr>
        <w:t xml:space="preserve">(“Dispensatory of the United States of America”). </w:t>
      </w:r>
      <w:r w:rsidRPr="00983A0C">
        <w:t>Позже к</w:t>
      </w:r>
      <w:r w:rsidR="00983A0C" w:rsidRPr="00983A0C">
        <w:t xml:space="preserve"> </w:t>
      </w:r>
      <w:r w:rsidRPr="00983A0C">
        <w:t xml:space="preserve">пальмочке проявили интерес и в Европе, в Британскую травяную фармакопею, изданную в </w:t>
      </w:r>
      <w:smartTag w:uri="urn:schemas-microsoft-com:office:smarttags" w:element="metricconverter">
        <w:smartTagPr>
          <w:attr w:name="ProductID" w:val="0,02 г"/>
        </w:smartTagPr>
        <w:r w:rsidRPr="00983A0C">
          <w:t>1979 г</w:t>
        </w:r>
      </w:smartTag>
      <w:r w:rsidRPr="00983A0C">
        <w:t xml:space="preserve"> была</w:t>
      </w:r>
      <w:r w:rsidR="00983A0C" w:rsidRPr="00983A0C">
        <w:t xml:space="preserve"> </w:t>
      </w:r>
      <w:r w:rsidRPr="00983A0C">
        <w:t>включена монография по плодам сабаля. Комиссия Е Немецкого Федерального Министерства Здравоохранения также опубликовала позитивную монографию по плодам этой пальмы в 1989 году.</w:t>
      </w:r>
    </w:p>
    <w:p w:rsidR="00921ECA" w:rsidRPr="00983A0C" w:rsidRDefault="00921ECA" w:rsidP="00983A0C"/>
    <w:p w:rsidR="00921ECA" w:rsidRPr="00983A0C" w:rsidRDefault="00921ECA" w:rsidP="00983A0C">
      <w:pPr>
        <w:pStyle w:val="2"/>
        <w:spacing w:before="0" w:after="0"/>
        <w:ind w:firstLine="709"/>
        <w:jc w:val="both"/>
        <w:rPr>
          <w:b w:val="0"/>
          <w:i w:val="0"/>
          <w:sz w:val="28"/>
        </w:rPr>
      </w:pPr>
      <w:bookmarkStart w:id="18" w:name="_Toc287082599"/>
      <w:bookmarkStart w:id="19" w:name="_Toc287082629"/>
      <w:bookmarkStart w:id="20" w:name="_Toc287082701"/>
      <w:r w:rsidRPr="00983A0C">
        <w:rPr>
          <w:b w:val="0"/>
          <w:i w:val="0"/>
          <w:sz w:val="28"/>
        </w:rPr>
        <w:t>2.2 Действующие вещества</w:t>
      </w:r>
      <w:bookmarkEnd w:id="18"/>
      <w:bookmarkEnd w:id="19"/>
      <w:bookmarkEnd w:id="20"/>
    </w:p>
    <w:p w:rsidR="00450B48" w:rsidRDefault="00450B48" w:rsidP="00983A0C">
      <w:pPr>
        <w:pStyle w:val="21"/>
      </w:pPr>
    </w:p>
    <w:p w:rsidR="00921ECA" w:rsidRPr="00983A0C" w:rsidRDefault="00921ECA" w:rsidP="00983A0C">
      <w:pPr>
        <w:pStyle w:val="21"/>
      </w:pPr>
      <w:r w:rsidRPr="00983A0C">
        <w:t>Плоды или семена непосредственно не используются, а вот галеновые препараты (экстракты из плодов) весьма часто применяются для лечения заболеваний мочевого пузыря и предстательной железы, при задержке мочи, импотенции, при различных воспалениях матки и недоразвитии молочных желез.</w:t>
      </w:r>
    </w:p>
    <w:p w:rsidR="00921ECA" w:rsidRPr="00983A0C" w:rsidRDefault="00921ECA" w:rsidP="00983A0C">
      <w:r w:rsidRPr="00983A0C">
        <w:t xml:space="preserve">Зрелые плоды, размером с маслину и имеющие окраску от темно-красной до бурой, собирают и либо сушат, либо в свежем виде перерабатывают на лекарство. </w:t>
      </w:r>
    </w:p>
    <w:p w:rsidR="00921ECA" w:rsidRPr="00983A0C" w:rsidRDefault="00921ECA" w:rsidP="00983A0C">
      <w:r w:rsidRPr="00983A0C">
        <w:rPr>
          <w:rStyle w:val="news"/>
        </w:rPr>
        <w:t>Применяют в виде спиртовой настойки или гексанового экстракта.</w:t>
      </w:r>
    </w:p>
    <w:p w:rsidR="00921ECA" w:rsidRPr="00983A0C" w:rsidRDefault="00921ECA" w:rsidP="00983A0C">
      <w:r w:rsidRPr="00983A0C">
        <w:t>В настоящее время сухие костянки сабаля используют как в традиционной, так и в официальной аллопатической медицине и гомеопатии. Они</w:t>
      </w:r>
      <w:r w:rsidR="00983A0C" w:rsidRPr="00983A0C">
        <w:t xml:space="preserve"> </w:t>
      </w:r>
      <w:r w:rsidRPr="00983A0C">
        <w:t>состоят из внешней коры (приблизительно 36%), мякоти (16%), семенной скорлупы (10 %)</w:t>
      </w:r>
      <w:r w:rsidR="00983A0C" w:rsidRPr="00983A0C">
        <w:t xml:space="preserve"> </w:t>
      </w:r>
      <w:r w:rsidRPr="00983A0C">
        <w:t>и ядро семени (38%). Мякоть плода содержит большое количество жиров, крахмал, полисахариды, сахара и маннитол, а также небольшое количество</w:t>
      </w:r>
      <w:r w:rsidR="00983A0C" w:rsidRPr="00983A0C">
        <w:t xml:space="preserve"> </w:t>
      </w:r>
      <w:r w:rsidRPr="00983A0C">
        <w:t>церамидов и сфинголипидов. Жирное масло семян состоит из свободных жирных кислот (75%) и нейтральных жиров (25%). Частично также найдена активная липаза, которая расщепляет триглицериды в жирные кислоты в течение созревания и процессе сушки.</w:t>
      </w:r>
    </w:p>
    <w:p w:rsidR="00921ECA" w:rsidRPr="00983A0C" w:rsidRDefault="00921ECA" w:rsidP="00983A0C">
      <w:r w:rsidRPr="00983A0C">
        <w:t>В составе масла отжатого из плодов преобладают олеиновая, лавровая и миристициновая кислоты, тогда как пальмитиновая, капроновая и каприловая кислоты присутствуют в в небольших количествах. Масло имеет характерный запах благодаря вторичному формированию</w:t>
      </w:r>
      <w:r w:rsidR="00983A0C" w:rsidRPr="00983A0C">
        <w:t xml:space="preserve"> </w:t>
      </w:r>
      <w:r w:rsidRPr="00983A0C">
        <w:t>в плодах этиловых эфиров жирных кислот.</w:t>
      </w:r>
    </w:p>
    <w:p w:rsidR="00921ECA" w:rsidRPr="00983A0C" w:rsidRDefault="00921ECA" w:rsidP="00983A0C">
      <w:r w:rsidRPr="00983A0C">
        <w:t>Для лечения доброкачественной гиперплазии простаты (ДГПЖ) в настоящее время применяют в основном липофильные экстракты плодов серенои. Их получают путем экстрагирования плодов жидкой двуокисью углерода (СО</w:t>
      </w:r>
      <w:r w:rsidRPr="00983A0C">
        <w:rPr>
          <w:vertAlign w:val="subscript"/>
        </w:rPr>
        <w:t>2</w:t>
      </w:r>
      <w:r w:rsidRPr="00983A0C">
        <w:t>). Экстракт содержит жирные кислоты и их этиловые и метиловые эфиры, β-ситостерин, β-ситостерин 3-О-β-гликозид, кампестерин, стигмастерин, лупеол, циклоартенол, 24-метилене-циклоартенол, каротиноиды.</w:t>
      </w:r>
    </w:p>
    <w:p w:rsidR="00921ECA" w:rsidRPr="00983A0C" w:rsidRDefault="00921ECA" w:rsidP="00983A0C">
      <w:r w:rsidRPr="00983A0C">
        <w:t>При изучении состава других экстрактов было установлено, что спиртовой экстракт плодов содержит флавоноиды, такие как рутин, изокверцетин, кемпферол 3-О-гликозид, апигенин 7-О-рамногликозид; водный экстракт – полисахаридные фракции, которые показали противовоспалительное и имммуномодулирующее действие. Эти полисахариды содержали галактозу, арабинозу, ксилозу, маннозу, рамнозу, глюкозу и глюкуроновую кислоту.</w:t>
      </w:r>
    </w:p>
    <w:p w:rsidR="00921ECA" w:rsidRPr="00983A0C" w:rsidRDefault="00921ECA" w:rsidP="00983A0C"/>
    <w:p w:rsidR="00921ECA" w:rsidRPr="00983A0C" w:rsidRDefault="00921ECA" w:rsidP="00983A0C">
      <w:pPr>
        <w:pStyle w:val="2"/>
        <w:spacing w:before="0" w:after="0"/>
        <w:ind w:firstLine="709"/>
        <w:jc w:val="both"/>
        <w:rPr>
          <w:b w:val="0"/>
          <w:i w:val="0"/>
          <w:sz w:val="28"/>
        </w:rPr>
      </w:pPr>
      <w:bookmarkStart w:id="21" w:name="_Toc287082600"/>
      <w:bookmarkStart w:id="22" w:name="_Toc287082630"/>
      <w:bookmarkStart w:id="23" w:name="_Toc287082702"/>
      <w:r w:rsidRPr="00983A0C">
        <w:rPr>
          <w:b w:val="0"/>
          <w:i w:val="0"/>
          <w:sz w:val="28"/>
        </w:rPr>
        <w:t>2.3 Фармакологическое действие</w:t>
      </w:r>
      <w:bookmarkEnd w:id="21"/>
      <w:bookmarkEnd w:id="22"/>
      <w:bookmarkEnd w:id="23"/>
    </w:p>
    <w:p w:rsidR="00450B48" w:rsidRDefault="00450B48" w:rsidP="00983A0C"/>
    <w:p w:rsidR="00921ECA" w:rsidRPr="00983A0C" w:rsidRDefault="00921ECA" w:rsidP="00983A0C">
      <w:r w:rsidRPr="00983A0C">
        <w:t>В последние годы благодаря высокому интересу медицины к заболеваниям простаты сереноя ползучая подверглась глубокому всестороннему изучению. Главное биохимическое и фармакологическое исследовательское усилие было направлено на понимание механизма действия ее экстрактов для</w:t>
      </w:r>
      <w:r w:rsidR="00983A0C" w:rsidRPr="00983A0C">
        <w:t xml:space="preserve"> </w:t>
      </w:r>
      <w:r w:rsidRPr="00983A0C">
        <w:t>подтверждения данных традиционной и гомеопатической медицины.</w:t>
      </w:r>
    </w:p>
    <w:p w:rsidR="00921ECA" w:rsidRPr="00983A0C" w:rsidRDefault="00921ECA" w:rsidP="00983A0C">
      <w:r w:rsidRPr="00983A0C">
        <w:rPr>
          <w:lang w:val="en-US"/>
        </w:rPr>
        <w:t>In</w:t>
      </w:r>
      <w:r w:rsidRPr="00983A0C">
        <w:t xml:space="preserve"> </w:t>
      </w:r>
      <w:r w:rsidRPr="00983A0C">
        <w:rPr>
          <w:lang w:val="en-US"/>
        </w:rPr>
        <w:t>vitro</w:t>
      </w:r>
      <w:r w:rsidRPr="00983A0C">
        <w:t xml:space="preserve"> (в пробирке)</w:t>
      </w:r>
      <w:r w:rsidR="00983A0C" w:rsidRPr="00983A0C">
        <w:t xml:space="preserve"> </w:t>
      </w:r>
      <w:r w:rsidRPr="00983A0C">
        <w:t>на культуре клеток (генитальных кожных фибробластов) было выявлено, что липостероидный экстракт серенои тормозил ферментное превращение тестостерона</w:t>
      </w:r>
      <w:r w:rsidR="00983A0C" w:rsidRPr="00983A0C">
        <w:t xml:space="preserve"> </w:t>
      </w:r>
      <w:r w:rsidRPr="00983A0C">
        <w:t>в дигидротестостерон</w:t>
      </w:r>
      <w:r w:rsidR="00983A0C" w:rsidRPr="00983A0C">
        <w:t xml:space="preserve"> </w:t>
      </w:r>
      <w:r w:rsidRPr="00983A0C">
        <w:t>ферментом 5-α-редуктазой, а того, в свою очередь,</w:t>
      </w:r>
      <w:r w:rsidR="00983A0C" w:rsidRPr="00983A0C">
        <w:t xml:space="preserve"> </w:t>
      </w:r>
      <w:r w:rsidRPr="00983A0C">
        <w:t>в андростанедиол ферментом 3-α-гидроксистероид-дегидрогеназой. Кроме этого, некоторые авторы сообщили что экстракт был способен взаимодействовать</w:t>
      </w:r>
      <w:r w:rsidR="00983A0C" w:rsidRPr="00983A0C">
        <w:t xml:space="preserve"> </w:t>
      </w:r>
      <w:r w:rsidRPr="00983A0C">
        <w:t>с цитозол андрогенрецепторами простаты крыс, препятствуя связыванию синтетического андрогена с этими рецепторами. Антиандрогенное действие экстракта плодов было подтверждено на культуре человеческих генитальных кожных фибробластов.</w:t>
      </w:r>
      <w:r w:rsidR="00983A0C" w:rsidRPr="00983A0C">
        <w:t xml:space="preserve"> </w:t>
      </w:r>
      <w:r w:rsidRPr="00983A0C">
        <w:t>В эксперименте также было установлено, что экстракт препятствует связыванию дегидротестостерона со всеми клеточными андрогенрецепторами .</w:t>
      </w:r>
    </w:p>
    <w:p w:rsidR="00921ECA" w:rsidRPr="00983A0C" w:rsidRDefault="00921ECA" w:rsidP="00983A0C">
      <w:r w:rsidRPr="00983A0C">
        <w:t>Антиандрогенная активность липофильного СО</w:t>
      </w:r>
      <w:r w:rsidRPr="00983A0C">
        <w:rPr>
          <w:vertAlign w:val="subscript"/>
        </w:rPr>
        <w:t xml:space="preserve">2 </w:t>
      </w:r>
      <w:r w:rsidRPr="00983A0C">
        <w:t xml:space="preserve">–экстракта была подтверждена и на кастрированных самцах крыс, в то же время, было отмечено отсутствие эстрогенного действия. </w:t>
      </w:r>
    </w:p>
    <w:p w:rsidR="00921ECA" w:rsidRPr="00983A0C" w:rsidRDefault="00921ECA" w:rsidP="00983A0C">
      <w:r w:rsidRPr="00983A0C">
        <w:t xml:space="preserve">Не вызывает изменений гормонального баланса в крови, не влияет на гипоталамо-гипофизарную систему. </w:t>
      </w:r>
    </w:p>
    <w:p w:rsidR="00921ECA" w:rsidRPr="00983A0C" w:rsidRDefault="00921ECA" w:rsidP="00983A0C">
      <w:r w:rsidRPr="00983A0C">
        <w:t xml:space="preserve">Оказывает также противовоспалительное действие, уменьшая синтез простагландинов за счет ингибирования активности фосфолипазы А-2 и высвобождения арахидоновой кислоты, уменьшает проницаемость сосудов и отек ткани железы. </w:t>
      </w:r>
    </w:p>
    <w:p w:rsidR="00921ECA" w:rsidRPr="00983A0C" w:rsidRDefault="00921ECA" w:rsidP="00983A0C">
      <w:r w:rsidRPr="00983A0C">
        <w:t>Способствует уменьшению интенсивности симптомов доброкачественной гиперплазии предстательной железы и уменьшению ее размеров.</w:t>
      </w:r>
    </w:p>
    <w:p w:rsidR="00921ECA" w:rsidRPr="00983A0C" w:rsidRDefault="00921ECA" w:rsidP="00983A0C">
      <w:r w:rsidRPr="00983A0C">
        <w:t>Многочисленные клинические исследования</w:t>
      </w:r>
      <w:r w:rsidR="00983A0C" w:rsidRPr="00983A0C">
        <w:t xml:space="preserve"> </w:t>
      </w:r>
      <w:r w:rsidRPr="00983A0C">
        <w:t>экстрактов плодов сабаля на людях в Германии, Англии, США и других странах показали их высокую эффективность в ослаблении симптомов, связанных с ДГПЖ, а отсутствие негативных побочных действий позволяет применять препараты в течение длительного времени, не опасаясь вредных для организма последствий.</w:t>
      </w:r>
    </w:p>
    <w:p w:rsidR="00921ECA" w:rsidRPr="00983A0C" w:rsidRDefault="00921ECA" w:rsidP="00983A0C"/>
    <w:p w:rsidR="00921ECA" w:rsidRPr="00983A0C" w:rsidRDefault="00450B48" w:rsidP="00983A0C">
      <w:pPr>
        <w:pStyle w:val="2"/>
        <w:spacing w:before="0" w:after="0"/>
        <w:ind w:firstLine="709"/>
        <w:jc w:val="both"/>
        <w:rPr>
          <w:b w:val="0"/>
          <w:i w:val="0"/>
          <w:sz w:val="28"/>
        </w:rPr>
      </w:pPr>
      <w:bookmarkStart w:id="24" w:name="_Toc287082601"/>
      <w:bookmarkStart w:id="25" w:name="_Toc287082631"/>
      <w:bookmarkStart w:id="26" w:name="_Toc287082703"/>
      <w:r>
        <w:rPr>
          <w:b w:val="0"/>
          <w:i w:val="0"/>
          <w:sz w:val="28"/>
        </w:rPr>
        <w:br w:type="page"/>
      </w:r>
      <w:r w:rsidR="00921ECA" w:rsidRPr="00983A0C">
        <w:rPr>
          <w:b w:val="0"/>
          <w:i w:val="0"/>
          <w:sz w:val="28"/>
        </w:rPr>
        <w:t>2.4 Применение в медицине</w:t>
      </w:r>
      <w:bookmarkEnd w:id="24"/>
      <w:bookmarkEnd w:id="25"/>
      <w:bookmarkEnd w:id="26"/>
    </w:p>
    <w:p w:rsidR="00450B48" w:rsidRDefault="00450B48" w:rsidP="00983A0C"/>
    <w:p w:rsidR="00921ECA" w:rsidRPr="00983A0C" w:rsidRDefault="00921ECA" w:rsidP="00983A0C">
      <w:r w:rsidRPr="00983A0C">
        <w:t xml:space="preserve">Первоначально целебные свойства растения были обнаружены древними американскими индейцами, которые применяли плоды растения в качестве лекарственного препарата для лечения мочевого пузыря, уретры или простаты, а также на основе плодов изготовлялось тонизирующее средство, применяемое при таких показаниях как туберкулез легких, бронхит и как мочегонное и седативное средство. Женщины использовали ягоды для роста груди. </w:t>
      </w:r>
    </w:p>
    <w:p w:rsidR="00921ECA" w:rsidRPr="00983A0C" w:rsidRDefault="00921ECA" w:rsidP="00983A0C">
      <w:r w:rsidRPr="00983A0C">
        <w:t xml:space="preserve">На сегодняшний день, в фармакологии сабаль служит эффективным диуретическим, противовоспалительным и общеукрепляющим средством при заболеваниях предстательной железы у мужчин, мочевого пузыря, а также импотенции. </w:t>
      </w:r>
    </w:p>
    <w:p w:rsidR="00921ECA" w:rsidRPr="00983A0C" w:rsidRDefault="00921ECA" w:rsidP="00983A0C">
      <w:r w:rsidRPr="00983A0C">
        <w:t>Для женщин препарат отмечен благоприятным действием на эндокринную систему (особенно при аномалиях роста волос и поликистозе яичников).</w:t>
      </w:r>
    </w:p>
    <w:p w:rsidR="00921ECA" w:rsidRPr="00983A0C" w:rsidRDefault="00921ECA" w:rsidP="00983A0C">
      <w:r w:rsidRPr="00983A0C">
        <w:t>Область применения гомеопатического средства Sabal serrulate совпадает с таковой в официальной медицине. Его применяют как в виде исходной настойки, так и в разведениях D1-D1. Побочные действия неизвестны.</w:t>
      </w:r>
    </w:p>
    <w:p w:rsidR="00921ECA" w:rsidRPr="00983A0C" w:rsidRDefault="00921ECA" w:rsidP="00983A0C">
      <w:r w:rsidRPr="00983A0C">
        <w:t>Фармакокинетика полностью не изучена, так как в связи со сложным составом экстракта Serenoa repens, все компоненты не могут быть прослежены с помощью маркеров в фармакокинетических исследованиях.</w:t>
      </w:r>
    </w:p>
    <w:p w:rsidR="00921ECA" w:rsidRPr="00983A0C" w:rsidRDefault="00921ECA" w:rsidP="00983A0C">
      <w:r w:rsidRPr="00983A0C">
        <w:t>Не выявлено антагонизма экстракта серенои ползучей и препаратов из групп, которые наиболее часто употребляются при лечении дизурии, обусловленной доброкачественной гиперплазией предстательной железы: антибиотиков, уроантисептиков и противовоспалительных средств.</w:t>
      </w:r>
    </w:p>
    <w:p w:rsidR="00921ECA" w:rsidRPr="00983A0C" w:rsidRDefault="00921ECA" w:rsidP="00983A0C">
      <w:r w:rsidRPr="00983A0C">
        <w:t xml:space="preserve">Побочные действия наблюдались </w:t>
      </w:r>
      <w:r w:rsidR="00450B48" w:rsidRPr="00983A0C">
        <w:t xml:space="preserve">со </w:t>
      </w:r>
      <w:r w:rsidRPr="00983A0C">
        <w:t>стороны пищеварительной системы</w:t>
      </w:r>
      <w:r w:rsidRPr="00983A0C">
        <w:rPr>
          <w:iCs/>
        </w:rPr>
        <w:t>:</w:t>
      </w:r>
      <w:r w:rsidRPr="00983A0C">
        <w:t xml:space="preserve"> в отдельных случаях - тошнота, изжога, боли в желудке, особенно при приеме натощак.</w:t>
      </w:r>
    </w:p>
    <w:p w:rsidR="00921ECA" w:rsidRPr="00983A0C" w:rsidRDefault="00921ECA" w:rsidP="00983A0C">
      <w:pPr>
        <w:rPr>
          <w:rFonts w:eastAsia="Arial Unicode MS"/>
        </w:rPr>
      </w:pPr>
      <w:r w:rsidRPr="00983A0C">
        <w:t>Применяют только для лечения взрослых мужчин; не применяют у женщин и детей.</w:t>
      </w:r>
    </w:p>
    <w:p w:rsidR="00921ECA" w:rsidRPr="00983A0C" w:rsidRDefault="00921ECA" w:rsidP="00983A0C">
      <w:r w:rsidRPr="00983A0C">
        <w:t>Прежде чем начать курс лечения необходимо убедиться, что патология носит доброкачественный характер.</w:t>
      </w:r>
    </w:p>
    <w:p w:rsidR="00921ECA" w:rsidRPr="00983A0C" w:rsidRDefault="00921ECA" w:rsidP="00983A0C">
      <w:r w:rsidRPr="00983A0C">
        <w:t xml:space="preserve">С осторожностью следует применять у пациентов с заболеваниями ЖКТ в анамнезе, при язвенной болезни желудка и 12-перстной кишки. Не рекомендуется при беременности и кормлении грудью. </w:t>
      </w:r>
    </w:p>
    <w:p w:rsidR="00921ECA" w:rsidRPr="00983A0C" w:rsidRDefault="00921ECA" w:rsidP="00983A0C">
      <w:pPr>
        <w:pStyle w:val="21"/>
        <w:rPr>
          <w:rStyle w:val="news"/>
        </w:rPr>
      </w:pPr>
      <w:r w:rsidRPr="00983A0C">
        <w:rPr>
          <w:rStyle w:val="news"/>
        </w:rPr>
        <w:t>Применение – внутренне:</w:t>
      </w:r>
    </w:p>
    <w:p w:rsidR="00921ECA" w:rsidRPr="00983A0C" w:rsidRDefault="00921ECA" w:rsidP="00983A0C">
      <w:pPr>
        <w:rPr>
          <w:rStyle w:val="news"/>
        </w:rPr>
      </w:pPr>
      <w:r w:rsidRPr="00983A0C">
        <w:rPr>
          <w:rStyle w:val="news"/>
        </w:rPr>
        <w:t xml:space="preserve">При аденоме предстательной железы - по 10 капель настойки в пропорции 1/10 3 раза в день. </w:t>
      </w:r>
    </w:p>
    <w:p w:rsidR="00921ECA" w:rsidRPr="00983A0C" w:rsidRDefault="00921ECA" w:rsidP="00983A0C">
      <w:r w:rsidRPr="00983A0C">
        <w:rPr>
          <w:rStyle w:val="news"/>
        </w:rPr>
        <w:t>Средняя суточная доза 1-</w:t>
      </w:r>
      <w:smartTag w:uri="urn:schemas-microsoft-com:office:smarttags" w:element="metricconverter">
        <w:smartTagPr>
          <w:attr w:name="ProductID" w:val="0,02 г"/>
        </w:smartTagPr>
        <w:r w:rsidRPr="00983A0C">
          <w:rPr>
            <w:rStyle w:val="news"/>
          </w:rPr>
          <w:t>2 г</w:t>
        </w:r>
      </w:smartTag>
      <w:r w:rsidRPr="00983A0C">
        <w:rPr>
          <w:rStyle w:val="news"/>
        </w:rPr>
        <w:t xml:space="preserve"> препарата, или 320 мг липофильного экстракта.</w:t>
      </w:r>
    </w:p>
    <w:p w:rsidR="00921ECA" w:rsidRPr="00983A0C" w:rsidRDefault="00921ECA" w:rsidP="00983A0C"/>
    <w:p w:rsidR="00921ECA" w:rsidRPr="00983A0C" w:rsidRDefault="00921ECA" w:rsidP="00983A0C">
      <w:pPr>
        <w:pStyle w:val="1"/>
        <w:spacing w:before="0" w:after="0"/>
        <w:ind w:firstLine="709"/>
        <w:jc w:val="both"/>
        <w:rPr>
          <w:b w:val="0"/>
          <w:sz w:val="28"/>
        </w:rPr>
      </w:pPr>
      <w:r w:rsidRPr="00983A0C">
        <w:rPr>
          <w:b w:val="0"/>
          <w:sz w:val="28"/>
        </w:rPr>
        <w:br w:type="page"/>
      </w:r>
      <w:bookmarkStart w:id="27" w:name="_Toc287082602"/>
      <w:bookmarkStart w:id="28" w:name="_Toc287082632"/>
      <w:bookmarkStart w:id="29" w:name="_Toc287082704"/>
      <w:r w:rsidRPr="00983A0C">
        <w:rPr>
          <w:b w:val="0"/>
          <w:sz w:val="28"/>
        </w:rPr>
        <w:t>Глава 3. Монопрепараты Серенои ползучей</w:t>
      </w:r>
      <w:bookmarkEnd w:id="27"/>
      <w:bookmarkEnd w:id="28"/>
      <w:bookmarkEnd w:id="29"/>
    </w:p>
    <w:p w:rsidR="00450B48" w:rsidRDefault="00450B48" w:rsidP="00983A0C">
      <w:pPr>
        <w:pStyle w:val="2"/>
        <w:spacing w:before="0" w:after="0"/>
        <w:ind w:firstLine="709"/>
        <w:jc w:val="both"/>
        <w:rPr>
          <w:b w:val="0"/>
          <w:i w:val="0"/>
          <w:sz w:val="28"/>
        </w:rPr>
      </w:pPr>
      <w:bookmarkStart w:id="30" w:name="_Toc287082603"/>
      <w:bookmarkStart w:id="31" w:name="_Toc287082633"/>
      <w:bookmarkStart w:id="32" w:name="_Toc287082705"/>
    </w:p>
    <w:p w:rsidR="00921ECA" w:rsidRPr="00983A0C" w:rsidRDefault="00921ECA" w:rsidP="00983A0C">
      <w:pPr>
        <w:pStyle w:val="2"/>
        <w:spacing w:before="0" w:after="0"/>
        <w:ind w:firstLine="709"/>
        <w:jc w:val="both"/>
        <w:rPr>
          <w:b w:val="0"/>
          <w:i w:val="0"/>
          <w:sz w:val="28"/>
        </w:rPr>
      </w:pPr>
      <w:r w:rsidRPr="00983A0C">
        <w:rPr>
          <w:b w:val="0"/>
          <w:i w:val="0"/>
          <w:sz w:val="28"/>
        </w:rPr>
        <w:t>3.1 Со Пальметто компании Альтера Холдинг</w:t>
      </w:r>
      <w:bookmarkEnd w:id="30"/>
      <w:bookmarkEnd w:id="31"/>
      <w:bookmarkEnd w:id="32"/>
    </w:p>
    <w:p w:rsidR="00450B48" w:rsidRDefault="00450B48" w:rsidP="00983A0C">
      <w:pPr>
        <w:rPr>
          <w:bCs/>
        </w:rPr>
      </w:pPr>
    </w:p>
    <w:p w:rsidR="00921ECA" w:rsidRPr="00983A0C" w:rsidRDefault="00921ECA" w:rsidP="00983A0C">
      <w:pPr>
        <w:rPr>
          <w:bCs/>
        </w:rPr>
      </w:pPr>
      <w:r w:rsidRPr="00983A0C">
        <w:rPr>
          <w:bCs/>
        </w:rPr>
        <w:t>Альтера Холдинг - 100 капсул.</w:t>
      </w:r>
    </w:p>
    <w:p w:rsidR="00921ECA" w:rsidRPr="00983A0C" w:rsidRDefault="00921ECA" w:rsidP="00983A0C">
      <w:r w:rsidRPr="00983A0C">
        <w:t>Свид. о гос. регистрации № 77.99.23.3.У.4413.10.04</w:t>
      </w:r>
    </w:p>
    <w:p w:rsidR="00921ECA" w:rsidRPr="00983A0C" w:rsidRDefault="00921ECA" w:rsidP="00983A0C">
      <w:pPr>
        <w:rPr>
          <w:rFonts w:eastAsia="Arial Unicode MS"/>
          <w:bCs/>
        </w:rPr>
      </w:pPr>
      <w:r w:rsidRPr="00983A0C">
        <w:rPr>
          <w:bCs/>
        </w:rPr>
        <w:t>Состав:</w:t>
      </w:r>
    </w:p>
    <w:p w:rsidR="00921ECA" w:rsidRPr="00983A0C" w:rsidRDefault="00921ECA" w:rsidP="00983A0C">
      <w:r w:rsidRPr="00983A0C">
        <w:t>1 капсула содержит 450 мг плодов карликовой пальмы (со пальметто) (Serenoa Repens).</w:t>
      </w:r>
    </w:p>
    <w:p w:rsidR="00921ECA" w:rsidRPr="00983A0C" w:rsidRDefault="00921ECA" w:rsidP="00983A0C">
      <w:pPr>
        <w:rPr>
          <w:bCs/>
        </w:rPr>
      </w:pPr>
      <w:r w:rsidRPr="00983A0C">
        <w:rPr>
          <w:bCs/>
        </w:rPr>
        <w:t xml:space="preserve">Действие: </w:t>
      </w:r>
    </w:p>
    <w:p w:rsidR="00921ECA" w:rsidRPr="00983A0C" w:rsidRDefault="00921ECA" w:rsidP="00921ECA">
      <w:pPr>
        <w:numPr>
          <w:ilvl w:val="0"/>
          <w:numId w:val="3"/>
        </w:numPr>
        <w:ind w:left="0" w:firstLine="709"/>
      </w:pPr>
      <w:r w:rsidRPr="00983A0C">
        <w:t xml:space="preserve">Нормализует функцию предстательной железы; </w:t>
      </w:r>
    </w:p>
    <w:p w:rsidR="00921ECA" w:rsidRPr="00983A0C" w:rsidRDefault="00921ECA" w:rsidP="00921ECA">
      <w:pPr>
        <w:numPr>
          <w:ilvl w:val="0"/>
          <w:numId w:val="3"/>
        </w:numPr>
        <w:ind w:left="0" w:firstLine="709"/>
      </w:pPr>
      <w:r w:rsidRPr="00983A0C">
        <w:t xml:space="preserve">сохраняет полноценную репродуктивную функцию; </w:t>
      </w:r>
    </w:p>
    <w:p w:rsidR="00921ECA" w:rsidRPr="00983A0C" w:rsidRDefault="00921ECA" w:rsidP="00921ECA">
      <w:pPr>
        <w:numPr>
          <w:ilvl w:val="0"/>
          <w:numId w:val="3"/>
        </w:numPr>
        <w:ind w:left="0" w:firstLine="709"/>
      </w:pPr>
      <w:r w:rsidRPr="00983A0C">
        <w:t xml:space="preserve">нормализует работу мочеполового тракта. </w:t>
      </w:r>
    </w:p>
    <w:p w:rsidR="00921ECA" w:rsidRPr="00983A0C" w:rsidRDefault="00921ECA" w:rsidP="00983A0C">
      <w:r w:rsidRPr="00983A0C">
        <w:t xml:space="preserve">С начала двадцатого столетия изучается роль плодов </w:t>
      </w:r>
      <w:r w:rsidRPr="00983A0C">
        <w:rPr>
          <w:rStyle w:val="a7"/>
          <w:b w:val="0"/>
        </w:rPr>
        <w:t xml:space="preserve">Со пальметто </w:t>
      </w:r>
      <w:r w:rsidRPr="00983A0C">
        <w:t>(карликовой пальмы Сабаль) - растении из семейства веерных пальм, произрастающего в Северной Америке, - в снижении симптомов незлокачественной гиперплазии простаты (увеличение предстательной железы).</w:t>
      </w:r>
    </w:p>
    <w:p w:rsidR="00921ECA" w:rsidRPr="00983A0C" w:rsidRDefault="00921ECA" w:rsidP="00983A0C">
      <w:r w:rsidRPr="00983A0C">
        <w:t>Увеличение предстательной железы сопровождается увеличением частоты и снижением силы мочеиспускания, частыми позывами на мочеиспускание.</w:t>
      </w:r>
    </w:p>
    <w:p w:rsidR="00921ECA" w:rsidRPr="00983A0C" w:rsidRDefault="00921ECA" w:rsidP="00983A0C">
      <w:r w:rsidRPr="00983A0C">
        <w:rPr>
          <w:rStyle w:val="a7"/>
          <w:b w:val="0"/>
        </w:rPr>
        <w:t>Со пальметто</w:t>
      </w:r>
      <w:r w:rsidRPr="00983A0C">
        <w:t>, помимо прямого воздействия на простату, оказывает укрепляющее действие на всю мочеполовую систему мужчины.</w:t>
      </w:r>
    </w:p>
    <w:p w:rsidR="00921ECA" w:rsidRPr="00983A0C" w:rsidRDefault="00921ECA" w:rsidP="00983A0C">
      <w:pPr>
        <w:rPr>
          <w:bCs/>
        </w:rPr>
      </w:pPr>
      <w:r w:rsidRPr="00983A0C">
        <w:rPr>
          <w:bCs/>
        </w:rPr>
        <w:t xml:space="preserve">Применение: </w:t>
      </w:r>
    </w:p>
    <w:p w:rsidR="00921ECA" w:rsidRPr="00983A0C" w:rsidRDefault="00921ECA" w:rsidP="00983A0C">
      <w:r w:rsidRPr="00983A0C">
        <w:t xml:space="preserve">Со пальметто способствует уменьшению размеров при гиперплазии простаты, уменьшению симптомов аденомы предстательной железы, поддержанию репродуктивной функции. </w:t>
      </w:r>
    </w:p>
    <w:p w:rsidR="00921ECA" w:rsidRPr="00983A0C" w:rsidRDefault="00921ECA" w:rsidP="00983A0C">
      <w:pPr>
        <w:rPr>
          <w:bCs/>
        </w:rPr>
      </w:pPr>
      <w:r w:rsidRPr="00983A0C">
        <w:rPr>
          <w:bCs/>
        </w:rPr>
        <w:t>Способ употребления:</w:t>
      </w:r>
    </w:p>
    <w:p w:rsidR="00921ECA" w:rsidRPr="00983A0C" w:rsidRDefault="00921ECA" w:rsidP="00983A0C">
      <w:r w:rsidRPr="00983A0C">
        <w:t xml:space="preserve">В качестве диетической добавки к пище принимать по 1 капсуле 2 раза в день во время еды. </w:t>
      </w:r>
    </w:p>
    <w:p w:rsidR="00921ECA" w:rsidRPr="00983A0C" w:rsidRDefault="00921ECA" w:rsidP="00983A0C">
      <w:pPr>
        <w:rPr>
          <w:bCs/>
        </w:rPr>
      </w:pPr>
      <w:r w:rsidRPr="00983A0C">
        <w:rPr>
          <w:bCs/>
        </w:rPr>
        <w:t>Противопоказания:</w:t>
      </w:r>
    </w:p>
    <w:p w:rsidR="00921ECA" w:rsidRPr="00983A0C" w:rsidRDefault="00921ECA" w:rsidP="00983A0C">
      <w:r w:rsidRPr="00983A0C">
        <w:t>Индивидуальная непереносимость компонентов БАД. Перед применением рекомендуется проконсультироваться с врачом.</w:t>
      </w:r>
    </w:p>
    <w:p w:rsidR="00921ECA" w:rsidRPr="00983A0C" w:rsidRDefault="00921ECA" w:rsidP="00983A0C">
      <w:pPr>
        <w:rPr>
          <w:rFonts w:eastAsia="Arial Unicode MS"/>
        </w:rPr>
      </w:pPr>
    </w:p>
    <w:p w:rsidR="00921ECA" w:rsidRPr="00983A0C" w:rsidRDefault="00921ECA" w:rsidP="00983A0C">
      <w:pPr>
        <w:pStyle w:val="2"/>
        <w:spacing w:before="0" w:after="0"/>
        <w:ind w:firstLine="709"/>
        <w:jc w:val="both"/>
        <w:rPr>
          <w:b w:val="0"/>
          <w:i w:val="0"/>
          <w:sz w:val="28"/>
          <w:lang w:val="en-GB"/>
        </w:rPr>
      </w:pPr>
      <w:bookmarkStart w:id="33" w:name="_Toc287082604"/>
      <w:bookmarkStart w:id="34" w:name="_Toc287082634"/>
      <w:bookmarkStart w:id="35" w:name="_Toc287082706"/>
      <w:r w:rsidRPr="00983A0C">
        <w:rPr>
          <w:rFonts w:eastAsia="Arial Unicode MS"/>
          <w:b w:val="0"/>
          <w:i w:val="0"/>
          <w:sz w:val="28"/>
          <w:lang w:val="en-US"/>
        </w:rPr>
        <w:t xml:space="preserve">3.2 </w:t>
      </w:r>
      <w:r w:rsidRPr="00983A0C">
        <w:rPr>
          <w:b w:val="0"/>
          <w:i w:val="0"/>
          <w:sz w:val="28"/>
        </w:rPr>
        <w:t>Со</w:t>
      </w:r>
      <w:r w:rsidRPr="00983A0C">
        <w:rPr>
          <w:b w:val="0"/>
          <w:i w:val="0"/>
          <w:sz w:val="28"/>
          <w:lang w:val="en-US"/>
        </w:rPr>
        <w:t xml:space="preserve"> </w:t>
      </w:r>
      <w:r w:rsidRPr="00983A0C">
        <w:rPr>
          <w:b w:val="0"/>
          <w:i w:val="0"/>
          <w:sz w:val="28"/>
        </w:rPr>
        <w:t>Пальметто</w:t>
      </w:r>
      <w:r w:rsidRPr="00983A0C">
        <w:rPr>
          <w:b w:val="0"/>
          <w:i w:val="0"/>
          <w:sz w:val="28"/>
          <w:lang w:val="en-US"/>
        </w:rPr>
        <w:t xml:space="preserve"> </w:t>
      </w:r>
      <w:r w:rsidRPr="00983A0C">
        <w:rPr>
          <w:b w:val="0"/>
          <w:i w:val="0"/>
          <w:sz w:val="28"/>
        </w:rPr>
        <w:t>компании</w:t>
      </w:r>
      <w:r w:rsidRPr="00983A0C">
        <w:rPr>
          <w:b w:val="0"/>
          <w:i w:val="0"/>
          <w:sz w:val="28"/>
          <w:lang w:val="en-US"/>
        </w:rPr>
        <w:t xml:space="preserve"> Nature's Sunshine Products</w:t>
      </w:r>
      <w:bookmarkEnd w:id="33"/>
      <w:bookmarkEnd w:id="34"/>
      <w:bookmarkEnd w:id="35"/>
    </w:p>
    <w:p w:rsidR="00450B48" w:rsidRDefault="00450B48" w:rsidP="00983A0C">
      <w:pPr>
        <w:rPr>
          <w:bCs/>
        </w:rPr>
      </w:pPr>
    </w:p>
    <w:p w:rsidR="00921ECA" w:rsidRPr="00983A0C" w:rsidRDefault="00921ECA" w:rsidP="00983A0C">
      <w:pPr>
        <w:rPr>
          <w:bCs/>
        </w:rPr>
      </w:pPr>
      <w:r w:rsidRPr="00983A0C">
        <w:rPr>
          <w:bCs/>
          <w:lang w:val="en-US"/>
        </w:rPr>
        <w:t>Nature</w:t>
      </w:r>
      <w:r w:rsidRPr="00983A0C">
        <w:rPr>
          <w:bCs/>
        </w:rPr>
        <w:t>'</w:t>
      </w:r>
      <w:r w:rsidRPr="00983A0C">
        <w:rPr>
          <w:bCs/>
          <w:lang w:val="en-US"/>
        </w:rPr>
        <w:t>s</w:t>
      </w:r>
      <w:r w:rsidRPr="00983A0C">
        <w:rPr>
          <w:bCs/>
        </w:rPr>
        <w:t xml:space="preserve"> </w:t>
      </w:r>
      <w:r w:rsidRPr="00983A0C">
        <w:rPr>
          <w:bCs/>
          <w:lang w:val="en-US"/>
        </w:rPr>
        <w:t>Sunshine</w:t>
      </w:r>
      <w:r w:rsidRPr="00983A0C">
        <w:rPr>
          <w:bCs/>
        </w:rPr>
        <w:t xml:space="preserve"> </w:t>
      </w:r>
      <w:r w:rsidRPr="00983A0C">
        <w:rPr>
          <w:bCs/>
          <w:lang w:val="en-US"/>
        </w:rPr>
        <w:t>Products</w:t>
      </w:r>
      <w:r w:rsidRPr="00983A0C">
        <w:rPr>
          <w:bCs/>
        </w:rPr>
        <w:t xml:space="preserve"> - 100 капсул.</w:t>
      </w:r>
    </w:p>
    <w:p w:rsidR="00921ECA" w:rsidRPr="00983A0C" w:rsidRDefault="00921ECA" w:rsidP="00983A0C">
      <w:pPr>
        <w:rPr>
          <w:rFonts w:eastAsia="Arial Unicode MS"/>
        </w:rPr>
      </w:pPr>
      <w:r w:rsidRPr="00983A0C">
        <w:t>Свид. о гос. регистрации № 77.99.23.3.У.50.1.06</w:t>
      </w:r>
    </w:p>
    <w:p w:rsidR="00921ECA" w:rsidRPr="00983A0C" w:rsidRDefault="00921ECA" w:rsidP="00983A0C">
      <w:pPr>
        <w:rPr>
          <w:rFonts w:eastAsia="Arial Unicode MS"/>
          <w:bCs/>
        </w:rPr>
      </w:pPr>
      <w:r w:rsidRPr="00983A0C">
        <w:rPr>
          <w:bCs/>
        </w:rPr>
        <w:t>Состав:</w:t>
      </w:r>
    </w:p>
    <w:p w:rsidR="00921ECA" w:rsidRPr="00983A0C" w:rsidRDefault="00921ECA" w:rsidP="00983A0C">
      <w:r w:rsidRPr="00983A0C">
        <w:t>1 капсула содержит: Пальметто пиловидное (Serenoa repens) - 550 мг.</w:t>
      </w:r>
    </w:p>
    <w:p w:rsidR="00921ECA" w:rsidRPr="00983A0C" w:rsidRDefault="00921ECA" w:rsidP="00983A0C">
      <w:pPr>
        <w:rPr>
          <w:bCs/>
        </w:rPr>
      </w:pPr>
      <w:r w:rsidRPr="00983A0C">
        <w:rPr>
          <w:bCs/>
        </w:rPr>
        <w:t>Действие:</w:t>
      </w:r>
    </w:p>
    <w:p w:rsidR="00921ECA" w:rsidRPr="00983A0C" w:rsidRDefault="00921ECA" w:rsidP="00921ECA">
      <w:pPr>
        <w:numPr>
          <w:ilvl w:val="0"/>
          <w:numId w:val="4"/>
        </w:numPr>
        <w:ind w:left="0" w:firstLine="709"/>
      </w:pPr>
      <w:r w:rsidRPr="00983A0C">
        <w:t>Нормализует функцию предстательной железы;</w:t>
      </w:r>
    </w:p>
    <w:p w:rsidR="00921ECA" w:rsidRPr="00983A0C" w:rsidRDefault="00921ECA" w:rsidP="00921ECA">
      <w:pPr>
        <w:numPr>
          <w:ilvl w:val="0"/>
          <w:numId w:val="4"/>
        </w:numPr>
        <w:ind w:left="0" w:firstLine="709"/>
      </w:pPr>
      <w:r w:rsidRPr="00983A0C">
        <w:t>сохраняет полноценную репродуктивную функцию мужчин;</w:t>
      </w:r>
    </w:p>
    <w:p w:rsidR="00921ECA" w:rsidRPr="00983A0C" w:rsidRDefault="00921ECA" w:rsidP="00921ECA">
      <w:pPr>
        <w:numPr>
          <w:ilvl w:val="0"/>
          <w:numId w:val="4"/>
        </w:numPr>
        <w:ind w:left="0" w:firstLine="709"/>
      </w:pPr>
      <w:r w:rsidRPr="00983A0C">
        <w:t>поддерживает нормальную работу мочевыделительной системы.</w:t>
      </w:r>
    </w:p>
    <w:p w:rsidR="00921ECA" w:rsidRPr="00983A0C" w:rsidRDefault="00921ECA" w:rsidP="00983A0C">
      <w:r w:rsidRPr="00983A0C">
        <w:t>Статистика показывает, что у 50% мужчин старше 40 лет отмечается нарушение функции, воспаление или аденома предстательной железы, а к 65 годам большинство мужчин имеют то или иное заболевание этого органа.</w:t>
      </w:r>
    </w:p>
    <w:p w:rsidR="00921ECA" w:rsidRPr="00983A0C" w:rsidRDefault="00921ECA" w:rsidP="00983A0C">
      <w:r w:rsidRPr="00983A0C">
        <w:t>Предстательная железа - это железа размером с орех, расположенная под мочевым пузырем вокруг мочеиспускательного канала. Воспаление железы приводит к ее увеличению, сдавливанию мочеиспускательного канала, нарушения оттока мочи, а также резкому снижению потенции. Симптомами увеличения предстательной железы являются частая потребность в опорожнении мочевого пузыря, особенно ночью, ослабление струи, прерывистое мочеиспускание, невозможность полностью опорожнить мочевой пузырь, потеря сексуальной способности.</w:t>
      </w:r>
    </w:p>
    <w:p w:rsidR="00921ECA" w:rsidRPr="00983A0C" w:rsidRDefault="00921ECA" w:rsidP="00983A0C">
      <w:r w:rsidRPr="00983A0C">
        <w:t xml:space="preserve">Этот процесс можно предотвратить и остановить с помощью </w:t>
      </w:r>
      <w:r w:rsidRPr="00983A0C">
        <w:rPr>
          <w:rStyle w:val="a7"/>
          <w:b w:val="0"/>
        </w:rPr>
        <w:t>Со Пальметто</w:t>
      </w:r>
      <w:r w:rsidRPr="00983A0C">
        <w:t xml:space="preserve"> от NSP. </w:t>
      </w:r>
    </w:p>
    <w:p w:rsidR="00921ECA" w:rsidRPr="00983A0C" w:rsidRDefault="00921ECA" w:rsidP="00983A0C">
      <w:r w:rsidRPr="00983A0C">
        <w:rPr>
          <w:rStyle w:val="a7"/>
          <w:b w:val="0"/>
        </w:rPr>
        <w:t>Со Пальметто</w:t>
      </w:r>
      <w:r w:rsidRPr="00983A0C">
        <w:t xml:space="preserve"> - препарат из плодов пальмы сереноа или карликовой пальмы, растущей на восточном побережье Северной Америки. Из неприметных цветов осенью созревают ягоды, похожие на маслины. </w:t>
      </w:r>
    </w:p>
    <w:p w:rsidR="00921ECA" w:rsidRPr="00983A0C" w:rsidRDefault="00921ECA" w:rsidP="00983A0C">
      <w:r w:rsidRPr="00983A0C">
        <w:t xml:space="preserve">Научные исследования обнаружили в этих плодах наличие стероидных компонентов, объясняющих тонизирующее воздействие на репродуктивную систему (воспроизведение потомства). Поэтому плоды пальмы сереноа рекомендуют при увеличении предстательной железы и при импотенции. При регулярном приеме </w:t>
      </w:r>
      <w:r w:rsidRPr="00983A0C">
        <w:rPr>
          <w:rStyle w:val="a7"/>
          <w:b w:val="0"/>
        </w:rPr>
        <w:t>Со Пальметто</w:t>
      </w:r>
      <w:r w:rsidRPr="00983A0C">
        <w:t xml:space="preserve"> наблюдается стимуляция выработки мужского полового гормона - тестестерона, а также увеличивается синтез спермы.</w:t>
      </w:r>
    </w:p>
    <w:p w:rsidR="00921ECA" w:rsidRPr="00983A0C" w:rsidRDefault="00921ECA" w:rsidP="00983A0C">
      <w:r w:rsidRPr="00983A0C">
        <w:rPr>
          <w:rStyle w:val="a7"/>
          <w:b w:val="0"/>
        </w:rPr>
        <w:t>Со Пальметто</w:t>
      </w:r>
      <w:r w:rsidRPr="00983A0C">
        <w:t xml:space="preserve"> способствует общему укреплению организма особенно после перенесенных заболеваний и тяжелых нагрузок.</w:t>
      </w:r>
    </w:p>
    <w:p w:rsidR="00921ECA" w:rsidRPr="00983A0C" w:rsidRDefault="00921ECA" w:rsidP="00983A0C">
      <w:pPr>
        <w:rPr>
          <w:bCs/>
        </w:rPr>
      </w:pPr>
      <w:r w:rsidRPr="00983A0C">
        <w:rPr>
          <w:bCs/>
        </w:rPr>
        <w:t xml:space="preserve">Применение: </w:t>
      </w:r>
    </w:p>
    <w:p w:rsidR="00921ECA" w:rsidRPr="00983A0C" w:rsidRDefault="00921ECA" w:rsidP="00983A0C">
      <w:pPr>
        <w:rPr>
          <w:rFonts w:eastAsia="Arial Unicode MS"/>
        </w:rPr>
      </w:pPr>
      <w:r w:rsidRPr="00983A0C">
        <w:t xml:space="preserve">при следующих состояниях и заболеваниях: </w:t>
      </w:r>
    </w:p>
    <w:p w:rsidR="00921ECA" w:rsidRPr="00983A0C" w:rsidRDefault="00921ECA" w:rsidP="00921ECA">
      <w:pPr>
        <w:numPr>
          <w:ilvl w:val="0"/>
          <w:numId w:val="5"/>
        </w:numPr>
        <w:ind w:left="0" w:firstLine="709"/>
      </w:pPr>
      <w:r w:rsidRPr="00983A0C">
        <w:t>Гиперплазия предстательной железы</w:t>
      </w:r>
    </w:p>
    <w:p w:rsidR="00921ECA" w:rsidRPr="00983A0C" w:rsidRDefault="00921ECA" w:rsidP="00921ECA">
      <w:pPr>
        <w:numPr>
          <w:ilvl w:val="0"/>
          <w:numId w:val="5"/>
        </w:numPr>
        <w:ind w:left="0" w:firstLine="709"/>
      </w:pPr>
      <w:r w:rsidRPr="00983A0C">
        <w:t>Импотенция - снижение эректильной функции и либидо</w:t>
      </w:r>
    </w:p>
    <w:p w:rsidR="00921ECA" w:rsidRPr="00983A0C" w:rsidRDefault="00921ECA" w:rsidP="00921ECA">
      <w:pPr>
        <w:numPr>
          <w:ilvl w:val="0"/>
          <w:numId w:val="5"/>
        </w:numPr>
        <w:ind w:left="0" w:firstLine="709"/>
      </w:pPr>
      <w:r w:rsidRPr="00983A0C">
        <w:t>при воспалении мочевого пузыря, инфекциях мочевыводящих путей и др.</w:t>
      </w:r>
    </w:p>
    <w:p w:rsidR="00921ECA" w:rsidRPr="00983A0C" w:rsidRDefault="00921ECA" w:rsidP="00983A0C">
      <w:pPr>
        <w:rPr>
          <w:bCs/>
        </w:rPr>
      </w:pPr>
      <w:r w:rsidRPr="00983A0C">
        <w:rPr>
          <w:bCs/>
        </w:rPr>
        <w:t>Способ употребления:</w:t>
      </w:r>
    </w:p>
    <w:p w:rsidR="00921ECA" w:rsidRPr="00983A0C" w:rsidRDefault="00921ECA" w:rsidP="00983A0C">
      <w:r w:rsidRPr="00983A0C">
        <w:t>В качестве биологически активной добавки к пище взрослым принимать по 1-2 капсулы 2 раза в день во время еды.</w:t>
      </w:r>
    </w:p>
    <w:p w:rsidR="00921ECA" w:rsidRPr="00983A0C" w:rsidRDefault="00921ECA" w:rsidP="00983A0C">
      <w:pPr>
        <w:rPr>
          <w:bCs/>
        </w:rPr>
      </w:pPr>
      <w:r w:rsidRPr="00983A0C">
        <w:rPr>
          <w:bCs/>
        </w:rPr>
        <w:t>Противопоказания:</w:t>
      </w:r>
    </w:p>
    <w:p w:rsidR="00921ECA" w:rsidRPr="00983A0C" w:rsidRDefault="00921ECA" w:rsidP="00983A0C">
      <w:r w:rsidRPr="00983A0C">
        <w:t>Индивидуальная непереносимость компонентов продукта.</w:t>
      </w:r>
      <w:r w:rsidR="00983A0C" w:rsidRPr="00983A0C">
        <w:t xml:space="preserve"> </w:t>
      </w:r>
      <w:r w:rsidRPr="00983A0C">
        <w:t xml:space="preserve">Перед применением рекомендуется проконсультироваться с врачом. </w:t>
      </w:r>
    </w:p>
    <w:p w:rsidR="00921ECA" w:rsidRPr="00983A0C" w:rsidRDefault="00921ECA" w:rsidP="00983A0C">
      <w:pPr>
        <w:rPr>
          <w:rFonts w:eastAsia="Arial Unicode MS"/>
        </w:rPr>
      </w:pPr>
    </w:p>
    <w:p w:rsidR="00921ECA" w:rsidRPr="00983A0C" w:rsidRDefault="00921ECA" w:rsidP="00983A0C">
      <w:pPr>
        <w:pStyle w:val="1"/>
        <w:spacing w:before="0" w:after="0"/>
        <w:ind w:firstLine="709"/>
        <w:jc w:val="both"/>
        <w:rPr>
          <w:b w:val="0"/>
          <w:sz w:val="28"/>
        </w:rPr>
      </w:pPr>
      <w:r w:rsidRPr="00983A0C">
        <w:rPr>
          <w:b w:val="0"/>
          <w:sz w:val="28"/>
        </w:rPr>
        <w:br w:type="page"/>
      </w:r>
      <w:bookmarkStart w:id="36" w:name="_Toc287082605"/>
      <w:bookmarkStart w:id="37" w:name="_Toc287082635"/>
      <w:bookmarkStart w:id="38" w:name="_Toc287082707"/>
      <w:r w:rsidRPr="00983A0C">
        <w:rPr>
          <w:b w:val="0"/>
          <w:sz w:val="28"/>
        </w:rPr>
        <w:t>Глава 4. Комбинированные препараты в состав которых входит Сереноя</w:t>
      </w:r>
      <w:bookmarkEnd w:id="36"/>
      <w:bookmarkEnd w:id="37"/>
      <w:bookmarkEnd w:id="38"/>
    </w:p>
    <w:p w:rsidR="00450B48" w:rsidRDefault="00450B48" w:rsidP="00983A0C">
      <w:pPr>
        <w:pStyle w:val="2"/>
        <w:spacing w:before="0" w:after="0"/>
        <w:ind w:firstLine="709"/>
        <w:jc w:val="both"/>
        <w:rPr>
          <w:b w:val="0"/>
          <w:i w:val="0"/>
          <w:sz w:val="28"/>
        </w:rPr>
      </w:pPr>
      <w:bookmarkStart w:id="39" w:name="_Toc287082606"/>
      <w:bookmarkStart w:id="40" w:name="_Toc287082636"/>
      <w:bookmarkStart w:id="41" w:name="_Toc287082708"/>
    </w:p>
    <w:p w:rsidR="00921ECA" w:rsidRPr="00983A0C" w:rsidRDefault="00921ECA" w:rsidP="00983A0C">
      <w:pPr>
        <w:pStyle w:val="2"/>
        <w:spacing w:before="0" w:after="0"/>
        <w:ind w:firstLine="709"/>
        <w:jc w:val="both"/>
        <w:rPr>
          <w:b w:val="0"/>
          <w:i w:val="0"/>
          <w:sz w:val="28"/>
        </w:rPr>
      </w:pPr>
      <w:r w:rsidRPr="00983A0C">
        <w:rPr>
          <w:b w:val="0"/>
          <w:i w:val="0"/>
          <w:sz w:val="28"/>
        </w:rPr>
        <w:t>4.1 Простейт-Плюс</w:t>
      </w:r>
      <w:bookmarkEnd w:id="39"/>
      <w:bookmarkEnd w:id="40"/>
      <w:bookmarkEnd w:id="41"/>
    </w:p>
    <w:p w:rsidR="00450B48" w:rsidRDefault="00450B48" w:rsidP="00983A0C"/>
    <w:p w:rsidR="00921ECA" w:rsidRPr="00983A0C" w:rsidRDefault="00921ECA" w:rsidP="00983A0C">
      <w:r w:rsidRPr="00983A0C">
        <w:t xml:space="preserve">Простейт-Плас — это композиция из лекарственных растений, тканей животного происхождения и витаминно-минерального комплекса, которая очень эффективна в профилактике и комплексной терапии заболеваний предстательной железы. </w:t>
      </w:r>
    </w:p>
    <w:p w:rsidR="00921ECA" w:rsidRPr="00983A0C" w:rsidRDefault="00921ECA" w:rsidP="00983A0C">
      <w:pPr>
        <w:rPr>
          <w:rFonts w:eastAsia="Arial Unicode MS"/>
        </w:rPr>
      </w:pPr>
      <w:r w:rsidRPr="00983A0C">
        <w:t>Простейт-Плас способствует нормализации функционирования предстательной железы и скорейшему устранению симптомов простатита (воспаления предстательной железы) и аденомы простаты (доброкачественная гиперплазия, или опухоль, предстательной железы). Стимулирует секреторную и репродуктивную функции предстательной железы; усиливает потенцию.</w:t>
      </w:r>
    </w:p>
    <w:p w:rsidR="00921ECA" w:rsidRPr="00983A0C" w:rsidRDefault="00921ECA" w:rsidP="00983A0C">
      <w:r w:rsidRPr="00983A0C">
        <w:rPr>
          <w:rStyle w:val="a7"/>
          <w:b w:val="0"/>
        </w:rPr>
        <w:t>Состав:</w:t>
      </w:r>
      <w:r w:rsidRPr="00983A0C">
        <w:t xml:space="preserve"> </w:t>
      </w:r>
    </w:p>
    <w:p w:rsidR="00921ECA" w:rsidRPr="00983A0C" w:rsidRDefault="00921ECA" w:rsidP="00921ECA">
      <w:pPr>
        <w:numPr>
          <w:ilvl w:val="0"/>
          <w:numId w:val="6"/>
        </w:numPr>
        <w:ind w:left="0" w:firstLine="709"/>
      </w:pPr>
      <w:r w:rsidRPr="00983A0C">
        <w:t xml:space="preserve">лиофилизированная ткань бычьей простаты, бычьих семенников, бычьего гипофиза; </w:t>
      </w:r>
    </w:p>
    <w:p w:rsidR="00921ECA" w:rsidRPr="00983A0C" w:rsidRDefault="00921ECA" w:rsidP="00921ECA">
      <w:pPr>
        <w:numPr>
          <w:ilvl w:val="0"/>
          <w:numId w:val="6"/>
        </w:numPr>
        <w:ind w:left="0" w:firstLine="709"/>
      </w:pPr>
      <w:r w:rsidRPr="00983A0C">
        <w:t xml:space="preserve">лактозный комплекс бычьих семенников, бычьей простаты; </w:t>
      </w:r>
    </w:p>
    <w:p w:rsidR="00921ECA" w:rsidRPr="00983A0C" w:rsidRDefault="00921ECA" w:rsidP="00921ECA">
      <w:pPr>
        <w:numPr>
          <w:ilvl w:val="0"/>
          <w:numId w:val="6"/>
        </w:numPr>
        <w:ind w:left="0" w:firstLine="709"/>
      </w:pPr>
      <w:r w:rsidRPr="00983A0C">
        <w:t xml:space="preserve">люцерна, грибы, молотое семя тыквы, элеутерококк, корейский женьшень, американский красный женьшень, дамиана, плоды сереноа ползучей, истинный и ложный алетрис мучнистый, кукурузные рыльца, гвоздика, листья бушу, побеги пшеницы, побеги ячменя; </w:t>
      </w:r>
    </w:p>
    <w:p w:rsidR="00921ECA" w:rsidRPr="00983A0C" w:rsidRDefault="00921ECA" w:rsidP="00921ECA">
      <w:pPr>
        <w:numPr>
          <w:ilvl w:val="0"/>
          <w:numId w:val="6"/>
        </w:numPr>
        <w:ind w:left="0" w:firstLine="709"/>
      </w:pPr>
      <w:r w:rsidRPr="00983A0C">
        <w:t xml:space="preserve">хелатное соединение цинка; </w:t>
      </w:r>
    </w:p>
    <w:p w:rsidR="00921ECA" w:rsidRPr="00983A0C" w:rsidRDefault="00921ECA" w:rsidP="00921ECA">
      <w:pPr>
        <w:numPr>
          <w:ilvl w:val="0"/>
          <w:numId w:val="6"/>
        </w:numPr>
        <w:ind w:left="0" w:firstLine="709"/>
      </w:pPr>
      <w:r w:rsidRPr="00983A0C">
        <w:t xml:space="preserve">пчелиная пыльца; </w:t>
      </w:r>
    </w:p>
    <w:p w:rsidR="00921ECA" w:rsidRPr="00983A0C" w:rsidRDefault="00921ECA" w:rsidP="00921ECA">
      <w:pPr>
        <w:numPr>
          <w:ilvl w:val="0"/>
          <w:numId w:val="6"/>
        </w:numPr>
        <w:ind w:left="0" w:firstLine="709"/>
      </w:pPr>
      <w:r w:rsidRPr="00983A0C">
        <w:t xml:space="preserve">ДНК и РНК (недрожжевые); </w:t>
      </w:r>
    </w:p>
    <w:p w:rsidR="00921ECA" w:rsidRPr="00983A0C" w:rsidRDefault="00921ECA" w:rsidP="00921ECA">
      <w:pPr>
        <w:numPr>
          <w:ilvl w:val="0"/>
          <w:numId w:val="6"/>
        </w:numPr>
        <w:ind w:left="0" w:firstLine="709"/>
      </w:pPr>
      <w:r w:rsidRPr="00983A0C">
        <w:t xml:space="preserve">липиды из мускулов мидии; </w:t>
      </w:r>
    </w:p>
    <w:p w:rsidR="00921ECA" w:rsidRPr="00983A0C" w:rsidRDefault="00921ECA" w:rsidP="00921ECA">
      <w:pPr>
        <w:numPr>
          <w:ilvl w:val="0"/>
          <w:numId w:val="6"/>
        </w:numPr>
        <w:ind w:left="0" w:firstLine="709"/>
      </w:pPr>
      <w:r w:rsidRPr="00983A0C">
        <w:t xml:space="preserve">соевый лецитин; </w:t>
      </w:r>
    </w:p>
    <w:p w:rsidR="00921ECA" w:rsidRPr="00983A0C" w:rsidRDefault="00921ECA" w:rsidP="00921ECA">
      <w:pPr>
        <w:numPr>
          <w:ilvl w:val="0"/>
          <w:numId w:val="6"/>
        </w:numPr>
        <w:ind w:left="0" w:firstLine="709"/>
      </w:pPr>
      <w:r w:rsidRPr="00983A0C">
        <w:t xml:space="preserve">витамины — А, В2, В3, В6, С, Е и другие токоферолы; </w:t>
      </w:r>
    </w:p>
    <w:p w:rsidR="00921ECA" w:rsidRPr="00983A0C" w:rsidRDefault="00921ECA" w:rsidP="00921ECA">
      <w:pPr>
        <w:numPr>
          <w:ilvl w:val="0"/>
          <w:numId w:val="6"/>
        </w:numPr>
        <w:ind w:left="0" w:firstLine="709"/>
      </w:pPr>
      <w:r w:rsidRPr="00983A0C">
        <w:t xml:space="preserve">лактоза; </w:t>
      </w:r>
    </w:p>
    <w:p w:rsidR="00921ECA" w:rsidRPr="00983A0C" w:rsidRDefault="00921ECA" w:rsidP="00921ECA">
      <w:pPr>
        <w:numPr>
          <w:ilvl w:val="0"/>
          <w:numId w:val="6"/>
        </w:numPr>
        <w:ind w:left="0" w:firstLine="709"/>
      </w:pPr>
      <w:r w:rsidRPr="00983A0C">
        <w:t xml:space="preserve">гомеопатические препараты — сульфат кальция, хлорид натрия, хлорид калия, сульфат калия (клеточные соли). </w:t>
      </w:r>
    </w:p>
    <w:p w:rsidR="00921ECA" w:rsidRPr="00983A0C" w:rsidRDefault="00921ECA" w:rsidP="00983A0C">
      <w:r w:rsidRPr="00983A0C">
        <w:rPr>
          <w:rStyle w:val="a7"/>
          <w:b w:val="0"/>
        </w:rPr>
        <w:t>Свойства:</w:t>
      </w:r>
      <w:r w:rsidRPr="00983A0C">
        <w:t xml:space="preserve"> </w:t>
      </w:r>
    </w:p>
    <w:p w:rsidR="00921ECA" w:rsidRPr="00983A0C" w:rsidRDefault="00921ECA" w:rsidP="00921ECA">
      <w:pPr>
        <w:numPr>
          <w:ilvl w:val="0"/>
          <w:numId w:val="7"/>
        </w:numPr>
        <w:ind w:left="0" w:firstLine="709"/>
      </w:pPr>
      <w:r w:rsidRPr="00983A0C">
        <w:t xml:space="preserve">нормализует гормональный баланс; </w:t>
      </w:r>
    </w:p>
    <w:p w:rsidR="00921ECA" w:rsidRPr="00983A0C" w:rsidRDefault="00921ECA" w:rsidP="00921ECA">
      <w:pPr>
        <w:numPr>
          <w:ilvl w:val="0"/>
          <w:numId w:val="7"/>
        </w:numPr>
        <w:ind w:left="0" w:firstLine="709"/>
      </w:pPr>
      <w:r w:rsidRPr="00983A0C">
        <w:t xml:space="preserve">способствует нормализации размера простаты; </w:t>
      </w:r>
    </w:p>
    <w:p w:rsidR="00921ECA" w:rsidRPr="00983A0C" w:rsidRDefault="00921ECA" w:rsidP="00921ECA">
      <w:pPr>
        <w:numPr>
          <w:ilvl w:val="0"/>
          <w:numId w:val="7"/>
        </w:numPr>
        <w:ind w:left="0" w:firstLine="709"/>
      </w:pPr>
      <w:r w:rsidRPr="00983A0C">
        <w:t xml:space="preserve">нормализует мочеиспускание, эффективен в комплексной терапии энуреза; </w:t>
      </w:r>
    </w:p>
    <w:p w:rsidR="00921ECA" w:rsidRPr="00983A0C" w:rsidRDefault="00921ECA" w:rsidP="00921ECA">
      <w:pPr>
        <w:numPr>
          <w:ilvl w:val="0"/>
          <w:numId w:val="7"/>
        </w:numPr>
        <w:ind w:left="0" w:firstLine="709"/>
      </w:pPr>
      <w:r w:rsidRPr="00983A0C">
        <w:t xml:space="preserve">замедляет инфекционные процессы и устраняет воспаление простаты; </w:t>
      </w:r>
    </w:p>
    <w:p w:rsidR="00921ECA" w:rsidRPr="00983A0C" w:rsidRDefault="00921ECA" w:rsidP="00921ECA">
      <w:pPr>
        <w:numPr>
          <w:ilvl w:val="0"/>
          <w:numId w:val="7"/>
        </w:numPr>
        <w:ind w:left="0" w:firstLine="709"/>
      </w:pPr>
      <w:r w:rsidRPr="00983A0C">
        <w:t xml:space="preserve">способствует нормализации выработки простатой секрета, обеспечивающего наилучшие условия для продвижения сперматозоидов; </w:t>
      </w:r>
    </w:p>
    <w:p w:rsidR="00921ECA" w:rsidRPr="00983A0C" w:rsidRDefault="00921ECA" w:rsidP="00921ECA">
      <w:pPr>
        <w:numPr>
          <w:ilvl w:val="0"/>
          <w:numId w:val="7"/>
        </w:numPr>
        <w:ind w:left="0" w:firstLine="709"/>
      </w:pPr>
      <w:r w:rsidRPr="00983A0C">
        <w:t xml:space="preserve">уменьшает болевой синдром при простатитах; </w:t>
      </w:r>
    </w:p>
    <w:p w:rsidR="00921ECA" w:rsidRPr="00983A0C" w:rsidRDefault="00921ECA" w:rsidP="00921ECA">
      <w:pPr>
        <w:numPr>
          <w:ilvl w:val="0"/>
          <w:numId w:val="7"/>
        </w:numPr>
        <w:ind w:left="0" w:firstLine="709"/>
      </w:pPr>
      <w:r w:rsidRPr="00983A0C">
        <w:t xml:space="preserve">улучшает кровообращение в органах мочеполовой системы; </w:t>
      </w:r>
    </w:p>
    <w:p w:rsidR="00921ECA" w:rsidRPr="00983A0C" w:rsidRDefault="00921ECA" w:rsidP="00921ECA">
      <w:pPr>
        <w:numPr>
          <w:ilvl w:val="0"/>
          <w:numId w:val="7"/>
        </w:numPr>
        <w:ind w:left="0" w:firstLine="709"/>
      </w:pPr>
      <w:r w:rsidRPr="00983A0C">
        <w:t xml:space="preserve">повышает половое влечение и потенцию; </w:t>
      </w:r>
    </w:p>
    <w:p w:rsidR="00921ECA" w:rsidRPr="00983A0C" w:rsidRDefault="00921ECA" w:rsidP="00921ECA">
      <w:pPr>
        <w:numPr>
          <w:ilvl w:val="0"/>
          <w:numId w:val="7"/>
        </w:numPr>
        <w:ind w:left="0" w:firstLine="709"/>
      </w:pPr>
      <w:r w:rsidRPr="00983A0C">
        <w:t xml:space="preserve">обладает адаптогенным и общеукрепляющим эффектами. </w:t>
      </w:r>
    </w:p>
    <w:p w:rsidR="00921ECA" w:rsidRPr="00983A0C" w:rsidRDefault="00921ECA" w:rsidP="00983A0C">
      <w:r w:rsidRPr="00983A0C">
        <w:t xml:space="preserve">Молекулы, извлеченные организмом из тканей бычьей простаты, семенников, гипофиза, фактически обеспечивают непосредственное восстановление соответствующих тканей мужского организма. В то же время другие компоненты, входящие в состав Простейт-Плас, снабжают ткани необходимыми биологически активными веществами. Рассмотрим их. </w:t>
      </w:r>
    </w:p>
    <w:p w:rsidR="00921ECA" w:rsidRPr="00983A0C" w:rsidRDefault="00921ECA" w:rsidP="00983A0C">
      <w:r w:rsidRPr="00983A0C">
        <w:rPr>
          <w:rStyle w:val="a7"/>
          <w:b w:val="0"/>
          <w:iCs/>
        </w:rPr>
        <w:t xml:space="preserve">Лиофилизированная ткань простаты быка, бычьих семенников, бычьего гипофиза; лактозный комплекс бычьих семенников, бычьей простаты </w:t>
      </w:r>
      <w:r w:rsidRPr="00983A0C">
        <w:t xml:space="preserve">содержат особые тканеспецифические (годящиеся только для «своего» типа ткани) молекулы. Эти молекулы при поступлении в тонкую кишку захватываются там ее клетками и передаются далее, от клетки к клетке, пока не достигнут вновь образующихся клеток соответствующего им типа ткани, будут идентифицированы ими как «свои» и использованы. Эти особые молекулы являются, по сути, носителями верной информации, и захватившие их вновь образующиеся клетки не унаследуют от породивших их отмирающих клеток нарушения, вызванные старением, поражением химическими и физическими факторами, а также присущие организму от рождения. </w:t>
      </w:r>
    </w:p>
    <w:p w:rsidR="00921ECA" w:rsidRPr="00983A0C" w:rsidRDefault="00921ECA" w:rsidP="00983A0C">
      <w:r w:rsidRPr="00983A0C">
        <w:rPr>
          <w:rStyle w:val="a7"/>
          <w:b w:val="0"/>
          <w:iCs/>
        </w:rPr>
        <w:t xml:space="preserve">Люцерна. </w:t>
      </w:r>
      <w:r w:rsidRPr="00983A0C">
        <w:t xml:space="preserve">Состав: гликозиды трифолин и изотрифолин, эфирное масло, алкалоиды, смолы, жирное масло, изофлавоноиды, кумарины (куместрол, кумариновая кислота), трифолизин (имеющий фунгицидную активность); эстрогеноподобные соединения; витамины: аскорбиновая кислота, каротин (провитамин А), витамин Е, витамины группы В. </w:t>
      </w:r>
    </w:p>
    <w:p w:rsidR="00921ECA" w:rsidRPr="00983A0C" w:rsidRDefault="00921ECA" w:rsidP="00983A0C">
      <w:r w:rsidRPr="00983A0C">
        <w:t xml:space="preserve">Люцерну называют «королевой растений». Она обладает седативным, спазмолитическим, общеукрепляющим, противовоспалительным, мочегонным, детоксикационным эффектами, является антисептиком, а также иммуностимулятором при бактериальных и вирусных инфекциях. Очень богата белками, углеводами, клетчаткой, каротином, витаминами, минералами, питательными веществами, хлорофиллом. Содержит 8 незаменимых ферментов, улучшающих усвоение пищи, и все аминокислоты. Люцерна способствует нейтрализации канцерогенов в пищеварительном тракте, обволакивая их и помогая вывести из организма. Эффективна в комплексной терапии сердечно-сосудистых заболеваний, в частности, инсультов, гиперхолестеринемии (повышенного содержания общего холестерина в крови), цистита, простатита. </w:t>
      </w:r>
    </w:p>
    <w:p w:rsidR="00921ECA" w:rsidRPr="00983A0C" w:rsidRDefault="00921ECA" w:rsidP="00983A0C">
      <w:r w:rsidRPr="00983A0C">
        <w:rPr>
          <w:rStyle w:val="a7"/>
          <w:b w:val="0"/>
          <w:iCs/>
        </w:rPr>
        <w:t xml:space="preserve">Женьшень. </w:t>
      </w:r>
      <w:r w:rsidRPr="00983A0C">
        <w:t xml:space="preserve">Вот уже более 5000 лет женьшень почитается на Востоке как мощное средство, обладающее многими лечебными и восстановительными свойствами. Известны три типа женьшеня: китайский или корейский, самый сильный стимулятор; более мягкий американский; сибирский, являющийся дальним родственником китайской и американской разновидностей женьшеня. </w:t>
      </w:r>
    </w:p>
    <w:p w:rsidR="00921ECA" w:rsidRPr="00983A0C" w:rsidRDefault="00921ECA" w:rsidP="00983A0C">
      <w:r w:rsidRPr="00983A0C">
        <w:t xml:space="preserve">В Простейт-Плас использованы все три вида женьшеня, которые взаимно усиливают действие друг друга. Это сочетание очень полезно при физическом и эмоциональном напряжении, истощении, депрессии и усталости; для людей, изнуренных долгой болезнью. </w:t>
      </w:r>
    </w:p>
    <w:p w:rsidR="00921ECA" w:rsidRPr="00983A0C" w:rsidRDefault="00921ECA" w:rsidP="00983A0C">
      <w:r w:rsidRPr="00983A0C">
        <w:t xml:space="preserve">Все три вида женьшеня содержат сапонины. Известно, что сапонины — это природные органические соединения (гликозиды), участвующие, в частности, в синтезе гормонов. Сапонины способны соединяться со свободными радикалами и выводить их из организма, обеспечивая нормальное функционирование клеток и увеличивая, таким образом, продолжительность их жизни. Сапонины обладают также способностью регулировать процессы возбуждения и торможения в центральной нервной системе, а подобранные в определенной пропорции в Простейт-Плас, они гармонизируют работу всех органов и систем организма. В результате нормализуются гормональный обмен и сон, исчезает болевой синдром, начинает чётко работать иммунная система организма. </w:t>
      </w:r>
    </w:p>
    <w:p w:rsidR="00921ECA" w:rsidRPr="00983A0C" w:rsidRDefault="00921ECA" w:rsidP="00983A0C">
      <w:r w:rsidRPr="00983A0C">
        <w:t xml:space="preserve">Все виды женьшеня эффективно повышают функционирование половых органов, в частности, потенцию у мужчин, обладают выраженными иммунокорригирующими свойствами и используются в комплексной терапии многих заболеваний, в том числе инфекционного простатита. </w:t>
      </w:r>
    </w:p>
    <w:p w:rsidR="00921ECA" w:rsidRPr="00983A0C" w:rsidRDefault="00921ECA" w:rsidP="00983A0C">
      <w:r w:rsidRPr="00983A0C">
        <w:rPr>
          <w:rStyle w:val="a7"/>
          <w:b w:val="0"/>
          <w:iCs/>
        </w:rPr>
        <w:t>Дамиана (</w:t>
      </w:r>
      <w:r w:rsidRPr="00983A0C">
        <w:rPr>
          <w:rStyle w:val="a7"/>
          <w:b w:val="0"/>
          <w:iCs/>
          <w:lang w:val="en-US"/>
        </w:rPr>
        <w:t>Turnera</w:t>
      </w:r>
      <w:r w:rsidRPr="00983A0C">
        <w:rPr>
          <w:rStyle w:val="a7"/>
          <w:b w:val="0"/>
          <w:iCs/>
        </w:rPr>
        <w:t xml:space="preserve"> </w:t>
      </w:r>
      <w:r w:rsidRPr="00983A0C">
        <w:rPr>
          <w:rStyle w:val="a7"/>
          <w:b w:val="0"/>
          <w:iCs/>
          <w:lang w:val="en-US"/>
        </w:rPr>
        <w:t>aphrodisiace</w:t>
      </w:r>
      <w:r w:rsidRPr="00983A0C">
        <w:rPr>
          <w:rStyle w:val="a7"/>
          <w:b w:val="0"/>
          <w:iCs/>
        </w:rPr>
        <w:t xml:space="preserve">). </w:t>
      </w:r>
      <w:r w:rsidRPr="00983A0C">
        <w:t xml:space="preserve">Прекрасная трава для мужчин. Эффективна при беспокойствах, нервозности, слабости, депрессии, истощении и раздражениях мочевых путей (уретры и мочевого пузыря), вызванных эмоциональным или сексуальным напряжением. </w:t>
      </w:r>
    </w:p>
    <w:p w:rsidR="00921ECA" w:rsidRPr="00983A0C" w:rsidRDefault="00921ECA" w:rsidP="00983A0C">
      <w:r w:rsidRPr="00983A0C">
        <w:rPr>
          <w:rStyle w:val="a7"/>
          <w:b w:val="0"/>
          <w:iCs/>
        </w:rPr>
        <w:t xml:space="preserve">Плоды пальмы сереноа. </w:t>
      </w:r>
      <w:r w:rsidRPr="00983A0C">
        <w:t xml:space="preserve">Это лекарственное растение по своему действию превосходит «Проскар» — излюбленное лекарство многих урологов, используемое для лечения аденомы простаты. Согласно сравнительным исследованиям, этот лекарственный препарат не помогает мужчинам более чем в 60 % случаев, тогда как экстракт пальмы Сереноа эффективен примерно в 90 % случаев. Всего за месяц применения он устраняет такие клинические симптомы, как затрудненное мочеиспускание и никтурию (необходимость в частых походах в туалет ночью). Его действие связано с блокировкой фермента, который вызывает увеличение предстательной железы. </w:t>
      </w:r>
    </w:p>
    <w:p w:rsidR="00921ECA" w:rsidRPr="00983A0C" w:rsidRDefault="00921ECA" w:rsidP="00983A0C">
      <w:r w:rsidRPr="00983A0C">
        <w:rPr>
          <w:rStyle w:val="a7"/>
          <w:b w:val="0"/>
          <w:iCs/>
        </w:rPr>
        <w:t xml:space="preserve">Истинный и ложный алетрис мучнистый. </w:t>
      </w:r>
      <w:r w:rsidRPr="00983A0C">
        <w:t xml:space="preserve">Обладают выраженным противовоспалительным действием и эффективны в комплексной терапии простатитов и аденомы предстательной железы. </w:t>
      </w:r>
    </w:p>
    <w:p w:rsidR="00921ECA" w:rsidRPr="00983A0C" w:rsidRDefault="00921ECA" w:rsidP="00983A0C">
      <w:r w:rsidRPr="00983A0C">
        <w:rPr>
          <w:rStyle w:val="a7"/>
          <w:b w:val="0"/>
          <w:iCs/>
        </w:rPr>
        <w:t>Грибы</w:t>
      </w:r>
      <w:r w:rsidRPr="00983A0C">
        <w:rPr>
          <w:iCs/>
        </w:rPr>
        <w:t xml:space="preserve">, </w:t>
      </w:r>
      <w:r w:rsidRPr="00983A0C">
        <w:t xml:space="preserve">в том числе </w:t>
      </w:r>
      <w:r w:rsidRPr="00983A0C">
        <w:rPr>
          <w:rStyle w:val="a7"/>
          <w:b w:val="0"/>
          <w:iCs/>
        </w:rPr>
        <w:t xml:space="preserve">кордицепс. </w:t>
      </w:r>
      <w:r w:rsidRPr="00983A0C">
        <w:t xml:space="preserve">Кордицепс несет в себе информацию сверхвысокой способности к выживанию, тело этого гриба богато питательными веществами и специфическими биологически активными компонентами. Это высокоэффективное иммуномодулирующее средство: в зависимости от исходного состояния может как простимулировать сниженный иммунитет, так и снизить проявления избыточной активности иммунного ответа. </w:t>
      </w:r>
    </w:p>
    <w:p w:rsidR="00921ECA" w:rsidRPr="00983A0C" w:rsidRDefault="00921ECA" w:rsidP="00983A0C">
      <w:r w:rsidRPr="00983A0C">
        <w:t xml:space="preserve">Оказывает бактериостатическое действие на большинство бактерий, в т.ч. на пневмококк, стрептококк, золотистый стафилококк (антибиоти-коподобное действие). Обладает выраженным антиоксидантным и противовоспалительным (аналогичным действию гормонов) эффектами. </w:t>
      </w:r>
    </w:p>
    <w:p w:rsidR="00921ECA" w:rsidRPr="00983A0C" w:rsidRDefault="00921ECA" w:rsidP="00983A0C">
      <w:r w:rsidRPr="00983A0C">
        <w:rPr>
          <w:rStyle w:val="a7"/>
          <w:b w:val="0"/>
          <w:iCs/>
        </w:rPr>
        <w:t xml:space="preserve">Хелатное соединение цинка. </w:t>
      </w:r>
      <w:r w:rsidRPr="00983A0C">
        <w:t xml:space="preserve">В организме человека цинк сконцентрирован в яичках, придатках яичек, в предстательной железе, но больше всего его содержится в сперме. Поэтому при дефиците цинка развивается бесплодие, замедляются процессы полового созревания и происходит снижение сексуальной активности. </w:t>
      </w:r>
    </w:p>
    <w:p w:rsidR="00921ECA" w:rsidRPr="00983A0C" w:rsidRDefault="00921ECA" w:rsidP="00983A0C">
      <w:r w:rsidRPr="00983A0C">
        <w:t xml:space="preserve">Цинк участвует в активизации более 200 ферментов в нашем организме, в синтезе нуклеиновых кислот, в делении клеток, в процессах роста и регенерации (восстановления), в образовании гормонов (в т. ч. половых). Цинк является мощным ингибитором 5-редуктазы — фермента, превращающего тестостерон в дигидротестостерон. Непосредственно участвует в процессе синтеза коллагеновых волокон, отвечающих за эластичность кожи, сосудов; в формировании и нормальном функционировании скелета; в поддержании и улучшении зрения; в поддержании высокой активности иммунитета (повышая общую активность и увеличивая синтез лимфоцитов), особенно у пожилых людей. С помощью цинка можно полностью прекратить развитие вирусной инфекции, если захватить ее в начале заболевания. </w:t>
      </w:r>
    </w:p>
    <w:p w:rsidR="00921ECA" w:rsidRPr="00983A0C" w:rsidRDefault="00921ECA" w:rsidP="00983A0C">
      <w:r w:rsidRPr="00983A0C">
        <w:t xml:space="preserve">Достаточное поступление в организм цинка является обязательным компонентом как комплексной терапии, так и профилактики простатита и аденомы простаты. </w:t>
      </w:r>
    </w:p>
    <w:p w:rsidR="00921ECA" w:rsidRPr="00983A0C" w:rsidRDefault="00921ECA" w:rsidP="00983A0C">
      <w:r w:rsidRPr="00983A0C">
        <w:rPr>
          <w:rStyle w:val="a7"/>
          <w:b w:val="0"/>
          <w:iCs/>
        </w:rPr>
        <w:t xml:space="preserve">Витамин А. </w:t>
      </w:r>
      <w:r w:rsidRPr="00983A0C">
        <w:t xml:space="preserve">Усиливает действие половых гормонов, необходим для нормального функционирования щитовидной железы, печени, простаты, надпочечников. </w:t>
      </w:r>
    </w:p>
    <w:p w:rsidR="00921ECA" w:rsidRPr="00983A0C" w:rsidRDefault="00921ECA" w:rsidP="00983A0C">
      <w:r w:rsidRPr="00983A0C">
        <w:rPr>
          <w:rStyle w:val="a7"/>
          <w:b w:val="0"/>
          <w:iCs/>
        </w:rPr>
        <w:t xml:space="preserve">Витамин С. </w:t>
      </w:r>
      <w:r w:rsidRPr="00983A0C">
        <w:t xml:space="preserve">С возрастом у мужчин изменяется гормональный баланс — увеличивается количество эстрадиола. Эстрадиол значительно усиливает развитие аденомы. Витамин С способствует снижению содержания эстрадиола—избирательно окисляет эстрадиол, понижая его концентрацию в крови. </w:t>
      </w:r>
    </w:p>
    <w:p w:rsidR="00921ECA" w:rsidRPr="00983A0C" w:rsidRDefault="00921ECA" w:rsidP="00983A0C">
      <w:r w:rsidRPr="00983A0C">
        <w:rPr>
          <w:rStyle w:val="a7"/>
          <w:b w:val="0"/>
          <w:iCs/>
        </w:rPr>
        <w:t xml:space="preserve">Лецитин </w:t>
      </w:r>
      <w:r w:rsidRPr="00983A0C">
        <w:t xml:space="preserve">необходим организму для поддержания способности печени превращать эстрадиол в экстриол, являющийся более безопасной и менее канцерогенной формой этого гормона. </w:t>
      </w:r>
    </w:p>
    <w:p w:rsidR="00921ECA" w:rsidRPr="00983A0C" w:rsidRDefault="00921ECA" w:rsidP="00983A0C">
      <w:r w:rsidRPr="00983A0C">
        <w:rPr>
          <w:rStyle w:val="a7"/>
          <w:b w:val="0"/>
          <w:iCs/>
        </w:rPr>
        <w:t xml:space="preserve">Витамин В2 </w:t>
      </w:r>
      <w:r w:rsidRPr="00983A0C">
        <w:t xml:space="preserve">является одним из главных питательных веществ, участвующих в регенерации глутадиона — одного из важнейших антиоксидантов в организме. </w:t>
      </w:r>
    </w:p>
    <w:p w:rsidR="00921ECA" w:rsidRPr="00983A0C" w:rsidRDefault="00921ECA" w:rsidP="00983A0C">
      <w:r w:rsidRPr="00983A0C">
        <w:rPr>
          <w:rStyle w:val="a7"/>
          <w:b w:val="0"/>
          <w:iCs/>
        </w:rPr>
        <w:t xml:space="preserve">Витамин В3 </w:t>
      </w:r>
      <w:r w:rsidRPr="00983A0C">
        <w:t xml:space="preserve">участвует более чем в 50 реакциях, отвечающих за энергообмен. Отвечает за нормальное содержание общего холестерина в крови. </w:t>
      </w:r>
    </w:p>
    <w:p w:rsidR="00921ECA" w:rsidRPr="00983A0C" w:rsidRDefault="00921ECA" w:rsidP="00983A0C">
      <w:r w:rsidRPr="00983A0C">
        <w:rPr>
          <w:rStyle w:val="a7"/>
          <w:b w:val="0"/>
          <w:iCs/>
        </w:rPr>
        <w:t xml:space="preserve">Витамин В6 </w:t>
      </w:r>
      <w:r w:rsidRPr="00983A0C">
        <w:t xml:space="preserve">необходим для обеспечения мощной естественной защиты от бактериальных и вирусных инфекций. Его недостаток приводит к снижению главного показателя нормального функционирования иммунной системы — количества Т-клеток. </w:t>
      </w:r>
    </w:p>
    <w:p w:rsidR="00921ECA" w:rsidRPr="00983A0C" w:rsidRDefault="00921ECA" w:rsidP="00983A0C">
      <w:r w:rsidRPr="00983A0C">
        <w:rPr>
          <w:rStyle w:val="a7"/>
          <w:b w:val="0"/>
          <w:iCs/>
        </w:rPr>
        <w:t xml:space="preserve">Витамин Е и другие токоферолы </w:t>
      </w:r>
      <w:r w:rsidRPr="00983A0C">
        <w:t xml:space="preserve">стимулируют мышечную деятельность и функционирование половых желез, защищают мембрану клетки от повреждения, препятствуют образованию тромбов, укрепляют стенки сосудов. Являются одними из важнейших природных антиоксидантов. Предотвращают развитие атеросклероза, онкологических заболеваний. </w:t>
      </w:r>
    </w:p>
    <w:p w:rsidR="00921ECA" w:rsidRPr="00983A0C" w:rsidRDefault="00921ECA" w:rsidP="00983A0C">
      <w:r w:rsidRPr="00983A0C">
        <w:rPr>
          <w:rStyle w:val="a7"/>
          <w:b w:val="0"/>
          <w:iCs/>
        </w:rPr>
        <w:t xml:space="preserve">Пчелиная пыльца </w:t>
      </w:r>
      <w:r w:rsidRPr="00983A0C">
        <w:t xml:space="preserve">считается самым совершенным природным питательным продуктом. Поставляет энергию, нормализует работу эндокринной системы, укрепляет иммунную систему, улучшает умственные способности, предотвращает развитие сердечно-сосудистых заболеваний, рака, артрита, предупреждает негативное воздействие стресса, замедляет процесс старения. </w:t>
      </w:r>
    </w:p>
    <w:p w:rsidR="00921ECA" w:rsidRPr="00983A0C" w:rsidRDefault="00921ECA" w:rsidP="00983A0C">
      <w:r w:rsidRPr="00983A0C">
        <w:rPr>
          <w:rStyle w:val="a7"/>
          <w:b w:val="0"/>
          <w:iCs/>
        </w:rPr>
        <w:t xml:space="preserve">Кукурузные рыльца </w:t>
      </w:r>
      <w:r w:rsidRPr="00983A0C">
        <w:t xml:space="preserve">оказывают выраженное мочегонное действие. </w:t>
      </w:r>
    </w:p>
    <w:p w:rsidR="00921ECA" w:rsidRPr="00983A0C" w:rsidRDefault="00921ECA" w:rsidP="00983A0C">
      <w:r w:rsidRPr="00983A0C">
        <w:rPr>
          <w:rStyle w:val="a7"/>
          <w:b w:val="0"/>
          <w:iCs/>
        </w:rPr>
        <w:t xml:space="preserve">Гвоздика и листья бушу </w:t>
      </w:r>
      <w:r w:rsidRPr="00983A0C">
        <w:t xml:space="preserve">— мягкие диуретики. Способствуют уменьшению воспалительного процесса в простате и подавлению инфекции в мочевыводящих путях. </w:t>
      </w:r>
    </w:p>
    <w:p w:rsidR="00921ECA" w:rsidRPr="00983A0C" w:rsidRDefault="00921ECA" w:rsidP="00983A0C">
      <w:r w:rsidRPr="00983A0C">
        <w:rPr>
          <w:rStyle w:val="a7"/>
          <w:b w:val="0"/>
          <w:iCs/>
        </w:rPr>
        <w:t>Побеги пшеницы, побеги ячменя</w:t>
      </w:r>
      <w:r w:rsidRPr="00983A0C">
        <w:rPr>
          <w:iCs/>
        </w:rPr>
        <w:t xml:space="preserve">. </w:t>
      </w:r>
      <w:r w:rsidRPr="00983A0C">
        <w:t xml:space="preserve">Источники белка, витаминов группы В, Е и полиненасыщенных жирных кислот. </w:t>
      </w:r>
    </w:p>
    <w:p w:rsidR="00921ECA" w:rsidRPr="00983A0C" w:rsidRDefault="00921ECA" w:rsidP="00983A0C">
      <w:r w:rsidRPr="00983A0C">
        <w:rPr>
          <w:rStyle w:val="a7"/>
          <w:b w:val="0"/>
          <w:iCs/>
        </w:rPr>
        <w:t>Липиды из мускулов мидии</w:t>
      </w:r>
      <w:r w:rsidRPr="00983A0C">
        <w:rPr>
          <w:iCs/>
        </w:rPr>
        <w:t xml:space="preserve">. </w:t>
      </w:r>
      <w:r w:rsidRPr="00983A0C">
        <w:t xml:space="preserve">Содержат необходимые для организма вещества, оказывают благоприятное воздействие на иммунитет и формулу крови, ускоряют выздоровление. </w:t>
      </w:r>
    </w:p>
    <w:p w:rsidR="00921ECA" w:rsidRPr="00983A0C" w:rsidRDefault="00921ECA" w:rsidP="00983A0C">
      <w:r w:rsidRPr="00983A0C">
        <w:rPr>
          <w:rStyle w:val="a7"/>
          <w:b w:val="0"/>
          <w:iCs/>
        </w:rPr>
        <w:t>Гомеопатические препараты</w:t>
      </w:r>
      <w:r w:rsidRPr="00983A0C">
        <w:t xml:space="preserve"> — сульфат кальция, хлорид натрия, хлорид калия, сульфат калия (клеточные соли) — непосредственно участвуют в обмене веществ; необходимы для восстановления клеток простаты. </w:t>
      </w:r>
    </w:p>
    <w:p w:rsidR="00921ECA" w:rsidRPr="00983A0C" w:rsidRDefault="00921ECA" w:rsidP="00983A0C">
      <w:r w:rsidRPr="00983A0C">
        <w:t xml:space="preserve">Применение Простейт-Плас позволяет нормализовать функции предстательной железы, эффективно в комплексной терапии болевого синдрома и воспалительных процессов в простате. </w:t>
      </w:r>
    </w:p>
    <w:p w:rsidR="00921ECA" w:rsidRPr="00983A0C" w:rsidRDefault="00921ECA" w:rsidP="00983A0C">
      <w:r w:rsidRPr="00983A0C">
        <w:rPr>
          <w:rStyle w:val="a7"/>
          <w:b w:val="0"/>
        </w:rPr>
        <w:t xml:space="preserve">Показания к применению: </w:t>
      </w:r>
    </w:p>
    <w:p w:rsidR="00921ECA" w:rsidRPr="00983A0C" w:rsidRDefault="00921ECA" w:rsidP="00921ECA">
      <w:pPr>
        <w:numPr>
          <w:ilvl w:val="0"/>
          <w:numId w:val="8"/>
        </w:numPr>
        <w:ind w:left="0" w:firstLine="709"/>
      </w:pPr>
      <w:r w:rsidRPr="00983A0C">
        <w:t xml:space="preserve">простатиты острый и хронический; </w:t>
      </w:r>
    </w:p>
    <w:p w:rsidR="00921ECA" w:rsidRPr="00983A0C" w:rsidRDefault="00921ECA" w:rsidP="00921ECA">
      <w:pPr>
        <w:numPr>
          <w:ilvl w:val="0"/>
          <w:numId w:val="8"/>
        </w:numPr>
        <w:ind w:left="0" w:firstLine="709"/>
      </w:pPr>
      <w:r w:rsidRPr="00983A0C">
        <w:t xml:space="preserve">аденома предстательной железы, особенно начальная стадия, и нарушения мочеиспускания; </w:t>
      </w:r>
    </w:p>
    <w:p w:rsidR="00921ECA" w:rsidRPr="00983A0C" w:rsidRDefault="00921ECA" w:rsidP="00921ECA">
      <w:pPr>
        <w:numPr>
          <w:ilvl w:val="0"/>
          <w:numId w:val="8"/>
        </w:numPr>
        <w:ind w:left="0" w:firstLine="709"/>
      </w:pPr>
      <w:r w:rsidRPr="00983A0C">
        <w:t xml:space="preserve">онкологические заболевания простаты (с профилактической целью); </w:t>
      </w:r>
    </w:p>
    <w:p w:rsidR="00921ECA" w:rsidRPr="00983A0C" w:rsidRDefault="00921ECA" w:rsidP="00921ECA">
      <w:pPr>
        <w:numPr>
          <w:ilvl w:val="0"/>
          <w:numId w:val="8"/>
        </w:numPr>
        <w:ind w:left="0" w:firstLine="709"/>
      </w:pPr>
      <w:r w:rsidRPr="00983A0C">
        <w:t xml:space="preserve">снижение потенции. </w:t>
      </w:r>
    </w:p>
    <w:p w:rsidR="00921ECA" w:rsidRPr="00983A0C" w:rsidRDefault="00921ECA" w:rsidP="00983A0C">
      <w:r w:rsidRPr="00983A0C">
        <w:rPr>
          <w:bCs/>
        </w:rPr>
        <w:t xml:space="preserve">Рекомендации по применению. </w:t>
      </w:r>
      <w:r w:rsidRPr="00983A0C">
        <w:t>Принимать по 1 капсуле 2 раза в день во время еды. Курс 1-1,5 месяца. При необходимости перед применением рекомендуется проконсультироваться с врачом.</w:t>
      </w:r>
    </w:p>
    <w:p w:rsidR="00921ECA" w:rsidRPr="00983A0C" w:rsidRDefault="00921ECA" w:rsidP="00983A0C">
      <w:r w:rsidRPr="00983A0C">
        <w:rPr>
          <w:rStyle w:val="a7"/>
          <w:b w:val="0"/>
        </w:rPr>
        <w:t>Противопоказания.</w:t>
      </w:r>
      <w:r w:rsidRPr="00983A0C">
        <w:t xml:space="preserve"> При желчнокаменной болезни препарат применять с осторожностью. </w:t>
      </w:r>
    </w:p>
    <w:p w:rsidR="00921ECA" w:rsidRPr="00983A0C" w:rsidRDefault="00921ECA" w:rsidP="00983A0C">
      <w:r w:rsidRPr="00983A0C">
        <w:rPr>
          <w:rStyle w:val="a7"/>
          <w:b w:val="0"/>
        </w:rPr>
        <w:t>Форма выпуска:</w:t>
      </w:r>
      <w:r w:rsidRPr="00983A0C">
        <w:t xml:space="preserve"> 60 капсул в упаковке. </w:t>
      </w:r>
    </w:p>
    <w:p w:rsidR="00921ECA" w:rsidRPr="00983A0C" w:rsidRDefault="00921ECA" w:rsidP="00983A0C"/>
    <w:p w:rsidR="00921ECA" w:rsidRPr="00983A0C" w:rsidRDefault="00921ECA" w:rsidP="00983A0C">
      <w:pPr>
        <w:pStyle w:val="2"/>
        <w:spacing w:before="0" w:after="0"/>
        <w:ind w:firstLine="709"/>
        <w:jc w:val="both"/>
        <w:rPr>
          <w:b w:val="0"/>
          <w:i w:val="0"/>
          <w:sz w:val="28"/>
        </w:rPr>
      </w:pPr>
      <w:bookmarkStart w:id="42" w:name="_Toc287082607"/>
      <w:bookmarkStart w:id="43" w:name="_Toc287082637"/>
      <w:bookmarkStart w:id="44" w:name="_Toc287082709"/>
      <w:r w:rsidRPr="00983A0C">
        <w:rPr>
          <w:b w:val="0"/>
          <w:i w:val="0"/>
          <w:sz w:val="28"/>
        </w:rPr>
        <w:t>4.2 Алодекс</w:t>
      </w:r>
      <w:bookmarkEnd w:id="42"/>
      <w:bookmarkEnd w:id="43"/>
      <w:bookmarkEnd w:id="44"/>
    </w:p>
    <w:p w:rsidR="00450B48" w:rsidRDefault="00450B48" w:rsidP="00983A0C"/>
    <w:p w:rsidR="00921ECA" w:rsidRPr="00983A0C" w:rsidRDefault="00921ECA" w:rsidP="00983A0C">
      <w:r w:rsidRPr="00983A0C">
        <w:t>Витамакс / Vitamax - 60 табл. по 1450 мг</w:t>
      </w:r>
    </w:p>
    <w:p w:rsidR="00921ECA" w:rsidRPr="00983A0C" w:rsidRDefault="00921ECA" w:rsidP="00983A0C">
      <w:pPr>
        <w:rPr>
          <w:rFonts w:eastAsia="Arial Unicode MS"/>
          <w:bCs/>
        </w:rPr>
      </w:pPr>
      <w:r w:rsidRPr="00983A0C">
        <w:rPr>
          <w:bCs/>
        </w:rPr>
        <w:t>Состав:</w:t>
      </w:r>
    </w:p>
    <w:p w:rsidR="00921ECA" w:rsidRPr="00983A0C" w:rsidRDefault="00921ECA" w:rsidP="00983A0C">
      <w:pPr>
        <w:pStyle w:val="21"/>
      </w:pPr>
      <w:r w:rsidRPr="00983A0C">
        <w:t xml:space="preserve">1 таблетка содержит: </w:t>
      </w:r>
    </w:p>
    <w:p w:rsidR="00921ECA" w:rsidRPr="00983A0C" w:rsidRDefault="00921ECA" w:rsidP="00921ECA">
      <w:pPr>
        <w:numPr>
          <w:ilvl w:val="0"/>
          <w:numId w:val="9"/>
        </w:numPr>
        <w:ind w:left="0" w:firstLine="709"/>
      </w:pPr>
      <w:r w:rsidRPr="00983A0C">
        <w:t xml:space="preserve">корень горца многоцветкового - 435 мг; </w:t>
      </w:r>
    </w:p>
    <w:p w:rsidR="00921ECA" w:rsidRPr="00983A0C" w:rsidRDefault="00921ECA" w:rsidP="00921ECA">
      <w:pPr>
        <w:numPr>
          <w:ilvl w:val="0"/>
          <w:numId w:val="9"/>
        </w:numPr>
        <w:ind w:left="0" w:firstLine="709"/>
      </w:pPr>
      <w:r w:rsidRPr="00983A0C">
        <w:t xml:space="preserve">экстракт горца многоцветкового - 225 мг; </w:t>
      </w:r>
    </w:p>
    <w:p w:rsidR="00921ECA" w:rsidRPr="00983A0C" w:rsidRDefault="00921ECA" w:rsidP="00921ECA">
      <w:pPr>
        <w:numPr>
          <w:ilvl w:val="0"/>
          <w:numId w:val="9"/>
        </w:numPr>
        <w:ind w:left="0" w:firstLine="709"/>
      </w:pPr>
      <w:r w:rsidRPr="00983A0C">
        <w:t xml:space="preserve">плоды карликовой пальмы - 160 мг; </w:t>
      </w:r>
    </w:p>
    <w:p w:rsidR="00921ECA" w:rsidRPr="00983A0C" w:rsidRDefault="00921ECA" w:rsidP="00921ECA">
      <w:pPr>
        <w:numPr>
          <w:ilvl w:val="0"/>
          <w:numId w:val="9"/>
        </w:numPr>
        <w:ind w:left="0" w:firstLine="709"/>
      </w:pPr>
      <w:r w:rsidRPr="00983A0C">
        <w:t xml:space="preserve">пантотеновая кислота - 100 мг; </w:t>
      </w:r>
    </w:p>
    <w:p w:rsidR="00921ECA" w:rsidRPr="00983A0C" w:rsidRDefault="00921ECA" w:rsidP="00921ECA">
      <w:pPr>
        <w:numPr>
          <w:ilvl w:val="0"/>
          <w:numId w:val="9"/>
        </w:numPr>
        <w:ind w:left="0" w:firstLine="709"/>
      </w:pPr>
      <w:r w:rsidRPr="00983A0C">
        <w:t xml:space="preserve">кремний - 20 мг; </w:t>
      </w:r>
    </w:p>
    <w:p w:rsidR="00921ECA" w:rsidRPr="00983A0C" w:rsidRDefault="00921ECA" w:rsidP="00921ECA">
      <w:pPr>
        <w:numPr>
          <w:ilvl w:val="0"/>
          <w:numId w:val="9"/>
        </w:numPr>
        <w:ind w:left="0" w:firstLine="709"/>
      </w:pPr>
      <w:r w:rsidRPr="00983A0C">
        <w:t xml:space="preserve">изофлавоны сои - 15 мг; </w:t>
      </w:r>
    </w:p>
    <w:p w:rsidR="00921ECA" w:rsidRPr="00983A0C" w:rsidRDefault="00921ECA" w:rsidP="00921ECA">
      <w:pPr>
        <w:numPr>
          <w:ilvl w:val="0"/>
          <w:numId w:val="9"/>
        </w:numPr>
        <w:ind w:left="0" w:firstLine="709"/>
      </w:pPr>
      <w:r w:rsidRPr="00983A0C">
        <w:t xml:space="preserve">экстракт корня пуэрарии дольчатой - 15 мг; </w:t>
      </w:r>
    </w:p>
    <w:p w:rsidR="00921ECA" w:rsidRPr="00983A0C" w:rsidRDefault="00921ECA" w:rsidP="00921ECA">
      <w:pPr>
        <w:numPr>
          <w:ilvl w:val="0"/>
          <w:numId w:val="9"/>
        </w:numPr>
        <w:ind w:left="0" w:firstLine="709"/>
      </w:pPr>
      <w:r w:rsidRPr="00983A0C">
        <w:t xml:space="preserve">цинк (монометионин) - 7,5 мг; </w:t>
      </w:r>
    </w:p>
    <w:p w:rsidR="00921ECA" w:rsidRPr="00983A0C" w:rsidRDefault="00921ECA" w:rsidP="00921ECA">
      <w:pPr>
        <w:numPr>
          <w:ilvl w:val="0"/>
          <w:numId w:val="9"/>
        </w:numPr>
        <w:ind w:left="0" w:firstLine="709"/>
      </w:pPr>
      <w:r w:rsidRPr="00983A0C">
        <w:t xml:space="preserve">стандартизированный экстракт черного перца (bioperine) - 2,5 мг; </w:t>
      </w:r>
    </w:p>
    <w:p w:rsidR="00921ECA" w:rsidRPr="00983A0C" w:rsidRDefault="00921ECA" w:rsidP="00921ECA">
      <w:pPr>
        <w:numPr>
          <w:ilvl w:val="0"/>
          <w:numId w:val="9"/>
        </w:numPr>
        <w:ind w:left="0" w:firstLine="709"/>
      </w:pPr>
      <w:r w:rsidRPr="00983A0C">
        <w:t xml:space="preserve">биотин - 700 мкг; </w:t>
      </w:r>
    </w:p>
    <w:p w:rsidR="00921ECA" w:rsidRPr="00983A0C" w:rsidRDefault="00921ECA" w:rsidP="00921ECA">
      <w:pPr>
        <w:numPr>
          <w:ilvl w:val="0"/>
          <w:numId w:val="9"/>
        </w:numPr>
        <w:ind w:left="0" w:firstLine="709"/>
      </w:pPr>
      <w:r w:rsidRPr="00983A0C">
        <w:t xml:space="preserve">фолиевая кислота - 400 мкг; </w:t>
      </w:r>
    </w:p>
    <w:p w:rsidR="00921ECA" w:rsidRPr="00983A0C" w:rsidRDefault="00921ECA" w:rsidP="00921ECA">
      <w:pPr>
        <w:numPr>
          <w:ilvl w:val="0"/>
          <w:numId w:val="9"/>
        </w:numPr>
        <w:ind w:left="0" w:firstLine="709"/>
        <w:rPr>
          <w:rFonts w:eastAsia="Arial Unicode MS"/>
        </w:rPr>
      </w:pPr>
      <w:r w:rsidRPr="00983A0C">
        <w:t xml:space="preserve">йод (из водорослей) - 75 мкг. </w:t>
      </w:r>
    </w:p>
    <w:p w:rsidR="00921ECA" w:rsidRPr="00983A0C" w:rsidRDefault="00921ECA" w:rsidP="00983A0C">
      <w:pPr>
        <w:rPr>
          <w:bCs/>
        </w:rPr>
      </w:pPr>
      <w:r w:rsidRPr="00983A0C">
        <w:rPr>
          <w:bCs/>
        </w:rPr>
        <w:t>Действие:</w:t>
      </w:r>
    </w:p>
    <w:p w:rsidR="00921ECA" w:rsidRPr="00983A0C" w:rsidRDefault="00921ECA" w:rsidP="00983A0C">
      <w:r w:rsidRPr="00983A0C">
        <w:t>Натуральный комплекс, содержащий растительные компоненты, необходимые для питания волосяных фолликул, предназначен для профилактики выпадения волос у мужчин. Положительно влияет на структуру волос, способствует их утолщению и активному росту.</w:t>
      </w:r>
    </w:p>
    <w:p w:rsidR="00921ECA" w:rsidRPr="00983A0C" w:rsidRDefault="00921ECA" w:rsidP="00983A0C">
      <w:pPr>
        <w:rPr>
          <w:bCs/>
        </w:rPr>
      </w:pPr>
      <w:r w:rsidRPr="00983A0C">
        <w:rPr>
          <w:bCs/>
        </w:rPr>
        <w:t>Показания:</w:t>
      </w:r>
    </w:p>
    <w:p w:rsidR="00921ECA" w:rsidRPr="00983A0C" w:rsidRDefault="00921ECA" w:rsidP="00983A0C">
      <w:r w:rsidRPr="00983A0C">
        <w:t>Профилактика выпадения волос у мужчин.</w:t>
      </w:r>
    </w:p>
    <w:p w:rsidR="00921ECA" w:rsidRPr="00983A0C" w:rsidRDefault="00921ECA" w:rsidP="00983A0C">
      <w:pPr>
        <w:rPr>
          <w:bCs/>
        </w:rPr>
      </w:pPr>
      <w:r w:rsidRPr="00983A0C">
        <w:rPr>
          <w:bCs/>
        </w:rPr>
        <w:t>Способ употребления:</w:t>
      </w:r>
    </w:p>
    <w:p w:rsidR="00921ECA" w:rsidRPr="00983A0C" w:rsidRDefault="00921ECA" w:rsidP="00983A0C">
      <w:r w:rsidRPr="00983A0C">
        <w:t>Взрослым по 1 таблетке 1-2 раза в день во время еды.</w:t>
      </w:r>
    </w:p>
    <w:p w:rsidR="00921ECA" w:rsidRPr="00983A0C" w:rsidRDefault="00921ECA" w:rsidP="00983A0C">
      <w:pPr>
        <w:rPr>
          <w:bCs/>
        </w:rPr>
      </w:pPr>
      <w:r w:rsidRPr="00983A0C">
        <w:rPr>
          <w:bCs/>
        </w:rPr>
        <w:t>Противопоказания:</w:t>
      </w:r>
    </w:p>
    <w:p w:rsidR="00921ECA" w:rsidRPr="00983A0C" w:rsidRDefault="00921ECA" w:rsidP="00983A0C">
      <w:r w:rsidRPr="00983A0C">
        <w:t>Индивидуальная непереносимость компонентов БАД. Лицам с заболеванием щитовидной железы перед применением рекомендуется проконсультироваться с врачом.</w:t>
      </w:r>
    </w:p>
    <w:p w:rsidR="00450B48" w:rsidRDefault="00450B48" w:rsidP="00983A0C">
      <w:pPr>
        <w:pStyle w:val="2"/>
        <w:spacing w:before="0" w:after="0"/>
        <w:ind w:firstLine="709"/>
        <w:jc w:val="both"/>
        <w:rPr>
          <w:b w:val="0"/>
          <w:i w:val="0"/>
          <w:sz w:val="28"/>
        </w:rPr>
      </w:pPr>
      <w:bookmarkStart w:id="45" w:name="_Toc287082608"/>
      <w:bookmarkStart w:id="46" w:name="_Toc287082638"/>
      <w:bookmarkStart w:id="47" w:name="_Toc287082710"/>
    </w:p>
    <w:p w:rsidR="00921ECA" w:rsidRPr="00983A0C" w:rsidRDefault="00921ECA" w:rsidP="00983A0C">
      <w:pPr>
        <w:pStyle w:val="2"/>
        <w:spacing w:before="0" w:after="0"/>
        <w:ind w:firstLine="709"/>
        <w:jc w:val="both"/>
        <w:rPr>
          <w:b w:val="0"/>
          <w:i w:val="0"/>
          <w:sz w:val="28"/>
          <w:lang w:val="en-GB"/>
        </w:rPr>
      </w:pPr>
      <w:r w:rsidRPr="00983A0C">
        <w:rPr>
          <w:b w:val="0"/>
          <w:i w:val="0"/>
          <w:sz w:val="28"/>
          <w:lang w:val="en-GB"/>
        </w:rPr>
        <w:t xml:space="preserve">4.3 </w:t>
      </w:r>
      <w:r w:rsidRPr="00983A0C">
        <w:rPr>
          <w:b w:val="0"/>
          <w:i w:val="0"/>
          <w:sz w:val="28"/>
        </w:rPr>
        <w:t>Аструм</w:t>
      </w:r>
      <w:r w:rsidRPr="00983A0C">
        <w:rPr>
          <w:b w:val="0"/>
          <w:i w:val="0"/>
          <w:sz w:val="28"/>
          <w:lang w:val="en-GB"/>
        </w:rPr>
        <w:t xml:space="preserve"> </w:t>
      </w:r>
      <w:r w:rsidRPr="00983A0C">
        <w:rPr>
          <w:b w:val="0"/>
          <w:i w:val="0"/>
          <w:sz w:val="28"/>
        </w:rPr>
        <w:t>ПРС</w:t>
      </w:r>
      <w:r w:rsidRPr="00983A0C">
        <w:rPr>
          <w:b w:val="0"/>
          <w:i w:val="0"/>
          <w:sz w:val="28"/>
          <w:lang w:val="en-GB"/>
        </w:rPr>
        <w:t>-</w:t>
      </w:r>
      <w:r w:rsidRPr="00983A0C">
        <w:rPr>
          <w:b w:val="0"/>
          <w:i w:val="0"/>
          <w:sz w:val="28"/>
        </w:rPr>
        <w:t>Комплекс</w:t>
      </w:r>
      <w:bookmarkEnd w:id="45"/>
      <w:bookmarkEnd w:id="46"/>
      <w:bookmarkEnd w:id="47"/>
    </w:p>
    <w:p w:rsidR="00450B48" w:rsidRDefault="00450B48" w:rsidP="00983A0C"/>
    <w:p w:rsidR="00921ECA" w:rsidRPr="00450B48" w:rsidRDefault="00921ECA" w:rsidP="00983A0C">
      <w:r w:rsidRPr="00983A0C">
        <w:rPr>
          <w:lang w:val="en-US"/>
        </w:rPr>
        <w:t>World</w:t>
      </w:r>
      <w:r w:rsidRPr="00450B48">
        <w:t xml:space="preserve"> </w:t>
      </w:r>
      <w:r w:rsidRPr="00983A0C">
        <w:rPr>
          <w:lang w:val="en-US"/>
        </w:rPr>
        <w:t>Wide</w:t>
      </w:r>
      <w:r w:rsidRPr="00450B48">
        <w:t xml:space="preserve"> </w:t>
      </w:r>
      <w:r w:rsidRPr="00983A0C">
        <w:rPr>
          <w:lang w:val="en-US"/>
        </w:rPr>
        <w:t>Nutraceutical</w:t>
      </w:r>
      <w:r w:rsidRPr="00450B48">
        <w:t xml:space="preserve">, </w:t>
      </w:r>
      <w:r w:rsidRPr="00983A0C">
        <w:rPr>
          <w:lang w:val="en-US"/>
        </w:rPr>
        <w:t>lnc</w:t>
      </w:r>
      <w:r w:rsidRPr="00450B48">
        <w:t xml:space="preserve">. - 60 </w:t>
      </w:r>
      <w:r w:rsidRPr="00983A0C">
        <w:t>капс</w:t>
      </w:r>
      <w:r w:rsidRPr="00450B48">
        <w:t>.</w:t>
      </w:r>
    </w:p>
    <w:p w:rsidR="00921ECA" w:rsidRPr="00983A0C" w:rsidRDefault="00921ECA" w:rsidP="00983A0C">
      <w:pPr>
        <w:rPr>
          <w:rFonts w:eastAsia="Arial Unicode MS"/>
          <w:bCs/>
        </w:rPr>
      </w:pPr>
      <w:r w:rsidRPr="00983A0C">
        <w:rPr>
          <w:bCs/>
        </w:rPr>
        <w:t>Состав:</w:t>
      </w:r>
    </w:p>
    <w:p w:rsidR="00921ECA" w:rsidRPr="00983A0C" w:rsidRDefault="00921ECA" w:rsidP="00983A0C">
      <w:r w:rsidRPr="00983A0C">
        <w:t xml:space="preserve">1 капсула содержит: </w:t>
      </w:r>
    </w:p>
    <w:p w:rsidR="00921ECA" w:rsidRPr="00983A0C" w:rsidRDefault="00921ECA" w:rsidP="00921ECA">
      <w:pPr>
        <w:numPr>
          <w:ilvl w:val="0"/>
          <w:numId w:val="10"/>
        </w:numPr>
        <w:ind w:left="0" w:firstLine="709"/>
      </w:pPr>
      <w:r w:rsidRPr="00983A0C">
        <w:t xml:space="preserve">Со Пальметто (плоды) (Serenoarepens) 500 мг, </w:t>
      </w:r>
    </w:p>
    <w:p w:rsidR="00921ECA" w:rsidRPr="00983A0C" w:rsidRDefault="00921ECA" w:rsidP="00921ECA">
      <w:pPr>
        <w:numPr>
          <w:ilvl w:val="0"/>
          <w:numId w:val="10"/>
        </w:numPr>
        <w:ind w:left="0" w:firstLine="709"/>
      </w:pPr>
      <w:r w:rsidRPr="00983A0C">
        <w:t xml:space="preserve">Пиджеум (кора) (станд. 25 % (6,25 мг) стеролов) (Prunusafricanum) 25 мг, </w:t>
      </w:r>
    </w:p>
    <w:p w:rsidR="00921ECA" w:rsidRPr="00983A0C" w:rsidRDefault="00921ECA" w:rsidP="00921ECA">
      <w:pPr>
        <w:numPr>
          <w:ilvl w:val="0"/>
          <w:numId w:val="10"/>
        </w:numPr>
        <w:ind w:left="0" w:firstLine="709"/>
      </w:pPr>
      <w:r w:rsidRPr="00983A0C">
        <w:t xml:space="preserve">Масло семян тыквы (Cucurbitapepo) 10 мг, </w:t>
      </w:r>
    </w:p>
    <w:p w:rsidR="00921ECA" w:rsidRPr="00983A0C" w:rsidRDefault="00921ECA" w:rsidP="00921ECA">
      <w:pPr>
        <w:numPr>
          <w:ilvl w:val="0"/>
          <w:numId w:val="10"/>
        </w:numPr>
        <w:ind w:left="0" w:firstLine="709"/>
      </w:pPr>
      <w:r w:rsidRPr="00983A0C">
        <w:t xml:space="preserve">Витамин Е (d-альфа токоферол) 10 МЕ, </w:t>
      </w:r>
    </w:p>
    <w:p w:rsidR="00921ECA" w:rsidRPr="00983A0C" w:rsidRDefault="00921ECA" w:rsidP="00921ECA">
      <w:pPr>
        <w:numPr>
          <w:ilvl w:val="0"/>
          <w:numId w:val="10"/>
        </w:numPr>
        <w:ind w:left="0" w:firstLine="709"/>
      </w:pPr>
      <w:r w:rsidRPr="00983A0C">
        <w:t xml:space="preserve">Цинк (глюконат) 6 мг. </w:t>
      </w:r>
    </w:p>
    <w:p w:rsidR="00921ECA" w:rsidRPr="00983A0C" w:rsidRDefault="00921ECA" w:rsidP="00921ECA">
      <w:pPr>
        <w:numPr>
          <w:ilvl w:val="0"/>
          <w:numId w:val="10"/>
        </w:numPr>
        <w:ind w:left="0" w:firstLine="709"/>
        <w:rPr>
          <w:rFonts w:eastAsia="Arial Unicode MS"/>
        </w:rPr>
      </w:pPr>
      <w:r w:rsidRPr="00983A0C">
        <w:t xml:space="preserve">Другие ингредиенты: кремния диоксид, магния стеарат. </w:t>
      </w:r>
    </w:p>
    <w:p w:rsidR="00921ECA" w:rsidRPr="00983A0C" w:rsidRDefault="00921ECA" w:rsidP="00983A0C">
      <w:pPr>
        <w:rPr>
          <w:bCs/>
        </w:rPr>
      </w:pPr>
      <w:r w:rsidRPr="00983A0C">
        <w:rPr>
          <w:bCs/>
        </w:rPr>
        <w:t>Действие:</w:t>
      </w:r>
    </w:p>
    <w:p w:rsidR="00921ECA" w:rsidRPr="00983A0C" w:rsidRDefault="00921ECA" w:rsidP="00921ECA">
      <w:pPr>
        <w:numPr>
          <w:ilvl w:val="0"/>
          <w:numId w:val="11"/>
        </w:numPr>
        <w:ind w:left="0" w:firstLine="709"/>
      </w:pPr>
      <w:r w:rsidRPr="00983A0C">
        <w:t xml:space="preserve">Поддерживает гормональный статус, способствуя нормализации размеров и улучшению функционирования предстательной железы. </w:t>
      </w:r>
    </w:p>
    <w:p w:rsidR="00921ECA" w:rsidRPr="00983A0C" w:rsidRDefault="00921ECA" w:rsidP="00921ECA">
      <w:pPr>
        <w:numPr>
          <w:ilvl w:val="0"/>
          <w:numId w:val="11"/>
        </w:numPr>
        <w:ind w:left="0" w:firstLine="709"/>
      </w:pPr>
      <w:r w:rsidRPr="00983A0C">
        <w:t xml:space="preserve">Уменьшает ночные позывы к мочеиспусканию, облегчает его. </w:t>
      </w:r>
    </w:p>
    <w:p w:rsidR="00921ECA" w:rsidRPr="00983A0C" w:rsidRDefault="00921ECA" w:rsidP="00921ECA">
      <w:pPr>
        <w:numPr>
          <w:ilvl w:val="0"/>
          <w:numId w:val="11"/>
        </w:numPr>
        <w:ind w:left="0" w:firstLine="709"/>
      </w:pPr>
      <w:r w:rsidRPr="00983A0C">
        <w:t xml:space="preserve">Улучшает кровообращение в органах малого таза. </w:t>
      </w:r>
    </w:p>
    <w:p w:rsidR="00921ECA" w:rsidRPr="00983A0C" w:rsidRDefault="00921ECA" w:rsidP="00921ECA">
      <w:pPr>
        <w:numPr>
          <w:ilvl w:val="0"/>
          <w:numId w:val="11"/>
        </w:numPr>
        <w:ind w:left="0" w:firstLine="709"/>
      </w:pPr>
      <w:r w:rsidRPr="00983A0C">
        <w:t xml:space="preserve">Повышает подвижность сперматозоидов. </w:t>
      </w:r>
    </w:p>
    <w:p w:rsidR="00921ECA" w:rsidRPr="00983A0C" w:rsidRDefault="00921ECA" w:rsidP="00921ECA">
      <w:pPr>
        <w:numPr>
          <w:ilvl w:val="0"/>
          <w:numId w:val="11"/>
        </w:numPr>
        <w:ind w:left="0" w:firstLine="709"/>
      </w:pPr>
      <w:r w:rsidRPr="00983A0C">
        <w:t xml:space="preserve">Оказывает неспецифическое противовоспалительное воздействие. </w:t>
      </w:r>
    </w:p>
    <w:p w:rsidR="00921ECA" w:rsidRPr="00983A0C" w:rsidRDefault="00921ECA" w:rsidP="00921ECA">
      <w:pPr>
        <w:numPr>
          <w:ilvl w:val="0"/>
          <w:numId w:val="11"/>
        </w:numPr>
        <w:ind w:left="0" w:firstLine="709"/>
      </w:pPr>
      <w:r w:rsidRPr="00983A0C">
        <w:t xml:space="preserve">Уменьшает перифокальный отек тканей и симптомы простатизма. </w:t>
      </w:r>
    </w:p>
    <w:p w:rsidR="00921ECA" w:rsidRPr="00983A0C" w:rsidRDefault="00921ECA" w:rsidP="00983A0C">
      <w:r w:rsidRPr="00983A0C">
        <w:rPr>
          <w:rStyle w:val="a7"/>
          <w:b w:val="0"/>
        </w:rPr>
        <w:t>Со Пальметто</w:t>
      </w:r>
      <w:r w:rsidRPr="00983A0C">
        <w:t xml:space="preserve"> подавляет ферменты, которые переводят тестостерон в дигидротестостерон и эстрогены, уменьшая эффекты последних и способствуя, таким образом, уменьшению размеров предстательной железы при гиперплазии. Способствует повышению подвижности сперматозоидов, поддержанию репродуктивной функции и сексуальной активности. </w:t>
      </w:r>
    </w:p>
    <w:p w:rsidR="00921ECA" w:rsidRPr="00983A0C" w:rsidRDefault="00921ECA" w:rsidP="00983A0C">
      <w:r w:rsidRPr="00983A0C">
        <w:rPr>
          <w:rStyle w:val="a7"/>
          <w:b w:val="0"/>
        </w:rPr>
        <w:t>Пиджеум</w:t>
      </w:r>
      <w:r w:rsidRPr="00983A0C">
        <w:t xml:space="preserve"> повышает эластичность мочевого пузыря, уменьшает его возрастную гиперактивность, снижает частоту и облегчает процесс мочеиспускания, уменьшает отек и симптомы простатизма. </w:t>
      </w:r>
    </w:p>
    <w:p w:rsidR="00921ECA" w:rsidRPr="00983A0C" w:rsidRDefault="00921ECA" w:rsidP="00983A0C">
      <w:r w:rsidRPr="00983A0C">
        <w:rPr>
          <w:rStyle w:val="a7"/>
          <w:b w:val="0"/>
        </w:rPr>
        <w:t>Экстракт масла семян тыквы</w:t>
      </w:r>
      <w:r w:rsidRPr="00983A0C">
        <w:t xml:space="preserve"> - прекрасный источник цинка, альфа-линоленовой кислоты и стеринов, влияющих на ход воспалительного процесса и синтез дигидротестостерона. </w:t>
      </w:r>
    </w:p>
    <w:p w:rsidR="00921ECA" w:rsidRPr="00983A0C" w:rsidRDefault="00921ECA" w:rsidP="00983A0C">
      <w:r w:rsidRPr="00983A0C">
        <w:rPr>
          <w:rStyle w:val="a7"/>
          <w:b w:val="0"/>
        </w:rPr>
        <w:t>Витамин Е</w:t>
      </w:r>
      <w:r w:rsidRPr="00983A0C">
        <w:t xml:space="preserve"> поддерживает функции сосудистой и эндокринной систем, регулирует метаболизм половых и кортикоидных гормонов. </w:t>
      </w:r>
    </w:p>
    <w:p w:rsidR="00921ECA" w:rsidRPr="00983A0C" w:rsidRDefault="00921ECA" w:rsidP="00983A0C">
      <w:r w:rsidRPr="00983A0C">
        <w:rPr>
          <w:rStyle w:val="a7"/>
          <w:b w:val="0"/>
        </w:rPr>
        <w:t>Цинк</w:t>
      </w:r>
      <w:r w:rsidRPr="00983A0C">
        <w:t xml:space="preserve"> участвует в реализации гормональных функций, участвует в синтезе тестостерона и функционировании половых желез. Необходим для функционирования ферментов, контролирующих передачу наследственной информации, биосинтез белков, репаративных процессов в организме. </w:t>
      </w:r>
    </w:p>
    <w:p w:rsidR="00921ECA" w:rsidRPr="00983A0C" w:rsidRDefault="00921ECA" w:rsidP="00983A0C">
      <w:r w:rsidRPr="00983A0C">
        <w:t>Статистика доказывает, что около 10% мужчин до 40 лет страдают хроническим простатитом, а после 40 лет практически у 50% проявляются симптомы аденомы (гиперплазии) предстательной железы. С возрастом число мужчин, заболевших аденомой, прогрессивно увеличивается. У 75% заболевших аденомой простаты выявляется сопутствующий воспалительный процесс – хронический простатит. Хронический простатит может протекать практически бессимптомно, что объясняет огромные цифры заболеваемости.</w:t>
      </w:r>
    </w:p>
    <w:p w:rsidR="00921ECA" w:rsidRPr="00983A0C" w:rsidRDefault="00921ECA" w:rsidP="00983A0C">
      <w:pPr>
        <w:rPr>
          <w:bCs/>
        </w:rPr>
      </w:pPr>
      <w:r w:rsidRPr="00983A0C">
        <w:rPr>
          <w:bCs/>
        </w:rPr>
        <w:t>Показания:</w:t>
      </w:r>
    </w:p>
    <w:p w:rsidR="00921ECA" w:rsidRPr="00983A0C" w:rsidRDefault="00921ECA" w:rsidP="00983A0C">
      <w:r w:rsidRPr="00983A0C">
        <w:t xml:space="preserve">Снижение риска обострений хронических заболеваний предстательной железы. </w:t>
      </w:r>
    </w:p>
    <w:p w:rsidR="00921ECA" w:rsidRPr="00983A0C" w:rsidRDefault="00921ECA" w:rsidP="00983A0C">
      <w:pPr>
        <w:pStyle w:val="21"/>
      </w:pPr>
      <w:r w:rsidRPr="00983A0C">
        <w:t>В составе комплексной терапии:</w:t>
      </w:r>
    </w:p>
    <w:p w:rsidR="00921ECA" w:rsidRPr="00983A0C" w:rsidRDefault="00921ECA" w:rsidP="00921ECA">
      <w:pPr>
        <w:numPr>
          <w:ilvl w:val="0"/>
          <w:numId w:val="13"/>
        </w:numPr>
        <w:ind w:left="0" w:firstLine="709"/>
      </w:pPr>
      <w:r w:rsidRPr="00983A0C">
        <w:t>доброкачественной гиперплазии (аденомы) предстательной железы I-II степени,</w:t>
      </w:r>
    </w:p>
    <w:p w:rsidR="00921ECA" w:rsidRPr="00983A0C" w:rsidRDefault="00921ECA" w:rsidP="00921ECA">
      <w:pPr>
        <w:numPr>
          <w:ilvl w:val="0"/>
          <w:numId w:val="13"/>
        </w:numPr>
        <w:ind w:left="0" w:firstLine="709"/>
      </w:pPr>
      <w:r w:rsidRPr="00983A0C">
        <w:t>простатита,</w:t>
      </w:r>
    </w:p>
    <w:p w:rsidR="00921ECA" w:rsidRPr="00983A0C" w:rsidRDefault="00921ECA" w:rsidP="00921ECA">
      <w:pPr>
        <w:numPr>
          <w:ilvl w:val="0"/>
          <w:numId w:val="13"/>
        </w:numPr>
        <w:ind w:left="0" w:firstLine="709"/>
      </w:pPr>
      <w:r w:rsidRPr="00983A0C">
        <w:t xml:space="preserve">при низкой подвижности сперматозоидов, снижении потенции. </w:t>
      </w:r>
    </w:p>
    <w:p w:rsidR="00921ECA" w:rsidRPr="00983A0C" w:rsidRDefault="00921ECA" w:rsidP="00921ECA">
      <w:pPr>
        <w:numPr>
          <w:ilvl w:val="0"/>
          <w:numId w:val="12"/>
        </w:numPr>
        <w:ind w:left="0" w:firstLine="709"/>
      </w:pPr>
      <w:r w:rsidRPr="00983A0C">
        <w:t xml:space="preserve">В период восстановления после операции. </w:t>
      </w:r>
    </w:p>
    <w:p w:rsidR="00921ECA" w:rsidRPr="00983A0C" w:rsidRDefault="00921ECA" w:rsidP="00983A0C">
      <w:pPr>
        <w:rPr>
          <w:bCs/>
        </w:rPr>
      </w:pPr>
      <w:r w:rsidRPr="00983A0C">
        <w:rPr>
          <w:bCs/>
        </w:rPr>
        <w:t>Способ употребления:</w:t>
      </w:r>
    </w:p>
    <w:p w:rsidR="00921ECA" w:rsidRPr="00983A0C" w:rsidRDefault="00921ECA" w:rsidP="00983A0C">
      <w:r w:rsidRPr="00983A0C">
        <w:t>В качестве биологически активной добавки к пище принимать по 1-2 капсулы в день во время еды или по рекомендации лечащего врача.</w:t>
      </w:r>
    </w:p>
    <w:p w:rsidR="00921ECA" w:rsidRPr="00983A0C" w:rsidRDefault="00921ECA" w:rsidP="00983A0C">
      <w:pPr>
        <w:rPr>
          <w:bCs/>
        </w:rPr>
      </w:pPr>
      <w:r w:rsidRPr="00983A0C">
        <w:rPr>
          <w:bCs/>
        </w:rPr>
        <w:t>Побочные действия и противопоказания:</w:t>
      </w:r>
    </w:p>
    <w:p w:rsidR="00921ECA" w:rsidRPr="00983A0C" w:rsidRDefault="00921ECA" w:rsidP="00983A0C">
      <w:r w:rsidRPr="00983A0C">
        <w:t xml:space="preserve">Индивидуальная непереносимость компонентов продукта. Перед применением рекомендуется проконсультироваться с врачом. </w:t>
      </w:r>
    </w:p>
    <w:p w:rsidR="00921ECA" w:rsidRPr="00983A0C" w:rsidRDefault="00921ECA" w:rsidP="00983A0C">
      <w:pPr>
        <w:rPr>
          <w:rFonts w:eastAsia="Arial Unicode MS"/>
        </w:rPr>
      </w:pPr>
    </w:p>
    <w:p w:rsidR="00921ECA" w:rsidRPr="00983A0C" w:rsidRDefault="00921ECA" w:rsidP="00983A0C">
      <w:pPr>
        <w:pStyle w:val="2"/>
        <w:spacing w:before="0" w:after="0"/>
        <w:ind w:firstLine="709"/>
        <w:jc w:val="both"/>
        <w:rPr>
          <w:b w:val="0"/>
          <w:i w:val="0"/>
          <w:sz w:val="28"/>
        </w:rPr>
      </w:pPr>
      <w:bookmarkStart w:id="48" w:name="_Toc287082609"/>
      <w:bookmarkStart w:id="49" w:name="_Toc287082639"/>
      <w:bookmarkStart w:id="50" w:name="_Toc287082711"/>
      <w:r w:rsidRPr="00983A0C">
        <w:rPr>
          <w:rFonts w:eastAsia="Arial Unicode MS"/>
          <w:b w:val="0"/>
          <w:i w:val="0"/>
          <w:sz w:val="28"/>
        </w:rPr>
        <w:t xml:space="preserve">4.4 </w:t>
      </w:r>
      <w:r w:rsidRPr="00983A0C">
        <w:rPr>
          <w:b w:val="0"/>
          <w:i w:val="0"/>
          <w:sz w:val="28"/>
        </w:rPr>
        <w:t>Аструм-Фем Комплекс</w:t>
      </w:r>
      <w:bookmarkEnd w:id="48"/>
      <w:bookmarkEnd w:id="49"/>
      <w:bookmarkEnd w:id="50"/>
    </w:p>
    <w:p w:rsidR="00450B48" w:rsidRDefault="00450B48" w:rsidP="00983A0C">
      <w:pPr>
        <w:rPr>
          <w:bCs/>
        </w:rPr>
      </w:pPr>
    </w:p>
    <w:p w:rsidR="00921ECA" w:rsidRPr="00983A0C" w:rsidRDefault="00921ECA" w:rsidP="00983A0C">
      <w:pPr>
        <w:rPr>
          <w:rFonts w:eastAsia="Arial Unicode MS"/>
          <w:bCs/>
        </w:rPr>
      </w:pPr>
      <w:r w:rsidRPr="00983A0C">
        <w:rPr>
          <w:bCs/>
        </w:rPr>
        <w:t>Состав:</w:t>
      </w:r>
    </w:p>
    <w:p w:rsidR="00921ECA" w:rsidRPr="00983A0C" w:rsidRDefault="00921ECA" w:rsidP="00983A0C">
      <w:r w:rsidRPr="00983A0C">
        <w:t xml:space="preserve">1 капсула содержит: </w:t>
      </w:r>
    </w:p>
    <w:p w:rsidR="00921ECA" w:rsidRPr="00983A0C" w:rsidRDefault="00921ECA" w:rsidP="00921ECA">
      <w:pPr>
        <w:numPr>
          <w:ilvl w:val="0"/>
          <w:numId w:val="12"/>
        </w:numPr>
        <w:ind w:left="0" w:firstLine="709"/>
      </w:pPr>
      <w:r w:rsidRPr="00983A0C">
        <w:t xml:space="preserve">Пажитник (семена) 145 мг, </w:t>
      </w:r>
    </w:p>
    <w:p w:rsidR="00921ECA" w:rsidRPr="00983A0C" w:rsidRDefault="00921ECA" w:rsidP="00921ECA">
      <w:pPr>
        <w:numPr>
          <w:ilvl w:val="0"/>
          <w:numId w:val="12"/>
        </w:numPr>
        <w:ind w:left="0" w:firstLine="709"/>
      </w:pPr>
      <w:r w:rsidRPr="00983A0C">
        <w:t xml:space="preserve">Дикий Ямс (корень) 140 мг, </w:t>
      </w:r>
    </w:p>
    <w:p w:rsidR="00921ECA" w:rsidRPr="00983A0C" w:rsidRDefault="00921ECA" w:rsidP="00921ECA">
      <w:pPr>
        <w:numPr>
          <w:ilvl w:val="0"/>
          <w:numId w:val="12"/>
        </w:numPr>
        <w:ind w:left="0" w:firstLine="709"/>
      </w:pPr>
      <w:r w:rsidRPr="00983A0C">
        <w:t xml:space="preserve">Донг Ква (корень) 37 мг, </w:t>
      </w:r>
    </w:p>
    <w:p w:rsidR="00921ECA" w:rsidRPr="00983A0C" w:rsidRDefault="00921ECA" w:rsidP="00921ECA">
      <w:pPr>
        <w:numPr>
          <w:ilvl w:val="0"/>
          <w:numId w:val="12"/>
        </w:numPr>
        <w:ind w:left="0" w:firstLine="709"/>
      </w:pPr>
      <w:r w:rsidRPr="00983A0C">
        <w:t xml:space="preserve">Малина (листья) 40 мг, </w:t>
      </w:r>
    </w:p>
    <w:p w:rsidR="00921ECA" w:rsidRPr="00983A0C" w:rsidRDefault="00921ECA" w:rsidP="00921ECA">
      <w:pPr>
        <w:numPr>
          <w:ilvl w:val="0"/>
          <w:numId w:val="12"/>
        </w:numPr>
        <w:ind w:left="0" w:firstLine="709"/>
      </w:pPr>
      <w:r w:rsidRPr="00983A0C">
        <w:t xml:space="preserve">Пустырник (верхние части стеблей) 25 мг, </w:t>
      </w:r>
    </w:p>
    <w:p w:rsidR="00921ECA" w:rsidRPr="00983A0C" w:rsidRDefault="00921ECA" w:rsidP="00921ECA">
      <w:pPr>
        <w:numPr>
          <w:ilvl w:val="0"/>
          <w:numId w:val="12"/>
        </w:numPr>
        <w:ind w:left="0" w:firstLine="709"/>
      </w:pPr>
      <w:r w:rsidRPr="00983A0C">
        <w:t xml:space="preserve">Кникус благословенный (листья) 25 мг, </w:t>
      </w:r>
    </w:p>
    <w:p w:rsidR="00921ECA" w:rsidRPr="00983A0C" w:rsidRDefault="00921ECA" w:rsidP="00921ECA">
      <w:pPr>
        <w:numPr>
          <w:ilvl w:val="0"/>
          <w:numId w:val="12"/>
        </w:numPr>
        <w:ind w:left="0" w:firstLine="709"/>
      </w:pPr>
      <w:r w:rsidRPr="00983A0C">
        <w:t xml:space="preserve">Со Пальметто (плоды) 100 мг, </w:t>
      </w:r>
    </w:p>
    <w:p w:rsidR="00921ECA" w:rsidRPr="00983A0C" w:rsidRDefault="00921ECA" w:rsidP="00921ECA">
      <w:pPr>
        <w:numPr>
          <w:ilvl w:val="0"/>
          <w:numId w:val="12"/>
        </w:numPr>
        <w:ind w:left="0" w:firstLine="709"/>
      </w:pPr>
      <w:r w:rsidRPr="00983A0C">
        <w:t xml:space="preserve">Одуванчик (корень) 12,5 мг, </w:t>
      </w:r>
    </w:p>
    <w:p w:rsidR="00921ECA" w:rsidRPr="00983A0C" w:rsidRDefault="00921ECA" w:rsidP="00921ECA">
      <w:pPr>
        <w:numPr>
          <w:ilvl w:val="0"/>
          <w:numId w:val="12"/>
        </w:numPr>
        <w:ind w:left="0" w:firstLine="709"/>
      </w:pPr>
      <w:r w:rsidRPr="00983A0C">
        <w:t xml:space="preserve">Солодка (корень) 12,5 мг, </w:t>
      </w:r>
    </w:p>
    <w:p w:rsidR="00921ECA" w:rsidRPr="00983A0C" w:rsidRDefault="00921ECA" w:rsidP="00921ECA">
      <w:pPr>
        <w:numPr>
          <w:ilvl w:val="0"/>
          <w:numId w:val="12"/>
        </w:numPr>
        <w:ind w:left="0" w:firstLine="709"/>
        <w:rPr>
          <w:rFonts w:eastAsia="Arial Unicode MS"/>
        </w:rPr>
      </w:pPr>
      <w:r w:rsidRPr="00983A0C">
        <w:t xml:space="preserve">Фенхель обыкновенный (семена) 125 мг. </w:t>
      </w:r>
    </w:p>
    <w:p w:rsidR="00921ECA" w:rsidRPr="00983A0C" w:rsidRDefault="00921ECA" w:rsidP="00983A0C">
      <w:pPr>
        <w:rPr>
          <w:bCs/>
        </w:rPr>
      </w:pPr>
      <w:r w:rsidRPr="00983A0C">
        <w:rPr>
          <w:bCs/>
        </w:rPr>
        <w:t>Действие:</w:t>
      </w:r>
    </w:p>
    <w:p w:rsidR="00921ECA" w:rsidRPr="00983A0C" w:rsidRDefault="00921ECA" w:rsidP="00921ECA">
      <w:pPr>
        <w:numPr>
          <w:ilvl w:val="0"/>
          <w:numId w:val="14"/>
        </w:numPr>
        <w:ind w:left="0" w:firstLine="709"/>
      </w:pPr>
      <w:r w:rsidRPr="00983A0C">
        <w:t xml:space="preserve">Обладает гормоноподобным действием. </w:t>
      </w:r>
    </w:p>
    <w:p w:rsidR="00921ECA" w:rsidRPr="00983A0C" w:rsidRDefault="00921ECA" w:rsidP="00921ECA">
      <w:pPr>
        <w:numPr>
          <w:ilvl w:val="0"/>
          <w:numId w:val="14"/>
        </w:numPr>
        <w:ind w:left="0" w:firstLine="709"/>
      </w:pPr>
      <w:r w:rsidRPr="00983A0C">
        <w:t xml:space="preserve">Помогает регулировать менструальный цикл (влияет на 2-ю фазу). </w:t>
      </w:r>
    </w:p>
    <w:p w:rsidR="00921ECA" w:rsidRPr="00983A0C" w:rsidRDefault="00921ECA" w:rsidP="00921ECA">
      <w:pPr>
        <w:numPr>
          <w:ilvl w:val="0"/>
          <w:numId w:val="14"/>
        </w:numPr>
        <w:ind w:left="0" w:firstLine="709"/>
      </w:pPr>
      <w:r w:rsidRPr="00983A0C">
        <w:t xml:space="preserve">Оказывает неспецифическое противовоспалительное воздействие, уменьшает перифокальный отек тканей. </w:t>
      </w:r>
    </w:p>
    <w:p w:rsidR="00921ECA" w:rsidRPr="00983A0C" w:rsidRDefault="00921ECA" w:rsidP="00983A0C">
      <w:r w:rsidRPr="00983A0C">
        <w:rPr>
          <w:rStyle w:val="a7"/>
          <w:b w:val="0"/>
        </w:rPr>
        <w:t>Донг Ква</w:t>
      </w:r>
      <w:r w:rsidRPr="00983A0C">
        <w:t xml:space="preserve"> используется при нарушениях менструального цикла, при предменструальном синдроме, для снижения риска развития остеопороза, для устранения проявлений климакса (уменьшения сухости слизистой влагалища, уменьшения вазомоторных нарушений и нервных расстройств). Активные вещества растения оказывают спазмолитическое, обезболивающее (помогает уменьшить спастические и головные боли), успокаивающее и мягкое мочегонное воздействие, способствуют нормализации артериального давления.</w:t>
      </w:r>
    </w:p>
    <w:p w:rsidR="00921ECA" w:rsidRPr="00983A0C" w:rsidRDefault="00921ECA" w:rsidP="00983A0C">
      <w:r w:rsidRPr="00983A0C">
        <w:rPr>
          <w:rStyle w:val="a7"/>
          <w:b w:val="0"/>
        </w:rPr>
        <w:t>Дикий Мексиканский Ямс</w:t>
      </w:r>
      <w:r w:rsidRPr="00983A0C">
        <w:t xml:space="preserve"> помогает устранять неприятности, связанные с климаксом, и поддерживать нормальный вес в этот период, способствует снижению уровня холестерина в крови и улучшению психо-эмоционального состояния. Влияет на регуляцию менструального цикла; уменьшает предменструальное недомогание. Благодаря содержанию ряда активных веществ, способствует уменьшению воспалительных реакций, оказывает спазмолитическое действие. Есть публикации о том, что это растение снижает риск развития рака молочной и поджелудочной железы.</w:t>
      </w:r>
    </w:p>
    <w:p w:rsidR="00921ECA" w:rsidRPr="00983A0C" w:rsidRDefault="00921ECA" w:rsidP="00983A0C">
      <w:r w:rsidRPr="00983A0C">
        <w:rPr>
          <w:rStyle w:val="a7"/>
          <w:b w:val="0"/>
        </w:rPr>
        <w:t xml:space="preserve">Плоды Со Пальметто </w:t>
      </w:r>
      <w:r w:rsidRPr="00983A0C">
        <w:t>улучшают кровоснабжение и устраняют застойные явления в органах малого таза, считаются действенной поддержкой гормонального статуса и тканей половых желез.</w:t>
      </w:r>
    </w:p>
    <w:p w:rsidR="00921ECA" w:rsidRPr="00983A0C" w:rsidRDefault="00921ECA" w:rsidP="00983A0C">
      <w:r w:rsidRPr="00983A0C">
        <w:rPr>
          <w:rStyle w:val="a7"/>
          <w:b w:val="0"/>
        </w:rPr>
        <w:t>Пажитник сенной</w:t>
      </w:r>
      <w:r w:rsidRPr="00983A0C">
        <w:t xml:space="preserve"> фитотерапевты рекомендуют для стимуляции половой активности, при болезненных месячных и в менопаузу. Еще в древнем Египте его использовали для облегчения родов и усиления лактации, а также как средство против “желудочных спазмов”. Недавние исследования показали, что пажитник может снижать уровень сахара в крови. </w:t>
      </w:r>
    </w:p>
    <w:p w:rsidR="00921ECA" w:rsidRPr="00983A0C" w:rsidRDefault="00921ECA" w:rsidP="00983A0C">
      <w:r w:rsidRPr="00983A0C">
        <w:rPr>
          <w:rStyle w:val="a7"/>
          <w:b w:val="0"/>
        </w:rPr>
        <w:t>Кникус благословенный</w:t>
      </w:r>
      <w:r w:rsidRPr="00983A0C">
        <w:t xml:space="preserve"> используют для усиления лактации, рекомендуют женщинам при менструальных недомоганиях (облегчает боли, вызванные спазмами) и предменструальном синдроме. Обладает антисептическим, ранозаживляющим и отхаркивающим действием.</w:t>
      </w:r>
    </w:p>
    <w:p w:rsidR="00921ECA" w:rsidRPr="00983A0C" w:rsidRDefault="00921ECA" w:rsidP="00983A0C">
      <w:r w:rsidRPr="00983A0C">
        <w:t xml:space="preserve">У женщин после 40 лет начинает происходить гормональная перестройка: снижение уровня половых гормонов вследствие естественного угасания функции яичников. Этот процесс часто сопровождается неблагоприятными последствиями (в 65 лет каждая четвертая женщина себя плохо чувствует): увеличением веса, перепадами настроения, приливами, сухостью кожи, заболеваниями сердца, остеопорозом и др. </w:t>
      </w:r>
    </w:p>
    <w:p w:rsidR="00921ECA" w:rsidRPr="00983A0C" w:rsidRDefault="00921ECA" w:rsidP="00983A0C">
      <w:r w:rsidRPr="00983A0C">
        <w:t>Растения, обладающие гормоноподобным действием, помогают продлить полноценную жизнь женщины и облегчить недомогания в климактерический период (“приливы”, раздражительность, колебания артериального давления, нарушения сна и пр.).</w:t>
      </w:r>
    </w:p>
    <w:p w:rsidR="00921ECA" w:rsidRPr="00983A0C" w:rsidRDefault="00921ECA" w:rsidP="00983A0C">
      <w:pPr>
        <w:rPr>
          <w:bCs/>
        </w:rPr>
      </w:pPr>
      <w:r w:rsidRPr="00983A0C">
        <w:rPr>
          <w:bCs/>
        </w:rPr>
        <w:t>Показания:</w:t>
      </w:r>
    </w:p>
    <w:p w:rsidR="00921ECA" w:rsidRPr="00983A0C" w:rsidRDefault="00921ECA" w:rsidP="00921ECA">
      <w:pPr>
        <w:numPr>
          <w:ilvl w:val="0"/>
          <w:numId w:val="15"/>
        </w:numPr>
        <w:ind w:left="0" w:firstLine="709"/>
      </w:pPr>
      <w:r w:rsidRPr="00983A0C">
        <w:t xml:space="preserve">Дисфункция яичников. </w:t>
      </w:r>
    </w:p>
    <w:p w:rsidR="00921ECA" w:rsidRPr="00983A0C" w:rsidRDefault="00921ECA" w:rsidP="00921ECA">
      <w:pPr>
        <w:numPr>
          <w:ilvl w:val="0"/>
          <w:numId w:val="15"/>
        </w:numPr>
        <w:ind w:left="0" w:firstLine="709"/>
      </w:pPr>
      <w:r w:rsidRPr="00983A0C">
        <w:t xml:space="preserve">Предменструальный или климактерический синдром. </w:t>
      </w:r>
    </w:p>
    <w:p w:rsidR="00921ECA" w:rsidRPr="00983A0C" w:rsidRDefault="00921ECA" w:rsidP="00921ECA">
      <w:pPr>
        <w:numPr>
          <w:ilvl w:val="0"/>
          <w:numId w:val="15"/>
        </w:numPr>
        <w:ind w:left="0" w:firstLine="709"/>
      </w:pPr>
      <w:r w:rsidRPr="00983A0C">
        <w:t xml:space="preserve">Эндометриоз. </w:t>
      </w:r>
    </w:p>
    <w:p w:rsidR="00921ECA" w:rsidRPr="00983A0C" w:rsidRDefault="00921ECA" w:rsidP="00921ECA">
      <w:pPr>
        <w:numPr>
          <w:ilvl w:val="0"/>
          <w:numId w:val="15"/>
        </w:numPr>
        <w:ind w:left="0" w:firstLine="709"/>
      </w:pPr>
      <w:r w:rsidRPr="00983A0C">
        <w:t xml:space="preserve">Для улучшения кровоснабжения органов малого таза. </w:t>
      </w:r>
    </w:p>
    <w:p w:rsidR="00921ECA" w:rsidRPr="00983A0C" w:rsidRDefault="00921ECA" w:rsidP="00921ECA">
      <w:pPr>
        <w:numPr>
          <w:ilvl w:val="0"/>
          <w:numId w:val="15"/>
        </w:numPr>
        <w:ind w:left="0" w:firstLine="709"/>
      </w:pPr>
      <w:r w:rsidRPr="00983A0C">
        <w:t xml:space="preserve">Дистрофические изменения в миоматозных узлах. </w:t>
      </w:r>
    </w:p>
    <w:p w:rsidR="00921ECA" w:rsidRPr="00983A0C" w:rsidRDefault="00921ECA" w:rsidP="00921ECA">
      <w:pPr>
        <w:numPr>
          <w:ilvl w:val="0"/>
          <w:numId w:val="15"/>
        </w:numPr>
        <w:ind w:left="0" w:firstLine="709"/>
      </w:pPr>
      <w:r w:rsidRPr="00983A0C">
        <w:t xml:space="preserve">Хронические воспалительные заболевания гениталий. </w:t>
      </w:r>
    </w:p>
    <w:p w:rsidR="00921ECA" w:rsidRPr="00983A0C" w:rsidRDefault="00921ECA" w:rsidP="00921ECA">
      <w:pPr>
        <w:numPr>
          <w:ilvl w:val="0"/>
          <w:numId w:val="15"/>
        </w:numPr>
        <w:ind w:left="0" w:firstLine="709"/>
      </w:pPr>
      <w:r w:rsidRPr="00983A0C">
        <w:t xml:space="preserve">Диффузная мастопатия. </w:t>
      </w:r>
    </w:p>
    <w:p w:rsidR="00921ECA" w:rsidRPr="00983A0C" w:rsidRDefault="00921ECA" w:rsidP="00983A0C">
      <w:pPr>
        <w:rPr>
          <w:bCs/>
        </w:rPr>
      </w:pPr>
      <w:r w:rsidRPr="00983A0C">
        <w:rPr>
          <w:bCs/>
        </w:rPr>
        <w:t>Способ употребления:</w:t>
      </w:r>
    </w:p>
    <w:p w:rsidR="00921ECA" w:rsidRPr="00983A0C" w:rsidRDefault="00921ECA" w:rsidP="00983A0C">
      <w:r w:rsidRPr="00983A0C">
        <w:t>В качестве биологически активной добавки к пище принимать по 1-2 капсулы в день во время еды или по рекомендации лечащего врача.</w:t>
      </w:r>
    </w:p>
    <w:p w:rsidR="00921ECA" w:rsidRPr="00983A0C" w:rsidRDefault="00921ECA" w:rsidP="00983A0C">
      <w:pPr>
        <w:rPr>
          <w:bCs/>
        </w:rPr>
      </w:pPr>
      <w:r w:rsidRPr="00983A0C">
        <w:rPr>
          <w:bCs/>
        </w:rPr>
        <w:t>Побочные действия и противопоказания:</w:t>
      </w:r>
    </w:p>
    <w:p w:rsidR="00921ECA" w:rsidRPr="00983A0C" w:rsidRDefault="00921ECA" w:rsidP="00983A0C">
      <w:r w:rsidRPr="00983A0C">
        <w:t>Индивидуальная непереносимость компонентов продукта. Перед применением рекомендуется проконсультироваться с врачом.</w:t>
      </w:r>
    </w:p>
    <w:p w:rsidR="00921ECA" w:rsidRPr="00983A0C" w:rsidRDefault="00921ECA" w:rsidP="00983A0C">
      <w:pPr>
        <w:rPr>
          <w:rFonts w:eastAsia="Arial Unicode MS"/>
        </w:rPr>
      </w:pPr>
    </w:p>
    <w:p w:rsidR="00921ECA" w:rsidRPr="00983A0C" w:rsidRDefault="00921ECA" w:rsidP="00983A0C">
      <w:pPr>
        <w:pStyle w:val="2"/>
        <w:spacing w:before="0" w:after="0"/>
        <w:ind w:firstLine="709"/>
        <w:jc w:val="both"/>
        <w:rPr>
          <w:b w:val="0"/>
          <w:i w:val="0"/>
          <w:sz w:val="28"/>
        </w:rPr>
      </w:pPr>
      <w:bookmarkStart w:id="51" w:name="_Toc287082610"/>
      <w:bookmarkStart w:id="52" w:name="_Toc287082640"/>
      <w:bookmarkStart w:id="53" w:name="_Toc287082712"/>
      <w:r w:rsidRPr="00983A0C">
        <w:rPr>
          <w:b w:val="0"/>
          <w:i w:val="0"/>
          <w:sz w:val="28"/>
        </w:rPr>
        <w:t>4.5 Ликопрофит</w:t>
      </w:r>
      <w:bookmarkEnd w:id="51"/>
      <w:bookmarkEnd w:id="52"/>
      <w:bookmarkEnd w:id="53"/>
    </w:p>
    <w:p w:rsidR="00450B48" w:rsidRDefault="00450B48" w:rsidP="00983A0C"/>
    <w:p w:rsidR="00921ECA" w:rsidRPr="00983A0C" w:rsidRDefault="00921ECA" w:rsidP="00983A0C">
      <w:r w:rsidRPr="00983A0C">
        <w:t xml:space="preserve">Экомир - 30 капс. по 500 мг </w:t>
      </w:r>
    </w:p>
    <w:p w:rsidR="00921ECA" w:rsidRPr="00983A0C" w:rsidRDefault="00921ECA" w:rsidP="00983A0C">
      <w:pPr>
        <w:rPr>
          <w:rFonts w:eastAsia="Arial Unicode MS"/>
          <w:bCs/>
        </w:rPr>
      </w:pPr>
      <w:r w:rsidRPr="00983A0C">
        <w:rPr>
          <w:bCs/>
        </w:rPr>
        <w:t>Состав:</w:t>
      </w:r>
    </w:p>
    <w:p w:rsidR="00921ECA" w:rsidRPr="00983A0C" w:rsidRDefault="00921ECA" w:rsidP="00983A0C">
      <w:r w:rsidRPr="00983A0C">
        <w:t xml:space="preserve">1 капсула содержит: </w:t>
      </w:r>
    </w:p>
    <w:p w:rsidR="00921ECA" w:rsidRPr="00983A0C" w:rsidRDefault="00921ECA" w:rsidP="00921ECA">
      <w:pPr>
        <w:numPr>
          <w:ilvl w:val="0"/>
          <w:numId w:val="16"/>
        </w:numPr>
        <w:ind w:left="0" w:firstLine="709"/>
      </w:pPr>
      <w:r w:rsidRPr="00983A0C">
        <w:t xml:space="preserve">ликопин (Lycopene) - 5 мг; </w:t>
      </w:r>
    </w:p>
    <w:p w:rsidR="00921ECA" w:rsidRPr="00983A0C" w:rsidRDefault="00921ECA" w:rsidP="00921ECA">
      <w:pPr>
        <w:numPr>
          <w:ilvl w:val="0"/>
          <w:numId w:val="16"/>
        </w:numPr>
        <w:ind w:left="0" w:firstLine="709"/>
      </w:pPr>
      <w:r w:rsidRPr="00983A0C">
        <w:t xml:space="preserve">витамин Е (Tocopheroli) - 50 мг; </w:t>
      </w:r>
    </w:p>
    <w:p w:rsidR="00921ECA" w:rsidRPr="00983A0C" w:rsidRDefault="00921ECA" w:rsidP="00921ECA">
      <w:pPr>
        <w:numPr>
          <w:ilvl w:val="0"/>
          <w:numId w:val="16"/>
        </w:numPr>
        <w:ind w:left="0" w:firstLine="709"/>
        <w:rPr>
          <w:lang w:val="en-US"/>
        </w:rPr>
      </w:pPr>
      <w:r w:rsidRPr="00983A0C">
        <w:t>витамин</w:t>
      </w:r>
      <w:r w:rsidRPr="00983A0C">
        <w:rPr>
          <w:lang w:val="en-US"/>
        </w:rPr>
        <w:t xml:space="preserve"> </w:t>
      </w:r>
      <w:r w:rsidRPr="00983A0C">
        <w:t>С</w:t>
      </w:r>
      <w:r w:rsidRPr="00983A0C">
        <w:rPr>
          <w:lang w:val="en-US"/>
        </w:rPr>
        <w:t xml:space="preserve"> (Acidum ascorbinicum) - 40 </w:t>
      </w:r>
      <w:r w:rsidRPr="00983A0C">
        <w:t>мг</w:t>
      </w:r>
      <w:r w:rsidRPr="00983A0C">
        <w:rPr>
          <w:lang w:val="en-US"/>
        </w:rPr>
        <w:t xml:space="preserve">; </w:t>
      </w:r>
    </w:p>
    <w:p w:rsidR="00921ECA" w:rsidRPr="00983A0C" w:rsidRDefault="00921ECA" w:rsidP="00921ECA">
      <w:pPr>
        <w:numPr>
          <w:ilvl w:val="0"/>
          <w:numId w:val="16"/>
        </w:numPr>
        <w:ind w:left="0" w:firstLine="709"/>
        <w:rPr>
          <w:lang w:val="en-US"/>
        </w:rPr>
      </w:pPr>
      <w:r w:rsidRPr="00983A0C">
        <w:t>витамин</w:t>
      </w:r>
      <w:r w:rsidRPr="00983A0C">
        <w:rPr>
          <w:lang w:val="en-US"/>
        </w:rPr>
        <w:t xml:space="preserve"> D3 (Cholecalciferolum) - 150 </w:t>
      </w:r>
      <w:r w:rsidRPr="00983A0C">
        <w:t>МЕ</w:t>
      </w:r>
      <w:r w:rsidRPr="00983A0C">
        <w:rPr>
          <w:lang w:val="en-US"/>
        </w:rPr>
        <w:t xml:space="preserve">; </w:t>
      </w:r>
    </w:p>
    <w:p w:rsidR="00921ECA" w:rsidRPr="00983A0C" w:rsidRDefault="00921ECA" w:rsidP="00921ECA">
      <w:pPr>
        <w:numPr>
          <w:ilvl w:val="0"/>
          <w:numId w:val="16"/>
        </w:numPr>
        <w:ind w:left="0" w:firstLine="709"/>
      </w:pPr>
      <w:r w:rsidRPr="00983A0C">
        <w:t xml:space="preserve">экстракт плодов Карликовой пальмы (Serenoa-repens) - 50 мг; </w:t>
      </w:r>
    </w:p>
    <w:p w:rsidR="00921ECA" w:rsidRPr="00983A0C" w:rsidRDefault="00921ECA" w:rsidP="00921ECA">
      <w:pPr>
        <w:numPr>
          <w:ilvl w:val="0"/>
          <w:numId w:val="16"/>
        </w:numPr>
        <w:ind w:left="0" w:firstLine="709"/>
      </w:pPr>
      <w:r w:rsidRPr="00983A0C">
        <w:t xml:space="preserve">экстракт коры Африканской сливы (Pygeum africanum) - 50 мг; </w:t>
      </w:r>
    </w:p>
    <w:p w:rsidR="00921ECA" w:rsidRPr="00983A0C" w:rsidRDefault="00921ECA" w:rsidP="00921ECA">
      <w:pPr>
        <w:numPr>
          <w:ilvl w:val="0"/>
          <w:numId w:val="16"/>
        </w:numPr>
        <w:ind w:left="0" w:firstLine="709"/>
      </w:pPr>
      <w:r w:rsidRPr="00983A0C">
        <w:t xml:space="preserve">экстракт корня крапивы (Urticadioica) - 50 мг; </w:t>
      </w:r>
    </w:p>
    <w:p w:rsidR="00921ECA" w:rsidRPr="00983A0C" w:rsidRDefault="00921ECA" w:rsidP="00921ECA">
      <w:pPr>
        <w:numPr>
          <w:ilvl w:val="0"/>
          <w:numId w:val="16"/>
        </w:numPr>
        <w:ind w:left="0" w:firstLine="709"/>
      </w:pPr>
      <w:r w:rsidRPr="00983A0C">
        <w:t xml:space="preserve">селен (из гидролизата дрожжей) (Selenium) - 35 мкг; </w:t>
      </w:r>
    </w:p>
    <w:p w:rsidR="00921ECA" w:rsidRPr="00983A0C" w:rsidRDefault="00921ECA" w:rsidP="00921ECA">
      <w:pPr>
        <w:numPr>
          <w:ilvl w:val="0"/>
          <w:numId w:val="16"/>
        </w:numPr>
        <w:ind w:left="0" w:firstLine="709"/>
      </w:pPr>
      <w:r w:rsidRPr="00983A0C">
        <w:t xml:space="preserve">хром (в составе пиколината) (Chromium) - 50 мкг; </w:t>
      </w:r>
    </w:p>
    <w:p w:rsidR="00921ECA" w:rsidRPr="00983A0C" w:rsidRDefault="00921ECA" w:rsidP="00921ECA">
      <w:pPr>
        <w:numPr>
          <w:ilvl w:val="0"/>
          <w:numId w:val="16"/>
        </w:numPr>
        <w:ind w:left="0" w:firstLine="709"/>
        <w:rPr>
          <w:rFonts w:eastAsia="Arial Unicode MS"/>
        </w:rPr>
      </w:pPr>
      <w:r w:rsidRPr="00983A0C">
        <w:t xml:space="preserve">цинк (в составе аспарагината) (Zinc) - 7,5 мг. </w:t>
      </w:r>
    </w:p>
    <w:p w:rsidR="00921ECA" w:rsidRPr="00983A0C" w:rsidRDefault="00921ECA" w:rsidP="00983A0C">
      <w:r w:rsidRPr="00983A0C">
        <w:t xml:space="preserve">Ликопин - каротиноид, обладающий уникальными антиоксидантными свойствами. Ликопин избирательно накапливается в тканях простаты и защищает клетки от повреждения свободными радикалами, снижает активность воспалительных и аутоиммунных процессов в тканях простаты, препятствует превращению тестостерона в дигидротестостерон и контролирует избыточное размножение клеток предстательной железы. Ликопин улучшает качество спермы, путем увеличения количества нормальных активных форм сперматозоидов. Одно из важнейших свойств ликопина - доказанное снижение риска развития рака простаты при его систематическом применении. </w:t>
      </w:r>
    </w:p>
    <w:p w:rsidR="00921ECA" w:rsidRPr="00983A0C" w:rsidRDefault="00921ECA" w:rsidP="00983A0C">
      <w:r w:rsidRPr="00983A0C">
        <w:t>Экстракт плодов Карликовой пальмы блокирует основные механизмы развития аденомы простаты путем подавления активности ферментов, участвующих в активации тестостерона, а также оказывает выраженное противовоспалительное и противоотечное действие при простатите, что приводит к снижению частоты ночных позывов к мочеиспусканию, уменьшению объема остаточной мочи и увеличению скорости тока мочи.</w:t>
      </w:r>
    </w:p>
    <w:p w:rsidR="00921ECA" w:rsidRPr="00983A0C" w:rsidRDefault="00921ECA" w:rsidP="00983A0C">
      <w:r w:rsidRPr="00983A0C">
        <w:t>Экстракт коры Африканской сливы снижает пролиферацию клеток предстательной железы, защищает сосудистую стенку, тем самым уменьшая отек и воспаление, а также способствует нормализации тонуса и устранению спазмов мышц мочевого пузыря и мочеиспускательного канала.</w:t>
      </w:r>
    </w:p>
    <w:p w:rsidR="00921ECA" w:rsidRPr="00983A0C" w:rsidRDefault="00921ECA" w:rsidP="00983A0C">
      <w:r w:rsidRPr="00983A0C">
        <w:t>Экстракт корня крапивы уменьшает разрастание тканей предстательной железы, устраняет нарушения мочеиспускания.</w:t>
      </w:r>
    </w:p>
    <w:p w:rsidR="00921ECA" w:rsidRPr="00983A0C" w:rsidRDefault="00921ECA" w:rsidP="00983A0C">
      <w:r w:rsidRPr="00983A0C">
        <w:t>Витамин Е обладает выраженной антиоксидантной активностью и значительно усиливает противораковый эффект ликопина.</w:t>
      </w:r>
    </w:p>
    <w:p w:rsidR="00921ECA" w:rsidRPr="00983A0C" w:rsidRDefault="00921ECA" w:rsidP="00983A0C">
      <w:r w:rsidRPr="00983A0C">
        <w:t>Витамин С повышает устойчивость организма к инфекциям, снижает выраженность воспалительных реакций, поддерживает ферментную систему антиоксидантной защиты.</w:t>
      </w:r>
    </w:p>
    <w:p w:rsidR="00921ECA" w:rsidRPr="00983A0C" w:rsidRDefault="00921ECA" w:rsidP="00983A0C">
      <w:r w:rsidRPr="00983A0C">
        <w:t>Витамин D3 активная форма витамина D, оказывающая тормозящее действие на размножение клеток раковой опухоли предстательной железы. Высокое содержание витамина D3 в крови уменьшает риск развития рака простаты.</w:t>
      </w:r>
    </w:p>
    <w:p w:rsidR="00921ECA" w:rsidRPr="00983A0C" w:rsidRDefault="00921ECA" w:rsidP="00983A0C">
      <w:r w:rsidRPr="00983A0C">
        <w:t>Хром контролирует рост и дифференцировку нормальных и раковых клеток простаты.</w:t>
      </w:r>
    </w:p>
    <w:p w:rsidR="00921ECA" w:rsidRPr="00983A0C" w:rsidRDefault="00921ECA" w:rsidP="00983A0C">
      <w:r w:rsidRPr="00983A0C">
        <w:t xml:space="preserve">Селен - антиоксидант, необходимый для нормального функционирования простаты, вместе с витамином Е способствует гибели клеток рака простаты. </w:t>
      </w:r>
    </w:p>
    <w:p w:rsidR="00921ECA" w:rsidRPr="00983A0C" w:rsidRDefault="00921ECA" w:rsidP="00983A0C">
      <w:r w:rsidRPr="00983A0C">
        <w:t>Цинк играет важную роль в антимикробной активности секрета простаты. Дополнительный прием цинка уменьшает выраженность воспалительной реакции и, соответственно, простатических симптомов.</w:t>
      </w:r>
    </w:p>
    <w:p w:rsidR="00921ECA" w:rsidRPr="00983A0C" w:rsidRDefault="00921ECA" w:rsidP="00983A0C">
      <w:r w:rsidRPr="00983A0C">
        <w:t>Микроэлементы входят в состав препарата в виде органических соединений (хелатных комплексов), что улучшает их усвояемость.</w:t>
      </w:r>
    </w:p>
    <w:p w:rsidR="00921ECA" w:rsidRPr="00983A0C" w:rsidRDefault="00921ECA" w:rsidP="00983A0C">
      <w:pPr>
        <w:rPr>
          <w:bCs/>
        </w:rPr>
      </w:pPr>
      <w:r w:rsidRPr="00983A0C">
        <w:rPr>
          <w:bCs/>
        </w:rPr>
        <w:t xml:space="preserve">Действие: </w:t>
      </w:r>
    </w:p>
    <w:p w:rsidR="00921ECA" w:rsidRPr="00983A0C" w:rsidRDefault="00921ECA" w:rsidP="00983A0C">
      <w:r w:rsidRPr="00983A0C">
        <w:t>"Ликопрофит" представляет собой уникальное сочетание натуральных компонентов, усиливающих действие друг друга и предназначенных для профилактики и комплексной терапии простатита и аденомы простаты.</w:t>
      </w:r>
    </w:p>
    <w:p w:rsidR="00921ECA" w:rsidRPr="00983A0C" w:rsidRDefault="00921ECA" w:rsidP="00983A0C">
      <w:r w:rsidRPr="00983A0C">
        <w:t>Простатит (воспаление предстательной железы) - самое частое урологическое заболевание у мужчин в возрасте 20-50 лет. Больные простатитом страдают, прежде всего, от болей различной интенсивности и нарушений мочеиспускания (дизурии). Простатитом заболевает 40% мужчин до 40 лет, и с возрастом количество заболевших продолжает увеличиваться.</w:t>
      </w:r>
    </w:p>
    <w:p w:rsidR="00921ECA" w:rsidRPr="00983A0C" w:rsidRDefault="00921ECA" w:rsidP="00983A0C">
      <w:pPr>
        <w:pStyle w:val="21"/>
      </w:pPr>
      <w:r w:rsidRPr="00983A0C">
        <w:t>Риск развития простатита повышают такие факторы, как:</w:t>
      </w:r>
    </w:p>
    <w:p w:rsidR="00921ECA" w:rsidRPr="00983A0C" w:rsidRDefault="00921ECA" w:rsidP="00921ECA">
      <w:pPr>
        <w:numPr>
          <w:ilvl w:val="0"/>
          <w:numId w:val="17"/>
        </w:numPr>
        <w:ind w:left="0" w:firstLine="709"/>
      </w:pPr>
      <w:r w:rsidRPr="00983A0C">
        <w:t>переохлаждение организма,</w:t>
      </w:r>
    </w:p>
    <w:p w:rsidR="00921ECA" w:rsidRPr="00983A0C" w:rsidRDefault="00921ECA" w:rsidP="00921ECA">
      <w:pPr>
        <w:numPr>
          <w:ilvl w:val="0"/>
          <w:numId w:val="17"/>
        </w:numPr>
        <w:ind w:left="0" w:firstLine="709"/>
      </w:pPr>
      <w:r w:rsidRPr="00983A0C">
        <w:t>малоподвижный образ жизни,</w:t>
      </w:r>
    </w:p>
    <w:p w:rsidR="00921ECA" w:rsidRPr="00983A0C" w:rsidRDefault="00921ECA" w:rsidP="00921ECA">
      <w:pPr>
        <w:numPr>
          <w:ilvl w:val="0"/>
          <w:numId w:val="17"/>
        </w:numPr>
        <w:ind w:left="0" w:firstLine="709"/>
      </w:pPr>
      <w:r w:rsidRPr="00983A0C">
        <w:t>длительное половое воздержание,</w:t>
      </w:r>
    </w:p>
    <w:p w:rsidR="00921ECA" w:rsidRPr="00983A0C" w:rsidRDefault="00921ECA" w:rsidP="00921ECA">
      <w:pPr>
        <w:numPr>
          <w:ilvl w:val="0"/>
          <w:numId w:val="17"/>
        </w:numPr>
        <w:ind w:left="0" w:firstLine="709"/>
      </w:pPr>
      <w:r w:rsidRPr="00983A0C">
        <w:t>наличие очагов инфекции (например, колиты, хронический бронхит, тонзиллит),</w:t>
      </w:r>
    </w:p>
    <w:p w:rsidR="00921ECA" w:rsidRPr="00983A0C" w:rsidRDefault="00921ECA" w:rsidP="00921ECA">
      <w:pPr>
        <w:numPr>
          <w:ilvl w:val="0"/>
          <w:numId w:val="17"/>
        </w:numPr>
        <w:ind w:left="0" w:firstLine="709"/>
      </w:pPr>
      <w:r w:rsidRPr="00983A0C">
        <w:t>перенесенные венерические и урологические заболевания,</w:t>
      </w:r>
    </w:p>
    <w:p w:rsidR="00921ECA" w:rsidRPr="00983A0C" w:rsidRDefault="00921ECA" w:rsidP="00921ECA">
      <w:pPr>
        <w:numPr>
          <w:ilvl w:val="0"/>
          <w:numId w:val="17"/>
        </w:numPr>
        <w:ind w:left="0" w:firstLine="709"/>
      </w:pPr>
      <w:r w:rsidRPr="00983A0C">
        <w:t>любые другие состояния, способствующие снижению иммунитета (физическое перенапряжение и стрессы, несбалансированное питание, переутомление и проч.).</w:t>
      </w:r>
    </w:p>
    <w:p w:rsidR="00921ECA" w:rsidRPr="00983A0C" w:rsidRDefault="00921ECA" w:rsidP="00983A0C">
      <w:r w:rsidRPr="00983A0C">
        <w:t>Аденома простаты (доброкачественная гиперплазия предстательной железы) представляет собой разрастание клеток железистой ткани простаты. По статистике, это заболевание встречается сегодня у 10-20% мужчин уже в возрасте 40 лет, а с возрастом количество больных возрастает в среднем на 10% каждые 10 лет. Основными симптомами аденомы простаты являются нарушения мочеиспускания.</w:t>
      </w:r>
    </w:p>
    <w:p w:rsidR="00921ECA" w:rsidRPr="00983A0C" w:rsidRDefault="00921ECA" w:rsidP="00983A0C">
      <w:r w:rsidRPr="00983A0C">
        <w:t>Одним из центральных механизмов развития аденомы является увеличение предстательной железы под влиянием дигидротестостерона, образующегося в тканях из тестостерона. Однако, современные представления о развитии доброкачественной гиперплазии предстательной железы позволяют заключить, что патогенез этой болезни является многофакторным. По этой причине наиболее эффективным методом его лечения и профилактики является применение многокомпонентного препарата, фармакологическое действие которого позволит корректировать весь комплекс нарушений, приводящих к развитию данного заболевания.</w:t>
      </w:r>
    </w:p>
    <w:p w:rsidR="00921ECA" w:rsidRPr="00983A0C" w:rsidRDefault="00921ECA" w:rsidP="00983A0C">
      <w:r w:rsidRPr="00983A0C">
        <w:t>Простатит и аденома простаты значительно снижают качество жизни мужчины, т.к. сопровождаются болями и нарушениями мочеиспускания, а также могут привести к тяжелым осложнениям, в том числе импотенции и бесплодию. По данным исследований, 65% мужчин, обратившихся за медицинской помощью по поводу бесплодия, имеют в анамнезе простатит.</w:t>
      </w:r>
    </w:p>
    <w:p w:rsidR="00921ECA" w:rsidRPr="00983A0C" w:rsidRDefault="00921ECA" w:rsidP="00983A0C">
      <w:r w:rsidRPr="00983A0C">
        <w:t>Фармакологическое действие:</w:t>
      </w:r>
    </w:p>
    <w:p w:rsidR="00921ECA" w:rsidRPr="00983A0C" w:rsidRDefault="00921ECA" w:rsidP="00921ECA">
      <w:pPr>
        <w:numPr>
          <w:ilvl w:val="0"/>
          <w:numId w:val="18"/>
        </w:numPr>
        <w:ind w:left="0" w:firstLine="709"/>
      </w:pPr>
      <w:r w:rsidRPr="00983A0C">
        <w:rPr>
          <w:iCs/>
        </w:rPr>
        <w:t>Простатотропное:</w:t>
      </w:r>
    </w:p>
    <w:p w:rsidR="00921ECA" w:rsidRPr="00983A0C" w:rsidRDefault="00921ECA" w:rsidP="00921ECA">
      <w:pPr>
        <w:numPr>
          <w:ilvl w:val="1"/>
          <w:numId w:val="18"/>
        </w:numPr>
        <w:ind w:left="0" w:firstLine="709"/>
      </w:pPr>
      <w:r w:rsidRPr="00983A0C">
        <w:t>тормозит активность 5-альфа редуктазы и избыточную продукцию дигидротестостерона,</w:t>
      </w:r>
    </w:p>
    <w:p w:rsidR="00921ECA" w:rsidRPr="00983A0C" w:rsidRDefault="00921ECA" w:rsidP="00921ECA">
      <w:pPr>
        <w:numPr>
          <w:ilvl w:val="1"/>
          <w:numId w:val="18"/>
        </w:numPr>
        <w:ind w:left="0" w:firstLine="709"/>
      </w:pPr>
      <w:r w:rsidRPr="00983A0C">
        <w:t>нормализует метаболизм андрогенов и андроген-связывающих белков, продукцию факторов роста и чувствительность к ним клеток простаты,</w:t>
      </w:r>
    </w:p>
    <w:p w:rsidR="00921ECA" w:rsidRPr="00983A0C" w:rsidRDefault="00921ECA" w:rsidP="00921ECA">
      <w:pPr>
        <w:numPr>
          <w:ilvl w:val="1"/>
          <w:numId w:val="18"/>
        </w:numPr>
        <w:ind w:left="0" w:firstLine="709"/>
      </w:pPr>
      <w:r w:rsidRPr="00983A0C">
        <w:t>подавляет экспрессию и чувствительность стероидных рецепторов, регулирующих метаболические процессы клеток предстательной железы,</w:t>
      </w:r>
    </w:p>
    <w:p w:rsidR="00921ECA" w:rsidRPr="00983A0C" w:rsidRDefault="00921ECA" w:rsidP="00921ECA">
      <w:pPr>
        <w:numPr>
          <w:ilvl w:val="1"/>
          <w:numId w:val="18"/>
        </w:numPr>
        <w:ind w:left="0" w:firstLine="709"/>
      </w:pPr>
      <w:r w:rsidRPr="00983A0C">
        <w:t>улучшает микроциркуляцию в тканях предстательной железы,</w:t>
      </w:r>
    </w:p>
    <w:p w:rsidR="00921ECA" w:rsidRPr="00983A0C" w:rsidRDefault="00921ECA" w:rsidP="00921ECA">
      <w:pPr>
        <w:numPr>
          <w:ilvl w:val="1"/>
          <w:numId w:val="18"/>
        </w:numPr>
        <w:ind w:left="0" w:firstLine="709"/>
      </w:pPr>
      <w:r w:rsidRPr="00983A0C">
        <w:t>повышает антимикробные свойства простатического секрета;</w:t>
      </w:r>
    </w:p>
    <w:p w:rsidR="00921ECA" w:rsidRPr="00983A0C" w:rsidRDefault="00921ECA" w:rsidP="00921ECA">
      <w:pPr>
        <w:numPr>
          <w:ilvl w:val="0"/>
          <w:numId w:val="18"/>
        </w:numPr>
        <w:ind w:left="0" w:firstLine="709"/>
      </w:pPr>
      <w:r w:rsidRPr="00983A0C">
        <w:rPr>
          <w:iCs/>
        </w:rPr>
        <w:t>антидизуретическое</w:t>
      </w:r>
      <w:r w:rsidRPr="00983A0C">
        <w:t xml:space="preserve"> (способствует снижению динамической и механической обструкции мочевыводящих путей);</w:t>
      </w:r>
    </w:p>
    <w:p w:rsidR="00921ECA" w:rsidRPr="00983A0C" w:rsidRDefault="00921ECA" w:rsidP="00921ECA">
      <w:pPr>
        <w:numPr>
          <w:ilvl w:val="0"/>
          <w:numId w:val="18"/>
        </w:numPr>
        <w:ind w:left="0" w:firstLine="709"/>
      </w:pPr>
      <w:r w:rsidRPr="00983A0C">
        <w:rPr>
          <w:iCs/>
        </w:rPr>
        <w:t>противовоспалительное</w:t>
      </w:r>
      <w:r w:rsidRPr="00983A0C">
        <w:t xml:space="preserve"> (тормозит продукцию провоспалительных цитокинов, простагландинов и лейкотриенов);</w:t>
      </w:r>
    </w:p>
    <w:p w:rsidR="00921ECA" w:rsidRPr="00983A0C" w:rsidRDefault="00921ECA" w:rsidP="00921ECA">
      <w:pPr>
        <w:numPr>
          <w:ilvl w:val="0"/>
          <w:numId w:val="18"/>
        </w:numPr>
        <w:ind w:left="0" w:firstLine="709"/>
      </w:pPr>
      <w:r w:rsidRPr="00983A0C">
        <w:rPr>
          <w:iCs/>
        </w:rPr>
        <w:t>антиоксидантное</w:t>
      </w:r>
      <w:r w:rsidRPr="00983A0C">
        <w:t xml:space="preserve"> (поддерживает ферментную и коферментную системы антиоксидантной защиты клеток и тканей);</w:t>
      </w:r>
    </w:p>
    <w:p w:rsidR="00921ECA" w:rsidRPr="00983A0C" w:rsidRDefault="00921ECA" w:rsidP="00921ECA">
      <w:pPr>
        <w:numPr>
          <w:ilvl w:val="0"/>
          <w:numId w:val="18"/>
        </w:numPr>
        <w:ind w:left="0" w:firstLine="709"/>
      </w:pPr>
      <w:r w:rsidRPr="00983A0C">
        <w:rPr>
          <w:iCs/>
        </w:rPr>
        <w:t>иммуномодулирующее</w:t>
      </w:r>
      <w:r w:rsidRPr="00983A0C">
        <w:t xml:space="preserve"> (повышает иммунорезистентность и снижает активность аутоиммунных процессов).</w:t>
      </w:r>
    </w:p>
    <w:p w:rsidR="00921ECA" w:rsidRPr="00983A0C" w:rsidRDefault="00921ECA" w:rsidP="00983A0C">
      <w:pPr>
        <w:rPr>
          <w:bCs/>
        </w:rPr>
      </w:pPr>
      <w:r w:rsidRPr="00983A0C">
        <w:rPr>
          <w:bCs/>
        </w:rPr>
        <w:t>Показания:</w:t>
      </w:r>
    </w:p>
    <w:p w:rsidR="00921ECA" w:rsidRPr="00983A0C" w:rsidRDefault="00921ECA" w:rsidP="00921ECA">
      <w:pPr>
        <w:numPr>
          <w:ilvl w:val="0"/>
          <w:numId w:val="19"/>
        </w:numPr>
        <w:ind w:left="0" w:firstLine="709"/>
      </w:pPr>
      <w:r w:rsidRPr="00983A0C">
        <w:t>Используется для профилактики и как компонент комплексной терапии хронического простатита, аденомы простаты и рака предстательной железы.</w:t>
      </w:r>
    </w:p>
    <w:p w:rsidR="00921ECA" w:rsidRPr="00983A0C" w:rsidRDefault="00921ECA" w:rsidP="00921ECA">
      <w:pPr>
        <w:numPr>
          <w:ilvl w:val="0"/>
          <w:numId w:val="19"/>
        </w:numPr>
        <w:ind w:left="0" w:firstLine="709"/>
      </w:pPr>
      <w:r w:rsidRPr="00983A0C">
        <w:t>Уменьшает гипертрофию предстательной железы, оказывает противовоспалительное действие, что приводит к устранению затруднений мочеиспускания и ослаблению болевого синдрома.</w:t>
      </w:r>
    </w:p>
    <w:p w:rsidR="00921ECA" w:rsidRPr="00983A0C" w:rsidRDefault="00921ECA" w:rsidP="00983A0C">
      <w:pPr>
        <w:rPr>
          <w:bCs/>
        </w:rPr>
      </w:pPr>
      <w:r w:rsidRPr="00983A0C">
        <w:rPr>
          <w:bCs/>
        </w:rPr>
        <w:t>Способ употребления:</w:t>
      </w:r>
    </w:p>
    <w:p w:rsidR="00921ECA" w:rsidRPr="00983A0C" w:rsidRDefault="00921ECA" w:rsidP="00921ECA">
      <w:pPr>
        <w:numPr>
          <w:ilvl w:val="0"/>
          <w:numId w:val="20"/>
        </w:numPr>
        <w:ind w:left="0" w:firstLine="709"/>
      </w:pPr>
      <w:r w:rsidRPr="00983A0C">
        <w:t>Для профилактики - по 1 капсуле в день во время еды.</w:t>
      </w:r>
    </w:p>
    <w:p w:rsidR="00921ECA" w:rsidRPr="00983A0C" w:rsidRDefault="00921ECA" w:rsidP="00921ECA">
      <w:pPr>
        <w:numPr>
          <w:ilvl w:val="0"/>
          <w:numId w:val="20"/>
        </w:numPr>
        <w:ind w:left="0" w:firstLine="709"/>
      </w:pPr>
      <w:r w:rsidRPr="00983A0C">
        <w:t xml:space="preserve">В составе комплексной терапии - по 1 капсуле 2-3 раза в день во время еды. </w:t>
      </w:r>
    </w:p>
    <w:p w:rsidR="00921ECA" w:rsidRPr="00983A0C" w:rsidRDefault="00921ECA" w:rsidP="00921ECA">
      <w:pPr>
        <w:numPr>
          <w:ilvl w:val="0"/>
          <w:numId w:val="20"/>
        </w:numPr>
        <w:ind w:left="0" w:firstLine="709"/>
      </w:pPr>
      <w:r w:rsidRPr="00983A0C">
        <w:t>При выраженной симптоматике и тяжелом течении заболевания суточная доза может быть увеличена до 6 капсул в день.</w:t>
      </w:r>
    </w:p>
    <w:p w:rsidR="00921ECA" w:rsidRPr="00983A0C" w:rsidRDefault="00921ECA" w:rsidP="00983A0C">
      <w:r w:rsidRPr="00983A0C">
        <w:t>Терапевтический эффект проявляется через месяц после начала приема препарата. Стойкий терапевтический эффект развивается после 4-6 месяцев применения препарата.</w:t>
      </w:r>
    </w:p>
    <w:p w:rsidR="00921ECA" w:rsidRPr="00983A0C" w:rsidRDefault="00921ECA" w:rsidP="00983A0C">
      <w:pPr>
        <w:rPr>
          <w:bCs/>
        </w:rPr>
      </w:pPr>
      <w:r w:rsidRPr="00983A0C">
        <w:rPr>
          <w:bCs/>
        </w:rPr>
        <w:t>Побочные действия и противопоказания:</w:t>
      </w:r>
    </w:p>
    <w:p w:rsidR="00921ECA" w:rsidRPr="00983A0C" w:rsidRDefault="00921ECA" w:rsidP="00983A0C">
      <w:r w:rsidRPr="00983A0C">
        <w:t>Индивидуальная непереносимость отдельных компонентов препарата.</w:t>
      </w:r>
      <w:r w:rsidR="00983A0C" w:rsidRPr="00983A0C">
        <w:t xml:space="preserve"> </w:t>
      </w:r>
      <w:r w:rsidRPr="00983A0C">
        <w:t>В редких случаях при приеме препарата натощак может наблюдаться легкая тошнота или изжога.</w:t>
      </w:r>
    </w:p>
    <w:p w:rsidR="00921ECA" w:rsidRPr="00983A0C" w:rsidRDefault="00921ECA" w:rsidP="00983A0C">
      <w:r w:rsidRPr="00983A0C">
        <w:t>Данных о взаимодействии с другими препаратами не выявлено.</w:t>
      </w:r>
    </w:p>
    <w:p w:rsidR="00921ECA" w:rsidRPr="00983A0C" w:rsidRDefault="00921ECA" w:rsidP="00983A0C">
      <w:pPr>
        <w:rPr>
          <w:rFonts w:eastAsia="Arial Unicode MS"/>
        </w:rPr>
      </w:pPr>
    </w:p>
    <w:p w:rsidR="00921ECA" w:rsidRPr="00983A0C" w:rsidRDefault="00921ECA" w:rsidP="00983A0C">
      <w:pPr>
        <w:pStyle w:val="2"/>
        <w:spacing w:before="0" w:after="0"/>
        <w:ind w:firstLine="709"/>
        <w:jc w:val="both"/>
        <w:rPr>
          <w:b w:val="0"/>
          <w:i w:val="0"/>
          <w:sz w:val="28"/>
          <w:lang w:val="en-GB"/>
        </w:rPr>
      </w:pPr>
      <w:bookmarkStart w:id="54" w:name="_Toc287082611"/>
      <w:bookmarkStart w:id="55" w:name="_Toc287082641"/>
      <w:bookmarkStart w:id="56" w:name="_Toc287082713"/>
      <w:r w:rsidRPr="00983A0C">
        <w:rPr>
          <w:rFonts w:eastAsia="Arial Unicode MS"/>
          <w:b w:val="0"/>
          <w:i w:val="0"/>
          <w:sz w:val="28"/>
          <w:lang w:val="en-GB"/>
        </w:rPr>
        <w:t xml:space="preserve">4.6 </w:t>
      </w:r>
      <w:r w:rsidRPr="00983A0C">
        <w:rPr>
          <w:b w:val="0"/>
          <w:i w:val="0"/>
          <w:sz w:val="28"/>
        </w:rPr>
        <w:t>Мейл</w:t>
      </w:r>
      <w:r w:rsidRPr="00983A0C">
        <w:rPr>
          <w:b w:val="0"/>
          <w:i w:val="0"/>
          <w:sz w:val="28"/>
          <w:lang w:val="en-GB"/>
        </w:rPr>
        <w:t xml:space="preserve"> </w:t>
      </w:r>
      <w:r w:rsidRPr="00983A0C">
        <w:rPr>
          <w:b w:val="0"/>
          <w:i w:val="0"/>
          <w:sz w:val="28"/>
        </w:rPr>
        <w:t>Эктив</w:t>
      </w:r>
      <w:r w:rsidRPr="00983A0C">
        <w:rPr>
          <w:b w:val="0"/>
          <w:i w:val="0"/>
          <w:sz w:val="28"/>
          <w:lang w:val="en-GB"/>
        </w:rPr>
        <w:t xml:space="preserve"> </w:t>
      </w:r>
      <w:r w:rsidRPr="00983A0C">
        <w:rPr>
          <w:b w:val="0"/>
          <w:i w:val="0"/>
          <w:sz w:val="28"/>
        </w:rPr>
        <w:t>Комплекс</w:t>
      </w:r>
      <w:bookmarkEnd w:id="54"/>
      <w:bookmarkEnd w:id="55"/>
      <w:bookmarkEnd w:id="56"/>
    </w:p>
    <w:p w:rsidR="00450B48" w:rsidRDefault="00450B48" w:rsidP="00983A0C"/>
    <w:p w:rsidR="00921ECA" w:rsidRPr="00983A0C" w:rsidRDefault="00921ECA" w:rsidP="00983A0C">
      <w:pPr>
        <w:rPr>
          <w:lang w:val="en-GB"/>
        </w:rPr>
      </w:pPr>
      <w:r w:rsidRPr="00983A0C">
        <w:rPr>
          <w:lang w:val="en-US"/>
        </w:rPr>
        <w:t xml:space="preserve">AD Medicine - 237 </w:t>
      </w:r>
      <w:r w:rsidRPr="00983A0C">
        <w:t>мл</w:t>
      </w:r>
      <w:r w:rsidRPr="00983A0C">
        <w:rPr>
          <w:lang w:val="en-US"/>
        </w:rPr>
        <w:t xml:space="preserve">. </w:t>
      </w:r>
    </w:p>
    <w:p w:rsidR="00921ECA" w:rsidRPr="00983A0C" w:rsidRDefault="00921ECA" w:rsidP="00983A0C">
      <w:pPr>
        <w:rPr>
          <w:rFonts w:eastAsia="Arial Unicode MS"/>
          <w:bCs/>
        </w:rPr>
      </w:pPr>
      <w:r w:rsidRPr="00983A0C">
        <w:rPr>
          <w:bCs/>
        </w:rPr>
        <w:t>Состав:</w:t>
      </w:r>
    </w:p>
    <w:p w:rsidR="00921ECA" w:rsidRPr="00983A0C" w:rsidRDefault="00921ECA" w:rsidP="00983A0C">
      <w:r w:rsidRPr="00983A0C">
        <w:t xml:space="preserve">В 15 мл раствора содержится: </w:t>
      </w:r>
    </w:p>
    <w:p w:rsidR="00921ECA" w:rsidRPr="00983A0C" w:rsidRDefault="00921ECA" w:rsidP="00921ECA">
      <w:pPr>
        <w:numPr>
          <w:ilvl w:val="0"/>
          <w:numId w:val="21"/>
        </w:numPr>
        <w:ind w:left="0" w:firstLine="709"/>
      </w:pPr>
      <w:r w:rsidRPr="00983A0C">
        <w:t xml:space="preserve">Витамин А (ретинола пальмитат), 30% бета-каротин 10,000 МЕ; </w:t>
      </w:r>
    </w:p>
    <w:p w:rsidR="00921ECA" w:rsidRPr="00983A0C" w:rsidRDefault="00921ECA" w:rsidP="00921ECA">
      <w:pPr>
        <w:numPr>
          <w:ilvl w:val="0"/>
          <w:numId w:val="21"/>
        </w:numPr>
        <w:ind w:left="0" w:firstLine="709"/>
      </w:pPr>
      <w:r w:rsidRPr="00983A0C">
        <w:t xml:space="preserve">Витамин Е (смесь токоферолов) 60 МЕ; </w:t>
      </w:r>
    </w:p>
    <w:p w:rsidR="00921ECA" w:rsidRPr="00983A0C" w:rsidRDefault="00921ECA" w:rsidP="00921ECA">
      <w:pPr>
        <w:numPr>
          <w:ilvl w:val="0"/>
          <w:numId w:val="21"/>
        </w:numPr>
        <w:ind w:left="0" w:firstLine="709"/>
      </w:pPr>
      <w:r w:rsidRPr="00983A0C">
        <w:t xml:space="preserve">Магния цитрат 50 мг; </w:t>
      </w:r>
    </w:p>
    <w:p w:rsidR="00921ECA" w:rsidRPr="00983A0C" w:rsidRDefault="00921ECA" w:rsidP="00921ECA">
      <w:pPr>
        <w:numPr>
          <w:ilvl w:val="0"/>
          <w:numId w:val="21"/>
        </w:numPr>
        <w:ind w:left="0" w:firstLine="709"/>
      </w:pPr>
      <w:r w:rsidRPr="00983A0C">
        <w:t xml:space="preserve">Цинка цитрат 20 мг; </w:t>
      </w:r>
    </w:p>
    <w:p w:rsidR="00921ECA" w:rsidRPr="00983A0C" w:rsidRDefault="00921ECA" w:rsidP="00921ECA">
      <w:pPr>
        <w:numPr>
          <w:ilvl w:val="0"/>
          <w:numId w:val="21"/>
        </w:numPr>
        <w:ind w:left="0" w:firstLine="709"/>
      </w:pPr>
      <w:r w:rsidRPr="00983A0C">
        <w:t xml:space="preserve">Селена аспартат 210 мкг; </w:t>
      </w:r>
    </w:p>
    <w:p w:rsidR="00921ECA" w:rsidRPr="00983A0C" w:rsidRDefault="00921ECA" w:rsidP="00921ECA">
      <w:pPr>
        <w:numPr>
          <w:ilvl w:val="0"/>
          <w:numId w:val="21"/>
        </w:numPr>
        <w:ind w:left="0" w:firstLine="709"/>
      </w:pPr>
      <w:r w:rsidRPr="00983A0C">
        <w:t xml:space="preserve">Муира пуама (Ptychopetalum olacaceae olacoides), экстракт корня 4:1 200 мг; </w:t>
      </w:r>
    </w:p>
    <w:p w:rsidR="00921ECA" w:rsidRPr="00983A0C" w:rsidRDefault="00921ECA" w:rsidP="00921ECA">
      <w:pPr>
        <w:numPr>
          <w:ilvl w:val="0"/>
          <w:numId w:val="21"/>
        </w:numPr>
        <w:ind w:left="0" w:firstLine="709"/>
      </w:pPr>
      <w:r w:rsidRPr="00983A0C">
        <w:t xml:space="preserve">Карликовая пальма (Serenoa repens), экстракт плодов 100 мг; </w:t>
      </w:r>
    </w:p>
    <w:p w:rsidR="00921ECA" w:rsidRPr="00983A0C" w:rsidRDefault="00921ECA" w:rsidP="00921ECA">
      <w:pPr>
        <w:numPr>
          <w:ilvl w:val="0"/>
          <w:numId w:val="21"/>
        </w:numPr>
        <w:ind w:left="0" w:firstLine="709"/>
      </w:pPr>
      <w:r w:rsidRPr="00983A0C">
        <w:t xml:space="preserve">Пигеум (Pygeum africanum), экстракт коры 30:1 25 мг; </w:t>
      </w:r>
    </w:p>
    <w:p w:rsidR="00921ECA" w:rsidRPr="00983A0C" w:rsidRDefault="00921ECA" w:rsidP="00921ECA">
      <w:pPr>
        <w:numPr>
          <w:ilvl w:val="0"/>
          <w:numId w:val="21"/>
        </w:numPr>
        <w:ind w:left="0" w:firstLine="709"/>
      </w:pPr>
      <w:r w:rsidRPr="00983A0C">
        <w:t xml:space="preserve">Тыква (Cucurbitae peponis semen), экстракт семян 10:1 25 мг; </w:t>
      </w:r>
    </w:p>
    <w:p w:rsidR="00921ECA" w:rsidRPr="00983A0C" w:rsidRDefault="00921ECA" w:rsidP="00921ECA">
      <w:pPr>
        <w:numPr>
          <w:ilvl w:val="0"/>
          <w:numId w:val="21"/>
        </w:numPr>
        <w:ind w:left="0" w:firstLine="709"/>
      </w:pPr>
      <w:r w:rsidRPr="00983A0C">
        <w:t xml:space="preserve">Элеутерококк (Eleutherococcus senticosus), экстракт корня 30 мг; </w:t>
      </w:r>
    </w:p>
    <w:p w:rsidR="00921ECA" w:rsidRPr="00983A0C" w:rsidRDefault="00921ECA" w:rsidP="00921ECA">
      <w:pPr>
        <w:numPr>
          <w:ilvl w:val="0"/>
          <w:numId w:val="21"/>
        </w:numPr>
        <w:ind w:left="0" w:firstLine="709"/>
      </w:pPr>
      <w:r w:rsidRPr="00983A0C">
        <w:t xml:space="preserve">Женьшень (Panax ginseng), экстракт корня 25 мг; </w:t>
      </w:r>
    </w:p>
    <w:p w:rsidR="00921ECA" w:rsidRPr="00983A0C" w:rsidRDefault="00921ECA" w:rsidP="00921ECA">
      <w:pPr>
        <w:numPr>
          <w:ilvl w:val="0"/>
          <w:numId w:val="21"/>
        </w:numPr>
        <w:ind w:left="0" w:firstLine="709"/>
      </w:pPr>
      <w:r w:rsidRPr="00983A0C">
        <w:t xml:space="preserve">Гинкго билоба (Ginkgo biloba), экстракт листьев - фитосомы™ 25 мг; </w:t>
      </w:r>
    </w:p>
    <w:p w:rsidR="00921ECA" w:rsidRPr="00983A0C" w:rsidRDefault="00921ECA" w:rsidP="00921ECA">
      <w:pPr>
        <w:numPr>
          <w:ilvl w:val="0"/>
          <w:numId w:val="21"/>
        </w:numPr>
        <w:ind w:left="0" w:firstLine="709"/>
      </w:pPr>
      <w:r w:rsidRPr="00983A0C">
        <w:t xml:space="preserve">Соя (Glycine soja), белок 200 мг; </w:t>
      </w:r>
    </w:p>
    <w:p w:rsidR="00921ECA" w:rsidRPr="00983A0C" w:rsidRDefault="00921ECA" w:rsidP="00921ECA">
      <w:pPr>
        <w:numPr>
          <w:ilvl w:val="0"/>
          <w:numId w:val="21"/>
        </w:numPr>
        <w:ind w:left="0" w:firstLine="709"/>
      </w:pPr>
      <w:r w:rsidRPr="00983A0C">
        <w:t xml:space="preserve">Энотера (Oenothera biennis), экстракт листьев 50 мг; </w:t>
      </w:r>
    </w:p>
    <w:p w:rsidR="00921ECA" w:rsidRPr="00983A0C" w:rsidRDefault="00921ECA" w:rsidP="00921ECA">
      <w:pPr>
        <w:numPr>
          <w:ilvl w:val="0"/>
          <w:numId w:val="21"/>
        </w:numPr>
        <w:ind w:left="0" w:firstLine="709"/>
        <w:rPr>
          <w:rFonts w:eastAsia="Arial Unicode MS"/>
        </w:rPr>
      </w:pPr>
      <w:r w:rsidRPr="00983A0C">
        <w:t xml:space="preserve">Ликопин 2% 3 мг. </w:t>
      </w:r>
    </w:p>
    <w:p w:rsidR="00921ECA" w:rsidRPr="00983A0C" w:rsidRDefault="00921ECA" w:rsidP="00983A0C">
      <w:pPr>
        <w:rPr>
          <w:bCs/>
        </w:rPr>
      </w:pPr>
      <w:r w:rsidRPr="00983A0C">
        <w:rPr>
          <w:bCs/>
        </w:rPr>
        <w:t>Действие:</w:t>
      </w:r>
    </w:p>
    <w:p w:rsidR="00921ECA" w:rsidRPr="00983A0C" w:rsidRDefault="00921ECA" w:rsidP="00921ECA">
      <w:pPr>
        <w:numPr>
          <w:ilvl w:val="1"/>
          <w:numId w:val="21"/>
        </w:numPr>
        <w:tabs>
          <w:tab w:val="clear" w:pos="2149"/>
          <w:tab w:val="num" w:pos="1980"/>
        </w:tabs>
        <w:ind w:left="0" w:firstLine="709"/>
      </w:pPr>
      <w:r w:rsidRPr="00983A0C">
        <w:t xml:space="preserve">Мейл Эктив Комплекс эффективно воздействует на наиболее распространенные "мужские" заболевания: устраняет воспалительный процесс при простатите, а также предупреждает и вызывает тенденцию к уменьшению аденомы простаты. </w:t>
      </w:r>
    </w:p>
    <w:p w:rsidR="00921ECA" w:rsidRPr="00983A0C" w:rsidRDefault="00921ECA" w:rsidP="00921ECA">
      <w:pPr>
        <w:numPr>
          <w:ilvl w:val="1"/>
          <w:numId w:val="21"/>
        </w:numPr>
        <w:tabs>
          <w:tab w:val="clear" w:pos="2149"/>
          <w:tab w:val="num" w:pos="1980"/>
        </w:tabs>
        <w:ind w:left="0" w:firstLine="709"/>
      </w:pPr>
      <w:r w:rsidRPr="00983A0C">
        <w:t>Мейл Эктив воздействует комплексно, как на мужскую половую сферу, так и на системы, обеспечивающие ее нормальную работу, - сердечно-сосудистую и нервную. Мейл Эктив Комплекс доказано влияет на механизм трансформации тестостерона в дигидротестостерон в сторону его снижения, чем способствует уменьшению риска развития аденомы предстательной железы в среднем и пожилом возрасте. Доказано так же выраженное позитивное влияние на нервную систему и сердце мужчины.</w:t>
      </w:r>
    </w:p>
    <w:p w:rsidR="00921ECA" w:rsidRPr="00983A0C" w:rsidRDefault="00921ECA" w:rsidP="00921ECA">
      <w:pPr>
        <w:numPr>
          <w:ilvl w:val="1"/>
          <w:numId w:val="21"/>
        </w:numPr>
        <w:tabs>
          <w:tab w:val="clear" w:pos="2149"/>
          <w:tab w:val="num" w:pos="1980"/>
        </w:tabs>
        <w:ind w:left="0" w:firstLine="709"/>
      </w:pPr>
      <w:r w:rsidRPr="00983A0C">
        <w:t>Мейл Эктив Комплекс обеспечивает стойкий и длительный эффект после проведенного курса.</w:t>
      </w:r>
    </w:p>
    <w:p w:rsidR="00921ECA" w:rsidRPr="00983A0C" w:rsidRDefault="00921ECA" w:rsidP="00921ECA">
      <w:pPr>
        <w:numPr>
          <w:ilvl w:val="1"/>
          <w:numId w:val="21"/>
        </w:numPr>
        <w:tabs>
          <w:tab w:val="clear" w:pos="2149"/>
          <w:tab w:val="num" w:pos="1980"/>
        </w:tabs>
        <w:ind w:left="0" w:firstLine="709"/>
      </w:pPr>
      <w:r w:rsidRPr="00983A0C">
        <w:t>Мейл Эктив Комплекс влияет на эмоционально-психологические аспекты "мужских" заболеваний (повышает чувство уверенности у мужчины, повышает либидо - мужское влечение).</w:t>
      </w:r>
    </w:p>
    <w:p w:rsidR="00921ECA" w:rsidRPr="00983A0C" w:rsidRDefault="00921ECA" w:rsidP="00921ECA">
      <w:pPr>
        <w:numPr>
          <w:ilvl w:val="1"/>
          <w:numId w:val="21"/>
        </w:numPr>
        <w:tabs>
          <w:tab w:val="clear" w:pos="2149"/>
          <w:tab w:val="num" w:pos="1980"/>
        </w:tabs>
        <w:ind w:left="0" w:firstLine="709"/>
      </w:pPr>
      <w:r w:rsidRPr="00983A0C">
        <w:t>Мейл Эктив Комплекс может применяться на фоне имеющегося заболевания, а также для профилактики и поддержки репродуктивной системы у мужчины (наиболее оптимально с 25 летнего возраста).</w:t>
      </w:r>
    </w:p>
    <w:p w:rsidR="00921ECA" w:rsidRPr="00983A0C" w:rsidRDefault="00921ECA" w:rsidP="00921ECA">
      <w:pPr>
        <w:numPr>
          <w:ilvl w:val="1"/>
          <w:numId w:val="21"/>
        </w:numPr>
        <w:tabs>
          <w:tab w:val="clear" w:pos="2149"/>
          <w:tab w:val="num" w:pos="1980"/>
        </w:tabs>
        <w:ind w:left="0" w:firstLine="709"/>
      </w:pPr>
      <w:r w:rsidRPr="00983A0C">
        <w:t xml:space="preserve">Мейл Эктив Комплекс существенно повышает качество жизни мужчины: устраняет дискомфорт при мочеиспускании, внезапные позывы, удлиняет время между мочеиспусканиями, устраняет чувство неполного опорожнения мочевого пузыря, устраняет расстройства сексуальной сферы. </w:t>
      </w:r>
    </w:p>
    <w:p w:rsidR="00921ECA" w:rsidRPr="00983A0C" w:rsidRDefault="00921ECA" w:rsidP="00921ECA">
      <w:pPr>
        <w:numPr>
          <w:ilvl w:val="1"/>
          <w:numId w:val="21"/>
        </w:numPr>
        <w:tabs>
          <w:tab w:val="clear" w:pos="2149"/>
          <w:tab w:val="num" w:pos="1980"/>
        </w:tabs>
        <w:ind w:left="0" w:firstLine="709"/>
      </w:pPr>
      <w:r w:rsidRPr="00983A0C">
        <w:t xml:space="preserve">Мейл Эктив Комплекс выпускается в виде коллоидного раствора, что обеспечивает высокую усваиваемость и максимально быстрый эффект. Начальное усвоение происходит уже в полости рта, что исключает разрушение биологически активных соединений ферментами желудочно-кишечного тракта. Попав в кровь со слизистой полости рта, биологически активные компоненты доставляются к клеткам-мишеням, минуя печеночный барьер. Таким образом, только коллоидная форма обеспечивает максимальное сохранение соединений и доставку максимального количества активных ингредиентов. </w:t>
      </w:r>
    </w:p>
    <w:p w:rsidR="00921ECA" w:rsidRPr="00983A0C" w:rsidRDefault="00921ECA" w:rsidP="00921ECA">
      <w:pPr>
        <w:numPr>
          <w:ilvl w:val="1"/>
          <w:numId w:val="21"/>
        </w:numPr>
        <w:tabs>
          <w:tab w:val="clear" w:pos="2149"/>
          <w:tab w:val="num" w:pos="1980"/>
        </w:tabs>
        <w:ind w:left="0" w:firstLine="709"/>
      </w:pPr>
      <w:r w:rsidRPr="00983A0C">
        <w:t>Мейл Эктив Комплекс безопасен даже при длительном приеме, действует мягко. Все ингредиенты подобраны в соответствии с результатами новейших исследований, взаимно усиливают и дополняют эффекты друг друга.</w:t>
      </w:r>
    </w:p>
    <w:p w:rsidR="00921ECA" w:rsidRPr="00983A0C" w:rsidRDefault="00921ECA" w:rsidP="00983A0C">
      <w:pPr>
        <w:pStyle w:val="21"/>
        <w:rPr>
          <w:bCs/>
        </w:rPr>
      </w:pPr>
      <w:r w:rsidRPr="00983A0C">
        <w:rPr>
          <w:bCs/>
        </w:rPr>
        <w:t>Показания:</w:t>
      </w:r>
    </w:p>
    <w:p w:rsidR="00921ECA" w:rsidRPr="00983A0C" w:rsidRDefault="00921ECA" w:rsidP="00983A0C">
      <w:r w:rsidRPr="00983A0C">
        <w:t xml:space="preserve">Целесообразно применять Мейл Эктив Комплекс при следующих состояниях: </w:t>
      </w:r>
    </w:p>
    <w:p w:rsidR="00921ECA" w:rsidRPr="00983A0C" w:rsidRDefault="00921ECA" w:rsidP="00921ECA">
      <w:pPr>
        <w:numPr>
          <w:ilvl w:val="0"/>
          <w:numId w:val="22"/>
        </w:numPr>
        <w:ind w:left="0" w:firstLine="709"/>
      </w:pPr>
      <w:r w:rsidRPr="00983A0C">
        <w:t xml:space="preserve">доброкачественная гиперплазия предстательной железы (аденома); </w:t>
      </w:r>
    </w:p>
    <w:p w:rsidR="00921ECA" w:rsidRPr="00983A0C" w:rsidRDefault="00921ECA" w:rsidP="00921ECA">
      <w:pPr>
        <w:numPr>
          <w:ilvl w:val="0"/>
          <w:numId w:val="22"/>
        </w:numPr>
        <w:ind w:left="0" w:firstLine="709"/>
      </w:pPr>
      <w:r w:rsidRPr="00983A0C">
        <w:t xml:space="preserve">воспалительные заболевания мужской половой сферы (простатит); </w:t>
      </w:r>
    </w:p>
    <w:p w:rsidR="00921ECA" w:rsidRPr="00983A0C" w:rsidRDefault="00921ECA" w:rsidP="00921ECA">
      <w:pPr>
        <w:numPr>
          <w:ilvl w:val="0"/>
          <w:numId w:val="22"/>
        </w:numPr>
        <w:ind w:left="0" w:firstLine="709"/>
      </w:pPr>
      <w:r w:rsidRPr="00983A0C">
        <w:t xml:space="preserve">различные формы мужской импотенции; </w:t>
      </w:r>
    </w:p>
    <w:p w:rsidR="00921ECA" w:rsidRPr="00983A0C" w:rsidRDefault="00921ECA" w:rsidP="00921ECA">
      <w:pPr>
        <w:numPr>
          <w:ilvl w:val="0"/>
          <w:numId w:val="22"/>
        </w:numPr>
        <w:ind w:left="0" w:firstLine="709"/>
      </w:pPr>
      <w:r w:rsidRPr="00983A0C">
        <w:t xml:space="preserve">латентные нарушения сексуальных функций; </w:t>
      </w:r>
    </w:p>
    <w:p w:rsidR="00921ECA" w:rsidRPr="00983A0C" w:rsidRDefault="00921ECA" w:rsidP="00921ECA">
      <w:pPr>
        <w:numPr>
          <w:ilvl w:val="0"/>
          <w:numId w:val="22"/>
        </w:numPr>
        <w:ind w:left="0" w:firstLine="709"/>
      </w:pPr>
      <w:r w:rsidRPr="00983A0C">
        <w:t xml:space="preserve">длительный стресс и астенические состояния; </w:t>
      </w:r>
    </w:p>
    <w:p w:rsidR="00921ECA" w:rsidRPr="00983A0C" w:rsidRDefault="00921ECA" w:rsidP="00921ECA">
      <w:pPr>
        <w:numPr>
          <w:ilvl w:val="0"/>
          <w:numId w:val="22"/>
        </w:numPr>
        <w:ind w:left="0" w:firstLine="709"/>
      </w:pPr>
      <w:r w:rsidRPr="00983A0C">
        <w:t xml:space="preserve">ранее старение организма мужчины, мужской климакс; </w:t>
      </w:r>
    </w:p>
    <w:p w:rsidR="00921ECA" w:rsidRPr="00983A0C" w:rsidRDefault="00921ECA" w:rsidP="00921ECA">
      <w:pPr>
        <w:numPr>
          <w:ilvl w:val="0"/>
          <w:numId w:val="22"/>
        </w:numPr>
        <w:ind w:left="0" w:firstLine="709"/>
      </w:pPr>
      <w:r w:rsidRPr="00983A0C">
        <w:t xml:space="preserve">укрепление общего состояния организма мужчины; </w:t>
      </w:r>
    </w:p>
    <w:p w:rsidR="00921ECA" w:rsidRPr="00983A0C" w:rsidRDefault="00921ECA" w:rsidP="00921ECA">
      <w:pPr>
        <w:numPr>
          <w:ilvl w:val="0"/>
          <w:numId w:val="22"/>
        </w:numPr>
        <w:ind w:left="0" w:firstLine="709"/>
      </w:pPr>
      <w:r w:rsidRPr="00983A0C">
        <w:t xml:space="preserve">профилактика онкологических заболеваний; </w:t>
      </w:r>
    </w:p>
    <w:p w:rsidR="00921ECA" w:rsidRPr="00983A0C" w:rsidRDefault="00921ECA" w:rsidP="00921ECA">
      <w:pPr>
        <w:numPr>
          <w:ilvl w:val="0"/>
          <w:numId w:val="22"/>
        </w:numPr>
        <w:ind w:left="0" w:firstLine="709"/>
      </w:pPr>
      <w:r w:rsidRPr="00983A0C">
        <w:t xml:space="preserve">период восстановления после операций на органах мужской половой сферы. </w:t>
      </w:r>
    </w:p>
    <w:p w:rsidR="00921ECA" w:rsidRPr="00983A0C" w:rsidRDefault="00921ECA" w:rsidP="00983A0C">
      <w:pPr>
        <w:rPr>
          <w:bCs/>
        </w:rPr>
      </w:pPr>
      <w:r w:rsidRPr="00983A0C">
        <w:rPr>
          <w:bCs/>
        </w:rPr>
        <w:t>Способ употребления:</w:t>
      </w:r>
    </w:p>
    <w:p w:rsidR="00921ECA" w:rsidRPr="00983A0C" w:rsidRDefault="00921ECA" w:rsidP="00983A0C">
      <w:r w:rsidRPr="00983A0C">
        <w:t xml:space="preserve">Стандартная дозировка 5 мл х 1-3 раза в день. </w:t>
      </w:r>
    </w:p>
    <w:p w:rsidR="00921ECA" w:rsidRPr="00983A0C" w:rsidRDefault="00921ECA" w:rsidP="00983A0C">
      <w:r w:rsidRPr="00983A0C">
        <w:t>Сочетается со всеми препаратами Компании AD Medicine.</w:t>
      </w:r>
    </w:p>
    <w:p w:rsidR="00921ECA" w:rsidRPr="00983A0C" w:rsidRDefault="00921ECA" w:rsidP="00983A0C">
      <w:pPr>
        <w:pStyle w:val="21"/>
      </w:pPr>
      <w:r w:rsidRPr="00983A0C">
        <w:t xml:space="preserve">Перед использованием - несколько раз сильно встряхнуть, так как возможно выпадение осадка, свойственного коллоидным суспензиям. </w:t>
      </w:r>
    </w:p>
    <w:p w:rsidR="00921ECA" w:rsidRPr="00983A0C" w:rsidRDefault="00921ECA" w:rsidP="00983A0C">
      <w:pPr>
        <w:pStyle w:val="21"/>
      </w:pPr>
      <w:r w:rsidRPr="00983A0C">
        <w:t xml:space="preserve">После вскрытия желательно сохранять в прохладном месте или холодильнике. </w:t>
      </w:r>
    </w:p>
    <w:p w:rsidR="00921ECA" w:rsidRPr="00983A0C" w:rsidRDefault="00921ECA" w:rsidP="00983A0C">
      <w:pPr>
        <w:pStyle w:val="21"/>
      </w:pPr>
      <w:r w:rsidRPr="00983A0C">
        <w:t xml:space="preserve">Возможно использовать препарат в неразведенном виде. </w:t>
      </w:r>
    </w:p>
    <w:p w:rsidR="00921ECA" w:rsidRPr="00983A0C" w:rsidRDefault="00921ECA" w:rsidP="00983A0C">
      <w:pPr>
        <w:pStyle w:val="21"/>
      </w:pPr>
      <w:r w:rsidRPr="00983A0C">
        <w:t xml:space="preserve">При желании - разводить в 100 - 200 мл сока, воды, любой жидкости кроме бульонов, крахмалистых и молочных продуктов. </w:t>
      </w:r>
    </w:p>
    <w:p w:rsidR="00921ECA" w:rsidRPr="00983A0C" w:rsidRDefault="00921ECA" w:rsidP="00983A0C">
      <w:pPr>
        <w:pStyle w:val="21"/>
      </w:pPr>
      <w:r w:rsidRPr="00983A0C">
        <w:t xml:space="preserve">Принимать за 10 минут до еды, или во время еды. </w:t>
      </w:r>
    </w:p>
    <w:p w:rsidR="00921ECA" w:rsidRPr="00983A0C" w:rsidRDefault="00921ECA" w:rsidP="00983A0C">
      <w:pPr>
        <w:rPr>
          <w:bCs/>
        </w:rPr>
      </w:pPr>
      <w:r w:rsidRPr="00983A0C">
        <w:rPr>
          <w:bCs/>
        </w:rPr>
        <w:t>Противопоказания:</w:t>
      </w:r>
    </w:p>
    <w:p w:rsidR="00921ECA" w:rsidRPr="00983A0C" w:rsidRDefault="00921ECA" w:rsidP="00983A0C">
      <w:r w:rsidRPr="00983A0C">
        <w:t xml:space="preserve">Индивидуальная непереносимость компонентов продукта, беременность, кормление грудью, повышенная нервная возбудимость, бессонница, повышенное артериальное давление, нарушение ритма сердечной деятельности, выраженный атеросклероз. Перед применением рекомендуется проконсультироваться с врачом. </w:t>
      </w:r>
    </w:p>
    <w:p w:rsidR="00921ECA" w:rsidRPr="00983A0C" w:rsidRDefault="00921ECA" w:rsidP="00983A0C">
      <w:pPr>
        <w:rPr>
          <w:rFonts w:eastAsia="Arial Unicode MS"/>
        </w:rPr>
      </w:pPr>
    </w:p>
    <w:p w:rsidR="00921ECA" w:rsidRPr="00983A0C" w:rsidRDefault="00921ECA" w:rsidP="00983A0C">
      <w:pPr>
        <w:pStyle w:val="2"/>
        <w:spacing w:before="0" w:after="0"/>
        <w:ind w:firstLine="709"/>
        <w:jc w:val="both"/>
        <w:rPr>
          <w:rFonts w:eastAsia="Arial Unicode MS"/>
          <w:b w:val="0"/>
          <w:i w:val="0"/>
          <w:sz w:val="28"/>
        </w:rPr>
      </w:pPr>
      <w:bookmarkStart w:id="57" w:name="_Toc287082612"/>
      <w:bookmarkStart w:id="58" w:name="_Toc287082642"/>
      <w:bookmarkStart w:id="59" w:name="_Toc287082714"/>
      <w:r w:rsidRPr="00983A0C">
        <w:rPr>
          <w:rFonts w:eastAsia="Arial Unicode MS"/>
          <w:b w:val="0"/>
          <w:i w:val="0"/>
          <w:sz w:val="28"/>
        </w:rPr>
        <w:t>4.7 Потен</w:t>
      </w:r>
      <w:bookmarkEnd w:id="57"/>
      <w:bookmarkEnd w:id="58"/>
      <w:bookmarkEnd w:id="59"/>
    </w:p>
    <w:p w:rsidR="00450B48" w:rsidRDefault="00450B48" w:rsidP="00983A0C"/>
    <w:p w:rsidR="00921ECA" w:rsidRPr="00983A0C" w:rsidRDefault="00921ECA" w:rsidP="00983A0C">
      <w:r w:rsidRPr="00983A0C">
        <w:t>Фолиум Фарм / Folium Farm - 24 табл.</w:t>
      </w:r>
    </w:p>
    <w:p w:rsidR="00921ECA" w:rsidRPr="00983A0C" w:rsidRDefault="00921ECA" w:rsidP="00983A0C">
      <w:pPr>
        <w:rPr>
          <w:rFonts w:eastAsia="Arial Unicode MS"/>
          <w:bCs/>
        </w:rPr>
      </w:pPr>
      <w:r w:rsidRPr="00983A0C">
        <w:rPr>
          <w:bCs/>
        </w:rPr>
        <w:t>Состав:</w:t>
      </w:r>
    </w:p>
    <w:p w:rsidR="00921ECA" w:rsidRPr="00983A0C" w:rsidRDefault="00921ECA" w:rsidP="00983A0C">
      <w:r w:rsidRPr="00983A0C">
        <w:t xml:space="preserve">1 таблетка содержит: </w:t>
      </w:r>
    </w:p>
    <w:p w:rsidR="00921ECA" w:rsidRPr="00983A0C" w:rsidRDefault="00921ECA" w:rsidP="00921ECA">
      <w:pPr>
        <w:numPr>
          <w:ilvl w:val="0"/>
          <w:numId w:val="23"/>
        </w:numPr>
        <w:ind w:left="0" w:firstLine="709"/>
      </w:pPr>
      <w:r w:rsidRPr="00983A0C">
        <w:t xml:space="preserve"> L-аргинин - 350 мг;</w:t>
      </w:r>
    </w:p>
    <w:p w:rsidR="00921ECA" w:rsidRPr="00983A0C" w:rsidRDefault="00921ECA" w:rsidP="00921ECA">
      <w:pPr>
        <w:numPr>
          <w:ilvl w:val="0"/>
          <w:numId w:val="23"/>
        </w:numPr>
        <w:ind w:left="0" w:firstLine="709"/>
      </w:pPr>
      <w:r w:rsidRPr="00983A0C">
        <w:t>экстракт Трибулус Терестрис - 100 мг;</w:t>
      </w:r>
    </w:p>
    <w:p w:rsidR="00921ECA" w:rsidRPr="00983A0C" w:rsidRDefault="00921ECA" w:rsidP="00921ECA">
      <w:pPr>
        <w:numPr>
          <w:ilvl w:val="0"/>
          <w:numId w:val="23"/>
        </w:numPr>
        <w:ind w:left="0" w:firstLine="709"/>
      </w:pPr>
      <w:r w:rsidRPr="00983A0C">
        <w:t xml:space="preserve">экстракт Муира Поамы - 50 мг; </w:t>
      </w:r>
    </w:p>
    <w:p w:rsidR="00921ECA" w:rsidRPr="00983A0C" w:rsidRDefault="00921ECA" w:rsidP="00921ECA">
      <w:pPr>
        <w:numPr>
          <w:ilvl w:val="0"/>
          <w:numId w:val="23"/>
        </w:numPr>
        <w:ind w:left="0" w:firstLine="709"/>
      </w:pPr>
      <w:r w:rsidRPr="00983A0C">
        <w:t xml:space="preserve">швейцарский овес - 50 мг; </w:t>
      </w:r>
    </w:p>
    <w:p w:rsidR="00921ECA" w:rsidRPr="00983A0C" w:rsidRDefault="00921ECA" w:rsidP="00921ECA">
      <w:pPr>
        <w:numPr>
          <w:ilvl w:val="0"/>
          <w:numId w:val="23"/>
        </w:numPr>
        <w:ind w:left="0" w:firstLine="709"/>
      </w:pPr>
      <w:r w:rsidRPr="00983A0C">
        <w:t xml:space="preserve">перуанская мака - 50 мг; </w:t>
      </w:r>
    </w:p>
    <w:p w:rsidR="00921ECA" w:rsidRPr="00983A0C" w:rsidRDefault="00921ECA" w:rsidP="00921ECA">
      <w:pPr>
        <w:numPr>
          <w:ilvl w:val="0"/>
          <w:numId w:val="23"/>
        </w:numPr>
        <w:ind w:left="0" w:firstLine="709"/>
      </w:pPr>
      <w:r w:rsidRPr="00983A0C">
        <w:t xml:space="preserve">трава эпимедии - 50 мг; </w:t>
      </w:r>
    </w:p>
    <w:p w:rsidR="00921ECA" w:rsidRPr="00983A0C" w:rsidRDefault="00921ECA" w:rsidP="00921ECA">
      <w:pPr>
        <w:numPr>
          <w:ilvl w:val="0"/>
          <w:numId w:val="23"/>
        </w:numPr>
        <w:ind w:left="0" w:firstLine="709"/>
      </w:pPr>
      <w:r w:rsidRPr="00983A0C">
        <w:t xml:space="preserve">витамин С - 50 мг; </w:t>
      </w:r>
    </w:p>
    <w:p w:rsidR="00921ECA" w:rsidRPr="00983A0C" w:rsidRDefault="00921ECA" w:rsidP="00921ECA">
      <w:pPr>
        <w:numPr>
          <w:ilvl w:val="0"/>
          <w:numId w:val="23"/>
        </w:numPr>
        <w:ind w:left="0" w:firstLine="709"/>
      </w:pPr>
      <w:r w:rsidRPr="00983A0C">
        <w:t xml:space="preserve">дамиана - 25 мг; </w:t>
      </w:r>
    </w:p>
    <w:p w:rsidR="00921ECA" w:rsidRPr="00983A0C" w:rsidRDefault="00921ECA" w:rsidP="00921ECA">
      <w:pPr>
        <w:numPr>
          <w:ilvl w:val="0"/>
          <w:numId w:val="23"/>
        </w:numPr>
        <w:ind w:left="0" w:firstLine="709"/>
      </w:pPr>
      <w:r w:rsidRPr="00983A0C">
        <w:t xml:space="preserve">сибирский Женьшень - 25 мг; </w:t>
      </w:r>
    </w:p>
    <w:p w:rsidR="00921ECA" w:rsidRPr="00983A0C" w:rsidRDefault="00921ECA" w:rsidP="00921ECA">
      <w:pPr>
        <w:numPr>
          <w:ilvl w:val="0"/>
          <w:numId w:val="23"/>
        </w:numPr>
        <w:ind w:left="0" w:firstLine="709"/>
      </w:pPr>
      <w:r w:rsidRPr="00983A0C">
        <w:t xml:space="preserve">со пальметто - 25 мг; </w:t>
      </w:r>
    </w:p>
    <w:p w:rsidR="00921ECA" w:rsidRPr="00983A0C" w:rsidRDefault="00921ECA" w:rsidP="00921ECA">
      <w:pPr>
        <w:numPr>
          <w:ilvl w:val="0"/>
          <w:numId w:val="23"/>
        </w:numPr>
        <w:ind w:left="0" w:firstLine="709"/>
      </w:pPr>
      <w:r w:rsidRPr="00983A0C">
        <w:t xml:space="preserve">гуарана - 25 мг; </w:t>
      </w:r>
    </w:p>
    <w:p w:rsidR="00921ECA" w:rsidRPr="00983A0C" w:rsidRDefault="00921ECA" w:rsidP="00921ECA">
      <w:pPr>
        <w:numPr>
          <w:ilvl w:val="0"/>
          <w:numId w:val="23"/>
        </w:numPr>
        <w:ind w:left="0" w:firstLine="709"/>
        <w:rPr>
          <w:rFonts w:eastAsia="Arial Unicode MS"/>
        </w:rPr>
      </w:pPr>
      <w:r w:rsidRPr="00983A0C">
        <w:t>корень корейского женьшеня - 25 мг.</w:t>
      </w:r>
    </w:p>
    <w:p w:rsidR="00921ECA" w:rsidRPr="00983A0C" w:rsidRDefault="00921ECA" w:rsidP="00921ECA">
      <w:pPr>
        <w:numPr>
          <w:ilvl w:val="0"/>
          <w:numId w:val="23"/>
        </w:numPr>
        <w:ind w:left="0" w:firstLine="709"/>
        <w:rPr>
          <w:rFonts w:eastAsia="Arial Unicode MS"/>
        </w:rPr>
      </w:pPr>
      <w:r w:rsidRPr="00983A0C">
        <w:t xml:space="preserve">Вспомогательные компоненты: фосфат кальция, микрокристаллическая целлюлоза, стеарат магния. </w:t>
      </w:r>
    </w:p>
    <w:p w:rsidR="00921ECA" w:rsidRPr="00983A0C" w:rsidRDefault="00921ECA" w:rsidP="00983A0C">
      <w:pPr>
        <w:rPr>
          <w:bCs/>
        </w:rPr>
      </w:pPr>
      <w:r w:rsidRPr="00983A0C">
        <w:rPr>
          <w:bCs/>
        </w:rPr>
        <w:t>Действие:</w:t>
      </w:r>
    </w:p>
    <w:p w:rsidR="00921ECA" w:rsidRPr="00983A0C" w:rsidRDefault="00921ECA" w:rsidP="00983A0C">
      <w:r w:rsidRPr="00983A0C">
        <w:rPr>
          <w:bCs/>
        </w:rPr>
        <w:t>Аргинин</w:t>
      </w:r>
      <w:r w:rsidRPr="00983A0C">
        <w:t xml:space="preserve"> - незаменимая аминокислота, замедляет рост опухолей, в том числе раковых, за счет стимуляции иммунной системы организма. Он повышает активность и увеличивает размер вилочковой железы, которая вырабатывает Т-лимфоциты. Его также применяют при заболеваниях печени (циррозе и жировой дистрофии), он способствует дезинтоксикационным процессам в печени (прежде всего обезвреживанию аммиака). Семенная жидкость содержит аргинин; его иногда применяют в комплексной терапии бесплодия у мужчин. </w:t>
      </w:r>
    </w:p>
    <w:p w:rsidR="00921ECA" w:rsidRPr="00983A0C" w:rsidRDefault="00921ECA" w:rsidP="00983A0C">
      <w:r w:rsidRPr="00983A0C">
        <w:rPr>
          <w:bCs/>
        </w:rPr>
        <w:t>Дамиана (Damiana)</w:t>
      </w:r>
      <w:r w:rsidRPr="00983A0C">
        <w:t xml:space="preserve"> (научное название этого растения Tumera Aphrodisica) растет в Андах и Мексике. Вызывает сильное сексуальное возбуждение. Является одним из наиболее популярных афродизиатиков, повышает общий тонус организма, устраняет депрессию. Оказывает тонизирующий эффект на половые органы, усиливает либидо и потенцию. </w:t>
      </w:r>
    </w:p>
    <w:p w:rsidR="00921ECA" w:rsidRPr="00983A0C" w:rsidRDefault="00921ECA" w:rsidP="00983A0C">
      <w:r w:rsidRPr="00983A0C">
        <w:rPr>
          <w:bCs/>
        </w:rPr>
        <w:t>Сибирский Женьшень (Siberian Ginseng)</w:t>
      </w:r>
      <w:r w:rsidRPr="00983A0C">
        <w:t xml:space="preserve"> дает организму дополнительную жизненную силу. </w:t>
      </w:r>
    </w:p>
    <w:p w:rsidR="00921ECA" w:rsidRPr="00983A0C" w:rsidRDefault="00921ECA" w:rsidP="00983A0C">
      <w:r w:rsidRPr="00983A0C">
        <w:rPr>
          <w:bCs/>
        </w:rPr>
        <w:t>Экстракт Трибулус Терестрис (Tribulus Terrestris)</w:t>
      </w:r>
      <w:r w:rsidRPr="00983A0C">
        <w:t xml:space="preserve"> - естественный стимулятор тестостерона. </w:t>
      </w:r>
    </w:p>
    <w:p w:rsidR="00921ECA" w:rsidRPr="00983A0C" w:rsidRDefault="00921ECA" w:rsidP="00983A0C">
      <w:r w:rsidRPr="00983A0C">
        <w:t xml:space="preserve">Экстракт стимулирует иммунную, сексуальную и репродуктивную системы, и, как результат выносливость и стойкость. Протодиозин - это фитохимическое вещество, которое извлекается из этого растения. Исследования показали, Tribulus Terrestris повышает сексуальное влечение и улучшает эрекцию благодаря переходу протодизиона в дегидроэпиандростерон (ДГЭА). Кроме того, растение содержит сапонины, полисахариды, растительные стиролы, флавоноиды и танины. </w:t>
      </w:r>
    </w:p>
    <w:p w:rsidR="00921ECA" w:rsidRPr="00983A0C" w:rsidRDefault="00921ECA" w:rsidP="00983A0C">
      <w:r w:rsidRPr="00983A0C">
        <w:rPr>
          <w:bCs/>
        </w:rPr>
        <w:t>Экстракт Муира Поамы (Muira Puama)</w:t>
      </w:r>
      <w:r w:rsidRPr="00983A0C">
        <w:t xml:space="preserve"> растение родом из Бразилии и является одним из секретов сексуальной силы латино-американских мужчин, оно оказывает благоприятное воздействие на органы половой системы, на нервную систему и на органы пищеварения человека. В Южной Америке оно давно используется народной медициной, как сильный афродизиак. Последние клинические исследования подтвердили, что это эффективное и безопасное средство для улучшения либидо и сексуальной активности. И дает энергию и фантазию для продолжительных любовных игр. </w:t>
      </w:r>
    </w:p>
    <w:p w:rsidR="00921ECA" w:rsidRPr="00983A0C" w:rsidRDefault="00921ECA" w:rsidP="00983A0C">
      <w:r w:rsidRPr="00983A0C">
        <w:rPr>
          <w:bCs/>
        </w:rPr>
        <w:t>Швейцарский овес (Avena Sativa)</w:t>
      </w:r>
      <w:r w:rsidRPr="00983A0C">
        <w:t xml:space="preserve">. Поддерживает работу сердечно-сосудистой и нервной систем. Avena Sativa повышает мужскую энергию, т.к. растение богато сапонинами, флавоноидами и алколоидами, необходимыми для здоровья гормональной системы. </w:t>
      </w:r>
    </w:p>
    <w:p w:rsidR="00921ECA" w:rsidRPr="00983A0C" w:rsidRDefault="00921ECA" w:rsidP="00983A0C">
      <w:r w:rsidRPr="00983A0C">
        <w:rPr>
          <w:bCs/>
        </w:rPr>
        <w:t>Перуанская мака (Peruvian Maca)</w:t>
      </w:r>
      <w:r w:rsidRPr="00983A0C">
        <w:t xml:space="preserve">. Maкa, которую иногда называют Royal Maca (Королевская Мака) очень почитается в Перу на протяжении , более 10 тысяч лет, одомашнивание произошло 8 тысяч лет назад (по данным археологов). </w:t>
      </w:r>
    </w:p>
    <w:p w:rsidR="00921ECA" w:rsidRPr="00983A0C" w:rsidRDefault="00921ECA" w:rsidP="00983A0C">
      <w:r w:rsidRPr="00983A0C">
        <w:rPr>
          <w:bCs/>
        </w:rPr>
        <w:t>Со Пальметто Saw Palmetto (Serenoa Repens)</w:t>
      </w:r>
      <w:r w:rsidRPr="00983A0C">
        <w:t xml:space="preserve"> экстракт из плодов пальмы сереноа или карликовой пальмы, растущей на восточном побережье Северной Америки. Из неприметных цветов осенью созревают ягоды, похожие на маслины. Со Пальметто способствует общему укреплению организма особенно после перенесенных заболеваний и тяжелых нагрузок. </w:t>
      </w:r>
    </w:p>
    <w:p w:rsidR="00921ECA" w:rsidRPr="00983A0C" w:rsidRDefault="00921ECA" w:rsidP="00983A0C">
      <w:r w:rsidRPr="00983A0C">
        <w:rPr>
          <w:bCs/>
        </w:rPr>
        <w:t>Гуарана (Guarana)</w:t>
      </w:r>
      <w:r w:rsidRPr="00983A0C">
        <w:t xml:space="preserve">. Экстракт экзотического растения Гуарана в организме трансформируется в чистый кофеин. Ее листья широко применяются в медицине. Выводят из мышечных тканей молочную кислоту, уменьшая боль при физических нагрузках, препятствуют возникновению атеросклероза и очищают печень. Благодаря кофеину, содержащемуся в гуаране, она за считанные секунды растормошит любого соню. Кофеин оказывает непосредственное воздействие на центральную нервную систему. Он повышает концентрацию и реакцию, стимулирует окисление жиров и ускоряет усвоение углеводов. Если вы утомлены и ваше тело требует дополнительной энергии. 50 мг. экстракта Гуараны сравнимо по своему воздействию с чашкой крепкого кофе. </w:t>
      </w:r>
    </w:p>
    <w:p w:rsidR="00921ECA" w:rsidRPr="00983A0C" w:rsidRDefault="00921ECA" w:rsidP="00983A0C">
      <w:r w:rsidRPr="00983A0C">
        <w:rPr>
          <w:bCs/>
        </w:rPr>
        <w:t>Трава эпимедии (Herba Epimedii)</w:t>
      </w:r>
      <w:r w:rsidRPr="00983A0C">
        <w:t xml:space="preserve"> является традиционным лекарственным растением для Китая и Японии. Несмотря на то, что это растение (которое также имеет названия Yin Yang Huo, Inyokaku, и Horny Goat Weed) традиционно применялось в случаях расстройства почек, суставов, печени, спины и коленей, в основном оно использовалось, как возбуждающее средство. Herba Epimedii стимулирует сексуальную активность, как у мужчин, так и у женщин, увеличивает выработку спермы, стимулирует чувствительные нервы и повышает половое влечение. Возбуждающее действие Herba Epimedii было подтверждено научными исследованиями, как на животных, так и на людях. У мышей под действием Herba Epimedii наблюдалось "очевидное повышение половой активности". Было также доказано влияние данного препарата на повышение выработки спермы. Поскольку трава эпимедии традиционно применялась при заболеваниях почек, исследования показали, что у больных с хронической почечной недостаточностью улучшалась потенция и общее самочувствие. </w:t>
      </w:r>
    </w:p>
    <w:p w:rsidR="00921ECA" w:rsidRPr="00983A0C" w:rsidRDefault="00921ECA" w:rsidP="00983A0C">
      <w:r w:rsidRPr="00983A0C">
        <w:rPr>
          <w:bCs/>
        </w:rPr>
        <w:t>Корейский</w:t>
      </w:r>
      <w:r w:rsidRPr="00983A0C">
        <w:rPr>
          <w:bCs/>
          <w:lang w:val="en-US"/>
        </w:rPr>
        <w:t xml:space="preserve"> </w:t>
      </w:r>
      <w:r w:rsidRPr="00983A0C">
        <w:rPr>
          <w:bCs/>
        </w:rPr>
        <w:t>женьшень</w:t>
      </w:r>
      <w:r w:rsidRPr="00983A0C">
        <w:rPr>
          <w:bCs/>
          <w:lang w:val="en-US"/>
        </w:rPr>
        <w:t xml:space="preserve"> Korean Ginseng (Panax ginseng)</w:t>
      </w:r>
      <w:r w:rsidRPr="00983A0C">
        <w:rPr>
          <w:lang w:val="en-US"/>
        </w:rPr>
        <w:t xml:space="preserve">. </w:t>
      </w:r>
      <w:r w:rsidRPr="00983A0C">
        <w:t xml:space="preserve">Корейский женьшень в несколько раз богаче активными веществами, чем женьшень любого другого происхождения и свойства корейского женьшеня намного шире и более многообразны. </w:t>
      </w:r>
    </w:p>
    <w:p w:rsidR="00921ECA" w:rsidRPr="00983A0C" w:rsidRDefault="00921ECA" w:rsidP="00983A0C">
      <w:r w:rsidRPr="00983A0C">
        <w:t xml:space="preserve">При его использовании: повышается сила и подвижность процессов в головном мозге, стимулируется имунная и эндокринная системы, снижается тонус перифирических нервных центров, улучшается самочувствие, тонизируются сосуды, в частности, половой сферы, повышается уровень тестостерона и увеличивается количество спермы. Магические растение любви и плодородия имеет долгую историю. Уже с 16 века до н.э. Корея культивирует и экспортирует женьшень. А в Китае его долгое время разрешали применять только для лечения императорской семьи и придворных, а за использование женьшеня другими грозила смертная казнь. </w:t>
      </w:r>
    </w:p>
    <w:p w:rsidR="00921ECA" w:rsidRPr="00983A0C" w:rsidRDefault="00921ECA" w:rsidP="00983A0C">
      <w:r w:rsidRPr="00983A0C">
        <w:rPr>
          <w:bCs/>
        </w:rPr>
        <w:t>Vitamin C.</w:t>
      </w:r>
      <w:r w:rsidRPr="00983A0C">
        <w:t xml:space="preserve"> Витамин С - мощный антиоксидант. Он играет важную роль в регуляции окислительно-восстановительных процессов, участвует в синтезе коллагена и проколлагена, обмене фолиевой кислоты и железа, а также синтезе стероидных гормонов и катехоламинов. Аскорбиновая кислота также регулирует свертываемость крови, нормализует проницаемость капилляров, необходима для кроветворения, оказывает противовоспалительное и потивоаллергическое действие. </w:t>
      </w:r>
    </w:p>
    <w:p w:rsidR="00921ECA" w:rsidRPr="00983A0C" w:rsidRDefault="00921ECA" w:rsidP="00983A0C">
      <w:r w:rsidRPr="00983A0C">
        <w:t xml:space="preserve">Витамин С является фактором защиты организма oт последствий стресса. Усиливает репаративные процессы, увеличивает устойчивость к инфекциям. Л. Поллинг высказывает мнение, что большинство простудных заболеваний может быть предотвращено или ослаблено диетой с использованием аскорбиновой кислоты. Он убежден, что за одно-два десятилетия с помощью аскорбиновой кислоты можно в большей части мира ликвидировать простудные заболевания. </w:t>
      </w:r>
    </w:p>
    <w:p w:rsidR="00921ECA" w:rsidRPr="00983A0C" w:rsidRDefault="00921ECA" w:rsidP="00983A0C">
      <w:r w:rsidRPr="00983A0C">
        <w:t xml:space="preserve">Уменьшает эффекты воздействия различных аллергенов. Имеется много теоретических и экспериментальных предпосылок для применения витамина С с целью профилактики раковых заболеваний. Известно, что у онкологических больных из-за истощения его запасов в тканях нередко развиваются симптомы витаминной недостаточности, что требует дополнительного их введения. </w:t>
      </w:r>
    </w:p>
    <w:p w:rsidR="00921ECA" w:rsidRPr="00983A0C" w:rsidRDefault="00921ECA" w:rsidP="00983A0C">
      <w:r w:rsidRPr="00983A0C">
        <w:t>Существуют данные, показывающие профилактическую роль витамина С в отношении рака толстой кишки, пищевода, мочевого пузыря и эндометрия.</w:t>
      </w:r>
    </w:p>
    <w:p w:rsidR="00921ECA" w:rsidRPr="00983A0C" w:rsidRDefault="00921ECA" w:rsidP="00983A0C">
      <w:r w:rsidRPr="00983A0C">
        <w:t xml:space="preserve">Витамин С улучшает способность организма усваивать кальций и железо, выводить токсичные медь, свинец и ртуть. </w:t>
      </w:r>
    </w:p>
    <w:p w:rsidR="00921ECA" w:rsidRPr="00983A0C" w:rsidRDefault="00921ECA" w:rsidP="00983A0C">
      <w:r w:rsidRPr="00983A0C">
        <w:t xml:space="preserve">Важно, что в присутствии адекватного количества витамина С значительно увеличивается устойчивость витаминов В1, В2, A, E, пантотеновой и фолиевой кислот. Витамин С предохраняет холестерин липопротеидов низкой плотности от окисления и, соответственно, стенки сосудов от отложения окисленных форм холестерина. </w:t>
      </w:r>
    </w:p>
    <w:p w:rsidR="00921ECA" w:rsidRPr="00983A0C" w:rsidRDefault="00921ECA" w:rsidP="00983A0C">
      <w:r w:rsidRPr="00983A0C">
        <w:t xml:space="preserve">Способность успешно справляться с эмоциональным и физическим бременем стресса в большей степени зависит от витамина С, чем от какого-либо другого витамина. Надпочечники, которые выделяют гормоны, необходимые, чтобы действовать в стрессовых ситуациях, содержат больше аскорбата, чем любая другая часть тела. Витамин С помогает выработке этих стрессовых гормонов и защищает организм от токсинов, образующихся в процессе их метаболизма. </w:t>
      </w:r>
    </w:p>
    <w:p w:rsidR="00921ECA" w:rsidRPr="00983A0C" w:rsidRDefault="00921ECA" w:rsidP="00983A0C">
      <w:r w:rsidRPr="00983A0C">
        <w:t xml:space="preserve">Наш организм не может запасать витамин С, поэтому необходимо постоянно получать его дополнительно. Поскольку он водорастворим и подвержен действию температуры, приготовление пищи с термической обработкой его разрушает. </w:t>
      </w:r>
    </w:p>
    <w:p w:rsidR="00921ECA" w:rsidRPr="00983A0C" w:rsidRDefault="00921ECA" w:rsidP="00983A0C">
      <w:pPr>
        <w:rPr>
          <w:bCs/>
        </w:rPr>
      </w:pPr>
      <w:r w:rsidRPr="00983A0C">
        <w:rPr>
          <w:bCs/>
        </w:rPr>
        <w:t>Показания:</w:t>
      </w:r>
    </w:p>
    <w:p w:rsidR="00921ECA" w:rsidRPr="00983A0C" w:rsidRDefault="00921ECA" w:rsidP="00921ECA">
      <w:pPr>
        <w:numPr>
          <w:ilvl w:val="0"/>
          <w:numId w:val="24"/>
        </w:numPr>
        <w:ind w:left="0" w:firstLine="709"/>
      </w:pPr>
      <w:r w:rsidRPr="00983A0C">
        <w:t xml:space="preserve">Для повышения жизненного тонуса; </w:t>
      </w:r>
    </w:p>
    <w:p w:rsidR="00921ECA" w:rsidRPr="00983A0C" w:rsidRDefault="00921ECA" w:rsidP="00921ECA">
      <w:pPr>
        <w:numPr>
          <w:ilvl w:val="0"/>
          <w:numId w:val="24"/>
        </w:numPr>
        <w:ind w:left="0" w:firstLine="709"/>
      </w:pPr>
      <w:r w:rsidRPr="00983A0C">
        <w:t xml:space="preserve">для повышения потенции; </w:t>
      </w:r>
    </w:p>
    <w:p w:rsidR="00921ECA" w:rsidRPr="00983A0C" w:rsidRDefault="00921ECA" w:rsidP="00921ECA">
      <w:pPr>
        <w:numPr>
          <w:ilvl w:val="0"/>
          <w:numId w:val="24"/>
        </w:numPr>
        <w:ind w:left="0" w:firstLine="709"/>
      </w:pPr>
      <w:r w:rsidRPr="00983A0C">
        <w:t xml:space="preserve">для повышения резистентности организма к неблагоприятным воздействиям факторов окружающей среды; </w:t>
      </w:r>
    </w:p>
    <w:p w:rsidR="00921ECA" w:rsidRPr="00983A0C" w:rsidRDefault="00921ECA" w:rsidP="00921ECA">
      <w:pPr>
        <w:numPr>
          <w:ilvl w:val="0"/>
          <w:numId w:val="24"/>
        </w:numPr>
        <w:ind w:left="0" w:firstLine="709"/>
      </w:pPr>
      <w:r w:rsidRPr="00983A0C">
        <w:t xml:space="preserve">для повышения иммунитета; </w:t>
      </w:r>
    </w:p>
    <w:p w:rsidR="00921ECA" w:rsidRPr="00983A0C" w:rsidRDefault="00921ECA" w:rsidP="00921ECA">
      <w:pPr>
        <w:numPr>
          <w:ilvl w:val="0"/>
          <w:numId w:val="24"/>
        </w:numPr>
        <w:ind w:left="0" w:firstLine="709"/>
      </w:pPr>
      <w:r w:rsidRPr="00983A0C">
        <w:t xml:space="preserve">для повышения устойчивости к стрессовым ситуациям и при выполнении работы, требующей длительного физического и эмоционального напряжения; </w:t>
      </w:r>
    </w:p>
    <w:p w:rsidR="00921ECA" w:rsidRPr="00983A0C" w:rsidRDefault="00921ECA" w:rsidP="00921ECA">
      <w:pPr>
        <w:numPr>
          <w:ilvl w:val="0"/>
          <w:numId w:val="24"/>
        </w:numPr>
        <w:ind w:left="0" w:firstLine="709"/>
      </w:pPr>
      <w:r w:rsidRPr="00983A0C">
        <w:t xml:space="preserve">для регуляции обмена веществ - действует в качестве сжигателя жира; </w:t>
      </w:r>
    </w:p>
    <w:p w:rsidR="00921ECA" w:rsidRPr="00983A0C" w:rsidRDefault="00921ECA" w:rsidP="00921ECA">
      <w:pPr>
        <w:numPr>
          <w:ilvl w:val="0"/>
          <w:numId w:val="24"/>
        </w:numPr>
        <w:ind w:left="0" w:firstLine="709"/>
      </w:pPr>
      <w:r w:rsidRPr="00983A0C">
        <w:t xml:space="preserve">успешно применяется в составе комплексных программ при заболеваниях мочеполовой системы (простатит, аденома простаты и др.). </w:t>
      </w:r>
    </w:p>
    <w:p w:rsidR="00921ECA" w:rsidRPr="00983A0C" w:rsidRDefault="00921ECA" w:rsidP="00983A0C">
      <w:r w:rsidRPr="00983A0C">
        <w:t xml:space="preserve">Препарат </w:t>
      </w:r>
      <w:r w:rsidRPr="00983A0C">
        <w:rPr>
          <w:bCs/>
        </w:rPr>
        <w:t>«Потен»</w:t>
      </w:r>
      <w:r w:rsidRPr="00983A0C">
        <w:t xml:space="preserve"> может быть использован у мужчин и женщин во всех случаях сексуальных дисфункций, связанных с: </w:t>
      </w:r>
    </w:p>
    <w:p w:rsidR="00921ECA" w:rsidRPr="00983A0C" w:rsidRDefault="00921ECA" w:rsidP="00921ECA">
      <w:pPr>
        <w:numPr>
          <w:ilvl w:val="0"/>
          <w:numId w:val="25"/>
        </w:numPr>
        <w:ind w:left="0" w:firstLine="709"/>
      </w:pPr>
      <w:r w:rsidRPr="00983A0C">
        <w:t xml:space="preserve">с физическим и психическим переутомлением, явлениями астении различного генеза, в том числе неврастении; </w:t>
      </w:r>
    </w:p>
    <w:p w:rsidR="00921ECA" w:rsidRPr="00983A0C" w:rsidRDefault="00921ECA" w:rsidP="00921ECA">
      <w:pPr>
        <w:numPr>
          <w:ilvl w:val="0"/>
          <w:numId w:val="25"/>
        </w:numPr>
        <w:ind w:left="0" w:firstLine="709"/>
      </w:pPr>
      <w:r w:rsidRPr="00983A0C">
        <w:t xml:space="preserve">в случаях, сопровождающихся повышенным расходом витаминов и микроэлементов в организме (период выздоровления после инфекционных и других заболеваний, периоды подготовки к экзаменам, стрессовые ситуации и т.д.); </w:t>
      </w:r>
    </w:p>
    <w:p w:rsidR="00921ECA" w:rsidRPr="00983A0C" w:rsidRDefault="00921ECA" w:rsidP="00921ECA">
      <w:pPr>
        <w:numPr>
          <w:ilvl w:val="0"/>
          <w:numId w:val="25"/>
        </w:numPr>
        <w:ind w:left="0" w:firstLine="709"/>
      </w:pPr>
      <w:r w:rsidRPr="00983A0C">
        <w:t xml:space="preserve">синдромом хронической усталости; </w:t>
      </w:r>
    </w:p>
    <w:p w:rsidR="00921ECA" w:rsidRPr="00983A0C" w:rsidRDefault="00921ECA" w:rsidP="00921ECA">
      <w:pPr>
        <w:numPr>
          <w:ilvl w:val="0"/>
          <w:numId w:val="25"/>
        </w:numPr>
        <w:ind w:left="0" w:firstLine="709"/>
      </w:pPr>
      <w:r w:rsidRPr="00983A0C">
        <w:t xml:space="preserve">«синдромом менеджера». </w:t>
      </w:r>
    </w:p>
    <w:p w:rsidR="00921ECA" w:rsidRPr="00983A0C" w:rsidRDefault="00921ECA" w:rsidP="00983A0C">
      <w:r w:rsidRPr="00983A0C">
        <w:t xml:space="preserve">Препарат может быть рекомендован для употребления в паре при сходных условиях жизни и наличии описанных симптомов у мужчины и женщины. В этом случае </w:t>
      </w:r>
      <w:r w:rsidRPr="00983A0C">
        <w:rPr>
          <w:bCs/>
        </w:rPr>
        <w:t xml:space="preserve">«Потен» </w:t>
      </w:r>
      <w:r w:rsidRPr="00983A0C">
        <w:t xml:space="preserve">облегчает достижение сексуальной гармонии за счет создания стабильного психоэмоционального фона и повышения жизненного тонуса у обеих партнеров. </w:t>
      </w:r>
    </w:p>
    <w:p w:rsidR="00921ECA" w:rsidRPr="00983A0C" w:rsidRDefault="00921ECA" w:rsidP="00983A0C">
      <w:r w:rsidRPr="00983A0C">
        <w:t xml:space="preserve">Препарат «Потен» может быть использован в комплексной терапии сексуальных дисфункций </w:t>
      </w:r>
    </w:p>
    <w:p w:rsidR="00921ECA" w:rsidRPr="00983A0C" w:rsidRDefault="00921ECA" w:rsidP="00983A0C">
      <w:r w:rsidRPr="00983A0C">
        <w:rPr>
          <w:bCs/>
        </w:rPr>
        <w:t>у мужчин:</w:t>
      </w:r>
      <w:r w:rsidRPr="00983A0C">
        <w:t xml:space="preserve"> </w:t>
      </w:r>
    </w:p>
    <w:p w:rsidR="00921ECA" w:rsidRPr="00983A0C" w:rsidRDefault="00921ECA" w:rsidP="00921ECA">
      <w:pPr>
        <w:numPr>
          <w:ilvl w:val="0"/>
          <w:numId w:val="26"/>
        </w:numPr>
        <w:ind w:left="0" w:firstLine="709"/>
      </w:pPr>
      <w:r w:rsidRPr="00983A0C">
        <w:t xml:space="preserve">в случаях уменьшения длительности полового акта (ускоренного семяизвержения) при астенических состояниях различного генеза, в том числе гиперстенической формы неврастении; </w:t>
      </w:r>
    </w:p>
    <w:p w:rsidR="00921ECA" w:rsidRPr="00983A0C" w:rsidRDefault="00921ECA" w:rsidP="00921ECA">
      <w:pPr>
        <w:numPr>
          <w:ilvl w:val="0"/>
          <w:numId w:val="26"/>
        </w:numPr>
        <w:ind w:left="0" w:firstLine="709"/>
      </w:pPr>
      <w:r w:rsidRPr="00983A0C">
        <w:t xml:space="preserve">при напряженном ритме жизни, связанном с необходимостью преодолевать чувство усталости, при длительном интеллектуальном, физическом и эмоциональном напряжении; </w:t>
      </w:r>
    </w:p>
    <w:p w:rsidR="00921ECA" w:rsidRPr="00983A0C" w:rsidRDefault="00921ECA" w:rsidP="00921ECA">
      <w:pPr>
        <w:numPr>
          <w:ilvl w:val="0"/>
          <w:numId w:val="26"/>
        </w:numPr>
        <w:ind w:left="0" w:firstLine="709"/>
      </w:pPr>
      <w:r w:rsidRPr="00983A0C">
        <w:t>для профилактики сексуальных расстройств при всех вышеуказанных состояниях;</w:t>
      </w:r>
    </w:p>
    <w:p w:rsidR="00921ECA" w:rsidRPr="00983A0C" w:rsidRDefault="00921ECA" w:rsidP="00983A0C">
      <w:r w:rsidRPr="00983A0C">
        <w:rPr>
          <w:bCs/>
        </w:rPr>
        <w:t>у женщин:</w:t>
      </w:r>
      <w:r w:rsidRPr="00983A0C">
        <w:t xml:space="preserve"> </w:t>
      </w:r>
    </w:p>
    <w:p w:rsidR="00921ECA" w:rsidRPr="00983A0C" w:rsidRDefault="00921ECA" w:rsidP="00921ECA">
      <w:pPr>
        <w:numPr>
          <w:ilvl w:val="0"/>
          <w:numId w:val="27"/>
        </w:numPr>
        <w:ind w:left="0" w:firstLine="709"/>
      </w:pPr>
      <w:r w:rsidRPr="00983A0C">
        <w:t>при снижении сексуального влечения, связанном с умственным, физическим и эмоциональным утомлением</w:t>
      </w:r>
      <w:r w:rsidR="00983A0C" w:rsidRPr="00983A0C">
        <w:t xml:space="preserve"> </w:t>
      </w:r>
      <w:r w:rsidRPr="00983A0C">
        <w:t xml:space="preserve">ослаблении сексуального влечения в результате гиповитаминоза, соблюдения диеты, интенсивных физических нагрузок (в том числе с целью снижения веса); </w:t>
      </w:r>
    </w:p>
    <w:p w:rsidR="00921ECA" w:rsidRPr="00983A0C" w:rsidRDefault="00921ECA" w:rsidP="00921ECA">
      <w:pPr>
        <w:numPr>
          <w:ilvl w:val="0"/>
          <w:numId w:val="27"/>
        </w:numPr>
        <w:ind w:left="0" w:firstLine="709"/>
      </w:pPr>
      <w:r w:rsidRPr="00983A0C">
        <w:t xml:space="preserve">снижение интереса к сексуальным отношениям в связи с напряженным ритмом жизни, в период ухода за детьми (исключая период кормления грудью), во время подготовки к экзаменам; </w:t>
      </w:r>
    </w:p>
    <w:p w:rsidR="00921ECA" w:rsidRPr="00983A0C" w:rsidRDefault="00921ECA" w:rsidP="00921ECA">
      <w:pPr>
        <w:numPr>
          <w:ilvl w:val="0"/>
          <w:numId w:val="27"/>
        </w:numPr>
        <w:ind w:left="0" w:firstLine="709"/>
      </w:pPr>
      <w:r w:rsidRPr="00983A0C">
        <w:t>нарушение процессов сексуальной возбудимости и сексуального реагирования ( в том числе отсутствие или слабость оргазма, снижение остроты и яркости оргастических ощущений, уменьшение интенсивности сексуальных переживаний, связанных с астеническими состояниями различного происхождения, переутомлением, гипо- и авитаминозом, физическим и умственным переутомлением, эмоциональным напряжением.</w:t>
      </w:r>
    </w:p>
    <w:p w:rsidR="00921ECA" w:rsidRPr="00983A0C" w:rsidRDefault="00921ECA" w:rsidP="00983A0C">
      <w:r w:rsidRPr="00983A0C">
        <w:rPr>
          <w:bCs/>
        </w:rPr>
        <w:t>У мужчин и женщин</w:t>
      </w:r>
      <w:r w:rsidRPr="00983A0C">
        <w:t xml:space="preserve"> препарат может использоваться во всех вышеуказанных нарушениях при сочетании двух и более факторов в повседневной жизни: </w:t>
      </w:r>
    </w:p>
    <w:p w:rsidR="00921ECA" w:rsidRPr="00983A0C" w:rsidRDefault="00921ECA" w:rsidP="00921ECA">
      <w:pPr>
        <w:numPr>
          <w:ilvl w:val="0"/>
          <w:numId w:val="28"/>
        </w:numPr>
        <w:ind w:left="0" w:firstLine="709"/>
      </w:pPr>
      <w:r w:rsidRPr="00983A0C">
        <w:t xml:space="preserve">интенсивные или частые психоэмоциональные нагрузки в повседневной жизни и на работе - конфликтные ситуации, работа с клиентами, необходимость ориентироваться и принимать решения в меняющейся ситуации и т.д.; </w:t>
      </w:r>
    </w:p>
    <w:p w:rsidR="00921ECA" w:rsidRPr="00983A0C" w:rsidRDefault="00921ECA" w:rsidP="00921ECA">
      <w:pPr>
        <w:numPr>
          <w:ilvl w:val="0"/>
          <w:numId w:val="28"/>
        </w:numPr>
        <w:ind w:left="0" w:firstLine="709"/>
      </w:pPr>
      <w:r w:rsidRPr="00983A0C">
        <w:t xml:space="preserve">гиподинамия - отсутствие регулярных физических нагрузок, сидячая работа, вождение автомобиля, малоподвижный образ жизни; </w:t>
      </w:r>
    </w:p>
    <w:p w:rsidR="00921ECA" w:rsidRPr="00983A0C" w:rsidRDefault="00921ECA" w:rsidP="00921ECA">
      <w:pPr>
        <w:numPr>
          <w:ilvl w:val="0"/>
          <w:numId w:val="28"/>
        </w:numPr>
        <w:ind w:left="0" w:firstLine="709"/>
      </w:pPr>
      <w:r w:rsidRPr="00983A0C">
        <w:t xml:space="preserve">ежедневная работа на компьютере; </w:t>
      </w:r>
    </w:p>
    <w:p w:rsidR="00921ECA" w:rsidRPr="00983A0C" w:rsidRDefault="00921ECA" w:rsidP="00921ECA">
      <w:pPr>
        <w:numPr>
          <w:ilvl w:val="0"/>
          <w:numId w:val="28"/>
        </w:numPr>
        <w:ind w:left="0" w:firstLine="709"/>
      </w:pPr>
      <w:r w:rsidRPr="00983A0C">
        <w:t xml:space="preserve">курение; </w:t>
      </w:r>
    </w:p>
    <w:p w:rsidR="00921ECA" w:rsidRPr="00983A0C" w:rsidRDefault="00921ECA" w:rsidP="00921ECA">
      <w:pPr>
        <w:numPr>
          <w:ilvl w:val="0"/>
          <w:numId w:val="28"/>
        </w:numPr>
        <w:ind w:left="0" w:firstLine="709"/>
      </w:pPr>
      <w:r w:rsidRPr="00983A0C">
        <w:t xml:space="preserve">недосыпание; </w:t>
      </w:r>
    </w:p>
    <w:p w:rsidR="00921ECA" w:rsidRPr="00983A0C" w:rsidRDefault="00921ECA" w:rsidP="00921ECA">
      <w:pPr>
        <w:numPr>
          <w:ilvl w:val="0"/>
          <w:numId w:val="28"/>
        </w:numPr>
        <w:ind w:left="0" w:firstLine="709"/>
      </w:pPr>
      <w:r w:rsidRPr="00983A0C">
        <w:t xml:space="preserve">отсутствие регулярных (реже 1-2 раз в неделю) интимных отношений; </w:t>
      </w:r>
    </w:p>
    <w:p w:rsidR="00921ECA" w:rsidRPr="00983A0C" w:rsidRDefault="00921ECA" w:rsidP="00921ECA">
      <w:pPr>
        <w:numPr>
          <w:ilvl w:val="0"/>
          <w:numId w:val="28"/>
        </w:numPr>
        <w:ind w:left="0" w:firstLine="709"/>
      </w:pPr>
      <w:r w:rsidRPr="00983A0C">
        <w:t xml:space="preserve">командировки; </w:t>
      </w:r>
    </w:p>
    <w:p w:rsidR="00921ECA" w:rsidRPr="00983A0C" w:rsidRDefault="00921ECA" w:rsidP="00921ECA">
      <w:pPr>
        <w:numPr>
          <w:ilvl w:val="0"/>
          <w:numId w:val="28"/>
        </w:numPr>
        <w:ind w:left="0" w:firstLine="709"/>
      </w:pPr>
      <w:r w:rsidRPr="00983A0C">
        <w:t xml:space="preserve">нерегулярное питание; </w:t>
      </w:r>
    </w:p>
    <w:p w:rsidR="00921ECA" w:rsidRPr="00983A0C" w:rsidRDefault="00921ECA" w:rsidP="00921ECA">
      <w:pPr>
        <w:numPr>
          <w:ilvl w:val="0"/>
          <w:numId w:val="28"/>
        </w:numPr>
        <w:ind w:left="0" w:firstLine="709"/>
      </w:pPr>
      <w:r w:rsidRPr="00983A0C">
        <w:t xml:space="preserve">употребление алкоголя и другие интоксикации. </w:t>
      </w:r>
    </w:p>
    <w:p w:rsidR="00921ECA" w:rsidRPr="00983A0C" w:rsidRDefault="00921ECA" w:rsidP="00983A0C">
      <w:r w:rsidRPr="00983A0C">
        <w:t xml:space="preserve">При нарушениях потенции, связанных с астенией различного генеза, при повышенном потребности в витаминах и микроэлементах (период выздоровления после инфекционных заболеваний, стрессовые ситуации и т.д.). </w:t>
      </w:r>
    </w:p>
    <w:p w:rsidR="00921ECA" w:rsidRPr="00983A0C" w:rsidRDefault="00921ECA" w:rsidP="00983A0C">
      <w:r w:rsidRPr="00983A0C">
        <w:t xml:space="preserve">А так же при синдроме хронической усталости и «синдроме менеджера» показано применение </w:t>
      </w:r>
      <w:r w:rsidRPr="00983A0C">
        <w:rPr>
          <w:bCs/>
        </w:rPr>
        <w:t>«Потена»</w:t>
      </w:r>
      <w:r w:rsidRPr="00983A0C">
        <w:t xml:space="preserve"> совместно с комплексным препаратом «Балансин» компании </w:t>
      </w:r>
      <w:r w:rsidRPr="00983A0C">
        <w:rPr>
          <w:bCs/>
        </w:rPr>
        <w:t>«Folium Pharm»</w:t>
      </w:r>
      <w:r w:rsidRPr="00983A0C">
        <w:t xml:space="preserve">. Биологически активные вещества, витамины и микроэлементы, входящие в эти препараты, взаимно усиливают положительное и оздоравливающее действие на весь организм. </w:t>
      </w:r>
    </w:p>
    <w:p w:rsidR="00921ECA" w:rsidRPr="00983A0C" w:rsidRDefault="00921ECA" w:rsidP="00983A0C">
      <w:pPr>
        <w:rPr>
          <w:bCs/>
        </w:rPr>
      </w:pPr>
      <w:r w:rsidRPr="00983A0C">
        <w:rPr>
          <w:bCs/>
        </w:rPr>
        <w:t>Способ употребления:</w:t>
      </w:r>
    </w:p>
    <w:p w:rsidR="00921ECA" w:rsidRPr="00983A0C" w:rsidRDefault="00921ECA" w:rsidP="00983A0C">
      <w:r w:rsidRPr="00983A0C">
        <w:t>Взрослым по 1 таблетке 2-3 раза в день, во время еды. Продолжительность приема: 2-3 недели.</w:t>
      </w:r>
    </w:p>
    <w:p w:rsidR="00921ECA" w:rsidRPr="00983A0C" w:rsidRDefault="00921ECA" w:rsidP="00983A0C">
      <w:pPr>
        <w:rPr>
          <w:bCs/>
        </w:rPr>
      </w:pPr>
      <w:r w:rsidRPr="00983A0C">
        <w:rPr>
          <w:bCs/>
        </w:rPr>
        <w:t>Побочные действия и противопоказания:</w:t>
      </w:r>
    </w:p>
    <w:p w:rsidR="00921ECA" w:rsidRPr="00983A0C" w:rsidRDefault="00921ECA" w:rsidP="00983A0C">
      <w:r w:rsidRPr="00983A0C">
        <w:t xml:space="preserve">Повышенная нервная возбудимость, бессонница, повышенное артериальное давление, нарушение сердечной деятельности, выраженный атеросклероз, беременным и кормящим женщинам, тяжелые заболевания печени и почек, прием в вечернее время, индивидуальная непереносимость компонентов БАД. </w:t>
      </w:r>
    </w:p>
    <w:p w:rsidR="00921ECA" w:rsidRPr="00983A0C" w:rsidRDefault="00921ECA" w:rsidP="00983A0C">
      <w:r w:rsidRPr="00983A0C">
        <w:t xml:space="preserve">Препарат не содержит синтетических компонентов и вытяжку из корня йохимбе. Эксперты Управления по санитарному надзору за качеством пищевых продуктов и медикаментов (США) говорят, что йохимбе, на самом деле может быть довольно опасным при приеме в больших дозах. </w:t>
      </w:r>
    </w:p>
    <w:p w:rsidR="00921ECA" w:rsidRPr="00983A0C" w:rsidRDefault="00921ECA" w:rsidP="00983A0C">
      <w:r w:rsidRPr="00983A0C">
        <w:t>При исследовании последствий применения всем известного препарата содержащий химическое вещество силденафил (брались данные за один год) и были проанализированы 1473 случая негативных последствий его применения. На них пришлось 522 смерти: 94 человека умерли от остановки сердца, 200 человек ушли из жизни от инфаркта миокарда. Большая часть смертельных случаев произошла в первые шесть часов после приема препарата, то есть во время, когда лекарство п</w:t>
      </w:r>
      <w:r w:rsidR="00AE2251">
        <w:t>рисутствовало в кровяном русле.</w:t>
      </w:r>
    </w:p>
    <w:p w:rsidR="00AE2251" w:rsidRDefault="00AE2251" w:rsidP="00983A0C">
      <w:pPr>
        <w:pStyle w:val="2"/>
        <w:spacing w:before="0" w:after="0"/>
        <w:ind w:firstLine="709"/>
        <w:jc w:val="both"/>
        <w:rPr>
          <w:rFonts w:eastAsia="Arial Unicode MS"/>
          <w:b w:val="0"/>
          <w:i w:val="0"/>
          <w:sz w:val="28"/>
        </w:rPr>
      </w:pPr>
    </w:p>
    <w:p w:rsidR="00921ECA" w:rsidRPr="00983A0C" w:rsidRDefault="00921ECA" w:rsidP="00983A0C">
      <w:pPr>
        <w:pStyle w:val="2"/>
        <w:spacing w:before="0" w:after="0"/>
        <w:ind w:firstLine="709"/>
        <w:jc w:val="both"/>
        <w:rPr>
          <w:rFonts w:eastAsia="Arial Unicode MS"/>
          <w:b w:val="0"/>
          <w:i w:val="0"/>
          <w:sz w:val="28"/>
        </w:rPr>
      </w:pPr>
      <w:bookmarkStart w:id="60" w:name="_Toc287082613"/>
      <w:bookmarkStart w:id="61" w:name="_Toc287082643"/>
      <w:bookmarkStart w:id="62" w:name="_Toc287082715"/>
      <w:r w:rsidRPr="00983A0C">
        <w:rPr>
          <w:rFonts w:eastAsia="Arial Unicode MS"/>
          <w:b w:val="0"/>
          <w:i w:val="0"/>
          <w:sz w:val="28"/>
        </w:rPr>
        <w:t>4.8 Простаплекс</w:t>
      </w:r>
      <w:bookmarkEnd w:id="60"/>
      <w:bookmarkEnd w:id="61"/>
      <w:bookmarkEnd w:id="62"/>
    </w:p>
    <w:p w:rsidR="00AE2251" w:rsidRDefault="00AE2251" w:rsidP="00983A0C"/>
    <w:p w:rsidR="00921ECA" w:rsidRPr="00983A0C" w:rsidRDefault="00921ECA" w:rsidP="00983A0C">
      <w:r w:rsidRPr="00983A0C">
        <w:t>Альтера Холдинг - 50 капсул</w:t>
      </w:r>
    </w:p>
    <w:p w:rsidR="00921ECA" w:rsidRPr="00983A0C" w:rsidRDefault="00921ECA" w:rsidP="00983A0C">
      <w:pPr>
        <w:rPr>
          <w:rFonts w:eastAsia="Arial Unicode MS"/>
          <w:bCs/>
        </w:rPr>
      </w:pPr>
      <w:r w:rsidRPr="00983A0C">
        <w:rPr>
          <w:bCs/>
        </w:rPr>
        <w:t>Состав:</w:t>
      </w:r>
    </w:p>
    <w:p w:rsidR="00921ECA" w:rsidRPr="00983A0C" w:rsidRDefault="00921ECA" w:rsidP="00983A0C">
      <w:r w:rsidRPr="00983A0C">
        <w:t>1 капсула:</w:t>
      </w:r>
    </w:p>
    <w:p w:rsidR="00921ECA" w:rsidRPr="00983A0C" w:rsidRDefault="00921ECA" w:rsidP="00921ECA">
      <w:pPr>
        <w:numPr>
          <w:ilvl w:val="0"/>
          <w:numId w:val="29"/>
        </w:numPr>
        <w:ind w:left="0" w:firstLine="709"/>
      </w:pPr>
      <w:r w:rsidRPr="00983A0C">
        <w:t xml:space="preserve">Экстракт плодов карликовой пальмы (Со пальметто) (Serenoa repens) 225 мг; </w:t>
      </w:r>
    </w:p>
    <w:p w:rsidR="00921ECA" w:rsidRPr="00983A0C" w:rsidRDefault="00921ECA" w:rsidP="00921ECA">
      <w:pPr>
        <w:numPr>
          <w:ilvl w:val="0"/>
          <w:numId w:val="29"/>
        </w:numPr>
        <w:ind w:left="0" w:firstLine="709"/>
      </w:pPr>
      <w:r w:rsidRPr="00983A0C">
        <w:t>масло семян тыквы (Cucurbita pepo) 40 мг;</w:t>
      </w:r>
    </w:p>
    <w:p w:rsidR="00921ECA" w:rsidRPr="00983A0C" w:rsidRDefault="00921ECA" w:rsidP="00921ECA">
      <w:pPr>
        <w:numPr>
          <w:ilvl w:val="0"/>
          <w:numId w:val="29"/>
        </w:numPr>
        <w:ind w:left="0" w:firstLine="709"/>
      </w:pPr>
      <w:r w:rsidRPr="00983A0C">
        <w:t>экстракт африканской сливы (пигеума) (Pygeum africanum) 10 мг;</w:t>
      </w:r>
    </w:p>
    <w:p w:rsidR="00921ECA" w:rsidRPr="00983A0C" w:rsidRDefault="00921ECA" w:rsidP="00921ECA">
      <w:pPr>
        <w:numPr>
          <w:ilvl w:val="0"/>
          <w:numId w:val="29"/>
        </w:numPr>
        <w:ind w:left="0" w:firstLine="709"/>
      </w:pPr>
      <w:r w:rsidRPr="00983A0C">
        <w:t xml:space="preserve">экстракт толокнянки (Arctostaphylos uva ursi) 5 мг. </w:t>
      </w:r>
    </w:p>
    <w:p w:rsidR="00921ECA" w:rsidRPr="00983A0C" w:rsidRDefault="00921ECA" w:rsidP="00983A0C">
      <w:pPr>
        <w:rPr>
          <w:bCs/>
        </w:rPr>
      </w:pPr>
      <w:r w:rsidRPr="00983A0C">
        <w:rPr>
          <w:bCs/>
        </w:rPr>
        <w:t>Действие:</w:t>
      </w:r>
    </w:p>
    <w:p w:rsidR="00921ECA" w:rsidRPr="00983A0C" w:rsidRDefault="00921ECA" w:rsidP="00921ECA">
      <w:pPr>
        <w:numPr>
          <w:ilvl w:val="0"/>
          <w:numId w:val="30"/>
        </w:numPr>
        <w:ind w:left="0" w:firstLine="709"/>
      </w:pPr>
      <w:r w:rsidRPr="00983A0C">
        <w:t xml:space="preserve">Поддерживает функционирование предстательной железы; </w:t>
      </w:r>
    </w:p>
    <w:p w:rsidR="00921ECA" w:rsidRPr="00983A0C" w:rsidRDefault="00921ECA" w:rsidP="00921ECA">
      <w:pPr>
        <w:numPr>
          <w:ilvl w:val="0"/>
          <w:numId w:val="30"/>
        </w:numPr>
        <w:ind w:left="0" w:firstLine="709"/>
      </w:pPr>
      <w:r w:rsidRPr="00983A0C">
        <w:t xml:space="preserve">нормализует состояние мочевыводящих путей; </w:t>
      </w:r>
    </w:p>
    <w:p w:rsidR="00921ECA" w:rsidRPr="00983A0C" w:rsidRDefault="00921ECA" w:rsidP="00921ECA">
      <w:pPr>
        <w:numPr>
          <w:ilvl w:val="0"/>
          <w:numId w:val="30"/>
        </w:numPr>
        <w:ind w:left="0" w:firstLine="709"/>
      </w:pPr>
      <w:r w:rsidRPr="00983A0C">
        <w:t xml:space="preserve">оказывает противовоспалительное действие. </w:t>
      </w:r>
    </w:p>
    <w:p w:rsidR="00921ECA" w:rsidRPr="00983A0C" w:rsidRDefault="00921ECA" w:rsidP="00983A0C">
      <w:r w:rsidRPr="00983A0C">
        <w:t>Простата (предстательная железа) - железа, вырабатывающая семенную жидкость. Размером она с орех и находится прямо под мочевым пузырем мужчин. Простата нуждается в питательных веществах значительно больше, чем любой другой орган человеческого тела. Для нормального функционирования простаты необходимы аминокислоты, микроэлементы и витамины, которые часто содержатся в недостаточном количестве или вовсе отсутствуют в пище.</w:t>
      </w:r>
    </w:p>
    <w:p w:rsidR="00921ECA" w:rsidRPr="00983A0C" w:rsidRDefault="00921ECA" w:rsidP="00983A0C">
      <w:r w:rsidRPr="00983A0C">
        <w:t>Статистика показывает, что у 50 % мужчин старше 40 лет отмечаются нарушение функции и воспаление простаты, а к 65 годам уже большинство мужчин имеет то или иное заболевание предстательной железы.</w:t>
      </w:r>
    </w:p>
    <w:p w:rsidR="00921ECA" w:rsidRPr="00983A0C" w:rsidRDefault="00921ECA" w:rsidP="00983A0C">
      <w:r w:rsidRPr="00983A0C">
        <w:t>Из-за воспаления простата увеличивается, механически сдавливает мочеточник, что приводит к нарушению мочевыделения. Кроме того, воспаление простаты резко снижает потенцию. Эти процессы можно предотвратить или остановить, используя биологически активную добавку к пище Простаплекс.</w:t>
      </w:r>
    </w:p>
    <w:p w:rsidR="00921ECA" w:rsidRPr="00983A0C" w:rsidRDefault="00921ECA" w:rsidP="00983A0C">
      <w:r w:rsidRPr="00983A0C">
        <w:t xml:space="preserve">Уникальная биоактивная добавка </w:t>
      </w:r>
      <w:r w:rsidRPr="00983A0C">
        <w:rPr>
          <w:rStyle w:val="a7"/>
          <w:b w:val="0"/>
        </w:rPr>
        <w:t>Простаплекс</w:t>
      </w:r>
      <w:r w:rsidRPr="00983A0C">
        <w:t xml:space="preserve"> основана на растительных экстрактах и восполняет питательные вещества, необходимые для нормального функционирования простаты.</w:t>
      </w:r>
    </w:p>
    <w:p w:rsidR="00921ECA" w:rsidRPr="00983A0C" w:rsidRDefault="00921ECA" w:rsidP="00983A0C">
      <w:r w:rsidRPr="00983A0C">
        <w:rPr>
          <w:rStyle w:val="a7"/>
          <w:b w:val="0"/>
        </w:rPr>
        <w:t>Африканская слива (пигеум)</w:t>
      </w:r>
      <w:r w:rsidRPr="00983A0C">
        <w:t>, благодаря содержанию ситостеролов и тритерпеноидов, повышает эластичность мочевого пузыря, уменьшает возрастную гиперактивность мочевого пузыря, снижает частоту и облегчает процесс мочеиспускания, уменьшает отек и восстанавливает функции простаты.</w:t>
      </w:r>
    </w:p>
    <w:p w:rsidR="00921ECA" w:rsidRPr="00983A0C" w:rsidRDefault="00921ECA" w:rsidP="00983A0C">
      <w:r w:rsidRPr="00983A0C">
        <w:rPr>
          <w:rStyle w:val="a7"/>
          <w:b w:val="0"/>
        </w:rPr>
        <w:t>Карликовая пальма Сабаль (Со пальметто)</w:t>
      </w:r>
      <w:r w:rsidRPr="00983A0C">
        <w:t xml:space="preserve"> обладает способностью подавлять синтез дигидротестостерона, являющегося причиной развития аденомы предстательной железы Отмечено, что при приеме карликовой пальмы снижается частота ночного мочеиспускания, уменьшается остаточный объем мочи, уменьшается задержка мочи и усиливается струя мочи.</w:t>
      </w:r>
    </w:p>
    <w:p w:rsidR="00921ECA" w:rsidRPr="00983A0C" w:rsidRDefault="00921ECA" w:rsidP="00983A0C">
      <w:r w:rsidRPr="00983A0C">
        <w:rPr>
          <w:rStyle w:val="a7"/>
          <w:b w:val="0"/>
        </w:rPr>
        <w:t>Масло из семян тыквы</w:t>
      </w:r>
      <w:r w:rsidRPr="00983A0C">
        <w:t xml:space="preserve"> содержит дельта-7-стерин, благодаря которому оно оказывает противовоспалительное и мочегонное действие. Так же, как и пальма Сабаль, масло из семян тыквы влияет на обмен дигидротестостерона.</w:t>
      </w:r>
    </w:p>
    <w:p w:rsidR="00921ECA" w:rsidRPr="00983A0C" w:rsidRDefault="00921ECA" w:rsidP="00983A0C">
      <w:r w:rsidRPr="00983A0C">
        <w:rPr>
          <w:rStyle w:val="a7"/>
          <w:b w:val="0"/>
        </w:rPr>
        <w:t>Толокнянка</w:t>
      </w:r>
      <w:r w:rsidRPr="00983A0C">
        <w:t xml:space="preserve"> обладает антимикробными свойствами, связанными с действием арбутина и свободного гидрохинона, которые входят в ее состав. Толокнянка улучшает мочеиспускание и очищает мочевыводящие пути от бактериальной флоры. Другие активные ингредиенты растения также помогают при простатите и гиперплазии предстательной железы.</w:t>
      </w:r>
    </w:p>
    <w:p w:rsidR="00921ECA" w:rsidRPr="00983A0C" w:rsidRDefault="00921ECA" w:rsidP="00983A0C">
      <w:r w:rsidRPr="00983A0C">
        <w:t xml:space="preserve">Сочетание экстрактов гарантированного действия из африканской сливы, карликовой пальмы и толокнянки, масла семян тыквы с первых же дней приема принесет облегчение при мочеиспускании и улучшит сексуальную активность. В зависимости от состояния организма, максимальный эффект достигается за время от 20 дней до 3 месяцев. </w:t>
      </w:r>
    </w:p>
    <w:p w:rsidR="00921ECA" w:rsidRPr="00983A0C" w:rsidRDefault="00921ECA" w:rsidP="00983A0C">
      <w:pPr>
        <w:rPr>
          <w:bCs/>
        </w:rPr>
      </w:pPr>
      <w:r w:rsidRPr="00983A0C">
        <w:rPr>
          <w:bCs/>
        </w:rPr>
        <w:t>Применение:</w:t>
      </w:r>
    </w:p>
    <w:p w:rsidR="00921ECA" w:rsidRPr="00983A0C" w:rsidRDefault="00921ECA" w:rsidP="00983A0C">
      <w:r w:rsidRPr="00983A0C">
        <w:t>Рекомендуется мужчинам для профилактики увеличения предстательной железы, при воспалительных заболеваниях предстательной железы (простатитах), при функциональных нарушениях мочевыводящей системы, связанных с гиперплазией предстательной железы, а также мужчинам преклонного возраста для поддержания половой функции.</w:t>
      </w:r>
    </w:p>
    <w:p w:rsidR="00921ECA" w:rsidRPr="00983A0C" w:rsidRDefault="00921ECA" w:rsidP="00983A0C">
      <w:pPr>
        <w:rPr>
          <w:bCs/>
        </w:rPr>
      </w:pPr>
      <w:r w:rsidRPr="00983A0C">
        <w:rPr>
          <w:bCs/>
        </w:rPr>
        <w:t>Способ употребления:</w:t>
      </w:r>
    </w:p>
    <w:p w:rsidR="00921ECA" w:rsidRPr="00983A0C" w:rsidRDefault="00921ECA" w:rsidP="00983A0C">
      <w:r w:rsidRPr="00983A0C">
        <w:t>В качестве диетической добавки к пище мужчинам принимать по 1 капсуле 2 раза в день во время еды.</w:t>
      </w:r>
    </w:p>
    <w:p w:rsidR="00921ECA" w:rsidRPr="00983A0C" w:rsidRDefault="00921ECA" w:rsidP="00983A0C">
      <w:pPr>
        <w:rPr>
          <w:bCs/>
        </w:rPr>
      </w:pPr>
      <w:r w:rsidRPr="00983A0C">
        <w:rPr>
          <w:bCs/>
        </w:rPr>
        <w:t>Противопоказания:</w:t>
      </w:r>
    </w:p>
    <w:p w:rsidR="00921ECA" w:rsidRPr="00983A0C" w:rsidRDefault="00921ECA" w:rsidP="00983A0C">
      <w:r w:rsidRPr="00983A0C">
        <w:t>Индивидуальная непереносимость компонентов БАД. Перед применением рекомендуется проконсультироваться с врачом.</w:t>
      </w:r>
    </w:p>
    <w:p w:rsidR="00921ECA" w:rsidRPr="00983A0C" w:rsidRDefault="00921ECA" w:rsidP="00983A0C">
      <w:pPr>
        <w:rPr>
          <w:rFonts w:eastAsia="Arial Unicode MS"/>
        </w:rPr>
      </w:pPr>
    </w:p>
    <w:p w:rsidR="00921ECA" w:rsidRPr="00983A0C" w:rsidRDefault="00921ECA" w:rsidP="00983A0C">
      <w:pPr>
        <w:pStyle w:val="2"/>
        <w:spacing w:before="0" w:after="0"/>
        <w:ind w:firstLine="709"/>
        <w:jc w:val="both"/>
        <w:rPr>
          <w:b w:val="0"/>
          <w:i w:val="0"/>
          <w:sz w:val="28"/>
        </w:rPr>
      </w:pPr>
      <w:bookmarkStart w:id="63" w:name="_Toc287082614"/>
      <w:bookmarkStart w:id="64" w:name="_Toc287082644"/>
      <w:bookmarkStart w:id="65" w:name="_Toc287082716"/>
      <w:r w:rsidRPr="00983A0C">
        <w:rPr>
          <w:rFonts w:eastAsia="Arial Unicode MS"/>
          <w:b w:val="0"/>
          <w:i w:val="0"/>
          <w:sz w:val="28"/>
        </w:rPr>
        <w:t xml:space="preserve">4.9 </w:t>
      </w:r>
      <w:r w:rsidRPr="00983A0C">
        <w:rPr>
          <w:b w:val="0"/>
          <w:i w:val="0"/>
          <w:sz w:val="28"/>
        </w:rPr>
        <w:t>Просталити</w:t>
      </w:r>
      <w:bookmarkEnd w:id="63"/>
      <w:bookmarkEnd w:id="64"/>
      <w:bookmarkEnd w:id="65"/>
    </w:p>
    <w:p w:rsidR="00AE2251" w:rsidRDefault="00AE2251" w:rsidP="00983A0C"/>
    <w:p w:rsidR="00921ECA" w:rsidRPr="00983A0C" w:rsidRDefault="00921ECA" w:rsidP="00983A0C">
      <w:r w:rsidRPr="00983A0C">
        <w:t>Neways - 60 капс.</w:t>
      </w:r>
    </w:p>
    <w:p w:rsidR="00921ECA" w:rsidRPr="00983A0C" w:rsidRDefault="00921ECA" w:rsidP="00983A0C">
      <w:pPr>
        <w:rPr>
          <w:rFonts w:eastAsia="Arial Unicode MS"/>
          <w:bCs/>
        </w:rPr>
      </w:pPr>
      <w:r w:rsidRPr="00983A0C">
        <w:rPr>
          <w:bCs/>
        </w:rPr>
        <w:t>Состав:</w:t>
      </w:r>
    </w:p>
    <w:p w:rsidR="00921ECA" w:rsidRPr="00983A0C" w:rsidRDefault="00921ECA" w:rsidP="00921ECA">
      <w:pPr>
        <w:numPr>
          <w:ilvl w:val="0"/>
          <w:numId w:val="31"/>
        </w:numPr>
        <w:ind w:left="0" w:firstLine="709"/>
      </w:pPr>
      <w:r w:rsidRPr="00983A0C">
        <w:t xml:space="preserve">Экстракт ягод карликовой пальмы (Serenoa repens), </w:t>
      </w:r>
    </w:p>
    <w:p w:rsidR="00921ECA" w:rsidRPr="00983A0C" w:rsidRDefault="00921ECA" w:rsidP="00921ECA">
      <w:pPr>
        <w:numPr>
          <w:ilvl w:val="0"/>
          <w:numId w:val="31"/>
        </w:numPr>
        <w:ind w:left="0" w:firstLine="709"/>
      </w:pPr>
      <w:r w:rsidRPr="00983A0C">
        <w:t xml:space="preserve">экстракт коры пигеума (Pygeum africanum), </w:t>
      </w:r>
    </w:p>
    <w:p w:rsidR="00921ECA" w:rsidRPr="00983A0C" w:rsidRDefault="00921ECA" w:rsidP="00921ECA">
      <w:pPr>
        <w:numPr>
          <w:ilvl w:val="0"/>
          <w:numId w:val="31"/>
        </w:numPr>
        <w:ind w:left="0" w:firstLine="709"/>
      </w:pPr>
      <w:r w:rsidRPr="00983A0C">
        <w:t xml:space="preserve">экстракт корней крапивы двудомной (Urtica dioica), </w:t>
      </w:r>
    </w:p>
    <w:p w:rsidR="00921ECA" w:rsidRPr="00983A0C" w:rsidRDefault="00921ECA" w:rsidP="00921ECA">
      <w:pPr>
        <w:numPr>
          <w:ilvl w:val="0"/>
          <w:numId w:val="31"/>
        </w:numPr>
        <w:ind w:left="0" w:firstLine="709"/>
      </w:pPr>
      <w:r w:rsidRPr="00983A0C">
        <w:t xml:space="preserve">экстракт томатов (ликопин), </w:t>
      </w:r>
    </w:p>
    <w:p w:rsidR="00921ECA" w:rsidRPr="00983A0C" w:rsidRDefault="00921ECA" w:rsidP="00921ECA">
      <w:pPr>
        <w:numPr>
          <w:ilvl w:val="0"/>
          <w:numId w:val="31"/>
        </w:numPr>
        <w:ind w:left="0" w:firstLine="709"/>
      </w:pPr>
      <w:r w:rsidRPr="00983A0C">
        <w:t xml:space="preserve">желтый пчелиный воск, </w:t>
      </w:r>
    </w:p>
    <w:p w:rsidR="00921ECA" w:rsidRPr="00983A0C" w:rsidRDefault="00921ECA" w:rsidP="00921ECA">
      <w:pPr>
        <w:numPr>
          <w:ilvl w:val="0"/>
          <w:numId w:val="31"/>
        </w:numPr>
        <w:ind w:left="0" w:firstLine="709"/>
      </w:pPr>
      <w:r w:rsidRPr="00983A0C">
        <w:t xml:space="preserve">лецитин. </w:t>
      </w:r>
    </w:p>
    <w:p w:rsidR="00921ECA" w:rsidRPr="00983A0C" w:rsidRDefault="00921ECA" w:rsidP="00983A0C">
      <w:pPr>
        <w:rPr>
          <w:bCs/>
        </w:rPr>
      </w:pPr>
      <w:r w:rsidRPr="00983A0C">
        <w:rPr>
          <w:bCs/>
        </w:rPr>
        <w:t>Действие:</w:t>
      </w:r>
    </w:p>
    <w:p w:rsidR="00921ECA" w:rsidRPr="00983A0C" w:rsidRDefault="00921ECA" w:rsidP="00983A0C">
      <w:r w:rsidRPr="00983A0C">
        <w:t>Полноценная половая жизнь - важнейший компонент физического и душевного здоровья каждого человека. Стабильность и уверенность обеспечивают максимальную продолжительность половой активности. Эректильная дисфункция - это выраженные затруднения в достижении или поддержании эрекции, достаточной для полового акта. Фактически более половины мужчин в возрасте от 40 до 70 лет имеют различные степени этого состояния. Изменения в предстательной железе любого происхождения, стрессы, депрессии, атеросклеротические повреждения сосудистой стенки могут нарушить биохимические реакции в организме, отвечающие за полноценность эрекции. Повышение в крови уровня 5-а-редуктазы стимулирует выработку дигидротестостерона, что ведет к раннему облысению, способствует развитию аденомы предстательной железы.</w:t>
      </w:r>
    </w:p>
    <w:p w:rsidR="00921ECA" w:rsidRPr="00983A0C" w:rsidRDefault="00921ECA" w:rsidP="00983A0C">
      <w:r w:rsidRPr="00983A0C">
        <w:rPr>
          <w:bCs/>
        </w:rPr>
        <w:t>Prostality</w:t>
      </w:r>
      <w:r w:rsidRPr="00983A0C">
        <w:t xml:space="preserve"> содержит ингредиенты, нейтрализующие 5-а-редуктазу. Помогает мужчине чувствовать себя молодым и здоровым в любом возрасте. Сохраняет нормальный мочевой поток и поддерживает здоровье мочеполовой системы. </w:t>
      </w:r>
    </w:p>
    <w:p w:rsidR="00921ECA" w:rsidRPr="00983A0C" w:rsidRDefault="00921ECA" w:rsidP="00983A0C">
      <w:pPr>
        <w:rPr>
          <w:bCs/>
        </w:rPr>
      </w:pPr>
      <w:r w:rsidRPr="00983A0C">
        <w:rPr>
          <w:bCs/>
        </w:rPr>
        <w:t>Показания:</w:t>
      </w:r>
    </w:p>
    <w:p w:rsidR="00921ECA" w:rsidRPr="00983A0C" w:rsidRDefault="00921ECA" w:rsidP="00921ECA">
      <w:pPr>
        <w:numPr>
          <w:ilvl w:val="0"/>
          <w:numId w:val="32"/>
        </w:numPr>
        <w:ind w:left="0" w:firstLine="709"/>
      </w:pPr>
      <w:r w:rsidRPr="00983A0C">
        <w:t xml:space="preserve">Простатиты, </w:t>
      </w:r>
    </w:p>
    <w:p w:rsidR="00921ECA" w:rsidRPr="00983A0C" w:rsidRDefault="00921ECA" w:rsidP="00921ECA">
      <w:pPr>
        <w:numPr>
          <w:ilvl w:val="0"/>
          <w:numId w:val="32"/>
        </w:numPr>
        <w:ind w:left="0" w:firstLine="709"/>
      </w:pPr>
      <w:r w:rsidRPr="00983A0C">
        <w:t xml:space="preserve">аденома предстательной железы 1-2 степени, </w:t>
      </w:r>
    </w:p>
    <w:p w:rsidR="00921ECA" w:rsidRPr="00983A0C" w:rsidRDefault="00921ECA" w:rsidP="00921ECA">
      <w:pPr>
        <w:numPr>
          <w:ilvl w:val="0"/>
          <w:numId w:val="32"/>
        </w:numPr>
        <w:ind w:left="0" w:firstLine="709"/>
      </w:pPr>
      <w:r w:rsidRPr="00983A0C">
        <w:t xml:space="preserve">эриктильная дисфункция, </w:t>
      </w:r>
    </w:p>
    <w:p w:rsidR="00921ECA" w:rsidRPr="00983A0C" w:rsidRDefault="00921ECA" w:rsidP="00921ECA">
      <w:pPr>
        <w:numPr>
          <w:ilvl w:val="0"/>
          <w:numId w:val="32"/>
        </w:numPr>
        <w:ind w:left="0" w:firstLine="709"/>
      </w:pPr>
      <w:r w:rsidRPr="00983A0C">
        <w:t xml:space="preserve">профилактика функции мочеполовой системы у мужчин старше 40 лет, </w:t>
      </w:r>
    </w:p>
    <w:p w:rsidR="00921ECA" w:rsidRPr="00983A0C" w:rsidRDefault="00921ECA" w:rsidP="00921ECA">
      <w:pPr>
        <w:numPr>
          <w:ilvl w:val="0"/>
          <w:numId w:val="32"/>
        </w:numPr>
        <w:ind w:left="0" w:firstLine="709"/>
      </w:pPr>
      <w:r w:rsidRPr="00983A0C">
        <w:t xml:space="preserve">сосудистые нарушения у мужчин, </w:t>
      </w:r>
    </w:p>
    <w:p w:rsidR="00921ECA" w:rsidRPr="00983A0C" w:rsidRDefault="00921ECA" w:rsidP="00921ECA">
      <w:pPr>
        <w:numPr>
          <w:ilvl w:val="0"/>
          <w:numId w:val="32"/>
        </w:numPr>
        <w:ind w:left="0" w:firstLine="709"/>
      </w:pPr>
      <w:r w:rsidRPr="00983A0C">
        <w:t xml:space="preserve">мужское бесплодие, </w:t>
      </w:r>
    </w:p>
    <w:p w:rsidR="00921ECA" w:rsidRPr="00983A0C" w:rsidRDefault="00921ECA" w:rsidP="00921ECA">
      <w:pPr>
        <w:numPr>
          <w:ilvl w:val="0"/>
          <w:numId w:val="32"/>
        </w:numPr>
        <w:ind w:left="0" w:firstLine="709"/>
      </w:pPr>
      <w:r w:rsidRPr="00983A0C">
        <w:t xml:space="preserve">импотенция, </w:t>
      </w:r>
    </w:p>
    <w:p w:rsidR="00921ECA" w:rsidRPr="00983A0C" w:rsidRDefault="00921ECA" w:rsidP="00921ECA">
      <w:pPr>
        <w:numPr>
          <w:ilvl w:val="0"/>
          <w:numId w:val="32"/>
        </w:numPr>
        <w:ind w:left="0" w:firstLine="709"/>
      </w:pPr>
      <w:r w:rsidRPr="00983A0C">
        <w:t xml:space="preserve">частые стрессы и физические перегрузки у мужчин. </w:t>
      </w:r>
    </w:p>
    <w:p w:rsidR="00921ECA" w:rsidRPr="00983A0C" w:rsidRDefault="00921ECA" w:rsidP="00983A0C">
      <w:pPr>
        <w:rPr>
          <w:bCs/>
        </w:rPr>
      </w:pPr>
      <w:r w:rsidRPr="00983A0C">
        <w:rPr>
          <w:bCs/>
        </w:rPr>
        <w:t>Способ употребления:</w:t>
      </w:r>
    </w:p>
    <w:p w:rsidR="00921ECA" w:rsidRPr="00983A0C" w:rsidRDefault="00921ECA" w:rsidP="00983A0C">
      <w:r w:rsidRPr="00983A0C">
        <w:t xml:space="preserve">По 1 капсуле 2 раза в день - утром и вечером, или 2 капсулы на ночь. </w:t>
      </w:r>
    </w:p>
    <w:p w:rsidR="00921ECA" w:rsidRPr="00983A0C" w:rsidRDefault="00921ECA" w:rsidP="00983A0C">
      <w:pPr>
        <w:rPr>
          <w:bCs/>
        </w:rPr>
      </w:pPr>
      <w:r w:rsidRPr="00983A0C">
        <w:rPr>
          <w:bCs/>
        </w:rPr>
        <w:t>Противопоказания:</w:t>
      </w:r>
    </w:p>
    <w:p w:rsidR="00921ECA" w:rsidRPr="00983A0C" w:rsidRDefault="00921ECA" w:rsidP="00983A0C">
      <w:r w:rsidRPr="00983A0C">
        <w:t xml:space="preserve">Возраст до 24 лет, аденома предстательной железы, требующая оперативного лечения, онкологические заболевания мочеполовой сферы. </w:t>
      </w:r>
    </w:p>
    <w:p w:rsidR="00950865" w:rsidRDefault="00950865" w:rsidP="00983A0C">
      <w:pPr>
        <w:pStyle w:val="2"/>
        <w:spacing w:before="0" w:after="0"/>
        <w:ind w:firstLine="709"/>
        <w:jc w:val="both"/>
        <w:rPr>
          <w:rFonts w:eastAsia="Arial Unicode MS"/>
          <w:b w:val="0"/>
          <w:i w:val="0"/>
          <w:sz w:val="28"/>
        </w:rPr>
      </w:pPr>
    </w:p>
    <w:p w:rsidR="00921ECA" w:rsidRPr="00983A0C" w:rsidRDefault="00921ECA" w:rsidP="00983A0C">
      <w:pPr>
        <w:pStyle w:val="2"/>
        <w:spacing w:before="0" w:after="0"/>
        <w:ind w:firstLine="709"/>
        <w:jc w:val="both"/>
        <w:rPr>
          <w:b w:val="0"/>
          <w:i w:val="0"/>
          <w:sz w:val="28"/>
        </w:rPr>
      </w:pPr>
      <w:bookmarkStart w:id="66" w:name="_Toc287082615"/>
      <w:bookmarkStart w:id="67" w:name="_Toc287082645"/>
      <w:bookmarkStart w:id="68" w:name="_Toc287082717"/>
      <w:r w:rsidRPr="00983A0C">
        <w:rPr>
          <w:rFonts w:eastAsia="Arial Unicode MS"/>
          <w:b w:val="0"/>
          <w:i w:val="0"/>
          <w:sz w:val="28"/>
        </w:rPr>
        <w:t xml:space="preserve">4.10 </w:t>
      </w:r>
      <w:r w:rsidRPr="00983A0C">
        <w:rPr>
          <w:b w:val="0"/>
          <w:i w:val="0"/>
          <w:sz w:val="28"/>
        </w:rPr>
        <w:t>ПростЭйд</w:t>
      </w:r>
      <w:bookmarkEnd w:id="66"/>
      <w:bookmarkEnd w:id="67"/>
      <w:bookmarkEnd w:id="68"/>
    </w:p>
    <w:p w:rsidR="00950865" w:rsidRDefault="00950865" w:rsidP="00983A0C"/>
    <w:p w:rsidR="00921ECA" w:rsidRPr="00983A0C" w:rsidRDefault="00921ECA" w:rsidP="00983A0C">
      <w:r w:rsidRPr="00983A0C">
        <w:rPr>
          <w:lang w:val="en-US"/>
        </w:rPr>
        <w:t>NOW</w:t>
      </w:r>
      <w:r w:rsidRPr="00983A0C">
        <w:t xml:space="preserve"> </w:t>
      </w:r>
      <w:r w:rsidRPr="00983A0C">
        <w:rPr>
          <w:lang w:val="en-US"/>
        </w:rPr>
        <w:t>Foods</w:t>
      </w:r>
      <w:r w:rsidRPr="00983A0C">
        <w:t xml:space="preserve"> - 90 капс.</w:t>
      </w:r>
    </w:p>
    <w:p w:rsidR="00921ECA" w:rsidRPr="00983A0C" w:rsidRDefault="00921ECA" w:rsidP="00983A0C">
      <w:pPr>
        <w:rPr>
          <w:rFonts w:eastAsia="Arial Unicode MS"/>
          <w:bCs/>
        </w:rPr>
      </w:pPr>
      <w:r w:rsidRPr="00983A0C">
        <w:rPr>
          <w:bCs/>
        </w:rPr>
        <w:t>Состав:</w:t>
      </w:r>
    </w:p>
    <w:p w:rsidR="00921ECA" w:rsidRPr="00983A0C" w:rsidRDefault="00921ECA" w:rsidP="00983A0C">
      <w:r w:rsidRPr="00983A0C">
        <w:t xml:space="preserve">2 капсулы содержат: </w:t>
      </w:r>
    </w:p>
    <w:p w:rsidR="00921ECA" w:rsidRPr="00983A0C" w:rsidRDefault="00921ECA" w:rsidP="00921ECA">
      <w:pPr>
        <w:numPr>
          <w:ilvl w:val="0"/>
          <w:numId w:val="33"/>
        </w:numPr>
        <w:ind w:left="0" w:firstLine="709"/>
      </w:pPr>
      <w:r w:rsidRPr="00983A0C">
        <w:t xml:space="preserve">Витамин В-6 - 10 мг; </w:t>
      </w:r>
    </w:p>
    <w:p w:rsidR="00921ECA" w:rsidRPr="00983A0C" w:rsidRDefault="00921ECA" w:rsidP="00921ECA">
      <w:pPr>
        <w:numPr>
          <w:ilvl w:val="0"/>
          <w:numId w:val="33"/>
        </w:numPr>
        <w:ind w:left="0" w:firstLine="709"/>
      </w:pPr>
      <w:r w:rsidRPr="00983A0C">
        <w:t xml:space="preserve">Цинк - 30 мг; </w:t>
      </w:r>
    </w:p>
    <w:p w:rsidR="00921ECA" w:rsidRPr="00983A0C" w:rsidRDefault="00921ECA" w:rsidP="00921ECA">
      <w:pPr>
        <w:numPr>
          <w:ilvl w:val="0"/>
          <w:numId w:val="33"/>
        </w:numPr>
        <w:ind w:left="0" w:firstLine="709"/>
        <w:rPr>
          <w:lang w:val="en-GB"/>
        </w:rPr>
      </w:pPr>
      <w:r w:rsidRPr="00983A0C">
        <w:t>Сереноа</w:t>
      </w:r>
      <w:r w:rsidRPr="00983A0C">
        <w:rPr>
          <w:lang w:val="en-GB"/>
        </w:rPr>
        <w:t xml:space="preserve"> </w:t>
      </w:r>
      <w:r w:rsidRPr="00983A0C">
        <w:t>ползучая</w:t>
      </w:r>
      <w:r w:rsidRPr="00983A0C">
        <w:rPr>
          <w:lang w:val="en-GB"/>
        </w:rPr>
        <w:t xml:space="preserve"> (</w:t>
      </w:r>
      <w:r w:rsidRPr="00983A0C">
        <w:t>плоды</w:t>
      </w:r>
      <w:r w:rsidRPr="00983A0C">
        <w:rPr>
          <w:lang w:val="en-GB"/>
        </w:rPr>
        <w:t xml:space="preserve">) (Saw Palmetto Berry Extract) - 160 </w:t>
      </w:r>
      <w:r w:rsidRPr="00983A0C">
        <w:t>мг</w:t>
      </w:r>
      <w:r w:rsidRPr="00983A0C">
        <w:rPr>
          <w:lang w:val="en-GB"/>
        </w:rPr>
        <w:t xml:space="preserve">; </w:t>
      </w:r>
    </w:p>
    <w:p w:rsidR="00921ECA" w:rsidRPr="00983A0C" w:rsidRDefault="00921ECA" w:rsidP="00921ECA">
      <w:pPr>
        <w:numPr>
          <w:ilvl w:val="0"/>
          <w:numId w:val="33"/>
        </w:numPr>
        <w:ind w:left="0" w:firstLine="709"/>
        <w:rPr>
          <w:lang w:val="en-GB"/>
        </w:rPr>
      </w:pPr>
      <w:r w:rsidRPr="00983A0C">
        <w:t>Пиджум</w:t>
      </w:r>
      <w:r w:rsidRPr="00983A0C">
        <w:rPr>
          <w:lang w:val="en-GB"/>
        </w:rPr>
        <w:t xml:space="preserve"> </w:t>
      </w:r>
      <w:r w:rsidRPr="00983A0C">
        <w:t>Африканум</w:t>
      </w:r>
      <w:r w:rsidRPr="00983A0C">
        <w:rPr>
          <w:lang w:val="en-GB"/>
        </w:rPr>
        <w:t xml:space="preserve"> (</w:t>
      </w:r>
      <w:r w:rsidRPr="00983A0C">
        <w:t>кора</w:t>
      </w:r>
      <w:r w:rsidRPr="00983A0C">
        <w:rPr>
          <w:lang w:val="en-GB"/>
        </w:rPr>
        <w:t xml:space="preserve">) (Pygeum Africanum Barc Extract, 13%) - 10 </w:t>
      </w:r>
      <w:r w:rsidRPr="00983A0C">
        <w:t>мг</w:t>
      </w:r>
      <w:r w:rsidRPr="00983A0C">
        <w:rPr>
          <w:lang w:val="en-GB"/>
        </w:rPr>
        <w:t xml:space="preserve">; </w:t>
      </w:r>
    </w:p>
    <w:p w:rsidR="00921ECA" w:rsidRPr="00983A0C" w:rsidRDefault="00921ECA" w:rsidP="00921ECA">
      <w:pPr>
        <w:numPr>
          <w:ilvl w:val="0"/>
          <w:numId w:val="33"/>
        </w:numPr>
        <w:ind w:left="0" w:firstLine="709"/>
        <w:rPr>
          <w:lang w:val="en-US"/>
        </w:rPr>
      </w:pPr>
      <w:r w:rsidRPr="00983A0C">
        <w:t>Крапива</w:t>
      </w:r>
      <w:r w:rsidRPr="00983A0C">
        <w:rPr>
          <w:lang w:val="en-US"/>
        </w:rPr>
        <w:t xml:space="preserve"> (Stinging Nettle Root Extract) - 250 </w:t>
      </w:r>
      <w:r w:rsidRPr="00983A0C">
        <w:t>мг</w:t>
      </w:r>
      <w:r w:rsidRPr="00983A0C">
        <w:rPr>
          <w:lang w:val="en-US"/>
        </w:rPr>
        <w:t xml:space="preserve">; </w:t>
      </w:r>
    </w:p>
    <w:p w:rsidR="00921ECA" w:rsidRPr="00983A0C" w:rsidRDefault="00921ECA" w:rsidP="00921ECA">
      <w:pPr>
        <w:numPr>
          <w:ilvl w:val="0"/>
          <w:numId w:val="33"/>
        </w:numPr>
        <w:ind w:left="0" w:firstLine="709"/>
        <w:rPr>
          <w:lang w:val="en-US"/>
        </w:rPr>
      </w:pPr>
      <w:r w:rsidRPr="00983A0C">
        <w:t>Масло</w:t>
      </w:r>
      <w:r w:rsidRPr="00983A0C">
        <w:rPr>
          <w:lang w:val="en-US"/>
        </w:rPr>
        <w:t xml:space="preserve"> </w:t>
      </w:r>
      <w:r w:rsidRPr="00983A0C">
        <w:t>семян</w:t>
      </w:r>
      <w:r w:rsidRPr="00983A0C">
        <w:rPr>
          <w:lang w:val="en-US"/>
        </w:rPr>
        <w:t xml:space="preserve"> </w:t>
      </w:r>
      <w:r w:rsidRPr="00983A0C">
        <w:t>тыквы</w:t>
      </w:r>
      <w:r w:rsidRPr="00983A0C">
        <w:rPr>
          <w:lang w:val="en-US"/>
        </w:rPr>
        <w:t xml:space="preserve"> (Pumpkin Seed Oil) - 950 </w:t>
      </w:r>
      <w:r w:rsidRPr="00983A0C">
        <w:t>мг</w:t>
      </w:r>
      <w:r w:rsidRPr="00983A0C">
        <w:rPr>
          <w:lang w:val="en-US"/>
        </w:rPr>
        <w:t xml:space="preserve">; </w:t>
      </w:r>
    </w:p>
    <w:p w:rsidR="00921ECA" w:rsidRPr="00983A0C" w:rsidRDefault="00921ECA" w:rsidP="00921ECA">
      <w:pPr>
        <w:numPr>
          <w:ilvl w:val="0"/>
          <w:numId w:val="33"/>
        </w:numPr>
        <w:ind w:left="0" w:firstLine="709"/>
        <w:rPr>
          <w:rFonts w:eastAsia="Arial Unicode MS"/>
          <w:lang w:val="en-US"/>
        </w:rPr>
      </w:pPr>
      <w:r w:rsidRPr="00983A0C">
        <w:t>Ликопин</w:t>
      </w:r>
      <w:r w:rsidRPr="00983A0C">
        <w:rPr>
          <w:lang w:val="en-US"/>
        </w:rPr>
        <w:t xml:space="preserve"> (Lycopene) - 3 </w:t>
      </w:r>
      <w:r w:rsidRPr="00983A0C">
        <w:t>мг</w:t>
      </w:r>
      <w:r w:rsidRPr="00983A0C">
        <w:rPr>
          <w:lang w:val="en-US"/>
        </w:rPr>
        <w:t xml:space="preserve">. </w:t>
      </w:r>
    </w:p>
    <w:p w:rsidR="00921ECA" w:rsidRPr="00983A0C" w:rsidRDefault="00921ECA" w:rsidP="00983A0C">
      <w:pPr>
        <w:rPr>
          <w:bCs/>
        </w:rPr>
      </w:pPr>
      <w:r w:rsidRPr="00983A0C">
        <w:rPr>
          <w:bCs/>
        </w:rPr>
        <w:t>Действие:</w:t>
      </w:r>
    </w:p>
    <w:p w:rsidR="00921ECA" w:rsidRPr="00983A0C" w:rsidRDefault="00921ECA" w:rsidP="00983A0C">
      <w:r w:rsidRPr="00983A0C">
        <w:rPr>
          <w:rStyle w:val="a7"/>
          <w:b w:val="0"/>
        </w:rPr>
        <w:t>Витамин В-6 (пиридоксин)</w:t>
      </w:r>
      <w:r w:rsidRPr="00983A0C">
        <w:t xml:space="preserve"> участвует в синтезе нуклеиновых кислот, регулирует фосфорно-кальциевый обмен, улучшает функции печени, участвует в кроветворении, снижает уровень сахара в крови, усиливает иммунитет. </w:t>
      </w:r>
    </w:p>
    <w:p w:rsidR="00921ECA" w:rsidRPr="00983A0C" w:rsidRDefault="00921ECA" w:rsidP="00983A0C">
      <w:r w:rsidRPr="00983A0C">
        <w:rPr>
          <w:rStyle w:val="a7"/>
          <w:b w:val="0"/>
        </w:rPr>
        <w:t>Цинк</w:t>
      </w:r>
      <w:r w:rsidRPr="00983A0C">
        <w:t xml:space="preserve"> входит в состав гонадотропных гормонов, стимулирующих выработку женских и мужских половых гормонов. У мужчин он способствует секреции фолликулостимулирующего гормона (ФСГ), который активизирует образование сперматозоидов в семенных канальцах и лютеинизирующего гормона, стимулирующего выработку тестостерона в клетках, окружающих канальцы.</w:t>
      </w:r>
    </w:p>
    <w:p w:rsidR="00921ECA" w:rsidRPr="00983A0C" w:rsidRDefault="00921ECA" w:rsidP="00983A0C">
      <w:r w:rsidRPr="00983A0C">
        <w:rPr>
          <w:rStyle w:val="a7"/>
          <w:b w:val="0"/>
        </w:rPr>
        <w:t>Пиджум Африканум и Сереноа ползучая</w:t>
      </w:r>
      <w:r w:rsidRPr="00983A0C">
        <w:t xml:space="preserve"> содержат вещества, подавляющие активность фермента 5a- редуктазы, который превращает тестостерон в дигидротестостерон. В пожилом возрасте активность 5а- редуктазы возрастает, что ведёт к возникновению доброкачественного разрастания тканей предстательной железы (аденома простаты). Это препятствует эрекции, и кроме того, снижает половое влечение. </w:t>
      </w:r>
    </w:p>
    <w:p w:rsidR="00921ECA" w:rsidRPr="00983A0C" w:rsidRDefault="00921ECA" w:rsidP="00983A0C">
      <w:r w:rsidRPr="00983A0C">
        <w:t xml:space="preserve">Комбинация </w:t>
      </w:r>
      <w:r w:rsidRPr="00983A0C">
        <w:rPr>
          <w:rStyle w:val="a7"/>
          <w:b w:val="0"/>
        </w:rPr>
        <w:t>Пиджума и Сереноа</w:t>
      </w:r>
      <w:r w:rsidRPr="00983A0C">
        <w:t xml:space="preserve"> в настоящее время является самой мощной и безопасной профилактикой аденомы простаты.</w:t>
      </w:r>
    </w:p>
    <w:p w:rsidR="00921ECA" w:rsidRPr="00983A0C" w:rsidRDefault="00921ECA" w:rsidP="00983A0C">
      <w:r w:rsidRPr="00983A0C">
        <w:rPr>
          <w:rStyle w:val="a7"/>
          <w:b w:val="0"/>
        </w:rPr>
        <w:t>Кора Пиджума (или Африканской сливы)</w:t>
      </w:r>
      <w:r w:rsidRPr="00983A0C">
        <w:t xml:space="preserve"> содержит фитостеролы, урсоловую и алеаноловую кислоты, а также феруловые эфиры жирных спиртов. Оказывает противовоспалительный эффект и эффект снятия отёка.</w:t>
      </w:r>
    </w:p>
    <w:p w:rsidR="00921ECA" w:rsidRPr="00983A0C" w:rsidRDefault="00921ECA" w:rsidP="00983A0C">
      <w:r w:rsidRPr="00983A0C">
        <w:rPr>
          <w:rStyle w:val="a7"/>
          <w:b w:val="0"/>
        </w:rPr>
        <w:t>Сереноа ползучая</w:t>
      </w:r>
      <w:r w:rsidRPr="00983A0C">
        <w:t xml:space="preserve"> – растение из семейства пальмовых, содержит спектр жирных кислот и фитостеролов. Оказывает мочегонное, успокоительное действие. Традиционно используется для профилактики и коррекции мочеполовых заболеваний.</w:t>
      </w:r>
    </w:p>
    <w:p w:rsidR="00921ECA" w:rsidRPr="00983A0C" w:rsidRDefault="00921ECA" w:rsidP="00983A0C">
      <w:r w:rsidRPr="00983A0C">
        <w:rPr>
          <w:rStyle w:val="a7"/>
          <w:b w:val="0"/>
        </w:rPr>
        <w:t>Крапива</w:t>
      </w:r>
      <w:r w:rsidRPr="00983A0C">
        <w:t xml:space="preserve"> традиционно используется как общеукрепляющий препарат и обуславливает мягкий мочегонный и дезинфицирующий эффект.</w:t>
      </w:r>
    </w:p>
    <w:p w:rsidR="00921ECA" w:rsidRPr="00983A0C" w:rsidRDefault="00921ECA" w:rsidP="00983A0C">
      <w:r w:rsidRPr="00983A0C">
        <w:rPr>
          <w:rStyle w:val="a7"/>
          <w:b w:val="0"/>
        </w:rPr>
        <w:t>Ликопин</w:t>
      </w:r>
      <w:r w:rsidRPr="00983A0C">
        <w:t xml:space="preserve"> стабилизирует геном ДНК, подавляя мутагенез и канцерогенез, предотвращает предраковые возрастные повреждения. Существуют статистические доказательства роли ликопина в предупреждении рака. Например, известно, что в средиземноморском регионе опухоли встречаются сравнительно редко, что может быть следствием увеличенного потребления ликопина жителями региона в составе овощей и фруктов. Данные клинических исследований демонстрируют обратную корреляцию между потреблением томатов (уровнями ликопина в сыворотке) и раком. Наиболее сильная обратная корреляция наблюдается при опухолях простаты. Уровни ликопина в сыворотке связаны</w:t>
      </w:r>
      <w:r w:rsidR="00983A0C" w:rsidRPr="00983A0C">
        <w:t xml:space="preserve"> </w:t>
      </w:r>
      <w:r w:rsidRPr="00983A0C">
        <w:t xml:space="preserve">также с риском возникновения рака мочевого пузыря. Высокое потребление ликопина вызывает 50% уменьшение гибели от всех форм рака. Ликопин рекомендуется всем лицам, которые входят в группу риска по онкологическим заболеваниям, с проблемами простаты и потенции. Получены данные, свидетельствующие о целесообразности приема ликопина для предупреждения метастазирования в случае наличия первичной опухоли. </w:t>
      </w:r>
    </w:p>
    <w:p w:rsidR="00921ECA" w:rsidRPr="00983A0C" w:rsidRDefault="00921ECA" w:rsidP="00983A0C">
      <w:pPr>
        <w:rPr>
          <w:bCs/>
        </w:rPr>
      </w:pPr>
      <w:r w:rsidRPr="00983A0C">
        <w:rPr>
          <w:bCs/>
        </w:rPr>
        <w:t>Показания:</w:t>
      </w:r>
    </w:p>
    <w:p w:rsidR="00921ECA" w:rsidRPr="00983A0C" w:rsidRDefault="00921ECA" w:rsidP="00921ECA">
      <w:pPr>
        <w:numPr>
          <w:ilvl w:val="0"/>
          <w:numId w:val="34"/>
        </w:numPr>
        <w:ind w:left="0" w:firstLine="709"/>
      </w:pPr>
      <w:r w:rsidRPr="00983A0C">
        <w:t xml:space="preserve">Простатит. </w:t>
      </w:r>
    </w:p>
    <w:p w:rsidR="00921ECA" w:rsidRPr="00983A0C" w:rsidRDefault="00921ECA" w:rsidP="00921ECA">
      <w:pPr>
        <w:numPr>
          <w:ilvl w:val="0"/>
          <w:numId w:val="34"/>
        </w:numPr>
        <w:ind w:left="0" w:firstLine="709"/>
      </w:pPr>
      <w:r w:rsidRPr="00983A0C">
        <w:t xml:space="preserve">Аденома простаты. </w:t>
      </w:r>
    </w:p>
    <w:p w:rsidR="00921ECA" w:rsidRPr="00983A0C" w:rsidRDefault="00921ECA" w:rsidP="00921ECA">
      <w:pPr>
        <w:numPr>
          <w:ilvl w:val="0"/>
          <w:numId w:val="34"/>
        </w:numPr>
        <w:ind w:left="0" w:firstLine="709"/>
      </w:pPr>
      <w:r w:rsidRPr="00983A0C">
        <w:t xml:space="preserve">Инфекции мочевых путей. </w:t>
      </w:r>
    </w:p>
    <w:p w:rsidR="00921ECA" w:rsidRPr="00983A0C" w:rsidRDefault="00921ECA" w:rsidP="00921ECA">
      <w:pPr>
        <w:numPr>
          <w:ilvl w:val="0"/>
          <w:numId w:val="34"/>
        </w:numPr>
        <w:ind w:left="0" w:firstLine="709"/>
      </w:pPr>
      <w:r w:rsidRPr="00983A0C">
        <w:t xml:space="preserve">Как мочегонное средство с общеукрепляющим эффектом. </w:t>
      </w:r>
    </w:p>
    <w:p w:rsidR="00921ECA" w:rsidRPr="00983A0C" w:rsidRDefault="00921ECA" w:rsidP="00983A0C">
      <w:pPr>
        <w:rPr>
          <w:bCs/>
        </w:rPr>
      </w:pPr>
      <w:r w:rsidRPr="00983A0C">
        <w:rPr>
          <w:bCs/>
        </w:rPr>
        <w:t>Способ употребления:</w:t>
      </w:r>
    </w:p>
    <w:p w:rsidR="00921ECA" w:rsidRPr="00983A0C" w:rsidRDefault="00921ECA" w:rsidP="00983A0C">
      <w:r w:rsidRPr="00983A0C">
        <w:t xml:space="preserve">1-2 капсулы в день во время еды. </w:t>
      </w:r>
    </w:p>
    <w:p w:rsidR="00921ECA" w:rsidRPr="00983A0C" w:rsidRDefault="00921ECA" w:rsidP="00983A0C">
      <w:r w:rsidRPr="00983A0C">
        <w:t>Заболевание предстательной железы, к сожалению, плохо поддаётся коррекции, поэтому рекомендуется длительное применение препарата (около 5-6 месяцев).</w:t>
      </w:r>
    </w:p>
    <w:p w:rsidR="00921ECA" w:rsidRPr="00983A0C" w:rsidRDefault="00921ECA" w:rsidP="00983A0C">
      <w:pPr>
        <w:rPr>
          <w:bCs/>
        </w:rPr>
      </w:pPr>
      <w:r w:rsidRPr="00983A0C">
        <w:rPr>
          <w:bCs/>
        </w:rPr>
        <w:t>Побочные действия и противопоказания:</w:t>
      </w:r>
    </w:p>
    <w:p w:rsidR="00921ECA" w:rsidRPr="00983A0C" w:rsidRDefault="00921ECA" w:rsidP="00983A0C">
      <w:r w:rsidRPr="00983A0C">
        <w:t xml:space="preserve">Индивидуальная непереносимость компонентов продукта. </w:t>
      </w:r>
    </w:p>
    <w:p w:rsidR="00921ECA" w:rsidRPr="00983A0C" w:rsidRDefault="00921ECA" w:rsidP="00983A0C">
      <w:r w:rsidRPr="00983A0C">
        <w:t>Перед применением рекомендуется проконсультироваться с врачом.</w:t>
      </w:r>
    </w:p>
    <w:p w:rsidR="00950865" w:rsidRDefault="00950865" w:rsidP="00983A0C">
      <w:pPr>
        <w:pStyle w:val="2"/>
        <w:spacing w:before="0" w:after="0"/>
        <w:ind w:firstLine="709"/>
        <w:jc w:val="both"/>
        <w:rPr>
          <w:rFonts w:eastAsia="Arial Unicode MS"/>
          <w:b w:val="0"/>
          <w:i w:val="0"/>
          <w:sz w:val="28"/>
        </w:rPr>
      </w:pPr>
    </w:p>
    <w:p w:rsidR="00921ECA" w:rsidRPr="00983A0C" w:rsidRDefault="00921ECA" w:rsidP="00983A0C">
      <w:pPr>
        <w:pStyle w:val="2"/>
        <w:spacing w:before="0" w:after="0"/>
        <w:ind w:firstLine="709"/>
        <w:jc w:val="both"/>
        <w:rPr>
          <w:b w:val="0"/>
          <w:i w:val="0"/>
          <w:sz w:val="28"/>
        </w:rPr>
      </w:pPr>
      <w:bookmarkStart w:id="69" w:name="_Toc287082616"/>
      <w:bookmarkStart w:id="70" w:name="_Toc287082646"/>
      <w:bookmarkStart w:id="71" w:name="_Toc287082718"/>
      <w:r w:rsidRPr="00983A0C">
        <w:rPr>
          <w:rFonts w:eastAsia="Arial Unicode MS"/>
          <w:b w:val="0"/>
          <w:i w:val="0"/>
          <w:sz w:val="28"/>
        </w:rPr>
        <w:t xml:space="preserve">4.11 </w:t>
      </w:r>
      <w:r w:rsidRPr="00983A0C">
        <w:rPr>
          <w:b w:val="0"/>
          <w:i w:val="0"/>
          <w:sz w:val="28"/>
        </w:rPr>
        <w:t>Санопрост TR</w:t>
      </w:r>
      <w:bookmarkEnd w:id="69"/>
      <w:bookmarkEnd w:id="70"/>
      <w:bookmarkEnd w:id="71"/>
    </w:p>
    <w:p w:rsidR="00950865" w:rsidRDefault="00950865" w:rsidP="00983A0C"/>
    <w:p w:rsidR="00921ECA" w:rsidRPr="00983A0C" w:rsidRDefault="00921ECA" w:rsidP="00983A0C">
      <w:r w:rsidRPr="00983A0C">
        <w:t>Santegra - 60 таблеток</w:t>
      </w:r>
    </w:p>
    <w:p w:rsidR="00921ECA" w:rsidRPr="00983A0C" w:rsidRDefault="00921ECA" w:rsidP="00983A0C">
      <w:pPr>
        <w:rPr>
          <w:rFonts w:eastAsia="Arial Unicode MS"/>
          <w:bCs/>
        </w:rPr>
      </w:pPr>
      <w:r w:rsidRPr="00983A0C">
        <w:rPr>
          <w:bCs/>
        </w:rPr>
        <w:t>Состав:</w:t>
      </w:r>
    </w:p>
    <w:p w:rsidR="00921ECA" w:rsidRPr="00983A0C" w:rsidRDefault="00921ECA" w:rsidP="00983A0C">
      <w:r w:rsidRPr="00983A0C">
        <w:t xml:space="preserve">1 таблетка содержит: </w:t>
      </w:r>
    </w:p>
    <w:p w:rsidR="00921ECA" w:rsidRPr="00983A0C" w:rsidRDefault="00921ECA" w:rsidP="00921ECA">
      <w:pPr>
        <w:numPr>
          <w:ilvl w:val="0"/>
          <w:numId w:val="35"/>
        </w:numPr>
        <w:ind w:left="0" w:firstLine="709"/>
      </w:pPr>
      <w:r w:rsidRPr="00983A0C">
        <w:t xml:space="preserve">пальма сабаль (Serenoa repens) - стандартизованный (8:1) экстракт ягод (90% стеринов и свободных жирных кислот) - 160 мг; </w:t>
      </w:r>
    </w:p>
    <w:p w:rsidR="00921ECA" w:rsidRPr="00983A0C" w:rsidRDefault="00921ECA" w:rsidP="00921ECA">
      <w:pPr>
        <w:numPr>
          <w:ilvl w:val="0"/>
          <w:numId w:val="35"/>
        </w:numPr>
        <w:ind w:left="0" w:firstLine="709"/>
      </w:pPr>
      <w:r w:rsidRPr="00983A0C">
        <w:t xml:space="preserve">африканская слива (Prunus africana) - экстракт (4:1) коры (25% стеринов) - 50 мг; </w:t>
      </w:r>
    </w:p>
    <w:p w:rsidR="00921ECA" w:rsidRPr="00983A0C" w:rsidRDefault="00921ECA" w:rsidP="00921ECA">
      <w:pPr>
        <w:numPr>
          <w:ilvl w:val="0"/>
          <w:numId w:val="35"/>
        </w:numPr>
        <w:ind w:left="0" w:firstLine="709"/>
        <w:rPr>
          <w:rFonts w:eastAsia="Arial Unicode MS"/>
        </w:rPr>
      </w:pPr>
      <w:r w:rsidRPr="00983A0C">
        <w:t xml:space="preserve">крапива двудомная (Urtica dioica) - экстракт корня (25:1) - 120 мг. </w:t>
      </w:r>
    </w:p>
    <w:p w:rsidR="00921ECA" w:rsidRPr="00983A0C" w:rsidRDefault="00921ECA" w:rsidP="00983A0C">
      <w:pPr>
        <w:rPr>
          <w:bCs/>
        </w:rPr>
      </w:pPr>
      <w:r w:rsidRPr="00983A0C">
        <w:rPr>
          <w:bCs/>
        </w:rPr>
        <w:t>Действие:</w:t>
      </w:r>
    </w:p>
    <w:p w:rsidR="00921ECA" w:rsidRPr="00983A0C" w:rsidRDefault="00921ECA" w:rsidP="00921ECA">
      <w:pPr>
        <w:numPr>
          <w:ilvl w:val="0"/>
          <w:numId w:val="36"/>
        </w:numPr>
        <w:ind w:left="0" w:firstLine="709"/>
      </w:pPr>
      <w:r w:rsidRPr="00983A0C">
        <w:t>Используется для профилактики заболеваний предстательной железы;</w:t>
      </w:r>
    </w:p>
    <w:p w:rsidR="00921ECA" w:rsidRPr="00983A0C" w:rsidRDefault="00921ECA" w:rsidP="00921ECA">
      <w:pPr>
        <w:numPr>
          <w:ilvl w:val="0"/>
          <w:numId w:val="36"/>
        </w:numPr>
        <w:ind w:left="0" w:firstLine="709"/>
      </w:pPr>
      <w:r w:rsidRPr="00983A0C">
        <w:t>облегчает симптомы доброкачественной гиперплазии предстательной железы (ДГПЖ) и простатита;</w:t>
      </w:r>
    </w:p>
    <w:p w:rsidR="00921ECA" w:rsidRPr="00983A0C" w:rsidRDefault="00921ECA" w:rsidP="00921ECA">
      <w:pPr>
        <w:numPr>
          <w:ilvl w:val="0"/>
          <w:numId w:val="36"/>
        </w:numPr>
        <w:ind w:left="0" w:firstLine="709"/>
      </w:pPr>
      <w:r w:rsidRPr="00983A0C">
        <w:t>обладает антисептическими свойствами;</w:t>
      </w:r>
    </w:p>
    <w:p w:rsidR="00921ECA" w:rsidRPr="00983A0C" w:rsidRDefault="00921ECA" w:rsidP="00921ECA">
      <w:pPr>
        <w:numPr>
          <w:ilvl w:val="0"/>
          <w:numId w:val="36"/>
        </w:numPr>
        <w:ind w:left="0" w:firstLine="709"/>
      </w:pPr>
      <w:r w:rsidRPr="00983A0C">
        <w:t>оказывает противовоспалительное действие;</w:t>
      </w:r>
    </w:p>
    <w:p w:rsidR="00921ECA" w:rsidRPr="00983A0C" w:rsidRDefault="00921ECA" w:rsidP="00921ECA">
      <w:pPr>
        <w:numPr>
          <w:ilvl w:val="0"/>
          <w:numId w:val="36"/>
        </w:numPr>
        <w:ind w:left="0" w:firstLine="709"/>
      </w:pPr>
      <w:r w:rsidRPr="00983A0C">
        <w:t>способствует увеличению объема и максимального тока мочи, уменьшает количество остаточной мочи;</w:t>
      </w:r>
    </w:p>
    <w:p w:rsidR="00921ECA" w:rsidRPr="00983A0C" w:rsidRDefault="00921ECA" w:rsidP="00921ECA">
      <w:pPr>
        <w:numPr>
          <w:ilvl w:val="0"/>
          <w:numId w:val="36"/>
        </w:numPr>
        <w:ind w:left="0" w:firstLine="709"/>
      </w:pPr>
      <w:r w:rsidRPr="00983A0C">
        <w:t>способствует повышению половой активности мужчин;</w:t>
      </w:r>
    </w:p>
    <w:p w:rsidR="00921ECA" w:rsidRPr="00983A0C" w:rsidRDefault="00921ECA" w:rsidP="00921ECA">
      <w:pPr>
        <w:numPr>
          <w:ilvl w:val="0"/>
          <w:numId w:val="36"/>
        </w:numPr>
        <w:ind w:left="0" w:firstLine="709"/>
      </w:pPr>
      <w:r w:rsidRPr="00983A0C">
        <w:t>обладает эффектом пролонгированного действия.</w:t>
      </w:r>
    </w:p>
    <w:p w:rsidR="00921ECA" w:rsidRPr="00983A0C" w:rsidRDefault="00921ECA" w:rsidP="00983A0C">
      <w:r w:rsidRPr="00983A0C">
        <w:t xml:space="preserve">50% мужчин в возрасте 50 лет и почти 90% мужчин в возрасте 70-80 лет и старше страдают доброкачественной гиперплазией предстательной железы, многие вынуждены прибегнуть к оперативному вмешательству. Кроме того, в основном у мужчин сексуально активного возраста, существует риск развития хронического простатита. </w:t>
      </w:r>
    </w:p>
    <w:p w:rsidR="00921ECA" w:rsidRPr="00983A0C" w:rsidRDefault="00921ECA" w:rsidP="00983A0C">
      <w:r w:rsidRPr="00983A0C">
        <w:t xml:space="preserve">Компания </w:t>
      </w:r>
      <w:r w:rsidRPr="00983A0C">
        <w:rPr>
          <w:bCs/>
        </w:rPr>
        <w:t>Enrich Eurasia</w:t>
      </w:r>
      <w:r w:rsidRPr="00983A0C">
        <w:t xml:space="preserve"> разработала уникальный продукт для мужчин - </w:t>
      </w:r>
      <w:r w:rsidRPr="00983A0C">
        <w:rPr>
          <w:bCs/>
        </w:rPr>
        <w:t>Sanoprost TR</w:t>
      </w:r>
      <w:r w:rsidRPr="00983A0C">
        <w:t xml:space="preserve">, в состав которого вошли экстракты целебных растений. </w:t>
      </w:r>
    </w:p>
    <w:p w:rsidR="00921ECA" w:rsidRPr="00983A0C" w:rsidRDefault="00921ECA" w:rsidP="00983A0C">
      <w:r w:rsidRPr="00983A0C">
        <w:rPr>
          <w:bCs/>
        </w:rPr>
        <w:t>Пальма сабаль</w:t>
      </w:r>
      <w:r w:rsidRPr="00983A0C">
        <w:t xml:space="preserve"> на протяжении столетий используется для повышения половой активности мужчин, увеличения продукции спермы. Она обладает антисептическими свойствами, используется в качестве мочегонного средства. Но наиболее эффективна пальма сабаль в облегчении симптомов доброкачественной гиперплазии предстательной железы (ДГПЖ). Экстракт производится из ягод карликовой пальмы Saw Palmetto (Serenoa Repens), который содержит фитостеролы - вещества замедляющие рост клеток простаты. </w:t>
      </w:r>
    </w:p>
    <w:p w:rsidR="00921ECA" w:rsidRPr="00983A0C" w:rsidRDefault="00921ECA" w:rsidP="00983A0C">
      <w:r w:rsidRPr="00983A0C">
        <w:rPr>
          <w:bCs/>
        </w:rPr>
        <w:t>Кора африканской сливы</w:t>
      </w:r>
      <w:r w:rsidRPr="00983A0C">
        <w:t xml:space="preserve"> обладает противовоспалительным и мочегонным эффектом, а также способствует удалению холестериновых отложений, которые характерны для гиперплазии предстательной железы.</w:t>
      </w:r>
    </w:p>
    <w:p w:rsidR="00921ECA" w:rsidRPr="00983A0C" w:rsidRDefault="00921ECA" w:rsidP="00983A0C">
      <w:r w:rsidRPr="00983A0C">
        <w:rPr>
          <w:bCs/>
        </w:rPr>
        <w:t>Корень крапивы</w:t>
      </w:r>
      <w:r w:rsidRPr="00983A0C">
        <w:t xml:space="preserve"> рекомендуется как мочегонное средство, а также облегчает симптомы гиперплазии и других болезней связанных с предстательной железой.</w:t>
      </w:r>
    </w:p>
    <w:p w:rsidR="00921ECA" w:rsidRPr="00983A0C" w:rsidRDefault="00921ECA" w:rsidP="00983A0C">
      <w:r w:rsidRPr="00983A0C">
        <w:t>При разработке нового препарата был использован новейший технологический способ производства, обеспечивающий эффект пролонгированного действия.</w:t>
      </w:r>
    </w:p>
    <w:p w:rsidR="00921ECA" w:rsidRPr="00983A0C" w:rsidRDefault="00921ECA" w:rsidP="00983A0C">
      <w:pPr>
        <w:rPr>
          <w:bCs/>
        </w:rPr>
      </w:pPr>
      <w:r w:rsidRPr="00983A0C">
        <w:rPr>
          <w:bCs/>
        </w:rPr>
        <w:t>Показания:</w:t>
      </w:r>
    </w:p>
    <w:p w:rsidR="00921ECA" w:rsidRPr="00983A0C" w:rsidRDefault="00921ECA" w:rsidP="00983A0C">
      <w:r w:rsidRPr="00983A0C">
        <w:t>Поддержание здоровья предстательной железы, расстройство мочеиспускаяния, воспалительные и застойные явления, гиперпластические процессы в предстательной железе, снижение половой активности, ухудшение качества спермы.</w:t>
      </w:r>
    </w:p>
    <w:p w:rsidR="00921ECA" w:rsidRPr="00983A0C" w:rsidRDefault="00921ECA" w:rsidP="00983A0C">
      <w:pPr>
        <w:rPr>
          <w:bCs/>
        </w:rPr>
      </w:pPr>
      <w:r w:rsidRPr="00983A0C">
        <w:rPr>
          <w:bCs/>
        </w:rPr>
        <w:t>Способ употребления:</w:t>
      </w:r>
    </w:p>
    <w:p w:rsidR="00921ECA" w:rsidRPr="00983A0C" w:rsidRDefault="00921ECA" w:rsidP="00983A0C">
      <w:r w:rsidRPr="00983A0C">
        <w:t xml:space="preserve">Принимать по 1 таблетке 2 раза в день во время еды, запивая стаканом воды. </w:t>
      </w:r>
    </w:p>
    <w:p w:rsidR="00921ECA" w:rsidRPr="00983A0C" w:rsidRDefault="00921ECA" w:rsidP="00983A0C">
      <w:pPr>
        <w:rPr>
          <w:bCs/>
        </w:rPr>
      </w:pPr>
      <w:r w:rsidRPr="00983A0C">
        <w:rPr>
          <w:bCs/>
        </w:rPr>
        <w:t>Противопоказания и особые указания:</w:t>
      </w:r>
    </w:p>
    <w:p w:rsidR="00921ECA" w:rsidRPr="00983A0C" w:rsidRDefault="00921ECA" w:rsidP="00983A0C">
      <w:r w:rsidRPr="00983A0C">
        <w:t>Индивидуальная непереносимость компонентов продукта. Перед применением рекомендуется проконсультироваться с врачом.</w:t>
      </w:r>
    </w:p>
    <w:p w:rsidR="00950865" w:rsidRDefault="00950865" w:rsidP="00983A0C">
      <w:pPr>
        <w:pStyle w:val="2"/>
        <w:spacing w:before="0" w:after="0"/>
        <w:ind w:firstLine="709"/>
        <w:jc w:val="both"/>
        <w:rPr>
          <w:b w:val="0"/>
          <w:i w:val="0"/>
          <w:sz w:val="28"/>
        </w:rPr>
      </w:pPr>
      <w:bookmarkStart w:id="72" w:name="_Toc287082617"/>
      <w:bookmarkStart w:id="73" w:name="_Toc287082647"/>
      <w:bookmarkStart w:id="74" w:name="_Toc287082719"/>
    </w:p>
    <w:p w:rsidR="00921ECA" w:rsidRPr="00983A0C" w:rsidRDefault="00921ECA" w:rsidP="00983A0C">
      <w:pPr>
        <w:pStyle w:val="2"/>
        <w:spacing w:before="0" w:after="0"/>
        <w:ind w:firstLine="709"/>
        <w:jc w:val="both"/>
        <w:rPr>
          <w:b w:val="0"/>
          <w:i w:val="0"/>
          <w:sz w:val="28"/>
        </w:rPr>
      </w:pPr>
      <w:r w:rsidRPr="00983A0C">
        <w:rPr>
          <w:b w:val="0"/>
          <w:i w:val="0"/>
          <w:sz w:val="28"/>
        </w:rPr>
        <w:t>4.12 Сеалекс</w:t>
      </w:r>
      <w:bookmarkEnd w:id="72"/>
      <w:bookmarkEnd w:id="73"/>
      <w:bookmarkEnd w:id="74"/>
    </w:p>
    <w:p w:rsidR="00950865" w:rsidRDefault="00950865" w:rsidP="00983A0C"/>
    <w:p w:rsidR="00921ECA" w:rsidRPr="00983A0C" w:rsidRDefault="00921ECA" w:rsidP="00983A0C">
      <w:r w:rsidRPr="00983A0C">
        <w:t>ООО ВИС по договору ЗАО ГНЦ ПМ Фарма -</w:t>
      </w:r>
      <w:r w:rsidR="00983A0C" w:rsidRPr="00983A0C">
        <w:t xml:space="preserve"> </w:t>
      </w:r>
      <w:r w:rsidRPr="00983A0C">
        <w:t xml:space="preserve">12 капс. по </w:t>
      </w:r>
      <w:smartTag w:uri="urn:schemas-microsoft-com:office:smarttags" w:element="metricconverter">
        <w:smartTagPr>
          <w:attr w:name="ProductID" w:val="0,02 г"/>
        </w:smartTagPr>
        <w:r w:rsidRPr="00983A0C">
          <w:t>0,2 г</w:t>
        </w:r>
      </w:smartTag>
      <w:r w:rsidRPr="00983A0C">
        <w:t xml:space="preserve"> </w:t>
      </w:r>
    </w:p>
    <w:p w:rsidR="00921ECA" w:rsidRPr="00983A0C" w:rsidRDefault="00921ECA" w:rsidP="00983A0C">
      <w:pPr>
        <w:rPr>
          <w:rFonts w:eastAsia="Arial Unicode MS"/>
          <w:bCs/>
        </w:rPr>
      </w:pPr>
      <w:r w:rsidRPr="00983A0C">
        <w:rPr>
          <w:bCs/>
        </w:rPr>
        <w:t>Состав:</w:t>
      </w:r>
    </w:p>
    <w:p w:rsidR="00921ECA" w:rsidRPr="00983A0C" w:rsidRDefault="00921ECA" w:rsidP="00983A0C">
      <w:r w:rsidRPr="00983A0C">
        <w:t xml:space="preserve">1 капсула содержит: </w:t>
      </w:r>
    </w:p>
    <w:p w:rsidR="00921ECA" w:rsidRPr="00983A0C" w:rsidRDefault="00921ECA" w:rsidP="00921ECA">
      <w:pPr>
        <w:numPr>
          <w:ilvl w:val="0"/>
          <w:numId w:val="37"/>
        </w:numPr>
        <w:ind w:left="0" w:firstLine="709"/>
      </w:pPr>
      <w:r w:rsidRPr="00983A0C">
        <w:t xml:space="preserve">кора йохимбе - </w:t>
      </w:r>
      <w:smartTag w:uri="urn:schemas-microsoft-com:office:smarttags" w:element="metricconverter">
        <w:smartTagPr>
          <w:attr w:name="ProductID" w:val="0,02 г"/>
        </w:smartTagPr>
        <w:r w:rsidRPr="00983A0C">
          <w:t>0,03 г</w:t>
        </w:r>
      </w:smartTag>
      <w:r w:rsidRPr="00983A0C">
        <w:t xml:space="preserve">; </w:t>
      </w:r>
    </w:p>
    <w:p w:rsidR="00921ECA" w:rsidRPr="00983A0C" w:rsidRDefault="00921ECA" w:rsidP="00921ECA">
      <w:pPr>
        <w:numPr>
          <w:ilvl w:val="0"/>
          <w:numId w:val="37"/>
        </w:numPr>
        <w:ind w:left="0" w:firstLine="709"/>
      </w:pPr>
      <w:r w:rsidRPr="00983A0C">
        <w:t xml:space="preserve">корень женьшеня - </w:t>
      </w:r>
      <w:smartTag w:uri="urn:schemas-microsoft-com:office:smarttags" w:element="metricconverter">
        <w:smartTagPr>
          <w:attr w:name="ProductID" w:val="0,02 г"/>
        </w:smartTagPr>
        <w:r w:rsidRPr="00983A0C">
          <w:t>0,03 г</w:t>
        </w:r>
      </w:smartTag>
      <w:r w:rsidRPr="00983A0C">
        <w:t xml:space="preserve">; </w:t>
      </w:r>
    </w:p>
    <w:p w:rsidR="00921ECA" w:rsidRPr="00983A0C" w:rsidRDefault="00921ECA" w:rsidP="00921ECA">
      <w:pPr>
        <w:numPr>
          <w:ilvl w:val="0"/>
          <w:numId w:val="37"/>
        </w:numPr>
        <w:ind w:left="0" w:firstLine="709"/>
      </w:pPr>
      <w:r w:rsidRPr="00983A0C">
        <w:t xml:space="preserve">зеленый чай - </w:t>
      </w:r>
      <w:smartTag w:uri="urn:schemas-microsoft-com:office:smarttags" w:element="metricconverter">
        <w:smartTagPr>
          <w:attr w:name="ProductID" w:val="0,02 г"/>
        </w:smartTagPr>
        <w:r w:rsidRPr="00983A0C">
          <w:t>0,03 г</w:t>
        </w:r>
      </w:smartTag>
      <w:r w:rsidRPr="00983A0C">
        <w:t xml:space="preserve">; </w:t>
      </w:r>
    </w:p>
    <w:p w:rsidR="00921ECA" w:rsidRPr="00983A0C" w:rsidRDefault="00921ECA" w:rsidP="00921ECA">
      <w:pPr>
        <w:numPr>
          <w:ilvl w:val="0"/>
          <w:numId w:val="37"/>
        </w:numPr>
        <w:ind w:left="0" w:firstLine="709"/>
      </w:pPr>
      <w:r w:rsidRPr="00983A0C">
        <w:t xml:space="preserve">карликовая пальма - </w:t>
      </w:r>
      <w:smartTag w:uri="urn:schemas-microsoft-com:office:smarttags" w:element="metricconverter">
        <w:smartTagPr>
          <w:attr w:name="ProductID" w:val="0,02 г"/>
        </w:smartTagPr>
        <w:r w:rsidRPr="00983A0C">
          <w:t>0,03 г</w:t>
        </w:r>
      </w:smartTag>
      <w:r w:rsidRPr="00983A0C">
        <w:t xml:space="preserve">; </w:t>
      </w:r>
    </w:p>
    <w:p w:rsidR="00921ECA" w:rsidRPr="00983A0C" w:rsidRDefault="00921ECA" w:rsidP="00921ECA">
      <w:pPr>
        <w:numPr>
          <w:ilvl w:val="0"/>
          <w:numId w:val="37"/>
        </w:numPr>
        <w:ind w:left="0" w:firstLine="709"/>
      </w:pPr>
      <w:r w:rsidRPr="00983A0C">
        <w:t xml:space="preserve">чеснок посевной - </w:t>
      </w:r>
      <w:smartTag w:uri="urn:schemas-microsoft-com:office:smarttags" w:element="metricconverter">
        <w:smartTagPr>
          <w:attr w:name="ProductID" w:val="0,02 г"/>
        </w:smartTagPr>
        <w:r w:rsidRPr="00983A0C">
          <w:t>0,03 г</w:t>
        </w:r>
      </w:smartTag>
      <w:r w:rsidRPr="00983A0C">
        <w:t xml:space="preserve">; </w:t>
      </w:r>
    </w:p>
    <w:p w:rsidR="00921ECA" w:rsidRPr="00983A0C" w:rsidRDefault="00921ECA" w:rsidP="00921ECA">
      <w:pPr>
        <w:numPr>
          <w:ilvl w:val="0"/>
          <w:numId w:val="37"/>
        </w:numPr>
        <w:ind w:left="0" w:firstLine="709"/>
      </w:pPr>
      <w:r w:rsidRPr="00983A0C">
        <w:t xml:space="preserve">панты - </w:t>
      </w:r>
      <w:smartTag w:uri="urn:schemas-microsoft-com:office:smarttags" w:element="metricconverter">
        <w:smartTagPr>
          <w:attr w:name="ProductID" w:val="0,02 г"/>
        </w:smartTagPr>
        <w:r w:rsidRPr="00983A0C">
          <w:t>0,03 г</w:t>
        </w:r>
      </w:smartTag>
      <w:r w:rsidRPr="00983A0C">
        <w:t xml:space="preserve">; </w:t>
      </w:r>
    </w:p>
    <w:p w:rsidR="00921ECA" w:rsidRPr="00983A0C" w:rsidRDefault="00921ECA" w:rsidP="00921ECA">
      <w:pPr>
        <w:numPr>
          <w:ilvl w:val="0"/>
          <w:numId w:val="37"/>
        </w:numPr>
        <w:ind w:left="0" w:firstLine="709"/>
      </w:pPr>
      <w:r w:rsidRPr="00983A0C">
        <w:t xml:space="preserve">корень лакрицы - </w:t>
      </w:r>
      <w:smartTag w:uri="urn:schemas-microsoft-com:office:smarttags" w:element="metricconverter">
        <w:smartTagPr>
          <w:attr w:name="ProductID" w:val="0,02 г"/>
        </w:smartTagPr>
        <w:r w:rsidRPr="00983A0C">
          <w:t>0,02 г</w:t>
        </w:r>
      </w:smartTag>
      <w:r w:rsidRPr="00983A0C">
        <w:t xml:space="preserve">. </w:t>
      </w:r>
    </w:p>
    <w:p w:rsidR="00921ECA" w:rsidRPr="00983A0C" w:rsidRDefault="00921ECA" w:rsidP="00983A0C">
      <w:pPr>
        <w:rPr>
          <w:bCs/>
        </w:rPr>
      </w:pPr>
      <w:r w:rsidRPr="00983A0C">
        <w:rPr>
          <w:bCs/>
        </w:rPr>
        <w:t>Показания:</w:t>
      </w:r>
    </w:p>
    <w:p w:rsidR="00921ECA" w:rsidRPr="00983A0C" w:rsidRDefault="00921ECA" w:rsidP="00983A0C">
      <w:r w:rsidRPr="00983A0C">
        <w:t>Рекомендуется в качестве БАД - источника панаксозидов, глицирризиновой кислоты, танинов.</w:t>
      </w:r>
    </w:p>
    <w:p w:rsidR="00921ECA" w:rsidRPr="00983A0C" w:rsidRDefault="00921ECA" w:rsidP="00983A0C">
      <w:pPr>
        <w:rPr>
          <w:bCs/>
        </w:rPr>
      </w:pPr>
      <w:r w:rsidRPr="00983A0C">
        <w:rPr>
          <w:bCs/>
        </w:rPr>
        <w:t>Способ употребления:</w:t>
      </w:r>
    </w:p>
    <w:p w:rsidR="00921ECA" w:rsidRPr="00983A0C" w:rsidRDefault="00921ECA" w:rsidP="00983A0C">
      <w:r w:rsidRPr="00983A0C">
        <w:t>Взрослым мужчинам принимать по 1 капсуле в первой половине дня во время еды, запивая водой. Продолжительность приема 1-2 недели. Эффект наступает на второй день приема. Перерыв между курсами - не менее трех месяцев.</w:t>
      </w:r>
    </w:p>
    <w:p w:rsidR="00921ECA" w:rsidRPr="00983A0C" w:rsidRDefault="00921ECA" w:rsidP="00983A0C">
      <w:pPr>
        <w:rPr>
          <w:bCs/>
        </w:rPr>
      </w:pPr>
      <w:r w:rsidRPr="00983A0C">
        <w:rPr>
          <w:bCs/>
        </w:rPr>
        <w:t>Побочные действия и противопоказания:</w:t>
      </w:r>
    </w:p>
    <w:p w:rsidR="00921ECA" w:rsidRPr="00983A0C" w:rsidRDefault="00921ECA" w:rsidP="00983A0C">
      <w:r w:rsidRPr="00983A0C">
        <w:t>Индивидуальная непереносимость компонентов, выраженный атеросклероз, повышенное артериальное давление, нарушение сердечной деятельности, повышенная нервная возбудимость, бессонница.</w:t>
      </w:r>
    </w:p>
    <w:p w:rsidR="00921ECA" w:rsidRPr="00983A0C" w:rsidRDefault="00921ECA" w:rsidP="00983A0C">
      <w:pPr>
        <w:rPr>
          <w:rFonts w:eastAsia="Arial Unicode MS"/>
        </w:rPr>
      </w:pPr>
    </w:p>
    <w:p w:rsidR="00921ECA" w:rsidRPr="00983A0C" w:rsidRDefault="00921ECA" w:rsidP="00983A0C">
      <w:pPr>
        <w:pStyle w:val="2"/>
        <w:spacing w:before="0" w:after="0"/>
        <w:ind w:firstLine="709"/>
        <w:jc w:val="both"/>
        <w:rPr>
          <w:b w:val="0"/>
          <w:i w:val="0"/>
          <w:sz w:val="28"/>
        </w:rPr>
      </w:pPr>
      <w:bookmarkStart w:id="75" w:name="_Toc287082618"/>
      <w:bookmarkStart w:id="76" w:name="_Toc287082648"/>
      <w:bookmarkStart w:id="77" w:name="_Toc287082720"/>
      <w:r w:rsidRPr="00983A0C">
        <w:rPr>
          <w:rFonts w:eastAsia="Arial Unicode MS"/>
          <w:b w:val="0"/>
          <w:i w:val="0"/>
          <w:sz w:val="28"/>
        </w:rPr>
        <w:t xml:space="preserve">4.13 </w:t>
      </w:r>
      <w:r w:rsidRPr="00983A0C">
        <w:rPr>
          <w:b w:val="0"/>
          <w:i w:val="0"/>
          <w:sz w:val="28"/>
        </w:rPr>
        <w:t>Тироплекс</w:t>
      </w:r>
      <w:bookmarkEnd w:id="75"/>
      <w:bookmarkEnd w:id="76"/>
      <w:bookmarkEnd w:id="77"/>
    </w:p>
    <w:p w:rsidR="00950865" w:rsidRDefault="00950865" w:rsidP="00983A0C"/>
    <w:p w:rsidR="00921ECA" w:rsidRPr="00983A0C" w:rsidRDefault="00921ECA" w:rsidP="00983A0C">
      <w:r w:rsidRPr="00983A0C">
        <w:t xml:space="preserve">Альтера Холдинг - 60 капсул </w:t>
      </w:r>
    </w:p>
    <w:p w:rsidR="00921ECA" w:rsidRPr="00983A0C" w:rsidRDefault="00921ECA" w:rsidP="00983A0C">
      <w:pPr>
        <w:rPr>
          <w:rFonts w:eastAsia="Arial Unicode MS"/>
          <w:bCs/>
        </w:rPr>
      </w:pPr>
      <w:r w:rsidRPr="00983A0C">
        <w:rPr>
          <w:bCs/>
        </w:rPr>
        <w:t>Состав:</w:t>
      </w:r>
    </w:p>
    <w:p w:rsidR="00921ECA" w:rsidRPr="00983A0C" w:rsidRDefault="00921ECA" w:rsidP="00983A0C">
      <w:r w:rsidRPr="00983A0C">
        <w:t>1 капсула:</w:t>
      </w:r>
    </w:p>
    <w:p w:rsidR="00921ECA" w:rsidRPr="00983A0C" w:rsidRDefault="00921ECA" w:rsidP="00921ECA">
      <w:pPr>
        <w:numPr>
          <w:ilvl w:val="0"/>
          <w:numId w:val="38"/>
        </w:numPr>
        <w:ind w:left="0" w:firstLine="709"/>
      </w:pPr>
      <w:r w:rsidRPr="00983A0C">
        <w:t xml:space="preserve">Витамин В6 (пиридоксин) 1 мг; </w:t>
      </w:r>
    </w:p>
    <w:p w:rsidR="00921ECA" w:rsidRPr="00983A0C" w:rsidRDefault="00921ECA" w:rsidP="00921ECA">
      <w:pPr>
        <w:numPr>
          <w:ilvl w:val="0"/>
          <w:numId w:val="38"/>
        </w:numPr>
        <w:ind w:left="0" w:firstLine="709"/>
      </w:pPr>
      <w:r w:rsidRPr="00983A0C">
        <w:t xml:space="preserve">Цинк (глюконат) 5 мг; </w:t>
      </w:r>
    </w:p>
    <w:p w:rsidR="00921ECA" w:rsidRPr="00983A0C" w:rsidRDefault="00921ECA" w:rsidP="00921ECA">
      <w:pPr>
        <w:numPr>
          <w:ilvl w:val="0"/>
          <w:numId w:val="38"/>
        </w:numPr>
        <w:ind w:left="0" w:firstLine="709"/>
      </w:pPr>
      <w:r w:rsidRPr="00983A0C">
        <w:t xml:space="preserve">Йод из бурой водоросли (Fucus vesiculosis) 113 мкг; </w:t>
      </w:r>
    </w:p>
    <w:p w:rsidR="00921ECA" w:rsidRPr="00983A0C" w:rsidRDefault="00921ECA" w:rsidP="00921ECA">
      <w:pPr>
        <w:numPr>
          <w:ilvl w:val="0"/>
          <w:numId w:val="38"/>
        </w:numPr>
        <w:ind w:left="0" w:firstLine="709"/>
      </w:pPr>
      <w:r w:rsidRPr="00983A0C">
        <w:t xml:space="preserve">L-Тирозин 300 мг; </w:t>
      </w:r>
    </w:p>
    <w:p w:rsidR="00921ECA" w:rsidRPr="00983A0C" w:rsidRDefault="00921ECA" w:rsidP="00921ECA">
      <w:pPr>
        <w:numPr>
          <w:ilvl w:val="0"/>
          <w:numId w:val="38"/>
        </w:numPr>
        <w:ind w:left="0" w:firstLine="709"/>
      </w:pPr>
      <w:r w:rsidRPr="00983A0C">
        <w:t xml:space="preserve">Экстракт из плодов перца кайенского (Capsicum annuum) 50 мг; </w:t>
      </w:r>
    </w:p>
    <w:p w:rsidR="00921ECA" w:rsidRPr="00983A0C" w:rsidRDefault="00921ECA" w:rsidP="00921ECA">
      <w:pPr>
        <w:numPr>
          <w:ilvl w:val="0"/>
          <w:numId w:val="38"/>
        </w:numPr>
        <w:ind w:left="0" w:firstLine="709"/>
        <w:rPr>
          <w:rFonts w:eastAsia="Arial Unicode MS"/>
        </w:rPr>
      </w:pPr>
      <w:r w:rsidRPr="00983A0C">
        <w:t xml:space="preserve">Плоды карликовой пальмы сереноа (Serenoa repens) 50 мг. </w:t>
      </w:r>
    </w:p>
    <w:p w:rsidR="00921ECA" w:rsidRPr="00983A0C" w:rsidRDefault="00921ECA" w:rsidP="00983A0C">
      <w:pPr>
        <w:rPr>
          <w:bCs/>
        </w:rPr>
      </w:pPr>
      <w:r w:rsidRPr="00983A0C">
        <w:rPr>
          <w:bCs/>
        </w:rPr>
        <w:t>Действие:</w:t>
      </w:r>
    </w:p>
    <w:p w:rsidR="00921ECA" w:rsidRPr="00983A0C" w:rsidRDefault="00921ECA" w:rsidP="00983A0C">
      <w:r w:rsidRPr="00983A0C">
        <w:t>В современном мире заболевания щитовидной железы получили чрезвычайно широкое распространение. В основном это связано с недостаточным поступлением в организм необходимых питательных веществ, прежде всего йода, и неблагоприятной экологической обстановкой (последствия ионизирующего излучения, химическое загрязнение окружающей среды).</w:t>
      </w:r>
    </w:p>
    <w:p w:rsidR="00921ECA" w:rsidRPr="00983A0C" w:rsidRDefault="00921ECA" w:rsidP="00983A0C">
      <w:r w:rsidRPr="00983A0C">
        <w:t>В настоящее время очень часто встречаются заболевания щитовидной железы, связанные со снижением ее функциональной активности. Такое состояние сопровождается нарушением эмоционального статуса, повышенной утомляемостью, изменением кожи и волос, запорами и увеличением веса, развитием зоба. У женщин гипотиреоз ведет к нарушениям менструального цикла, бесплодию. И, наконец, даже незначительное снижение функции щитовидной железы является одной из причин развития атеросклероза.</w:t>
      </w:r>
    </w:p>
    <w:p w:rsidR="00921ECA" w:rsidRPr="00983A0C" w:rsidRDefault="00921ECA" w:rsidP="00983A0C">
      <w:r w:rsidRPr="00983A0C">
        <w:t xml:space="preserve">Биологически активная добавка к пище </w:t>
      </w:r>
      <w:r w:rsidRPr="00983A0C">
        <w:rPr>
          <w:bCs/>
        </w:rPr>
        <w:t>ТироВит</w:t>
      </w:r>
      <w:r w:rsidRPr="00983A0C">
        <w:t xml:space="preserve"> является поставщиком питательных веществ, способствующих поддержанию здоровья щитовидной железы. Тироплекс включает ряд ингредиентов, действие которых направлено на нормализацию работы щитовидной железы и активизацию обмена веществ.</w:t>
      </w:r>
    </w:p>
    <w:p w:rsidR="00921ECA" w:rsidRPr="00983A0C" w:rsidRDefault="00921ECA" w:rsidP="00983A0C">
      <w:r w:rsidRPr="00983A0C">
        <w:rPr>
          <w:bCs/>
        </w:rPr>
        <w:t>Йод</w:t>
      </w:r>
      <w:r w:rsidRPr="00983A0C">
        <w:t xml:space="preserve"> - незаменимый микроэлемент для человека. Он активно участвует в синтезе гормонов щитовидной железы, которые управляют процессами развития и функционирования головного мозга и нервной системы, поддерживают температуру тела, регулируют обмен веществ. Низкий уровень этих гормонов может повлиять как на физические, так и на интеллектуальные способности человека. При недостатке йода щитовидная железа увеличивается в размерах и формируется зоб. Следует отметить, что в большинстве регионов нашей страны отмечается дефицит йода в рационе питания населения.</w:t>
      </w:r>
    </w:p>
    <w:p w:rsidR="00921ECA" w:rsidRPr="00983A0C" w:rsidRDefault="00921ECA" w:rsidP="00983A0C">
      <w:r w:rsidRPr="00983A0C">
        <w:rPr>
          <w:bCs/>
        </w:rPr>
        <w:t>L-Тирозин</w:t>
      </w:r>
      <w:r w:rsidRPr="00983A0C">
        <w:t xml:space="preserve"> - аминокислота, которая, вступая в соединение с йодом, образует активные гормоны щитовидной железы. L-Тирозин является предшественником адреналина, глютаминовой кислоты и нейротрансмиттеров, регулирующих настроение. Он улучшает функции гипофиза, щитовидной железы, надпочечников, снижает аппетит и уменьшает жировую массу.</w:t>
      </w:r>
    </w:p>
    <w:p w:rsidR="00921ECA" w:rsidRPr="00983A0C" w:rsidRDefault="00921ECA" w:rsidP="00983A0C">
      <w:r w:rsidRPr="00983A0C">
        <w:rPr>
          <w:bCs/>
        </w:rPr>
        <w:t>Витамин В6</w:t>
      </w:r>
      <w:r w:rsidRPr="00983A0C">
        <w:t xml:space="preserve"> способствует нормализации обмена веществ в организме, в том числе и водно-солевого обмена, часто нарушенного при патологии щитовидной железы.</w:t>
      </w:r>
    </w:p>
    <w:p w:rsidR="00921ECA" w:rsidRPr="00983A0C" w:rsidRDefault="00921ECA" w:rsidP="00983A0C">
      <w:r w:rsidRPr="00983A0C">
        <w:rPr>
          <w:bCs/>
        </w:rPr>
        <w:t>Цинк</w:t>
      </w:r>
      <w:r w:rsidRPr="00983A0C">
        <w:t xml:space="preserve"> входит в состав целого ряда ферментов организма, принимает участие во многих биохимических процессах: влияет на окислительно-восстановительные реакции, повышает активность кишечной и костной фосфатазы, усиливает эффект гонадотропного гормона гипофиза, влияет на функцию половых желез, поджелудочной железы, способствует регенерации эритроцитов и гемоглобина и др.</w:t>
      </w:r>
    </w:p>
    <w:p w:rsidR="00921ECA" w:rsidRPr="00983A0C" w:rsidRDefault="00921ECA" w:rsidP="00983A0C">
      <w:r w:rsidRPr="00983A0C">
        <w:t>Цинк обладает антиоксидантными свойствами, способствует повышению иммунитета, улучшает состояние кожи и волос, влияет на жировой обмен.</w:t>
      </w:r>
    </w:p>
    <w:p w:rsidR="00921ECA" w:rsidRPr="00983A0C" w:rsidRDefault="00921ECA" w:rsidP="00983A0C">
      <w:r w:rsidRPr="00983A0C">
        <w:t xml:space="preserve">В состав </w:t>
      </w:r>
      <w:r w:rsidRPr="00983A0C">
        <w:rPr>
          <w:bCs/>
        </w:rPr>
        <w:t>ТироВита</w:t>
      </w:r>
      <w:r w:rsidRPr="00983A0C">
        <w:t xml:space="preserve"> входят также плоды </w:t>
      </w:r>
      <w:r w:rsidRPr="00983A0C">
        <w:rPr>
          <w:bCs/>
        </w:rPr>
        <w:t>карликовой пальмы сереноа</w:t>
      </w:r>
      <w:r w:rsidRPr="00983A0C">
        <w:t xml:space="preserve"> и экстракт из </w:t>
      </w:r>
      <w:r w:rsidRPr="00983A0C">
        <w:rPr>
          <w:bCs/>
        </w:rPr>
        <w:t>кайенского перца</w:t>
      </w:r>
      <w:r w:rsidRPr="00983A0C">
        <w:t xml:space="preserve">, благотворно влияющие на синтез гормонов и функцию щитовидной железы. </w:t>
      </w:r>
    </w:p>
    <w:p w:rsidR="00921ECA" w:rsidRPr="00983A0C" w:rsidRDefault="00921ECA" w:rsidP="00983A0C">
      <w:pPr>
        <w:rPr>
          <w:bCs/>
        </w:rPr>
      </w:pPr>
      <w:r w:rsidRPr="00983A0C">
        <w:rPr>
          <w:bCs/>
        </w:rPr>
        <w:t>Применение:</w:t>
      </w:r>
    </w:p>
    <w:p w:rsidR="00921ECA" w:rsidRPr="00983A0C" w:rsidRDefault="00921ECA" w:rsidP="00921ECA">
      <w:pPr>
        <w:numPr>
          <w:ilvl w:val="0"/>
          <w:numId w:val="39"/>
        </w:numPr>
        <w:ind w:left="0" w:firstLine="709"/>
      </w:pPr>
      <w:r w:rsidRPr="00983A0C">
        <w:t xml:space="preserve">Оказывает питательную поддержку щитовидной железе. </w:t>
      </w:r>
    </w:p>
    <w:p w:rsidR="00921ECA" w:rsidRPr="00983A0C" w:rsidRDefault="00921ECA" w:rsidP="00921ECA">
      <w:pPr>
        <w:numPr>
          <w:ilvl w:val="0"/>
          <w:numId w:val="39"/>
        </w:numPr>
        <w:ind w:left="0" w:firstLine="709"/>
      </w:pPr>
      <w:r w:rsidRPr="00983A0C">
        <w:t>Способствует нормальному обмену веществ.</w:t>
      </w:r>
    </w:p>
    <w:p w:rsidR="00921ECA" w:rsidRPr="00983A0C" w:rsidRDefault="00921ECA" w:rsidP="00921ECA">
      <w:pPr>
        <w:numPr>
          <w:ilvl w:val="0"/>
          <w:numId w:val="39"/>
        </w:numPr>
        <w:ind w:left="0" w:firstLine="709"/>
      </w:pPr>
      <w:r w:rsidRPr="00983A0C">
        <w:t xml:space="preserve">Защищает ткань щитовидной железы от неблагоприятных внешних воздействий. </w:t>
      </w:r>
    </w:p>
    <w:p w:rsidR="00921ECA" w:rsidRPr="00983A0C" w:rsidRDefault="00921ECA" w:rsidP="00983A0C">
      <w:pPr>
        <w:rPr>
          <w:bCs/>
        </w:rPr>
      </w:pPr>
      <w:r w:rsidRPr="00983A0C">
        <w:rPr>
          <w:bCs/>
        </w:rPr>
        <w:t>Способ употребления:</w:t>
      </w:r>
    </w:p>
    <w:p w:rsidR="00921ECA" w:rsidRPr="00983A0C" w:rsidRDefault="00921ECA" w:rsidP="00983A0C">
      <w:r w:rsidRPr="00983A0C">
        <w:t>В качестве добавки к пище принимать по 2 капсулы в день во время еды.</w:t>
      </w:r>
    </w:p>
    <w:p w:rsidR="00921ECA" w:rsidRPr="00983A0C" w:rsidRDefault="00921ECA" w:rsidP="00983A0C">
      <w:pPr>
        <w:rPr>
          <w:bCs/>
        </w:rPr>
      </w:pPr>
      <w:r w:rsidRPr="00983A0C">
        <w:rPr>
          <w:bCs/>
        </w:rPr>
        <w:t>Противопоказания:</w:t>
      </w:r>
    </w:p>
    <w:p w:rsidR="00921ECA" w:rsidRPr="00983A0C" w:rsidRDefault="00921ECA" w:rsidP="00983A0C">
      <w:r w:rsidRPr="00983A0C">
        <w:t>Индивидуальная непереносимость компонентов БАД. Лицам с заболеваниями щитовидной железы перед приемом БАД следует проконсультироваться с врачом-эндокринологом.</w:t>
      </w:r>
    </w:p>
    <w:p w:rsidR="007D57A5" w:rsidRPr="007D57A5" w:rsidRDefault="007D57A5" w:rsidP="007D57A5">
      <w:pPr>
        <w:rPr>
          <w:color w:val="FFFFFF"/>
          <w:szCs w:val="28"/>
        </w:rPr>
      </w:pPr>
      <w:bookmarkStart w:id="78" w:name="_Toc287082619"/>
      <w:bookmarkStart w:id="79" w:name="_Toc287082649"/>
      <w:bookmarkStart w:id="80" w:name="_Toc287082721"/>
      <w:r w:rsidRPr="007D57A5">
        <w:rPr>
          <w:color w:val="FFFFFF"/>
          <w:szCs w:val="28"/>
        </w:rPr>
        <w:t>сереноя ползучая фармакогностический медицина</w:t>
      </w:r>
    </w:p>
    <w:p w:rsidR="00950865" w:rsidRDefault="00950865" w:rsidP="00983A0C">
      <w:pPr>
        <w:pStyle w:val="2"/>
        <w:spacing w:before="0" w:after="0"/>
        <w:ind w:firstLine="709"/>
        <w:jc w:val="both"/>
        <w:rPr>
          <w:rFonts w:eastAsia="Arial Unicode MS"/>
          <w:b w:val="0"/>
          <w:i w:val="0"/>
          <w:sz w:val="28"/>
        </w:rPr>
      </w:pPr>
    </w:p>
    <w:p w:rsidR="00921ECA" w:rsidRPr="00983A0C" w:rsidRDefault="00950865" w:rsidP="00983A0C">
      <w:pPr>
        <w:pStyle w:val="2"/>
        <w:spacing w:before="0" w:after="0"/>
        <w:ind w:firstLine="709"/>
        <w:jc w:val="both"/>
        <w:rPr>
          <w:b w:val="0"/>
          <w:i w:val="0"/>
          <w:sz w:val="28"/>
        </w:rPr>
      </w:pPr>
      <w:r>
        <w:rPr>
          <w:rFonts w:eastAsia="Arial Unicode MS"/>
          <w:b w:val="0"/>
          <w:i w:val="0"/>
          <w:sz w:val="28"/>
        </w:rPr>
        <w:br w:type="page"/>
      </w:r>
      <w:r w:rsidR="00921ECA" w:rsidRPr="00983A0C">
        <w:rPr>
          <w:rFonts w:eastAsia="Arial Unicode MS"/>
          <w:b w:val="0"/>
          <w:i w:val="0"/>
          <w:sz w:val="28"/>
        </w:rPr>
        <w:t xml:space="preserve">4.14 </w:t>
      </w:r>
      <w:r w:rsidR="00921ECA" w:rsidRPr="00983A0C">
        <w:rPr>
          <w:b w:val="0"/>
          <w:i w:val="0"/>
          <w:sz w:val="28"/>
        </w:rPr>
        <w:t>Фимейл Эктив Комплекс</w:t>
      </w:r>
      <w:bookmarkEnd w:id="78"/>
      <w:bookmarkEnd w:id="79"/>
      <w:bookmarkEnd w:id="80"/>
    </w:p>
    <w:p w:rsidR="00950865" w:rsidRDefault="00950865" w:rsidP="00983A0C"/>
    <w:p w:rsidR="00921ECA" w:rsidRPr="00983A0C" w:rsidRDefault="00921ECA" w:rsidP="00983A0C">
      <w:r w:rsidRPr="00983A0C">
        <w:rPr>
          <w:lang w:val="en-US"/>
        </w:rPr>
        <w:t>AD</w:t>
      </w:r>
      <w:r w:rsidRPr="00983A0C">
        <w:t xml:space="preserve"> </w:t>
      </w:r>
      <w:r w:rsidRPr="00983A0C">
        <w:rPr>
          <w:lang w:val="en-US"/>
        </w:rPr>
        <w:t>Medicine</w:t>
      </w:r>
      <w:r w:rsidRPr="00983A0C">
        <w:t xml:space="preserve"> - 237 мл </w:t>
      </w:r>
    </w:p>
    <w:p w:rsidR="00921ECA" w:rsidRPr="00983A0C" w:rsidRDefault="00921ECA" w:rsidP="00983A0C">
      <w:pPr>
        <w:rPr>
          <w:rFonts w:eastAsia="Arial Unicode MS"/>
          <w:bCs/>
        </w:rPr>
      </w:pPr>
      <w:r w:rsidRPr="00983A0C">
        <w:rPr>
          <w:bCs/>
        </w:rPr>
        <w:t>Состав:</w:t>
      </w:r>
    </w:p>
    <w:p w:rsidR="00921ECA" w:rsidRPr="00983A0C" w:rsidRDefault="00921ECA" w:rsidP="00983A0C">
      <w:r w:rsidRPr="00983A0C">
        <w:t>В 15 мл раствора содержится:</w:t>
      </w:r>
    </w:p>
    <w:p w:rsidR="00921ECA" w:rsidRPr="00983A0C" w:rsidRDefault="00921ECA" w:rsidP="00921ECA">
      <w:pPr>
        <w:numPr>
          <w:ilvl w:val="0"/>
          <w:numId w:val="40"/>
        </w:numPr>
        <w:ind w:left="0" w:firstLine="709"/>
      </w:pPr>
      <w:r w:rsidRPr="00983A0C">
        <w:t xml:space="preserve">Витамин С (аскорбиновая кислота) 45 мг; </w:t>
      </w:r>
    </w:p>
    <w:p w:rsidR="00921ECA" w:rsidRPr="00983A0C" w:rsidRDefault="00921ECA" w:rsidP="00921ECA">
      <w:pPr>
        <w:numPr>
          <w:ilvl w:val="0"/>
          <w:numId w:val="40"/>
        </w:numPr>
        <w:ind w:left="0" w:firstLine="709"/>
      </w:pPr>
      <w:r w:rsidRPr="00983A0C">
        <w:t xml:space="preserve">Карликовая пальма (Serenoa repens), экстракт плодов 150 мг; </w:t>
      </w:r>
    </w:p>
    <w:p w:rsidR="00921ECA" w:rsidRPr="00983A0C" w:rsidRDefault="00921ECA" w:rsidP="00921ECA">
      <w:pPr>
        <w:numPr>
          <w:ilvl w:val="0"/>
          <w:numId w:val="40"/>
        </w:numPr>
        <w:ind w:left="0" w:firstLine="709"/>
      </w:pPr>
      <w:r w:rsidRPr="00983A0C">
        <w:t xml:space="preserve">Дамиана (Turnera aphrodisiaca), экстракт листьев 4:1 100 мг; </w:t>
      </w:r>
    </w:p>
    <w:p w:rsidR="00921ECA" w:rsidRPr="00983A0C" w:rsidRDefault="00921ECA" w:rsidP="00921ECA">
      <w:pPr>
        <w:numPr>
          <w:ilvl w:val="0"/>
          <w:numId w:val="40"/>
        </w:numPr>
        <w:ind w:left="0" w:firstLine="709"/>
      </w:pPr>
      <w:r w:rsidRPr="00983A0C">
        <w:t xml:space="preserve">Одуванчик (Taraxacum officinale), экстракт корня 4:1 и млечного сока 100 мг; </w:t>
      </w:r>
    </w:p>
    <w:p w:rsidR="00921ECA" w:rsidRPr="00983A0C" w:rsidRDefault="00921ECA" w:rsidP="00921ECA">
      <w:pPr>
        <w:numPr>
          <w:ilvl w:val="0"/>
          <w:numId w:val="40"/>
        </w:numPr>
        <w:ind w:left="0" w:firstLine="709"/>
      </w:pPr>
      <w:r w:rsidRPr="00983A0C">
        <w:t xml:space="preserve">Дикий ямс (Dioscorea villosa), экстракт корня - 4% диосгенин 50 мг; </w:t>
      </w:r>
    </w:p>
    <w:p w:rsidR="00921ECA" w:rsidRPr="00983A0C" w:rsidRDefault="00921ECA" w:rsidP="00921ECA">
      <w:pPr>
        <w:numPr>
          <w:ilvl w:val="0"/>
          <w:numId w:val="40"/>
        </w:numPr>
        <w:ind w:left="0" w:firstLine="709"/>
      </w:pPr>
      <w:r w:rsidRPr="00983A0C">
        <w:t xml:space="preserve">Ослиный шип (Cnicus benedictus), экстракт листьев 4:1 50 мг; </w:t>
      </w:r>
    </w:p>
    <w:p w:rsidR="00921ECA" w:rsidRPr="00983A0C" w:rsidRDefault="00921ECA" w:rsidP="00921ECA">
      <w:pPr>
        <w:numPr>
          <w:ilvl w:val="0"/>
          <w:numId w:val="40"/>
        </w:numPr>
        <w:ind w:left="0" w:firstLine="709"/>
        <w:rPr>
          <w:rFonts w:eastAsia="Arial Unicode MS"/>
        </w:rPr>
      </w:pPr>
      <w:r w:rsidRPr="00983A0C">
        <w:t xml:space="preserve">Малина (Rubus idaeus), экстракт листьев 50 мг. </w:t>
      </w:r>
    </w:p>
    <w:p w:rsidR="00921ECA" w:rsidRPr="00983A0C" w:rsidRDefault="00921ECA" w:rsidP="00983A0C">
      <w:pPr>
        <w:rPr>
          <w:bCs/>
        </w:rPr>
      </w:pPr>
      <w:r w:rsidRPr="00983A0C">
        <w:rPr>
          <w:bCs/>
        </w:rPr>
        <w:t>Действие:</w:t>
      </w:r>
    </w:p>
    <w:p w:rsidR="00921ECA" w:rsidRPr="00983A0C" w:rsidRDefault="00921ECA" w:rsidP="00921ECA">
      <w:pPr>
        <w:numPr>
          <w:ilvl w:val="1"/>
          <w:numId w:val="40"/>
        </w:numPr>
        <w:ind w:left="0" w:firstLine="709"/>
      </w:pPr>
      <w:r w:rsidRPr="00983A0C">
        <w:t xml:space="preserve">Фимейл Эктив Комплекс, эффективно воздействуя на основную причину - гормональный дисбаланс, улучшает самочувствие при климаксе: устраняет приливы, потливость, эмоциональные нарушения, склонность к депрессиям, обладает болеуспокаивающими и противовоспалительными свойствами, регулирует водно-солевой обмен, оптимизирует функции нервной системы. Способствует повышению жизненной энергии. Эффективно предупреждает и корригирует осложнения климакса со стороны сердечно-сосудистой системы, устраняет урогенитальные расстройства, остеопороз. Все эти качества делают Фимейл эффективным средством поддержания репродуктивной системы женщины. </w:t>
      </w:r>
    </w:p>
    <w:p w:rsidR="00921ECA" w:rsidRPr="00983A0C" w:rsidRDefault="00921ECA" w:rsidP="00921ECA">
      <w:pPr>
        <w:numPr>
          <w:ilvl w:val="1"/>
          <w:numId w:val="40"/>
        </w:numPr>
        <w:ind w:left="0" w:firstLine="709"/>
      </w:pPr>
      <w:r w:rsidRPr="00983A0C">
        <w:t>Фимейл Эктив Комплекс нормализует менструальный цикл при его нарушениях, эффективно устраняет предменструальный синдром.</w:t>
      </w:r>
    </w:p>
    <w:p w:rsidR="00921ECA" w:rsidRPr="00983A0C" w:rsidRDefault="00921ECA" w:rsidP="00921ECA">
      <w:pPr>
        <w:numPr>
          <w:ilvl w:val="1"/>
          <w:numId w:val="40"/>
        </w:numPr>
        <w:ind w:left="0" w:firstLine="709"/>
      </w:pPr>
      <w:r w:rsidRPr="00983A0C">
        <w:t xml:space="preserve">Фимейл Эктив Комплекс повышает либидо (влечение), сексуальность и привлекательность. </w:t>
      </w:r>
    </w:p>
    <w:p w:rsidR="00921ECA" w:rsidRPr="00983A0C" w:rsidRDefault="00921ECA" w:rsidP="00921ECA">
      <w:pPr>
        <w:numPr>
          <w:ilvl w:val="1"/>
          <w:numId w:val="40"/>
        </w:numPr>
        <w:ind w:left="0" w:firstLine="709"/>
      </w:pPr>
      <w:r w:rsidRPr="00983A0C">
        <w:t xml:space="preserve">Фимейл Эктив Комплекс выпускается в виде коллоидного раствора, что обеспечивает высокую усваиваемость и максимально быстрый эффект. Начальное усвоение происходит уже в полости рта, что исключает разрушение биологически активных соединений ферментами желудочно-кишечного тракта. Попав в кровь со слизистой полости рта, биологически активные компоненты доставляются к клеткам-мишеням, минуя печеночный барьер. Таким образом, только коллоидная форма обеспечивает максимальное сохранение соединений и доставку максимального количества активных ингредиентов. </w:t>
      </w:r>
    </w:p>
    <w:p w:rsidR="00921ECA" w:rsidRPr="00983A0C" w:rsidRDefault="00921ECA" w:rsidP="00921ECA">
      <w:pPr>
        <w:numPr>
          <w:ilvl w:val="1"/>
          <w:numId w:val="40"/>
        </w:numPr>
        <w:ind w:left="0" w:firstLine="709"/>
      </w:pPr>
      <w:r w:rsidRPr="00983A0C">
        <w:t>Фимейл Эктив Комплекс безопасен даже при длительном приеме, действует мягко. Все ингредиенты подобраны в соответствии с результатами новейших исследований, взаимно усиливают и дополняют эффекты друг друга.</w:t>
      </w:r>
    </w:p>
    <w:p w:rsidR="00921ECA" w:rsidRPr="00983A0C" w:rsidRDefault="00921ECA" w:rsidP="00983A0C">
      <w:pPr>
        <w:rPr>
          <w:bCs/>
        </w:rPr>
      </w:pPr>
      <w:r w:rsidRPr="00983A0C">
        <w:rPr>
          <w:bCs/>
        </w:rPr>
        <w:t>Показания:</w:t>
      </w:r>
    </w:p>
    <w:p w:rsidR="00921ECA" w:rsidRPr="00983A0C" w:rsidRDefault="00921ECA" w:rsidP="00983A0C">
      <w:r w:rsidRPr="00983A0C">
        <w:t xml:space="preserve">Целесообразно применять Фимейл Эктив Комплекс при следующих состояниях: </w:t>
      </w:r>
    </w:p>
    <w:p w:rsidR="00921ECA" w:rsidRPr="00983A0C" w:rsidRDefault="00921ECA" w:rsidP="00921ECA">
      <w:pPr>
        <w:numPr>
          <w:ilvl w:val="0"/>
          <w:numId w:val="41"/>
        </w:numPr>
        <w:ind w:left="0" w:firstLine="709"/>
      </w:pPr>
      <w:r w:rsidRPr="00983A0C">
        <w:t xml:space="preserve">климакс и предклимакс; </w:t>
      </w:r>
    </w:p>
    <w:p w:rsidR="00921ECA" w:rsidRPr="00983A0C" w:rsidRDefault="00921ECA" w:rsidP="00921ECA">
      <w:pPr>
        <w:numPr>
          <w:ilvl w:val="0"/>
          <w:numId w:val="41"/>
        </w:numPr>
        <w:ind w:left="0" w:firstLine="709"/>
      </w:pPr>
      <w:r w:rsidRPr="00983A0C">
        <w:t xml:space="preserve">депрессивные состояния, эмоциональная лабильность; </w:t>
      </w:r>
    </w:p>
    <w:p w:rsidR="00921ECA" w:rsidRPr="00983A0C" w:rsidRDefault="00921ECA" w:rsidP="00921ECA">
      <w:pPr>
        <w:numPr>
          <w:ilvl w:val="0"/>
          <w:numId w:val="41"/>
        </w:numPr>
        <w:ind w:left="0" w:firstLine="709"/>
      </w:pPr>
      <w:r w:rsidRPr="00983A0C">
        <w:t xml:space="preserve">осложнения климакса (остеопороз, атония мочевого пузыря); </w:t>
      </w:r>
    </w:p>
    <w:p w:rsidR="00921ECA" w:rsidRPr="00983A0C" w:rsidRDefault="00921ECA" w:rsidP="00921ECA">
      <w:pPr>
        <w:numPr>
          <w:ilvl w:val="0"/>
          <w:numId w:val="41"/>
        </w:numPr>
        <w:ind w:left="0" w:firstLine="709"/>
      </w:pPr>
      <w:r w:rsidRPr="00983A0C">
        <w:t xml:space="preserve">предменструальный синдром (ПМС); </w:t>
      </w:r>
    </w:p>
    <w:p w:rsidR="00921ECA" w:rsidRPr="00983A0C" w:rsidRDefault="00921ECA" w:rsidP="00921ECA">
      <w:pPr>
        <w:numPr>
          <w:ilvl w:val="0"/>
          <w:numId w:val="41"/>
        </w:numPr>
        <w:ind w:left="0" w:firstLine="709"/>
      </w:pPr>
      <w:r w:rsidRPr="00983A0C">
        <w:t xml:space="preserve">нарушения менструального цикла различного характера; </w:t>
      </w:r>
    </w:p>
    <w:p w:rsidR="00921ECA" w:rsidRPr="00983A0C" w:rsidRDefault="00921ECA" w:rsidP="00921ECA">
      <w:pPr>
        <w:numPr>
          <w:ilvl w:val="0"/>
          <w:numId w:val="41"/>
        </w:numPr>
        <w:ind w:left="0" w:firstLine="709"/>
      </w:pPr>
      <w:r w:rsidRPr="00983A0C">
        <w:t xml:space="preserve">миома, фиброаденоматоз молочных желез; </w:t>
      </w:r>
    </w:p>
    <w:p w:rsidR="00921ECA" w:rsidRPr="00983A0C" w:rsidRDefault="00921ECA" w:rsidP="00921ECA">
      <w:pPr>
        <w:numPr>
          <w:ilvl w:val="0"/>
          <w:numId w:val="41"/>
        </w:numPr>
        <w:ind w:left="0" w:firstLine="709"/>
      </w:pPr>
      <w:r w:rsidRPr="00983A0C">
        <w:t xml:space="preserve">воспалительные заболевания женской половой сферы; </w:t>
      </w:r>
    </w:p>
    <w:p w:rsidR="00921ECA" w:rsidRPr="00983A0C" w:rsidRDefault="00921ECA" w:rsidP="00921ECA">
      <w:pPr>
        <w:numPr>
          <w:ilvl w:val="0"/>
          <w:numId w:val="41"/>
        </w:numPr>
        <w:ind w:left="0" w:firstLine="709"/>
      </w:pPr>
      <w:r w:rsidRPr="00983A0C">
        <w:t xml:space="preserve">период восстановления после хирургических операций на органах малого таза; </w:t>
      </w:r>
    </w:p>
    <w:p w:rsidR="00921ECA" w:rsidRPr="00983A0C" w:rsidRDefault="00921ECA" w:rsidP="00921ECA">
      <w:pPr>
        <w:numPr>
          <w:ilvl w:val="0"/>
          <w:numId w:val="41"/>
        </w:numPr>
        <w:ind w:left="0" w:firstLine="709"/>
      </w:pPr>
      <w:r w:rsidRPr="00983A0C">
        <w:t xml:space="preserve">раннее старение организма. </w:t>
      </w:r>
    </w:p>
    <w:p w:rsidR="00921ECA" w:rsidRPr="00983A0C" w:rsidRDefault="00921ECA" w:rsidP="00983A0C">
      <w:pPr>
        <w:pStyle w:val="21"/>
        <w:rPr>
          <w:bCs/>
        </w:rPr>
      </w:pPr>
      <w:r w:rsidRPr="00983A0C">
        <w:rPr>
          <w:bCs/>
        </w:rPr>
        <w:t>Способ употребления:</w:t>
      </w:r>
    </w:p>
    <w:p w:rsidR="00921ECA" w:rsidRPr="00983A0C" w:rsidRDefault="00921ECA" w:rsidP="00983A0C">
      <w:r w:rsidRPr="00983A0C">
        <w:t xml:space="preserve">Стандартная дозировка 5 мл х 1-3 раза в день. </w:t>
      </w:r>
    </w:p>
    <w:p w:rsidR="00921ECA" w:rsidRPr="00983A0C" w:rsidRDefault="00921ECA" w:rsidP="00983A0C">
      <w:r w:rsidRPr="00983A0C">
        <w:t>Сочетается со всеми препаратами Компании AD Medicine.</w:t>
      </w:r>
    </w:p>
    <w:p w:rsidR="00921ECA" w:rsidRPr="00983A0C" w:rsidRDefault="00921ECA" w:rsidP="00983A0C">
      <w:pPr>
        <w:pStyle w:val="21"/>
      </w:pPr>
      <w:r w:rsidRPr="00983A0C">
        <w:t xml:space="preserve">Перед использованием - несколько раз сильно встряхнуть, так как возможно выпадение осадка, свойственного коллоидным суспензиям. </w:t>
      </w:r>
    </w:p>
    <w:p w:rsidR="00921ECA" w:rsidRPr="00983A0C" w:rsidRDefault="00921ECA" w:rsidP="00983A0C">
      <w:r w:rsidRPr="00983A0C">
        <w:t xml:space="preserve">После вскрытия желательно сохранять в прохладном месте или холодильнике. </w:t>
      </w:r>
    </w:p>
    <w:p w:rsidR="00921ECA" w:rsidRPr="00983A0C" w:rsidRDefault="00921ECA" w:rsidP="00983A0C">
      <w:r w:rsidRPr="00983A0C">
        <w:t xml:space="preserve">Возможно использовать препарат в неразведенном виде. </w:t>
      </w:r>
    </w:p>
    <w:p w:rsidR="00921ECA" w:rsidRPr="00983A0C" w:rsidRDefault="00921ECA" w:rsidP="00983A0C">
      <w:r w:rsidRPr="00983A0C">
        <w:t xml:space="preserve">При желании - разводить в 100 - 200 мл сока, воды, любой жидкости кроме бульонов, крахмалистых и молочных продуктов. </w:t>
      </w:r>
    </w:p>
    <w:p w:rsidR="00921ECA" w:rsidRPr="00983A0C" w:rsidRDefault="00921ECA" w:rsidP="00983A0C">
      <w:r w:rsidRPr="00983A0C">
        <w:t xml:space="preserve">Принимать за 10 минут до еды, или во время еды. </w:t>
      </w:r>
    </w:p>
    <w:p w:rsidR="00921ECA" w:rsidRPr="00983A0C" w:rsidRDefault="00921ECA" w:rsidP="00983A0C">
      <w:pPr>
        <w:rPr>
          <w:bCs/>
        </w:rPr>
      </w:pPr>
      <w:r w:rsidRPr="00983A0C">
        <w:rPr>
          <w:bCs/>
        </w:rPr>
        <w:t>Противопоказания:</w:t>
      </w:r>
    </w:p>
    <w:p w:rsidR="00921ECA" w:rsidRPr="00983A0C" w:rsidRDefault="00921ECA" w:rsidP="00983A0C">
      <w:r w:rsidRPr="00983A0C">
        <w:t xml:space="preserve">Индивидуальная непереносимость компонентов продукта, беременность, кормление грудью. Перед применением рекомендуется проконсультироваться с врачом. </w:t>
      </w:r>
    </w:p>
    <w:p w:rsidR="00921ECA" w:rsidRPr="00983A0C" w:rsidRDefault="00921ECA" w:rsidP="00983A0C">
      <w:pPr>
        <w:rPr>
          <w:rFonts w:eastAsia="Arial Unicode MS"/>
        </w:rPr>
      </w:pPr>
    </w:p>
    <w:p w:rsidR="00921ECA" w:rsidRPr="00983A0C" w:rsidRDefault="00921ECA" w:rsidP="00983A0C">
      <w:pPr>
        <w:pStyle w:val="1"/>
        <w:spacing w:before="0" w:after="0"/>
        <w:ind w:firstLine="709"/>
        <w:jc w:val="both"/>
        <w:rPr>
          <w:b w:val="0"/>
          <w:sz w:val="28"/>
        </w:rPr>
      </w:pPr>
      <w:r w:rsidRPr="00983A0C">
        <w:rPr>
          <w:b w:val="0"/>
          <w:sz w:val="28"/>
        </w:rPr>
        <w:br w:type="page"/>
      </w:r>
      <w:bookmarkStart w:id="81" w:name="_Toc287082620"/>
      <w:bookmarkStart w:id="82" w:name="_Toc287082650"/>
      <w:bookmarkStart w:id="83" w:name="_Toc287082722"/>
      <w:r w:rsidRPr="00983A0C">
        <w:rPr>
          <w:b w:val="0"/>
          <w:sz w:val="28"/>
        </w:rPr>
        <w:t>Выводы</w:t>
      </w:r>
      <w:bookmarkEnd w:id="81"/>
      <w:bookmarkEnd w:id="82"/>
      <w:bookmarkEnd w:id="83"/>
    </w:p>
    <w:p w:rsidR="00950865" w:rsidRDefault="00950865" w:rsidP="00983A0C"/>
    <w:p w:rsidR="00921ECA" w:rsidRPr="00983A0C" w:rsidRDefault="00921ECA" w:rsidP="00983A0C">
      <w:r w:rsidRPr="00983A0C">
        <w:t xml:space="preserve">Сабаль, или сереноя ползучая - Пальмы - </w:t>
      </w:r>
      <w:r w:rsidRPr="00983A0C">
        <w:rPr>
          <w:lang w:val="en-US"/>
        </w:rPr>
        <w:t>Arecaceae</w:t>
      </w:r>
      <w:r w:rsidRPr="00983A0C">
        <w:t xml:space="preserve"> (</w:t>
      </w:r>
      <w:r w:rsidRPr="00983A0C">
        <w:rPr>
          <w:lang w:val="en-US"/>
        </w:rPr>
        <w:t>Palmae</w:t>
      </w:r>
      <w:r w:rsidRPr="00983A0C">
        <w:t>).</w:t>
      </w:r>
    </w:p>
    <w:p w:rsidR="00921ECA" w:rsidRPr="00983A0C" w:rsidRDefault="00921ECA" w:rsidP="00983A0C">
      <w:r w:rsidRPr="00983A0C">
        <w:rPr>
          <w:rStyle w:val="a7"/>
          <w:b w:val="0"/>
        </w:rPr>
        <w:t xml:space="preserve">Используемые части - </w:t>
      </w:r>
      <w:r w:rsidRPr="00983A0C">
        <w:t xml:space="preserve">плоды. </w:t>
      </w:r>
    </w:p>
    <w:p w:rsidR="00921ECA" w:rsidRPr="00983A0C" w:rsidRDefault="00921ECA" w:rsidP="00983A0C">
      <w:r w:rsidRPr="00983A0C">
        <w:rPr>
          <w:rStyle w:val="a7"/>
          <w:b w:val="0"/>
        </w:rPr>
        <w:t xml:space="preserve">Аптечное наименование - </w:t>
      </w:r>
      <w:r w:rsidRPr="00983A0C">
        <w:t>плоды сабаля - Sabalis serrulati fructus (ранее: Fructus Sabalis senrulati).</w:t>
      </w:r>
    </w:p>
    <w:p w:rsidR="00921ECA" w:rsidRPr="00983A0C" w:rsidRDefault="00921ECA" w:rsidP="00983A0C">
      <w:pPr>
        <w:rPr>
          <w:rStyle w:val="a7"/>
          <w:b w:val="0"/>
        </w:rPr>
      </w:pPr>
      <w:r w:rsidRPr="00983A0C">
        <w:rPr>
          <w:rStyle w:val="a7"/>
          <w:b w:val="0"/>
        </w:rPr>
        <w:t>Ботаническое описание</w:t>
      </w:r>
    </w:p>
    <w:p w:rsidR="00921ECA" w:rsidRPr="00983A0C" w:rsidRDefault="00921ECA" w:rsidP="00983A0C">
      <w:r w:rsidRPr="00983A0C">
        <w:t xml:space="preserve">Исходная форма этого растения - карликовая пальма, родиной которой является побережье южных штатов США. У сабаля ползучее корневище, вееровидные листья с остро-пильчатыми краями и шиповатыми черешками. Мелкие цветки собраны в густоопушенный початок. "Ягоды" - односемянные костянки - имеют темно-бурую окраску, гладкие, иногда маслянистые на вид. </w:t>
      </w:r>
    </w:p>
    <w:p w:rsidR="00921ECA" w:rsidRPr="00983A0C" w:rsidRDefault="00921ECA" w:rsidP="00983A0C">
      <w:pPr>
        <w:rPr>
          <w:rStyle w:val="a7"/>
          <w:b w:val="0"/>
        </w:rPr>
      </w:pPr>
      <w:r w:rsidRPr="00983A0C">
        <w:rPr>
          <w:rStyle w:val="a7"/>
          <w:b w:val="0"/>
        </w:rPr>
        <w:t>Сбор и заготовка</w:t>
      </w:r>
    </w:p>
    <w:p w:rsidR="00921ECA" w:rsidRPr="00983A0C" w:rsidRDefault="00921ECA" w:rsidP="00983A0C">
      <w:r w:rsidRPr="00983A0C">
        <w:t>Зрелые плоды, размером с маслину и имеющие окраску от темно-красной до бурой, собирают и либо сушат, либо в свежем виде перерабатывают на лекарство.</w:t>
      </w:r>
    </w:p>
    <w:p w:rsidR="00921ECA" w:rsidRPr="00983A0C" w:rsidRDefault="00921ECA" w:rsidP="00983A0C">
      <w:pPr>
        <w:rPr>
          <w:rStyle w:val="a7"/>
          <w:b w:val="0"/>
        </w:rPr>
      </w:pPr>
      <w:r w:rsidRPr="00983A0C">
        <w:rPr>
          <w:rStyle w:val="a7"/>
          <w:b w:val="0"/>
        </w:rPr>
        <w:t>Действующие вещества</w:t>
      </w:r>
    </w:p>
    <w:p w:rsidR="00921ECA" w:rsidRPr="00983A0C" w:rsidRDefault="00921ECA" w:rsidP="00983A0C">
      <w:r w:rsidRPr="00983A0C">
        <w:t>Как и все семена и плоды, эти ягоды в изобилии содержат жирное масло. Наряду с ним имеются эфирное масло, каротин, флаво-ны, ферменты, дубильные вещества, сахар и ситостерин.</w:t>
      </w:r>
    </w:p>
    <w:p w:rsidR="00921ECA" w:rsidRPr="00983A0C" w:rsidRDefault="00921ECA" w:rsidP="00983A0C">
      <w:r w:rsidRPr="00983A0C">
        <w:rPr>
          <w:rStyle w:val="a7"/>
          <w:b w:val="0"/>
        </w:rPr>
        <w:t>Фармакологическое действие</w:t>
      </w:r>
    </w:p>
    <w:p w:rsidR="00921ECA" w:rsidRPr="00983A0C" w:rsidRDefault="00921ECA" w:rsidP="00983A0C">
      <w:r w:rsidRPr="00983A0C">
        <w:t>Экстракт плодов растения Serenoa repens - неконкурентный ингибитор 5-альфа-редуктазы 1-го типа. Нарушает превращение тестостерона в дигидротестостерон, стимулирующий пролиферацию клеток предстательной железы. Обладает антиандрогенными свойствами, которые избирательно проявляются на уровне предстательной железы. Не вызывает изменений гормонального баланса в крови, не влияет на гипоталамо-гипофизарную систему. Оказывает также противовоспалительное действие, уменьшая синтез простагландинов за счет ингибирования активности фосфолипазы А-2 и высвобождения арахидоновой кислоты, уменьшает проницаемость сосудов и отек ткани железы. Обладает антиэстрогенной активностью. Способствует уменьшению интенсивности симптомов доброкачественной гиперплазии предстательной железы и уменьшению ее размеров.</w:t>
      </w:r>
    </w:p>
    <w:p w:rsidR="00921ECA" w:rsidRPr="00983A0C" w:rsidRDefault="00921ECA" w:rsidP="00983A0C">
      <w:pPr>
        <w:rPr>
          <w:rStyle w:val="a7"/>
          <w:b w:val="0"/>
        </w:rPr>
      </w:pPr>
      <w:r w:rsidRPr="00983A0C">
        <w:rPr>
          <w:rStyle w:val="a7"/>
          <w:b w:val="0"/>
        </w:rPr>
        <w:t>Целебное действие и применение</w:t>
      </w:r>
    </w:p>
    <w:p w:rsidR="00921ECA" w:rsidRPr="00983A0C" w:rsidRDefault="00921ECA" w:rsidP="00983A0C">
      <w:r w:rsidRPr="00983A0C">
        <w:t>Плоды или семена непосредственно не используются, а вот галеновые препараты (экстракты из плодов) весьма часто применяются для лечения заболеваний мочевого пузыря и предстательной железы, при задержке мочи, импотенции, при различных воспалениях матки и недоразвитии молочных желез. В любом случае при применении и дозировке препаратов из сабаля надо исходить из предписаний врача.</w:t>
      </w:r>
    </w:p>
    <w:p w:rsidR="00921ECA" w:rsidRPr="00983A0C" w:rsidRDefault="00921ECA" w:rsidP="00983A0C">
      <w:pPr>
        <w:rPr>
          <w:rStyle w:val="a7"/>
          <w:b w:val="0"/>
        </w:rPr>
      </w:pPr>
      <w:r w:rsidRPr="00983A0C">
        <w:rPr>
          <w:rStyle w:val="a7"/>
          <w:b w:val="0"/>
        </w:rPr>
        <w:t>Использование в гомеопатии</w:t>
      </w:r>
    </w:p>
    <w:p w:rsidR="00921ECA" w:rsidRPr="00983A0C" w:rsidRDefault="00921ECA" w:rsidP="00983A0C">
      <w:pPr>
        <w:rPr>
          <w:rFonts w:eastAsia="Arial Unicode MS"/>
        </w:rPr>
      </w:pPr>
      <w:r w:rsidRPr="00983A0C">
        <w:t>Область применения гомеопатического средства Sabal serrulate совпадает с таковой в официальной медицине. Его применяют как в виде исходной настойки, так и в разведениях D1-D1. Побочные действия неизвестны.</w:t>
      </w:r>
    </w:p>
    <w:p w:rsidR="00921ECA" w:rsidRPr="00983A0C" w:rsidRDefault="00921ECA" w:rsidP="00983A0C">
      <w:pPr>
        <w:pStyle w:val="7"/>
        <w:rPr>
          <w:rFonts w:eastAsia="Arial Unicode MS"/>
          <w:b w:val="0"/>
        </w:rPr>
      </w:pPr>
      <w:r w:rsidRPr="00983A0C">
        <w:rPr>
          <w:b w:val="0"/>
        </w:rPr>
        <w:t>Особые указания</w:t>
      </w:r>
    </w:p>
    <w:p w:rsidR="00921ECA" w:rsidRPr="00983A0C" w:rsidRDefault="00921ECA" w:rsidP="00983A0C">
      <w:r w:rsidRPr="00983A0C">
        <w:t>Применяют только для лечения взрослых мужчин; не применяют у женщин и детей.</w:t>
      </w:r>
    </w:p>
    <w:p w:rsidR="00921ECA" w:rsidRPr="00983A0C" w:rsidRDefault="00921ECA" w:rsidP="00983A0C">
      <w:r w:rsidRPr="00983A0C">
        <w:t>Прежде чем начать курс лечения необходимо убедиться, что патология носит доброкачественный характер.</w:t>
      </w:r>
    </w:p>
    <w:p w:rsidR="00921ECA" w:rsidRPr="00983A0C" w:rsidRDefault="00921ECA" w:rsidP="00983A0C">
      <w:r w:rsidRPr="00983A0C">
        <w:t>С осторожностью следует применять у пациентов с заболеваниями ЖКТ в анамнезе.</w:t>
      </w:r>
    </w:p>
    <w:p w:rsidR="00921ECA" w:rsidRPr="00983A0C" w:rsidRDefault="00921ECA" w:rsidP="00983A0C">
      <w:pPr>
        <w:pStyle w:val="7"/>
        <w:rPr>
          <w:b w:val="0"/>
        </w:rPr>
      </w:pPr>
      <w:r w:rsidRPr="00983A0C">
        <w:rPr>
          <w:b w:val="0"/>
        </w:rPr>
        <w:t>Лекарственное взаимодействие</w:t>
      </w:r>
    </w:p>
    <w:p w:rsidR="00921ECA" w:rsidRPr="00983A0C" w:rsidRDefault="00921ECA" w:rsidP="00983A0C">
      <w:r w:rsidRPr="00983A0C">
        <w:t>Не выявлено антагонизма экстракта серенои ползучей и препаратов из групп, которые наиболее часто употребляются при лечении дизурии, обусловленной доброкачественной гиперплазией предстательной железы: антибиотиков, уроантисептиков и противовоспалительных средств.</w:t>
      </w:r>
    </w:p>
    <w:p w:rsidR="00950865" w:rsidRDefault="00950865" w:rsidP="00983A0C">
      <w:pPr>
        <w:pStyle w:val="1"/>
        <w:spacing w:before="0" w:after="0"/>
        <w:ind w:firstLine="709"/>
        <w:jc w:val="both"/>
        <w:rPr>
          <w:b w:val="0"/>
          <w:sz w:val="28"/>
        </w:rPr>
      </w:pPr>
    </w:p>
    <w:p w:rsidR="00921ECA" w:rsidRDefault="00921ECA" w:rsidP="00983A0C">
      <w:pPr>
        <w:pStyle w:val="1"/>
        <w:spacing w:before="0" w:after="0"/>
        <w:ind w:firstLine="709"/>
        <w:jc w:val="both"/>
        <w:rPr>
          <w:b w:val="0"/>
          <w:sz w:val="28"/>
        </w:rPr>
      </w:pPr>
      <w:r w:rsidRPr="00983A0C">
        <w:rPr>
          <w:b w:val="0"/>
          <w:sz w:val="28"/>
        </w:rPr>
        <w:br w:type="page"/>
      </w:r>
      <w:bookmarkStart w:id="84" w:name="_Toc287082621"/>
      <w:bookmarkStart w:id="85" w:name="_Toc287082651"/>
      <w:bookmarkStart w:id="86" w:name="_Toc287082723"/>
      <w:r w:rsidRPr="00983A0C">
        <w:rPr>
          <w:b w:val="0"/>
          <w:sz w:val="28"/>
        </w:rPr>
        <w:t>Список использованной литературы</w:t>
      </w:r>
      <w:bookmarkEnd w:id="84"/>
      <w:bookmarkEnd w:id="85"/>
      <w:bookmarkEnd w:id="86"/>
    </w:p>
    <w:p w:rsidR="00950865" w:rsidRPr="00950865" w:rsidRDefault="00950865" w:rsidP="00950865"/>
    <w:p w:rsidR="00921ECA" w:rsidRPr="00983A0C" w:rsidRDefault="00921ECA" w:rsidP="00950865">
      <w:pPr>
        <w:numPr>
          <w:ilvl w:val="0"/>
          <w:numId w:val="2"/>
        </w:numPr>
        <w:tabs>
          <w:tab w:val="num" w:pos="140"/>
        </w:tabs>
        <w:ind w:left="0" w:firstLine="0"/>
        <w:rPr>
          <w:bCs/>
          <w:vertAlign w:val="subscript"/>
        </w:rPr>
      </w:pPr>
      <w:r w:rsidRPr="00983A0C">
        <w:rPr>
          <w:bCs/>
        </w:rPr>
        <w:t>Биологически активные вещества лекарственных растений/Георгиевский В.</w:t>
      </w:r>
      <w:r w:rsidR="00950865">
        <w:rPr>
          <w:bCs/>
        </w:rPr>
        <w:t>П., Комиссаренко II.Ф., Дмитрук С.</w:t>
      </w:r>
      <w:r w:rsidRPr="00983A0C">
        <w:rPr>
          <w:bCs/>
        </w:rPr>
        <w:t>Е.— Новосибирск: Наука, Сиб, отделение, 1990,— 333 с.</w:t>
      </w:r>
    </w:p>
    <w:p w:rsidR="00921ECA" w:rsidRPr="00983A0C" w:rsidRDefault="00921ECA" w:rsidP="00950865">
      <w:pPr>
        <w:numPr>
          <w:ilvl w:val="0"/>
          <w:numId w:val="2"/>
        </w:numPr>
        <w:tabs>
          <w:tab w:val="num" w:pos="140"/>
        </w:tabs>
        <w:ind w:left="0" w:firstLine="0"/>
        <w:rPr>
          <w:bCs/>
        </w:rPr>
      </w:pPr>
      <w:r w:rsidRPr="00983A0C">
        <w:rPr>
          <w:lang w:val="uk-UA"/>
        </w:rPr>
        <w:t>Варлих В.К. - Лекарственные растения России - М.: ИД "Равновесие", 2005</w:t>
      </w:r>
    </w:p>
    <w:p w:rsidR="00921ECA" w:rsidRPr="00983A0C" w:rsidRDefault="00921ECA" w:rsidP="00950865">
      <w:pPr>
        <w:numPr>
          <w:ilvl w:val="0"/>
          <w:numId w:val="2"/>
        </w:numPr>
        <w:tabs>
          <w:tab w:val="num" w:pos="140"/>
        </w:tabs>
        <w:ind w:left="0" w:firstLine="0"/>
        <w:rPr>
          <w:bCs/>
        </w:rPr>
      </w:pPr>
      <w:r w:rsidRPr="00983A0C">
        <w:rPr>
          <w:bCs/>
          <w:szCs w:val="22"/>
        </w:rPr>
        <w:t xml:space="preserve">Виноградова </w:t>
      </w:r>
      <w:r w:rsidR="00950865">
        <w:rPr>
          <w:bCs/>
          <w:szCs w:val="18"/>
        </w:rPr>
        <w:t>Т.</w:t>
      </w:r>
      <w:r w:rsidRPr="00983A0C">
        <w:rPr>
          <w:bCs/>
          <w:szCs w:val="18"/>
        </w:rPr>
        <w:t xml:space="preserve">А., </w:t>
      </w:r>
      <w:r w:rsidRPr="00983A0C">
        <w:rPr>
          <w:bCs/>
          <w:szCs w:val="22"/>
        </w:rPr>
        <w:t xml:space="preserve">Гажёв </w:t>
      </w:r>
      <w:r w:rsidRPr="00983A0C">
        <w:rPr>
          <w:bCs/>
          <w:szCs w:val="18"/>
        </w:rPr>
        <w:t xml:space="preserve">Б.Н. </w:t>
      </w:r>
      <w:r w:rsidRPr="00983A0C">
        <w:rPr>
          <w:bCs/>
          <w:szCs w:val="22"/>
        </w:rPr>
        <w:t xml:space="preserve">и </w:t>
      </w:r>
      <w:r w:rsidRPr="00983A0C">
        <w:rPr>
          <w:bCs/>
          <w:szCs w:val="18"/>
        </w:rPr>
        <w:t xml:space="preserve">др. </w:t>
      </w:r>
      <w:r w:rsidRPr="00983A0C">
        <w:rPr>
          <w:bCs/>
          <w:szCs w:val="21"/>
        </w:rPr>
        <w:t>Практическая фитотерапия/М.: «ОЛМА-ПРЕСС»; СПб.: Издательский Дом «Нева», «Валери СПД», 1998.- 640 с.</w:t>
      </w:r>
    </w:p>
    <w:p w:rsidR="00921ECA" w:rsidRPr="00983A0C" w:rsidRDefault="00921ECA" w:rsidP="00950865">
      <w:pPr>
        <w:numPr>
          <w:ilvl w:val="0"/>
          <w:numId w:val="2"/>
        </w:numPr>
        <w:tabs>
          <w:tab w:val="num" w:pos="140"/>
        </w:tabs>
        <w:ind w:left="0" w:firstLine="0"/>
        <w:rPr>
          <w:bCs/>
        </w:rPr>
      </w:pPr>
      <w:r w:rsidRPr="00983A0C">
        <w:rPr>
          <w:lang w:val="uk-UA"/>
        </w:rPr>
        <w:t>Гродзинський А.М. - Лікарські рослини: Енциклопедичний довідник - К.: «Українська Енциклопедія» ім. М. П. Бажана, 1992</w:t>
      </w:r>
    </w:p>
    <w:p w:rsidR="00921ECA" w:rsidRPr="00983A0C" w:rsidRDefault="00921ECA" w:rsidP="00950865">
      <w:pPr>
        <w:numPr>
          <w:ilvl w:val="0"/>
          <w:numId w:val="2"/>
        </w:numPr>
        <w:tabs>
          <w:tab w:val="num" w:pos="140"/>
        </w:tabs>
        <w:ind w:left="0" w:firstLine="0"/>
        <w:rPr>
          <w:bCs/>
        </w:rPr>
      </w:pPr>
      <w:r w:rsidRPr="00983A0C">
        <w:t>Ефремов А.</w:t>
      </w:r>
      <w:r w:rsidR="00983A0C" w:rsidRPr="00983A0C">
        <w:t xml:space="preserve"> </w:t>
      </w:r>
      <w:r w:rsidRPr="00983A0C">
        <w:t>П.</w:t>
      </w:r>
      <w:r w:rsidR="00983A0C" w:rsidRPr="00983A0C">
        <w:t xml:space="preserve"> </w:t>
      </w:r>
      <w:r w:rsidRPr="00983A0C">
        <w:t>Маленькая пальма с большим будущим // Журнал «Лекарственные растения», №</w:t>
      </w:r>
      <w:r w:rsidR="00983A0C" w:rsidRPr="00983A0C">
        <w:t xml:space="preserve"> </w:t>
      </w:r>
      <w:r w:rsidRPr="00983A0C">
        <w:t>3 (4), 2002, с.15—16.</w:t>
      </w:r>
    </w:p>
    <w:p w:rsidR="00921ECA" w:rsidRPr="00983A0C" w:rsidRDefault="00921ECA" w:rsidP="00950865">
      <w:pPr>
        <w:numPr>
          <w:ilvl w:val="0"/>
          <w:numId w:val="2"/>
        </w:numPr>
        <w:tabs>
          <w:tab w:val="num" w:pos="140"/>
        </w:tabs>
        <w:ind w:left="0" w:firstLine="0"/>
        <w:rPr>
          <w:bCs/>
        </w:rPr>
      </w:pPr>
      <w:r w:rsidRPr="00983A0C">
        <w:rPr>
          <w:lang w:val="uk-UA"/>
        </w:rPr>
        <w:t xml:space="preserve">Ильина Т.А. - Лекарственные растения России </w:t>
      </w:r>
      <w:r w:rsidRPr="00983A0C">
        <w:rPr>
          <w:szCs w:val="20"/>
          <w:lang w:val="uk-UA"/>
        </w:rPr>
        <w:t>Иллюстрированная энциклопедия</w:t>
      </w:r>
      <w:r w:rsidR="00983A0C" w:rsidRPr="00983A0C">
        <w:rPr>
          <w:lang w:val="uk-UA"/>
        </w:rPr>
        <w:t xml:space="preserve"> </w:t>
      </w:r>
      <w:r w:rsidRPr="00983A0C">
        <w:rPr>
          <w:lang w:val="uk-UA"/>
        </w:rPr>
        <w:t>- М.: ЭКСМО, 2006</w:t>
      </w:r>
    </w:p>
    <w:p w:rsidR="00921ECA" w:rsidRPr="00983A0C" w:rsidRDefault="00921ECA" w:rsidP="00950865">
      <w:pPr>
        <w:numPr>
          <w:ilvl w:val="0"/>
          <w:numId w:val="2"/>
        </w:numPr>
        <w:tabs>
          <w:tab w:val="num" w:pos="140"/>
        </w:tabs>
        <w:ind w:left="0" w:firstLine="0"/>
        <w:rPr>
          <w:bCs/>
        </w:rPr>
      </w:pPr>
      <w:r w:rsidRPr="00983A0C">
        <w:rPr>
          <w:lang w:val="uk-UA"/>
        </w:rPr>
        <w:t xml:space="preserve">Ковальов В.М., Павлій О.І., Iсакова Т.І. - </w:t>
      </w:r>
      <w:r w:rsidRPr="00983A0C">
        <w:rPr>
          <w:szCs w:val="36"/>
          <w:lang w:val="uk-UA"/>
        </w:rPr>
        <w:t xml:space="preserve">Фармакогнозiя з основами бiохiмiї рослин - </w:t>
      </w:r>
      <w:r w:rsidRPr="00983A0C">
        <w:rPr>
          <w:lang w:val="uk-UA"/>
        </w:rPr>
        <w:t>Х.: Видавництво НФАУ, 2004</w:t>
      </w:r>
    </w:p>
    <w:p w:rsidR="00921ECA" w:rsidRPr="00983A0C" w:rsidRDefault="00950865" w:rsidP="00950865">
      <w:pPr>
        <w:numPr>
          <w:ilvl w:val="0"/>
          <w:numId w:val="2"/>
        </w:numPr>
        <w:shd w:val="clear" w:color="auto" w:fill="FFFFFF"/>
        <w:tabs>
          <w:tab w:val="num" w:pos="140"/>
        </w:tabs>
        <w:ind w:left="0" w:firstLine="0"/>
        <w:rPr>
          <w:bCs/>
        </w:rPr>
      </w:pPr>
      <w:r>
        <w:rPr>
          <w:bCs/>
        </w:rPr>
        <w:t>Копейка В.</w:t>
      </w:r>
      <w:r w:rsidR="00921ECA" w:rsidRPr="00983A0C">
        <w:rPr>
          <w:bCs/>
        </w:rPr>
        <w:t>И. Семейный справочник лекарственных растений. — Донецк: ООО «ПКФ «БАО», 2009. — 224 с</w:t>
      </w:r>
    </w:p>
    <w:p w:rsidR="00921ECA" w:rsidRPr="00983A0C" w:rsidRDefault="00950865" w:rsidP="00950865">
      <w:pPr>
        <w:numPr>
          <w:ilvl w:val="0"/>
          <w:numId w:val="2"/>
        </w:numPr>
        <w:shd w:val="clear" w:color="auto" w:fill="FFFFFF"/>
        <w:tabs>
          <w:tab w:val="num" w:pos="140"/>
        </w:tabs>
        <w:ind w:left="0" w:firstLine="0"/>
        <w:outlineLvl w:val="1"/>
        <w:rPr>
          <w:bCs/>
        </w:rPr>
      </w:pPr>
      <w:r>
        <w:rPr>
          <w:bCs/>
        </w:rPr>
        <w:t>Мазнев Н.</w:t>
      </w:r>
      <w:r w:rsidR="00921ECA" w:rsidRPr="00983A0C">
        <w:rPr>
          <w:bCs/>
        </w:rPr>
        <w:t>И. Энциклопедия лекарственных растений. 3-е изд., испр. и доп. — М.: Мартин 2004. - 496 с.</w:t>
      </w:r>
    </w:p>
    <w:p w:rsidR="00921ECA" w:rsidRPr="00983A0C" w:rsidRDefault="00AE7EFC" w:rsidP="00950865">
      <w:pPr>
        <w:numPr>
          <w:ilvl w:val="0"/>
          <w:numId w:val="2"/>
        </w:numPr>
        <w:shd w:val="clear" w:color="auto" w:fill="FFFFFF"/>
        <w:tabs>
          <w:tab w:val="num" w:pos="140"/>
        </w:tabs>
        <w:ind w:left="0" w:firstLine="0"/>
        <w:outlineLvl w:val="1"/>
        <w:rPr>
          <w:bCs/>
        </w:rPr>
      </w:pPr>
      <w:r>
        <w:t>Мамчур Ф.</w:t>
      </w:r>
      <w:r w:rsidR="00921ECA" w:rsidRPr="00983A0C">
        <w:t>И. Справочник по фитотерапии.— Киев, 1996.</w:t>
      </w:r>
    </w:p>
    <w:p w:rsidR="00921ECA" w:rsidRPr="00983A0C" w:rsidRDefault="00921ECA" w:rsidP="00950865">
      <w:pPr>
        <w:numPr>
          <w:ilvl w:val="0"/>
          <w:numId w:val="2"/>
        </w:numPr>
        <w:shd w:val="clear" w:color="auto" w:fill="FFFFFF"/>
        <w:tabs>
          <w:tab w:val="num" w:pos="140"/>
        </w:tabs>
        <w:ind w:left="0" w:firstLine="0"/>
        <w:rPr>
          <w:bCs/>
        </w:rPr>
      </w:pPr>
      <w:r w:rsidRPr="00983A0C">
        <w:rPr>
          <w:bCs/>
        </w:rPr>
        <w:t>Муравьева Д.А., Самылина И.А., Яковлев Г.П. Фармакогнозия: Учебник. 4-е изд., перераб. и доп. — М.: Медицина, 2002. — 656 с.</w:t>
      </w:r>
    </w:p>
    <w:p w:rsidR="00921ECA" w:rsidRPr="00983A0C" w:rsidRDefault="00921ECA" w:rsidP="00950865">
      <w:pPr>
        <w:numPr>
          <w:ilvl w:val="0"/>
          <w:numId w:val="2"/>
        </w:numPr>
        <w:shd w:val="clear" w:color="auto" w:fill="FFFFFF"/>
        <w:tabs>
          <w:tab w:val="num" w:pos="140"/>
        </w:tabs>
        <w:ind w:left="0" w:firstLine="0"/>
        <w:rPr>
          <w:bCs/>
        </w:rPr>
      </w:pPr>
      <w:r w:rsidRPr="00983A0C">
        <w:t>Никифоров Ю.В.</w:t>
      </w:r>
      <w:r w:rsidR="00983A0C" w:rsidRPr="00983A0C">
        <w:rPr>
          <w:iCs/>
        </w:rPr>
        <w:t xml:space="preserve"> </w:t>
      </w:r>
      <w:r w:rsidRPr="00983A0C">
        <w:t>Алтайские травы-целители. Горно-Алтайск: Юч-Сумер</w:t>
      </w:r>
      <w:r w:rsidR="00983A0C" w:rsidRPr="00983A0C">
        <w:t xml:space="preserve"> </w:t>
      </w:r>
      <w:r w:rsidRPr="00983A0C">
        <w:t>— Белуха, 1992.</w:t>
      </w:r>
    </w:p>
    <w:p w:rsidR="00921ECA" w:rsidRPr="00983A0C" w:rsidRDefault="00950865" w:rsidP="00950865">
      <w:pPr>
        <w:numPr>
          <w:ilvl w:val="0"/>
          <w:numId w:val="2"/>
        </w:numPr>
        <w:shd w:val="clear" w:color="auto" w:fill="FFFFFF"/>
        <w:tabs>
          <w:tab w:val="num" w:pos="140"/>
        </w:tabs>
        <w:ind w:left="0" w:firstLine="0"/>
        <w:outlineLvl w:val="2"/>
        <w:rPr>
          <w:bCs/>
        </w:rPr>
      </w:pPr>
      <w:r>
        <w:rPr>
          <w:bCs/>
        </w:rPr>
        <w:t>Перевозченко И.</w:t>
      </w:r>
      <w:r w:rsidR="00921ECA" w:rsidRPr="00983A0C">
        <w:rPr>
          <w:bCs/>
        </w:rPr>
        <w:t>И. Лекарственные растения в современной медицине.</w:t>
      </w:r>
      <w:r w:rsidR="00921ECA" w:rsidRPr="00983A0C">
        <w:rPr>
          <w:bCs/>
          <w:vertAlign w:val="superscript"/>
        </w:rPr>
        <w:t>-</w:t>
      </w:r>
      <w:r w:rsidR="00921ECA" w:rsidRPr="00983A0C">
        <w:rPr>
          <w:bCs/>
        </w:rPr>
        <w:t xml:space="preserve"> К.: О-во «Знание» УССР, 1990. – 48 с. </w:t>
      </w:r>
    </w:p>
    <w:p w:rsidR="00921ECA" w:rsidRPr="00983A0C" w:rsidRDefault="00950865" w:rsidP="00950865">
      <w:pPr>
        <w:numPr>
          <w:ilvl w:val="0"/>
          <w:numId w:val="2"/>
        </w:numPr>
        <w:shd w:val="clear" w:color="auto" w:fill="FFFFFF"/>
        <w:tabs>
          <w:tab w:val="num" w:pos="140"/>
        </w:tabs>
        <w:ind w:left="0" w:firstLine="0"/>
        <w:outlineLvl w:val="3"/>
        <w:rPr>
          <w:bCs/>
        </w:rPr>
      </w:pPr>
      <w:r>
        <w:rPr>
          <w:bCs/>
        </w:rPr>
        <w:t>Попов В.</w:t>
      </w:r>
      <w:r w:rsidR="00921ECA" w:rsidRPr="00983A0C">
        <w:rPr>
          <w:bCs/>
        </w:rPr>
        <w:t>И. и др. Лекарственные растения</w:t>
      </w:r>
      <w:r>
        <w:rPr>
          <w:bCs/>
        </w:rPr>
        <w:t xml:space="preserve"> /В.И. Попов, Д.К, Шапиро, И.</w:t>
      </w:r>
      <w:r w:rsidR="00921ECA" w:rsidRPr="00983A0C">
        <w:rPr>
          <w:bCs/>
        </w:rPr>
        <w:t>К. Данусевич.— 2-е изд. перераб. и доп.-Мн.: Полымя, 1990.— 304 с.</w:t>
      </w:r>
    </w:p>
    <w:p w:rsidR="00921ECA" w:rsidRPr="00983A0C" w:rsidRDefault="00950865" w:rsidP="00950865">
      <w:pPr>
        <w:numPr>
          <w:ilvl w:val="0"/>
          <w:numId w:val="2"/>
        </w:numPr>
        <w:shd w:val="clear" w:color="auto" w:fill="FFFFFF"/>
        <w:tabs>
          <w:tab w:val="num" w:pos="140"/>
        </w:tabs>
        <w:ind w:left="0" w:firstLine="0"/>
        <w:rPr>
          <w:bCs/>
        </w:rPr>
      </w:pPr>
      <w:r>
        <w:rPr>
          <w:bCs/>
        </w:rPr>
        <w:t>Протасеня М.I., Василенко Ю.</w:t>
      </w:r>
      <w:r w:rsidR="00921ECA" w:rsidRPr="00983A0C">
        <w:rPr>
          <w:bCs/>
        </w:rPr>
        <w:t xml:space="preserve">В. </w:t>
      </w:r>
      <w:r w:rsidR="00921ECA" w:rsidRPr="00983A0C">
        <w:rPr>
          <w:bCs/>
          <w:lang w:val="uk-UA" w:eastAsia="uk-UA"/>
        </w:rPr>
        <w:t xml:space="preserve">Лікарські збори. </w:t>
      </w:r>
      <w:r w:rsidR="00921ECA" w:rsidRPr="00983A0C">
        <w:rPr>
          <w:bCs/>
        </w:rPr>
        <w:t xml:space="preserve">— </w:t>
      </w:r>
      <w:r w:rsidR="00921ECA" w:rsidRPr="00983A0C">
        <w:rPr>
          <w:bCs/>
          <w:lang w:val="uk-UA" w:eastAsia="uk-UA"/>
        </w:rPr>
        <w:t xml:space="preserve">Сімферополь: Тавріда, </w:t>
      </w:r>
      <w:r w:rsidR="00921ECA" w:rsidRPr="00983A0C">
        <w:rPr>
          <w:bCs/>
        </w:rPr>
        <w:t>1992.—352 с.</w:t>
      </w:r>
    </w:p>
    <w:p w:rsidR="00921ECA" w:rsidRPr="00983A0C" w:rsidRDefault="00921ECA" w:rsidP="00950865">
      <w:pPr>
        <w:numPr>
          <w:ilvl w:val="0"/>
          <w:numId w:val="2"/>
        </w:numPr>
        <w:shd w:val="clear" w:color="auto" w:fill="FFFFFF"/>
        <w:tabs>
          <w:tab w:val="num" w:pos="140"/>
        </w:tabs>
        <w:ind w:left="0" w:firstLine="0"/>
        <w:outlineLvl w:val="3"/>
        <w:rPr>
          <w:lang w:val="uk-UA"/>
        </w:rPr>
      </w:pPr>
      <w:r w:rsidRPr="00983A0C">
        <w:rPr>
          <w:bCs/>
        </w:rPr>
        <w:t>Професіонали про цілющі трави: вирощування, зберігання, застосуван</w:t>
      </w:r>
      <w:r w:rsidR="00950865">
        <w:rPr>
          <w:bCs/>
        </w:rPr>
        <w:t>ня / Упор. А.Г. Сербін, В.</w:t>
      </w:r>
      <w:r w:rsidRPr="00983A0C">
        <w:rPr>
          <w:bCs/>
        </w:rPr>
        <w:t>Д. Чередниченко.— X.: Прапор, 2001.— 190 с.</w:t>
      </w:r>
    </w:p>
    <w:p w:rsidR="00921ECA" w:rsidRPr="00983A0C" w:rsidRDefault="00921ECA" w:rsidP="00950865">
      <w:pPr>
        <w:numPr>
          <w:ilvl w:val="0"/>
          <w:numId w:val="2"/>
        </w:numPr>
        <w:shd w:val="clear" w:color="auto" w:fill="FFFFFF"/>
        <w:tabs>
          <w:tab w:val="num" w:pos="140"/>
        </w:tabs>
        <w:ind w:left="0" w:firstLine="0"/>
        <w:outlineLvl w:val="3"/>
        <w:rPr>
          <w:lang w:val="uk-UA"/>
        </w:rPr>
      </w:pPr>
      <w:r w:rsidRPr="00983A0C">
        <w:rPr>
          <w:lang w:val="uk-UA"/>
        </w:rPr>
        <w:t>Самылина И.А., Аносова О.Г. - Фармакогнозия. В 2-х томах. - М.: Гэотар-Медиа, 2009</w:t>
      </w:r>
    </w:p>
    <w:p w:rsidR="00921ECA" w:rsidRPr="00983A0C" w:rsidRDefault="00950865" w:rsidP="00950865">
      <w:pPr>
        <w:numPr>
          <w:ilvl w:val="0"/>
          <w:numId w:val="2"/>
        </w:numPr>
        <w:shd w:val="clear" w:color="auto" w:fill="FFFFFF"/>
        <w:tabs>
          <w:tab w:val="num" w:pos="140"/>
        </w:tabs>
        <w:ind w:left="0" w:firstLine="0"/>
        <w:outlineLvl w:val="3"/>
        <w:rPr>
          <w:bCs/>
        </w:rPr>
      </w:pPr>
      <w:r>
        <w:rPr>
          <w:lang w:val="uk-UA"/>
        </w:rPr>
        <w:t>Солодовниченко И.М, Журавльов М.</w:t>
      </w:r>
      <w:r w:rsidR="00921ECA" w:rsidRPr="00983A0C">
        <w:rPr>
          <w:lang w:val="uk-UA"/>
        </w:rPr>
        <w:t xml:space="preserve">С, Ковальов В. М. - </w:t>
      </w:r>
      <w:r w:rsidR="00921ECA" w:rsidRPr="00983A0C">
        <w:rPr>
          <w:szCs w:val="36"/>
          <w:lang w:val="uk-UA"/>
        </w:rPr>
        <w:t xml:space="preserve">Лікарська рослинна сировина та фітопрепарати – Х.: </w:t>
      </w:r>
      <w:r w:rsidR="00921ECA" w:rsidRPr="00983A0C">
        <w:rPr>
          <w:lang w:val="uk-UA"/>
        </w:rPr>
        <w:t>Видавництво НФАУ: Золоті сторінки; 2001</w:t>
      </w:r>
    </w:p>
    <w:p w:rsidR="00921ECA" w:rsidRPr="00983A0C" w:rsidRDefault="00921ECA" w:rsidP="00950865">
      <w:pPr>
        <w:numPr>
          <w:ilvl w:val="0"/>
          <w:numId w:val="2"/>
        </w:numPr>
        <w:shd w:val="clear" w:color="auto" w:fill="FFFFFF"/>
        <w:tabs>
          <w:tab w:val="num" w:pos="140"/>
        </w:tabs>
        <w:ind w:left="0" w:firstLine="0"/>
        <w:rPr>
          <w:bCs/>
        </w:rPr>
      </w:pPr>
      <w:r w:rsidRPr="00983A0C">
        <w:rPr>
          <w:bCs/>
        </w:rPr>
        <w:t>Тихонов В.Н., Калинкина Г.И., Сальникова E.H., Под редакцией профессора Дмитрука С.Е. Лекарственные растения, сырье и фитопрепараты / Учебное пособие. Часть I. Томск, 2004. - 116 с.</w:t>
      </w:r>
    </w:p>
    <w:p w:rsidR="00921ECA" w:rsidRPr="00983A0C" w:rsidRDefault="00921ECA" w:rsidP="00950865">
      <w:pPr>
        <w:numPr>
          <w:ilvl w:val="0"/>
          <w:numId w:val="2"/>
        </w:numPr>
        <w:tabs>
          <w:tab w:val="num" w:pos="140"/>
        </w:tabs>
        <w:ind w:left="0" w:firstLine="0"/>
      </w:pPr>
      <w:r w:rsidRPr="00983A0C">
        <w:rPr>
          <w:bCs/>
        </w:rPr>
        <w:t>Тихонов В.Н., Калинкина Г.И., Сальникова E.H., Под редакцией профессора Дмитрука С.Е. Лекарственные растения, сырье и фитопрепараты / Учебное пособие. Часть II. Томск, 2004. - 148 с</w:t>
      </w:r>
    </w:p>
    <w:p w:rsidR="00921ECA" w:rsidRPr="00983A0C" w:rsidRDefault="00921ECA" w:rsidP="00950865">
      <w:pPr>
        <w:numPr>
          <w:ilvl w:val="0"/>
          <w:numId w:val="2"/>
        </w:numPr>
        <w:tabs>
          <w:tab w:val="num" w:pos="140"/>
        </w:tabs>
        <w:ind w:left="0" w:firstLine="0"/>
      </w:pPr>
      <w:r w:rsidRPr="00983A0C">
        <w:rPr>
          <w:lang w:val="uk-UA"/>
        </w:rPr>
        <w:t>Турова А.Д., Сапожникова Э.Н. - Лекарственные растения СССР и их применение</w:t>
      </w:r>
      <w:r w:rsidR="00983A0C" w:rsidRPr="00983A0C">
        <w:rPr>
          <w:lang w:val="uk-UA"/>
        </w:rPr>
        <w:t xml:space="preserve"> </w:t>
      </w:r>
      <w:r w:rsidRPr="00983A0C">
        <w:rPr>
          <w:lang w:val="uk-UA"/>
        </w:rPr>
        <w:t>4-е изд., - М.: Медицина, 1984</w:t>
      </w:r>
    </w:p>
    <w:p w:rsidR="00921ECA" w:rsidRPr="00983A0C" w:rsidRDefault="00921ECA" w:rsidP="00950865">
      <w:pPr>
        <w:numPr>
          <w:ilvl w:val="0"/>
          <w:numId w:val="2"/>
        </w:numPr>
        <w:tabs>
          <w:tab w:val="num" w:pos="140"/>
        </w:tabs>
        <w:ind w:left="0" w:firstLine="0"/>
      </w:pPr>
      <w:r w:rsidRPr="00983A0C">
        <w:rPr>
          <w:bCs/>
        </w:rPr>
        <w:t>Универсальная энциклопедия лекарственных растений /Сост. Путырский, В. Прохоров.— Мн.: Книжный Дом; М: Махаон, 2000. — 656 с.</w:t>
      </w:r>
    </w:p>
    <w:p w:rsidR="00921ECA" w:rsidRPr="00983A0C" w:rsidRDefault="00921ECA" w:rsidP="00950865">
      <w:pPr>
        <w:numPr>
          <w:ilvl w:val="0"/>
          <w:numId w:val="2"/>
        </w:numPr>
        <w:tabs>
          <w:tab w:val="num" w:pos="140"/>
        </w:tabs>
        <w:ind w:left="0" w:firstLine="0"/>
      </w:pPr>
      <w:r w:rsidRPr="00983A0C">
        <w:rPr>
          <w:lang w:val="uk-UA"/>
        </w:rPr>
        <w:t xml:space="preserve">Фармакогнозия. Атлас. в 3-х томах - Самылина И.А., Ермакова В.А., Бобкова И.В., Аносова О.Г., - М.: Гэотар-Медиа, 2009 </w:t>
      </w:r>
    </w:p>
    <w:p w:rsidR="00921ECA" w:rsidRPr="00983A0C" w:rsidRDefault="00950865" w:rsidP="00950865">
      <w:pPr>
        <w:numPr>
          <w:ilvl w:val="0"/>
          <w:numId w:val="2"/>
        </w:numPr>
        <w:tabs>
          <w:tab w:val="num" w:pos="140"/>
        </w:tabs>
        <w:ind w:left="0" w:firstLine="0"/>
        <w:rPr>
          <w:rStyle w:val="citation"/>
        </w:rPr>
      </w:pPr>
      <w:r>
        <w:rPr>
          <w:rStyle w:val="citation"/>
        </w:rPr>
        <w:t>Федченко Б.</w:t>
      </w:r>
      <w:r w:rsidR="00921ECA" w:rsidRPr="00983A0C">
        <w:rPr>
          <w:rStyle w:val="citation"/>
        </w:rPr>
        <w:t>А. Копеечник — Hedysarum // Фл</w:t>
      </w:r>
      <w:r>
        <w:rPr>
          <w:rStyle w:val="citation"/>
        </w:rPr>
        <w:t>ора СССР / Ботанич. ин-т им. В.</w:t>
      </w:r>
      <w:r w:rsidR="00921ECA" w:rsidRPr="00983A0C">
        <w:rPr>
          <w:rStyle w:val="citation"/>
        </w:rPr>
        <w:t>Л. Комарова А</w:t>
      </w:r>
      <w:r>
        <w:rPr>
          <w:rStyle w:val="citation"/>
        </w:rPr>
        <w:t>к. наук СССР; Гл. ред. акад. В.</w:t>
      </w:r>
      <w:r w:rsidR="00921ECA" w:rsidRPr="00983A0C">
        <w:rPr>
          <w:rStyle w:val="citation"/>
        </w:rPr>
        <w:t>Л. Комар</w:t>
      </w:r>
      <w:r>
        <w:rPr>
          <w:rStyle w:val="citation"/>
        </w:rPr>
        <w:t>ов; Ред. тома Б.К. Шишкин и Е.</w:t>
      </w:r>
      <w:r w:rsidR="00921ECA" w:rsidRPr="00983A0C">
        <w:rPr>
          <w:rStyle w:val="citation"/>
        </w:rPr>
        <w:t>Г. Бобров. — М.—Л.: Изд-во Академии наук СССР, 1948. — Т.</w:t>
      </w:r>
      <w:r w:rsidR="00983A0C" w:rsidRPr="00983A0C">
        <w:rPr>
          <w:rStyle w:val="citation"/>
        </w:rPr>
        <w:t xml:space="preserve"> </w:t>
      </w:r>
      <w:r w:rsidR="00921ECA" w:rsidRPr="00983A0C">
        <w:rPr>
          <w:rStyle w:val="citation"/>
        </w:rPr>
        <w:t>XIII. — С.</w:t>
      </w:r>
      <w:r w:rsidR="00983A0C" w:rsidRPr="00983A0C">
        <w:rPr>
          <w:rStyle w:val="citation"/>
        </w:rPr>
        <w:t xml:space="preserve"> </w:t>
      </w:r>
      <w:r w:rsidR="00921ECA" w:rsidRPr="00983A0C">
        <w:rPr>
          <w:rStyle w:val="citation"/>
        </w:rPr>
        <w:t>259—319.</w:t>
      </w:r>
    </w:p>
    <w:p w:rsidR="00950865" w:rsidRPr="00950865" w:rsidRDefault="00950865" w:rsidP="00950865">
      <w:pPr>
        <w:jc w:val="center"/>
        <w:rPr>
          <w:color w:val="FFFFFF"/>
          <w:szCs w:val="28"/>
        </w:rPr>
      </w:pPr>
      <w:bookmarkStart w:id="87" w:name="_GoBack"/>
      <w:bookmarkEnd w:id="87"/>
    </w:p>
    <w:sectPr w:rsidR="00950865" w:rsidRPr="00950865" w:rsidSect="00983A0C">
      <w:headerReference w:type="even" r:id="rId7"/>
      <w:headerReference w:type="default" r:id="rId8"/>
      <w:headerReference w:type="first" r:id="rId9"/>
      <w:pgSz w:w="11906" w:h="16838"/>
      <w:pgMar w:top="1134" w:right="850" w:bottom="1134" w:left="1701" w:header="720" w:footer="720" w:gutter="0"/>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3908" w:rsidRDefault="00023908">
      <w:r>
        <w:separator/>
      </w:r>
    </w:p>
  </w:endnote>
  <w:endnote w:type="continuationSeparator" w:id="0">
    <w:p w:rsidR="00023908" w:rsidRDefault="00023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3908" w:rsidRDefault="00023908">
      <w:r>
        <w:separator/>
      </w:r>
    </w:p>
  </w:footnote>
  <w:footnote w:type="continuationSeparator" w:id="0">
    <w:p w:rsidR="00023908" w:rsidRDefault="000239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321F" w:rsidRDefault="0011321F">
    <w:pPr>
      <w:pStyle w:val="a8"/>
      <w:framePr w:wrap="around" w:vAnchor="text" w:hAnchor="margin" w:xAlign="right" w:y="1"/>
      <w:rPr>
        <w:rStyle w:val="aa"/>
      </w:rPr>
    </w:pPr>
  </w:p>
  <w:p w:rsidR="0011321F" w:rsidRDefault="0011321F">
    <w:pPr>
      <w:pStyle w:val="a8"/>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321F" w:rsidRDefault="006D2FBB">
    <w:pPr>
      <w:pStyle w:val="a8"/>
      <w:framePr w:wrap="around" w:vAnchor="text" w:hAnchor="margin" w:xAlign="right" w:y="1"/>
      <w:rPr>
        <w:rStyle w:val="aa"/>
      </w:rPr>
    </w:pPr>
    <w:r>
      <w:rPr>
        <w:rStyle w:val="aa"/>
        <w:noProof/>
      </w:rPr>
      <w:t>2</w:t>
    </w:r>
  </w:p>
  <w:p w:rsidR="0011321F" w:rsidRPr="00D33711" w:rsidRDefault="0011321F" w:rsidP="00450B48">
    <w:pPr>
      <w:tabs>
        <w:tab w:val="left" w:pos="840"/>
      </w:tabs>
      <w:jc w:val="center"/>
      <w:rPr>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321F" w:rsidRPr="00D33711" w:rsidRDefault="0011321F" w:rsidP="00983A0C">
    <w:pPr>
      <w:tabs>
        <w:tab w:val="left" w:pos="840"/>
      </w:tabs>
      <w:jc w:val="center"/>
      <w:rPr>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9477D8"/>
    <w:multiLevelType w:val="hybridMultilevel"/>
    <w:tmpl w:val="F05A53B2"/>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
    <w:nsid w:val="05577A8E"/>
    <w:multiLevelType w:val="hybridMultilevel"/>
    <w:tmpl w:val="E8FE087A"/>
    <w:lvl w:ilvl="0" w:tplc="0419000F">
      <w:start w:val="1"/>
      <w:numFmt w:val="decimal"/>
      <w:lvlText w:val="%1."/>
      <w:lvlJc w:val="left"/>
      <w:pPr>
        <w:tabs>
          <w:tab w:val="num" w:pos="1429"/>
        </w:tabs>
        <w:ind w:left="1429" w:hanging="360"/>
      </w:pPr>
      <w:rPr>
        <w:rFonts w:cs="Times New Roman"/>
      </w:rPr>
    </w:lvl>
    <w:lvl w:ilvl="1" w:tplc="04190001">
      <w:start w:val="1"/>
      <w:numFmt w:val="bullet"/>
      <w:lvlText w:val=""/>
      <w:lvlJc w:val="left"/>
      <w:pPr>
        <w:tabs>
          <w:tab w:val="num" w:pos="2149"/>
        </w:tabs>
        <w:ind w:left="2149" w:hanging="360"/>
      </w:pPr>
      <w:rPr>
        <w:rFonts w:ascii="Symbol" w:hAnsi="Symbol" w:hint="default"/>
      </w:rPr>
    </w:lvl>
    <w:lvl w:ilvl="2" w:tplc="0419000F">
      <w:start w:val="1"/>
      <w:numFmt w:val="decimal"/>
      <w:lvlText w:val="%3."/>
      <w:lvlJc w:val="left"/>
      <w:pPr>
        <w:tabs>
          <w:tab w:val="num" w:pos="3049"/>
        </w:tabs>
        <w:ind w:left="3049" w:hanging="36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2">
    <w:nsid w:val="0BDE7038"/>
    <w:multiLevelType w:val="hybridMultilevel"/>
    <w:tmpl w:val="D2080DA4"/>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
    <w:nsid w:val="0C216D7C"/>
    <w:multiLevelType w:val="hybridMultilevel"/>
    <w:tmpl w:val="EFB48508"/>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
    <w:nsid w:val="0C6D62C3"/>
    <w:multiLevelType w:val="hybridMultilevel"/>
    <w:tmpl w:val="51B2ADCC"/>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
    <w:nsid w:val="0F31016B"/>
    <w:multiLevelType w:val="hybridMultilevel"/>
    <w:tmpl w:val="22E03FD8"/>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
    <w:nsid w:val="101E1099"/>
    <w:multiLevelType w:val="hybridMultilevel"/>
    <w:tmpl w:val="035C47E2"/>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7">
    <w:nsid w:val="10D02E5E"/>
    <w:multiLevelType w:val="hybridMultilevel"/>
    <w:tmpl w:val="215E9D2A"/>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8">
    <w:nsid w:val="11A34A1B"/>
    <w:multiLevelType w:val="hybridMultilevel"/>
    <w:tmpl w:val="86B0778E"/>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
    <w:nsid w:val="13376173"/>
    <w:multiLevelType w:val="hybridMultilevel"/>
    <w:tmpl w:val="9DD47C24"/>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0">
    <w:nsid w:val="136A7446"/>
    <w:multiLevelType w:val="hybridMultilevel"/>
    <w:tmpl w:val="034E0C84"/>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1">
    <w:nsid w:val="13834A19"/>
    <w:multiLevelType w:val="hybridMultilevel"/>
    <w:tmpl w:val="EA8C7F26"/>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2">
    <w:nsid w:val="14E24ABB"/>
    <w:multiLevelType w:val="hybridMultilevel"/>
    <w:tmpl w:val="72DA9660"/>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3">
    <w:nsid w:val="15C017E5"/>
    <w:multiLevelType w:val="hybridMultilevel"/>
    <w:tmpl w:val="A22626DC"/>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4">
    <w:nsid w:val="16BB3479"/>
    <w:multiLevelType w:val="hybridMultilevel"/>
    <w:tmpl w:val="62327982"/>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5">
    <w:nsid w:val="1729267F"/>
    <w:multiLevelType w:val="hybridMultilevel"/>
    <w:tmpl w:val="1EA86506"/>
    <w:lvl w:ilvl="0" w:tplc="04190001">
      <w:start w:val="1"/>
      <w:numFmt w:val="bullet"/>
      <w:lvlText w:val=""/>
      <w:lvlJc w:val="left"/>
      <w:pPr>
        <w:tabs>
          <w:tab w:val="num" w:pos="1429"/>
        </w:tabs>
        <w:ind w:left="1429" w:hanging="360"/>
      </w:pPr>
      <w:rPr>
        <w:rFonts w:ascii="Symbol" w:hAnsi="Symbol" w:hint="default"/>
      </w:rPr>
    </w:lvl>
    <w:lvl w:ilvl="1" w:tplc="0419000F">
      <w:start w:val="1"/>
      <w:numFmt w:val="decimal"/>
      <w:lvlText w:val="%2."/>
      <w:lvlJc w:val="left"/>
      <w:pPr>
        <w:tabs>
          <w:tab w:val="num" w:pos="2149"/>
        </w:tabs>
        <w:ind w:left="2149" w:hanging="360"/>
      </w:pPr>
      <w:rPr>
        <w:rFonts w:cs="Times New Roman"/>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6">
    <w:nsid w:val="1C354FB4"/>
    <w:multiLevelType w:val="hybridMultilevel"/>
    <w:tmpl w:val="C22804BE"/>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7">
    <w:nsid w:val="1D766BE0"/>
    <w:multiLevelType w:val="hybridMultilevel"/>
    <w:tmpl w:val="8D489484"/>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8">
    <w:nsid w:val="211E3E36"/>
    <w:multiLevelType w:val="hybridMultilevel"/>
    <w:tmpl w:val="0ADE3688"/>
    <w:lvl w:ilvl="0" w:tplc="89888EE6">
      <w:start w:val="1"/>
      <w:numFmt w:val="decimal"/>
      <w:lvlText w:val="%1."/>
      <w:lvlJc w:val="left"/>
      <w:pPr>
        <w:tabs>
          <w:tab w:val="num" w:pos="720"/>
        </w:tabs>
        <w:ind w:left="720" w:hanging="360"/>
      </w:pPr>
      <w:rPr>
        <w:rFonts w:cs="Times New Roman"/>
        <w:sz w:val="28"/>
        <w:szCs w:val="28"/>
        <w:vertAlign w:val="baseline"/>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nsid w:val="23885A28"/>
    <w:multiLevelType w:val="hybridMultilevel"/>
    <w:tmpl w:val="0D8E5486"/>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0">
    <w:nsid w:val="265E1ABD"/>
    <w:multiLevelType w:val="hybridMultilevel"/>
    <w:tmpl w:val="F880F468"/>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1">
    <w:nsid w:val="2AD973FF"/>
    <w:multiLevelType w:val="hybridMultilevel"/>
    <w:tmpl w:val="8E44630E"/>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2">
    <w:nsid w:val="2C0152FE"/>
    <w:multiLevelType w:val="hybridMultilevel"/>
    <w:tmpl w:val="295AC24E"/>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3">
    <w:nsid w:val="2CCC5069"/>
    <w:multiLevelType w:val="hybridMultilevel"/>
    <w:tmpl w:val="3E7C8F4C"/>
    <w:lvl w:ilvl="0" w:tplc="04190001">
      <w:start w:val="1"/>
      <w:numFmt w:val="bullet"/>
      <w:lvlText w:val=""/>
      <w:lvlJc w:val="left"/>
      <w:pPr>
        <w:tabs>
          <w:tab w:val="num" w:pos="1429"/>
        </w:tabs>
        <w:ind w:left="1429" w:hanging="360"/>
      </w:pPr>
      <w:rPr>
        <w:rFonts w:ascii="Symbol" w:hAnsi="Symbol" w:hint="default"/>
      </w:rPr>
    </w:lvl>
    <w:lvl w:ilvl="1" w:tplc="D1FA0DE8">
      <w:numFmt w:val="bullet"/>
      <w:lvlText w:val="-"/>
      <w:lvlJc w:val="left"/>
      <w:pPr>
        <w:tabs>
          <w:tab w:val="num" w:pos="2659"/>
        </w:tabs>
        <w:ind w:left="2659" w:hanging="870"/>
      </w:pPr>
      <w:rPr>
        <w:rFonts w:ascii="Times New Roman" w:eastAsia="Times New Roman" w:hAnsi="Times New Roman"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4">
    <w:nsid w:val="32E41ABA"/>
    <w:multiLevelType w:val="hybridMultilevel"/>
    <w:tmpl w:val="23945DD6"/>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5">
    <w:nsid w:val="344C1763"/>
    <w:multiLevelType w:val="hybridMultilevel"/>
    <w:tmpl w:val="AC9ECC0A"/>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6">
    <w:nsid w:val="39B222B0"/>
    <w:multiLevelType w:val="hybridMultilevel"/>
    <w:tmpl w:val="E3ACE9AE"/>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7">
    <w:nsid w:val="3ED24C2A"/>
    <w:multiLevelType w:val="hybridMultilevel"/>
    <w:tmpl w:val="7938D788"/>
    <w:lvl w:ilvl="0" w:tplc="04190001">
      <w:start w:val="1"/>
      <w:numFmt w:val="bullet"/>
      <w:lvlText w:val=""/>
      <w:lvlJc w:val="left"/>
      <w:pPr>
        <w:tabs>
          <w:tab w:val="num" w:pos="1429"/>
        </w:tabs>
        <w:ind w:left="1429" w:hanging="360"/>
      </w:pPr>
      <w:rPr>
        <w:rFonts w:ascii="Symbol" w:hAnsi="Symbol" w:hint="default"/>
      </w:rPr>
    </w:lvl>
    <w:lvl w:ilvl="1" w:tplc="0419000F">
      <w:start w:val="1"/>
      <w:numFmt w:val="decimal"/>
      <w:lvlText w:val="%2."/>
      <w:lvlJc w:val="left"/>
      <w:pPr>
        <w:tabs>
          <w:tab w:val="num" w:pos="2149"/>
        </w:tabs>
        <w:ind w:left="2149" w:hanging="360"/>
      </w:pPr>
      <w:rPr>
        <w:rFonts w:cs="Times New Roman"/>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8">
    <w:nsid w:val="4BF40225"/>
    <w:multiLevelType w:val="hybridMultilevel"/>
    <w:tmpl w:val="0E36A6D0"/>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9">
    <w:nsid w:val="4C854F1B"/>
    <w:multiLevelType w:val="hybridMultilevel"/>
    <w:tmpl w:val="F1F6E98C"/>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0">
    <w:nsid w:val="4D643BD7"/>
    <w:multiLevelType w:val="hybridMultilevel"/>
    <w:tmpl w:val="F3F0F500"/>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1">
    <w:nsid w:val="4D905777"/>
    <w:multiLevelType w:val="hybridMultilevel"/>
    <w:tmpl w:val="9132A902"/>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2">
    <w:nsid w:val="4E3B7AB6"/>
    <w:multiLevelType w:val="hybridMultilevel"/>
    <w:tmpl w:val="EF9CFD98"/>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3">
    <w:nsid w:val="52EF65C3"/>
    <w:multiLevelType w:val="hybridMultilevel"/>
    <w:tmpl w:val="666E1A5C"/>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4">
    <w:nsid w:val="55A574AF"/>
    <w:multiLevelType w:val="hybridMultilevel"/>
    <w:tmpl w:val="53AA2580"/>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5">
    <w:nsid w:val="57D84959"/>
    <w:multiLevelType w:val="hybridMultilevel"/>
    <w:tmpl w:val="1E5C0CC4"/>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6">
    <w:nsid w:val="5DFC4AA0"/>
    <w:multiLevelType w:val="hybridMultilevel"/>
    <w:tmpl w:val="59D0D8D4"/>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7">
    <w:nsid w:val="708560FD"/>
    <w:multiLevelType w:val="hybridMultilevel"/>
    <w:tmpl w:val="27EE39BE"/>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8">
    <w:nsid w:val="74B35604"/>
    <w:multiLevelType w:val="hybridMultilevel"/>
    <w:tmpl w:val="3D344638"/>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9">
    <w:nsid w:val="78FD429C"/>
    <w:multiLevelType w:val="hybridMultilevel"/>
    <w:tmpl w:val="2B3AD58E"/>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0">
    <w:nsid w:val="794F30E8"/>
    <w:multiLevelType w:val="hybridMultilevel"/>
    <w:tmpl w:val="D576C91A"/>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4"/>
  </w:num>
  <w:num w:numId="2">
    <w:abstractNumId w:val="18"/>
  </w:num>
  <w:num w:numId="3">
    <w:abstractNumId w:val="33"/>
  </w:num>
  <w:num w:numId="4">
    <w:abstractNumId w:val="34"/>
  </w:num>
  <w:num w:numId="5">
    <w:abstractNumId w:val="7"/>
  </w:num>
  <w:num w:numId="6">
    <w:abstractNumId w:val="35"/>
  </w:num>
  <w:num w:numId="7">
    <w:abstractNumId w:val="6"/>
  </w:num>
  <w:num w:numId="8">
    <w:abstractNumId w:val="3"/>
  </w:num>
  <w:num w:numId="9">
    <w:abstractNumId w:val="40"/>
  </w:num>
  <w:num w:numId="10">
    <w:abstractNumId w:val="23"/>
  </w:num>
  <w:num w:numId="11">
    <w:abstractNumId w:val="11"/>
  </w:num>
  <w:num w:numId="12">
    <w:abstractNumId w:val="38"/>
  </w:num>
  <w:num w:numId="13">
    <w:abstractNumId w:val="24"/>
  </w:num>
  <w:num w:numId="14">
    <w:abstractNumId w:val="2"/>
  </w:num>
  <w:num w:numId="15">
    <w:abstractNumId w:val="29"/>
  </w:num>
  <w:num w:numId="16">
    <w:abstractNumId w:val="0"/>
  </w:num>
  <w:num w:numId="17">
    <w:abstractNumId w:val="17"/>
  </w:num>
  <w:num w:numId="18">
    <w:abstractNumId w:val="1"/>
  </w:num>
  <w:num w:numId="19">
    <w:abstractNumId w:val="26"/>
  </w:num>
  <w:num w:numId="20">
    <w:abstractNumId w:val="20"/>
  </w:num>
  <w:num w:numId="21">
    <w:abstractNumId w:val="27"/>
  </w:num>
  <w:num w:numId="22">
    <w:abstractNumId w:val="9"/>
  </w:num>
  <w:num w:numId="23">
    <w:abstractNumId w:val="10"/>
  </w:num>
  <w:num w:numId="24">
    <w:abstractNumId w:val="31"/>
  </w:num>
  <w:num w:numId="25">
    <w:abstractNumId w:val="16"/>
  </w:num>
  <w:num w:numId="26">
    <w:abstractNumId w:val="19"/>
  </w:num>
  <w:num w:numId="27">
    <w:abstractNumId w:val="13"/>
  </w:num>
  <w:num w:numId="28">
    <w:abstractNumId w:val="8"/>
  </w:num>
  <w:num w:numId="29">
    <w:abstractNumId w:val="5"/>
  </w:num>
  <w:num w:numId="30">
    <w:abstractNumId w:val="28"/>
  </w:num>
  <w:num w:numId="31">
    <w:abstractNumId w:val="14"/>
  </w:num>
  <w:num w:numId="32">
    <w:abstractNumId w:val="37"/>
  </w:num>
  <w:num w:numId="33">
    <w:abstractNumId w:val="22"/>
  </w:num>
  <w:num w:numId="34">
    <w:abstractNumId w:val="36"/>
  </w:num>
  <w:num w:numId="35">
    <w:abstractNumId w:val="39"/>
  </w:num>
  <w:num w:numId="36">
    <w:abstractNumId w:val="21"/>
  </w:num>
  <w:num w:numId="37">
    <w:abstractNumId w:val="30"/>
  </w:num>
  <w:num w:numId="38">
    <w:abstractNumId w:val="32"/>
  </w:num>
  <w:num w:numId="39">
    <w:abstractNumId w:val="25"/>
  </w:num>
  <w:num w:numId="40">
    <w:abstractNumId w:val="15"/>
  </w:num>
  <w:num w:numId="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drawingGridHorizontalSpacing w:val="140"/>
  <w:displayHorizont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83A0C"/>
    <w:rsid w:val="00023908"/>
    <w:rsid w:val="000C5504"/>
    <w:rsid w:val="0011321F"/>
    <w:rsid w:val="00450B48"/>
    <w:rsid w:val="006D2FBB"/>
    <w:rsid w:val="007D57A5"/>
    <w:rsid w:val="008C2E96"/>
    <w:rsid w:val="00921ECA"/>
    <w:rsid w:val="00950865"/>
    <w:rsid w:val="00983A0C"/>
    <w:rsid w:val="00A63967"/>
    <w:rsid w:val="00AE2251"/>
    <w:rsid w:val="00AE7EFC"/>
    <w:rsid w:val="00D337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4AA1BBE2-5702-45D6-8E63-76DAEC512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360" w:lineRule="auto"/>
      <w:ind w:firstLine="709"/>
      <w:jc w:val="both"/>
    </w:pPr>
    <w:rPr>
      <w:sz w:val="28"/>
      <w:szCs w:val="24"/>
    </w:rPr>
  </w:style>
  <w:style w:type="paragraph" w:styleId="1">
    <w:name w:val="heading 1"/>
    <w:basedOn w:val="a"/>
    <w:next w:val="a"/>
    <w:link w:val="10"/>
    <w:uiPriority w:val="99"/>
    <w:qFormat/>
    <w:pPr>
      <w:keepNext/>
      <w:spacing w:before="240" w:after="60"/>
      <w:ind w:firstLine="0"/>
      <w:jc w:val="center"/>
      <w:outlineLvl w:val="0"/>
    </w:pPr>
    <w:rPr>
      <w:b/>
      <w:bCs/>
      <w:kern w:val="32"/>
      <w:sz w:val="40"/>
      <w:szCs w:val="32"/>
      <w:u w:val="double"/>
    </w:rPr>
  </w:style>
  <w:style w:type="paragraph" w:styleId="2">
    <w:name w:val="heading 2"/>
    <w:basedOn w:val="a"/>
    <w:next w:val="a"/>
    <w:link w:val="20"/>
    <w:uiPriority w:val="99"/>
    <w:qFormat/>
    <w:pPr>
      <w:keepNext/>
      <w:spacing w:before="240" w:after="60"/>
      <w:ind w:firstLine="0"/>
      <w:jc w:val="center"/>
      <w:outlineLvl w:val="1"/>
    </w:pPr>
    <w:rPr>
      <w:b/>
      <w:bCs/>
      <w:i/>
      <w:iCs/>
      <w:sz w:val="36"/>
      <w:szCs w:val="28"/>
      <w:u w:val="single"/>
    </w:rPr>
  </w:style>
  <w:style w:type="paragraph" w:styleId="3">
    <w:name w:val="heading 3"/>
    <w:basedOn w:val="a"/>
    <w:link w:val="30"/>
    <w:uiPriority w:val="99"/>
    <w:qFormat/>
    <w:pPr>
      <w:spacing w:before="100" w:beforeAutospacing="1" w:after="100" w:afterAutospacing="1" w:line="240" w:lineRule="auto"/>
      <w:ind w:firstLine="0"/>
      <w:jc w:val="left"/>
      <w:outlineLvl w:val="2"/>
    </w:pPr>
    <w:rPr>
      <w:rFonts w:ascii="Arial Unicode MS" w:eastAsia="Arial Unicode MS" w:hAnsi="Arial Unicode MS" w:cs="Arial Unicode MS"/>
      <w:b/>
      <w:bCs/>
      <w:sz w:val="27"/>
      <w:szCs w:val="27"/>
    </w:rPr>
  </w:style>
  <w:style w:type="paragraph" w:styleId="4">
    <w:name w:val="heading 4"/>
    <w:basedOn w:val="a"/>
    <w:link w:val="40"/>
    <w:uiPriority w:val="99"/>
    <w:qFormat/>
    <w:pPr>
      <w:spacing w:before="100" w:beforeAutospacing="1" w:after="100" w:afterAutospacing="1" w:line="240" w:lineRule="auto"/>
      <w:ind w:firstLine="0"/>
      <w:jc w:val="left"/>
      <w:outlineLvl w:val="3"/>
    </w:pPr>
    <w:rPr>
      <w:rFonts w:ascii="Arial Unicode MS" w:eastAsia="Arial Unicode MS" w:hAnsi="Arial Unicode MS" w:cs="Arial Unicode MS"/>
      <w:b/>
      <w:bCs/>
      <w:sz w:val="24"/>
    </w:rPr>
  </w:style>
  <w:style w:type="paragraph" w:styleId="5">
    <w:name w:val="heading 5"/>
    <w:basedOn w:val="a"/>
    <w:link w:val="50"/>
    <w:uiPriority w:val="99"/>
    <w:qFormat/>
    <w:pPr>
      <w:spacing w:before="100" w:beforeAutospacing="1" w:after="100" w:afterAutospacing="1" w:line="240" w:lineRule="auto"/>
      <w:ind w:firstLine="0"/>
      <w:jc w:val="left"/>
      <w:outlineLvl w:val="4"/>
    </w:pPr>
    <w:rPr>
      <w:rFonts w:ascii="Arial Unicode MS" w:eastAsia="Arial Unicode MS" w:hAnsi="Arial Unicode MS" w:cs="Arial Unicode MS"/>
      <w:b/>
      <w:bCs/>
      <w:sz w:val="20"/>
      <w:szCs w:val="20"/>
    </w:rPr>
  </w:style>
  <w:style w:type="paragraph" w:styleId="6">
    <w:name w:val="heading 6"/>
    <w:basedOn w:val="a"/>
    <w:link w:val="60"/>
    <w:uiPriority w:val="99"/>
    <w:qFormat/>
    <w:pPr>
      <w:spacing w:before="100" w:beforeAutospacing="1" w:after="100" w:afterAutospacing="1" w:line="240" w:lineRule="auto"/>
      <w:ind w:firstLine="0"/>
      <w:jc w:val="left"/>
      <w:outlineLvl w:val="5"/>
    </w:pPr>
    <w:rPr>
      <w:rFonts w:ascii="Arial Unicode MS" w:eastAsia="Arial Unicode MS" w:hAnsi="Arial Unicode MS" w:cs="Arial Unicode MS"/>
      <w:b/>
      <w:bCs/>
      <w:sz w:val="15"/>
      <w:szCs w:val="15"/>
    </w:rPr>
  </w:style>
  <w:style w:type="paragraph" w:styleId="7">
    <w:name w:val="heading 7"/>
    <w:basedOn w:val="a"/>
    <w:next w:val="a"/>
    <w:link w:val="70"/>
    <w:uiPriority w:val="99"/>
    <w:qFormat/>
    <w:pPr>
      <w:keepNext/>
      <w:outlineLvl w:val="6"/>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rPr>
  </w:style>
  <w:style w:type="character" w:customStyle="1" w:styleId="70">
    <w:name w:val="Заголовок 7 Знак"/>
    <w:link w:val="7"/>
    <w:uiPriority w:val="9"/>
    <w:semiHidden/>
    <w:rPr>
      <w:rFonts w:ascii="Calibri" w:eastAsia="Times New Roman" w:hAnsi="Calibri" w:cs="Times New Roman"/>
      <w:sz w:val="24"/>
      <w:szCs w:val="24"/>
    </w:rPr>
  </w:style>
  <w:style w:type="paragraph" w:styleId="a3">
    <w:name w:val="Body Text Indent"/>
    <w:basedOn w:val="a"/>
    <w:link w:val="a4"/>
    <w:uiPriority w:val="99"/>
    <w:pPr>
      <w:spacing w:line="240" w:lineRule="auto"/>
    </w:pPr>
    <w:rPr>
      <w:sz w:val="24"/>
    </w:rPr>
  </w:style>
  <w:style w:type="character" w:customStyle="1" w:styleId="a4">
    <w:name w:val="Основной текст с отступом Знак"/>
    <w:link w:val="a3"/>
    <w:uiPriority w:val="99"/>
    <w:semiHidden/>
    <w:rPr>
      <w:sz w:val="28"/>
      <w:szCs w:val="24"/>
    </w:rPr>
  </w:style>
  <w:style w:type="paragraph" w:styleId="a5">
    <w:name w:val="Normal (Web)"/>
    <w:basedOn w:val="a"/>
    <w:uiPriority w:val="99"/>
    <w:pPr>
      <w:spacing w:before="100" w:beforeAutospacing="1" w:after="100" w:afterAutospacing="1" w:line="240" w:lineRule="auto"/>
      <w:ind w:firstLine="0"/>
      <w:jc w:val="left"/>
    </w:pPr>
    <w:rPr>
      <w:rFonts w:ascii="Arial Unicode MS" w:eastAsia="Arial Unicode MS" w:hAnsi="Arial Unicode MS" w:cs="Arial Unicode MS"/>
      <w:sz w:val="24"/>
    </w:rPr>
  </w:style>
  <w:style w:type="character" w:styleId="a6">
    <w:name w:val="Hyperlink"/>
    <w:uiPriority w:val="99"/>
    <w:rPr>
      <w:rFonts w:cs="Times New Roman"/>
      <w:color w:val="0000FF"/>
      <w:u w:val="single"/>
    </w:rPr>
  </w:style>
  <w:style w:type="character" w:customStyle="1" w:styleId="citation">
    <w:name w:val="citation"/>
    <w:uiPriority w:val="99"/>
    <w:rPr>
      <w:rFonts w:cs="Times New Roman"/>
    </w:rPr>
  </w:style>
  <w:style w:type="paragraph" w:styleId="21">
    <w:name w:val="Body Text Indent 2"/>
    <w:basedOn w:val="a"/>
    <w:link w:val="22"/>
    <w:uiPriority w:val="99"/>
  </w:style>
  <w:style w:type="character" w:customStyle="1" w:styleId="22">
    <w:name w:val="Основной текст с отступом 2 Знак"/>
    <w:link w:val="21"/>
    <w:uiPriority w:val="99"/>
    <w:semiHidden/>
    <w:rPr>
      <w:sz w:val="28"/>
      <w:szCs w:val="24"/>
    </w:rPr>
  </w:style>
  <w:style w:type="character" w:customStyle="1" w:styleId="news">
    <w:name w:val="news"/>
    <w:uiPriority w:val="99"/>
    <w:rPr>
      <w:rFonts w:cs="Times New Roman"/>
    </w:rPr>
  </w:style>
  <w:style w:type="character" w:styleId="a7">
    <w:name w:val="Strong"/>
    <w:uiPriority w:val="99"/>
    <w:qFormat/>
    <w:rPr>
      <w:rFonts w:cs="Times New Roman"/>
      <w:b/>
      <w:bCs/>
    </w:rPr>
  </w:style>
  <w:style w:type="paragraph" w:customStyle="1" w:styleId="notes">
    <w:name w:val="notes"/>
    <w:basedOn w:val="a"/>
    <w:uiPriority w:val="99"/>
    <w:pPr>
      <w:spacing w:before="100" w:beforeAutospacing="1" w:after="100" w:afterAutospacing="1" w:line="240" w:lineRule="auto"/>
      <w:ind w:firstLine="0"/>
      <w:jc w:val="left"/>
    </w:pPr>
    <w:rPr>
      <w:rFonts w:ascii="Arial Unicode MS" w:eastAsia="Arial Unicode MS" w:hAnsi="Arial Unicode MS" w:cs="Arial Unicode MS"/>
      <w:sz w:val="24"/>
    </w:rPr>
  </w:style>
  <w:style w:type="paragraph" w:styleId="a8">
    <w:name w:val="header"/>
    <w:basedOn w:val="a"/>
    <w:link w:val="a9"/>
    <w:uiPriority w:val="99"/>
    <w:pPr>
      <w:tabs>
        <w:tab w:val="center" w:pos="4677"/>
        <w:tab w:val="right" w:pos="9355"/>
      </w:tabs>
    </w:pPr>
  </w:style>
  <w:style w:type="character" w:customStyle="1" w:styleId="a9">
    <w:name w:val="Верхний колонтитул Знак"/>
    <w:link w:val="a8"/>
    <w:uiPriority w:val="99"/>
    <w:semiHidden/>
    <w:rPr>
      <w:sz w:val="28"/>
      <w:szCs w:val="24"/>
    </w:rPr>
  </w:style>
  <w:style w:type="character" w:styleId="aa">
    <w:name w:val="page number"/>
    <w:uiPriority w:val="99"/>
    <w:rPr>
      <w:rFonts w:cs="Times New Roman"/>
    </w:rPr>
  </w:style>
  <w:style w:type="paragraph" w:styleId="31">
    <w:name w:val="toc 3"/>
    <w:basedOn w:val="a"/>
    <w:next w:val="a"/>
    <w:autoRedefine/>
    <w:uiPriority w:val="99"/>
    <w:semiHidden/>
    <w:pPr>
      <w:ind w:left="560"/>
    </w:pPr>
  </w:style>
  <w:style w:type="paragraph" w:styleId="11">
    <w:name w:val="toc 1"/>
    <w:basedOn w:val="a"/>
    <w:next w:val="a"/>
    <w:autoRedefine/>
    <w:uiPriority w:val="99"/>
    <w:semiHidden/>
    <w:pPr>
      <w:tabs>
        <w:tab w:val="right" w:leader="dot" w:pos="9345"/>
      </w:tabs>
      <w:spacing w:line="312" w:lineRule="auto"/>
      <w:ind w:left="720" w:firstLine="0"/>
    </w:pPr>
    <w:rPr>
      <w:b/>
      <w:noProof/>
      <w:szCs w:val="40"/>
    </w:rPr>
  </w:style>
  <w:style w:type="paragraph" w:styleId="23">
    <w:name w:val="toc 2"/>
    <w:basedOn w:val="a"/>
    <w:next w:val="a"/>
    <w:autoRedefine/>
    <w:uiPriority w:val="99"/>
    <w:semiHidden/>
    <w:pPr>
      <w:ind w:left="567"/>
    </w:pPr>
  </w:style>
  <w:style w:type="paragraph" w:styleId="41">
    <w:name w:val="toc 4"/>
    <w:basedOn w:val="a"/>
    <w:next w:val="a"/>
    <w:autoRedefine/>
    <w:uiPriority w:val="99"/>
    <w:semiHidden/>
    <w:pPr>
      <w:ind w:left="840"/>
    </w:pPr>
  </w:style>
  <w:style w:type="paragraph" w:styleId="51">
    <w:name w:val="toc 5"/>
    <w:basedOn w:val="a"/>
    <w:next w:val="a"/>
    <w:autoRedefine/>
    <w:uiPriority w:val="99"/>
    <w:semiHidden/>
    <w:pPr>
      <w:ind w:left="1120"/>
    </w:pPr>
  </w:style>
  <w:style w:type="paragraph" w:styleId="61">
    <w:name w:val="toc 6"/>
    <w:basedOn w:val="a"/>
    <w:next w:val="a"/>
    <w:autoRedefine/>
    <w:uiPriority w:val="99"/>
    <w:semiHidden/>
    <w:pPr>
      <w:ind w:left="1400"/>
    </w:pPr>
  </w:style>
  <w:style w:type="paragraph" w:styleId="71">
    <w:name w:val="toc 7"/>
    <w:basedOn w:val="a"/>
    <w:next w:val="a"/>
    <w:autoRedefine/>
    <w:uiPriority w:val="99"/>
    <w:semiHidden/>
    <w:pPr>
      <w:ind w:left="1680"/>
    </w:pPr>
  </w:style>
  <w:style w:type="paragraph" w:styleId="8">
    <w:name w:val="toc 8"/>
    <w:basedOn w:val="a"/>
    <w:next w:val="a"/>
    <w:autoRedefine/>
    <w:uiPriority w:val="99"/>
    <w:semiHidden/>
    <w:pPr>
      <w:ind w:left="1960"/>
    </w:pPr>
  </w:style>
  <w:style w:type="paragraph" w:styleId="9">
    <w:name w:val="toc 9"/>
    <w:basedOn w:val="a"/>
    <w:next w:val="a"/>
    <w:autoRedefine/>
    <w:uiPriority w:val="99"/>
    <w:semiHidden/>
    <w:pPr>
      <w:ind w:left="2240"/>
    </w:pPr>
  </w:style>
  <w:style w:type="paragraph" w:styleId="ab">
    <w:name w:val="footer"/>
    <w:basedOn w:val="a"/>
    <w:link w:val="ac"/>
    <w:uiPriority w:val="99"/>
    <w:rsid w:val="00983A0C"/>
    <w:pPr>
      <w:tabs>
        <w:tab w:val="center" w:pos="4677"/>
        <w:tab w:val="right" w:pos="9355"/>
      </w:tabs>
    </w:pPr>
  </w:style>
  <w:style w:type="character" w:customStyle="1" w:styleId="ac">
    <w:name w:val="Нижний колонтитул Знак"/>
    <w:link w:val="ab"/>
    <w:uiPriority w:val="99"/>
    <w:semiHidden/>
    <w:rPr>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12450</Words>
  <Characters>70969</Characters>
  <Application>Microsoft Office Word</Application>
  <DocSecurity>0</DocSecurity>
  <Lines>591</Lines>
  <Paragraphs>166</Paragraphs>
  <ScaleCrop>false</ScaleCrop>
  <HeadingPairs>
    <vt:vector size="2" baseType="variant">
      <vt:variant>
        <vt:lpstr>Название</vt:lpstr>
      </vt:variant>
      <vt:variant>
        <vt:i4>1</vt:i4>
      </vt:variant>
    </vt:vector>
  </HeadingPairs>
  <TitlesOfParts>
    <vt:vector size="1" baseType="lpstr">
      <vt:lpstr>Вступление</vt:lpstr>
    </vt:vector>
  </TitlesOfParts>
  <Company>CHIP Software</Company>
  <LinksUpToDate>false</LinksUpToDate>
  <CharactersWithSpaces>83253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Вступление</dc:title>
  <dc:subject/>
  <dc:creator>Sergey I. Chernoknizhniy</dc:creator>
  <cp:keywords/>
  <dc:description/>
  <cp:lastModifiedBy>admin</cp:lastModifiedBy>
  <cp:revision>2</cp:revision>
  <cp:lastPrinted>2011-03-13T05:51:00Z</cp:lastPrinted>
  <dcterms:created xsi:type="dcterms:W3CDTF">2014-03-25T19:31:00Z</dcterms:created>
  <dcterms:modified xsi:type="dcterms:W3CDTF">2014-03-25T19:31:00Z</dcterms:modified>
</cp:coreProperties>
</file>