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FAA" w:rsidRDefault="00127FAA" w:rsidP="00127FAA">
      <w:pPr>
        <w:spacing w:before="240" w:after="60" w:line="360" w:lineRule="auto"/>
        <w:jc w:val="center"/>
        <w:rPr>
          <w:b/>
          <w:bCs/>
          <w:color w:val="000000"/>
          <w:sz w:val="28"/>
          <w:szCs w:val="28"/>
          <w:lang w:eastAsia="ar-SA"/>
        </w:rPr>
      </w:pPr>
      <w:r>
        <w:rPr>
          <w:b/>
          <w:bCs/>
          <w:color w:val="000000"/>
          <w:sz w:val="28"/>
          <w:szCs w:val="28"/>
          <w:lang w:eastAsia="ar-SA"/>
        </w:rPr>
        <w:t>РЕФЕРАТ</w:t>
      </w:r>
    </w:p>
    <w:p w:rsidR="00DD3CD8" w:rsidRPr="005B144B" w:rsidRDefault="00DD3CD8" w:rsidP="00DD3CD8">
      <w:pPr>
        <w:spacing w:line="360" w:lineRule="auto"/>
        <w:ind w:firstLine="426"/>
        <w:jc w:val="both"/>
        <w:rPr>
          <w:color w:val="000000"/>
          <w:sz w:val="28"/>
          <w:szCs w:val="28"/>
          <w:lang w:eastAsia="ar-SA"/>
        </w:rPr>
      </w:pPr>
      <w:r w:rsidRPr="008E3A5E">
        <w:rPr>
          <w:color w:val="000000"/>
          <w:sz w:val="28"/>
          <w:szCs w:val="28"/>
          <w:lang w:eastAsia="ar-SA"/>
        </w:rPr>
        <w:t xml:space="preserve">Отчет </w:t>
      </w:r>
      <w:r w:rsidR="008E3A5E" w:rsidRPr="008E3A5E">
        <w:rPr>
          <w:color w:val="000000"/>
          <w:sz w:val="28"/>
          <w:szCs w:val="28"/>
          <w:u w:val="single"/>
          <w:lang w:eastAsia="ar-SA"/>
        </w:rPr>
        <w:t>214</w:t>
      </w:r>
      <w:r w:rsidRPr="008E3A5E">
        <w:rPr>
          <w:color w:val="000000"/>
          <w:sz w:val="28"/>
          <w:szCs w:val="28"/>
          <w:lang w:eastAsia="ar-SA"/>
        </w:rPr>
        <w:t xml:space="preserve"> с., 4 ч., </w:t>
      </w:r>
      <w:r w:rsidR="008E3A5E" w:rsidRPr="008E3A5E">
        <w:rPr>
          <w:color w:val="000000"/>
          <w:sz w:val="28"/>
          <w:szCs w:val="28"/>
          <w:lang w:eastAsia="ar-SA"/>
        </w:rPr>
        <w:t>1</w:t>
      </w:r>
      <w:r w:rsidRPr="008E3A5E">
        <w:rPr>
          <w:color w:val="000000"/>
          <w:sz w:val="28"/>
          <w:szCs w:val="28"/>
          <w:u w:val="single"/>
          <w:lang w:eastAsia="ar-SA"/>
        </w:rPr>
        <w:t xml:space="preserve"> </w:t>
      </w:r>
      <w:r w:rsidRPr="008E3A5E">
        <w:rPr>
          <w:color w:val="000000"/>
          <w:sz w:val="28"/>
          <w:szCs w:val="28"/>
          <w:lang w:eastAsia="ar-SA"/>
        </w:rPr>
        <w:t xml:space="preserve"> рис., </w:t>
      </w:r>
      <w:r w:rsidRPr="008E3A5E">
        <w:rPr>
          <w:color w:val="000000"/>
          <w:sz w:val="28"/>
          <w:szCs w:val="28"/>
          <w:u w:val="single"/>
          <w:lang w:eastAsia="ar-SA"/>
        </w:rPr>
        <w:t>4</w:t>
      </w:r>
      <w:r w:rsidR="008E3A5E" w:rsidRPr="008E3A5E">
        <w:rPr>
          <w:color w:val="000000"/>
          <w:sz w:val="28"/>
          <w:szCs w:val="28"/>
          <w:u w:val="single"/>
          <w:lang w:eastAsia="ar-SA"/>
        </w:rPr>
        <w:t>7</w:t>
      </w:r>
      <w:r w:rsidRPr="008E3A5E">
        <w:rPr>
          <w:color w:val="000000"/>
          <w:sz w:val="28"/>
          <w:szCs w:val="28"/>
          <w:lang w:eastAsia="ar-SA"/>
        </w:rPr>
        <w:t xml:space="preserve"> табл., </w:t>
      </w:r>
      <w:r w:rsidRPr="008E3A5E">
        <w:rPr>
          <w:color w:val="000000"/>
          <w:sz w:val="28"/>
          <w:szCs w:val="28"/>
          <w:u w:val="single"/>
          <w:lang w:eastAsia="ar-SA"/>
        </w:rPr>
        <w:t>70</w:t>
      </w:r>
      <w:r w:rsidRPr="008E3A5E">
        <w:rPr>
          <w:color w:val="000000"/>
          <w:sz w:val="28"/>
          <w:szCs w:val="28"/>
          <w:lang w:eastAsia="ar-SA"/>
        </w:rPr>
        <w:t xml:space="preserve"> источников, </w:t>
      </w:r>
      <w:r w:rsidRPr="008E3A5E">
        <w:rPr>
          <w:color w:val="000000"/>
          <w:sz w:val="28"/>
          <w:szCs w:val="28"/>
          <w:u w:val="single"/>
          <w:lang w:eastAsia="ar-SA"/>
        </w:rPr>
        <w:t>16</w:t>
      </w:r>
      <w:r w:rsidRPr="008E3A5E">
        <w:rPr>
          <w:color w:val="000000"/>
          <w:sz w:val="28"/>
          <w:szCs w:val="28"/>
          <w:lang w:eastAsia="ar-SA"/>
        </w:rPr>
        <w:t xml:space="preserve"> нормативных источников, </w:t>
      </w:r>
      <w:r w:rsidRPr="008E3A5E">
        <w:rPr>
          <w:color w:val="000000"/>
          <w:sz w:val="28"/>
          <w:szCs w:val="28"/>
          <w:u w:val="single"/>
          <w:lang w:eastAsia="ar-SA"/>
        </w:rPr>
        <w:t>3</w:t>
      </w:r>
      <w:r w:rsidRPr="008E3A5E">
        <w:rPr>
          <w:color w:val="000000"/>
          <w:sz w:val="28"/>
          <w:szCs w:val="28"/>
          <w:lang w:eastAsia="ar-SA"/>
        </w:rPr>
        <w:t xml:space="preserve"> прил.</w:t>
      </w:r>
    </w:p>
    <w:p w:rsidR="00DD3CD8" w:rsidRPr="005B144B" w:rsidRDefault="00DD3CD8" w:rsidP="00DD3CD8">
      <w:pPr>
        <w:spacing w:line="360" w:lineRule="auto"/>
        <w:ind w:firstLine="426"/>
        <w:jc w:val="both"/>
        <w:rPr>
          <w:caps/>
          <w:color w:val="000000"/>
          <w:sz w:val="28"/>
          <w:szCs w:val="28"/>
          <w:lang w:eastAsia="ar-SA"/>
        </w:rPr>
      </w:pPr>
      <w:r w:rsidRPr="005B144B">
        <w:rPr>
          <w:b/>
          <w:caps/>
          <w:color w:val="000000"/>
          <w:sz w:val="28"/>
          <w:szCs w:val="28"/>
          <w:lang w:eastAsia="ar-SA"/>
        </w:rPr>
        <w:t>Ключевые слова</w:t>
      </w:r>
      <w:r w:rsidRPr="005B144B">
        <w:rPr>
          <w:caps/>
          <w:color w:val="000000"/>
          <w:sz w:val="28"/>
          <w:szCs w:val="28"/>
          <w:lang w:eastAsia="ar-SA"/>
        </w:rPr>
        <w:t xml:space="preserve">: образовательный округ, Административная реформа, образовательные услуги, ИНДИКАТОРЫ ЭФФЕКТИВНОСТИ ДЕЯТЕЛЬНОСТИ РЕГИОНАЛЬНЫХ ОРГАНОВ УПРАВЛЕНИЯ ОБРАЗОВАНИЕМ, МОДЕРНИЗАЦИя УПРАВЛЕНИЯ ОБРАЗОВАНИЕМ, ПРИОРИТЕТы ГОСУДАРСТВЕННОЙ ПОЛИТИКИ В ОБЛАСТИ ОБРАЗОВАНИЯ </w:t>
      </w:r>
    </w:p>
    <w:p w:rsidR="00EA0C18" w:rsidRDefault="00DD3CD8" w:rsidP="00EA0C18">
      <w:pPr>
        <w:pStyle w:val="30"/>
      </w:pPr>
      <w:r w:rsidRPr="005B144B">
        <w:rPr>
          <w:b/>
          <w:bCs/>
          <w:szCs w:val="28"/>
        </w:rPr>
        <w:t>Актуальность проекта.</w:t>
      </w:r>
      <w:r w:rsidRPr="005B144B">
        <w:rPr>
          <w:szCs w:val="28"/>
        </w:rPr>
        <w:t xml:space="preserve"> </w:t>
      </w:r>
      <w:r w:rsidR="00EA0C18">
        <w:t xml:space="preserve">В России происходят быстрые изменения, связанные с новыми принципами в экономическом и социальном развитии, что предъявляет принципиально новые требования к системе образования. Заявленная Правительством Российской Федерации программа модернизации системы образования должна обеспечить условия для гибкой адаптации этой сферы к изменяющимся потребностям и условиям внешней среды; создать механизмы развития системы образования в соответствии с требованиями общества, а также ее собственными целями и задачами; сделать образование более качественным, доступным и эффективным. </w:t>
      </w:r>
    </w:p>
    <w:p w:rsidR="00EA0C18" w:rsidRDefault="00EA0C18" w:rsidP="00EA0C18">
      <w:pPr>
        <w:spacing w:line="360" w:lineRule="auto"/>
        <w:ind w:firstLine="708"/>
        <w:jc w:val="both"/>
        <w:rPr>
          <w:rFonts w:cs="Tahoma"/>
          <w:sz w:val="28"/>
          <w:szCs w:val="28"/>
        </w:rPr>
      </w:pPr>
      <w:r>
        <w:rPr>
          <w:rFonts w:cs="Tahoma"/>
          <w:sz w:val="28"/>
          <w:szCs w:val="28"/>
        </w:rPr>
        <w:t xml:space="preserve">Для достижения поставленных целей необходимо создание нового организационно-экономического механизма систем общего и профессионального образования на федеральном, региональном и муниципальном уровнях. Для управления принципиально другой организацией образовательных ресурсов, для достижения поставленных целей модернизации возможным оказывается управление системой образования в форме создания образовательных округов. </w:t>
      </w:r>
    </w:p>
    <w:p w:rsidR="00DD3CD8" w:rsidRPr="005B144B" w:rsidRDefault="00DD3CD8" w:rsidP="00DD3CD8">
      <w:pPr>
        <w:spacing w:line="360" w:lineRule="auto"/>
        <w:ind w:firstLine="708"/>
        <w:jc w:val="both"/>
        <w:rPr>
          <w:sz w:val="28"/>
          <w:szCs w:val="28"/>
        </w:rPr>
      </w:pPr>
      <w:r w:rsidRPr="005B144B">
        <w:rPr>
          <w:sz w:val="28"/>
          <w:szCs w:val="28"/>
        </w:rPr>
        <w:t>Организация системы образования на основе образовательных округов призвана:</w:t>
      </w:r>
    </w:p>
    <w:p w:rsidR="00DD3CD8" w:rsidRPr="005B144B" w:rsidRDefault="00DD3CD8" w:rsidP="00EA0C18">
      <w:pPr>
        <w:numPr>
          <w:ilvl w:val="0"/>
          <w:numId w:val="32"/>
        </w:numPr>
        <w:spacing w:line="360" w:lineRule="auto"/>
        <w:jc w:val="both"/>
        <w:rPr>
          <w:sz w:val="28"/>
          <w:szCs w:val="28"/>
        </w:rPr>
      </w:pPr>
      <w:r w:rsidRPr="005B144B">
        <w:rPr>
          <w:sz w:val="28"/>
          <w:szCs w:val="28"/>
        </w:rPr>
        <w:t>повысить доступность образования;</w:t>
      </w:r>
    </w:p>
    <w:p w:rsidR="00DD3CD8" w:rsidRPr="005B144B" w:rsidRDefault="00DD3CD8" w:rsidP="00EA0C18">
      <w:pPr>
        <w:numPr>
          <w:ilvl w:val="0"/>
          <w:numId w:val="32"/>
        </w:numPr>
        <w:spacing w:line="360" w:lineRule="auto"/>
        <w:jc w:val="both"/>
        <w:rPr>
          <w:sz w:val="28"/>
          <w:szCs w:val="28"/>
        </w:rPr>
      </w:pPr>
      <w:r w:rsidRPr="005B144B">
        <w:rPr>
          <w:sz w:val="28"/>
          <w:szCs w:val="28"/>
        </w:rPr>
        <w:t>ввести сетевую организацию обучения в старшей школе и в дополнительном образовании;</w:t>
      </w:r>
    </w:p>
    <w:p w:rsidR="00DD3CD8" w:rsidRPr="005B144B" w:rsidRDefault="00DD3CD8" w:rsidP="00EA0C18">
      <w:pPr>
        <w:numPr>
          <w:ilvl w:val="0"/>
          <w:numId w:val="32"/>
        </w:numPr>
        <w:spacing w:line="360" w:lineRule="auto"/>
        <w:jc w:val="both"/>
        <w:rPr>
          <w:sz w:val="28"/>
          <w:szCs w:val="28"/>
        </w:rPr>
      </w:pPr>
      <w:r w:rsidRPr="005B144B">
        <w:rPr>
          <w:sz w:val="28"/>
          <w:szCs w:val="28"/>
        </w:rPr>
        <w:lastRenderedPageBreak/>
        <w:t>повысить качество образования;</w:t>
      </w:r>
    </w:p>
    <w:p w:rsidR="00DD3CD8" w:rsidRPr="005B144B" w:rsidRDefault="00DD3CD8" w:rsidP="00EA0C18">
      <w:pPr>
        <w:numPr>
          <w:ilvl w:val="0"/>
          <w:numId w:val="32"/>
        </w:numPr>
        <w:spacing w:line="360" w:lineRule="auto"/>
        <w:jc w:val="both"/>
        <w:rPr>
          <w:sz w:val="28"/>
          <w:szCs w:val="28"/>
        </w:rPr>
      </w:pPr>
      <w:r w:rsidRPr="005B144B">
        <w:rPr>
          <w:sz w:val="28"/>
          <w:szCs w:val="28"/>
        </w:rPr>
        <w:t>создать условия для эффективной организации высшего образования;</w:t>
      </w:r>
    </w:p>
    <w:p w:rsidR="00DD3CD8" w:rsidRPr="005B144B" w:rsidRDefault="00DD3CD8" w:rsidP="00EA0C18">
      <w:pPr>
        <w:numPr>
          <w:ilvl w:val="0"/>
          <w:numId w:val="32"/>
        </w:numPr>
        <w:spacing w:line="360" w:lineRule="auto"/>
        <w:jc w:val="both"/>
        <w:rPr>
          <w:sz w:val="28"/>
          <w:szCs w:val="28"/>
        </w:rPr>
      </w:pPr>
      <w:r w:rsidRPr="005B144B">
        <w:rPr>
          <w:sz w:val="28"/>
          <w:szCs w:val="28"/>
        </w:rPr>
        <w:t>организовать межмуниципальное регулирование рынка труда;</w:t>
      </w:r>
    </w:p>
    <w:p w:rsidR="00DD3CD8" w:rsidRPr="005B144B" w:rsidRDefault="00DD3CD8" w:rsidP="00EA0C18">
      <w:pPr>
        <w:numPr>
          <w:ilvl w:val="0"/>
          <w:numId w:val="32"/>
        </w:numPr>
        <w:spacing w:line="360" w:lineRule="auto"/>
        <w:jc w:val="both"/>
        <w:rPr>
          <w:sz w:val="28"/>
          <w:szCs w:val="28"/>
        </w:rPr>
      </w:pPr>
      <w:r w:rsidRPr="005B144B">
        <w:rPr>
          <w:sz w:val="28"/>
          <w:szCs w:val="28"/>
        </w:rPr>
        <w:t>повысить эффективность системы образования;</w:t>
      </w:r>
    </w:p>
    <w:p w:rsidR="00DD3CD8" w:rsidRPr="005B144B" w:rsidRDefault="00DD3CD8" w:rsidP="00EA0C18">
      <w:pPr>
        <w:numPr>
          <w:ilvl w:val="0"/>
          <w:numId w:val="32"/>
        </w:numPr>
        <w:spacing w:line="360" w:lineRule="auto"/>
        <w:jc w:val="both"/>
        <w:rPr>
          <w:sz w:val="28"/>
          <w:szCs w:val="28"/>
        </w:rPr>
      </w:pPr>
      <w:r w:rsidRPr="005B144B">
        <w:rPr>
          <w:sz w:val="28"/>
          <w:szCs w:val="28"/>
        </w:rPr>
        <w:t>развивать внутримуниципальные и межмуниципальные коммуникации;</w:t>
      </w:r>
    </w:p>
    <w:p w:rsidR="00DD3CD8" w:rsidRPr="005B144B" w:rsidRDefault="00DD3CD8" w:rsidP="00EA0C18">
      <w:pPr>
        <w:numPr>
          <w:ilvl w:val="0"/>
          <w:numId w:val="32"/>
        </w:numPr>
        <w:spacing w:line="360" w:lineRule="auto"/>
        <w:jc w:val="both"/>
        <w:rPr>
          <w:sz w:val="28"/>
          <w:szCs w:val="28"/>
        </w:rPr>
      </w:pPr>
      <w:r w:rsidRPr="005B144B">
        <w:rPr>
          <w:sz w:val="28"/>
          <w:szCs w:val="28"/>
        </w:rPr>
        <w:t>использовать электронные коммуникации, информационные технологии в интересах всех сфер жизнедеятельности территории;</w:t>
      </w:r>
    </w:p>
    <w:p w:rsidR="00DD3CD8" w:rsidRPr="005B144B" w:rsidRDefault="00DD3CD8" w:rsidP="00EA0C18">
      <w:pPr>
        <w:numPr>
          <w:ilvl w:val="0"/>
          <w:numId w:val="32"/>
        </w:numPr>
        <w:spacing w:line="360" w:lineRule="auto"/>
        <w:jc w:val="both"/>
        <w:rPr>
          <w:sz w:val="28"/>
          <w:szCs w:val="28"/>
        </w:rPr>
      </w:pPr>
      <w:r w:rsidRPr="005B144B">
        <w:rPr>
          <w:sz w:val="28"/>
          <w:szCs w:val="28"/>
        </w:rPr>
        <w:t>превращать образовательные центры в социально-культурный ресурс;</w:t>
      </w:r>
    </w:p>
    <w:p w:rsidR="00DD3CD8" w:rsidRPr="005B144B" w:rsidRDefault="00DD3CD8" w:rsidP="00EA0C18">
      <w:pPr>
        <w:numPr>
          <w:ilvl w:val="0"/>
          <w:numId w:val="32"/>
        </w:numPr>
        <w:spacing w:line="360" w:lineRule="auto"/>
        <w:jc w:val="both"/>
        <w:rPr>
          <w:sz w:val="28"/>
          <w:szCs w:val="28"/>
        </w:rPr>
      </w:pPr>
      <w:r w:rsidRPr="005B144B">
        <w:rPr>
          <w:sz w:val="28"/>
          <w:szCs w:val="28"/>
        </w:rPr>
        <w:t>организовать спортивные ресурсы в интересах территории;</w:t>
      </w:r>
    </w:p>
    <w:p w:rsidR="00DD3CD8" w:rsidRPr="005B144B" w:rsidRDefault="00DD3CD8" w:rsidP="00EA0C18">
      <w:pPr>
        <w:numPr>
          <w:ilvl w:val="0"/>
          <w:numId w:val="32"/>
        </w:numPr>
        <w:spacing w:line="360" w:lineRule="auto"/>
        <w:jc w:val="both"/>
        <w:rPr>
          <w:sz w:val="28"/>
          <w:szCs w:val="28"/>
        </w:rPr>
      </w:pPr>
      <w:r w:rsidRPr="005B144B">
        <w:rPr>
          <w:sz w:val="28"/>
          <w:szCs w:val="28"/>
        </w:rPr>
        <w:t>ввести новые функции управления: маркетинг образовательных услуг,</w:t>
      </w:r>
    </w:p>
    <w:p w:rsidR="00DD3CD8" w:rsidRPr="005B144B" w:rsidRDefault="00DD3CD8" w:rsidP="00EA0C18">
      <w:pPr>
        <w:numPr>
          <w:ilvl w:val="0"/>
          <w:numId w:val="32"/>
        </w:numPr>
        <w:spacing w:line="360" w:lineRule="auto"/>
        <w:jc w:val="both"/>
        <w:rPr>
          <w:sz w:val="28"/>
          <w:szCs w:val="28"/>
        </w:rPr>
      </w:pPr>
      <w:r w:rsidRPr="005B144B">
        <w:rPr>
          <w:sz w:val="28"/>
          <w:szCs w:val="28"/>
        </w:rPr>
        <w:t>PR – сопровождение проводимых изменений;</w:t>
      </w:r>
    </w:p>
    <w:p w:rsidR="00DD3CD8" w:rsidRPr="005B144B" w:rsidRDefault="00DD3CD8" w:rsidP="00EA0C18">
      <w:pPr>
        <w:numPr>
          <w:ilvl w:val="0"/>
          <w:numId w:val="32"/>
        </w:numPr>
        <w:spacing w:line="360" w:lineRule="auto"/>
        <w:jc w:val="both"/>
        <w:rPr>
          <w:sz w:val="28"/>
          <w:szCs w:val="28"/>
        </w:rPr>
      </w:pPr>
      <w:r w:rsidRPr="005B144B">
        <w:rPr>
          <w:sz w:val="28"/>
          <w:szCs w:val="28"/>
        </w:rPr>
        <w:t>сократить аппарат управления и обслуживающих структур.</w:t>
      </w:r>
    </w:p>
    <w:p w:rsidR="00DD3CD8" w:rsidRDefault="00DD3CD8" w:rsidP="00DD3CD8">
      <w:pPr>
        <w:spacing w:line="360" w:lineRule="auto"/>
        <w:ind w:firstLine="708"/>
        <w:jc w:val="both"/>
        <w:rPr>
          <w:sz w:val="28"/>
          <w:szCs w:val="28"/>
        </w:rPr>
      </w:pPr>
      <w:r w:rsidRPr="005B144B">
        <w:rPr>
          <w:sz w:val="28"/>
          <w:szCs w:val="28"/>
        </w:rPr>
        <w:t xml:space="preserve">Эксперимент по управлению региональной системой образования на основе создания образовательных округов был инициирован органами управления образования Самарской области в 2002 году. Распоряжением Правительства Российской Федерации от 21 июня </w:t>
      </w:r>
      <w:smartTag w:uri="urn:schemas-microsoft-com:office:smarttags" w:element="metricconverter">
        <w:smartTagPr>
          <w:attr w:name="ProductID" w:val="2005 г"/>
        </w:smartTagPr>
        <w:r w:rsidRPr="005B144B">
          <w:rPr>
            <w:sz w:val="28"/>
            <w:szCs w:val="28"/>
          </w:rPr>
          <w:t>2005 г</w:t>
        </w:r>
      </w:smartTag>
      <w:r w:rsidRPr="005B144B">
        <w:rPr>
          <w:sz w:val="28"/>
          <w:szCs w:val="28"/>
        </w:rPr>
        <w:t>. N 840-р эксперимент был продолжен на срок до 2008 года. При этом, наряду с Самарской областью в эксперимент были включены Сахалинская, Астраханская, Кировская, Ульяновская области</w:t>
      </w:r>
      <w:r w:rsidR="00707535">
        <w:rPr>
          <w:sz w:val="28"/>
          <w:szCs w:val="28"/>
        </w:rPr>
        <w:t>, Чукотский автономный округ</w:t>
      </w:r>
      <w:r w:rsidRPr="005B144B">
        <w:rPr>
          <w:sz w:val="28"/>
          <w:szCs w:val="28"/>
        </w:rPr>
        <w:t>.</w:t>
      </w:r>
      <w:r w:rsidR="00707535">
        <w:rPr>
          <w:sz w:val="28"/>
          <w:szCs w:val="28"/>
        </w:rPr>
        <w:t xml:space="preserve"> Самостоятельное решение о внедрении системы управления образованием на основании формирования образовательных округов было принято в Алтайском крае. </w:t>
      </w:r>
    </w:p>
    <w:p w:rsidR="00707535" w:rsidRPr="005B144B" w:rsidRDefault="00707535" w:rsidP="00DD3CD8">
      <w:pPr>
        <w:spacing w:line="360" w:lineRule="auto"/>
        <w:ind w:firstLine="708"/>
        <w:jc w:val="both"/>
        <w:rPr>
          <w:sz w:val="28"/>
          <w:szCs w:val="28"/>
        </w:rPr>
      </w:pPr>
      <w:r>
        <w:rPr>
          <w:sz w:val="28"/>
          <w:szCs w:val="28"/>
        </w:rPr>
        <w:t xml:space="preserve">Учитывая сроки начала эксперимента по управлению региональной системой образования на основе создания образовательных округов назрела необходимость разработки программы и инструментария для подведения результатов эксперимента, а также подготовки доклада для федеральных и региональных органов власти о результатах и перспективах управления образованием с помощью образовательных округов. </w:t>
      </w:r>
    </w:p>
    <w:p w:rsidR="00DD3CD8" w:rsidRPr="005B144B" w:rsidRDefault="00DD3CD8" w:rsidP="00DD3CD8">
      <w:pPr>
        <w:spacing w:line="360" w:lineRule="auto"/>
        <w:ind w:firstLine="708"/>
        <w:jc w:val="both"/>
        <w:rPr>
          <w:sz w:val="28"/>
          <w:szCs w:val="28"/>
        </w:rPr>
      </w:pPr>
      <w:r w:rsidRPr="005B144B">
        <w:rPr>
          <w:sz w:val="28"/>
          <w:szCs w:val="28"/>
        </w:rPr>
        <w:tab/>
        <w:t xml:space="preserve">Субъекты Российской Федерации, принимающие участие в эксперименте реализуют различные модели организации управления образованием на основе создания образовательных округов исходя из норм законодательства Российской Федерации и региональных законов и постановлений. </w:t>
      </w:r>
      <w:r w:rsidR="00707535">
        <w:rPr>
          <w:sz w:val="28"/>
          <w:szCs w:val="28"/>
        </w:rPr>
        <w:t xml:space="preserve">По этой причине, помимо перечисленных выше задач, назрела необходимость сравнительной </w:t>
      </w:r>
      <w:r w:rsidR="00EA0C18">
        <w:rPr>
          <w:sz w:val="28"/>
          <w:szCs w:val="28"/>
        </w:rPr>
        <w:t xml:space="preserve">оценки результатов различных моделей организации образовательных округов </w:t>
      </w:r>
      <w:r w:rsidRPr="005B144B">
        <w:rPr>
          <w:sz w:val="28"/>
          <w:szCs w:val="28"/>
        </w:rPr>
        <w:t xml:space="preserve">и выработки рекомендаций для органов управления образованием субъектов Российской Федерации по </w:t>
      </w:r>
      <w:r w:rsidR="00EA0C18">
        <w:rPr>
          <w:sz w:val="28"/>
          <w:szCs w:val="28"/>
        </w:rPr>
        <w:t>переходу на систему управления образованием на основании создания образовательных округов</w:t>
      </w:r>
      <w:r w:rsidRPr="005B144B">
        <w:rPr>
          <w:sz w:val="28"/>
          <w:szCs w:val="28"/>
        </w:rPr>
        <w:t>.</w:t>
      </w:r>
    </w:p>
    <w:p w:rsidR="00EA0C18" w:rsidRDefault="00DD3CD8" w:rsidP="00EA0C18">
      <w:pPr>
        <w:pStyle w:val="20"/>
        <w:spacing w:after="0" w:line="360" w:lineRule="auto"/>
        <w:ind w:left="0" w:firstLine="627"/>
        <w:rPr>
          <w:rFonts w:ascii="Times New Roman" w:hAnsi="Times New Roman" w:cs="Times New Roman"/>
          <w:sz w:val="28"/>
        </w:rPr>
      </w:pPr>
      <w:r w:rsidRPr="005B144B">
        <w:rPr>
          <w:rFonts w:ascii="Times New Roman" w:hAnsi="Times New Roman" w:cs="Times New Roman"/>
          <w:b/>
          <w:sz w:val="28"/>
          <w:szCs w:val="28"/>
        </w:rPr>
        <w:tab/>
      </w:r>
      <w:r w:rsidRPr="005B144B">
        <w:rPr>
          <w:rFonts w:ascii="Times New Roman" w:hAnsi="Times New Roman" w:cs="Times New Roman"/>
          <w:sz w:val="28"/>
          <w:szCs w:val="28"/>
        </w:rPr>
        <w:t>Целью</w:t>
      </w:r>
      <w:r w:rsidRPr="005B144B">
        <w:rPr>
          <w:rFonts w:ascii="Times New Roman" w:hAnsi="Times New Roman" w:cs="Times New Roman"/>
          <w:b/>
          <w:sz w:val="28"/>
          <w:szCs w:val="28"/>
        </w:rPr>
        <w:t xml:space="preserve"> данного исследования является </w:t>
      </w:r>
      <w:r w:rsidR="00EA0C18">
        <w:rPr>
          <w:rFonts w:ascii="Times New Roman" w:hAnsi="Times New Roman" w:cs="Times New Roman"/>
          <w:sz w:val="28"/>
        </w:rPr>
        <w:t xml:space="preserve">повышение эффективности реализации государственной политики в сфере образования в части </w:t>
      </w:r>
      <w:r w:rsidR="00EA0C18">
        <w:rPr>
          <w:rFonts w:ascii="Times New Roman" w:hAnsi="Times New Roman" w:cs="Times New Roman"/>
          <w:bCs/>
          <w:color w:val="000000"/>
          <w:sz w:val="28"/>
        </w:rPr>
        <w:t xml:space="preserve">обеспечения внедрения новых принципов финансирования образовательных учреждений </w:t>
      </w:r>
      <w:r w:rsidR="00EA0C18">
        <w:rPr>
          <w:rFonts w:ascii="Times New Roman" w:hAnsi="Times New Roman" w:cs="Times New Roman"/>
          <w:sz w:val="28"/>
        </w:rPr>
        <w:t>путем исследования и анализа практики внедрения модели управления образованием на основе создания образовательных округов.</w:t>
      </w:r>
    </w:p>
    <w:p w:rsidR="00EA0C18" w:rsidRDefault="00EA0C18" w:rsidP="00EA0C18">
      <w:pPr>
        <w:spacing w:line="360" w:lineRule="auto"/>
        <w:jc w:val="both"/>
        <w:rPr>
          <w:color w:val="000000"/>
          <w:sz w:val="28"/>
        </w:rPr>
      </w:pPr>
      <w:r>
        <w:rPr>
          <w:color w:val="000000"/>
          <w:sz w:val="28"/>
        </w:rPr>
        <w:tab/>
        <w:t>Поставленная цель предполагает выполнение следующих задач и подзадач исследования:</w:t>
      </w:r>
    </w:p>
    <w:p w:rsidR="00EA0C18" w:rsidRDefault="00EA0C18" w:rsidP="00EA0C18">
      <w:pPr>
        <w:numPr>
          <w:ilvl w:val="0"/>
          <w:numId w:val="1"/>
        </w:numPr>
        <w:tabs>
          <w:tab w:val="clear" w:pos="720"/>
          <w:tab w:val="num" w:pos="540"/>
        </w:tabs>
        <w:spacing w:line="360" w:lineRule="auto"/>
        <w:ind w:left="0" w:firstLine="360"/>
        <w:jc w:val="both"/>
        <w:rPr>
          <w:b/>
          <w:sz w:val="28"/>
        </w:rPr>
      </w:pPr>
      <w:r>
        <w:rPr>
          <w:b/>
          <w:sz w:val="28"/>
        </w:rPr>
        <w:t>Подготовка и проведение исследования практики внедрения модели управления образованием на основе создания образовательных округов</w:t>
      </w:r>
    </w:p>
    <w:p w:rsidR="00EA0C18" w:rsidRDefault="00EA0C18" w:rsidP="00EA0C18">
      <w:pPr>
        <w:numPr>
          <w:ilvl w:val="0"/>
          <w:numId w:val="2"/>
        </w:numPr>
        <w:tabs>
          <w:tab w:val="clear" w:pos="360"/>
          <w:tab w:val="num" w:pos="900"/>
        </w:tabs>
        <w:spacing w:line="360" w:lineRule="auto"/>
        <w:ind w:left="540" w:firstLine="0"/>
        <w:jc w:val="both"/>
        <w:rPr>
          <w:sz w:val="28"/>
        </w:rPr>
      </w:pPr>
      <w:r>
        <w:rPr>
          <w:sz w:val="28"/>
        </w:rPr>
        <w:t>Разработка программы и инструментария для исследования и анализа практики внедрения модели управления образованием на основе создания образовательных округов</w:t>
      </w:r>
    </w:p>
    <w:p w:rsidR="00EA0C18" w:rsidRDefault="00EA0C18" w:rsidP="00EA0C18">
      <w:pPr>
        <w:numPr>
          <w:ilvl w:val="0"/>
          <w:numId w:val="2"/>
        </w:numPr>
        <w:tabs>
          <w:tab w:val="clear" w:pos="360"/>
          <w:tab w:val="num" w:pos="900"/>
        </w:tabs>
        <w:spacing w:line="360" w:lineRule="auto"/>
        <w:ind w:left="540" w:firstLine="0"/>
        <w:jc w:val="both"/>
        <w:rPr>
          <w:sz w:val="28"/>
        </w:rPr>
      </w:pPr>
      <w:r>
        <w:rPr>
          <w:sz w:val="28"/>
        </w:rPr>
        <w:t>Сбор и обработка данных о практике внедрения модели управления образованием на основе создания образовательных округов в Самарской, Астраханской, Кировской, Сахалинской и Ульяновской областях и в Чукотском автономном округе</w:t>
      </w:r>
    </w:p>
    <w:p w:rsidR="00EA0C18" w:rsidRDefault="00EA0C18" w:rsidP="00EA0C18">
      <w:pPr>
        <w:numPr>
          <w:ilvl w:val="0"/>
          <w:numId w:val="1"/>
        </w:numPr>
        <w:tabs>
          <w:tab w:val="clear" w:pos="720"/>
          <w:tab w:val="num" w:pos="540"/>
        </w:tabs>
        <w:spacing w:line="360" w:lineRule="auto"/>
        <w:ind w:left="0" w:firstLine="360"/>
        <w:jc w:val="both"/>
        <w:rPr>
          <w:b/>
          <w:sz w:val="28"/>
        </w:rPr>
      </w:pPr>
      <w:r>
        <w:rPr>
          <w:b/>
          <w:sz w:val="28"/>
        </w:rPr>
        <w:t>Анализ и интерпретация полученных эмпирических данных о практике внедрения модели управления образованием на основе создания образовательных округов</w:t>
      </w:r>
    </w:p>
    <w:p w:rsidR="00EA0C18" w:rsidRDefault="00EA0C18" w:rsidP="00EA0C18">
      <w:pPr>
        <w:numPr>
          <w:ilvl w:val="0"/>
          <w:numId w:val="2"/>
        </w:numPr>
        <w:tabs>
          <w:tab w:val="clear" w:pos="360"/>
          <w:tab w:val="num" w:pos="900"/>
        </w:tabs>
        <w:spacing w:line="360" w:lineRule="auto"/>
        <w:ind w:left="540" w:firstLine="0"/>
        <w:jc w:val="both"/>
        <w:rPr>
          <w:sz w:val="28"/>
        </w:rPr>
      </w:pPr>
      <w:r>
        <w:rPr>
          <w:sz w:val="28"/>
        </w:rPr>
        <w:t>Анализ результатов исследования внедрения модели управления образованием на основе создания образовательных округов</w:t>
      </w:r>
    </w:p>
    <w:p w:rsidR="00EA0C18" w:rsidRDefault="00EA0C18" w:rsidP="00EA0C18">
      <w:pPr>
        <w:numPr>
          <w:ilvl w:val="0"/>
          <w:numId w:val="2"/>
        </w:numPr>
        <w:tabs>
          <w:tab w:val="clear" w:pos="360"/>
          <w:tab w:val="num" w:pos="900"/>
        </w:tabs>
        <w:spacing w:line="360" w:lineRule="auto"/>
        <w:ind w:left="540" w:firstLine="0"/>
        <w:jc w:val="both"/>
        <w:rPr>
          <w:sz w:val="28"/>
        </w:rPr>
      </w:pPr>
      <w:r>
        <w:rPr>
          <w:sz w:val="28"/>
        </w:rPr>
        <w:t>Подготовка доклада о ходе и результатах федерального эксперимента по внедрению модели управления образованием на основе создания образовательных округов</w:t>
      </w:r>
    </w:p>
    <w:p w:rsidR="00DD3CD8" w:rsidRPr="00FF734C" w:rsidRDefault="00DD3CD8" w:rsidP="00DD3CD8">
      <w:pPr>
        <w:spacing w:line="360" w:lineRule="auto"/>
        <w:ind w:firstLine="709"/>
        <w:jc w:val="both"/>
        <w:rPr>
          <w:sz w:val="28"/>
          <w:szCs w:val="28"/>
          <w:lang w:eastAsia="ar-SA"/>
        </w:rPr>
      </w:pPr>
      <w:r w:rsidRPr="005B144B">
        <w:rPr>
          <w:bCs/>
          <w:sz w:val="28"/>
          <w:szCs w:val="28"/>
        </w:rPr>
        <w:tab/>
      </w:r>
      <w:r w:rsidRPr="00FF734C">
        <w:rPr>
          <w:sz w:val="28"/>
          <w:szCs w:val="28"/>
          <w:lang w:eastAsia="ar-SA"/>
        </w:rPr>
        <w:t xml:space="preserve">На первом этапе реализации проекта получены следующие </w:t>
      </w:r>
      <w:r w:rsidRPr="00FF734C">
        <w:rPr>
          <w:b/>
          <w:sz w:val="28"/>
          <w:szCs w:val="28"/>
          <w:lang w:eastAsia="ar-SA"/>
        </w:rPr>
        <w:t>результаты</w:t>
      </w:r>
      <w:r w:rsidRPr="00FF734C">
        <w:rPr>
          <w:sz w:val="28"/>
          <w:szCs w:val="28"/>
          <w:lang w:eastAsia="ar-SA"/>
        </w:rPr>
        <w:t>:</w:t>
      </w:r>
    </w:p>
    <w:p w:rsidR="00F03610" w:rsidRPr="00FF734C" w:rsidRDefault="00F03610" w:rsidP="00F03610">
      <w:pPr>
        <w:numPr>
          <w:ilvl w:val="0"/>
          <w:numId w:val="33"/>
        </w:numPr>
        <w:tabs>
          <w:tab w:val="clear" w:pos="1429"/>
          <w:tab w:val="num" w:pos="1260"/>
        </w:tabs>
        <w:spacing w:line="360" w:lineRule="auto"/>
        <w:ind w:left="0" w:firstLine="720"/>
        <w:jc w:val="both"/>
        <w:rPr>
          <w:sz w:val="28"/>
          <w:szCs w:val="28"/>
          <w:lang w:eastAsia="ar-SA"/>
        </w:rPr>
      </w:pPr>
      <w:r w:rsidRPr="00FF734C">
        <w:rPr>
          <w:sz w:val="28"/>
          <w:szCs w:val="28"/>
          <w:lang w:eastAsia="ar-SA"/>
        </w:rPr>
        <w:t>Разработана программа и методика сбора информации, инструментарий для исследования и анализа практики внедрения модели управления образованием на основе создания образовательных округов.</w:t>
      </w:r>
    </w:p>
    <w:p w:rsidR="00F03610" w:rsidRPr="00FF734C" w:rsidRDefault="00F03610" w:rsidP="00F03610">
      <w:pPr>
        <w:numPr>
          <w:ilvl w:val="0"/>
          <w:numId w:val="33"/>
        </w:numPr>
        <w:tabs>
          <w:tab w:val="clear" w:pos="1429"/>
          <w:tab w:val="num" w:pos="1260"/>
        </w:tabs>
        <w:spacing w:line="360" w:lineRule="auto"/>
        <w:ind w:left="0" w:firstLine="720"/>
        <w:jc w:val="both"/>
        <w:rPr>
          <w:sz w:val="28"/>
          <w:szCs w:val="28"/>
          <w:lang w:eastAsia="ar-SA"/>
        </w:rPr>
      </w:pPr>
      <w:r w:rsidRPr="00FF734C">
        <w:rPr>
          <w:sz w:val="28"/>
          <w:szCs w:val="28"/>
          <w:lang w:eastAsia="ar-SA"/>
        </w:rPr>
        <w:t>В соответствии с разработанной программой исследования и инструментарием собранны данные в Самарской, Кировской областях и в Чукотском автономном округе, отражающие ход эксперимента управления региональными системами образования на основании создания образовательных округов</w:t>
      </w:r>
      <w:r w:rsidR="00F41077" w:rsidRPr="00FF734C">
        <w:rPr>
          <w:sz w:val="28"/>
          <w:szCs w:val="28"/>
          <w:lang w:eastAsia="ar-SA"/>
        </w:rPr>
        <w:t xml:space="preserve"> и результаты эксперимента</w:t>
      </w:r>
      <w:r w:rsidRPr="00FF734C">
        <w:rPr>
          <w:sz w:val="28"/>
          <w:szCs w:val="28"/>
          <w:lang w:eastAsia="ar-SA"/>
        </w:rPr>
        <w:t>.</w:t>
      </w:r>
    </w:p>
    <w:p w:rsidR="00DA1FFB" w:rsidRPr="00DA1FFB" w:rsidRDefault="00DA1FFB" w:rsidP="00DD3CD8">
      <w:pPr>
        <w:spacing w:line="360" w:lineRule="auto"/>
        <w:ind w:firstLine="709"/>
        <w:jc w:val="both"/>
        <w:rPr>
          <w:sz w:val="28"/>
          <w:szCs w:val="28"/>
          <w:highlight w:val="yellow"/>
          <w:lang w:val="en-US" w:eastAsia="ar-SA"/>
        </w:rPr>
      </w:pPr>
    </w:p>
    <w:p w:rsidR="00DA1FFB" w:rsidRPr="00F03610" w:rsidRDefault="00DD3CD8" w:rsidP="00DD3CD8">
      <w:pPr>
        <w:spacing w:line="360" w:lineRule="auto"/>
        <w:ind w:right="193" w:firstLine="709"/>
        <w:jc w:val="both"/>
        <w:rPr>
          <w:sz w:val="28"/>
          <w:szCs w:val="28"/>
          <w:lang w:eastAsia="ar-SA"/>
        </w:rPr>
      </w:pPr>
      <w:r w:rsidRPr="00F03610">
        <w:rPr>
          <w:b/>
          <w:sz w:val="28"/>
          <w:szCs w:val="28"/>
          <w:lang w:eastAsia="ar-SA"/>
        </w:rPr>
        <w:t>Результаты</w:t>
      </w:r>
      <w:r w:rsidRPr="00F03610">
        <w:rPr>
          <w:sz w:val="28"/>
          <w:szCs w:val="28"/>
          <w:lang w:eastAsia="ar-SA"/>
        </w:rPr>
        <w:t>, полученные на данном этапе проекта</w:t>
      </w:r>
      <w:r w:rsidR="00DA1FFB" w:rsidRPr="00F03610">
        <w:rPr>
          <w:sz w:val="28"/>
          <w:szCs w:val="28"/>
          <w:lang w:eastAsia="ar-SA"/>
        </w:rPr>
        <w:t xml:space="preserve">, характеризуются полнотой и достоверностью и позволяют выполнять задачи, поставленные на следующих этапах проекта. Полученные результаты </w:t>
      </w:r>
      <w:r w:rsidRPr="00F03610">
        <w:rPr>
          <w:sz w:val="28"/>
          <w:szCs w:val="28"/>
          <w:lang w:eastAsia="ar-SA"/>
        </w:rPr>
        <w:t>могут быть использованы органами управления образовани</w:t>
      </w:r>
      <w:r w:rsidR="00DA1FFB" w:rsidRPr="00F03610">
        <w:rPr>
          <w:sz w:val="28"/>
          <w:szCs w:val="28"/>
          <w:lang w:eastAsia="ar-SA"/>
        </w:rPr>
        <w:t>ем</w:t>
      </w:r>
      <w:r w:rsidRPr="00F03610">
        <w:rPr>
          <w:sz w:val="28"/>
          <w:szCs w:val="28"/>
          <w:lang w:eastAsia="ar-SA"/>
        </w:rPr>
        <w:t xml:space="preserve"> на региональном и муниципальном уровнях как инструмент анализа </w:t>
      </w:r>
      <w:r w:rsidR="00DA1FFB" w:rsidRPr="00F03610">
        <w:rPr>
          <w:sz w:val="28"/>
          <w:szCs w:val="28"/>
          <w:lang w:eastAsia="ar-SA"/>
        </w:rPr>
        <w:t xml:space="preserve">результатов внедрения практики управления региональной системой образования с помощью образовательных округов в других регионах, а также для оценки перспектив формирования образовательных округов в собственном регионе. </w:t>
      </w:r>
    </w:p>
    <w:p w:rsidR="001A52B1" w:rsidRDefault="00DD3CD8" w:rsidP="00DD3CD8">
      <w:pPr>
        <w:spacing w:line="360" w:lineRule="auto"/>
        <w:ind w:firstLine="708"/>
        <w:jc w:val="both"/>
        <w:rPr>
          <w:sz w:val="28"/>
          <w:szCs w:val="28"/>
        </w:rPr>
        <w:sectPr w:rsidR="001A52B1" w:rsidSect="000C6D46">
          <w:headerReference w:type="even" r:id="rId7"/>
          <w:headerReference w:type="default" r:id="rId8"/>
          <w:pgSz w:w="11905" w:h="16837"/>
          <w:pgMar w:top="1134" w:right="850" w:bottom="1134" w:left="1134" w:header="720" w:footer="720" w:gutter="0"/>
          <w:cols w:space="720"/>
          <w:titlePg/>
          <w:docGrid w:linePitch="360"/>
        </w:sectPr>
      </w:pPr>
      <w:r w:rsidRPr="005B144B">
        <w:rPr>
          <w:sz w:val="28"/>
          <w:szCs w:val="28"/>
        </w:rPr>
        <w:tab/>
      </w:r>
    </w:p>
    <w:p w:rsidR="005B30C2" w:rsidRPr="00DD3CD8" w:rsidRDefault="005B30C2" w:rsidP="00DD3CD8">
      <w:pPr>
        <w:spacing w:line="360" w:lineRule="auto"/>
        <w:ind w:firstLine="708"/>
        <w:jc w:val="both"/>
        <w:rPr>
          <w:b/>
          <w:bCs/>
          <w:color w:val="000000"/>
          <w:sz w:val="28"/>
          <w:u w:val="single"/>
        </w:rPr>
      </w:pPr>
      <w:r w:rsidRPr="005B30C2">
        <w:rPr>
          <w:b/>
          <w:bCs/>
          <w:color w:val="000000"/>
          <w:sz w:val="28"/>
        </w:rPr>
        <w:t>СОДЕРЖАНИЕ</w:t>
      </w:r>
    </w:p>
    <w:p w:rsidR="005B30C2" w:rsidRDefault="005B30C2" w:rsidP="005B30C2">
      <w:pPr>
        <w:spacing w:line="360" w:lineRule="auto"/>
        <w:jc w:val="center"/>
        <w:rPr>
          <w:b/>
          <w:bCs/>
          <w:color w:val="000000"/>
          <w:sz w:val="28"/>
        </w:rPr>
      </w:pPr>
    </w:p>
    <w:p w:rsidR="00A31540" w:rsidRDefault="0028479B">
      <w:pPr>
        <w:pStyle w:val="14"/>
        <w:tabs>
          <w:tab w:val="right" w:leader="dot" w:pos="9530"/>
        </w:tabs>
        <w:rPr>
          <w:b w:val="0"/>
          <w:bCs w:val="0"/>
          <w:caps w:val="0"/>
          <w:noProof/>
          <w:sz w:val="24"/>
          <w:szCs w:val="24"/>
          <w:lang w:val="en-US" w:eastAsia="en-US"/>
        </w:rPr>
      </w:pPr>
      <w:r>
        <w:rPr>
          <w:b w:val="0"/>
          <w:bCs w:val="0"/>
          <w:color w:val="000000"/>
          <w:sz w:val="28"/>
        </w:rPr>
        <w:fldChar w:fldCharType="begin"/>
      </w:r>
      <w:r>
        <w:rPr>
          <w:b w:val="0"/>
          <w:bCs w:val="0"/>
          <w:color w:val="000000"/>
          <w:sz w:val="28"/>
        </w:rPr>
        <w:instrText xml:space="preserve"> TOC \o "1-3" \h \z \u </w:instrText>
      </w:r>
      <w:r>
        <w:rPr>
          <w:b w:val="0"/>
          <w:bCs w:val="0"/>
          <w:color w:val="000000"/>
          <w:sz w:val="28"/>
        </w:rPr>
        <w:fldChar w:fldCharType="separate"/>
      </w:r>
      <w:hyperlink w:anchor="_Toc205831285" w:history="1">
        <w:r w:rsidR="00A31540" w:rsidRPr="00FA7BCC">
          <w:rPr>
            <w:rStyle w:val="ae"/>
            <w:noProof/>
          </w:rPr>
          <w:t>Нормативные ссылки</w:t>
        </w:r>
        <w:r w:rsidR="00A31540">
          <w:rPr>
            <w:noProof/>
            <w:webHidden/>
          </w:rPr>
          <w:tab/>
        </w:r>
        <w:r w:rsidR="00A31540">
          <w:rPr>
            <w:noProof/>
            <w:webHidden/>
          </w:rPr>
          <w:fldChar w:fldCharType="begin"/>
        </w:r>
        <w:r w:rsidR="00A31540">
          <w:rPr>
            <w:noProof/>
            <w:webHidden/>
          </w:rPr>
          <w:instrText xml:space="preserve"> PAGEREF _Toc205831285 \h </w:instrText>
        </w:r>
        <w:r w:rsidR="00A31540">
          <w:rPr>
            <w:noProof/>
            <w:webHidden/>
          </w:rPr>
        </w:r>
        <w:r w:rsidR="00A31540">
          <w:rPr>
            <w:noProof/>
            <w:webHidden/>
          </w:rPr>
          <w:fldChar w:fldCharType="separate"/>
        </w:r>
        <w:r w:rsidR="00A31540">
          <w:rPr>
            <w:noProof/>
            <w:webHidden/>
          </w:rPr>
          <w:t>8</w:t>
        </w:r>
        <w:r w:rsidR="00A31540">
          <w:rPr>
            <w:noProof/>
            <w:webHidden/>
          </w:rPr>
          <w:fldChar w:fldCharType="end"/>
        </w:r>
      </w:hyperlink>
    </w:p>
    <w:p w:rsidR="00A31540" w:rsidRDefault="00C81ABF">
      <w:pPr>
        <w:pStyle w:val="14"/>
        <w:tabs>
          <w:tab w:val="right" w:leader="dot" w:pos="9530"/>
        </w:tabs>
        <w:rPr>
          <w:b w:val="0"/>
          <w:bCs w:val="0"/>
          <w:caps w:val="0"/>
          <w:noProof/>
          <w:sz w:val="24"/>
          <w:szCs w:val="24"/>
          <w:lang w:val="en-US" w:eastAsia="en-US"/>
        </w:rPr>
      </w:pPr>
      <w:hyperlink w:anchor="_Toc205831286" w:history="1">
        <w:r w:rsidR="00A31540" w:rsidRPr="00FA7BCC">
          <w:rPr>
            <w:rStyle w:val="ae"/>
            <w:noProof/>
          </w:rPr>
          <w:t>Определения</w:t>
        </w:r>
        <w:r w:rsidR="00A31540">
          <w:rPr>
            <w:noProof/>
            <w:webHidden/>
          </w:rPr>
          <w:tab/>
        </w:r>
        <w:r w:rsidR="00A31540">
          <w:rPr>
            <w:noProof/>
            <w:webHidden/>
          </w:rPr>
          <w:fldChar w:fldCharType="begin"/>
        </w:r>
        <w:r w:rsidR="00A31540">
          <w:rPr>
            <w:noProof/>
            <w:webHidden/>
          </w:rPr>
          <w:instrText xml:space="preserve"> PAGEREF _Toc205831286 \h </w:instrText>
        </w:r>
        <w:r w:rsidR="00A31540">
          <w:rPr>
            <w:noProof/>
            <w:webHidden/>
          </w:rPr>
        </w:r>
        <w:r w:rsidR="00A31540">
          <w:rPr>
            <w:noProof/>
            <w:webHidden/>
          </w:rPr>
          <w:fldChar w:fldCharType="separate"/>
        </w:r>
        <w:r w:rsidR="00A31540">
          <w:rPr>
            <w:noProof/>
            <w:webHidden/>
          </w:rPr>
          <w:t>11</w:t>
        </w:r>
        <w:r w:rsidR="00A31540">
          <w:rPr>
            <w:noProof/>
            <w:webHidden/>
          </w:rPr>
          <w:fldChar w:fldCharType="end"/>
        </w:r>
      </w:hyperlink>
    </w:p>
    <w:p w:rsidR="00A31540" w:rsidRDefault="00C81ABF">
      <w:pPr>
        <w:pStyle w:val="14"/>
        <w:tabs>
          <w:tab w:val="right" w:leader="dot" w:pos="9530"/>
        </w:tabs>
        <w:rPr>
          <w:b w:val="0"/>
          <w:bCs w:val="0"/>
          <w:caps w:val="0"/>
          <w:noProof/>
          <w:sz w:val="24"/>
          <w:szCs w:val="24"/>
          <w:lang w:val="en-US" w:eastAsia="en-US"/>
        </w:rPr>
      </w:pPr>
      <w:hyperlink w:anchor="_Toc205831287" w:history="1">
        <w:r w:rsidR="00A31540" w:rsidRPr="00FA7BCC">
          <w:rPr>
            <w:rStyle w:val="ae"/>
            <w:noProof/>
          </w:rPr>
          <w:t>Обозначения и сокращения</w:t>
        </w:r>
        <w:r w:rsidR="00A31540">
          <w:rPr>
            <w:noProof/>
            <w:webHidden/>
          </w:rPr>
          <w:tab/>
        </w:r>
        <w:r w:rsidR="00A31540">
          <w:rPr>
            <w:noProof/>
            <w:webHidden/>
          </w:rPr>
          <w:fldChar w:fldCharType="begin"/>
        </w:r>
        <w:r w:rsidR="00A31540">
          <w:rPr>
            <w:noProof/>
            <w:webHidden/>
          </w:rPr>
          <w:instrText xml:space="preserve"> PAGEREF _Toc205831287 \h </w:instrText>
        </w:r>
        <w:r w:rsidR="00A31540">
          <w:rPr>
            <w:noProof/>
            <w:webHidden/>
          </w:rPr>
        </w:r>
        <w:r w:rsidR="00A31540">
          <w:rPr>
            <w:noProof/>
            <w:webHidden/>
          </w:rPr>
          <w:fldChar w:fldCharType="separate"/>
        </w:r>
        <w:r w:rsidR="00A31540">
          <w:rPr>
            <w:noProof/>
            <w:webHidden/>
          </w:rPr>
          <w:t>13</w:t>
        </w:r>
        <w:r w:rsidR="00A31540">
          <w:rPr>
            <w:noProof/>
            <w:webHidden/>
          </w:rPr>
          <w:fldChar w:fldCharType="end"/>
        </w:r>
      </w:hyperlink>
    </w:p>
    <w:p w:rsidR="00A31540" w:rsidRDefault="00C81ABF">
      <w:pPr>
        <w:pStyle w:val="14"/>
        <w:tabs>
          <w:tab w:val="right" w:leader="dot" w:pos="9530"/>
        </w:tabs>
        <w:rPr>
          <w:b w:val="0"/>
          <w:bCs w:val="0"/>
          <w:caps w:val="0"/>
          <w:noProof/>
          <w:sz w:val="24"/>
          <w:szCs w:val="24"/>
          <w:lang w:val="en-US" w:eastAsia="en-US"/>
        </w:rPr>
      </w:pPr>
      <w:hyperlink w:anchor="_Toc205831288" w:history="1">
        <w:r w:rsidR="00A31540" w:rsidRPr="00FA7BCC">
          <w:rPr>
            <w:rStyle w:val="ae"/>
            <w:noProof/>
          </w:rPr>
          <w:t>1.Введение</w:t>
        </w:r>
        <w:r w:rsidR="00A31540">
          <w:rPr>
            <w:noProof/>
            <w:webHidden/>
          </w:rPr>
          <w:tab/>
        </w:r>
        <w:r w:rsidR="00A31540">
          <w:rPr>
            <w:noProof/>
            <w:webHidden/>
          </w:rPr>
          <w:fldChar w:fldCharType="begin"/>
        </w:r>
        <w:r w:rsidR="00A31540">
          <w:rPr>
            <w:noProof/>
            <w:webHidden/>
          </w:rPr>
          <w:instrText xml:space="preserve"> PAGEREF _Toc205831288 \h </w:instrText>
        </w:r>
        <w:r w:rsidR="00A31540">
          <w:rPr>
            <w:noProof/>
            <w:webHidden/>
          </w:rPr>
        </w:r>
        <w:r w:rsidR="00A31540">
          <w:rPr>
            <w:noProof/>
            <w:webHidden/>
          </w:rPr>
          <w:fldChar w:fldCharType="separate"/>
        </w:r>
        <w:r w:rsidR="00A31540">
          <w:rPr>
            <w:noProof/>
            <w:webHidden/>
          </w:rPr>
          <w:t>14</w:t>
        </w:r>
        <w:r w:rsidR="00A31540">
          <w:rPr>
            <w:noProof/>
            <w:webHidden/>
          </w:rPr>
          <w:fldChar w:fldCharType="end"/>
        </w:r>
      </w:hyperlink>
    </w:p>
    <w:p w:rsidR="00A31540" w:rsidRDefault="00C81ABF">
      <w:pPr>
        <w:pStyle w:val="14"/>
        <w:tabs>
          <w:tab w:val="right" w:leader="dot" w:pos="9530"/>
        </w:tabs>
        <w:rPr>
          <w:b w:val="0"/>
          <w:bCs w:val="0"/>
          <w:caps w:val="0"/>
          <w:noProof/>
          <w:sz w:val="24"/>
          <w:szCs w:val="24"/>
          <w:lang w:val="en-US" w:eastAsia="en-US"/>
        </w:rPr>
      </w:pPr>
      <w:hyperlink w:anchor="_Toc205831289" w:history="1">
        <w:r w:rsidR="00A31540" w:rsidRPr="00FA7BCC">
          <w:rPr>
            <w:rStyle w:val="ae"/>
            <w:noProof/>
          </w:rPr>
          <w:t>2. Систематизация и описание используемых в регионах РФ моделей управления системой образования на основании создания образовательных округов</w:t>
        </w:r>
        <w:r w:rsidR="00A31540">
          <w:rPr>
            <w:noProof/>
            <w:webHidden/>
          </w:rPr>
          <w:tab/>
        </w:r>
        <w:r w:rsidR="00A31540">
          <w:rPr>
            <w:noProof/>
            <w:webHidden/>
          </w:rPr>
          <w:fldChar w:fldCharType="begin"/>
        </w:r>
        <w:r w:rsidR="00A31540">
          <w:rPr>
            <w:noProof/>
            <w:webHidden/>
          </w:rPr>
          <w:instrText xml:space="preserve"> PAGEREF _Toc205831289 \h </w:instrText>
        </w:r>
        <w:r w:rsidR="00A31540">
          <w:rPr>
            <w:noProof/>
            <w:webHidden/>
          </w:rPr>
        </w:r>
        <w:r w:rsidR="00A31540">
          <w:rPr>
            <w:noProof/>
            <w:webHidden/>
          </w:rPr>
          <w:fldChar w:fldCharType="separate"/>
        </w:r>
        <w:r w:rsidR="00A31540">
          <w:rPr>
            <w:noProof/>
            <w:webHidden/>
          </w:rPr>
          <w:t>17</w:t>
        </w:r>
        <w:r w:rsidR="00A31540">
          <w:rPr>
            <w:noProof/>
            <w:webHidden/>
          </w:rPr>
          <w:fldChar w:fldCharType="end"/>
        </w:r>
      </w:hyperlink>
    </w:p>
    <w:p w:rsidR="00A31540" w:rsidRDefault="00C81ABF">
      <w:pPr>
        <w:pStyle w:val="14"/>
        <w:tabs>
          <w:tab w:val="right" w:leader="dot" w:pos="9530"/>
        </w:tabs>
        <w:rPr>
          <w:b w:val="0"/>
          <w:bCs w:val="0"/>
          <w:caps w:val="0"/>
          <w:noProof/>
          <w:sz w:val="24"/>
          <w:szCs w:val="24"/>
          <w:lang w:val="en-US" w:eastAsia="en-US"/>
        </w:rPr>
      </w:pPr>
      <w:hyperlink w:anchor="_Toc205831290" w:history="1">
        <w:r w:rsidR="00A31540" w:rsidRPr="00FA7BCC">
          <w:rPr>
            <w:rStyle w:val="ae"/>
            <w:noProof/>
          </w:rPr>
          <w:t>3. Разработка программы и инструментария для исследования и анализа практики внедрения модели управления образованием на основе создания образовательных округов</w:t>
        </w:r>
        <w:r w:rsidR="00A31540">
          <w:rPr>
            <w:noProof/>
            <w:webHidden/>
          </w:rPr>
          <w:tab/>
        </w:r>
        <w:r w:rsidR="00A31540">
          <w:rPr>
            <w:noProof/>
            <w:webHidden/>
          </w:rPr>
          <w:fldChar w:fldCharType="begin"/>
        </w:r>
        <w:r w:rsidR="00A31540">
          <w:rPr>
            <w:noProof/>
            <w:webHidden/>
          </w:rPr>
          <w:instrText xml:space="preserve"> PAGEREF _Toc205831290 \h </w:instrText>
        </w:r>
        <w:r w:rsidR="00A31540">
          <w:rPr>
            <w:noProof/>
            <w:webHidden/>
          </w:rPr>
        </w:r>
        <w:r w:rsidR="00A31540">
          <w:rPr>
            <w:noProof/>
            <w:webHidden/>
          </w:rPr>
          <w:fldChar w:fldCharType="separate"/>
        </w:r>
        <w:r w:rsidR="00A31540">
          <w:rPr>
            <w:noProof/>
            <w:webHidden/>
          </w:rPr>
          <w:t>24</w:t>
        </w:r>
        <w:r w:rsidR="00A31540">
          <w:rPr>
            <w:noProof/>
            <w:webHidden/>
          </w:rPr>
          <w:fldChar w:fldCharType="end"/>
        </w:r>
      </w:hyperlink>
    </w:p>
    <w:p w:rsidR="00A31540" w:rsidRDefault="00C81ABF">
      <w:pPr>
        <w:pStyle w:val="23"/>
        <w:tabs>
          <w:tab w:val="right" w:leader="dot" w:pos="9530"/>
        </w:tabs>
        <w:rPr>
          <w:smallCaps w:val="0"/>
          <w:noProof/>
          <w:sz w:val="24"/>
          <w:szCs w:val="24"/>
          <w:lang w:val="en-US" w:eastAsia="en-US"/>
        </w:rPr>
      </w:pPr>
      <w:hyperlink w:anchor="_Toc205831291" w:history="1">
        <w:r w:rsidR="00A31540" w:rsidRPr="00FA7BCC">
          <w:rPr>
            <w:rStyle w:val="ae"/>
            <w:rFonts w:ascii="Cambria" w:hAnsi="Cambria"/>
            <w:noProof/>
            <w:lang w:eastAsia="en-US"/>
          </w:rPr>
          <w:t xml:space="preserve">3.1. </w:t>
        </w:r>
        <w:r w:rsidR="00A31540" w:rsidRPr="00FA7BCC">
          <w:rPr>
            <w:rStyle w:val="ae"/>
            <w:noProof/>
            <w:lang w:eastAsia="ar-SA"/>
          </w:rPr>
          <w:t>Постановка целей и задач исследования. Выбор и обоснование критериев оценки результатов создания различных моделей образовательных округов.</w:t>
        </w:r>
        <w:r w:rsidR="00A31540">
          <w:rPr>
            <w:noProof/>
            <w:webHidden/>
          </w:rPr>
          <w:tab/>
        </w:r>
        <w:r w:rsidR="00A31540">
          <w:rPr>
            <w:noProof/>
            <w:webHidden/>
          </w:rPr>
          <w:fldChar w:fldCharType="begin"/>
        </w:r>
        <w:r w:rsidR="00A31540">
          <w:rPr>
            <w:noProof/>
            <w:webHidden/>
          </w:rPr>
          <w:instrText xml:space="preserve"> PAGEREF _Toc205831291 \h </w:instrText>
        </w:r>
        <w:r w:rsidR="00A31540">
          <w:rPr>
            <w:noProof/>
            <w:webHidden/>
          </w:rPr>
        </w:r>
        <w:r w:rsidR="00A31540">
          <w:rPr>
            <w:noProof/>
            <w:webHidden/>
          </w:rPr>
          <w:fldChar w:fldCharType="separate"/>
        </w:r>
        <w:r w:rsidR="00A31540">
          <w:rPr>
            <w:noProof/>
            <w:webHidden/>
          </w:rPr>
          <w:t>25</w:t>
        </w:r>
        <w:r w:rsidR="00A31540">
          <w:rPr>
            <w:noProof/>
            <w:webHidden/>
          </w:rPr>
          <w:fldChar w:fldCharType="end"/>
        </w:r>
      </w:hyperlink>
    </w:p>
    <w:p w:rsidR="00A31540" w:rsidRDefault="00C81ABF">
      <w:pPr>
        <w:pStyle w:val="23"/>
        <w:tabs>
          <w:tab w:val="right" w:leader="dot" w:pos="9530"/>
        </w:tabs>
        <w:rPr>
          <w:smallCaps w:val="0"/>
          <w:noProof/>
          <w:sz w:val="24"/>
          <w:szCs w:val="24"/>
          <w:lang w:val="en-US" w:eastAsia="en-US"/>
        </w:rPr>
      </w:pPr>
      <w:hyperlink w:anchor="_Toc205831292" w:history="1">
        <w:r w:rsidR="00A31540" w:rsidRPr="00FA7BCC">
          <w:rPr>
            <w:rStyle w:val="ae"/>
            <w:noProof/>
            <w:lang w:eastAsia="en-US"/>
          </w:rPr>
          <w:t>3.2 Инструментарий для оценки индикаторов и критериев оценки результатов создания различных моделей образовательных округов</w:t>
        </w:r>
        <w:r w:rsidR="00A31540">
          <w:rPr>
            <w:noProof/>
            <w:webHidden/>
          </w:rPr>
          <w:tab/>
        </w:r>
        <w:r w:rsidR="00A31540">
          <w:rPr>
            <w:noProof/>
            <w:webHidden/>
          </w:rPr>
          <w:fldChar w:fldCharType="begin"/>
        </w:r>
        <w:r w:rsidR="00A31540">
          <w:rPr>
            <w:noProof/>
            <w:webHidden/>
          </w:rPr>
          <w:instrText xml:space="preserve"> PAGEREF _Toc205831292 \h </w:instrText>
        </w:r>
        <w:r w:rsidR="00A31540">
          <w:rPr>
            <w:noProof/>
            <w:webHidden/>
          </w:rPr>
        </w:r>
        <w:r w:rsidR="00A31540">
          <w:rPr>
            <w:noProof/>
            <w:webHidden/>
          </w:rPr>
          <w:fldChar w:fldCharType="separate"/>
        </w:r>
        <w:r w:rsidR="00A31540">
          <w:rPr>
            <w:noProof/>
            <w:webHidden/>
          </w:rPr>
          <w:t>34</w:t>
        </w:r>
        <w:r w:rsidR="00A31540">
          <w:rPr>
            <w:noProof/>
            <w:webHidden/>
          </w:rPr>
          <w:fldChar w:fldCharType="end"/>
        </w:r>
      </w:hyperlink>
    </w:p>
    <w:p w:rsidR="00A31540" w:rsidRDefault="00C81ABF">
      <w:pPr>
        <w:pStyle w:val="32"/>
        <w:tabs>
          <w:tab w:val="right" w:leader="dot" w:pos="9530"/>
        </w:tabs>
        <w:rPr>
          <w:i w:val="0"/>
          <w:iCs w:val="0"/>
          <w:noProof/>
          <w:sz w:val="24"/>
          <w:szCs w:val="24"/>
          <w:lang w:val="en-US" w:eastAsia="en-US"/>
        </w:rPr>
      </w:pPr>
      <w:hyperlink w:anchor="_Toc205831293" w:history="1">
        <w:r w:rsidR="00A31540" w:rsidRPr="00FA7BCC">
          <w:rPr>
            <w:rStyle w:val="ae"/>
            <w:noProof/>
            <w:lang w:eastAsia="ar-SA"/>
          </w:rPr>
          <w:t>3.2.1 Методика проведения исследования</w:t>
        </w:r>
        <w:r w:rsidR="00A31540">
          <w:rPr>
            <w:noProof/>
            <w:webHidden/>
          </w:rPr>
          <w:tab/>
        </w:r>
        <w:r w:rsidR="00A31540">
          <w:rPr>
            <w:noProof/>
            <w:webHidden/>
          </w:rPr>
          <w:fldChar w:fldCharType="begin"/>
        </w:r>
        <w:r w:rsidR="00A31540">
          <w:rPr>
            <w:noProof/>
            <w:webHidden/>
          </w:rPr>
          <w:instrText xml:space="preserve"> PAGEREF _Toc205831293 \h </w:instrText>
        </w:r>
        <w:r w:rsidR="00A31540">
          <w:rPr>
            <w:noProof/>
            <w:webHidden/>
          </w:rPr>
        </w:r>
        <w:r w:rsidR="00A31540">
          <w:rPr>
            <w:noProof/>
            <w:webHidden/>
          </w:rPr>
          <w:fldChar w:fldCharType="separate"/>
        </w:r>
        <w:r w:rsidR="00A31540">
          <w:rPr>
            <w:noProof/>
            <w:webHidden/>
          </w:rPr>
          <w:t>34</w:t>
        </w:r>
        <w:r w:rsidR="00A31540">
          <w:rPr>
            <w:noProof/>
            <w:webHidden/>
          </w:rPr>
          <w:fldChar w:fldCharType="end"/>
        </w:r>
      </w:hyperlink>
    </w:p>
    <w:p w:rsidR="00A31540" w:rsidRDefault="00C81ABF">
      <w:pPr>
        <w:pStyle w:val="32"/>
        <w:tabs>
          <w:tab w:val="right" w:leader="dot" w:pos="9530"/>
        </w:tabs>
        <w:rPr>
          <w:i w:val="0"/>
          <w:iCs w:val="0"/>
          <w:noProof/>
          <w:sz w:val="24"/>
          <w:szCs w:val="24"/>
          <w:lang w:val="en-US" w:eastAsia="en-US"/>
        </w:rPr>
      </w:pPr>
      <w:hyperlink w:anchor="_Toc205831294" w:history="1">
        <w:r w:rsidR="00A31540" w:rsidRPr="00FA7BCC">
          <w:rPr>
            <w:rStyle w:val="ae"/>
            <w:noProof/>
            <w:lang w:eastAsia="ar-SA"/>
          </w:rPr>
          <w:t>3.2.2 Формы для сбора и обработки данных</w:t>
        </w:r>
        <w:r w:rsidR="00A31540">
          <w:rPr>
            <w:noProof/>
            <w:webHidden/>
          </w:rPr>
          <w:tab/>
        </w:r>
        <w:r w:rsidR="00A31540">
          <w:rPr>
            <w:noProof/>
            <w:webHidden/>
          </w:rPr>
          <w:fldChar w:fldCharType="begin"/>
        </w:r>
        <w:r w:rsidR="00A31540">
          <w:rPr>
            <w:noProof/>
            <w:webHidden/>
          </w:rPr>
          <w:instrText xml:space="preserve"> PAGEREF _Toc205831294 \h </w:instrText>
        </w:r>
        <w:r w:rsidR="00A31540">
          <w:rPr>
            <w:noProof/>
            <w:webHidden/>
          </w:rPr>
        </w:r>
        <w:r w:rsidR="00A31540">
          <w:rPr>
            <w:noProof/>
            <w:webHidden/>
          </w:rPr>
          <w:fldChar w:fldCharType="separate"/>
        </w:r>
        <w:r w:rsidR="00A31540">
          <w:rPr>
            <w:noProof/>
            <w:webHidden/>
          </w:rPr>
          <w:t>36</w:t>
        </w:r>
        <w:r w:rsidR="00A31540">
          <w:rPr>
            <w:noProof/>
            <w:webHidden/>
          </w:rPr>
          <w:fldChar w:fldCharType="end"/>
        </w:r>
      </w:hyperlink>
    </w:p>
    <w:p w:rsidR="00A31540" w:rsidRDefault="00C81ABF">
      <w:pPr>
        <w:pStyle w:val="32"/>
        <w:tabs>
          <w:tab w:val="right" w:leader="dot" w:pos="9530"/>
        </w:tabs>
        <w:rPr>
          <w:i w:val="0"/>
          <w:iCs w:val="0"/>
          <w:noProof/>
          <w:sz w:val="24"/>
          <w:szCs w:val="24"/>
          <w:lang w:val="en-US" w:eastAsia="en-US"/>
        </w:rPr>
      </w:pPr>
      <w:hyperlink w:anchor="_Toc205831295" w:history="1">
        <w:r w:rsidR="00A31540" w:rsidRPr="00FA7BCC">
          <w:rPr>
            <w:rStyle w:val="ae"/>
            <w:noProof/>
            <w:lang w:eastAsia="ar-SA"/>
          </w:rPr>
          <w:t>3.2.3 Описание порядка и регламентов проведения исследования</w:t>
        </w:r>
        <w:r w:rsidR="00A31540">
          <w:rPr>
            <w:noProof/>
            <w:webHidden/>
          </w:rPr>
          <w:tab/>
        </w:r>
        <w:r w:rsidR="00A31540">
          <w:rPr>
            <w:noProof/>
            <w:webHidden/>
          </w:rPr>
          <w:fldChar w:fldCharType="begin"/>
        </w:r>
        <w:r w:rsidR="00A31540">
          <w:rPr>
            <w:noProof/>
            <w:webHidden/>
          </w:rPr>
          <w:instrText xml:space="preserve"> PAGEREF _Toc205831295 \h </w:instrText>
        </w:r>
        <w:r w:rsidR="00A31540">
          <w:rPr>
            <w:noProof/>
            <w:webHidden/>
          </w:rPr>
        </w:r>
        <w:r w:rsidR="00A31540">
          <w:rPr>
            <w:noProof/>
            <w:webHidden/>
          </w:rPr>
          <w:fldChar w:fldCharType="separate"/>
        </w:r>
        <w:r w:rsidR="00A31540">
          <w:rPr>
            <w:noProof/>
            <w:webHidden/>
          </w:rPr>
          <w:t>70</w:t>
        </w:r>
        <w:r w:rsidR="00A31540">
          <w:rPr>
            <w:noProof/>
            <w:webHidden/>
          </w:rPr>
          <w:fldChar w:fldCharType="end"/>
        </w:r>
      </w:hyperlink>
    </w:p>
    <w:p w:rsidR="00A31540" w:rsidRDefault="00C81ABF">
      <w:pPr>
        <w:pStyle w:val="14"/>
        <w:tabs>
          <w:tab w:val="right" w:leader="dot" w:pos="9530"/>
        </w:tabs>
        <w:rPr>
          <w:b w:val="0"/>
          <w:bCs w:val="0"/>
          <w:caps w:val="0"/>
          <w:noProof/>
          <w:sz w:val="24"/>
          <w:szCs w:val="24"/>
          <w:lang w:val="en-US" w:eastAsia="en-US"/>
        </w:rPr>
      </w:pPr>
      <w:hyperlink w:anchor="_Toc205831296" w:history="1">
        <w:r w:rsidR="00A31540" w:rsidRPr="00FA7BCC">
          <w:rPr>
            <w:rStyle w:val="ae"/>
            <w:noProof/>
          </w:rPr>
          <w:t>4. Сбор и обработка данных о практике внедрения модели управления образованием на основе создания образовательных округов в регионах РФ</w:t>
        </w:r>
        <w:r w:rsidR="00A31540">
          <w:rPr>
            <w:noProof/>
            <w:webHidden/>
          </w:rPr>
          <w:tab/>
        </w:r>
        <w:r w:rsidR="00A31540">
          <w:rPr>
            <w:noProof/>
            <w:webHidden/>
          </w:rPr>
          <w:fldChar w:fldCharType="begin"/>
        </w:r>
        <w:r w:rsidR="00A31540">
          <w:rPr>
            <w:noProof/>
            <w:webHidden/>
          </w:rPr>
          <w:instrText xml:space="preserve"> PAGEREF _Toc205831296 \h </w:instrText>
        </w:r>
        <w:r w:rsidR="00A31540">
          <w:rPr>
            <w:noProof/>
            <w:webHidden/>
          </w:rPr>
        </w:r>
        <w:r w:rsidR="00A31540">
          <w:rPr>
            <w:noProof/>
            <w:webHidden/>
          </w:rPr>
          <w:fldChar w:fldCharType="separate"/>
        </w:r>
        <w:r w:rsidR="00A31540">
          <w:rPr>
            <w:noProof/>
            <w:webHidden/>
          </w:rPr>
          <w:t>74</w:t>
        </w:r>
        <w:r w:rsidR="00A31540">
          <w:rPr>
            <w:noProof/>
            <w:webHidden/>
          </w:rPr>
          <w:fldChar w:fldCharType="end"/>
        </w:r>
      </w:hyperlink>
    </w:p>
    <w:p w:rsidR="00A31540" w:rsidRDefault="00C81ABF">
      <w:pPr>
        <w:pStyle w:val="23"/>
        <w:tabs>
          <w:tab w:val="right" w:leader="dot" w:pos="9530"/>
        </w:tabs>
        <w:rPr>
          <w:smallCaps w:val="0"/>
          <w:noProof/>
          <w:sz w:val="24"/>
          <w:szCs w:val="24"/>
          <w:lang w:val="en-US" w:eastAsia="en-US"/>
        </w:rPr>
      </w:pPr>
      <w:hyperlink w:anchor="_Toc205831297" w:history="1">
        <w:r w:rsidR="00A31540" w:rsidRPr="00FA7BCC">
          <w:rPr>
            <w:rStyle w:val="ae"/>
            <w:noProof/>
          </w:rPr>
          <w:t>4.1 Отчет о реализации мероприятий в рамках федерального эксперимента по организации управления образованием на основе создания образовательных округов по Самарской области</w:t>
        </w:r>
        <w:r w:rsidR="00A31540">
          <w:rPr>
            <w:noProof/>
            <w:webHidden/>
          </w:rPr>
          <w:tab/>
        </w:r>
        <w:r w:rsidR="00A31540">
          <w:rPr>
            <w:noProof/>
            <w:webHidden/>
          </w:rPr>
          <w:fldChar w:fldCharType="begin"/>
        </w:r>
        <w:r w:rsidR="00A31540">
          <w:rPr>
            <w:noProof/>
            <w:webHidden/>
          </w:rPr>
          <w:instrText xml:space="preserve"> PAGEREF _Toc205831297 \h </w:instrText>
        </w:r>
        <w:r w:rsidR="00A31540">
          <w:rPr>
            <w:noProof/>
            <w:webHidden/>
          </w:rPr>
        </w:r>
        <w:r w:rsidR="00A31540">
          <w:rPr>
            <w:noProof/>
            <w:webHidden/>
          </w:rPr>
          <w:fldChar w:fldCharType="separate"/>
        </w:r>
        <w:r w:rsidR="00A31540">
          <w:rPr>
            <w:noProof/>
            <w:webHidden/>
          </w:rPr>
          <w:t>74</w:t>
        </w:r>
        <w:r w:rsidR="00A31540">
          <w:rPr>
            <w:noProof/>
            <w:webHidden/>
          </w:rPr>
          <w:fldChar w:fldCharType="end"/>
        </w:r>
      </w:hyperlink>
    </w:p>
    <w:p w:rsidR="00A31540" w:rsidRDefault="00C81ABF">
      <w:pPr>
        <w:pStyle w:val="23"/>
        <w:tabs>
          <w:tab w:val="right" w:leader="dot" w:pos="9530"/>
        </w:tabs>
        <w:rPr>
          <w:smallCaps w:val="0"/>
          <w:noProof/>
          <w:sz w:val="24"/>
          <w:szCs w:val="24"/>
          <w:lang w:val="en-US" w:eastAsia="en-US"/>
        </w:rPr>
      </w:pPr>
      <w:hyperlink w:anchor="_Toc205831298" w:history="1">
        <w:r w:rsidR="00A31540" w:rsidRPr="00FA7BCC">
          <w:rPr>
            <w:rStyle w:val="ae"/>
            <w:noProof/>
          </w:rPr>
          <w:t>4.2 Отчет о реализации мероприятий в рамках федерального эксперимента по организации управления образованием на основе создания образовательных округов в Кировской области</w:t>
        </w:r>
        <w:r w:rsidR="00A31540">
          <w:rPr>
            <w:noProof/>
            <w:webHidden/>
          </w:rPr>
          <w:tab/>
        </w:r>
        <w:r w:rsidR="00A31540">
          <w:rPr>
            <w:noProof/>
            <w:webHidden/>
          </w:rPr>
          <w:fldChar w:fldCharType="begin"/>
        </w:r>
        <w:r w:rsidR="00A31540">
          <w:rPr>
            <w:noProof/>
            <w:webHidden/>
          </w:rPr>
          <w:instrText xml:space="preserve"> PAGEREF _Toc205831298 \h </w:instrText>
        </w:r>
        <w:r w:rsidR="00A31540">
          <w:rPr>
            <w:noProof/>
            <w:webHidden/>
          </w:rPr>
        </w:r>
        <w:r w:rsidR="00A31540">
          <w:rPr>
            <w:noProof/>
            <w:webHidden/>
          </w:rPr>
          <w:fldChar w:fldCharType="separate"/>
        </w:r>
        <w:r w:rsidR="00A31540">
          <w:rPr>
            <w:noProof/>
            <w:webHidden/>
          </w:rPr>
          <w:t>136</w:t>
        </w:r>
        <w:r w:rsidR="00A31540">
          <w:rPr>
            <w:noProof/>
            <w:webHidden/>
          </w:rPr>
          <w:fldChar w:fldCharType="end"/>
        </w:r>
      </w:hyperlink>
    </w:p>
    <w:p w:rsidR="00A31540" w:rsidRDefault="00C81ABF">
      <w:pPr>
        <w:pStyle w:val="23"/>
        <w:tabs>
          <w:tab w:val="right" w:leader="dot" w:pos="9530"/>
        </w:tabs>
        <w:rPr>
          <w:smallCaps w:val="0"/>
          <w:noProof/>
          <w:sz w:val="24"/>
          <w:szCs w:val="24"/>
          <w:lang w:val="en-US" w:eastAsia="en-US"/>
        </w:rPr>
      </w:pPr>
      <w:hyperlink w:anchor="_Toc205831299" w:history="1">
        <w:r w:rsidR="00A31540" w:rsidRPr="00FA7BCC">
          <w:rPr>
            <w:rStyle w:val="ae"/>
            <w:noProof/>
          </w:rPr>
          <w:t>4.3  Отчет  о ходе федерального эксперимента по организации управления образованием на основе создания образовательных округов в Чукотском автономном округе</w:t>
        </w:r>
        <w:r w:rsidR="00A31540">
          <w:rPr>
            <w:noProof/>
            <w:webHidden/>
          </w:rPr>
          <w:tab/>
        </w:r>
        <w:r w:rsidR="00A31540">
          <w:rPr>
            <w:noProof/>
            <w:webHidden/>
          </w:rPr>
          <w:fldChar w:fldCharType="begin"/>
        </w:r>
        <w:r w:rsidR="00A31540">
          <w:rPr>
            <w:noProof/>
            <w:webHidden/>
          </w:rPr>
          <w:instrText xml:space="preserve"> PAGEREF _Toc205831299 \h </w:instrText>
        </w:r>
        <w:r w:rsidR="00A31540">
          <w:rPr>
            <w:noProof/>
            <w:webHidden/>
          </w:rPr>
        </w:r>
        <w:r w:rsidR="00A31540">
          <w:rPr>
            <w:noProof/>
            <w:webHidden/>
          </w:rPr>
          <w:fldChar w:fldCharType="separate"/>
        </w:r>
        <w:r w:rsidR="00A31540">
          <w:rPr>
            <w:noProof/>
            <w:webHidden/>
          </w:rPr>
          <w:t>161</w:t>
        </w:r>
        <w:r w:rsidR="00A31540">
          <w:rPr>
            <w:noProof/>
            <w:webHidden/>
          </w:rPr>
          <w:fldChar w:fldCharType="end"/>
        </w:r>
      </w:hyperlink>
    </w:p>
    <w:p w:rsidR="00A31540" w:rsidRDefault="00C81ABF">
      <w:pPr>
        <w:pStyle w:val="14"/>
        <w:tabs>
          <w:tab w:val="right" w:leader="dot" w:pos="9530"/>
        </w:tabs>
        <w:rPr>
          <w:b w:val="0"/>
          <w:bCs w:val="0"/>
          <w:caps w:val="0"/>
          <w:noProof/>
          <w:sz w:val="24"/>
          <w:szCs w:val="24"/>
          <w:lang w:val="en-US" w:eastAsia="en-US"/>
        </w:rPr>
      </w:pPr>
      <w:hyperlink w:anchor="_Toc205831300" w:history="1">
        <w:r w:rsidR="00A31540" w:rsidRPr="00FA7BCC">
          <w:rPr>
            <w:rStyle w:val="ae"/>
            <w:noProof/>
          </w:rPr>
          <w:t>Заключение</w:t>
        </w:r>
        <w:r w:rsidR="00A31540">
          <w:rPr>
            <w:noProof/>
            <w:webHidden/>
          </w:rPr>
          <w:tab/>
        </w:r>
        <w:r w:rsidR="00A31540">
          <w:rPr>
            <w:noProof/>
            <w:webHidden/>
          </w:rPr>
          <w:fldChar w:fldCharType="begin"/>
        </w:r>
        <w:r w:rsidR="00A31540">
          <w:rPr>
            <w:noProof/>
            <w:webHidden/>
          </w:rPr>
          <w:instrText xml:space="preserve"> PAGEREF _Toc205831300 \h </w:instrText>
        </w:r>
        <w:r w:rsidR="00A31540">
          <w:rPr>
            <w:noProof/>
            <w:webHidden/>
          </w:rPr>
        </w:r>
        <w:r w:rsidR="00A31540">
          <w:rPr>
            <w:noProof/>
            <w:webHidden/>
          </w:rPr>
          <w:fldChar w:fldCharType="separate"/>
        </w:r>
        <w:r w:rsidR="00A31540">
          <w:rPr>
            <w:noProof/>
            <w:webHidden/>
          </w:rPr>
          <w:t>173</w:t>
        </w:r>
        <w:r w:rsidR="00A31540">
          <w:rPr>
            <w:noProof/>
            <w:webHidden/>
          </w:rPr>
          <w:fldChar w:fldCharType="end"/>
        </w:r>
      </w:hyperlink>
    </w:p>
    <w:p w:rsidR="00A31540" w:rsidRDefault="00C81ABF">
      <w:pPr>
        <w:pStyle w:val="14"/>
        <w:tabs>
          <w:tab w:val="right" w:leader="dot" w:pos="9530"/>
        </w:tabs>
        <w:rPr>
          <w:b w:val="0"/>
          <w:bCs w:val="0"/>
          <w:caps w:val="0"/>
          <w:noProof/>
          <w:sz w:val="24"/>
          <w:szCs w:val="24"/>
          <w:lang w:val="en-US" w:eastAsia="en-US"/>
        </w:rPr>
      </w:pPr>
      <w:hyperlink w:anchor="_Toc205831301" w:history="1">
        <w:r w:rsidR="00A31540" w:rsidRPr="00FA7BCC">
          <w:rPr>
            <w:rStyle w:val="ae"/>
            <w:noProof/>
          </w:rPr>
          <w:t>Список литературы</w:t>
        </w:r>
        <w:r w:rsidR="00A31540">
          <w:rPr>
            <w:noProof/>
            <w:webHidden/>
          </w:rPr>
          <w:tab/>
        </w:r>
        <w:r w:rsidR="00A31540">
          <w:rPr>
            <w:noProof/>
            <w:webHidden/>
          </w:rPr>
          <w:fldChar w:fldCharType="begin"/>
        </w:r>
        <w:r w:rsidR="00A31540">
          <w:rPr>
            <w:noProof/>
            <w:webHidden/>
          </w:rPr>
          <w:instrText xml:space="preserve"> PAGEREF _Toc205831301 \h </w:instrText>
        </w:r>
        <w:r w:rsidR="00A31540">
          <w:rPr>
            <w:noProof/>
            <w:webHidden/>
          </w:rPr>
        </w:r>
        <w:r w:rsidR="00A31540">
          <w:rPr>
            <w:noProof/>
            <w:webHidden/>
          </w:rPr>
          <w:fldChar w:fldCharType="separate"/>
        </w:r>
        <w:r w:rsidR="00A31540">
          <w:rPr>
            <w:noProof/>
            <w:webHidden/>
          </w:rPr>
          <w:t>175</w:t>
        </w:r>
        <w:r w:rsidR="00A31540">
          <w:rPr>
            <w:noProof/>
            <w:webHidden/>
          </w:rPr>
          <w:fldChar w:fldCharType="end"/>
        </w:r>
      </w:hyperlink>
    </w:p>
    <w:p w:rsidR="00A31540" w:rsidRDefault="00C81ABF">
      <w:pPr>
        <w:pStyle w:val="14"/>
        <w:tabs>
          <w:tab w:val="right" w:leader="dot" w:pos="9530"/>
        </w:tabs>
        <w:rPr>
          <w:b w:val="0"/>
          <w:bCs w:val="0"/>
          <w:caps w:val="0"/>
          <w:noProof/>
          <w:sz w:val="24"/>
          <w:szCs w:val="24"/>
          <w:lang w:val="en-US" w:eastAsia="en-US"/>
        </w:rPr>
      </w:pPr>
      <w:hyperlink w:anchor="_Toc205831302" w:history="1">
        <w:r w:rsidR="00A31540" w:rsidRPr="00FA7BCC">
          <w:rPr>
            <w:rStyle w:val="ae"/>
            <w:noProof/>
          </w:rPr>
          <w:t>Приложения</w:t>
        </w:r>
        <w:r w:rsidR="00A31540">
          <w:rPr>
            <w:noProof/>
            <w:webHidden/>
          </w:rPr>
          <w:tab/>
        </w:r>
        <w:r w:rsidR="00A31540">
          <w:rPr>
            <w:noProof/>
            <w:webHidden/>
          </w:rPr>
          <w:fldChar w:fldCharType="begin"/>
        </w:r>
        <w:r w:rsidR="00A31540">
          <w:rPr>
            <w:noProof/>
            <w:webHidden/>
          </w:rPr>
          <w:instrText xml:space="preserve"> PAGEREF _Toc205831302 \h </w:instrText>
        </w:r>
        <w:r w:rsidR="00A31540">
          <w:rPr>
            <w:noProof/>
            <w:webHidden/>
          </w:rPr>
        </w:r>
        <w:r w:rsidR="00A31540">
          <w:rPr>
            <w:noProof/>
            <w:webHidden/>
          </w:rPr>
          <w:fldChar w:fldCharType="separate"/>
        </w:r>
        <w:r w:rsidR="00A31540">
          <w:rPr>
            <w:noProof/>
            <w:webHidden/>
          </w:rPr>
          <w:t>181</w:t>
        </w:r>
        <w:r w:rsidR="00A31540">
          <w:rPr>
            <w:noProof/>
            <w:webHidden/>
          </w:rPr>
          <w:fldChar w:fldCharType="end"/>
        </w:r>
      </w:hyperlink>
    </w:p>
    <w:p w:rsidR="00A31540" w:rsidRDefault="00C81ABF">
      <w:pPr>
        <w:pStyle w:val="23"/>
        <w:tabs>
          <w:tab w:val="right" w:leader="dot" w:pos="9530"/>
        </w:tabs>
        <w:rPr>
          <w:smallCaps w:val="0"/>
          <w:noProof/>
          <w:sz w:val="24"/>
          <w:szCs w:val="24"/>
          <w:lang w:val="en-US" w:eastAsia="en-US"/>
        </w:rPr>
      </w:pPr>
      <w:hyperlink w:anchor="_Toc205831303" w:history="1">
        <w:r w:rsidR="00A31540" w:rsidRPr="00FA7BCC">
          <w:rPr>
            <w:rStyle w:val="ae"/>
            <w:noProof/>
          </w:rPr>
          <w:t>Приложение 1. Перечень форм федерального статистического наблюдения по образованию и иным социальным аспектам территории, данные которых используемых в расчете индикаторов, характеризующих создание и эффективность функционирования образовательных округов.</w:t>
        </w:r>
        <w:r w:rsidR="00A31540">
          <w:rPr>
            <w:noProof/>
            <w:webHidden/>
          </w:rPr>
          <w:tab/>
        </w:r>
        <w:r w:rsidR="00A31540">
          <w:rPr>
            <w:noProof/>
            <w:webHidden/>
          </w:rPr>
          <w:fldChar w:fldCharType="begin"/>
        </w:r>
        <w:r w:rsidR="00A31540">
          <w:rPr>
            <w:noProof/>
            <w:webHidden/>
          </w:rPr>
          <w:instrText xml:space="preserve"> PAGEREF _Toc205831303 \h </w:instrText>
        </w:r>
        <w:r w:rsidR="00A31540">
          <w:rPr>
            <w:noProof/>
            <w:webHidden/>
          </w:rPr>
        </w:r>
        <w:r w:rsidR="00A31540">
          <w:rPr>
            <w:noProof/>
            <w:webHidden/>
          </w:rPr>
          <w:fldChar w:fldCharType="separate"/>
        </w:r>
        <w:r w:rsidR="00A31540">
          <w:rPr>
            <w:noProof/>
            <w:webHidden/>
          </w:rPr>
          <w:t>182</w:t>
        </w:r>
        <w:r w:rsidR="00A31540">
          <w:rPr>
            <w:noProof/>
            <w:webHidden/>
          </w:rPr>
          <w:fldChar w:fldCharType="end"/>
        </w:r>
      </w:hyperlink>
    </w:p>
    <w:p w:rsidR="00A31540" w:rsidRDefault="00C81ABF">
      <w:pPr>
        <w:pStyle w:val="23"/>
        <w:tabs>
          <w:tab w:val="right" w:leader="dot" w:pos="9530"/>
        </w:tabs>
        <w:rPr>
          <w:smallCaps w:val="0"/>
          <w:noProof/>
          <w:sz w:val="24"/>
          <w:szCs w:val="24"/>
          <w:lang w:val="en-US" w:eastAsia="en-US"/>
        </w:rPr>
      </w:pPr>
      <w:hyperlink w:anchor="_Toc205831304" w:history="1">
        <w:r w:rsidR="00A31540" w:rsidRPr="00FA7BCC">
          <w:rPr>
            <w:rStyle w:val="ae"/>
            <w:noProof/>
          </w:rPr>
          <w:t>Приложение 2. Дополнительные источники</w:t>
        </w:r>
        <w:r w:rsidR="00A31540">
          <w:rPr>
            <w:noProof/>
            <w:webHidden/>
          </w:rPr>
          <w:tab/>
        </w:r>
        <w:r w:rsidR="00A31540">
          <w:rPr>
            <w:noProof/>
            <w:webHidden/>
          </w:rPr>
          <w:fldChar w:fldCharType="begin"/>
        </w:r>
        <w:r w:rsidR="00A31540">
          <w:rPr>
            <w:noProof/>
            <w:webHidden/>
          </w:rPr>
          <w:instrText xml:space="preserve"> PAGEREF _Toc205831304 \h </w:instrText>
        </w:r>
        <w:r w:rsidR="00A31540">
          <w:rPr>
            <w:noProof/>
            <w:webHidden/>
          </w:rPr>
        </w:r>
        <w:r w:rsidR="00A31540">
          <w:rPr>
            <w:noProof/>
            <w:webHidden/>
          </w:rPr>
          <w:fldChar w:fldCharType="separate"/>
        </w:r>
        <w:r w:rsidR="00A31540">
          <w:rPr>
            <w:noProof/>
            <w:webHidden/>
          </w:rPr>
          <w:t>188</w:t>
        </w:r>
        <w:r w:rsidR="00A31540">
          <w:rPr>
            <w:noProof/>
            <w:webHidden/>
          </w:rPr>
          <w:fldChar w:fldCharType="end"/>
        </w:r>
      </w:hyperlink>
    </w:p>
    <w:p w:rsidR="00A31540" w:rsidRDefault="00C81ABF">
      <w:pPr>
        <w:pStyle w:val="23"/>
        <w:tabs>
          <w:tab w:val="right" w:leader="dot" w:pos="9530"/>
        </w:tabs>
        <w:rPr>
          <w:smallCaps w:val="0"/>
          <w:noProof/>
          <w:sz w:val="24"/>
          <w:szCs w:val="24"/>
          <w:lang w:val="en-US" w:eastAsia="en-US"/>
        </w:rPr>
      </w:pPr>
      <w:hyperlink w:anchor="_Toc205831305" w:history="1">
        <w:r w:rsidR="00A31540" w:rsidRPr="00FA7BCC">
          <w:rPr>
            <w:rStyle w:val="ae"/>
            <w:noProof/>
          </w:rPr>
          <w:t>Приложение 3. Методология расчета системы индикаторов, характеризующих создание и эффективность функционирования образовательных округов.</w:t>
        </w:r>
        <w:r w:rsidR="00A31540">
          <w:rPr>
            <w:noProof/>
            <w:webHidden/>
          </w:rPr>
          <w:tab/>
        </w:r>
        <w:r w:rsidR="00A31540">
          <w:rPr>
            <w:noProof/>
            <w:webHidden/>
          </w:rPr>
          <w:fldChar w:fldCharType="begin"/>
        </w:r>
        <w:r w:rsidR="00A31540">
          <w:rPr>
            <w:noProof/>
            <w:webHidden/>
          </w:rPr>
          <w:instrText xml:space="preserve"> PAGEREF _Toc205831305 \h </w:instrText>
        </w:r>
        <w:r w:rsidR="00A31540">
          <w:rPr>
            <w:noProof/>
            <w:webHidden/>
          </w:rPr>
        </w:r>
        <w:r w:rsidR="00A31540">
          <w:rPr>
            <w:noProof/>
            <w:webHidden/>
          </w:rPr>
          <w:fldChar w:fldCharType="separate"/>
        </w:r>
        <w:r w:rsidR="00A31540">
          <w:rPr>
            <w:noProof/>
            <w:webHidden/>
          </w:rPr>
          <w:t>194</w:t>
        </w:r>
        <w:r w:rsidR="00A31540">
          <w:rPr>
            <w:noProof/>
            <w:webHidden/>
          </w:rPr>
          <w:fldChar w:fldCharType="end"/>
        </w:r>
      </w:hyperlink>
    </w:p>
    <w:p w:rsidR="005B30C2" w:rsidRDefault="0028479B" w:rsidP="005B30C2">
      <w:pPr>
        <w:spacing w:line="360" w:lineRule="auto"/>
        <w:jc w:val="both"/>
        <w:rPr>
          <w:b/>
          <w:bCs/>
          <w:color w:val="000000"/>
          <w:sz w:val="28"/>
        </w:rPr>
      </w:pPr>
      <w:r>
        <w:rPr>
          <w:b/>
          <w:bCs/>
          <w:color w:val="000000"/>
          <w:sz w:val="28"/>
        </w:rPr>
        <w:fldChar w:fldCharType="end"/>
      </w:r>
    </w:p>
    <w:p w:rsidR="005B30C2" w:rsidRDefault="005B30C2" w:rsidP="005B30C2">
      <w:pPr>
        <w:spacing w:line="360" w:lineRule="auto"/>
        <w:jc w:val="both"/>
        <w:rPr>
          <w:b/>
          <w:bCs/>
          <w:color w:val="000000"/>
          <w:sz w:val="28"/>
        </w:rPr>
      </w:pPr>
    </w:p>
    <w:p w:rsidR="005B30C2" w:rsidRDefault="005B30C2" w:rsidP="005B30C2">
      <w:pPr>
        <w:spacing w:line="360" w:lineRule="auto"/>
        <w:jc w:val="both"/>
        <w:rPr>
          <w:b/>
          <w:bCs/>
          <w:color w:val="000000"/>
          <w:sz w:val="28"/>
        </w:rPr>
      </w:pPr>
    </w:p>
    <w:p w:rsidR="005B30C2" w:rsidRDefault="005B30C2" w:rsidP="005B30C2">
      <w:pPr>
        <w:spacing w:line="360" w:lineRule="auto"/>
        <w:jc w:val="both"/>
        <w:rPr>
          <w:b/>
          <w:bCs/>
          <w:color w:val="000000"/>
          <w:sz w:val="28"/>
        </w:rPr>
      </w:pPr>
    </w:p>
    <w:p w:rsidR="005B30C2" w:rsidRDefault="005B30C2" w:rsidP="005B30C2">
      <w:pPr>
        <w:spacing w:line="360" w:lineRule="auto"/>
        <w:jc w:val="both"/>
        <w:rPr>
          <w:b/>
          <w:bCs/>
          <w:color w:val="000000"/>
          <w:sz w:val="28"/>
        </w:rPr>
      </w:pPr>
    </w:p>
    <w:p w:rsidR="00DD3CD8" w:rsidRDefault="00DD3CD8" w:rsidP="00DD3CD8">
      <w:pPr>
        <w:pStyle w:val="1"/>
        <w:rPr>
          <w:b w:val="0"/>
          <w:bCs w:val="0"/>
          <w:caps/>
          <w:color w:val="000000"/>
          <w:sz w:val="28"/>
          <w:szCs w:val="28"/>
          <w:lang w:eastAsia="ar-SA"/>
        </w:rPr>
      </w:pPr>
      <w:r>
        <w:rPr>
          <w:b w:val="0"/>
          <w:bCs w:val="0"/>
          <w:caps/>
          <w:color w:val="000000"/>
          <w:sz w:val="28"/>
          <w:szCs w:val="28"/>
          <w:lang w:eastAsia="ar-SA"/>
        </w:rPr>
        <w:br w:type="page"/>
      </w:r>
      <w:bookmarkStart w:id="0" w:name="_Toc205831285"/>
      <w:r>
        <w:t>Нормативные ссылки</w:t>
      </w:r>
      <w:bookmarkEnd w:id="0"/>
    </w:p>
    <w:p w:rsidR="00DD3CD8" w:rsidRDefault="00DD3CD8" w:rsidP="00DD3CD8">
      <w:pPr>
        <w:spacing w:line="360" w:lineRule="auto"/>
        <w:ind w:firstLine="709"/>
        <w:jc w:val="both"/>
        <w:rPr>
          <w:bCs/>
          <w:sz w:val="28"/>
          <w:szCs w:val="28"/>
        </w:rPr>
      </w:pPr>
    </w:p>
    <w:p w:rsidR="00DD3CD8" w:rsidRDefault="00DD3CD8" w:rsidP="00DD3CD8">
      <w:pPr>
        <w:spacing w:line="360" w:lineRule="auto"/>
        <w:ind w:firstLine="709"/>
        <w:jc w:val="both"/>
        <w:rPr>
          <w:bCs/>
          <w:sz w:val="28"/>
          <w:szCs w:val="28"/>
        </w:rPr>
      </w:pPr>
      <w:r>
        <w:rPr>
          <w:bCs/>
          <w:sz w:val="28"/>
          <w:szCs w:val="28"/>
        </w:rPr>
        <w:t>1. Постановление Правительства Российской Федерации</w:t>
      </w:r>
      <w:r w:rsidRPr="000D05A9">
        <w:rPr>
          <w:bCs/>
          <w:sz w:val="28"/>
          <w:szCs w:val="28"/>
        </w:rPr>
        <w:t xml:space="preserve"> от 28 сентября </w:t>
      </w:r>
      <w:smartTag w:uri="urn:schemas-microsoft-com:office:smarttags" w:element="metricconverter">
        <w:smartTagPr>
          <w:attr w:name="ProductID" w:val="2005 г"/>
        </w:smartTagPr>
        <w:r w:rsidRPr="000D05A9">
          <w:rPr>
            <w:bCs/>
            <w:sz w:val="28"/>
            <w:szCs w:val="28"/>
          </w:rPr>
          <w:t>2005 г</w:t>
        </w:r>
      </w:smartTag>
      <w:r w:rsidRPr="000D05A9">
        <w:rPr>
          <w:bCs/>
          <w:sz w:val="28"/>
          <w:szCs w:val="28"/>
        </w:rPr>
        <w:t xml:space="preserve">. </w:t>
      </w:r>
      <w:r>
        <w:rPr>
          <w:bCs/>
          <w:sz w:val="28"/>
          <w:szCs w:val="28"/>
        </w:rPr>
        <w:t>№</w:t>
      </w:r>
      <w:r w:rsidRPr="000D05A9">
        <w:rPr>
          <w:bCs/>
          <w:sz w:val="28"/>
          <w:szCs w:val="28"/>
        </w:rPr>
        <w:t xml:space="preserve">587 </w:t>
      </w:r>
      <w:r>
        <w:rPr>
          <w:bCs/>
          <w:sz w:val="28"/>
          <w:szCs w:val="28"/>
        </w:rPr>
        <w:t>«</w:t>
      </w:r>
      <w:r w:rsidRPr="000D05A9">
        <w:rPr>
          <w:bCs/>
          <w:sz w:val="28"/>
          <w:szCs w:val="28"/>
        </w:rPr>
        <w:t>О Правительственной комиссии по совершенствованию взаимодействия федеральных органов исполнительной власти и органов исполнительной власти субъектов Российской Федерации</w:t>
      </w:r>
      <w:r>
        <w:rPr>
          <w:bCs/>
          <w:sz w:val="28"/>
          <w:szCs w:val="28"/>
        </w:rPr>
        <w:t>».</w:t>
      </w:r>
    </w:p>
    <w:p w:rsidR="00DD3CD8" w:rsidRDefault="00DD3CD8" w:rsidP="00DD3CD8">
      <w:pPr>
        <w:autoSpaceDE w:val="0"/>
        <w:autoSpaceDN w:val="0"/>
        <w:adjustRightInd w:val="0"/>
        <w:spacing w:line="360" w:lineRule="auto"/>
        <w:ind w:right="-38"/>
        <w:jc w:val="both"/>
        <w:rPr>
          <w:sz w:val="28"/>
          <w:szCs w:val="28"/>
        </w:rPr>
      </w:pPr>
      <w:r>
        <w:rPr>
          <w:sz w:val="28"/>
          <w:szCs w:val="28"/>
        </w:rPr>
        <w:tab/>
        <w:t xml:space="preserve">2. </w:t>
      </w:r>
      <w:r w:rsidRPr="00AD41DF">
        <w:rPr>
          <w:sz w:val="28"/>
          <w:szCs w:val="28"/>
        </w:rPr>
        <w:t>Постановление</w:t>
      </w:r>
      <w:r>
        <w:rPr>
          <w:sz w:val="28"/>
          <w:szCs w:val="28"/>
        </w:rPr>
        <w:t xml:space="preserve"> </w:t>
      </w:r>
      <w:r w:rsidRPr="00AD41DF">
        <w:rPr>
          <w:sz w:val="28"/>
          <w:szCs w:val="28"/>
        </w:rPr>
        <w:t>Губернатора Самарской области</w:t>
      </w:r>
      <w:r>
        <w:rPr>
          <w:sz w:val="28"/>
          <w:szCs w:val="28"/>
        </w:rPr>
        <w:t xml:space="preserve"> </w:t>
      </w:r>
      <w:r w:rsidRPr="00AD41DF">
        <w:rPr>
          <w:sz w:val="28"/>
          <w:szCs w:val="28"/>
        </w:rPr>
        <w:t>от 23.03.2004 N 73</w:t>
      </w:r>
      <w:r>
        <w:rPr>
          <w:sz w:val="28"/>
          <w:szCs w:val="28"/>
        </w:rPr>
        <w:t xml:space="preserve"> «Об утверждении П</w:t>
      </w:r>
      <w:r w:rsidRPr="00CD7C74">
        <w:rPr>
          <w:sz w:val="28"/>
          <w:szCs w:val="28"/>
        </w:rPr>
        <w:t>оложени</w:t>
      </w:r>
      <w:r>
        <w:rPr>
          <w:sz w:val="28"/>
          <w:szCs w:val="28"/>
        </w:rPr>
        <w:t>я о М</w:t>
      </w:r>
      <w:r w:rsidRPr="00CD7C74">
        <w:rPr>
          <w:sz w:val="28"/>
          <w:szCs w:val="28"/>
        </w:rPr>
        <w:t xml:space="preserve">инистерстве образования и науки </w:t>
      </w:r>
      <w:r>
        <w:rPr>
          <w:sz w:val="28"/>
          <w:szCs w:val="28"/>
        </w:rPr>
        <w:t>С</w:t>
      </w:r>
      <w:r w:rsidRPr="00CD7C74">
        <w:rPr>
          <w:sz w:val="28"/>
          <w:szCs w:val="28"/>
        </w:rPr>
        <w:t>амарской области</w:t>
      </w:r>
      <w:r>
        <w:rPr>
          <w:sz w:val="28"/>
          <w:szCs w:val="28"/>
        </w:rPr>
        <w:t>».</w:t>
      </w:r>
    </w:p>
    <w:p w:rsidR="00DD3CD8" w:rsidRPr="00CD7C74" w:rsidRDefault="00DD3CD8" w:rsidP="00DD3CD8">
      <w:pPr>
        <w:autoSpaceDE w:val="0"/>
        <w:autoSpaceDN w:val="0"/>
        <w:adjustRightInd w:val="0"/>
        <w:spacing w:line="360" w:lineRule="auto"/>
        <w:ind w:right="-38"/>
        <w:jc w:val="both"/>
        <w:rPr>
          <w:sz w:val="28"/>
          <w:szCs w:val="28"/>
        </w:rPr>
      </w:pPr>
      <w:r>
        <w:rPr>
          <w:sz w:val="28"/>
          <w:szCs w:val="28"/>
        </w:rPr>
        <w:tab/>
        <w:t>3. П</w:t>
      </w:r>
      <w:r w:rsidRPr="00CD7C74">
        <w:rPr>
          <w:sz w:val="28"/>
          <w:szCs w:val="28"/>
        </w:rPr>
        <w:t>остановлени</w:t>
      </w:r>
      <w:r>
        <w:rPr>
          <w:sz w:val="28"/>
          <w:szCs w:val="28"/>
        </w:rPr>
        <w:t>е</w:t>
      </w:r>
      <w:r w:rsidRPr="00CD7C74">
        <w:rPr>
          <w:sz w:val="28"/>
          <w:szCs w:val="28"/>
        </w:rPr>
        <w:t xml:space="preserve"> Губернатора Самарской</w:t>
      </w:r>
      <w:r>
        <w:rPr>
          <w:sz w:val="28"/>
          <w:szCs w:val="28"/>
        </w:rPr>
        <w:t xml:space="preserve"> </w:t>
      </w:r>
      <w:r w:rsidRPr="00CD7C74">
        <w:rPr>
          <w:sz w:val="28"/>
          <w:szCs w:val="28"/>
        </w:rPr>
        <w:t xml:space="preserve">области  от 5 июня </w:t>
      </w:r>
      <w:smartTag w:uri="urn:schemas-microsoft-com:office:smarttags" w:element="metricconverter">
        <w:smartTagPr>
          <w:attr w:name="ProductID" w:val="2002 г"/>
        </w:smartTagPr>
        <w:r w:rsidRPr="00CD7C74">
          <w:rPr>
            <w:sz w:val="28"/>
            <w:szCs w:val="28"/>
          </w:rPr>
          <w:t>2002 г</w:t>
        </w:r>
      </w:smartTag>
      <w:r w:rsidRPr="00CD7C74">
        <w:rPr>
          <w:sz w:val="28"/>
          <w:szCs w:val="28"/>
        </w:rPr>
        <w:t>. N 174</w:t>
      </w:r>
    </w:p>
    <w:p w:rsidR="00DD3CD8" w:rsidRDefault="00DD3CD8" w:rsidP="00DD3CD8">
      <w:pPr>
        <w:autoSpaceDE w:val="0"/>
        <w:autoSpaceDN w:val="0"/>
        <w:adjustRightInd w:val="0"/>
        <w:spacing w:line="360" w:lineRule="auto"/>
        <w:ind w:right="-38"/>
        <w:jc w:val="both"/>
        <w:rPr>
          <w:sz w:val="28"/>
          <w:szCs w:val="28"/>
        </w:rPr>
      </w:pPr>
      <w:r w:rsidRPr="00CD7C74">
        <w:rPr>
          <w:sz w:val="28"/>
          <w:szCs w:val="28"/>
        </w:rPr>
        <w:t>(в редакции постановления от 08.04.2004 № 90)</w:t>
      </w:r>
      <w:r>
        <w:rPr>
          <w:sz w:val="28"/>
          <w:szCs w:val="28"/>
        </w:rPr>
        <w:t xml:space="preserve"> «П</w:t>
      </w:r>
      <w:r w:rsidRPr="00CD7C74">
        <w:rPr>
          <w:sz w:val="28"/>
          <w:szCs w:val="28"/>
        </w:rPr>
        <w:t>оложение</w:t>
      </w:r>
      <w:r>
        <w:rPr>
          <w:sz w:val="28"/>
          <w:szCs w:val="28"/>
        </w:rPr>
        <w:t xml:space="preserve"> </w:t>
      </w:r>
      <w:r w:rsidRPr="00CD7C74">
        <w:rPr>
          <w:sz w:val="28"/>
          <w:szCs w:val="28"/>
        </w:rPr>
        <w:t>об общих принципах деятельности</w:t>
      </w:r>
      <w:r>
        <w:rPr>
          <w:sz w:val="28"/>
          <w:szCs w:val="28"/>
        </w:rPr>
        <w:t xml:space="preserve"> </w:t>
      </w:r>
      <w:r w:rsidRPr="00CD7C74">
        <w:rPr>
          <w:sz w:val="28"/>
          <w:szCs w:val="28"/>
        </w:rPr>
        <w:t xml:space="preserve">территориальных управлений </w:t>
      </w:r>
      <w:r>
        <w:rPr>
          <w:sz w:val="28"/>
          <w:szCs w:val="28"/>
        </w:rPr>
        <w:t>М</w:t>
      </w:r>
      <w:r w:rsidRPr="00CD7C74">
        <w:rPr>
          <w:sz w:val="28"/>
          <w:szCs w:val="28"/>
        </w:rPr>
        <w:t>инистерства</w:t>
      </w:r>
      <w:r>
        <w:rPr>
          <w:sz w:val="28"/>
          <w:szCs w:val="28"/>
        </w:rPr>
        <w:t xml:space="preserve"> </w:t>
      </w:r>
      <w:r w:rsidRPr="00CD7C74">
        <w:rPr>
          <w:sz w:val="28"/>
          <w:szCs w:val="28"/>
        </w:rPr>
        <w:t xml:space="preserve">образования и науки </w:t>
      </w:r>
      <w:r>
        <w:rPr>
          <w:sz w:val="28"/>
          <w:szCs w:val="28"/>
        </w:rPr>
        <w:t>С</w:t>
      </w:r>
      <w:r w:rsidRPr="00CD7C74">
        <w:rPr>
          <w:sz w:val="28"/>
          <w:szCs w:val="28"/>
        </w:rPr>
        <w:t>амарской области</w:t>
      </w:r>
      <w:r>
        <w:rPr>
          <w:sz w:val="28"/>
          <w:szCs w:val="28"/>
        </w:rPr>
        <w:t>».</w:t>
      </w:r>
    </w:p>
    <w:p w:rsidR="00DD3CD8" w:rsidRDefault="00DD3CD8" w:rsidP="00DD3CD8">
      <w:pPr>
        <w:autoSpaceDE w:val="0"/>
        <w:autoSpaceDN w:val="0"/>
        <w:adjustRightInd w:val="0"/>
        <w:spacing w:line="360" w:lineRule="auto"/>
        <w:ind w:right="-38"/>
        <w:jc w:val="both"/>
        <w:rPr>
          <w:sz w:val="28"/>
          <w:szCs w:val="28"/>
        </w:rPr>
      </w:pPr>
      <w:r>
        <w:rPr>
          <w:sz w:val="28"/>
          <w:szCs w:val="28"/>
        </w:rPr>
        <w:tab/>
        <w:t>4. П</w:t>
      </w:r>
      <w:r w:rsidRPr="00CD7C74">
        <w:rPr>
          <w:sz w:val="28"/>
          <w:szCs w:val="28"/>
        </w:rPr>
        <w:t xml:space="preserve">остановление </w:t>
      </w:r>
      <w:r>
        <w:rPr>
          <w:sz w:val="28"/>
          <w:szCs w:val="28"/>
        </w:rPr>
        <w:t>Г</w:t>
      </w:r>
      <w:r w:rsidRPr="00CD7C74">
        <w:rPr>
          <w:sz w:val="28"/>
          <w:szCs w:val="28"/>
        </w:rPr>
        <w:t xml:space="preserve">убернатора </w:t>
      </w:r>
      <w:r>
        <w:rPr>
          <w:sz w:val="28"/>
          <w:szCs w:val="28"/>
        </w:rPr>
        <w:t>С</w:t>
      </w:r>
      <w:r w:rsidRPr="00CD7C74">
        <w:rPr>
          <w:sz w:val="28"/>
          <w:szCs w:val="28"/>
        </w:rPr>
        <w:t>амарской области от 26.09.2002 № 321</w:t>
      </w:r>
      <w:r>
        <w:rPr>
          <w:sz w:val="28"/>
          <w:szCs w:val="28"/>
        </w:rPr>
        <w:t xml:space="preserve"> </w:t>
      </w:r>
      <w:r w:rsidRPr="00CD7C74">
        <w:rPr>
          <w:sz w:val="28"/>
          <w:szCs w:val="28"/>
        </w:rPr>
        <w:t>(в редакции постановления от 08.04.2004 № 90)</w:t>
      </w:r>
      <w:r>
        <w:rPr>
          <w:sz w:val="28"/>
          <w:szCs w:val="28"/>
        </w:rPr>
        <w:t xml:space="preserve"> </w:t>
      </w:r>
      <w:r w:rsidRPr="00CD7C74">
        <w:rPr>
          <w:sz w:val="28"/>
          <w:szCs w:val="28"/>
        </w:rPr>
        <w:t>«</w:t>
      </w:r>
      <w:r>
        <w:rPr>
          <w:sz w:val="28"/>
          <w:szCs w:val="28"/>
        </w:rPr>
        <w:t>О</w:t>
      </w:r>
      <w:r w:rsidRPr="00CD7C74">
        <w:rPr>
          <w:sz w:val="28"/>
          <w:szCs w:val="28"/>
        </w:rPr>
        <w:t xml:space="preserve"> создании </w:t>
      </w:r>
      <w:r>
        <w:rPr>
          <w:sz w:val="28"/>
          <w:szCs w:val="28"/>
        </w:rPr>
        <w:t>С</w:t>
      </w:r>
      <w:r w:rsidRPr="00CD7C74">
        <w:rPr>
          <w:sz w:val="28"/>
          <w:szCs w:val="28"/>
        </w:rPr>
        <w:t>еверо-западного управления</w:t>
      </w:r>
      <w:r>
        <w:rPr>
          <w:sz w:val="28"/>
          <w:szCs w:val="28"/>
        </w:rPr>
        <w:t xml:space="preserve"> М</w:t>
      </w:r>
      <w:r w:rsidRPr="00CD7C74">
        <w:rPr>
          <w:sz w:val="28"/>
          <w:szCs w:val="28"/>
        </w:rPr>
        <w:t>инистерства образования и науки</w:t>
      </w:r>
      <w:r>
        <w:rPr>
          <w:sz w:val="28"/>
          <w:szCs w:val="28"/>
        </w:rPr>
        <w:t xml:space="preserve"> С</w:t>
      </w:r>
      <w:r w:rsidRPr="00CD7C74">
        <w:rPr>
          <w:sz w:val="28"/>
          <w:szCs w:val="28"/>
        </w:rPr>
        <w:t>амарской области»</w:t>
      </w:r>
      <w:r>
        <w:rPr>
          <w:sz w:val="28"/>
          <w:szCs w:val="28"/>
        </w:rPr>
        <w:t>.</w:t>
      </w:r>
    </w:p>
    <w:p w:rsidR="00DD3CD8" w:rsidRDefault="00DD3CD8" w:rsidP="00DD3CD8">
      <w:pPr>
        <w:spacing w:line="360" w:lineRule="auto"/>
        <w:ind w:firstLine="709"/>
        <w:jc w:val="both"/>
        <w:rPr>
          <w:bCs/>
          <w:sz w:val="28"/>
          <w:szCs w:val="28"/>
        </w:rPr>
      </w:pPr>
      <w:r>
        <w:rPr>
          <w:sz w:val="28"/>
          <w:szCs w:val="28"/>
        </w:rPr>
        <w:t xml:space="preserve">5. </w:t>
      </w:r>
      <w:r w:rsidRPr="00CD7C74">
        <w:rPr>
          <w:sz w:val="28"/>
          <w:szCs w:val="28"/>
        </w:rPr>
        <w:t xml:space="preserve">Приказ Министерства образования и науки Самарской области  от 30 апреля </w:t>
      </w:r>
      <w:smartTag w:uri="urn:schemas-microsoft-com:office:smarttags" w:element="metricconverter">
        <w:smartTagPr>
          <w:attr w:name="ProductID" w:val="2004 г"/>
        </w:smartTagPr>
        <w:r w:rsidRPr="00CD7C74">
          <w:rPr>
            <w:sz w:val="28"/>
            <w:szCs w:val="28"/>
          </w:rPr>
          <w:t>2004 г</w:t>
        </w:r>
      </w:smartTag>
      <w:r w:rsidRPr="00CD7C74">
        <w:rPr>
          <w:sz w:val="28"/>
          <w:szCs w:val="28"/>
        </w:rPr>
        <w:t>. № 156-од</w:t>
      </w:r>
      <w:r>
        <w:rPr>
          <w:sz w:val="28"/>
          <w:szCs w:val="28"/>
        </w:rPr>
        <w:t xml:space="preserve"> «П</w:t>
      </w:r>
      <w:r w:rsidRPr="00CD7C74">
        <w:rPr>
          <w:sz w:val="28"/>
          <w:szCs w:val="28"/>
        </w:rPr>
        <w:t>оложение</w:t>
      </w:r>
      <w:r>
        <w:rPr>
          <w:sz w:val="28"/>
          <w:szCs w:val="28"/>
        </w:rPr>
        <w:t xml:space="preserve"> </w:t>
      </w:r>
      <w:r w:rsidRPr="00CD7C74">
        <w:rPr>
          <w:sz w:val="28"/>
          <w:szCs w:val="28"/>
        </w:rPr>
        <w:t xml:space="preserve">о </w:t>
      </w:r>
      <w:r>
        <w:rPr>
          <w:sz w:val="28"/>
          <w:szCs w:val="28"/>
        </w:rPr>
        <w:t>С</w:t>
      </w:r>
      <w:r w:rsidRPr="00CD7C74">
        <w:rPr>
          <w:sz w:val="28"/>
          <w:szCs w:val="28"/>
        </w:rPr>
        <w:t xml:space="preserve">еверо-западном управлении </w:t>
      </w:r>
      <w:r>
        <w:rPr>
          <w:sz w:val="28"/>
          <w:szCs w:val="28"/>
        </w:rPr>
        <w:t>М</w:t>
      </w:r>
      <w:r w:rsidRPr="00CD7C74">
        <w:rPr>
          <w:sz w:val="28"/>
          <w:szCs w:val="28"/>
        </w:rPr>
        <w:t>инистерства</w:t>
      </w:r>
      <w:r>
        <w:rPr>
          <w:sz w:val="28"/>
          <w:szCs w:val="28"/>
        </w:rPr>
        <w:t xml:space="preserve"> </w:t>
      </w:r>
      <w:r w:rsidRPr="00CD7C74">
        <w:rPr>
          <w:sz w:val="28"/>
          <w:szCs w:val="28"/>
        </w:rPr>
        <w:t xml:space="preserve">образования и науки </w:t>
      </w:r>
      <w:r>
        <w:rPr>
          <w:sz w:val="28"/>
          <w:szCs w:val="28"/>
        </w:rPr>
        <w:t>С</w:t>
      </w:r>
      <w:r w:rsidRPr="00CD7C74">
        <w:rPr>
          <w:sz w:val="28"/>
          <w:szCs w:val="28"/>
        </w:rPr>
        <w:t>амарской области</w:t>
      </w:r>
      <w:r>
        <w:rPr>
          <w:sz w:val="28"/>
          <w:szCs w:val="28"/>
        </w:rPr>
        <w:t>».</w:t>
      </w:r>
      <w:r>
        <w:rPr>
          <w:bCs/>
          <w:sz w:val="28"/>
          <w:szCs w:val="28"/>
        </w:rPr>
        <w:t>2. Р</w:t>
      </w:r>
      <w:r w:rsidRPr="00AD41DF">
        <w:rPr>
          <w:bCs/>
          <w:sz w:val="28"/>
          <w:szCs w:val="28"/>
        </w:rPr>
        <w:t>аспоряжени</w:t>
      </w:r>
      <w:r>
        <w:rPr>
          <w:bCs/>
          <w:sz w:val="28"/>
          <w:szCs w:val="28"/>
        </w:rPr>
        <w:t>е</w:t>
      </w:r>
      <w:r w:rsidRPr="00AD41DF">
        <w:rPr>
          <w:bCs/>
          <w:sz w:val="28"/>
          <w:szCs w:val="28"/>
        </w:rPr>
        <w:t xml:space="preserve"> Правительства Российской Федерации от 21 июня </w:t>
      </w:r>
      <w:smartTag w:uri="urn:schemas-microsoft-com:office:smarttags" w:element="metricconverter">
        <w:smartTagPr>
          <w:attr w:name="ProductID" w:val="2005 г"/>
        </w:smartTagPr>
        <w:r w:rsidRPr="00AD41DF">
          <w:rPr>
            <w:bCs/>
            <w:sz w:val="28"/>
            <w:szCs w:val="28"/>
          </w:rPr>
          <w:t>2005 г</w:t>
        </w:r>
      </w:smartTag>
      <w:r w:rsidRPr="00AD41DF">
        <w:rPr>
          <w:bCs/>
          <w:sz w:val="28"/>
          <w:szCs w:val="28"/>
        </w:rPr>
        <w:t>. №840-р</w:t>
      </w:r>
      <w:r>
        <w:rPr>
          <w:bCs/>
          <w:sz w:val="28"/>
          <w:szCs w:val="28"/>
        </w:rPr>
        <w:t>.</w:t>
      </w:r>
      <w:r w:rsidRPr="00AD41DF">
        <w:rPr>
          <w:bCs/>
          <w:sz w:val="28"/>
          <w:szCs w:val="28"/>
        </w:rPr>
        <w:t xml:space="preserve"> </w:t>
      </w:r>
    </w:p>
    <w:p w:rsidR="00DD3CD8" w:rsidRPr="00AD41DF" w:rsidRDefault="00DD3CD8" w:rsidP="00DD3CD8">
      <w:pPr>
        <w:spacing w:line="360" w:lineRule="auto"/>
        <w:ind w:firstLine="709"/>
        <w:jc w:val="both"/>
        <w:rPr>
          <w:bCs/>
          <w:sz w:val="28"/>
          <w:szCs w:val="28"/>
        </w:rPr>
      </w:pPr>
      <w:r>
        <w:rPr>
          <w:bCs/>
          <w:sz w:val="28"/>
          <w:szCs w:val="28"/>
        </w:rPr>
        <w:t>6. Р</w:t>
      </w:r>
      <w:r w:rsidRPr="00AD41DF">
        <w:rPr>
          <w:bCs/>
          <w:sz w:val="28"/>
          <w:szCs w:val="28"/>
        </w:rPr>
        <w:t>аспоряжени</w:t>
      </w:r>
      <w:r>
        <w:rPr>
          <w:bCs/>
          <w:sz w:val="28"/>
          <w:szCs w:val="28"/>
        </w:rPr>
        <w:t>е</w:t>
      </w:r>
      <w:r w:rsidRPr="00AD41DF">
        <w:rPr>
          <w:bCs/>
          <w:sz w:val="28"/>
          <w:szCs w:val="28"/>
        </w:rPr>
        <w:t xml:space="preserve"> Правительства Российской Федерации от 22 декабря </w:t>
      </w:r>
      <w:smartTag w:uri="urn:schemas-microsoft-com:office:smarttags" w:element="metricconverter">
        <w:smartTagPr>
          <w:attr w:name="ProductID" w:val="2006 г"/>
        </w:smartTagPr>
        <w:r w:rsidRPr="00AD41DF">
          <w:rPr>
            <w:bCs/>
            <w:sz w:val="28"/>
            <w:szCs w:val="28"/>
          </w:rPr>
          <w:t>2006 г</w:t>
        </w:r>
      </w:smartTag>
      <w:r w:rsidRPr="00AD41DF">
        <w:rPr>
          <w:bCs/>
          <w:sz w:val="28"/>
          <w:szCs w:val="28"/>
        </w:rPr>
        <w:t>. №1798 –р</w:t>
      </w:r>
      <w:r>
        <w:rPr>
          <w:bCs/>
          <w:sz w:val="28"/>
          <w:szCs w:val="28"/>
        </w:rPr>
        <w:t>.</w:t>
      </w:r>
    </w:p>
    <w:p w:rsidR="00DD3CD8" w:rsidRDefault="00DD3CD8" w:rsidP="00DD3CD8">
      <w:pPr>
        <w:autoSpaceDE w:val="0"/>
        <w:autoSpaceDN w:val="0"/>
        <w:adjustRightInd w:val="0"/>
        <w:spacing w:line="360" w:lineRule="auto"/>
        <w:ind w:right="-38"/>
        <w:jc w:val="both"/>
        <w:rPr>
          <w:sz w:val="28"/>
          <w:szCs w:val="28"/>
        </w:rPr>
      </w:pPr>
      <w:r>
        <w:rPr>
          <w:sz w:val="28"/>
          <w:szCs w:val="28"/>
        </w:rPr>
        <w:tab/>
        <w:t xml:space="preserve">7. </w:t>
      </w:r>
      <w:r w:rsidRPr="007902D8">
        <w:rPr>
          <w:sz w:val="28"/>
          <w:szCs w:val="28"/>
        </w:rPr>
        <w:t xml:space="preserve">Регламент  взаимодействия  Министерства образования и </w:t>
      </w:r>
      <w:r>
        <w:rPr>
          <w:sz w:val="28"/>
          <w:szCs w:val="28"/>
        </w:rPr>
        <w:t>науки  Российской Федерации  с ф</w:t>
      </w:r>
      <w:r w:rsidRPr="007902D8">
        <w:rPr>
          <w:sz w:val="28"/>
          <w:szCs w:val="28"/>
        </w:rPr>
        <w:t>едеральными органами исп</w:t>
      </w:r>
      <w:r>
        <w:rPr>
          <w:sz w:val="28"/>
          <w:szCs w:val="28"/>
        </w:rPr>
        <w:t>олнительной власти,  утвержденный</w:t>
      </w:r>
      <w:r w:rsidRPr="007902D8">
        <w:rPr>
          <w:sz w:val="28"/>
          <w:szCs w:val="28"/>
        </w:rPr>
        <w:t xml:space="preserve">  приказом Минобрнауки России  от  28.02.2005  №55</w:t>
      </w:r>
      <w:r>
        <w:rPr>
          <w:sz w:val="28"/>
          <w:szCs w:val="28"/>
        </w:rPr>
        <w:t>.</w:t>
      </w:r>
    </w:p>
    <w:p w:rsidR="00DD3CD8" w:rsidRPr="00CD7C74" w:rsidRDefault="00DD3CD8" w:rsidP="00DD3CD8">
      <w:pPr>
        <w:autoSpaceDE w:val="0"/>
        <w:autoSpaceDN w:val="0"/>
        <w:adjustRightInd w:val="0"/>
        <w:spacing w:line="360" w:lineRule="auto"/>
        <w:ind w:right="-38"/>
        <w:jc w:val="both"/>
        <w:rPr>
          <w:sz w:val="28"/>
          <w:szCs w:val="28"/>
        </w:rPr>
      </w:pPr>
      <w:r>
        <w:rPr>
          <w:sz w:val="28"/>
          <w:szCs w:val="28"/>
        </w:rPr>
        <w:tab/>
        <w:t>8. Соглашнение</w:t>
      </w:r>
      <w:r w:rsidRPr="00CD7C74">
        <w:rPr>
          <w:sz w:val="28"/>
          <w:szCs w:val="28"/>
        </w:rPr>
        <w:t xml:space="preserve"> № 1143/1</w:t>
      </w:r>
      <w:r>
        <w:rPr>
          <w:sz w:val="28"/>
          <w:szCs w:val="28"/>
        </w:rPr>
        <w:t xml:space="preserve"> «О</w:t>
      </w:r>
      <w:r w:rsidRPr="00CD7C74">
        <w:rPr>
          <w:sz w:val="28"/>
          <w:szCs w:val="28"/>
        </w:rPr>
        <w:t xml:space="preserve"> взаимодействии в области образования органов местного самоуправления городского округа Тольятти и министерства образования и науки Самарской области на территории Тольяттинского образовательного округа</w:t>
      </w:r>
      <w:r>
        <w:rPr>
          <w:sz w:val="28"/>
          <w:szCs w:val="28"/>
        </w:rPr>
        <w:t>».</w:t>
      </w:r>
    </w:p>
    <w:p w:rsidR="00DD3CD8" w:rsidRPr="007902D8" w:rsidRDefault="00DD3CD8" w:rsidP="00DD3CD8">
      <w:pPr>
        <w:autoSpaceDE w:val="0"/>
        <w:autoSpaceDN w:val="0"/>
        <w:adjustRightInd w:val="0"/>
        <w:spacing w:line="360" w:lineRule="auto"/>
        <w:ind w:firstLine="709"/>
        <w:jc w:val="both"/>
        <w:rPr>
          <w:bCs/>
          <w:sz w:val="28"/>
          <w:szCs w:val="28"/>
        </w:rPr>
      </w:pPr>
      <w:r>
        <w:rPr>
          <w:sz w:val="28"/>
          <w:szCs w:val="28"/>
        </w:rPr>
        <w:t xml:space="preserve">9. </w:t>
      </w:r>
      <w:r w:rsidRPr="007902D8">
        <w:rPr>
          <w:sz w:val="28"/>
          <w:szCs w:val="28"/>
        </w:rPr>
        <w:t>Типов</w:t>
      </w:r>
      <w:r>
        <w:rPr>
          <w:sz w:val="28"/>
          <w:szCs w:val="28"/>
        </w:rPr>
        <w:t>ой  регламент</w:t>
      </w:r>
      <w:r w:rsidRPr="007902D8">
        <w:rPr>
          <w:sz w:val="28"/>
          <w:szCs w:val="28"/>
        </w:rPr>
        <w:t xml:space="preserve">  взаимодействия  федеральных</w:t>
      </w:r>
      <w:r>
        <w:rPr>
          <w:sz w:val="28"/>
          <w:szCs w:val="28"/>
        </w:rPr>
        <w:t xml:space="preserve"> органов  исполнительной власти,  утвержденный</w:t>
      </w:r>
      <w:r w:rsidRPr="007902D8">
        <w:rPr>
          <w:sz w:val="28"/>
          <w:szCs w:val="28"/>
        </w:rPr>
        <w:t xml:space="preserve"> п</w:t>
      </w:r>
      <w:r w:rsidRPr="007902D8">
        <w:rPr>
          <w:bCs/>
          <w:sz w:val="28"/>
          <w:szCs w:val="28"/>
        </w:rPr>
        <w:t xml:space="preserve">остановлением Правительства Российской Федерации   от 19 января </w:t>
      </w:r>
      <w:smartTag w:uri="urn:schemas-microsoft-com:office:smarttags" w:element="metricconverter">
        <w:smartTagPr>
          <w:attr w:name="ProductID" w:val="2005 г"/>
        </w:smartTagPr>
        <w:r w:rsidRPr="007902D8">
          <w:rPr>
            <w:bCs/>
            <w:sz w:val="28"/>
            <w:szCs w:val="28"/>
          </w:rPr>
          <w:t>2005 г</w:t>
        </w:r>
      </w:smartTag>
      <w:r w:rsidRPr="007902D8">
        <w:rPr>
          <w:bCs/>
          <w:sz w:val="28"/>
          <w:szCs w:val="28"/>
        </w:rPr>
        <w:t xml:space="preserve">. N 30  (с изменениями от 11 ноября </w:t>
      </w:r>
      <w:smartTag w:uri="urn:schemas-microsoft-com:office:smarttags" w:element="metricconverter">
        <w:smartTagPr>
          <w:attr w:name="ProductID" w:val="2005 г"/>
        </w:smartTagPr>
        <w:r w:rsidRPr="007902D8">
          <w:rPr>
            <w:bCs/>
            <w:sz w:val="28"/>
            <w:szCs w:val="28"/>
          </w:rPr>
          <w:t>2005 г</w:t>
        </w:r>
      </w:smartTag>
      <w:r>
        <w:rPr>
          <w:bCs/>
          <w:sz w:val="28"/>
          <w:szCs w:val="28"/>
        </w:rPr>
        <w:t>.).</w:t>
      </w:r>
    </w:p>
    <w:p w:rsidR="00DD3CD8" w:rsidRDefault="00DD3CD8" w:rsidP="00DD3CD8">
      <w:pPr>
        <w:spacing w:line="360" w:lineRule="auto"/>
        <w:ind w:firstLine="709"/>
        <w:jc w:val="both"/>
        <w:rPr>
          <w:bCs/>
          <w:sz w:val="28"/>
          <w:szCs w:val="28"/>
        </w:rPr>
      </w:pPr>
      <w:r>
        <w:rPr>
          <w:bCs/>
          <w:sz w:val="28"/>
          <w:szCs w:val="28"/>
        </w:rPr>
        <w:t>10. Указ</w:t>
      </w:r>
      <w:r w:rsidRPr="007902D8">
        <w:rPr>
          <w:bCs/>
          <w:sz w:val="28"/>
          <w:szCs w:val="28"/>
        </w:rPr>
        <w:t xml:space="preserve">  Президента Российской Федерации  от 9 марта </w:t>
      </w:r>
      <w:smartTag w:uri="urn:schemas-microsoft-com:office:smarttags" w:element="metricconverter">
        <w:smartTagPr>
          <w:attr w:name="ProductID" w:val="2004 г"/>
        </w:smartTagPr>
        <w:r w:rsidRPr="007902D8">
          <w:rPr>
            <w:bCs/>
            <w:sz w:val="28"/>
            <w:szCs w:val="28"/>
          </w:rPr>
          <w:t>2004 г</w:t>
        </w:r>
      </w:smartTag>
      <w:r w:rsidRPr="007902D8">
        <w:rPr>
          <w:bCs/>
          <w:sz w:val="28"/>
          <w:szCs w:val="28"/>
        </w:rPr>
        <w:t xml:space="preserve">. N 314 "О системе и структуре федеральных органов исполнительной власти"  (с изменениями от 20 мая </w:t>
      </w:r>
      <w:smartTag w:uri="urn:schemas-microsoft-com:office:smarttags" w:element="metricconverter">
        <w:smartTagPr>
          <w:attr w:name="ProductID" w:val="2004 г"/>
        </w:smartTagPr>
        <w:r w:rsidRPr="007902D8">
          <w:rPr>
            <w:bCs/>
            <w:sz w:val="28"/>
            <w:szCs w:val="28"/>
          </w:rPr>
          <w:t>2004 г</w:t>
        </w:r>
      </w:smartTag>
      <w:r w:rsidRPr="007902D8">
        <w:rPr>
          <w:bCs/>
          <w:sz w:val="28"/>
          <w:szCs w:val="28"/>
        </w:rPr>
        <w:t xml:space="preserve">., 15 марта, 14 ноября </w:t>
      </w:r>
      <w:smartTag w:uri="urn:schemas-microsoft-com:office:smarttags" w:element="metricconverter">
        <w:smartTagPr>
          <w:attr w:name="ProductID" w:val="2005 г"/>
        </w:smartTagPr>
        <w:r w:rsidRPr="007902D8">
          <w:rPr>
            <w:bCs/>
            <w:sz w:val="28"/>
            <w:szCs w:val="28"/>
          </w:rPr>
          <w:t>2005 г</w:t>
        </w:r>
      </w:smartTag>
      <w:r w:rsidRPr="007902D8">
        <w:rPr>
          <w:bCs/>
          <w:sz w:val="28"/>
          <w:szCs w:val="28"/>
        </w:rPr>
        <w:t>.)</w:t>
      </w:r>
      <w:r>
        <w:rPr>
          <w:bCs/>
          <w:sz w:val="28"/>
          <w:szCs w:val="28"/>
        </w:rPr>
        <w:t>.</w:t>
      </w:r>
      <w:r w:rsidRPr="007902D8">
        <w:rPr>
          <w:bCs/>
          <w:sz w:val="28"/>
          <w:szCs w:val="28"/>
        </w:rPr>
        <w:t xml:space="preserve">  </w:t>
      </w:r>
    </w:p>
    <w:p w:rsidR="00DD3CD8" w:rsidRDefault="00DD3CD8" w:rsidP="00DD3CD8">
      <w:pPr>
        <w:spacing w:line="360" w:lineRule="auto"/>
        <w:ind w:right="-38"/>
        <w:jc w:val="both"/>
        <w:rPr>
          <w:bCs/>
          <w:sz w:val="28"/>
          <w:szCs w:val="28"/>
        </w:rPr>
      </w:pPr>
      <w:r>
        <w:rPr>
          <w:bCs/>
          <w:sz w:val="28"/>
          <w:szCs w:val="28"/>
        </w:rPr>
        <w:tab/>
        <w:t>11. Указ</w:t>
      </w:r>
      <w:r w:rsidRPr="007902D8">
        <w:rPr>
          <w:bCs/>
          <w:sz w:val="28"/>
          <w:szCs w:val="28"/>
        </w:rPr>
        <w:t xml:space="preserve">  Президента Российской Федерации  от 9 марта </w:t>
      </w:r>
      <w:smartTag w:uri="urn:schemas-microsoft-com:office:smarttags" w:element="metricconverter">
        <w:smartTagPr>
          <w:attr w:name="ProductID" w:val="2004 г"/>
        </w:smartTagPr>
        <w:r w:rsidRPr="007902D8">
          <w:rPr>
            <w:bCs/>
            <w:sz w:val="28"/>
            <w:szCs w:val="28"/>
          </w:rPr>
          <w:t>2004 г</w:t>
        </w:r>
      </w:smartTag>
      <w:r w:rsidRPr="007902D8">
        <w:rPr>
          <w:bCs/>
          <w:sz w:val="28"/>
          <w:szCs w:val="28"/>
        </w:rPr>
        <w:t xml:space="preserve">. N 314 "О системе и структуре федеральных органов исполнительной власти"  (с изменениями от 20 мая </w:t>
      </w:r>
      <w:smartTag w:uri="urn:schemas-microsoft-com:office:smarttags" w:element="metricconverter">
        <w:smartTagPr>
          <w:attr w:name="ProductID" w:val="2004 г"/>
        </w:smartTagPr>
        <w:r w:rsidRPr="007902D8">
          <w:rPr>
            <w:bCs/>
            <w:sz w:val="28"/>
            <w:szCs w:val="28"/>
          </w:rPr>
          <w:t>2004 г</w:t>
        </w:r>
      </w:smartTag>
      <w:r w:rsidRPr="007902D8">
        <w:rPr>
          <w:bCs/>
          <w:sz w:val="28"/>
          <w:szCs w:val="28"/>
        </w:rPr>
        <w:t xml:space="preserve">., 15 марта, 14 ноября </w:t>
      </w:r>
      <w:smartTag w:uri="urn:schemas-microsoft-com:office:smarttags" w:element="metricconverter">
        <w:smartTagPr>
          <w:attr w:name="ProductID" w:val="2005 г"/>
        </w:smartTagPr>
        <w:r w:rsidRPr="007902D8">
          <w:rPr>
            <w:bCs/>
            <w:sz w:val="28"/>
            <w:szCs w:val="28"/>
          </w:rPr>
          <w:t>2005 г</w:t>
        </w:r>
      </w:smartTag>
      <w:r w:rsidRPr="007902D8">
        <w:rPr>
          <w:bCs/>
          <w:sz w:val="28"/>
          <w:szCs w:val="28"/>
        </w:rPr>
        <w:t>.)</w:t>
      </w:r>
      <w:r>
        <w:rPr>
          <w:bCs/>
          <w:sz w:val="28"/>
          <w:szCs w:val="28"/>
        </w:rPr>
        <w:t>.</w:t>
      </w:r>
      <w:r w:rsidRPr="007902D8">
        <w:rPr>
          <w:bCs/>
          <w:sz w:val="28"/>
          <w:szCs w:val="28"/>
        </w:rPr>
        <w:t xml:space="preserve">  </w:t>
      </w:r>
    </w:p>
    <w:p w:rsidR="00DD3CD8" w:rsidRPr="00CD7C74" w:rsidRDefault="00DD3CD8" w:rsidP="00DD3CD8">
      <w:pPr>
        <w:spacing w:line="360" w:lineRule="auto"/>
        <w:ind w:right="-38"/>
        <w:jc w:val="both"/>
        <w:rPr>
          <w:bCs/>
          <w:sz w:val="28"/>
          <w:szCs w:val="28"/>
        </w:rPr>
      </w:pPr>
      <w:r>
        <w:rPr>
          <w:bCs/>
          <w:sz w:val="28"/>
          <w:szCs w:val="28"/>
        </w:rPr>
        <w:tab/>
        <w:t>12. Указ Г</w:t>
      </w:r>
      <w:r w:rsidRPr="00CD7C74">
        <w:rPr>
          <w:bCs/>
          <w:sz w:val="28"/>
          <w:szCs w:val="28"/>
        </w:rPr>
        <w:t xml:space="preserve">убернатора  </w:t>
      </w:r>
      <w:r>
        <w:rPr>
          <w:bCs/>
          <w:sz w:val="28"/>
          <w:szCs w:val="28"/>
        </w:rPr>
        <w:t>К</w:t>
      </w:r>
      <w:r w:rsidRPr="00CD7C74">
        <w:rPr>
          <w:bCs/>
          <w:sz w:val="28"/>
          <w:szCs w:val="28"/>
        </w:rPr>
        <w:t>ировской  области</w:t>
      </w:r>
      <w:r>
        <w:rPr>
          <w:bCs/>
          <w:sz w:val="28"/>
          <w:szCs w:val="28"/>
        </w:rPr>
        <w:t xml:space="preserve"> </w:t>
      </w:r>
      <w:r w:rsidRPr="00CD7C74">
        <w:rPr>
          <w:bCs/>
          <w:sz w:val="28"/>
          <w:szCs w:val="28"/>
        </w:rPr>
        <w:t xml:space="preserve">от 11.05.2006  №  30 </w:t>
      </w:r>
      <w:r>
        <w:rPr>
          <w:bCs/>
          <w:sz w:val="28"/>
          <w:szCs w:val="28"/>
        </w:rPr>
        <w:t>«</w:t>
      </w:r>
      <w:r w:rsidRPr="00CD7C74">
        <w:rPr>
          <w:bCs/>
          <w:sz w:val="28"/>
          <w:szCs w:val="28"/>
        </w:rPr>
        <w:t>О создании  образовательных</w:t>
      </w:r>
      <w:r>
        <w:rPr>
          <w:bCs/>
          <w:sz w:val="28"/>
          <w:szCs w:val="28"/>
        </w:rPr>
        <w:t xml:space="preserve"> </w:t>
      </w:r>
      <w:r w:rsidRPr="00CD7C74">
        <w:rPr>
          <w:bCs/>
          <w:sz w:val="28"/>
          <w:szCs w:val="28"/>
        </w:rPr>
        <w:t>округов  на территории</w:t>
      </w:r>
      <w:r>
        <w:rPr>
          <w:bCs/>
          <w:sz w:val="28"/>
          <w:szCs w:val="28"/>
        </w:rPr>
        <w:t xml:space="preserve"> </w:t>
      </w:r>
      <w:r w:rsidRPr="00CD7C74">
        <w:rPr>
          <w:bCs/>
          <w:sz w:val="28"/>
          <w:szCs w:val="28"/>
        </w:rPr>
        <w:t>Кировской области</w:t>
      </w:r>
      <w:r>
        <w:rPr>
          <w:bCs/>
          <w:sz w:val="28"/>
          <w:szCs w:val="28"/>
        </w:rPr>
        <w:t>».</w:t>
      </w:r>
    </w:p>
    <w:p w:rsidR="00DD3CD8" w:rsidRDefault="00DD3CD8" w:rsidP="00DD3CD8">
      <w:pPr>
        <w:spacing w:line="360" w:lineRule="auto"/>
        <w:ind w:right="-38"/>
        <w:jc w:val="both"/>
        <w:rPr>
          <w:sz w:val="28"/>
          <w:szCs w:val="28"/>
        </w:rPr>
      </w:pPr>
      <w:r>
        <w:rPr>
          <w:sz w:val="28"/>
          <w:szCs w:val="28"/>
        </w:rPr>
        <w:tab/>
        <w:t>13. Федеральный закон</w:t>
      </w:r>
      <w:r w:rsidRPr="000D05A9">
        <w:rPr>
          <w:sz w:val="28"/>
          <w:szCs w:val="28"/>
        </w:rPr>
        <w:t xml:space="preserve"> "Об общих принципах организации местного самоуправления в Российской федерации"» и №131-ФЗ от 6 октября 2003 года «Об общих принципах организации местного самоуправления в Российской Федерации»</w:t>
      </w:r>
      <w:r>
        <w:rPr>
          <w:sz w:val="28"/>
          <w:szCs w:val="28"/>
        </w:rPr>
        <w:t>.</w:t>
      </w:r>
    </w:p>
    <w:p w:rsidR="00DD3CD8" w:rsidRDefault="00DD3CD8" w:rsidP="00DD3CD8">
      <w:pPr>
        <w:spacing w:line="360" w:lineRule="auto"/>
        <w:ind w:firstLine="709"/>
        <w:jc w:val="both"/>
        <w:rPr>
          <w:sz w:val="28"/>
          <w:szCs w:val="28"/>
        </w:rPr>
      </w:pPr>
      <w:r>
        <w:rPr>
          <w:sz w:val="28"/>
          <w:szCs w:val="28"/>
        </w:rPr>
        <w:t xml:space="preserve">14. Федеральный закон </w:t>
      </w:r>
      <w:r w:rsidRPr="000D05A9">
        <w:rPr>
          <w:sz w:val="28"/>
          <w:szCs w:val="28"/>
        </w:rPr>
        <w:t>№122-ФЗ от 22 августа 2004 года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sz w:val="28"/>
          <w:szCs w:val="28"/>
        </w:rPr>
        <w:t>.</w:t>
      </w:r>
    </w:p>
    <w:p w:rsidR="00DD3CD8" w:rsidRDefault="00DD3CD8" w:rsidP="00DD3CD8">
      <w:pPr>
        <w:pStyle w:val="ConsTitle"/>
        <w:widowControl/>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15. </w:t>
      </w:r>
      <w:r w:rsidRPr="00363F79">
        <w:rPr>
          <w:rFonts w:ascii="Times New Roman" w:hAnsi="Times New Roman" w:cs="Times New Roman"/>
          <w:b w:val="0"/>
          <w:sz w:val="28"/>
          <w:szCs w:val="28"/>
        </w:rPr>
        <w:t>Федеральный закон №125-ФЗ от 22 августа 1996 года «О высшем и послевузовском профессиональном образовании» (в ред. Федеральных законов от 10.07.2000 N 92-ФЗ, от 07.08.2000 N 122-ФЗ, от 25.06.2002 N 71-ФЗ, от 10.01.2003 N 11-ФЗ, от 05.04.2003 N 41-ФЗ, от 07.07.2003 N 119-ФЗ, от 22.08.2004 N 122-ФЗ, от 21.04.2005 N 35-ФЗ, от 31.12.2005 N 199-ФЗ, с изм., внесенными Постановлениями Конституционного Суда РФ от 27.12.1999 N 19-П, от 24.10.2000 N 13-П, Федеральными законами от 27.12.2000 N 150-ФЗ, от 30.12.2001 N 194-ФЗ, от 24.12.2002 N 176-ФЗ, от 23.12.2003 N 186-ФЗ)</w:t>
      </w:r>
      <w:r>
        <w:rPr>
          <w:rFonts w:ascii="Times New Roman" w:hAnsi="Times New Roman" w:cs="Times New Roman"/>
          <w:b w:val="0"/>
          <w:sz w:val="28"/>
          <w:szCs w:val="28"/>
        </w:rPr>
        <w:t>.</w:t>
      </w:r>
    </w:p>
    <w:p w:rsidR="00DD3CD8" w:rsidRPr="00363F79" w:rsidRDefault="00DD3CD8" w:rsidP="00DD3CD8">
      <w:pPr>
        <w:pStyle w:val="Con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Pr="00363F79">
        <w:rPr>
          <w:rFonts w:ascii="Times New Roman" w:hAnsi="Times New Roman" w:cs="Times New Roman"/>
          <w:sz w:val="28"/>
          <w:szCs w:val="28"/>
        </w:rPr>
        <w:t>Федеральный закон №3266-1 от 10 июля 1992 года «Об образовании» (в ред. Федеральных законов от 13.01.1996 N 12-ФЗ, от 16.11.1997 N 144-ФЗ, от 20.07.2000 N 102-ФЗ, от 07.08.2000 N 122-ФЗ, от 13.02.2002 N 20-ФЗ, от 21.03.2002 N 31-ФЗ, от 25.06.2002 N 71-ФЗ, от 25.07.2002 N 112-ФЗ, от 10.01.2003 N 11-ФЗ, от 07.07.2003 N 123-ФЗ, от 08.12.2003 N 169-ФЗ, от 05.03.2004 N 9-ФЗ, от 30.06.2004 N 61-ФЗ, от 20.07.2004 N 68-ФЗ, от 22.08.2004 N 122-ФЗ (ред. 29.12.2004), от 29.12.2004 N 199-ФЗ, от 09.05.2005 N 45-ФЗ, от 18.07.2005 N 92-ФЗ, от 21.07.2005 N 100-ФЗ, от 31.12.2005 N 199-ФЗ,</w:t>
      </w:r>
      <w:r>
        <w:rPr>
          <w:rFonts w:ascii="Times New Roman" w:hAnsi="Times New Roman" w:cs="Times New Roman"/>
          <w:sz w:val="28"/>
          <w:szCs w:val="28"/>
        </w:rPr>
        <w:t xml:space="preserve"> </w:t>
      </w:r>
      <w:r w:rsidRPr="00363F79">
        <w:rPr>
          <w:rFonts w:ascii="Times New Roman" w:hAnsi="Times New Roman" w:cs="Times New Roman"/>
          <w:sz w:val="28"/>
          <w:szCs w:val="28"/>
        </w:rPr>
        <w:t>с изм., внесенными Постановлением Конституционного Суда РФ от 24.10.2000 N 13-П, Федеральными законами от 27.12.2000 N 150-ФЗ, от 30.12.2001 N 194-ФЗ, от 24.12.2002 N 176-ФЗ, от 23.12.2003 N 186-ФЗ)</w:t>
      </w:r>
      <w:r>
        <w:rPr>
          <w:rFonts w:ascii="Times New Roman" w:hAnsi="Times New Roman" w:cs="Times New Roman"/>
          <w:sz w:val="28"/>
          <w:szCs w:val="28"/>
        </w:rPr>
        <w:t>.</w:t>
      </w:r>
    </w:p>
    <w:p w:rsidR="00DD3CD8" w:rsidRDefault="00DD3CD8" w:rsidP="00DD3CD8">
      <w:pPr>
        <w:spacing w:line="360" w:lineRule="auto"/>
        <w:ind w:firstLine="426"/>
        <w:jc w:val="center"/>
        <w:rPr>
          <w:b/>
          <w:bCs/>
          <w:caps/>
          <w:color w:val="000000"/>
          <w:sz w:val="28"/>
          <w:szCs w:val="28"/>
          <w:lang w:eastAsia="ar-SA"/>
        </w:rPr>
      </w:pPr>
    </w:p>
    <w:p w:rsidR="00DD3CD8" w:rsidRDefault="00DD3CD8" w:rsidP="00DD3CD8">
      <w:pPr>
        <w:spacing w:line="360" w:lineRule="auto"/>
        <w:ind w:firstLine="426"/>
        <w:jc w:val="center"/>
        <w:rPr>
          <w:b/>
          <w:bCs/>
          <w:caps/>
          <w:color w:val="000000"/>
          <w:sz w:val="28"/>
          <w:szCs w:val="28"/>
          <w:lang w:eastAsia="ar-SA"/>
        </w:rPr>
      </w:pPr>
    </w:p>
    <w:p w:rsidR="00DD3CD8" w:rsidRDefault="00DD3CD8" w:rsidP="00DD3CD8">
      <w:pPr>
        <w:spacing w:line="360" w:lineRule="auto"/>
        <w:ind w:firstLine="426"/>
        <w:jc w:val="center"/>
        <w:rPr>
          <w:b/>
          <w:bCs/>
          <w:caps/>
          <w:color w:val="000000"/>
          <w:sz w:val="28"/>
          <w:szCs w:val="28"/>
          <w:lang w:eastAsia="ar-SA"/>
        </w:rPr>
      </w:pPr>
    </w:p>
    <w:p w:rsidR="00DD3CD8" w:rsidRDefault="00DD3CD8" w:rsidP="00DD3CD8">
      <w:pPr>
        <w:spacing w:line="360" w:lineRule="auto"/>
        <w:ind w:firstLine="426"/>
        <w:jc w:val="center"/>
        <w:rPr>
          <w:b/>
          <w:bCs/>
          <w:caps/>
          <w:color w:val="000000"/>
          <w:sz w:val="28"/>
          <w:szCs w:val="28"/>
          <w:lang w:eastAsia="ar-SA"/>
        </w:rPr>
      </w:pPr>
    </w:p>
    <w:p w:rsidR="00DD3CD8" w:rsidRDefault="00DD3CD8" w:rsidP="00DD3CD8">
      <w:pPr>
        <w:spacing w:line="360" w:lineRule="auto"/>
        <w:ind w:firstLine="426"/>
        <w:jc w:val="center"/>
        <w:rPr>
          <w:b/>
          <w:bCs/>
          <w:caps/>
          <w:color w:val="000000"/>
          <w:sz w:val="28"/>
          <w:szCs w:val="28"/>
          <w:lang w:eastAsia="ar-SA"/>
        </w:rPr>
      </w:pPr>
    </w:p>
    <w:p w:rsidR="00DD3CD8" w:rsidRDefault="00DD3CD8" w:rsidP="00DD3CD8">
      <w:pPr>
        <w:spacing w:line="360" w:lineRule="auto"/>
        <w:ind w:firstLine="426"/>
        <w:jc w:val="center"/>
        <w:rPr>
          <w:b/>
          <w:bCs/>
          <w:caps/>
          <w:color w:val="000000"/>
          <w:sz w:val="28"/>
          <w:szCs w:val="28"/>
          <w:lang w:eastAsia="ar-SA"/>
        </w:rPr>
      </w:pPr>
    </w:p>
    <w:p w:rsidR="00DD3CD8" w:rsidRDefault="00DD3CD8" w:rsidP="00DD3CD8">
      <w:pPr>
        <w:spacing w:line="360" w:lineRule="auto"/>
        <w:ind w:firstLine="426"/>
        <w:jc w:val="center"/>
        <w:rPr>
          <w:b/>
          <w:bCs/>
          <w:caps/>
          <w:color w:val="000000"/>
          <w:sz w:val="28"/>
          <w:szCs w:val="28"/>
          <w:lang w:eastAsia="ar-SA"/>
        </w:rPr>
      </w:pPr>
    </w:p>
    <w:p w:rsidR="00DD3CD8" w:rsidRDefault="00DD3CD8" w:rsidP="00DD3CD8">
      <w:pPr>
        <w:spacing w:line="360" w:lineRule="auto"/>
        <w:ind w:firstLine="426"/>
        <w:jc w:val="center"/>
        <w:rPr>
          <w:b/>
          <w:bCs/>
          <w:caps/>
          <w:color w:val="000000"/>
          <w:sz w:val="28"/>
          <w:szCs w:val="28"/>
          <w:lang w:eastAsia="ar-SA"/>
        </w:rPr>
      </w:pPr>
    </w:p>
    <w:p w:rsidR="00DD3CD8" w:rsidRDefault="00DD3CD8" w:rsidP="00DD3CD8">
      <w:pPr>
        <w:spacing w:line="360" w:lineRule="auto"/>
        <w:ind w:firstLine="426"/>
        <w:jc w:val="center"/>
        <w:rPr>
          <w:b/>
          <w:bCs/>
          <w:caps/>
          <w:color w:val="000000"/>
          <w:sz w:val="28"/>
          <w:szCs w:val="28"/>
          <w:lang w:eastAsia="ar-SA"/>
        </w:rPr>
      </w:pPr>
    </w:p>
    <w:p w:rsidR="00DD3CD8" w:rsidRDefault="00DD3CD8" w:rsidP="00DD3CD8">
      <w:pPr>
        <w:spacing w:line="360" w:lineRule="auto"/>
        <w:ind w:firstLine="426"/>
        <w:jc w:val="center"/>
        <w:rPr>
          <w:b/>
          <w:bCs/>
          <w:caps/>
          <w:color w:val="000000"/>
          <w:sz w:val="28"/>
          <w:szCs w:val="28"/>
          <w:lang w:eastAsia="ar-SA"/>
        </w:rPr>
      </w:pPr>
    </w:p>
    <w:p w:rsidR="00DD3CD8" w:rsidRDefault="00DD3CD8" w:rsidP="00DD3CD8">
      <w:pPr>
        <w:spacing w:line="360" w:lineRule="auto"/>
        <w:ind w:firstLine="426"/>
        <w:jc w:val="center"/>
        <w:rPr>
          <w:b/>
          <w:bCs/>
          <w:caps/>
          <w:color w:val="000000"/>
          <w:sz w:val="28"/>
          <w:szCs w:val="28"/>
          <w:lang w:eastAsia="ar-SA"/>
        </w:rPr>
      </w:pPr>
    </w:p>
    <w:p w:rsidR="00DD3CD8" w:rsidRDefault="00DD3CD8" w:rsidP="00DD3CD8">
      <w:pPr>
        <w:spacing w:line="360" w:lineRule="auto"/>
        <w:ind w:firstLine="426"/>
        <w:jc w:val="center"/>
        <w:rPr>
          <w:b/>
          <w:bCs/>
          <w:caps/>
          <w:color w:val="000000"/>
          <w:sz w:val="28"/>
          <w:szCs w:val="28"/>
          <w:lang w:eastAsia="ar-SA"/>
        </w:rPr>
      </w:pPr>
    </w:p>
    <w:p w:rsidR="00DD3CD8" w:rsidRDefault="00DD3CD8" w:rsidP="00DD3CD8">
      <w:pPr>
        <w:spacing w:line="360" w:lineRule="auto"/>
        <w:ind w:firstLine="426"/>
        <w:jc w:val="center"/>
        <w:rPr>
          <w:b/>
          <w:bCs/>
          <w:caps/>
          <w:color w:val="000000"/>
          <w:sz w:val="28"/>
          <w:szCs w:val="28"/>
          <w:lang w:eastAsia="ar-SA"/>
        </w:rPr>
      </w:pPr>
    </w:p>
    <w:p w:rsidR="00DD3CD8" w:rsidRDefault="00DD3CD8" w:rsidP="00DD3CD8">
      <w:pPr>
        <w:spacing w:line="360" w:lineRule="auto"/>
        <w:ind w:firstLine="426"/>
        <w:jc w:val="center"/>
        <w:rPr>
          <w:b/>
          <w:bCs/>
          <w:caps/>
          <w:color w:val="000000"/>
          <w:sz w:val="28"/>
          <w:szCs w:val="28"/>
          <w:lang w:eastAsia="ar-SA"/>
        </w:rPr>
      </w:pPr>
    </w:p>
    <w:p w:rsidR="00DD3CD8" w:rsidRDefault="00DD3CD8" w:rsidP="00DD3CD8">
      <w:pPr>
        <w:spacing w:line="360" w:lineRule="auto"/>
        <w:ind w:firstLine="426"/>
        <w:jc w:val="center"/>
        <w:rPr>
          <w:b/>
          <w:bCs/>
          <w:caps/>
          <w:color w:val="000000"/>
          <w:sz w:val="28"/>
          <w:szCs w:val="28"/>
          <w:lang w:eastAsia="ar-SA"/>
        </w:rPr>
      </w:pPr>
    </w:p>
    <w:p w:rsidR="00DD3CD8" w:rsidRDefault="00DD3CD8" w:rsidP="00DD3CD8">
      <w:pPr>
        <w:spacing w:line="360" w:lineRule="auto"/>
        <w:ind w:firstLine="426"/>
        <w:jc w:val="center"/>
        <w:rPr>
          <w:b/>
          <w:bCs/>
          <w:caps/>
          <w:color w:val="000000"/>
          <w:sz w:val="28"/>
          <w:szCs w:val="28"/>
          <w:lang w:eastAsia="ar-SA"/>
        </w:rPr>
      </w:pPr>
    </w:p>
    <w:p w:rsidR="00DD3CD8" w:rsidRDefault="00DD3CD8" w:rsidP="00DD3CD8">
      <w:pPr>
        <w:spacing w:line="360" w:lineRule="auto"/>
        <w:ind w:firstLine="426"/>
        <w:jc w:val="center"/>
        <w:rPr>
          <w:b/>
          <w:bCs/>
          <w:caps/>
          <w:color w:val="000000"/>
          <w:sz w:val="28"/>
          <w:szCs w:val="28"/>
          <w:lang w:eastAsia="ar-SA"/>
        </w:rPr>
        <w:sectPr w:rsidR="00DD3CD8" w:rsidSect="0028479B">
          <w:pgSz w:w="11905" w:h="16837"/>
          <w:pgMar w:top="1134" w:right="1105" w:bottom="1134" w:left="1260" w:header="720" w:footer="720" w:gutter="0"/>
          <w:cols w:space="720"/>
          <w:titlePg/>
          <w:docGrid w:linePitch="360"/>
        </w:sectPr>
      </w:pPr>
    </w:p>
    <w:p w:rsidR="00DD3CD8" w:rsidRPr="00DD3CD8" w:rsidRDefault="00DD3CD8" w:rsidP="00DD3CD8">
      <w:pPr>
        <w:pStyle w:val="1"/>
      </w:pPr>
      <w:bookmarkStart w:id="1" w:name="_Toc205831286"/>
      <w:r>
        <w:t>Определения</w:t>
      </w:r>
      <w:bookmarkEnd w:id="1"/>
    </w:p>
    <w:p w:rsidR="00DD3CD8" w:rsidRDefault="00DD3CD8" w:rsidP="00DD3CD8">
      <w:pPr>
        <w:spacing w:line="360" w:lineRule="auto"/>
        <w:jc w:val="center"/>
        <w:rPr>
          <w:b/>
          <w:bCs/>
          <w:caps/>
          <w:color w:val="000000"/>
          <w:sz w:val="28"/>
          <w:szCs w:val="28"/>
          <w:lang w:eastAsia="ar-SA"/>
        </w:rPr>
      </w:pPr>
    </w:p>
    <w:p w:rsidR="00DD3CD8" w:rsidRDefault="00DD3CD8" w:rsidP="00DD3CD8">
      <w:pPr>
        <w:spacing w:line="360" w:lineRule="auto"/>
        <w:ind w:firstLine="709"/>
        <w:jc w:val="both"/>
        <w:rPr>
          <w:sz w:val="28"/>
          <w:szCs w:val="28"/>
        </w:rPr>
      </w:pPr>
      <w:r w:rsidRPr="00656462">
        <w:rPr>
          <w:b/>
          <w:sz w:val="28"/>
          <w:szCs w:val="28"/>
        </w:rPr>
        <w:t xml:space="preserve">Административная реформа – </w:t>
      </w:r>
      <w:r w:rsidRPr="00656462">
        <w:rPr>
          <w:sz w:val="28"/>
          <w:szCs w:val="28"/>
        </w:rPr>
        <w:t>комплекс мероприятий, инициированных Президентом Российской Федерации и Правительством Российской Федерации, направленных на преодоление разрыва между состоянием государственного и муниципального управления и существующим социально-экономическим потенциалом страны путем кардинального повышения эффективности и результативности работы органов исполнительной власти и местного самоуправления, повышения качества государственного и муниципального управления.</w:t>
      </w:r>
    </w:p>
    <w:p w:rsidR="00DD3CD8" w:rsidRDefault="00DD3CD8" w:rsidP="00DD3CD8">
      <w:pPr>
        <w:spacing w:line="360" w:lineRule="auto"/>
        <w:ind w:firstLine="709"/>
        <w:jc w:val="both"/>
        <w:rPr>
          <w:sz w:val="28"/>
          <w:szCs w:val="28"/>
        </w:rPr>
      </w:pPr>
    </w:p>
    <w:p w:rsidR="00DD3CD8" w:rsidRDefault="00DD3CD8" w:rsidP="00DD3CD8">
      <w:pPr>
        <w:spacing w:line="360" w:lineRule="auto"/>
        <w:ind w:firstLine="709"/>
        <w:jc w:val="both"/>
        <w:rPr>
          <w:sz w:val="28"/>
          <w:szCs w:val="28"/>
        </w:rPr>
      </w:pPr>
      <w:r w:rsidRPr="008B0ED3">
        <w:rPr>
          <w:b/>
          <w:sz w:val="28"/>
          <w:szCs w:val="28"/>
        </w:rPr>
        <w:t>Модель управления образованием</w:t>
      </w:r>
      <w:r>
        <w:rPr>
          <w:sz w:val="28"/>
          <w:szCs w:val="28"/>
        </w:rPr>
        <w:t xml:space="preserve"> – комплекс нормативно-правовых, организационных, финансово-экономических, кадровых, иных управленческих механизмов, направленных на поддержание функционирования и развитие системы образования в соответствии с установленными нормами и требованиями законодательства, показателями качества и эффективности и социального заказа.</w:t>
      </w:r>
    </w:p>
    <w:p w:rsidR="00DD3CD8" w:rsidRDefault="00DD3CD8" w:rsidP="00DD3CD8">
      <w:pPr>
        <w:spacing w:line="360" w:lineRule="auto"/>
        <w:ind w:firstLine="709"/>
        <w:jc w:val="both"/>
        <w:rPr>
          <w:sz w:val="28"/>
          <w:szCs w:val="28"/>
        </w:rPr>
      </w:pPr>
    </w:p>
    <w:p w:rsidR="00DD3CD8" w:rsidRDefault="00DD3CD8" w:rsidP="00DD3CD8">
      <w:pPr>
        <w:spacing w:line="360" w:lineRule="auto"/>
        <w:ind w:firstLine="709"/>
        <w:jc w:val="both"/>
        <w:rPr>
          <w:sz w:val="28"/>
          <w:szCs w:val="28"/>
        </w:rPr>
      </w:pPr>
      <w:r w:rsidRPr="005F7295">
        <w:rPr>
          <w:b/>
          <w:sz w:val="28"/>
          <w:szCs w:val="28"/>
        </w:rPr>
        <w:t>Адаптация моделей управления образования</w:t>
      </w:r>
      <w:r>
        <w:rPr>
          <w:sz w:val="28"/>
          <w:szCs w:val="28"/>
        </w:rPr>
        <w:t xml:space="preserve"> – комплекс нормативно-правовых, организационных, финансово-экономических, кадровых, иных управленческих мероприятий, направленных на поддержание функционирования и развития системы образования (повышение эффективности, улучшение показателей качества) в соответствии с изменившимися условиями (принятие новых нормативно-правовых документов, изменение финансирования, изменение социальной среды).</w:t>
      </w:r>
    </w:p>
    <w:p w:rsidR="00DD3CD8" w:rsidRDefault="00DD3CD8" w:rsidP="00DD3CD8">
      <w:pPr>
        <w:spacing w:line="360" w:lineRule="auto"/>
        <w:ind w:firstLine="709"/>
        <w:jc w:val="both"/>
        <w:rPr>
          <w:sz w:val="28"/>
          <w:szCs w:val="28"/>
        </w:rPr>
      </w:pPr>
    </w:p>
    <w:p w:rsidR="00DD3CD8" w:rsidRPr="00622D77" w:rsidRDefault="00DD3CD8" w:rsidP="00DD3CD8">
      <w:pPr>
        <w:autoSpaceDE w:val="0"/>
        <w:autoSpaceDN w:val="0"/>
        <w:adjustRightInd w:val="0"/>
        <w:spacing w:after="120" w:line="360" w:lineRule="auto"/>
        <w:ind w:firstLine="708"/>
        <w:jc w:val="both"/>
        <w:rPr>
          <w:sz w:val="28"/>
          <w:szCs w:val="28"/>
        </w:rPr>
      </w:pPr>
      <w:r w:rsidRPr="00622D77">
        <w:rPr>
          <w:b/>
          <w:sz w:val="28"/>
          <w:szCs w:val="28"/>
        </w:rPr>
        <w:t>Образовательный округ</w:t>
      </w:r>
      <w:r w:rsidRPr="00622D77">
        <w:rPr>
          <w:sz w:val="28"/>
          <w:szCs w:val="28"/>
        </w:rPr>
        <w:t xml:space="preserve"> является частью территории субъекта Российской Федерации, в границах которой осуществляется компетенция местного органа государственной власти субъекта Российской Федерации в области управления образованием. Границы образовательного округа определяются с учетом размещения образовательных ресурсов на территории субъекта Российской Федерации. </w:t>
      </w:r>
    </w:p>
    <w:p w:rsidR="00DD3CD8" w:rsidRDefault="00DD3CD8" w:rsidP="00DD3CD8">
      <w:pPr>
        <w:spacing w:line="360" w:lineRule="auto"/>
        <w:jc w:val="both"/>
        <w:rPr>
          <w:b/>
          <w:bCs/>
          <w:color w:val="000000"/>
          <w:sz w:val="28"/>
          <w:lang w:eastAsia="ar-SA"/>
        </w:rPr>
      </w:pPr>
    </w:p>
    <w:p w:rsidR="00DD3CD8" w:rsidRDefault="00DD3CD8" w:rsidP="00DD3CD8">
      <w:pPr>
        <w:spacing w:line="360" w:lineRule="auto"/>
        <w:jc w:val="both"/>
        <w:rPr>
          <w:color w:val="000000"/>
          <w:sz w:val="28"/>
          <w:lang w:eastAsia="ar-SA"/>
        </w:rPr>
        <w:sectPr w:rsidR="00DD3CD8" w:rsidSect="000C6D46">
          <w:pgSz w:w="11905" w:h="16837"/>
          <w:pgMar w:top="1134" w:right="850" w:bottom="1134" w:left="1134" w:header="720" w:footer="720" w:gutter="0"/>
          <w:cols w:space="720"/>
          <w:titlePg/>
          <w:docGrid w:linePitch="360"/>
        </w:sectPr>
      </w:pPr>
      <w:r>
        <w:rPr>
          <w:b/>
          <w:bCs/>
          <w:color w:val="000000"/>
          <w:sz w:val="28"/>
          <w:lang w:eastAsia="ar-SA"/>
        </w:rPr>
        <w:tab/>
        <w:t>Эффективность</w:t>
      </w:r>
      <w:r>
        <w:rPr>
          <w:color w:val="000000"/>
          <w:sz w:val="28"/>
          <w:lang w:eastAsia="ar-SA"/>
        </w:rPr>
        <w:t xml:space="preserve"> – качественная категория, связанная с интенсивностью развития предпринимательства. Она отражает глубинные процессы совершенствования, происходящие во всех его элементах, и исключает механистические подходы. Столь широкая трактовка эффективности не противоречит узконаправленному ее пониманию. Широко известны показатели эффективности производства: его результативность, интенсивность функционирования системы, степень достижения цели и уровень организованности системы и т.д.</w:t>
      </w:r>
    </w:p>
    <w:p w:rsidR="00DD3CD8" w:rsidRPr="00DD3CD8" w:rsidRDefault="00DD3CD8" w:rsidP="00DD3CD8">
      <w:pPr>
        <w:pStyle w:val="1"/>
      </w:pPr>
      <w:bookmarkStart w:id="2" w:name="_Toc205831287"/>
      <w:r>
        <w:t>Обозначения и сокращения</w:t>
      </w:r>
      <w:bookmarkEnd w:id="2"/>
      <w:r>
        <w:t xml:space="preserve"> </w:t>
      </w:r>
    </w:p>
    <w:p w:rsidR="00DD3CD8" w:rsidRDefault="00DD3CD8" w:rsidP="00DD3CD8">
      <w:pPr>
        <w:spacing w:line="360" w:lineRule="auto"/>
        <w:jc w:val="center"/>
        <w:rPr>
          <w:b/>
          <w:bCs/>
          <w:caps/>
          <w:color w:val="000000"/>
          <w:sz w:val="28"/>
          <w:szCs w:val="28"/>
          <w:lang w:eastAsia="ar-SA"/>
        </w:rPr>
      </w:pPr>
    </w:p>
    <w:p w:rsidR="00DD3CD8" w:rsidRDefault="00DD3CD8" w:rsidP="00DD3CD8">
      <w:pPr>
        <w:spacing w:line="360" w:lineRule="auto"/>
        <w:ind w:firstLine="709"/>
        <w:jc w:val="both"/>
        <w:rPr>
          <w:sz w:val="28"/>
          <w:szCs w:val="28"/>
        </w:rPr>
      </w:pPr>
      <w:r>
        <w:rPr>
          <w:sz w:val="28"/>
          <w:szCs w:val="28"/>
        </w:rPr>
        <w:t>БК – Бюджетный Кодекс Российской Федерации</w:t>
      </w:r>
    </w:p>
    <w:p w:rsidR="00DD3CD8" w:rsidRDefault="00DD3CD8" w:rsidP="00DD3CD8">
      <w:pPr>
        <w:spacing w:line="360" w:lineRule="auto"/>
        <w:ind w:firstLine="709"/>
        <w:jc w:val="both"/>
        <w:rPr>
          <w:sz w:val="28"/>
          <w:szCs w:val="28"/>
        </w:rPr>
      </w:pPr>
      <w:r>
        <w:rPr>
          <w:sz w:val="28"/>
          <w:szCs w:val="28"/>
        </w:rPr>
        <w:t>ВВП – валовой внутренний продукт</w:t>
      </w:r>
    </w:p>
    <w:p w:rsidR="00DD3CD8" w:rsidRDefault="00DD3CD8" w:rsidP="00DD3CD8">
      <w:pPr>
        <w:spacing w:line="360" w:lineRule="auto"/>
        <w:ind w:firstLine="709"/>
        <w:jc w:val="both"/>
        <w:rPr>
          <w:sz w:val="28"/>
          <w:szCs w:val="28"/>
        </w:rPr>
      </w:pPr>
      <w:r>
        <w:rPr>
          <w:sz w:val="28"/>
          <w:szCs w:val="28"/>
        </w:rPr>
        <w:t>ВРП</w:t>
      </w:r>
      <w:r w:rsidRPr="00663950">
        <w:rPr>
          <w:sz w:val="28"/>
          <w:szCs w:val="28"/>
        </w:rPr>
        <w:t xml:space="preserve"> –</w:t>
      </w:r>
      <w:r>
        <w:rPr>
          <w:sz w:val="28"/>
          <w:szCs w:val="28"/>
        </w:rPr>
        <w:t xml:space="preserve"> валовой региональный</w:t>
      </w:r>
      <w:r w:rsidRPr="00663950">
        <w:rPr>
          <w:sz w:val="28"/>
          <w:szCs w:val="28"/>
        </w:rPr>
        <w:t xml:space="preserve"> </w:t>
      </w:r>
      <w:r>
        <w:rPr>
          <w:sz w:val="28"/>
          <w:szCs w:val="28"/>
        </w:rPr>
        <w:t>продукт</w:t>
      </w:r>
    </w:p>
    <w:p w:rsidR="00DD3CD8" w:rsidRDefault="00DD3CD8" w:rsidP="00DD3CD8">
      <w:pPr>
        <w:spacing w:line="360" w:lineRule="auto"/>
        <w:ind w:firstLine="709"/>
        <w:jc w:val="both"/>
        <w:rPr>
          <w:sz w:val="28"/>
          <w:szCs w:val="28"/>
        </w:rPr>
      </w:pPr>
      <w:r>
        <w:rPr>
          <w:sz w:val="28"/>
          <w:szCs w:val="28"/>
        </w:rPr>
        <w:t>ЕГЭ – единый государственный экзамен</w:t>
      </w:r>
    </w:p>
    <w:p w:rsidR="00DD3CD8" w:rsidRDefault="00DD3CD8" w:rsidP="00DD3CD8">
      <w:pPr>
        <w:spacing w:line="360" w:lineRule="auto"/>
        <w:ind w:firstLine="709"/>
        <w:jc w:val="both"/>
        <w:rPr>
          <w:sz w:val="28"/>
          <w:szCs w:val="28"/>
        </w:rPr>
      </w:pPr>
      <w:r>
        <w:rPr>
          <w:sz w:val="28"/>
          <w:szCs w:val="28"/>
        </w:rPr>
        <w:t>МБО – межбюджетные отношения</w:t>
      </w:r>
    </w:p>
    <w:p w:rsidR="00DD3CD8" w:rsidRDefault="00DD3CD8" w:rsidP="00DD3CD8">
      <w:pPr>
        <w:spacing w:line="360" w:lineRule="auto"/>
        <w:ind w:firstLine="709"/>
        <w:jc w:val="both"/>
        <w:rPr>
          <w:sz w:val="28"/>
          <w:szCs w:val="28"/>
        </w:rPr>
      </w:pPr>
      <w:r>
        <w:rPr>
          <w:sz w:val="28"/>
          <w:szCs w:val="28"/>
        </w:rPr>
        <w:t>МОУ – муниципальное образовательное учреждение</w:t>
      </w:r>
    </w:p>
    <w:p w:rsidR="00DD3CD8" w:rsidRDefault="00DD3CD8" w:rsidP="00DD3CD8">
      <w:pPr>
        <w:spacing w:line="360" w:lineRule="auto"/>
        <w:ind w:firstLine="709"/>
        <w:jc w:val="both"/>
        <w:rPr>
          <w:sz w:val="28"/>
          <w:szCs w:val="28"/>
        </w:rPr>
      </w:pPr>
      <w:r>
        <w:rPr>
          <w:sz w:val="28"/>
          <w:szCs w:val="28"/>
        </w:rPr>
        <w:t xml:space="preserve">МЭРТ </w:t>
      </w:r>
      <w:r w:rsidRPr="00916706">
        <w:rPr>
          <w:sz w:val="28"/>
          <w:szCs w:val="28"/>
        </w:rPr>
        <w:t>–</w:t>
      </w:r>
      <w:r>
        <w:rPr>
          <w:sz w:val="28"/>
          <w:szCs w:val="28"/>
        </w:rPr>
        <w:t xml:space="preserve"> Министерство экономического развития и торговли Российской Федерации</w:t>
      </w:r>
    </w:p>
    <w:p w:rsidR="00DD3CD8" w:rsidRDefault="00DD3CD8" w:rsidP="00DD3CD8">
      <w:pPr>
        <w:spacing w:line="360" w:lineRule="auto"/>
        <w:ind w:firstLine="709"/>
        <w:jc w:val="both"/>
        <w:rPr>
          <w:sz w:val="28"/>
          <w:szCs w:val="28"/>
        </w:rPr>
      </w:pPr>
      <w:r>
        <w:rPr>
          <w:sz w:val="28"/>
          <w:szCs w:val="28"/>
        </w:rPr>
        <w:t>НК – Налоговый Кодекс Российской Федерации</w:t>
      </w:r>
    </w:p>
    <w:p w:rsidR="00DD3CD8" w:rsidRDefault="00DD3CD8" w:rsidP="00DD3CD8">
      <w:pPr>
        <w:spacing w:line="360" w:lineRule="auto"/>
        <w:ind w:firstLine="709"/>
        <w:jc w:val="both"/>
        <w:rPr>
          <w:sz w:val="28"/>
          <w:szCs w:val="28"/>
        </w:rPr>
      </w:pPr>
      <w:r>
        <w:rPr>
          <w:sz w:val="28"/>
          <w:szCs w:val="28"/>
        </w:rPr>
        <w:t>НПО – начальное профессиональное образование</w:t>
      </w:r>
    </w:p>
    <w:p w:rsidR="00DD3CD8" w:rsidRDefault="00DD3CD8" w:rsidP="00DD3CD8">
      <w:pPr>
        <w:spacing w:line="360" w:lineRule="auto"/>
        <w:ind w:firstLine="709"/>
        <w:jc w:val="both"/>
        <w:rPr>
          <w:sz w:val="28"/>
          <w:szCs w:val="28"/>
        </w:rPr>
      </w:pPr>
      <w:r>
        <w:rPr>
          <w:sz w:val="28"/>
          <w:szCs w:val="28"/>
        </w:rPr>
        <w:t>ОПФ – организационно-правовая форма</w:t>
      </w:r>
    </w:p>
    <w:p w:rsidR="00DD3CD8" w:rsidRDefault="00DD3CD8" w:rsidP="00DD3CD8">
      <w:pPr>
        <w:spacing w:line="360" w:lineRule="auto"/>
        <w:ind w:firstLine="709"/>
        <w:jc w:val="both"/>
        <w:rPr>
          <w:sz w:val="28"/>
          <w:szCs w:val="28"/>
        </w:rPr>
      </w:pPr>
      <w:r>
        <w:rPr>
          <w:sz w:val="28"/>
          <w:szCs w:val="28"/>
        </w:rPr>
        <w:t>СПО – среднее профессиональное образование</w:t>
      </w:r>
    </w:p>
    <w:p w:rsidR="00DD3CD8" w:rsidRDefault="00DD3CD8" w:rsidP="00DD3CD8">
      <w:pPr>
        <w:spacing w:line="360" w:lineRule="auto"/>
        <w:ind w:firstLine="709"/>
        <w:jc w:val="both"/>
        <w:rPr>
          <w:sz w:val="28"/>
          <w:szCs w:val="28"/>
        </w:rPr>
      </w:pPr>
      <w:r>
        <w:rPr>
          <w:sz w:val="28"/>
          <w:szCs w:val="28"/>
        </w:rPr>
        <w:t>ФЗ – федеральный закон</w:t>
      </w:r>
    </w:p>
    <w:p w:rsidR="00DD3CD8" w:rsidRDefault="00DD3CD8" w:rsidP="00DD3CD8">
      <w:pPr>
        <w:spacing w:line="360" w:lineRule="auto"/>
        <w:ind w:firstLine="709"/>
        <w:jc w:val="both"/>
        <w:rPr>
          <w:sz w:val="28"/>
          <w:szCs w:val="28"/>
        </w:rPr>
      </w:pPr>
      <w:r>
        <w:rPr>
          <w:sz w:val="28"/>
          <w:szCs w:val="28"/>
        </w:rPr>
        <w:t>ФОИВ – Федеральный орган исполнительной власти</w:t>
      </w:r>
    </w:p>
    <w:p w:rsidR="00DD3CD8" w:rsidRPr="005B30C2" w:rsidRDefault="00DD3CD8" w:rsidP="005B30C2">
      <w:pPr>
        <w:spacing w:line="360" w:lineRule="auto"/>
        <w:jc w:val="both"/>
        <w:rPr>
          <w:b/>
          <w:bCs/>
          <w:color w:val="000000"/>
          <w:sz w:val="28"/>
        </w:rPr>
        <w:sectPr w:rsidR="00DD3CD8" w:rsidRPr="005B30C2" w:rsidSect="000F41B8">
          <w:pgSz w:w="11906" w:h="16838"/>
          <w:pgMar w:top="1440" w:right="1286" w:bottom="1440" w:left="1800" w:header="708" w:footer="708" w:gutter="0"/>
          <w:cols w:space="708"/>
          <w:docGrid w:linePitch="360"/>
        </w:sectPr>
      </w:pPr>
    </w:p>
    <w:p w:rsidR="00C84A46" w:rsidRDefault="00C84A46" w:rsidP="005B30C2">
      <w:pPr>
        <w:pStyle w:val="1"/>
      </w:pPr>
      <w:bookmarkStart w:id="3" w:name="_Toc205831288"/>
      <w:r>
        <w:t>1.Введение</w:t>
      </w:r>
      <w:bookmarkEnd w:id="3"/>
      <w:r>
        <w:t xml:space="preserve"> </w:t>
      </w:r>
    </w:p>
    <w:p w:rsidR="005B30C2" w:rsidRDefault="005B30C2" w:rsidP="00D97CBA">
      <w:pPr>
        <w:pStyle w:val="30"/>
      </w:pPr>
    </w:p>
    <w:p w:rsidR="00C84A46" w:rsidRDefault="00C84A46" w:rsidP="00D97CBA">
      <w:pPr>
        <w:pStyle w:val="30"/>
      </w:pPr>
      <w:r>
        <w:t xml:space="preserve">В России происходят быстрые изменения, связанные с новыми принципами в экономическом и социальном развитии, что предъявляет принципиально новые требования к системе образования. Заявленная Правительством Российской Федерации программа модернизации системы образования должна обеспечить условия для гибкой адаптации этой сферы к изменяющимся потребностям и условиям внешней среды; создать механизмы развития системы образования в соответствии с требованиями общества, а также ее собственными целями и задачами; сделать образование более качественным, доступным и эффективным. </w:t>
      </w:r>
    </w:p>
    <w:p w:rsidR="00C84A46" w:rsidRDefault="00C84A46" w:rsidP="00D97CBA">
      <w:pPr>
        <w:spacing w:line="360" w:lineRule="auto"/>
        <w:ind w:firstLine="708"/>
        <w:jc w:val="both"/>
        <w:rPr>
          <w:rFonts w:cs="Tahoma"/>
          <w:sz w:val="28"/>
          <w:szCs w:val="28"/>
        </w:rPr>
      </w:pPr>
      <w:r>
        <w:rPr>
          <w:rFonts w:cs="Tahoma"/>
          <w:sz w:val="28"/>
          <w:szCs w:val="28"/>
        </w:rPr>
        <w:t>Для достижения поставленных целей необходимо создание нового организационно-экономического механизма систем общего и профессионального образования на федеральном, региональном и муниципальном уровнях. Приоритетными направлениями в связи с этим становятся:</w:t>
      </w:r>
    </w:p>
    <w:p w:rsidR="00C84A46" w:rsidRDefault="00C84A46" w:rsidP="00D97CBA">
      <w:pPr>
        <w:numPr>
          <w:ilvl w:val="0"/>
          <w:numId w:val="3"/>
        </w:numPr>
        <w:tabs>
          <w:tab w:val="clear" w:pos="2136"/>
          <w:tab w:val="num" w:pos="1080"/>
        </w:tabs>
        <w:spacing w:line="360" w:lineRule="auto"/>
        <w:ind w:left="0" w:firstLine="720"/>
        <w:jc w:val="both"/>
      </w:pPr>
      <w:r>
        <w:rPr>
          <w:rFonts w:cs="Tahoma"/>
          <w:sz w:val="28"/>
          <w:szCs w:val="28"/>
        </w:rPr>
        <w:t>формирование новых принципов и механизмов финансирования отрасли;</w:t>
      </w:r>
    </w:p>
    <w:p w:rsidR="00C84A46" w:rsidRDefault="00C84A46" w:rsidP="00D97CBA">
      <w:pPr>
        <w:numPr>
          <w:ilvl w:val="0"/>
          <w:numId w:val="3"/>
        </w:numPr>
        <w:tabs>
          <w:tab w:val="clear" w:pos="2136"/>
          <w:tab w:val="num" w:pos="1080"/>
        </w:tabs>
        <w:spacing w:line="360" w:lineRule="auto"/>
        <w:ind w:left="0" w:firstLine="720"/>
        <w:jc w:val="both"/>
      </w:pPr>
      <w:r>
        <w:rPr>
          <w:rFonts w:cs="Tahoma"/>
          <w:sz w:val="28"/>
          <w:szCs w:val="28"/>
        </w:rPr>
        <w:t>реструктуризация сети образовательных учреждений, создание ее новой территориальной организации;</w:t>
      </w:r>
    </w:p>
    <w:p w:rsidR="00C84A46" w:rsidRDefault="00C84A46" w:rsidP="00D97CBA">
      <w:pPr>
        <w:numPr>
          <w:ilvl w:val="0"/>
          <w:numId w:val="3"/>
        </w:numPr>
        <w:tabs>
          <w:tab w:val="clear" w:pos="2136"/>
          <w:tab w:val="num" w:pos="1080"/>
        </w:tabs>
        <w:spacing w:line="360" w:lineRule="auto"/>
        <w:ind w:left="0" w:firstLine="720"/>
        <w:jc w:val="both"/>
      </w:pPr>
      <w:r>
        <w:rPr>
          <w:rFonts w:cs="Tahoma"/>
          <w:sz w:val="28"/>
          <w:szCs w:val="28"/>
        </w:rPr>
        <w:t>формирование нового содержания образования, отвечающего современным потребностям общества;</w:t>
      </w:r>
    </w:p>
    <w:p w:rsidR="00C84A46" w:rsidRDefault="00C84A46" w:rsidP="00D97CBA">
      <w:pPr>
        <w:numPr>
          <w:ilvl w:val="0"/>
          <w:numId w:val="3"/>
        </w:numPr>
        <w:tabs>
          <w:tab w:val="clear" w:pos="2136"/>
          <w:tab w:val="num" w:pos="1080"/>
        </w:tabs>
        <w:spacing w:line="360" w:lineRule="auto"/>
        <w:ind w:left="0" w:firstLine="720"/>
        <w:jc w:val="both"/>
      </w:pPr>
      <w:r>
        <w:rPr>
          <w:rFonts w:cs="Tahoma"/>
          <w:sz w:val="28"/>
          <w:szCs w:val="28"/>
        </w:rPr>
        <w:t xml:space="preserve">введение принципиально иной системы оценки качества образования. </w:t>
      </w:r>
    </w:p>
    <w:p w:rsidR="00C84A46" w:rsidRDefault="00C84A46" w:rsidP="00D97CBA">
      <w:pPr>
        <w:spacing w:line="360" w:lineRule="auto"/>
        <w:ind w:firstLine="708"/>
        <w:jc w:val="both"/>
        <w:rPr>
          <w:rFonts w:cs="Tahoma"/>
          <w:sz w:val="28"/>
          <w:szCs w:val="28"/>
        </w:rPr>
      </w:pPr>
      <w:r>
        <w:rPr>
          <w:rFonts w:cs="Tahoma"/>
          <w:sz w:val="28"/>
          <w:szCs w:val="28"/>
        </w:rPr>
        <w:t xml:space="preserve">Для управления принципиально другой организацией образовательных ресурсов, для достижения поставленных целей модернизации возможным оказывается управление системой образования в форме создания образовательных округов. </w:t>
      </w:r>
    </w:p>
    <w:p w:rsidR="00C84A46" w:rsidRDefault="00C84A46" w:rsidP="00D97CBA">
      <w:pPr>
        <w:spacing w:line="360" w:lineRule="auto"/>
        <w:ind w:firstLine="708"/>
        <w:jc w:val="both"/>
        <w:rPr>
          <w:rFonts w:cs="Tahoma"/>
          <w:sz w:val="28"/>
          <w:szCs w:val="28"/>
        </w:rPr>
      </w:pPr>
      <w:r>
        <w:rPr>
          <w:rFonts w:cs="Tahoma"/>
          <w:sz w:val="28"/>
          <w:szCs w:val="28"/>
        </w:rPr>
        <w:t xml:space="preserve">Эксперимент по управлению региональной системой образования на основе создания образовательных округов был инициирован органами управления образования Самарской области в 2002 году. Распоряжением Правительства Российской Федерации от 21 июня </w:t>
      </w:r>
      <w:smartTag w:uri="urn:schemas-microsoft-com:office:smarttags" w:element="metricconverter">
        <w:smartTagPr>
          <w:attr w:name="ProductID" w:val="2005 г"/>
        </w:smartTagPr>
        <w:r>
          <w:rPr>
            <w:rFonts w:cs="Tahoma"/>
            <w:sz w:val="28"/>
            <w:szCs w:val="28"/>
          </w:rPr>
          <w:t>2005 г</w:t>
        </w:r>
      </w:smartTag>
      <w:r>
        <w:rPr>
          <w:rFonts w:cs="Tahoma"/>
          <w:sz w:val="28"/>
          <w:szCs w:val="28"/>
        </w:rPr>
        <w:t xml:space="preserve">. №840-р эксперимент был продолжен на срок до 2008 года. При этом наряду с Самарской областью в эксперимент были включены Сахалинская, Астраханская, Кировская, Ульяновская области. В настоящее время формирование образовательных округов происходит и в других регионах, не включенных в федеральный эксперимент, - например, в Алтайском крае. </w:t>
      </w:r>
    </w:p>
    <w:p w:rsidR="00C84A46" w:rsidRDefault="00C84A46" w:rsidP="00D97CBA">
      <w:pPr>
        <w:spacing w:line="360" w:lineRule="auto"/>
        <w:ind w:firstLine="708"/>
        <w:jc w:val="both"/>
        <w:rPr>
          <w:rFonts w:cs="Tahoma"/>
          <w:sz w:val="28"/>
          <w:szCs w:val="28"/>
        </w:rPr>
      </w:pPr>
      <w:r>
        <w:rPr>
          <w:rFonts w:cs="Tahoma"/>
          <w:sz w:val="28"/>
          <w:szCs w:val="28"/>
        </w:rPr>
        <w:t xml:space="preserve">Субъекты Российской Федерации, принимающие участие в эксперименте, реализуют различные модели организации управления образованием на основе создания образовательных округов исходя из норм законодательства Российской Федерации и региональных законов и постановлений. Модели эти созданы как в более жестком варианте (с передачей </w:t>
      </w:r>
      <w:r>
        <w:rPr>
          <w:sz w:val="28"/>
        </w:rPr>
        <w:t xml:space="preserve">государственному органу управления образованием субъекта РФ большинства или ключевых функций муниципалитетов в управлении образованием – Самарская область), так и в более мягких вариантах (Кировская область – предполагает  «приближение» государства к объектам управления при </w:t>
      </w:r>
      <w:r>
        <w:rPr>
          <w:rFonts w:cs="Tahoma"/>
          <w:sz w:val="28"/>
          <w:szCs w:val="28"/>
        </w:rPr>
        <w:t xml:space="preserve">сохранении муниципальных органов управления образованием;  Астраханская область – образовательные округа рассматриваются скорее как </w:t>
      </w:r>
      <w:r>
        <w:rPr>
          <w:sz w:val="28"/>
        </w:rPr>
        <w:t>территориальные комплексы, имеющие совещательное значение, разрабатывающие программы развития образования нескольких муниципалитетов; в</w:t>
      </w:r>
      <w:r>
        <w:rPr>
          <w:rFonts w:cs="Tahoma"/>
          <w:sz w:val="28"/>
          <w:szCs w:val="28"/>
        </w:rPr>
        <w:t xml:space="preserve"> Алтайском округа сформированы как общественные организации, координирующие образовательную деятельность муниципалитетов). </w:t>
      </w:r>
    </w:p>
    <w:p w:rsidR="00C84A46" w:rsidRDefault="00C84A46" w:rsidP="00D97CBA">
      <w:pPr>
        <w:spacing w:line="360" w:lineRule="auto"/>
        <w:ind w:firstLine="708"/>
        <w:jc w:val="both"/>
        <w:rPr>
          <w:rFonts w:cs="Tahoma"/>
          <w:sz w:val="28"/>
          <w:szCs w:val="28"/>
        </w:rPr>
      </w:pPr>
      <w:r>
        <w:rPr>
          <w:rFonts w:cs="Tahoma"/>
          <w:sz w:val="28"/>
          <w:szCs w:val="28"/>
        </w:rPr>
        <w:t xml:space="preserve">Накопленный период реализации эксперимента по управлению региональной системой образования на основе создания образовательных округов требует подведения итогов и определения дальнейших форм работы с образовательными округами. </w:t>
      </w:r>
    </w:p>
    <w:p w:rsidR="00C84A46" w:rsidRDefault="00C84A46" w:rsidP="00D97CBA">
      <w:pPr>
        <w:pStyle w:val="20"/>
        <w:spacing w:after="0" w:line="360" w:lineRule="auto"/>
        <w:ind w:left="0" w:firstLine="627"/>
        <w:rPr>
          <w:rFonts w:ascii="Times New Roman" w:hAnsi="Times New Roman" w:cs="Times New Roman"/>
          <w:sz w:val="28"/>
        </w:rPr>
      </w:pPr>
      <w:r>
        <w:rPr>
          <w:rFonts w:ascii="Times New Roman" w:hAnsi="Times New Roman" w:cs="Times New Roman"/>
          <w:b/>
          <w:sz w:val="28"/>
        </w:rPr>
        <w:t>Целью</w:t>
      </w:r>
      <w:r>
        <w:rPr>
          <w:rFonts w:ascii="Times New Roman" w:hAnsi="Times New Roman" w:cs="Times New Roman"/>
          <w:sz w:val="28"/>
        </w:rPr>
        <w:t xml:space="preserve"> работы является повышение эффективности реализации государственной политики в сфере образования в части </w:t>
      </w:r>
      <w:r>
        <w:rPr>
          <w:rFonts w:ascii="Times New Roman" w:hAnsi="Times New Roman" w:cs="Times New Roman"/>
          <w:bCs/>
          <w:color w:val="000000"/>
          <w:sz w:val="28"/>
        </w:rPr>
        <w:t xml:space="preserve">обеспечения внедрения новых принципов финансирования образовательных учреждений </w:t>
      </w:r>
      <w:r>
        <w:rPr>
          <w:rFonts w:ascii="Times New Roman" w:hAnsi="Times New Roman" w:cs="Times New Roman"/>
          <w:sz w:val="28"/>
        </w:rPr>
        <w:t>путем исследования и анализа практики внедрения модели управления образованием на основе создания образовательных округов.</w:t>
      </w:r>
    </w:p>
    <w:p w:rsidR="00C84A46" w:rsidRPr="00C84A46" w:rsidRDefault="00C84A46" w:rsidP="00D97CBA">
      <w:pPr>
        <w:spacing w:line="360" w:lineRule="auto"/>
        <w:ind w:firstLine="627"/>
        <w:rPr>
          <w:b/>
          <w:bCs/>
          <w:color w:val="000000"/>
          <w:sz w:val="28"/>
        </w:rPr>
      </w:pPr>
      <w:r w:rsidRPr="00C84A46">
        <w:rPr>
          <w:b/>
          <w:bCs/>
          <w:color w:val="000000"/>
          <w:sz w:val="28"/>
        </w:rPr>
        <w:t>Задачи работы</w:t>
      </w:r>
    </w:p>
    <w:p w:rsidR="00C84A46" w:rsidRDefault="00C84A46" w:rsidP="00D97CBA">
      <w:pPr>
        <w:spacing w:line="360" w:lineRule="auto"/>
        <w:jc w:val="both"/>
        <w:rPr>
          <w:color w:val="000000"/>
          <w:sz w:val="28"/>
        </w:rPr>
      </w:pPr>
      <w:r>
        <w:rPr>
          <w:color w:val="000000"/>
          <w:sz w:val="28"/>
        </w:rPr>
        <w:tab/>
        <w:t>Поставленная цель предполагает выполнение следующих задач и подзадач исследования:</w:t>
      </w:r>
    </w:p>
    <w:p w:rsidR="00C84A46" w:rsidRDefault="00C84A46" w:rsidP="000317AE">
      <w:pPr>
        <w:numPr>
          <w:ilvl w:val="0"/>
          <w:numId w:val="35"/>
        </w:numPr>
        <w:spacing w:line="360" w:lineRule="auto"/>
        <w:jc w:val="both"/>
        <w:rPr>
          <w:b/>
          <w:sz w:val="28"/>
        </w:rPr>
      </w:pPr>
      <w:r>
        <w:rPr>
          <w:b/>
          <w:sz w:val="28"/>
        </w:rPr>
        <w:t>Подготовка и проведение исследования практики внедрения модели управления образованием на основе создания образовательных округов</w:t>
      </w:r>
    </w:p>
    <w:p w:rsidR="00C84A46" w:rsidRDefault="00C84A46" w:rsidP="00D97CBA">
      <w:pPr>
        <w:numPr>
          <w:ilvl w:val="0"/>
          <w:numId w:val="2"/>
        </w:numPr>
        <w:tabs>
          <w:tab w:val="clear" w:pos="360"/>
          <w:tab w:val="num" w:pos="900"/>
        </w:tabs>
        <w:spacing w:line="360" w:lineRule="auto"/>
        <w:ind w:left="540" w:firstLine="0"/>
        <w:jc w:val="both"/>
        <w:rPr>
          <w:sz w:val="28"/>
        </w:rPr>
      </w:pPr>
      <w:r>
        <w:rPr>
          <w:sz w:val="28"/>
        </w:rPr>
        <w:t>Разработка программы и инструментария для исследования и анализа практики внедрения модели управления образованием на основе создания образовательных округов</w:t>
      </w:r>
      <w:r w:rsidR="000F41B8">
        <w:rPr>
          <w:sz w:val="28"/>
        </w:rPr>
        <w:t>.</w:t>
      </w:r>
    </w:p>
    <w:p w:rsidR="00C84A46" w:rsidRDefault="00C84A46" w:rsidP="00D97CBA">
      <w:pPr>
        <w:numPr>
          <w:ilvl w:val="0"/>
          <w:numId w:val="2"/>
        </w:numPr>
        <w:tabs>
          <w:tab w:val="clear" w:pos="360"/>
          <w:tab w:val="num" w:pos="900"/>
        </w:tabs>
        <w:spacing w:line="360" w:lineRule="auto"/>
        <w:ind w:left="540" w:firstLine="0"/>
        <w:jc w:val="both"/>
        <w:rPr>
          <w:sz w:val="28"/>
        </w:rPr>
      </w:pPr>
      <w:r>
        <w:rPr>
          <w:sz w:val="28"/>
        </w:rPr>
        <w:t>Сбор и обработка данных о практике внедрения модели управления образованием на основе создания образовательных округов в Самарской, Астраханской, Кировской, Сахалинской и Ульяновской областях и в Чукотском автономном округе</w:t>
      </w:r>
      <w:r w:rsidR="000F41B8">
        <w:rPr>
          <w:sz w:val="28"/>
        </w:rPr>
        <w:t>.</w:t>
      </w:r>
    </w:p>
    <w:p w:rsidR="00C84A46" w:rsidRDefault="00C84A46" w:rsidP="00D97CBA">
      <w:pPr>
        <w:numPr>
          <w:ilvl w:val="0"/>
          <w:numId w:val="35"/>
        </w:numPr>
        <w:spacing w:line="360" w:lineRule="auto"/>
        <w:jc w:val="both"/>
        <w:rPr>
          <w:b/>
          <w:sz w:val="28"/>
        </w:rPr>
      </w:pPr>
      <w:r>
        <w:rPr>
          <w:b/>
          <w:sz w:val="28"/>
        </w:rPr>
        <w:t>Анализ и интерпретация полученных эмпирических данных о практике внедрения модели управления образованием на основе создания образовательных округов</w:t>
      </w:r>
    </w:p>
    <w:p w:rsidR="00C84A46" w:rsidRDefault="00C84A46" w:rsidP="00D97CBA">
      <w:pPr>
        <w:numPr>
          <w:ilvl w:val="0"/>
          <w:numId w:val="2"/>
        </w:numPr>
        <w:tabs>
          <w:tab w:val="clear" w:pos="360"/>
          <w:tab w:val="num" w:pos="900"/>
        </w:tabs>
        <w:spacing w:line="360" w:lineRule="auto"/>
        <w:ind w:left="540" w:firstLine="0"/>
        <w:jc w:val="both"/>
        <w:rPr>
          <w:sz w:val="28"/>
        </w:rPr>
      </w:pPr>
      <w:r>
        <w:rPr>
          <w:sz w:val="28"/>
        </w:rPr>
        <w:t>Анализ результатов исследования внедрения модели управления образованием на основе создания образовательных округов</w:t>
      </w:r>
    </w:p>
    <w:p w:rsidR="00C84A46" w:rsidRDefault="00C84A46" w:rsidP="00D97CBA">
      <w:pPr>
        <w:numPr>
          <w:ilvl w:val="0"/>
          <w:numId w:val="2"/>
        </w:numPr>
        <w:tabs>
          <w:tab w:val="clear" w:pos="360"/>
          <w:tab w:val="num" w:pos="900"/>
        </w:tabs>
        <w:spacing w:line="360" w:lineRule="auto"/>
        <w:ind w:left="540" w:firstLine="0"/>
        <w:jc w:val="both"/>
        <w:rPr>
          <w:sz w:val="28"/>
        </w:rPr>
      </w:pPr>
      <w:r>
        <w:rPr>
          <w:sz w:val="28"/>
        </w:rPr>
        <w:t>Подготовка доклада о ходе и результатах федерального эксперимента по внедрению модели управления образованием на основе создания образовательных округов</w:t>
      </w:r>
    </w:p>
    <w:p w:rsidR="00AE77E5" w:rsidRDefault="00AE77E5" w:rsidP="00D97CBA">
      <w:pPr>
        <w:spacing w:line="360" w:lineRule="auto"/>
        <w:ind w:left="540"/>
        <w:rPr>
          <w:sz w:val="28"/>
          <w:szCs w:val="28"/>
          <w:lang w:val="en-GB"/>
        </w:rPr>
      </w:pPr>
    </w:p>
    <w:p w:rsidR="00B06E03" w:rsidRDefault="00C84A46" w:rsidP="00D97CBA">
      <w:pPr>
        <w:spacing w:line="360" w:lineRule="auto"/>
        <w:ind w:left="540"/>
        <w:rPr>
          <w:sz w:val="28"/>
          <w:szCs w:val="28"/>
        </w:rPr>
      </w:pPr>
      <w:r w:rsidRPr="00C84A46">
        <w:rPr>
          <w:sz w:val="28"/>
          <w:szCs w:val="28"/>
        </w:rPr>
        <w:t>На данном этапе решается первая из поставленных задач.</w:t>
      </w:r>
    </w:p>
    <w:p w:rsidR="00D97CBA" w:rsidRDefault="00D97CBA" w:rsidP="00D97CBA">
      <w:pPr>
        <w:spacing w:line="360" w:lineRule="auto"/>
        <w:ind w:left="540"/>
        <w:rPr>
          <w:sz w:val="28"/>
          <w:szCs w:val="28"/>
        </w:rPr>
      </w:pPr>
    </w:p>
    <w:p w:rsidR="00D97CBA" w:rsidRDefault="00D97CBA" w:rsidP="00D97CBA">
      <w:pPr>
        <w:spacing w:line="360" w:lineRule="auto"/>
        <w:jc w:val="both"/>
        <w:rPr>
          <w:sz w:val="28"/>
          <w:szCs w:val="28"/>
        </w:rPr>
      </w:pPr>
    </w:p>
    <w:p w:rsidR="00D97CBA" w:rsidRPr="00095BA0" w:rsidRDefault="00095BA0" w:rsidP="005B30C2">
      <w:pPr>
        <w:pStyle w:val="1"/>
      </w:pPr>
      <w:r>
        <w:br w:type="page"/>
      </w:r>
      <w:bookmarkStart w:id="4" w:name="_Toc205831289"/>
      <w:r w:rsidR="005B30C2" w:rsidRPr="000317AE">
        <w:t xml:space="preserve">2. </w:t>
      </w:r>
      <w:r w:rsidRPr="000317AE">
        <w:t>Систематизация и описание используемых в регионах РФ моделей управления системой образования на основании создания образовательных округов</w:t>
      </w:r>
      <w:bookmarkEnd w:id="4"/>
      <w:r w:rsidRPr="000317AE">
        <w:t xml:space="preserve"> </w:t>
      </w:r>
    </w:p>
    <w:p w:rsidR="00D97CBA" w:rsidRDefault="00D97CBA" w:rsidP="00D97CBA">
      <w:pPr>
        <w:spacing w:line="360" w:lineRule="auto"/>
        <w:jc w:val="both"/>
        <w:rPr>
          <w:sz w:val="28"/>
          <w:szCs w:val="28"/>
        </w:rPr>
      </w:pPr>
    </w:p>
    <w:p w:rsidR="000317AE" w:rsidRPr="000317AE" w:rsidRDefault="000317AE" w:rsidP="000317AE">
      <w:pPr>
        <w:spacing w:line="360" w:lineRule="auto"/>
        <w:jc w:val="both"/>
        <w:rPr>
          <w:sz w:val="28"/>
          <w:szCs w:val="28"/>
        </w:rPr>
      </w:pPr>
      <w:r w:rsidRPr="000317AE">
        <w:rPr>
          <w:sz w:val="28"/>
          <w:szCs w:val="28"/>
        </w:rPr>
        <w:tab/>
        <w:t xml:space="preserve">Эксперимент по созданию образовательных округов был запущен с 2006 года в связи с принятием Распоряжения Правительства РФ №840-р от  21 июня 2005 года. Было установлено, что в эксперименте участвуют 5 регионов: Астраханская, Кировская, Самарская, Сахалинская и Ульяновская области, и эксперимент должен быть осуществлен в 2006 – 2008 годах. На сегодняшний день назрела необходимость подведения итогов эксперимента. </w:t>
      </w:r>
    </w:p>
    <w:p w:rsidR="000317AE" w:rsidRPr="000317AE" w:rsidRDefault="000317AE" w:rsidP="000317AE">
      <w:pPr>
        <w:spacing w:line="360" w:lineRule="auto"/>
        <w:jc w:val="both"/>
        <w:rPr>
          <w:sz w:val="28"/>
          <w:szCs w:val="28"/>
        </w:rPr>
      </w:pPr>
      <w:r w:rsidRPr="000317AE">
        <w:rPr>
          <w:sz w:val="28"/>
          <w:szCs w:val="28"/>
        </w:rPr>
        <w:tab/>
        <w:t>Немаловажно, что процесс управления образованием на основании создания образовательных округов затронул не только перечисленные регионы. Отдельные субъекты Федерации приступили к такой трансформации самостоятельно, без включения их в федеральный эксперимент. К таким регионам относится, например, Алтайский край. Сам этот факт, «инициатива снизу» говорит о привлекательности идеи образовательных округов.</w:t>
      </w:r>
    </w:p>
    <w:p w:rsidR="000317AE" w:rsidRPr="000317AE" w:rsidRDefault="000317AE" w:rsidP="000317AE">
      <w:pPr>
        <w:spacing w:line="360" w:lineRule="auto"/>
        <w:jc w:val="both"/>
        <w:rPr>
          <w:sz w:val="28"/>
          <w:szCs w:val="28"/>
        </w:rPr>
      </w:pPr>
      <w:r w:rsidRPr="000317AE">
        <w:rPr>
          <w:sz w:val="28"/>
          <w:szCs w:val="28"/>
        </w:rPr>
        <w:tab/>
        <w:t>Прежде всего, необходимо сказать о целях формирования образовательных округов, так как от постановки целей зависит то, что оценивается в качестве результатов эксперимента. Цели взаимоувязаны с используемой моделью образовательных округов, тем не менее, их можно в универсальном виде сформулировать следующим образом:</w:t>
      </w:r>
    </w:p>
    <w:p w:rsidR="000317AE" w:rsidRPr="000317AE" w:rsidRDefault="000317AE" w:rsidP="000317AE">
      <w:pPr>
        <w:numPr>
          <w:ilvl w:val="0"/>
          <w:numId w:val="36"/>
        </w:numPr>
        <w:spacing w:line="360" w:lineRule="auto"/>
        <w:jc w:val="both"/>
        <w:rPr>
          <w:sz w:val="28"/>
          <w:szCs w:val="28"/>
        </w:rPr>
      </w:pPr>
      <w:r w:rsidRPr="000317AE">
        <w:rPr>
          <w:sz w:val="28"/>
          <w:szCs w:val="28"/>
        </w:rPr>
        <w:t>повышение эффективности управления образованием в регионах и  эффективности использования ресурсов;</w:t>
      </w:r>
    </w:p>
    <w:p w:rsidR="000317AE" w:rsidRPr="000317AE" w:rsidRDefault="000317AE" w:rsidP="000317AE">
      <w:pPr>
        <w:numPr>
          <w:ilvl w:val="0"/>
          <w:numId w:val="36"/>
        </w:numPr>
        <w:spacing w:line="360" w:lineRule="auto"/>
        <w:jc w:val="both"/>
        <w:rPr>
          <w:sz w:val="28"/>
          <w:szCs w:val="28"/>
        </w:rPr>
      </w:pPr>
      <w:r w:rsidRPr="000317AE">
        <w:rPr>
          <w:sz w:val="28"/>
          <w:szCs w:val="28"/>
        </w:rPr>
        <w:t>усиление связи общего и профессионального образования и ориентации системы образования на местные рынки труда;</w:t>
      </w:r>
    </w:p>
    <w:p w:rsidR="000317AE" w:rsidRPr="000317AE" w:rsidRDefault="000317AE" w:rsidP="000317AE">
      <w:pPr>
        <w:numPr>
          <w:ilvl w:val="0"/>
          <w:numId w:val="36"/>
        </w:numPr>
        <w:spacing w:line="360" w:lineRule="auto"/>
        <w:jc w:val="both"/>
        <w:rPr>
          <w:sz w:val="28"/>
          <w:szCs w:val="28"/>
        </w:rPr>
      </w:pPr>
      <w:r w:rsidRPr="000317AE">
        <w:rPr>
          <w:sz w:val="28"/>
          <w:szCs w:val="28"/>
        </w:rPr>
        <w:t xml:space="preserve">повышение качества и доступности образования (особенно в сельской местности) посредством организации сетевого взаимодействия между разноуровневыми учреждениями образования, а также между учреждениями образования и социально-культурной сферы. </w:t>
      </w:r>
    </w:p>
    <w:p w:rsidR="000317AE" w:rsidRPr="000317AE" w:rsidRDefault="000317AE" w:rsidP="000317AE">
      <w:pPr>
        <w:spacing w:line="360" w:lineRule="auto"/>
        <w:jc w:val="both"/>
        <w:rPr>
          <w:sz w:val="28"/>
          <w:szCs w:val="28"/>
        </w:rPr>
      </w:pPr>
      <w:r w:rsidRPr="000317AE">
        <w:rPr>
          <w:sz w:val="28"/>
          <w:szCs w:val="28"/>
        </w:rPr>
        <w:t>Экспериментальный опыт регионов РФ позволил сформировать следующие модели образовательных округов.</w:t>
      </w:r>
    </w:p>
    <w:p w:rsidR="000317AE" w:rsidRPr="000317AE" w:rsidRDefault="000317AE" w:rsidP="000317AE">
      <w:pPr>
        <w:numPr>
          <w:ilvl w:val="1"/>
          <w:numId w:val="36"/>
        </w:numPr>
        <w:spacing w:line="360" w:lineRule="auto"/>
        <w:jc w:val="both"/>
        <w:rPr>
          <w:sz w:val="28"/>
          <w:szCs w:val="28"/>
        </w:rPr>
      </w:pPr>
      <w:r w:rsidRPr="000317AE">
        <w:rPr>
          <w:sz w:val="28"/>
          <w:szCs w:val="28"/>
        </w:rPr>
        <w:t xml:space="preserve">«Жесткая государственная» модель, предусматривающая передачу государственному органу управления образованием субъекта РФ большинства или ключевых функций муниципалитетов в управлении образованием (реализуется в Самарской области; находится в противоречии с действующим законодательством). </w:t>
      </w:r>
    </w:p>
    <w:p w:rsidR="000317AE" w:rsidRPr="000317AE" w:rsidRDefault="000317AE" w:rsidP="000317AE">
      <w:pPr>
        <w:numPr>
          <w:ilvl w:val="1"/>
          <w:numId w:val="36"/>
        </w:numPr>
        <w:spacing w:line="360" w:lineRule="auto"/>
        <w:jc w:val="both"/>
        <w:rPr>
          <w:sz w:val="28"/>
          <w:szCs w:val="28"/>
        </w:rPr>
      </w:pPr>
      <w:r w:rsidRPr="000317AE">
        <w:rPr>
          <w:sz w:val="28"/>
          <w:szCs w:val="28"/>
        </w:rPr>
        <w:t xml:space="preserve">«Мягкая государственная» модель, предполагающая преимущественно лишь «приближение» государства к объектам управления (реализуется в Кировской области). Здесь сохранены муниципальные органы управления образованием при создании 8 образовательных округов, однако численность управленцев на муниципальном уровне сокращена в соответствии с сокращением полномочий и повышена численность персонала в региональных органах управления образованием. В каждом образовательном округе созданы и административные органы управления, и общественные советы. </w:t>
      </w:r>
    </w:p>
    <w:p w:rsidR="000317AE" w:rsidRPr="000317AE" w:rsidRDefault="000317AE" w:rsidP="000317AE">
      <w:pPr>
        <w:numPr>
          <w:ilvl w:val="1"/>
          <w:numId w:val="36"/>
        </w:numPr>
        <w:spacing w:line="360" w:lineRule="auto"/>
        <w:jc w:val="both"/>
        <w:rPr>
          <w:sz w:val="28"/>
          <w:szCs w:val="28"/>
        </w:rPr>
      </w:pPr>
      <w:r w:rsidRPr="000317AE">
        <w:rPr>
          <w:sz w:val="28"/>
          <w:szCs w:val="28"/>
        </w:rPr>
        <w:t>«Межуниципальная договорная» модель, предполагающая, в том числе, повышенную роль общественно-государственного управления. Предусматривает объединение ресурсов нескольких муниципалитетов при участии государства для решения отдельных задач функционирования и модернизации образования на данных территориях – Астраханская область,  Алтайский край. В Астраханской области образовательные округа рассматриваются скорее не как способ усиления роли государства и управленческой вертикали в образовании, а как территориальные комплексы, имеющие совещательное значение, разрабатывающие программы развития образования нескольких муниципалитетов. В Алтайском крае создано 7 округов без образования юридического лица. Округа сформированы как общественные организации, координирующие образовательную деятельность муниципалитетов. Единственной региональной структурой в округе является ресурсный центр (филиал учреждения дополнительного образования). Такой вариант «горизонтальной координации» муниципальных систем действует в рамках существующего законодательства.</w:t>
      </w:r>
    </w:p>
    <w:p w:rsidR="000317AE" w:rsidRPr="000317AE" w:rsidRDefault="000317AE" w:rsidP="000317AE">
      <w:pPr>
        <w:spacing w:line="360" w:lineRule="auto"/>
        <w:ind w:firstLine="720"/>
        <w:jc w:val="both"/>
        <w:rPr>
          <w:sz w:val="28"/>
          <w:szCs w:val="28"/>
        </w:rPr>
      </w:pPr>
      <w:r w:rsidRPr="000317AE">
        <w:rPr>
          <w:sz w:val="28"/>
          <w:szCs w:val="28"/>
        </w:rPr>
        <w:t xml:space="preserve">Теоретически может существовать модель образовательных округов, при которой ряд государственных полномочий передается на муниципальный уровень. </w:t>
      </w:r>
    </w:p>
    <w:p w:rsidR="000317AE" w:rsidRPr="000317AE" w:rsidRDefault="000317AE" w:rsidP="000317AE">
      <w:pPr>
        <w:spacing w:line="360" w:lineRule="auto"/>
        <w:ind w:firstLine="720"/>
        <w:jc w:val="both"/>
        <w:rPr>
          <w:sz w:val="28"/>
          <w:szCs w:val="28"/>
        </w:rPr>
      </w:pPr>
      <w:r w:rsidRPr="000317AE">
        <w:rPr>
          <w:sz w:val="28"/>
          <w:szCs w:val="28"/>
        </w:rPr>
        <w:t>Необходимо четко понимать, что за двухлетний период реализации эксперимента возможно адекватно оценивать только достижение управленческих целей. По общемировой практике достижение результатов социально-экономического характера (таких, например, как повышение качества образования) требует гораздо большего периода рассмотрения. Поэтому о последних можно говорить только применительно к Самарской области, в которой работа с образовательными округами ведется с 2001 года.</w:t>
      </w:r>
    </w:p>
    <w:p w:rsidR="000317AE" w:rsidRPr="000317AE" w:rsidRDefault="000317AE" w:rsidP="000317AE">
      <w:pPr>
        <w:spacing w:line="360" w:lineRule="auto"/>
        <w:ind w:firstLine="720"/>
        <w:jc w:val="both"/>
        <w:rPr>
          <w:sz w:val="28"/>
          <w:szCs w:val="28"/>
        </w:rPr>
      </w:pPr>
      <w:r w:rsidRPr="000317AE">
        <w:rPr>
          <w:sz w:val="28"/>
          <w:szCs w:val="28"/>
        </w:rPr>
        <w:t xml:space="preserve">По результатам эксперимента, прежде всего, следует рассматривать группу управленческих эффектов. </w:t>
      </w:r>
    </w:p>
    <w:p w:rsidR="000317AE" w:rsidRPr="000317AE" w:rsidRDefault="000317AE" w:rsidP="000317AE">
      <w:pPr>
        <w:spacing w:line="360" w:lineRule="auto"/>
        <w:ind w:firstLine="720"/>
        <w:jc w:val="both"/>
        <w:rPr>
          <w:sz w:val="28"/>
          <w:szCs w:val="28"/>
        </w:rPr>
      </w:pPr>
      <w:r w:rsidRPr="000317AE">
        <w:rPr>
          <w:sz w:val="28"/>
          <w:szCs w:val="28"/>
        </w:rPr>
        <w:t xml:space="preserve">В сегодняшней системе образования существует проблема отсутствия механизмов согласования действий между уровнями политики и управления образованием. На практике это часто приводит к отказу муниципалитетов от необходимых шагов по модернизации существующей образовательной сети и других направлений реформирования системы образования. Образовательные округа позволяют решить эту проблему: если они созданы либо в форме «приближения» государства к объектам управления, либо в форме передачи большинства или ключевых функций муниципалитетов в управлении образованием на региональный уровень, либо в форме передачи государственных полномочий на местный уровень. </w:t>
      </w:r>
    </w:p>
    <w:p w:rsidR="000317AE" w:rsidRPr="000317AE" w:rsidRDefault="000317AE" w:rsidP="000317AE">
      <w:pPr>
        <w:spacing w:line="360" w:lineRule="auto"/>
        <w:ind w:firstLine="720"/>
        <w:jc w:val="both"/>
        <w:rPr>
          <w:sz w:val="28"/>
          <w:szCs w:val="28"/>
        </w:rPr>
      </w:pPr>
      <w:r w:rsidRPr="000317AE">
        <w:rPr>
          <w:sz w:val="28"/>
          <w:szCs w:val="28"/>
        </w:rPr>
        <w:t xml:space="preserve">О решении данной проблемы говорят факты продвижения регионов-участников эксперимента в реализации проектов модернизации систем образования. В перечисленных регионах осуществлен переход на подушевое нормативное финансирование образования, причем средства на подушевой основе доводятся до уровня образовательных учреждений (Астраханская область, Самарская область, Кировская область). В Самарской области подушевое нормативное финансирование введено не только для учреждений общего образования, но и для учреждений профессионального образования. </w:t>
      </w:r>
    </w:p>
    <w:p w:rsidR="000317AE" w:rsidRPr="000317AE" w:rsidRDefault="000317AE" w:rsidP="000317AE">
      <w:pPr>
        <w:spacing w:line="360" w:lineRule="auto"/>
        <w:ind w:firstLine="720"/>
        <w:jc w:val="both"/>
        <w:rPr>
          <w:sz w:val="28"/>
          <w:szCs w:val="28"/>
        </w:rPr>
      </w:pPr>
      <w:r w:rsidRPr="000317AE">
        <w:rPr>
          <w:sz w:val="28"/>
          <w:szCs w:val="28"/>
        </w:rPr>
        <w:t xml:space="preserve">В Самарской области введение образовательных округов позволило оптимизировать численность управленческого персонала и провести за счет этой оптимизации повышение уровня оплаты труда. Численность управленческого персонала снизилась в 1,7 раза. Эффекты от сокращения численности управленческого персонала особенно значимы для муниципалитетов с низкой численностью населения. В них содержание штата работников органа управления образованием является экономически нерациональным, поскольку в их подчинении находятся от сотни до тысячи учащихся. </w:t>
      </w:r>
    </w:p>
    <w:p w:rsidR="000317AE" w:rsidRPr="000317AE" w:rsidRDefault="000317AE" w:rsidP="000317AE">
      <w:pPr>
        <w:spacing w:line="360" w:lineRule="auto"/>
        <w:ind w:firstLine="720"/>
        <w:jc w:val="both"/>
        <w:rPr>
          <w:sz w:val="28"/>
          <w:szCs w:val="28"/>
        </w:rPr>
      </w:pPr>
      <w:r w:rsidRPr="000317AE">
        <w:rPr>
          <w:sz w:val="28"/>
          <w:szCs w:val="28"/>
        </w:rPr>
        <w:t xml:space="preserve">Управление на основании образовательных округов при условии приближения государства к объектам управления позволяет менее болезненно осуществлять переход к новой системе оплаты труда. В Самарской области, например, средняя заработная плата учителей за период реализации эксперимента возросла и составила в 2007 году 10-12 тыс. руб. в сельских муниципалитетах, около 8 тыс. руб. в Тольятти. </w:t>
      </w:r>
    </w:p>
    <w:p w:rsidR="000317AE" w:rsidRPr="000317AE" w:rsidRDefault="000317AE" w:rsidP="000317AE">
      <w:pPr>
        <w:spacing w:line="360" w:lineRule="auto"/>
        <w:ind w:firstLine="720"/>
        <w:jc w:val="both"/>
        <w:rPr>
          <w:sz w:val="28"/>
          <w:szCs w:val="28"/>
        </w:rPr>
      </w:pPr>
      <w:r w:rsidRPr="000317AE">
        <w:rPr>
          <w:sz w:val="28"/>
          <w:szCs w:val="28"/>
        </w:rPr>
        <w:t xml:space="preserve">Таким образом, можно констатировать, что модель образовательных округов упрощает реализацию программ развития образования регионов и отдельных муниципалитетов. В том числе это относится и к реализации приоритетного национального проекта «Образование», особенно в части проведения комплексных проектов модернизации региональных образовательных систем (комплексные проекты модернизации образования реализуются в Астраханской и Самарской областях). Во многом это обусловлено сокращением административных и транзакционных издержек между уровнями власти, территориями, учреждениями. </w:t>
      </w:r>
    </w:p>
    <w:p w:rsidR="000317AE" w:rsidRPr="000317AE" w:rsidRDefault="000317AE" w:rsidP="000317AE">
      <w:pPr>
        <w:spacing w:line="360" w:lineRule="auto"/>
        <w:ind w:firstLine="720"/>
        <w:jc w:val="both"/>
        <w:rPr>
          <w:sz w:val="28"/>
          <w:szCs w:val="28"/>
        </w:rPr>
      </w:pPr>
      <w:r w:rsidRPr="000317AE">
        <w:rPr>
          <w:sz w:val="28"/>
          <w:szCs w:val="28"/>
        </w:rPr>
        <w:t xml:space="preserve">Система образовательных округов позволяет решить межмуниципальные проблемы и в более «жестких» моделях (предполагающих перераспределение полномочий и реорганизацию отдельных уровней управления), и в более «мягких» моделях, рассматривающих образовательные округа с преимущественно общественным принципом управления. Данный результат характерен, например, для Астраханской области, где пошли по пути создания общественных образовательных округов, осуществляющих согласование совместных, межмуниципальных программ и проектов, а также подготавливающих заявки на финансирование этих проектов в пределах средств регионального бюджета, предусмотренных сверх объемов средств, определяемых на основании норматива подушевого финансирования образования. </w:t>
      </w:r>
    </w:p>
    <w:p w:rsidR="000317AE" w:rsidRPr="000317AE" w:rsidRDefault="000317AE" w:rsidP="000317AE">
      <w:pPr>
        <w:spacing w:line="360" w:lineRule="auto"/>
        <w:ind w:firstLine="720"/>
        <w:jc w:val="both"/>
        <w:rPr>
          <w:sz w:val="28"/>
          <w:szCs w:val="28"/>
        </w:rPr>
      </w:pPr>
      <w:r w:rsidRPr="000317AE">
        <w:rPr>
          <w:sz w:val="28"/>
          <w:szCs w:val="28"/>
        </w:rPr>
        <w:t xml:space="preserve">Наличие управленческих эффектов от перехода системы управления образованием на образовательные округа признается управленцами всех уровней. Это стало очевидным, например, на совещании регионов-участников эксперимента с представителями Министерства образования и науки РФ, экспертами ФИРО и других институтов образовательного сообщества, проведенном 22 мая 2007 года. Об эффектах образовательных округов на совещании докладывали специалисты и регионального, и окружного, и муниципального уровня. </w:t>
      </w:r>
    </w:p>
    <w:p w:rsidR="000317AE" w:rsidRPr="000317AE" w:rsidRDefault="000317AE" w:rsidP="000317AE">
      <w:pPr>
        <w:spacing w:line="360" w:lineRule="auto"/>
        <w:ind w:firstLine="720"/>
        <w:jc w:val="both"/>
        <w:rPr>
          <w:sz w:val="28"/>
          <w:szCs w:val="28"/>
        </w:rPr>
      </w:pPr>
      <w:r w:rsidRPr="000317AE">
        <w:rPr>
          <w:sz w:val="28"/>
          <w:szCs w:val="28"/>
        </w:rPr>
        <w:t xml:space="preserve">Создание единого образовательного пространство на основании образовательных округов позволяет региональным властям эффективно реализовывать федеральную и региональную политику в сфере образования. С созданием округов у региональных властей появилась возможность ставить перед руководством округов конкретные и объемные задачи, в том числе, что немаловажно, в рамках исполнения национального проекта «Образование». Через территориальные управления округов региональные власти успешно выполняют различные образовательные программы, следят за целевым использованием средств из областного бюджета, контролируют соблюдение государственных образовательных стандартов, лицензионных требований и норм. </w:t>
      </w:r>
    </w:p>
    <w:p w:rsidR="000317AE" w:rsidRPr="000317AE" w:rsidRDefault="000317AE" w:rsidP="000317AE">
      <w:pPr>
        <w:spacing w:line="360" w:lineRule="auto"/>
        <w:ind w:firstLine="720"/>
        <w:jc w:val="both"/>
        <w:rPr>
          <w:sz w:val="28"/>
          <w:szCs w:val="28"/>
        </w:rPr>
      </w:pPr>
      <w:r w:rsidRPr="000317AE">
        <w:rPr>
          <w:sz w:val="28"/>
          <w:szCs w:val="28"/>
        </w:rPr>
        <w:t>За счет укрепления управленческой вертикали в образовании при создании образовательных округов в Самарской области, например, и повышении уровня оплаты труда в образовании смогли приступить к решению проблемы обеспечения учителей жильем. В области стартовал пилотный проект индивидуального малоэтажного строительства для работников муниципальных образовательных учреждений.</w:t>
      </w:r>
    </w:p>
    <w:p w:rsidR="000317AE" w:rsidRPr="000317AE" w:rsidRDefault="000317AE" w:rsidP="000317AE">
      <w:pPr>
        <w:spacing w:line="360" w:lineRule="auto"/>
        <w:ind w:firstLine="720"/>
        <w:jc w:val="both"/>
        <w:rPr>
          <w:sz w:val="28"/>
          <w:szCs w:val="28"/>
        </w:rPr>
      </w:pPr>
      <w:r w:rsidRPr="000317AE">
        <w:rPr>
          <w:sz w:val="28"/>
          <w:szCs w:val="28"/>
        </w:rPr>
        <w:t xml:space="preserve">Приведенные выше примеры позволяют констатировать и такой результат эксперимента, как повышение эффективности использования ресурсов в отрасли. Это достигается за счет оптимизации сети учреждений, организации сетевого взаимодействия, внедрения новой системы оплаты труда и др. </w:t>
      </w:r>
    </w:p>
    <w:p w:rsidR="000317AE" w:rsidRPr="000317AE" w:rsidRDefault="000317AE" w:rsidP="000317AE">
      <w:pPr>
        <w:spacing w:line="360" w:lineRule="auto"/>
        <w:ind w:firstLine="720"/>
        <w:jc w:val="both"/>
        <w:rPr>
          <w:sz w:val="28"/>
          <w:szCs w:val="28"/>
        </w:rPr>
      </w:pPr>
      <w:r w:rsidRPr="000317AE">
        <w:rPr>
          <w:sz w:val="28"/>
          <w:szCs w:val="28"/>
        </w:rPr>
        <w:t xml:space="preserve">Например, за счет оптимизации сети образовательных учреждений и планомерного повышения материально-технического оснащения в «точках роста», в опорных центрах (что достигается благодаря указанным выше управленческим эффектам) достигается лучшая оснащенность образования и более высокие показатели качества обучения. В Самарской области, например, за период работы с образовательными округами констатируют повышение результатов ЕГЭ и сокращение его разрыва между выпускниками сельских и городских школ. Количество выпускников Самарской области, набравших 100 баллов, растет из года в год. </w:t>
      </w:r>
    </w:p>
    <w:p w:rsidR="000317AE" w:rsidRPr="000317AE" w:rsidRDefault="000317AE" w:rsidP="000317AE">
      <w:pPr>
        <w:spacing w:line="360" w:lineRule="auto"/>
        <w:ind w:firstLine="720"/>
        <w:jc w:val="both"/>
        <w:rPr>
          <w:sz w:val="28"/>
          <w:szCs w:val="28"/>
        </w:rPr>
      </w:pPr>
      <w:r w:rsidRPr="000317AE">
        <w:rPr>
          <w:sz w:val="28"/>
          <w:szCs w:val="28"/>
        </w:rPr>
        <w:t xml:space="preserve">Регионы-участники эксперимента констатируют эффективность образовательных округов в плане повышения квалификации учителей. В Алтайском крае при каждом образовательном округе созданы ресурсные центры (на базе краевых учреждений повышения квалификации), что способствовало расширению пользования их услугами. Аналогичная схема характерна и для Самарской области. </w:t>
      </w:r>
    </w:p>
    <w:p w:rsidR="000317AE" w:rsidRPr="000317AE" w:rsidRDefault="000317AE" w:rsidP="000317AE">
      <w:pPr>
        <w:spacing w:line="360" w:lineRule="auto"/>
        <w:ind w:firstLine="720"/>
        <w:jc w:val="both"/>
        <w:rPr>
          <w:sz w:val="28"/>
          <w:szCs w:val="28"/>
        </w:rPr>
      </w:pPr>
      <w:r w:rsidRPr="000317AE">
        <w:rPr>
          <w:sz w:val="28"/>
          <w:szCs w:val="28"/>
        </w:rPr>
        <w:t xml:space="preserve">Благодаря формированию образовательных округов решается и проблема обеспечения разнообразия образовательных услуг. Как известно, в небольших муниципалитетах образовательная сеть не может обеспечивать достаточность различных образовательных программ или обеспечивает их с большими издержками ввиду рассредоточения ресурсов. На сегодняшний день в Самарской области до 70% выпускников подвозятся и обучаются в оснащенных образовательных центрах, произошло сокращение учреждений дополнительного образования при повышении охвата детей дополнительным обучением. Что свидетельствует о положительных изменениях в плане обеспечения должного качества образования в сельских образовательных учреждениях и школах с малочисленным контингентом. </w:t>
      </w:r>
    </w:p>
    <w:p w:rsidR="000317AE" w:rsidRPr="000317AE" w:rsidRDefault="000317AE" w:rsidP="000317AE">
      <w:pPr>
        <w:spacing w:line="360" w:lineRule="auto"/>
        <w:ind w:firstLine="720"/>
        <w:jc w:val="both"/>
        <w:rPr>
          <w:sz w:val="28"/>
          <w:szCs w:val="28"/>
        </w:rPr>
      </w:pPr>
      <w:r w:rsidRPr="000317AE">
        <w:rPr>
          <w:sz w:val="28"/>
          <w:szCs w:val="28"/>
        </w:rPr>
        <w:t xml:space="preserve">В тех случаях, когда при создании образовательного округа упор делается не на перераспределение управленческих функций, а на развитие общественной составляющей (Астраханская область, Алтайский край), можно говорить об усилении общественно-государственного управления, появлении вертикали общественного управления. </w:t>
      </w:r>
    </w:p>
    <w:p w:rsidR="000317AE" w:rsidRPr="000317AE" w:rsidRDefault="000317AE" w:rsidP="0061137B">
      <w:pPr>
        <w:spacing w:line="360" w:lineRule="auto"/>
        <w:ind w:firstLine="720"/>
        <w:jc w:val="both"/>
        <w:rPr>
          <w:sz w:val="28"/>
          <w:szCs w:val="28"/>
        </w:rPr>
      </w:pPr>
      <w:r w:rsidRPr="000317AE">
        <w:rPr>
          <w:sz w:val="28"/>
          <w:szCs w:val="28"/>
        </w:rPr>
        <w:t xml:space="preserve">Одним из наиболее важных результатов управления образованием на основании создания образовательных округов является усиление взаимодействия образовательных структур общего и профессионального образования, усиление ориентации на локальные рынки труда. За счет применения единой государственной политики на территории всех муниципалитетов, входящих в округ, единого подхода в методическом, кадровом, материально-техническом, финансовом обеспечении образовательного процесса стало возможным быстро и адекватно реагировать на изменяющиеся запросы рынка труда. До образования округа система начального и среднего профессионального образования функционировала в рамках отдельных муниципалитетов, оставалась вне его социально-экономических проблем, использовалась неэффективно, не имея организационных условий ориентации на рынок труда. Каждое муниципальное образование стремилось построить у себя полную систему профессионального образования, иногда включая высшее. Поэтому создание образовательных округов позволило урегулировать ситуацию дублирования подготовки детей по ряду специальностей в учреждениях НПО, СПО. </w:t>
      </w:r>
    </w:p>
    <w:p w:rsidR="00D97CBA" w:rsidRPr="000317AE" w:rsidRDefault="000317AE" w:rsidP="000317AE">
      <w:pPr>
        <w:spacing w:line="360" w:lineRule="auto"/>
        <w:jc w:val="both"/>
        <w:rPr>
          <w:sz w:val="28"/>
          <w:szCs w:val="28"/>
        </w:rPr>
      </w:pPr>
      <w:r w:rsidRPr="000317AE">
        <w:rPr>
          <w:sz w:val="28"/>
          <w:szCs w:val="28"/>
        </w:rPr>
        <w:tab/>
        <w:t>В заключение следует подчеркнуть, что введение образовательных округов возможно по разным сценарием и моделям, и не всегда требует значительных перестроек в системе управления образованием. Прежде всего, управление образованием на основании образовательных округов упрощает реализацию программ и проектов развития образования (управление этими программами, сокращает административные и трансакционные издержки), способствует проведению модернизации системы образования. Образовательные округа позволяют гармонизировать государственное и муниципальное управление территориальными системами образования.</w:t>
      </w:r>
    </w:p>
    <w:p w:rsidR="00D97CBA" w:rsidRDefault="00D97CBA" w:rsidP="00D97CBA">
      <w:pPr>
        <w:spacing w:line="360" w:lineRule="auto"/>
        <w:jc w:val="both"/>
        <w:rPr>
          <w:sz w:val="28"/>
          <w:szCs w:val="28"/>
        </w:rPr>
      </w:pPr>
    </w:p>
    <w:p w:rsidR="00D97CBA" w:rsidRDefault="00D97CBA" w:rsidP="00D97CBA">
      <w:pPr>
        <w:spacing w:line="360" w:lineRule="auto"/>
        <w:jc w:val="both"/>
        <w:rPr>
          <w:sz w:val="28"/>
          <w:szCs w:val="28"/>
        </w:rPr>
      </w:pPr>
    </w:p>
    <w:p w:rsidR="00D97CBA" w:rsidRPr="005B30C2" w:rsidRDefault="005B30C2" w:rsidP="005B30C2">
      <w:pPr>
        <w:pStyle w:val="1"/>
      </w:pPr>
      <w:bookmarkStart w:id="5" w:name="_Toc205831290"/>
      <w:r>
        <w:t xml:space="preserve">3. </w:t>
      </w:r>
      <w:r w:rsidR="00D97CBA" w:rsidRPr="005B30C2">
        <w:t>Разработка программы и инструментария для исследования и анализа практики внедрения модели управления образованием на основе создания образовательных округов</w:t>
      </w:r>
      <w:bookmarkEnd w:id="5"/>
    </w:p>
    <w:p w:rsidR="00D97CBA" w:rsidRDefault="00D97CBA" w:rsidP="00D97CBA">
      <w:pPr>
        <w:spacing w:line="360" w:lineRule="auto"/>
        <w:jc w:val="both"/>
        <w:rPr>
          <w:sz w:val="28"/>
          <w:szCs w:val="28"/>
        </w:rPr>
      </w:pPr>
    </w:p>
    <w:p w:rsidR="00AD3457" w:rsidRDefault="00AD3457" w:rsidP="00AD3457">
      <w:pPr>
        <w:spacing w:line="360" w:lineRule="auto"/>
        <w:ind w:firstLine="720"/>
        <w:jc w:val="both"/>
        <w:rPr>
          <w:sz w:val="28"/>
          <w:szCs w:val="28"/>
        </w:rPr>
      </w:pPr>
      <w:r w:rsidRPr="00AD3457">
        <w:rPr>
          <w:sz w:val="28"/>
          <w:szCs w:val="28"/>
        </w:rPr>
        <w:t xml:space="preserve">С учетом выполненных исследований, посвященных определению подходов к анализу и оценке результатов управления образованием на основе создания образовательных округов, </w:t>
      </w:r>
      <w:r>
        <w:rPr>
          <w:sz w:val="28"/>
          <w:szCs w:val="28"/>
        </w:rPr>
        <w:t>на данном этапе реализации проекта была</w:t>
      </w:r>
      <w:r w:rsidRPr="00AD3457">
        <w:rPr>
          <w:sz w:val="28"/>
          <w:szCs w:val="28"/>
        </w:rPr>
        <w:t xml:space="preserve"> разработана программа и инструментарий для исследования и анализа практики внедрения различных моделей образовательных округов</w:t>
      </w:r>
      <w:r>
        <w:rPr>
          <w:sz w:val="28"/>
          <w:szCs w:val="28"/>
        </w:rPr>
        <w:t>.</w:t>
      </w:r>
    </w:p>
    <w:p w:rsidR="00FC0234" w:rsidRPr="00AD3457" w:rsidRDefault="00FC0234" w:rsidP="00AD3457">
      <w:pPr>
        <w:spacing w:line="360" w:lineRule="auto"/>
        <w:ind w:firstLine="720"/>
        <w:jc w:val="both"/>
        <w:rPr>
          <w:sz w:val="28"/>
          <w:szCs w:val="28"/>
        </w:rPr>
      </w:pPr>
    </w:p>
    <w:p w:rsidR="007B72F1" w:rsidRPr="00E86F41" w:rsidRDefault="00FC0234" w:rsidP="00FC0234">
      <w:pPr>
        <w:pStyle w:val="2"/>
        <w:widowControl/>
        <w:tabs>
          <w:tab w:val="num" w:pos="0"/>
        </w:tabs>
        <w:suppressAutoHyphens w:val="0"/>
        <w:spacing w:line="276" w:lineRule="auto"/>
        <w:rPr>
          <w:rFonts w:ascii="Cambria" w:eastAsia="Times New Roman" w:hAnsi="Cambria" w:cs="Times New Roman"/>
          <w:lang w:eastAsia="en-US"/>
        </w:rPr>
      </w:pPr>
      <w:bookmarkStart w:id="6" w:name="_Toc205831291"/>
      <w:r>
        <w:rPr>
          <w:rFonts w:ascii="Cambria" w:eastAsia="Times New Roman" w:hAnsi="Cambria" w:cs="Times New Roman"/>
          <w:lang w:eastAsia="en-US"/>
        </w:rPr>
        <w:t>3</w:t>
      </w:r>
      <w:r w:rsidR="007B72F1" w:rsidRPr="00E86F41">
        <w:rPr>
          <w:rFonts w:ascii="Cambria" w:eastAsia="Times New Roman" w:hAnsi="Cambria" w:cs="Times New Roman"/>
          <w:lang w:eastAsia="en-US"/>
        </w:rPr>
        <w:t xml:space="preserve">.1. </w:t>
      </w:r>
      <w:r w:rsidR="00C37E15">
        <w:rPr>
          <w:lang w:eastAsia="ar-SA"/>
        </w:rPr>
        <w:t>Постановка целей и задач исследования. В</w:t>
      </w:r>
      <w:r w:rsidR="00C37E15" w:rsidRPr="00FF17A2">
        <w:rPr>
          <w:lang w:eastAsia="ar-SA"/>
        </w:rPr>
        <w:t xml:space="preserve">ыбор и обоснование критериев оценки результатов создания различных </w:t>
      </w:r>
      <w:r w:rsidR="00C37E15">
        <w:rPr>
          <w:lang w:eastAsia="ar-SA"/>
        </w:rPr>
        <w:t>моделей образовательных округов.</w:t>
      </w:r>
      <w:bookmarkEnd w:id="6"/>
    </w:p>
    <w:p w:rsidR="00FC0234" w:rsidRDefault="00FC0234" w:rsidP="007B72F1">
      <w:pPr>
        <w:spacing w:line="360" w:lineRule="auto"/>
        <w:ind w:firstLine="709"/>
        <w:jc w:val="both"/>
        <w:rPr>
          <w:b/>
          <w:sz w:val="28"/>
          <w:szCs w:val="28"/>
          <w:lang w:eastAsia="ar-SA"/>
        </w:rPr>
      </w:pPr>
    </w:p>
    <w:p w:rsidR="007B33E9" w:rsidRPr="009A2C23" w:rsidRDefault="007B33E9" w:rsidP="007B33E9">
      <w:pPr>
        <w:spacing w:line="360" w:lineRule="auto"/>
        <w:ind w:firstLine="720"/>
        <w:jc w:val="both"/>
        <w:rPr>
          <w:sz w:val="28"/>
          <w:szCs w:val="28"/>
        </w:rPr>
      </w:pPr>
      <w:r w:rsidRPr="009A2C23">
        <w:rPr>
          <w:sz w:val="28"/>
          <w:szCs w:val="28"/>
        </w:rPr>
        <w:t>Эксперимент по созданию образовательных округов проводится с целью отработки механизмов и моделей внедрения и реализации нового принципа организации территориальных образовательных систем. В связи с этим, среди задач мониторинга эксперимента были поставлены следующие:</w:t>
      </w:r>
    </w:p>
    <w:p w:rsidR="007B33E9" w:rsidRPr="009A2C23" w:rsidRDefault="007B33E9" w:rsidP="007B33E9">
      <w:pPr>
        <w:numPr>
          <w:ilvl w:val="0"/>
          <w:numId w:val="7"/>
        </w:numPr>
        <w:spacing w:line="360" w:lineRule="auto"/>
        <w:jc w:val="both"/>
        <w:rPr>
          <w:sz w:val="28"/>
          <w:szCs w:val="28"/>
        </w:rPr>
      </w:pPr>
      <w:r w:rsidRPr="009A2C23">
        <w:rPr>
          <w:sz w:val="28"/>
          <w:szCs w:val="28"/>
        </w:rPr>
        <w:t>выявление наиболее эффективных моделей создания образовательных округов применительно к приоритетам формирования и условиям функционирования;</w:t>
      </w:r>
    </w:p>
    <w:p w:rsidR="007B33E9" w:rsidRPr="009A2C23" w:rsidRDefault="007B33E9" w:rsidP="007B33E9">
      <w:pPr>
        <w:numPr>
          <w:ilvl w:val="0"/>
          <w:numId w:val="7"/>
        </w:numPr>
        <w:spacing w:line="360" w:lineRule="auto"/>
        <w:jc w:val="both"/>
        <w:rPr>
          <w:sz w:val="28"/>
          <w:szCs w:val="28"/>
        </w:rPr>
      </w:pPr>
      <w:r w:rsidRPr="009A2C23">
        <w:rPr>
          <w:sz w:val="28"/>
          <w:szCs w:val="28"/>
        </w:rPr>
        <w:t>определение проблем нормативного и методического обеспечения, которые препятствовали созданию и эффективному функционированию образовательных округов;</w:t>
      </w:r>
    </w:p>
    <w:p w:rsidR="007B33E9" w:rsidRPr="009A2C23" w:rsidRDefault="007B33E9" w:rsidP="007B33E9">
      <w:pPr>
        <w:numPr>
          <w:ilvl w:val="0"/>
          <w:numId w:val="7"/>
        </w:numPr>
        <w:spacing w:line="360" w:lineRule="auto"/>
        <w:jc w:val="both"/>
        <w:rPr>
          <w:sz w:val="28"/>
          <w:szCs w:val="28"/>
        </w:rPr>
      </w:pPr>
      <w:r w:rsidRPr="009A2C23">
        <w:rPr>
          <w:sz w:val="28"/>
          <w:szCs w:val="28"/>
        </w:rPr>
        <w:t>выявление других проблем, связанных с созданием и функционированием образовательных округов.</w:t>
      </w:r>
    </w:p>
    <w:p w:rsidR="007B33E9" w:rsidRPr="009A2C23" w:rsidRDefault="007B33E9" w:rsidP="007B33E9">
      <w:pPr>
        <w:spacing w:line="360" w:lineRule="auto"/>
        <w:ind w:firstLine="720"/>
        <w:jc w:val="both"/>
        <w:rPr>
          <w:sz w:val="28"/>
          <w:szCs w:val="28"/>
        </w:rPr>
      </w:pPr>
      <w:r w:rsidRPr="009A2C23">
        <w:rPr>
          <w:sz w:val="28"/>
          <w:szCs w:val="28"/>
        </w:rPr>
        <w:t>Таким образом, результаты мониторинга эксперимента должны обобщить опыт создания образовательных округов в пилотных регионах и выработать рекомендации по выбору моделей, в наибольшей степени соответствующих социально-экономическим условиям территории; выявить лакуны и противоречия в существующей нормативной базе и дать рекомендации по способам решения нормативно-методических проблем, а также выявить организационные, технологические и иные проблемы создания и функционирования образовательных округов и дать рекомендации по их решению.</w:t>
      </w:r>
    </w:p>
    <w:p w:rsidR="007B33E9" w:rsidRPr="009A2C23" w:rsidRDefault="007B33E9" w:rsidP="007B33E9">
      <w:pPr>
        <w:spacing w:line="360" w:lineRule="auto"/>
        <w:ind w:firstLine="720"/>
        <w:jc w:val="both"/>
        <w:rPr>
          <w:sz w:val="28"/>
          <w:szCs w:val="28"/>
        </w:rPr>
      </w:pPr>
      <w:r w:rsidRPr="009A2C23">
        <w:rPr>
          <w:sz w:val="28"/>
          <w:szCs w:val="28"/>
        </w:rPr>
        <w:t>Созданная система мониторинга базируется на двух основных принципах оценки результатов эксперимента:</w:t>
      </w:r>
    </w:p>
    <w:p w:rsidR="007B33E9" w:rsidRPr="009A2C23" w:rsidRDefault="007B33E9" w:rsidP="007B33E9">
      <w:pPr>
        <w:numPr>
          <w:ilvl w:val="0"/>
          <w:numId w:val="8"/>
        </w:numPr>
        <w:spacing w:line="360" w:lineRule="auto"/>
        <w:jc w:val="both"/>
        <w:rPr>
          <w:sz w:val="28"/>
          <w:szCs w:val="28"/>
        </w:rPr>
      </w:pPr>
      <w:r w:rsidRPr="009A2C23">
        <w:rPr>
          <w:sz w:val="28"/>
          <w:szCs w:val="28"/>
        </w:rPr>
        <w:t>мониторинг эксперимента осуществляется путем оценки результативности и динамики решения задач создания образовательных округов;</w:t>
      </w:r>
    </w:p>
    <w:p w:rsidR="007B33E9" w:rsidRPr="009A2C23" w:rsidRDefault="007B33E9" w:rsidP="007B33E9">
      <w:pPr>
        <w:numPr>
          <w:ilvl w:val="0"/>
          <w:numId w:val="8"/>
        </w:numPr>
        <w:spacing w:line="360" w:lineRule="auto"/>
        <w:jc w:val="both"/>
        <w:rPr>
          <w:sz w:val="28"/>
          <w:szCs w:val="28"/>
        </w:rPr>
      </w:pPr>
      <w:r w:rsidRPr="009A2C23">
        <w:rPr>
          <w:sz w:val="28"/>
          <w:szCs w:val="28"/>
        </w:rPr>
        <w:t>основной информационной базой мониторинга являются данные федерального государственного статистического наблюдения.</w:t>
      </w:r>
    </w:p>
    <w:p w:rsidR="007B33E9" w:rsidRPr="009A2C23" w:rsidRDefault="007B33E9" w:rsidP="007B33E9">
      <w:pPr>
        <w:spacing w:line="360" w:lineRule="auto"/>
        <w:ind w:firstLine="720"/>
        <w:jc w:val="both"/>
        <w:rPr>
          <w:sz w:val="28"/>
          <w:szCs w:val="28"/>
        </w:rPr>
      </w:pPr>
      <w:r w:rsidRPr="009A2C23">
        <w:rPr>
          <w:sz w:val="28"/>
          <w:szCs w:val="28"/>
        </w:rPr>
        <w:t>Таким образом, в основу мониторинга успешности создания и функционирования образовательных округов был положен количественный анализ, базирующийся на данных образовательной статистики, а также внешней оценки образовательных достижений (данные о сдаче Единого государственного экзамена). Смещение приоритетов и акцентов с процесса на результат позволило перейти от суждений и мнений к обоснованному сравнительному анализу, прогнозу, выявлению взаимосвязи и зависимостей различных факторов, влияющих на результаты функционирование образовательных систем, педагогической и управленческой деятельности.</w:t>
      </w:r>
    </w:p>
    <w:p w:rsidR="007B33E9" w:rsidRPr="009A2C23" w:rsidRDefault="007B33E9" w:rsidP="007B33E9">
      <w:pPr>
        <w:spacing w:line="360" w:lineRule="auto"/>
        <w:ind w:firstLine="720"/>
        <w:jc w:val="both"/>
        <w:rPr>
          <w:sz w:val="28"/>
          <w:szCs w:val="28"/>
        </w:rPr>
      </w:pPr>
      <w:r w:rsidRPr="009A2C23">
        <w:rPr>
          <w:sz w:val="28"/>
          <w:szCs w:val="28"/>
        </w:rPr>
        <w:t xml:space="preserve">Не менее важной предпосылкой перехода управления образованием на качественно новый уровень стало развитие статистики образования и использование ее в качестве инструмента информационного обеспечения принятия решений по вопросам образования на основе образовательных индикаторов. </w:t>
      </w:r>
    </w:p>
    <w:p w:rsidR="007B33E9" w:rsidRPr="009A2C23" w:rsidRDefault="007B33E9" w:rsidP="007B33E9">
      <w:pPr>
        <w:spacing w:line="360" w:lineRule="auto"/>
        <w:ind w:firstLine="720"/>
        <w:jc w:val="both"/>
        <w:rPr>
          <w:sz w:val="28"/>
          <w:szCs w:val="28"/>
        </w:rPr>
      </w:pPr>
      <w:r w:rsidRPr="009A2C23">
        <w:rPr>
          <w:sz w:val="28"/>
          <w:szCs w:val="28"/>
        </w:rPr>
        <w:t>В то же время надо признать, что федеральное государственное статическое наблюдение не в полной мере отвечает потребностям данного исследования как на региональном, так и на муниципальном уровне. Формы статистической отчетности по вопросам образования не всегда располагают данными, необходимыми для расчета важных с точки зрения конкретной задачи управления, индикаторов. Зачастую речь идет о показателях, являющихся основополагающими для анализа и подготовки принятия решений, таких например, как охват образованием, расходы на образование и другие. Соответственно, возникает необходимость в сборе дополнительной статистической и иной информации и включении в систему индикаторов данных, не относящихся к статистике образования. Источниками этих данных являются формы статистической отчетности по вопросам труда, занятости и демографии, финансово-экономическая информация. Собранная дополнительная информация используется также и для расчета так называемых «контекстных показателей» (показателей, характеризующих условия, в которых функционирует система образования: доля сельского населения, расходы бюджета на душу населения, уровень безработицы и т.д.), которые должны быть использованы уже на стадии анализа и интерпретации индикаторов оценки создания и функционирования образовательных округов при межмуниципальных и межрегиональных сопоставлениях.</w:t>
      </w:r>
    </w:p>
    <w:p w:rsidR="007B33E9" w:rsidRPr="009A2C23" w:rsidRDefault="007B33E9" w:rsidP="007B33E9">
      <w:pPr>
        <w:spacing w:line="360" w:lineRule="auto"/>
        <w:ind w:firstLine="720"/>
        <w:jc w:val="both"/>
        <w:rPr>
          <w:sz w:val="28"/>
          <w:szCs w:val="28"/>
        </w:rPr>
      </w:pPr>
      <w:r w:rsidRPr="009A2C23">
        <w:rPr>
          <w:sz w:val="28"/>
          <w:szCs w:val="28"/>
        </w:rPr>
        <w:t>Сбор, обработка и анализ полученной информации в совокупности позволит выявить наиболее эффективные модели создания и функционирования образовательных округов с учетом социально-экономических условий конкретной территории.</w:t>
      </w:r>
    </w:p>
    <w:p w:rsidR="007B33E9" w:rsidRPr="009A2C23" w:rsidRDefault="007B33E9" w:rsidP="007B33E9">
      <w:pPr>
        <w:spacing w:line="360" w:lineRule="auto"/>
        <w:ind w:firstLine="720"/>
        <w:jc w:val="both"/>
        <w:rPr>
          <w:sz w:val="28"/>
          <w:szCs w:val="28"/>
        </w:rPr>
      </w:pPr>
      <w:r w:rsidRPr="009A2C23">
        <w:rPr>
          <w:sz w:val="28"/>
          <w:szCs w:val="28"/>
        </w:rPr>
        <w:t>Система индикаторов формировалась с учетом основных задач в области создания и эффективного функционирования образовательных округов с целью содержательной характеристики успешности их решения властями. При разработке системы мониторинга на основе анализа опыта, в первую очередь, опыта создания образовательных округов в Самарской области, были выявлены основные задачи создания образовательных округов. К важнейшим задачам относятся:</w:t>
      </w:r>
    </w:p>
    <w:p w:rsidR="007B33E9" w:rsidRPr="009A2C23" w:rsidRDefault="007B33E9" w:rsidP="007B33E9">
      <w:pPr>
        <w:numPr>
          <w:ilvl w:val="0"/>
          <w:numId w:val="9"/>
        </w:numPr>
        <w:spacing w:line="360" w:lineRule="auto"/>
        <w:jc w:val="both"/>
        <w:rPr>
          <w:sz w:val="28"/>
          <w:szCs w:val="28"/>
        </w:rPr>
      </w:pPr>
      <w:r w:rsidRPr="009A2C23">
        <w:rPr>
          <w:sz w:val="28"/>
          <w:szCs w:val="28"/>
        </w:rPr>
        <w:t>Повышение полноты и качества образовательных услуг, предоставляемых территориальной образовательной сетью.</w:t>
      </w:r>
    </w:p>
    <w:p w:rsidR="007B33E9" w:rsidRPr="009A2C23" w:rsidRDefault="007B33E9" w:rsidP="007B33E9">
      <w:pPr>
        <w:numPr>
          <w:ilvl w:val="0"/>
          <w:numId w:val="9"/>
        </w:numPr>
        <w:spacing w:line="360" w:lineRule="auto"/>
        <w:jc w:val="both"/>
        <w:rPr>
          <w:sz w:val="28"/>
          <w:szCs w:val="28"/>
        </w:rPr>
      </w:pPr>
      <w:r w:rsidRPr="009A2C23">
        <w:rPr>
          <w:sz w:val="28"/>
          <w:szCs w:val="28"/>
        </w:rPr>
        <w:t>Эффективное взаимодействие элементов сети образовательных учреждений.</w:t>
      </w:r>
    </w:p>
    <w:p w:rsidR="007B33E9" w:rsidRPr="009A2C23" w:rsidRDefault="007B33E9" w:rsidP="007B33E9">
      <w:pPr>
        <w:numPr>
          <w:ilvl w:val="0"/>
          <w:numId w:val="9"/>
        </w:numPr>
        <w:spacing w:line="360" w:lineRule="auto"/>
        <w:jc w:val="both"/>
        <w:rPr>
          <w:sz w:val="28"/>
          <w:szCs w:val="28"/>
        </w:rPr>
      </w:pPr>
      <w:r w:rsidRPr="009A2C23">
        <w:rPr>
          <w:sz w:val="28"/>
          <w:szCs w:val="28"/>
        </w:rPr>
        <w:t>Повышение эффективности управления территориальным образовательными системами.</w:t>
      </w:r>
    </w:p>
    <w:p w:rsidR="007B33E9" w:rsidRPr="009A2C23" w:rsidRDefault="007B33E9" w:rsidP="007B33E9">
      <w:pPr>
        <w:numPr>
          <w:ilvl w:val="0"/>
          <w:numId w:val="9"/>
        </w:numPr>
        <w:spacing w:line="360" w:lineRule="auto"/>
        <w:jc w:val="both"/>
        <w:rPr>
          <w:sz w:val="28"/>
          <w:szCs w:val="28"/>
        </w:rPr>
      </w:pPr>
      <w:r w:rsidRPr="009A2C23">
        <w:rPr>
          <w:sz w:val="28"/>
          <w:szCs w:val="28"/>
        </w:rPr>
        <w:t>Создание эффективных механизмов использования ресурсов.</w:t>
      </w:r>
    </w:p>
    <w:p w:rsidR="007B33E9" w:rsidRPr="009A2C23" w:rsidRDefault="007B33E9" w:rsidP="007B33E9">
      <w:pPr>
        <w:numPr>
          <w:ilvl w:val="0"/>
          <w:numId w:val="9"/>
        </w:numPr>
        <w:spacing w:line="360" w:lineRule="auto"/>
        <w:jc w:val="both"/>
        <w:rPr>
          <w:sz w:val="28"/>
          <w:szCs w:val="28"/>
        </w:rPr>
      </w:pPr>
      <w:r w:rsidRPr="009A2C23">
        <w:rPr>
          <w:sz w:val="28"/>
          <w:szCs w:val="28"/>
        </w:rPr>
        <w:t>Усиление ориентации территориальных систем образования на местные рынки труда.</w:t>
      </w:r>
    </w:p>
    <w:p w:rsidR="007B33E9" w:rsidRPr="009A2C23" w:rsidRDefault="007B33E9" w:rsidP="007B33E9">
      <w:pPr>
        <w:spacing w:line="360" w:lineRule="auto"/>
        <w:ind w:firstLine="720"/>
        <w:jc w:val="both"/>
        <w:rPr>
          <w:sz w:val="28"/>
          <w:szCs w:val="28"/>
        </w:rPr>
      </w:pPr>
      <w:r w:rsidRPr="009A2C23">
        <w:rPr>
          <w:sz w:val="28"/>
          <w:szCs w:val="28"/>
        </w:rPr>
        <w:t>Уровень решения каждой из этих задач оценивается на основе аналитических показателей – индикаторов. В группу индикаторов решения задачи «Повышение полноты и качества образовательных услуг, предоставляемых территориальной образовательной сетью» были выделены следующие:</w:t>
      </w:r>
    </w:p>
    <w:p w:rsidR="007B33E9" w:rsidRPr="009A2C23" w:rsidRDefault="007B33E9" w:rsidP="007B33E9">
      <w:pPr>
        <w:numPr>
          <w:ilvl w:val="1"/>
          <w:numId w:val="9"/>
        </w:numPr>
        <w:spacing w:line="360" w:lineRule="auto"/>
        <w:jc w:val="both"/>
        <w:rPr>
          <w:sz w:val="28"/>
          <w:szCs w:val="28"/>
        </w:rPr>
      </w:pPr>
      <w:r w:rsidRPr="009A2C23">
        <w:rPr>
          <w:sz w:val="28"/>
          <w:szCs w:val="28"/>
        </w:rPr>
        <w:t>охваты образованием по видам, типам и возрастным группам;</w:t>
      </w:r>
    </w:p>
    <w:p w:rsidR="007B33E9" w:rsidRPr="009A2C23" w:rsidRDefault="007B33E9" w:rsidP="007B33E9">
      <w:pPr>
        <w:numPr>
          <w:ilvl w:val="1"/>
          <w:numId w:val="9"/>
        </w:numPr>
        <w:spacing w:line="360" w:lineRule="auto"/>
        <w:jc w:val="both"/>
        <w:rPr>
          <w:sz w:val="28"/>
          <w:szCs w:val="28"/>
        </w:rPr>
      </w:pPr>
      <w:r w:rsidRPr="009A2C23">
        <w:rPr>
          <w:sz w:val="28"/>
          <w:szCs w:val="28"/>
        </w:rPr>
        <w:t>уровень внебюджетного финансирования;</w:t>
      </w:r>
    </w:p>
    <w:p w:rsidR="007B33E9" w:rsidRPr="009A2C23" w:rsidRDefault="007B33E9" w:rsidP="007B33E9">
      <w:pPr>
        <w:numPr>
          <w:ilvl w:val="1"/>
          <w:numId w:val="9"/>
        </w:numPr>
        <w:spacing w:line="360" w:lineRule="auto"/>
        <w:jc w:val="both"/>
        <w:rPr>
          <w:sz w:val="28"/>
          <w:szCs w:val="28"/>
        </w:rPr>
      </w:pPr>
      <w:r w:rsidRPr="009A2C23">
        <w:rPr>
          <w:sz w:val="28"/>
          <w:szCs w:val="28"/>
        </w:rPr>
        <w:t>динамика результатов ЕГЭ по отношению к среднему значению для регионов сопоставимой группы;</w:t>
      </w:r>
    </w:p>
    <w:p w:rsidR="007B33E9" w:rsidRPr="009A2C23" w:rsidRDefault="007B33E9" w:rsidP="007B33E9">
      <w:pPr>
        <w:numPr>
          <w:ilvl w:val="1"/>
          <w:numId w:val="9"/>
        </w:numPr>
        <w:spacing w:line="360" w:lineRule="auto"/>
        <w:jc w:val="both"/>
        <w:rPr>
          <w:sz w:val="28"/>
          <w:szCs w:val="28"/>
        </w:rPr>
      </w:pPr>
      <w:r w:rsidRPr="009A2C23">
        <w:rPr>
          <w:sz w:val="28"/>
          <w:szCs w:val="28"/>
        </w:rPr>
        <w:t>динамика дифференциации результатов ЕГЭ по территории;</w:t>
      </w:r>
    </w:p>
    <w:p w:rsidR="007B33E9" w:rsidRPr="009A2C23" w:rsidRDefault="007B33E9" w:rsidP="007B33E9">
      <w:pPr>
        <w:numPr>
          <w:ilvl w:val="1"/>
          <w:numId w:val="9"/>
        </w:numPr>
        <w:spacing w:line="360" w:lineRule="auto"/>
        <w:jc w:val="both"/>
        <w:rPr>
          <w:sz w:val="28"/>
          <w:szCs w:val="28"/>
        </w:rPr>
      </w:pPr>
      <w:r w:rsidRPr="009A2C23">
        <w:rPr>
          <w:sz w:val="28"/>
          <w:szCs w:val="28"/>
        </w:rPr>
        <w:t>объем контрактной подготовки и услуг учреждений НПО и СПО, оказываемых по договорам с предприятиями и организациями.</w:t>
      </w:r>
    </w:p>
    <w:p w:rsidR="007B33E9" w:rsidRPr="009A2C23" w:rsidRDefault="007B33E9" w:rsidP="007B33E9">
      <w:pPr>
        <w:spacing w:line="360" w:lineRule="auto"/>
        <w:ind w:firstLine="720"/>
        <w:jc w:val="both"/>
        <w:rPr>
          <w:sz w:val="28"/>
          <w:szCs w:val="28"/>
        </w:rPr>
      </w:pPr>
      <w:r w:rsidRPr="009A2C23">
        <w:rPr>
          <w:sz w:val="28"/>
          <w:szCs w:val="28"/>
        </w:rPr>
        <w:t>Индикаторы решения задачи «Эффективное взаимодействие элементов сети образовательных учреждений»:</w:t>
      </w:r>
    </w:p>
    <w:p w:rsidR="007B33E9" w:rsidRPr="009A2C23" w:rsidRDefault="007B33E9" w:rsidP="00322420">
      <w:pPr>
        <w:numPr>
          <w:ilvl w:val="0"/>
          <w:numId w:val="10"/>
        </w:numPr>
        <w:tabs>
          <w:tab w:val="clear" w:pos="1080"/>
          <w:tab w:val="num" w:pos="1800"/>
        </w:tabs>
        <w:spacing w:line="360" w:lineRule="auto"/>
        <w:ind w:left="1800"/>
        <w:jc w:val="both"/>
        <w:rPr>
          <w:sz w:val="28"/>
          <w:szCs w:val="28"/>
        </w:rPr>
      </w:pPr>
      <w:r w:rsidRPr="009A2C23">
        <w:rPr>
          <w:sz w:val="28"/>
          <w:szCs w:val="28"/>
        </w:rPr>
        <w:t>количество учащихся, получающих образовательные услуги более чем в одном образовательном учреждении, включая учреждения общего образования, НПО и СПО;</w:t>
      </w:r>
    </w:p>
    <w:p w:rsidR="007B33E9" w:rsidRPr="009A2C23" w:rsidRDefault="007B33E9" w:rsidP="00322420">
      <w:pPr>
        <w:numPr>
          <w:ilvl w:val="0"/>
          <w:numId w:val="10"/>
        </w:numPr>
        <w:tabs>
          <w:tab w:val="clear" w:pos="1080"/>
          <w:tab w:val="num" w:pos="1800"/>
        </w:tabs>
        <w:spacing w:line="360" w:lineRule="auto"/>
        <w:ind w:left="1800"/>
        <w:jc w:val="both"/>
        <w:rPr>
          <w:sz w:val="28"/>
          <w:szCs w:val="28"/>
        </w:rPr>
      </w:pPr>
      <w:r w:rsidRPr="009A2C23">
        <w:rPr>
          <w:sz w:val="28"/>
          <w:szCs w:val="28"/>
        </w:rPr>
        <w:t>число учреждений и дополнительного образования, предоставляющих образовательные услуги в рамках программ общего среднего образования, численность учащихся, посещающих эти программы.</w:t>
      </w:r>
    </w:p>
    <w:p w:rsidR="007B33E9" w:rsidRPr="009A2C23" w:rsidRDefault="007B33E9" w:rsidP="007B33E9">
      <w:pPr>
        <w:spacing w:line="360" w:lineRule="auto"/>
        <w:ind w:firstLine="720"/>
        <w:jc w:val="both"/>
        <w:rPr>
          <w:sz w:val="28"/>
          <w:szCs w:val="28"/>
        </w:rPr>
      </w:pPr>
      <w:r w:rsidRPr="009A2C23">
        <w:rPr>
          <w:sz w:val="28"/>
          <w:szCs w:val="28"/>
        </w:rPr>
        <w:t>Индикаторы решения задачи «Повышение эффективности управления территориальными образовательными системами»:</w:t>
      </w:r>
    </w:p>
    <w:p w:rsidR="007B33E9" w:rsidRPr="009A2C23" w:rsidRDefault="007B33E9" w:rsidP="007B33E9">
      <w:pPr>
        <w:numPr>
          <w:ilvl w:val="1"/>
          <w:numId w:val="1"/>
        </w:numPr>
        <w:spacing w:line="360" w:lineRule="auto"/>
        <w:jc w:val="both"/>
        <w:rPr>
          <w:sz w:val="28"/>
          <w:szCs w:val="28"/>
        </w:rPr>
      </w:pPr>
      <w:r w:rsidRPr="009A2C23">
        <w:rPr>
          <w:sz w:val="28"/>
          <w:szCs w:val="28"/>
        </w:rPr>
        <w:t>доля расходов на управление в общих расходах на образование;</w:t>
      </w:r>
    </w:p>
    <w:p w:rsidR="007B33E9" w:rsidRPr="009A2C23" w:rsidRDefault="007B33E9" w:rsidP="007B33E9">
      <w:pPr>
        <w:numPr>
          <w:ilvl w:val="1"/>
          <w:numId w:val="1"/>
        </w:numPr>
        <w:spacing w:line="360" w:lineRule="auto"/>
        <w:jc w:val="both"/>
        <w:rPr>
          <w:sz w:val="28"/>
          <w:szCs w:val="28"/>
        </w:rPr>
      </w:pPr>
      <w:r w:rsidRPr="009A2C23">
        <w:rPr>
          <w:sz w:val="28"/>
          <w:szCs w:val="28"/>
        </w:rPr>
        <w:t>доля расходов на управление в общих расходах на образование в расчете на одного учащегося.</w:t>
      </w:r>
    </w:p>
    <w:p w:rsidR="007B33E9" w:rsidRPr="009A2C23" w:rsidRDefault="007B33E9" w:rsidP="007B33E9">
      <w:pPr>
        <w:spacing w:line="360" w:lineRule="auto"/>
        <w:ind w:firstLine="720"/>
        <w:jc w:val="both"/>
        <w:rPr>
          <w:sz w:val="28"/>
          <w:szCs w:val="28"/>
        </w:rPr>
      </w:pPr>
      <w:r w:rsidRPr="009A2C23">
        <w:rPr>
          <w:sz w:val="28"/>
          <w:szCs w:val="28"/>
        </w:rPr>
        <w:t>Индикаторы решения задачи «Создание эффективных механизмов использования ресурсов»:</w:t>
      </w:r>
    </w:p>
    <w:p w:rsidR="007B33E9" w:rsidRPr="009A2C23" w:rsidRDefault="007B33E9" w:rsidP="00322420">
      <w:pPr>
        <w:numPr>
          <w:ilvl w:val="0"/>
          <w:numId w:val="11"/>
        </w:numPr>
        <w:tabs>
          <w:tab w:val="clear" w:pos="1080"/>
          <w:tab w:val="num" w:pos="1800"/>
        </w:tabs>
        <w:spacing w:line="360" w:lineRule="auto"/>
        <w:ind w:left="1800"/>
        <w:jc w:val="both"/>
        <w:rPr>
          <w:sz w:val="28"/>
          <w:szCs w:val="28"/>
        </w:rPr>
      </w:pPr>
      <w:r w:rsidRPr="009A2C23">
        <w:rPr>
          <w:sz w:val="28"/>
          <w:szCs w:val="28"/>
        </w:rPr>
        <w:t>повышение доли учебных расходов в финансировании образования;</w:t>
      </w:r>
    </w:p>
    <w:p w:rsidR="007B33E9" w:rsidRPr="009A2C23" w:rsidRDefault="007B33E9" w:rsidP="00322420">
      <w:pPr>
        <w:numPr>
          <w:ilvl w:val="0"/>
          <w:numId w:val="11"/>
        </w:numPr>
        <w:tabs>
          <w:tab w:val="clear" w:pos="1080"/>
          <w:tab w:val="num" w:pos="1800"/>
        </w:tabs>
        <w:spacing w:line="360" w:lineRule="auto"/>
        <w:ind w:left="1800"/>
        <w:jc w:val="both"/>
        <w:rPr>
          <w:sz w:val="28"/>
          <w:szCs w:val="28"/>
        </w:rPr>
      </w:pPr>
      <w:r w:rsidRPr="009A2C23">
        <w:rPr>
          <w:sz w:val="28"/>
          <w:szCs w:val="28"/>
        </w:rPr>
        <w:t>соотношение учащихся и преподавателей;</w:t>
      </w:r>
    </w:p>
    <w:p w:rsidR="007B33E9" w:rsidRPr="009A2C23" w:rsidRDefault="007B33E9" w:rsidP="00322420">
      <w:pPr>
        <w:numPr>
          <w:ilvl w:val="0"/>
          <w:numId w:val="11"/>
        </w:numPr>
        <w:tabs>
          <w:tab w:val="clear" w:pos="1080"/>
          <w:tab w:val="num" w:pos="1800"/>
        </w:tabs>
        <w:spacing w:line="360" w:lineRule="auto"/>
        <w:ind w:left="1800"/>
        <w:jc w:val="both"/>
        <w:rPr>
          <w:sz w:val="28"/>
          <w:szCs w:val="28"/>
        </w:rPr>
      </w:pPr>
      <w:r w:rsidRPr="009A2C23">
        <w:rPr>
          <w:sz w:val="28"/>
          <w:szCs w:val="28"/>
        </w:rPr>
        <w:t>средний размер школы;</w:t>
      </w:r>
    </w:p>
    <w:p w:rsidR="007B33E9" w:rsidRPr="009A2C23" w:rsidRDefault="007B33E9" w:rsidP="00322420">
      <w:pPr>
        <w:numPr>
          <w:ilvl w:val="0"/>
          <w:numId w:val="11"/>
        </w:numPr>
        <w:tabs>
          <w:tab w:val="clear" w:pos="1080"/>
          <w:tab w:val="num" w:pos="1800"/>
        </w:tabs>
        <w:spacing w:line="360" w:lineRule="auto"/>
        <w:ind w:left="1800"/>
        <w:jc w:val="both"/>
        <w:rPr>
          <w:sz w:val="28"/>
          <w:szCs w:val="28"/>
        </w:rPr>
      </w:pPr>
      <w:r w:rsidRPr="009A2C23">
        <w:rPr>
          <w:sz w:val="28"/>
          <w:szCs w:val="28"/>
        </w:rPr>
        <w:t>средняя наполняемость классов;</w:t>
      </w:r>
    </w:p>
    <w:p w:rsidR="007B33E9" w:rsidRPr="009A2C23" w:rsidRDefault="007B33E9" w:rsidP="00322420">
      <w:pPr>
        <w:numPr>
          <w:ilvl w:val="0"/>
          <w:numId w:val="11"/>
        </w:numPr>
        <w:tabs>
          <w:tab w:val="clear" w:pos="1080"/>
          <w:tab w:val="num" w:pos="1800"/>
        </w:tabs>
        <w:spacing w:line="360" w:lineRule="auto"/>
        <w:ind w:left="1800"/>
        <w:jc w:val="both"/>
        <w:rPr>
          <w:sz w:val="28"/>
          <w:szCs w:val="28"/>
        </w:rPr>
      </w:pPr>
      <w:r w:rsidRPr="009A2C23">
        <w:rPr>
          <w:sz w:val="28"/>
          <w:szCs w:val="28"/>
        </w:rPr>
        <w:t>профессионально-квалификационный и половозрастной состав кадров;</w:t>
      </w:r>
    </w:p>
    <w:p w:rsidR="007B33E9" w:rsidRPr="009A2C23" w:rsidRDefault="007B33E9" w:rsidP="00322420">
      <w:pPr>
        <w:numPr>
          <w:ilvl w:val="0"/>
          <w:numId w:val="11"/>
        </w:numPr>
        <w:tabs>
          <w:tab w:val="clear" w:pos="1080"/>
          <w:tab w:val="num" w:pos="1800"/>
        </w:tabs>
        <w:spacing w:line="360" w:lineRule="auto"/>
        <w:ind w:left="1800"/>
        <w:jc w:val="both"/>
        <w:rPr>
          <w:sz w:val="28"/>
          <w:szCs w:val="28"/>
        </w:rPr>
      </w:pPr>
      <w:r w:rsidRPr="009A2C23">
        <w:rPr>
          <w:sz w:val="28"/>
          <w:szCs w:val="28"/>
        </w:rPr>
        <w:t>техническая оснащенность;</w:t>
      </w:r>
    </w:p>
    <w:p w:rsidR="007B33E9" w:rsidRPr="009A2C23" w:rsidRDefault="007B33E9" w:rsidP="00322420">
      <w:pPr>
        <w:numPr>
          <w:ilvl w:val="0"/>
          <w:numId w:val="11"/>
        </w:numPr>
        <w:tabs>
          <w:tab w:val="clear" w:pos="1080"/>
          <w:tab w:val="num" w:pos="1800"/>
        </w:tabs>
        <w:spacing w:line="360" w:lineRule="auto"/>
        <w:ind w:left="1800"/>
        <w:jc w:val="both"/>
        <w:rPr>
          <w:sz w:val="28"/>
          <w:szCs w:val="28"/>
        </w:rPr>
      </w:pPr>
      <w:r w:rsidRPr="009A2C23">
        <w:rPr>
          <w:sz w:val="28"/>
          <w:szCs w:val="28"/>
        </w:rPr>
        <w:t>доля преподавателей, работающих на неполную ставку и совместителей.</w:t>
      </w:r>
    </w:p>
    <w:p w:rsidR="007B33E9" w:rsidRPr="009A2C23" w:rsidRDefault="007B33E9" w:rsidP="007B33E9">
      <w:pPr>
        <w:spacing w:line="360" w:lineRule="auto"/>
        <w:ind w:firstLine="720"/>
        <w:jc w:val="both"/>
        <w:rPr>
          <w:sz w:val="28"/>
          <w:szCs w:val="28"/>
        </w:rPr>
      </w:pPr>
      <w:r w:rsidRPr="009A2C23">
        <w:rPr>
          <w:sz w:val="28"/>
          <w:szCs w:val="28"/>
        </w:rPr>
        <w:t>Индикаторы решения задачи «Усиление ориентации территориальных систем образования на местные рынки труда»:</w:t>
      </w:r>
    </w:p>
    <w:p w:rsidR="007B33E9" w:rsidRPr="009A2C23" w:rsidRDefault="007B33E9" w:rsidP="00322420">
      <w:pPr>
        <w:numPr>
          <w:ilvl w:val="0"/>
          <w:numId w:val="12"/>
        </w:numPr>
        <w:tabs>
          <w:tab w:val="clear" w:pos="1080"/>
          <w:tab w:val="num" w:pos="1800"/>
        </w:tabs>
        <w:spacing w:line="360" w:lineRule="auto"/>
        <w:ind w:left="1800"/>
        <w:jc w:val="both"/>
        <w:rPr>
          <w:sz w:val="28"/>
          <w:szCs w:val="28"/>
        </w:rPr>
      </w:pPr>
      <w:r w:rsidRPr="009A2C23">
        <w:rPr>
          <w:sz w:val="28"/>
          <w:szCs w:val="28"/>
        </w:rPr>
        <w:t>количество вновь введенных программ профессиональной подготовки в начальном и среднем профессиональном образовании;</w:t>
      </w:r>
    </w:p>
    <w:p w:rsidR="007B33E9" w:rsidRPr="009A2C23" w:rsidRDefault="007B33E9" w:rsidP="00322420">
      <w:pPr>
        <w:numPr>
          <w:ilvl w:val="0"/>
          <w:numId w:val="12"/>
        </w:numPr>
        <w:tabs>
          <w:tab w:val="clear" w:pos="1080"/>
          <w:tab w:val="num" w:pos="1800"/>
        </w:tabs>
        <w:spacing w:line="360" w:lineRule="auto"/>
        <w:ind w:left="1800"/>
        <w:jc w:val="both"/>
        <w:rPr>
          <w:sz w:val="28"/>
          <w:szCs w:val="28"/>
        </w:rPr>
      </w:pPr>
      <w:r w:rsidRPr="009A2C23">
        <w:rPr>
          <w:sz w:val="28"/>
          <w:szCs w:val="28"/>
        </w:rPr>
        <w:t>доля безработных выпускников учреждений начального и среднего профессионального образования в общей численности безработных.</w:t>
      </w:r>
    </w:p>
    <w:p w:rsidR="007B33E9" w:rsidRPr="009A2C23" w:rsidRDefault="007B33E9" w:rsidP="007B33E9">
      <w:pPr>
        <w:spacing w:line="360" w:lineRule="auto"/>
        <w:jc w:val="both"/>
        <w:rPr>
          <w:sz w:val="28"/>
          <w:szCs w:val="28"/>
        </w:rPr>
      </w:pPr>
    </w:p>
    <w:p w:rsidR="007B33E9" w:rsidRPr="009A2C23" w:rsidRDefault="007B33E9" w:rsidP="00F736E7">
      <w:pPr>
        <w:spacing w:line="360" w:lineRule="auto"/>
        <w:ind w:firstLine="720"/>
        <w:jc w:val="both"/>
        <w:rPr>
          <w:sz w:val="28"/>
          <w:szCs w:val="28"/>
        </w:rPr>
      </w:pPr>
      <w:r w:rsidRPr="009A2C23">
        <w:rPr>
          <w:sz w:val="28"/>
          <w:szCs w:val="28"/>
        </w:rPr>
        <w:t xml:space="preserve">Изменения значений индикаторов, характеризующих решение задач создания образовательных округов, не могут быть достигнуты немедленно после начала внедрения. Это определяет необходимость разработки индикаторов промежуточных результатов. </w:t>
      </w:r>
    </w:p>
    <w:p w:rsidR="007B33E9" w:rsidRPr="009A2C23" w:rsidRDefault="007B33E9" w:rsidP="00F736E7">
      <w:pPr>
        <w:spacing w:line="360" w:lineRule="auto"/>
        <w:ind w:firstLine="720"/>
        <w:jc w:val="both"/>
        <w:rPr>
          <w:sz w:val="28"/>
          <w:szCs w:val="28"/>
        </w:rPr>
      </w:pPr>
      <w:r w:rsidRPr="009A2C23">
        <w:rPr>
          <w:sz w:val="28"/>
          <w:szCs w:val="28"/>
        </w:rPr>
        <w:t xml:space="preserve">Анализ индикаторов промежуточных результатов позволит оценить наличие и темпы создания образовательных округов, а также идентифицировать шаги и меры, вызывающие наибольшие трудности. </w:t>
      </w:r>
    </w:p>
    <w:p w:rsidR="007B33E9" w:rsidRPr="009A2C23" w:rsidRDefault="007B33E9" w:rsidP="00F736E7">
      <w:pPr>
        <w:spacing w:line="360" w:lineRule="auto"/>
        <w:ind w:firstLine="720"/>
        <w:jc w:val="both"/>
        <w:rPr>
          <w:sz w:val="28"/>
          <w:szCs w:val="28"/>
        </w:rPr>
      </w:pPr>
      <w:r w:rsidRPr="009A2C23">
        <w:rPr>
          <w:sz w:val="28"/>
          <w:szCs w:val="28"/>
        </w:rPr>
        <w:t>Определим набор индикаторов промежуточных результатов для каждой из выделенных задач.</w:t>
      </w:r>
    </w:p>
    <w:p w:rsidR="007B33E9" w:rsidRPr="009A2C23" w:rsidRDefault="007B33E9" w:rsidP="00F736E7">
      <w:pPr>
        <w:spacing w:line="360" w:lineRule="auto"/>
        <w:ind w:firstLine="720"/>
        <w:jc w:val="both"/>
        <w:rPr>
          <w:sz w:val="28"/>
          <w:szCs w:val="28"/>
        </w:rPr>
      </w:pPr>
      <w:r w:rsidRPr="009A2C23">
        <w:rPr>
          <w:sz w:val="28"/>
          <w:szCs w:val="28"/>
        </w:rPr>
        <w:t>Задача «Повышение полноты и качества образовательных услуг, предоставляемых территориальной образовательной сетью»:</w:t>
      </w:r>
    </w:p>
    <w:p w:rsidR="007B33E9" w:rsidRPr="009A2C23" w:rsidRDefault="007B33E9" w:rsidP="00F736E7">
      <w:pPr>
        <w:numPr>
          <w:ilvl w:val="0"/>
          <w:numId w:val="13"/>
        </w:numPr>
        <w:spacing w:line="360" w:lineRule="auto"/>
        <w:jc w:val="both"/>
        <w:rPr>
          <w:sz w:val="28"/>
          <w:szCs w:val="28"/>
        </w:rPr>
      </w:pPr>
      <w:r w:rsidRPr="009A2C23">
        <w:rPr>
          <w:sz w:val="28"/>
          <w:szCs w:val="28"/>
        </w:rPr>
        <w:t>количество учреждений и учащихся в них, предоставляющих услуги дошкольного образования, в том числе образовательные программы для детей предшкольного возраста;</w:t>
      </w:r>
    </w:p>
    <w:p w:rsidR="007B33E9" w:rsidRPr="009A2C23" w:rsidRDefault="007B33E9" w:rsidP="00F736E7">
      <w:pPr>
        <w:numPr>
          <w:ilvl w:val="0"/>
          <w:numId w:val="13"/>
        </w:numPr>
        <w:spacing w:line="360" w:lineRule="auto"/>
        <w:jc w:val="both"/>
        <w:rPr>
          <w:sz w:val="28"/>
          <w:szCs w:val="28"/>
        </w:rPr>
      </w:pPr>
      <w:r w:rsidRPr="009A2C23">
        <w:rPr>
          <w:sz w:val="28"/>
          <w:szCs w:val="28"/>
        </w:rPr>
        <w:t>количество программ, реализуемых в системе дополнительного образования;</w:t>
      </w:r>
    </w:p>
    <w:p w:rsidR="007B33E9" w:rsidRPr="009A2C23" w:rsidRDefault="007B33E9" w:rsidP="00F736E7">
      <w:pPr>
        <w:numPr>
          <w:ilvl w:val="0"/>
          <w:numId w:val="13"/>
        </w:numPr>
        <w:spacing w:line="360" w:lineRule="auto"/>
        <w:jc w:val="both"/>
        <w:rPr>
          <w:sz w:val="28"/>
          <w:szCs w:val="28"/>
        </w:rPr>
      </w:pPr>
      <w:r w:rsidRPr="009A2C23">
        <w:rPr>
          <w:sz w:val="28"/>
          <w:szCs w:val="28"/>
        </w:rPr>
        <w:t>количество программ, реализуемых в системе начального профессионального образования;</w:t>
      </w:r>
    </w:p>
    <w:p w:rsidR="007B33E9" w:rsidRPr="009A2C23" w:rsidRDefault="007B33E9" w:rsidP="007B33E9">
      <w:pPr>
        <w:numPr>
          <w:ilvl w:val="0"/>
          <w:numId w:val="13"/>
        </w:numPr>
        <w:spacing w:line="360" w:lineRule="auto"/>
        <w:jc w:val="both"/>
        <w:rPr>
          <w:sz w:val="28"/>
          <w:szCs w:val="28"/>
        </w:rPr>
      </w:pPr>
      <w:r w:rsidRPr="009A2C23">
        <w:rPr>
          <w:sz w:val="28"/>
          <w:szCs w:val="28"/>
        </w:rPr>
        <w:t>количество программ, реализуемых в системе среднего профессионального образования;</w:t>
      </w:r>
    </w:p>
    <w:p w:rsidR="007B33E9" w:rsidRPr="009A2C23" w:rsidRDefault="007B33E9" w:rsidP="007B33E9">
      <w:pPr>
        <w:numPr>
          <w:ilvl w:val="0"/>
          <w:numId w:val="13"/>
        </w:numPr>
        <w:spacing w:line="360" w:lineRule="auto"/>
        <w:jc w:val="both"/>
        <w:rPr>
          <w:sz w:val="28"/>
          <w:szCs w:val="28"/>
        </w:rPr>
      </w:pPr>
      <w:r w:rsidRPr="009A2C23">
        <w:rPr>
          <w:sz w:val="28"/>
          <w:szCs w:val="28"/>
        </w:rPr>
        <w:t>количество учебных заведений общего среднего образования и учащихся в них, реализующих программы предпрофильной подготовки и профильного обучения;</w:t>
      </w:r>
    </w:p>
    <w:p w:rsidR="007B33E9" w:rsidRPr="009A2C23" w:rsidRDefault="00F736E7" w:rsidP="007B33E9">
      <w:pPr>
        <w:numPr>
          <w:ilvl w:val="0"/>
          <w:numId w:val="13"/>
        </w:numPr>
        <w:spacing w:line="360" w:lineRule="auto"/>
        <w:jc w:val="both"/>
        <w:rPr>
          <w:sz w:val="28"/>
          <w:szCs w:val="28"/>
        </w:rPr>
      </w:pPr>
      <w:r>
        <w:rPr>
          <w:sz w:val="28"/>
          <w:szCs w:val="28"/>
        </w:rPr>
        <w:t>к</w:t>
      </w:r>
      <w:r w:rsidR="007B33E9" w:rsidRPr="009A2C23">
        <w:rPr>
          <w:sz w:val="28"/>
          <w:szCs w:val="28"/>
        </w:rPr>
        <w:t>оличество программ предпрофильной подготовки и профильного обучения в учреждениях, расположенных на территории округа или на территории муниципальных образований (или иных территориальных подразделений), предполагаемых к объединению в один округ.</w:t>
      </w:r>
    </w:p>
    <w:p w:rsidR="007B33E9" w:rsidRPr="009A2C23" w:rsidRDefault="007B33E9" w:rsidP="00F736E7">
      <w:pPr>
        <w:spacing w:line="360" w:lineRule="auto"/>
        <w:ind w:firstLine="720"/>
        <w:jc w:val="both"/>
        <w:rPr>
          <w:sz w:val="28"/>
          <w:szCs w:val="28"/>
        </w:rPr>
      </w:pPr>
      <w:r w:rsidRPr="009A2C23">
        <w:rPr>
          <w:sz w:val="28"/>
          <w:szCs w:val="28"/>
        </w:rPr>
        <w:t>Задача «Эффективное взаимодействие элементов сети образовательных учреждений»:</w:t>
      </w:r>
    </w:p>
    <w:p w:rsidR="007B33E9" w:rsidRPr="009A2C23" w:rsidRDefault="007B33E9" w:rsidP="00F736E7">
      <w:pPr>
        <w:numPr>
          <w:ilvl w:val="0"/>
          <w:numId w:val="14"/>
        </w:numPr>
        <w:spacing w:line="360" w:lineRule="auto"/>
        <w:jc w:val="both"/>
        <w:rPr>
          <w:sz w:val="28"/>
          <w:szCs w:val="28"/>
        </w:rPr>
      </w:pPr>
      <w:r w:rsidRPr="009A2C23">
        <w:rPr>
          <w:sz w:val="28"/>
          <w:szCs w:val="28"/>
        </w:rPr>
        <w:t>наличие договоров между учебными заведениями о совместной деятельности, в том числе:</w:t>
      </w:r>
    </w:p>
    <w:p w:rsidR="007B33E9" w:rsidRPr="009A2C23" w:rsidRDefault="007B33E9" w:rsidP="00322420">
      <w:pPr>
        <w:numPr>
          <w:ilvl w:val="1"/>
          <w:numId w:val="14"/>
        </w:numPr>
        <w:tabs>
          <w:tab w:val="clear" w:pos="1440"/>
          <w:tab w:val="num" w:pos="1980"/>
        </w:tabs>
        <w:spacing w:line="360" w:lineRule="auto"/>
        <w:ind w:left="1980" w:hanging="540"/>
        <w:jc w:val="both"/>
        <w:rPr>
          <w:sz w:val="28"/>
          <w:szCs w:val="28"/>
        </w:rPr>
      </w:pPr>
      <w:r w:rsidRPr="009A2C23">
        <w:rPr>
          <w:sz w:val="28"/>
          <w:szCs w:val="28"/>
        </w:rPr>
        <w:t>между общеобразовательными учебными заведениями;</w:t>
      </w:r>
    </w:p>
    <w:p w:rsidR="007B33E9" w:rsidRPr="009A2C23" w:rsidRDefault="007B33E9" w:rsidP="00322420">
      <w:pPr>
        <w:numPr>
          <w:ilvl w:val="1"/>
          <w:numId w:val="14"/>
        </w:numPr>
        <w:tabs>
          <w:tab w:val="clear" w:pos="1440"/>
          <w:tab w:val="num" w:pos="1980"/>
        </w:tabs>
        <w:spacing w:line="360" w:lineRule="auto"/>
        <w:ind w:left="1980" w:hanging="540"/>
        <w:jc w:val="both"/>
        <w:rPr>
          <w:sz w:val="28"/>
          <w:szCs w:val="28"/>
        </w:rPr>
      </w:pPr>
      <w:r w:rsidRPr="009A2C23">
        <w:rPr>
          <w:sz w:val="28"/>
          <w:szCs w:val="28"/>
        </w:rPr>
        <w:t>между общеобразовательными учебными заведениями и учреждениями профессионального образования;</w:t>
      </w:r>
    </w:p>
    <w:p w:rsidR="007B33E9" w:rsidRPr="009A2C23" w:rsidRDefault="007B33E9" w:rsidP="00322420">
      <w:pPr>
        <w:numPr>
          <w:ilvl w:val="1"/>
          <w:numId w:val="14"/>
        </w:numPr>
        <w:tabs>
          <w:tab w:val="clear" w:pos="1440"/>
          <w:tab w:val="num" w:pos="1980"/>
        </w:tabs>
        <w:spacing w:line="360" w:lineRule="auto"/>
        <w:ind w:left="1980" w:hanging="540"/>
        <w:jc w:val="both"/>
        <w:rPr>
          <w:sz w:val="28"/>
          <w:szCs w:val="28"/>
        </w:rPr>
      </w:pPr>
      <w:r w:rsidRPr="009A2C23">
        <w:rPr>
          <w:sz w:val="28"/>
          <w:szCs w:val="28"/>
        </w:rPr>
        <w:t>между учреждениями профессионального образования;</w:t>
      </w:r>
    </w:p>
    <w:p w:rsidR="007B33E9" w:rsidRPr="009A2C23" w:rsidRDefault="007B33E9" w:rsidP="00322420">
      <w:pPr>
        <w:numPr>
          <w:ilvl w:val="1"/>
          <w:numId w:val="14"/>
        </w:numPr>
        <w:tabs>
          <w:tab w:val="clear" w:pos="1440"/>
          <w:tab w:val="num" w:pos="1980"/>
        </w:tabs>
        <w:spacing w:line="360" w:lineRule="auto"/>
        <w:ind w:left="1980" w:hanging="540"/>
        <w:jc w:val="both"/>
        <w:rPr>
          <w:sz w:val="28"/>
          <w:szCs w:val="28"/>
        </w:rPr>
      </w:pPr>
      <w:r w:rsidRPr="009A2C23">
        <w:rPr>
          <w:sz w:val="28"/>
          <w:szCs w:val="28"/>
        </w:rPr>
        <w:t>между общеобразовательными учебными заведениями и учреждениями дополнительного образования;</w:t>
      </w:r>
    </w:p>
    <w:p w:rsidR="007B33E9" w:rsidRPr="009A2C23" w:rsidRDefault="007B33E9" w:rsidP="00322420">
      <w:pPr>
        <w:numPr>
          <w:ilvl w:val="1"/>
          <w:numId w:val="14"/>
        </w:numPr>
        <w:tabs>
          <w:tab w:val="clear" w:pos="1440"/>
          <w:tab w:val="num" w:pos="1980"/>
        </w:tabs>
        <w:spacing w:line="360" w:lineRule="auto"/>
        <w:ind w:left="1980" w:hanging="540"/>
        <w:jc w:val="both"/>
        <w:rPr>
          <w:sz w:val="28"/>
          <w:szCs w:val="28"/>
        </w:rPr>
      </w:pPr>
      <w:r w:rsidRPr="009A2C23">
        <w:rPr>
          <w:sz w:val="28"/>
          <w:szCs w:val="28"/>
        </w:rPr>
        <w:t>между учреждениями профессионального образования и учреждениями дополнительного образования;</w:t>
      </w:r>
    </w:p>
    <w:p w:rsidR="007B33E9" w:rsidRPr="009A2C23" w:rsidRDefault="007B33E9" w:rsidP="007B33E9">
      <w:pPr>
        <w:numPr>
          <w:ilvl w:val="0"/>
          <w:numId w:val="14"/>
        </w:numPr>
        <w:spacing w:line="360" w:lineRule="auto"/>
        <w:jc w:val="both"/>
        <w:rPr>
          <w:sz w:val="28"/>
          <w:szCs w:val="28"/>
        </w:rPr>
      </w:pPr>
      <w:r w:rsidRPr="009A2C23">
        <w:rPr>
          <w:sz w:val="28"/>
          <w:szCs w:val="28"/>
        </w:rPr>
        <w:t>создание филиалов учебных заведений;</w:t>
      </w:r>
    </w:p>
    <w:p w:rsidR="007B33E9" w:rsidRPr="009A2C23" w:rsidRDefault="007B33E9" w:rsidP="007B33E9">
      <w:pPr>
        <w:numPr>
          <w:ilvl w:val="0"/>
          <w:numId w:val="14"/>
        </w:numPr>
        <w:spacing w:line="360" w:lineRule="auto"/>
        <w:jc w:val="both"/>
        <w:rPr>
          <w:sz w:val="28"/>
          <w:szCs w:val="28"/>
        </w:rPr>
      </w:pPr>
      <w:r w:rsidRPr="009A2C23">
        <w:rPr>
          <w:sz w:val="28"/>
          <w:szCs w:val="28"/>
        </w:rPr>
        <w:t>создание интегрированных образовательных учреждений (образовательных учреждений, реализующих программы нескольких ступеней: школа-детский сад, школа-профессиональное училище т.п.);</w:t>
      </w:r>
    </w:p>
    <w:p w:rsidR="007B33E9" w:rsidRPr="009A2C23" w:rsidRDefault="007B33E9" w:rsidP="007B33E9">
      <w:pPr>
        <w:numPr>
          <w:ilvl w:val="0"/>
          <w:numId w:val="14"/>
        </w:numPr>
        <w:spacing w:line="360" w:lineRule="auto"/>
        <w:jc w:val="both"/>
        <w:rPr>
          <w:sz w:val="28"/>
          <w:szCs w:val="28"/>
        </w:rPr>
      </w:pPr>
      <w:r w:rsidRPr="009A2C23">
        <w:rPr>
          <w:sz w:val="28"/>
          <w:szCs w:val="28"/>
        </w:rPr>
        <w:t>создание ресурсных центров.</w:t>
      </w:r>
    </w:p>
    <w:p w:rsidR="007B33E9" w:rsidRPr="009A2C23" w:rsidRDefault="007B33E9" w:rsidP="007B30E5">
      <w:pPr>
        <w:spacing w:line="360" w:lineRule="auto"/>
        <w:ind w:firstLine="720"/>
        <w:jc w:val="both"/>
        <w:rPr>
          <w:sz w:val="28"/>
          <w:szCs w:val="28"/>
        </w:rPr>
      </w:pPr>
      <w:r w:rsidRPr="009A2C23">
        <w:rPr>
          <w:sz w:val="28"/>
          <w:szCs w:val="28"/>
        </w:rPr>
        <w:t>Задача «Повышение эффективности управления территориальным образовательными системами»:</w:t>
      </w:r>
    </w:p>
    <w:p w:rsidR="007B33E9" w:rsidRPr="009A2C23" w:rsidRDefault="007B33E9" w:rsidP="007B30E5">
      <w:pPr>
        <w:numPr>
          <w:ilvl w:val="0"/>
          <w:numId w:val="15"/>
        </w:numPr>
        <w:spacing w:line="360" w:lineRule="auto"/>
        <w:jc w:val="both"/>
        <w:rPr>
          <w:sz w:val="28"/>
          <w:szCs w:val="28"/>
        </w:rPr>
      </w:pPr>
      <w:r w:rsidRPr="009A2C23">
        <w:rPr>
          <w:sz w:val="28"/>
          <w:szCs w:val="28"/>
        </w:rPr>
        <w:t>численность и профессиональный состав кадров управления по уровням (муниципальное образование, учебные заведения);</w:t>
      </w:r>
    </w:p>
    <w:p w:rsidR="007B33E9" w:rsidRPr="009A2C23" w:rsidRDefault="007B33E9" w:rsidP="007B30E5">
      <w:pPr>
        <w:numPr>
          <w:ilvl w:val="0"/>
          <w:numId w:val="15"/>
        </w:numPr>
        <w:spacing w:line="360" w:lineRule="auto"/>
        <w:jc w:val="both"/>
        <w:rPr>
          <w:sz w:val="28"/>
          <w:szCs w:val="28"/>
        </w:rPr>
      </w:pPr>
      <w:r w:rsidRPr="009A2C23">
        <w:rPr>
          <w:sz w:val="28"/>
          <w:szCs w:val="28"/>
        </w:rPr>
        <w:t>расходы на управление образованием;</w:t>
      </w:r>
    </w:p>
    <w:p w:rsidR="007B33E9" w:rsidRPr="009A2C23" w:rsidRDefault="007B33E9" w:rsidP="007B30E5">
      <w:pPr>
        <w:numPr>
          <w:ilvl w:val="0"/>
          <w:numId w:val="15"/>
        </w:numPr>
        <w:spacing w:line="360" w:lineRule="auto"/>
        <w:jc w:val="both"/>
        <w:rPr>
          <w:sz w:val="28"/>
          <w:szCs w:val="28"/>
        </w:rPr>
      </w:pPr>
      <w:r w:rsidRPr="009A2C23">
        <w:rPr>
          <w:sz w:val="28"/>
          <w:szCs w:val="28"/>
        </w:rPr>
        <w:t>техническая оснащенность управления.</w:t>
      </w:r>
    </w:p>
    <w:p w:rsidR="007B33E9" w:rsidRPr="009A2C23" w:rsidRDefault="007B33E9" w:rsidP="007B30E5">
      <w:pPr>
        <w:spacing w:line="360" w:lineRule="auto"/>
        <w:ind w:firstLine="720"/>
        <w:jc w:val="both"/>
        <w:rPr>
          <w:sz w:val="28"/>
          <w:szCs w:val="28"/>
        </w:rPr>
      </w:pPr>
      <w:r w:rsidRPr="009A2C23">
        <w:rPr>
          <w:sz w:val="28"/>
          <w:szCs w:val="28"/>
        </w:rPr>
        <w:t>Задача «Создание эффективных механизмов использования ресурсов»:</w:t>
      </w:r>
    </w:p>
    <w:p w:rsidR="007B33E9" w:rsidRPr="009A2C23" w:rsidRDefault="007B33E9" w:rsidP="007B30E5">
      <w:pPr>
        <w:numPr>
          <w:ilvl w:val="0"/>
          <w:numId w:val="16"/>
        </w:numPr>
        <w:spacing w:line="360" w:lineRule="auto"/>
        <w:jc w:val="both"/>
        <w:rPr>
          <w:sz w:val="28"/>
          <w:szCs w:val="28"/>
        </w:rPr>
      </w:pPr>
      <w:r w:rsidRPr="009A2C23">
        <w:rPr>
          <w:sz w:val="28"/>
          <w:szCs w:val="28"/>
        </w:rPr>
        <w:t>динамика количества учебных заведений дошкольного образования (включая филиалы);</w:t>
      </w:r>
    </w:p>
    <w:p w:rsidR="007B33E9" w:rsidRPr="009A2C23" w:rsidRDefault="007B33E9" w:rsidP="007B30E5">
      <w:pPr>
        <w:numPr>
          <w:ilvl w:val="0"/>
          <w:numId w:val="16"/>
        </w:numPr>
        <w:spacing w:line="360" w:lineRule="auto"/>
        <w:jc w:val="both"/>
        <w:rPr>
          <w:sz w:val="28"/>
          <w:szCs w:val="28"/>
        </w:rPr>
      </w:pPr>
      <w:r w:rsidRPr="009A2C23">
        <w:rPr>
          <w:sz w:val="28"/>
          <w:szCs w:val="28"/>
        </w:rPr>
        <w:t>динамика количества общеобразовательных учебных заведений (включая филиалы) по видам (начальные, основные, средние полные школы и т.д.);</w:t>
      </w:r>
    </w:p>
    <w:p w:rsidR="007B33E9" w:rsidRPr="009A2C23" w:rsidRDefault="007B33E9" w:rsidP="007B30E5">
      <w:pPr>
        <w:numPr>
          <w:ilvl w:val="0"/>
          <w:numId w:val="16"/>
        </w:numPr>
        <w:spacing w:line="360" w:lineRule="auto"/>
        <w:jc w:val="both"/>
        <w:rPr>
          <w:sz w:val="28"/>
          <w:szCs w:val="28"/>
        </w:rPr>
      </w:pPr>
      <w:r w:rsidRPr="009A2C23">
        <w:rPr>
          <w:sz w:val="28"/>
          <w:szCs w:val="28"/>
        </w:rPr>
        <w:t>создание интегрированных образовательных учреждений (образовательных учреждений, реализующих программы нескольких ступеней: школа-детский сад, школа-профессиональное училище т.п.).</w:t>
      </w:r>
    </w:p>
    <w:p w:rsidR="007B33E9" w:rsidRPr="009A2C23" w:rsidRDefault="007B33E9" w:rsidP="007B30E5">
      <w:pPr>
        <w:spacing w:line="360" w:lineRule="auto"/>
        <w:ind w:firstLine="720"/>
        <w:jc w:val="both"/>
        <w:rPr>
          <w:sz w:val="28"/>
          <w:szCs w:val="28"/>
        </w:rPr>
      </w:pPr>
      <w:r w:rsidRPr="009A2C23">
        <w:rPr>
          <w:sz w:val="28"/>
          <w:szCs w:val="28"/>
        </w:rPr>
        <w:t>Задача «Усиление ориентации территориальных систем образования на местные рынки труда»:</w:t>
      </w:r>
    </w:p>
    <w:p w:rsidR="007B33E9" w:rsidRPr="009A2C23" w:rsidRDefault="007B33E9" w:rsidP="007B30E5">
      <w:pPr>
        <w:numPr>
          <w:ilvl w:val="0"/>
          <w:numId w:val="17"/>
        </w:numPr>
        <w:spacing w:line="360" w:lineRule="auto"/>
        <w:jc w:val="both"/>
        <w:rPr>
          <w:sz w:val="28"/>
          <w:szCs w:val="28"/>
        </w:rPr>
      </w:pPr>
      <w:r w:rsidRPr="009A2C23">
        <w:rPr>
          <w:sz w:val="28"/>
          <w:szCs w:val="28"/>
        </w:rPr>
        <w:t>коэффициенты охвата по уровням образования;</w:t>
      </w:r>
    </w:p>
    <w:p w:rsidR="007B33E9" w:rsidRPr="009A2C23" w:rsidRDefault="007B33E9" w:rsidP="007B30E5">
      <w:pPr>
        <w:numPr>
          <w:ilvl w:val="0"/>
          <w:numId w:val="17"/>
        </w:numPr>
        <w:spacing w:line="360" w:lineRule="auto"/>
        <w:jc w:val="both"/>
        <w:rPr>
          <w:sz w:val="28"/>
          <w:szCs w:val="28"/>
        </w:rPr>
      </w:pPr>
      <w:r w:rsidRPr="009A2C23">
        <w:rPr>
          <w:sz w:val="28"/>
          <w:szCs w:val="28"/>
        </w:rPr>
        <w:t>коэффициенты выпуска по уровням образования;</w:t>
      </w:r>
    </w:p>
    <w:p w:rsidR="007B33E9" w:rsidRPr="009A2C23" w:rsidRDefault="007B33E9" w:rsidP="007B30E5">
      <w:pPr>
        <w:numPr>
          <w:ilvl w:val="0"/>
          <w:numId w:val="17"/>
        </w:numPr>
        <w:spacing w:line="360" w:lineRule="auto"/>
        <w:jc w:val="both"/>
        <w:rPr>
          <w:sz w:val="28"/>
          <w:szCs w:val="28"/>
        </w:rPr>
      </w:pPr>
      <w:r w:rsidRPr="009A2C23">
        <w:rPr>
          <w:sz w:val="28"/>
          <w:szCs w:val="28"/>
        </w:rPr>
        <w:t>общее количество реализуемых программ и специальностей, доля новых программ и специальностей в общем количестве;</w:t>
      </w:r>
    </w:p>
    <w:p w:rsidR="007B33E9" w:rsidRPr="009A2C23" w:rsidRDefault="007B33E9" w:rsidP="007B30E5">
      <w:pPr>
        <w:numPr>
          <w:ilvl w:val="0"/>
          <w:numId w:val="17"/>
        </w:numPr>
        <w:spacing w:line="360" w:lineRule="auto"/>
        <w:jc w:val="both"/>
        <w:rPr>
          <w:sz w:val="28"/>
          <w:szCs w:val="28"/>
        </w:rPr>
      </w:pPr>
      <w:r w:rsidRPr="009A2C23">
        <w:rPr>
          <w:sz w:val="28"/>
          <w:szCs w:val="28"/>
        </w:rPr>
        <w:t>количество программ (специальностей), набор на которые прекращен.</w:t>
      </w:r>
    </w:p>
    <w:p w:rsidR="007B33E9" w:rsidRPr="009A2C23" w:rsidRDefault="007B33E9" w:rsidP="007B33E9">
      <w:pPr>
        <w:spacing w:line="360" w:lineRule="auto"/>
        <w:jc w:val="both"/>
        <w:rPr>
          <w:sz w:val="28"/>
          <w:szCs w:val="28"/>
        </w:rPr>
      </w:pPr>
    </w:p>
    <w:p w:rsidR="007B33E9" w:rsidRPr="009A2C23" w:rsidRDefault="007B33E9" w:rsidP="007B30E5">
      <w:pPr>
        <w:spacing w:line="360" w:lineRule="auto"/>
        <w:ind w:firstLine="720"/>
        <w:jc w:val="both"/>
        <w:rPr>
          <w:sz w:val="28"/>
          <w:szCs w:val="28"/>
        </w:rPr>
      </w:pPr>
      <w:r w:rsidRPr="009A2C23">
        <w:rPr>
          <w:sz w:val="28"/>
          <w:szCs w:val="28"/>
        </w:rPr>
        <w:t>При разработке набора индикаторов, характеризующих создание и эффективное функционирование образовательных округов учитывались следующие основные требования:</w:t>
      </w:r>
    </w:p>
    <w:p w:rsidR="007B33E9" w:rsidRPr="009A2C23" w:rsidRDefault="007B33E9" w:rsidP="007B30E5">
      <w:pPr>
        <w:numPr>
          <w:ilvl w:val="1"/>
          <w:numId w:val="17"/>
        </w:numPr>
        <w:spacing w:line="360" w:lineRule="auto"/>
        <w:jc w:val="both"/>
        <w:rPr>
          <w:sz w:val="28"/>
          <w:szCs w:val="28"/>
        </w:rPr>
      </w:pPr>
      <w:r w:rsidRPr="009A2C23">
        <w:rPr>
          <w:sz w:val="28"/>
          <w:szCs w:val="28"/>
        </w:rPr>
        <w:t>способ расчета индикаторов должен быть прозрачен и должен обеспечивать возможность проверки результатов расчетов (т.е. для каждого индикатора записана формула расчета с точным и однозначным указанием источников данных);</w:t>
      </w:r>
    </w:p>
    <w:p w:rsidR="007B33E9" w:rsidRPr="009A2C23" w:rsidRDefault="007B33E9" w:rsidP="007B30E5">
      <w:pPr>
        <w:numPr>
          <w:ilvl w:val="1"/>
          <w:numId w:val="17"/>
        </w:numPr>
        <w:spacing w:line="360" w:lineRule="auto"/>
        <w:jc w:val="both"/>
        <w:rPr>
          <w:sz w:val="28"/>
          <w:szCs w:val="28"/>
        </w:rPr>
      </w:pPr>
      <w:r w:rsidRPr="009A2C23">
        <w:rPr>
          <w:sz w:val="28"/>
          <w:szCs w:val="28"/>
        </w:rPr>
        <w:t xml:space="preserve">способ и источники получения данных должны обеспечивать их достоверность. При построении системы показателей для анализа использовались только официальные источники – в первую очередь, данные федерального государственного статистического наблюдения как по образованию, так и по иным сферам социально-экономической жизни общества (данные статистики труда, демографические данные, которые предоставляются территориальными органами Росстата). Все эти официальные данные обеспечивают надежность информации и поддаются проверке. </w:t>
      </w:r>
    </w:p>
    <w:p w:rsidR="007B33E9" w:rsidRPr="009A2C23" w:rsidRDefault="007B33E9" w:rsidP="007B30E5">
      <w:pPr>
        <w:numPr>
          <w:ilvl w:val="1"/>
          <w:numId w:val="17"/>
        </w:numPr>
        <w:spacing w:line="360" w:lineRule="auto"/>
        <w:jc w:val="both"/>
        <w:rPr>
          <w:sz w:val="28"/>
          <w:szCs w:val="28"/>
        </w:rPr>
      </w:pPr>
      <w:r w:rsidRPr="009A2C23">
        <w:rPr>
          <w:sz w:val="28"/>
          <w:szCs w:val="28"/>
        </w:rPr>
        <w:t>методология расчета индикаторов должна быть постоянной с целью обеспечения сопоставимости индикаторов, относящихся к разным периодам времени;</w:t>
      </w:r>
    </w:p>
    <w:p w:rsidR="007B33E9" w:rsidRPr="009A2C23" w:rsidRDefault="007B33E9" w:rsidP="007B30E5">
      <w:pPr>
        <w:spacing w:line="360" w:lineRule="auto"/>
        <w:ind w:firstLine="720"/>
        <w:jc w:val="both"/>
        <w:rPr>
          <w:sz w:val="28"/>
          <w:szCs w:val="28"/>
        </w:rPr>
      </w:pPr>
      <w:r w:rsidRPr="009A2C23">
        <w:rPr>
          <w:sz w:val="28"/>
          <w:szCs w:val="28"/>
        </w:rPr>
        <w:t>В рамках предлагаемой системы, характеризующей создание и эффективное функционирование образовательных округов, предполагается сбор данных федерального государственного статистического наблюдения согласно источн</w:t>
      </w:r>
      <w:r w:rsidR="007B30E5">
        <w:rPr>
          <w:sz w:val="28"/>
          <w:szCs w:val="28"/>
        </w:rPr>
        <w:t xml:space="preserve">икам, приведенным в Приложении </w:t>
      </w:r>
      <w:r w:rsidRPr="009A2C23">
        <w:rPr>
          <w:sz w:val="28"/>
          <w:szCs w:val="28"/>
        </w:rPr>
        <w:t>1. Дополнительная информация, необходимая для решения задач данного исследования, но не содержащаяся в формах государственного статистического наблюдения, представлена в Приложении 2.</w:t>
      </w:r>
    </w:p>
    <w:p w:rsidR="007B33E9" w:rsidRPr="009A2C23" w:rsidRDefault="007B33E9" w:rsidP="007B30E5">
      <w:pPr>
        <w:spacing w:line="360" w:lineRule="auto"/>
        <w:ind w:firstLine="720"/>
        <w:jc w:val="both"/>
        <w:rPr>
          <w:sz w:val="28"/>
          <w:szCs w:val="28"/>
        </w:rPr>
      </w:pPr>
      <w:r w:rsidRPr="009A2C23">
        <w:rPr>
          <w:sz w:val="28"/>
          <w:szCs w:val="28"/>
        </w:rPr>
        <w:t>Методология расчета каждого индикатора приведена в Приложении 3.</w:t>
      </w:r>
    </w:p>
    <w:p w:rsidR="007B33E9" w:rsidRPr="009A2C23" w:rsidRDefault="007B33E9" w:rsidP="007B30E5">
      <w:pPr>
        <w:spacing w:line="360" w:lineRule="auto"/>
        <w:ind w:firstLine="720"/>
        <w:jc w:val="both"/>
        <w:rPr>
          <w:sz w:val="28"/>
          <w:szCs w:val="28"/>
        </w:rPr>
      </w:pPr>
      <w:r w:rsidRPr="009A2C23">
        <w:rPr>
          <w:sz w:val="28"/>
          <w:szCs w:val="28"/>
        </w:rPr>
        <w:t>При разработке структуры системы индикаторов учитывался тот факт, что необходимо давать оценку не только общего образования, но и рассматривать этот уровень образования в совокупности с другими. В связи с этим разработанная система индикаторов в своей основе имеет единый подход, а именно - комплексность и единство взгляда на систему и ожидаемые результаты ее деятельности вне зависимости от распределения полномочий в области управления образованием между региональным и муниципальным уровнями, вне зависимости от источников его финансирования (региональный или местный бюджет) и, соответственно, вне зависимости от некоторых различий в задачах, стоящих перед органами управления образованием этих уровней.</w:t>
      </w:r>
    </w:p>
    <w:p w:rsidR="007B33E9" w:rsidRPr="009A2C23" w:rsidRDefault="007B33E9" w:rsidP="007B30E5">
      <w:pPr>
        <w:spacing w:line="360" w:lineRule="auto"/>
        <w:ind w:firstLine="720"/>
        <w:jc w:val="both"/>
        <w:rPr>
          <w:sz w:val="28"/>
          <w:szCs w:val="28"/>
        </w:rPr>
      </w:pPr>
      <w:r w:rsidRPr="009A2C23">
        <w:rPr>
          <w:sz w:val="28"/>
          <w:szCs w:val="28"/>
        </w:rPr>
        <w:t>В соответствии с изложенным выше принципом при построении структуры индикаторов коллектив разработчиков исходил из того, что муниципальные системы образования являются составной частью региональной системы образования. Таким образом, система показателей для регионального и муниципального уровня построена по единой схеме (ее структура приведена в Приложении 3), что позволит, при необходимости, проводить «сквозной» анализ по определенным показателям с муниципального уровня до регионального.</w:t>
      </w:r>
    </w:p>
    <w:p w:rsidR="007B33E9" w:rsidRPr="009A2C23" w:rsidRDefault="007B33E9" w:rsidP="007B30E5">
      <w:pPr>
        <w:spacing w:line="360" w:lineRule="auto"/>
        <w:ind w:firstLine="720"/>
        <w:jc w:val="both"/>
        <w:rPr>
          <w:sz w:val="28"/>
          <w:szCs w:val="28"/>
        </w:rPr>
      </w:pPr>
      <w:r w:rsidRPr="009A2C23">
        <w:rPr>
          <w:sz w:val="28"/>
          <w:szCs w:val="28"/>
        </w:rPr>
        <w:t>Таким образом, сформированная система индикаторов для комплексного анализа образовательных округов полностью отвечает основным требованиям, которые перед ней ставились, а именно:</w:t>
      </w:r>
    </w:p>
    <w:p w:rsidR="007B33E9" w:rsidRPr="009A2C23" w:rsidRDefault="007B33E9" w:rsidP="007B30E5">
      <w:pPr>
        <w:numPr>
          <w:ilvl w:val="0"/>
          <w:numId w:val="18"/>
        </w:numPr>
        <w:spacing w:line="360" w:lineRule="auto"/>
        <w:jc w:val="both"/>
        <w:rPr>
          <w:sz w:val="28"/>
          <w:szCs w:val="28"/>
        </w:rPr>
      </w:pPr>
      <w:r w:rsidRPr="009A2C23">
        <w:rPr>
          <w:sz w:val="28"/>
          <w:szCs w:val="28"/>
        </w:rPr>
        <w:t>система индикаторов содержательно отвечает на запрос пользователя, в большей степени включает в себя не абсолютные данные, а расчетные относительные показатели;</w:t>
      </w:r>
    </w:p>
    <w:p w:rsidR="007B33E9" w:rsidRPr="009A2C23" w:rsidRDefault="007B33E9" w:rsidP="007B30E5">
      <w:pPr>
        <w:numPr>
          <w:ilvl w:val="0"/>
          <w:numId w:val="18"/>
        </w:numPr>
        <w:spacing w:line="360" w:lineRule="auto"/>
        <w:jc w:val="both"/>
        <w:rPr>
          <w:sz w:val="28"/>
          <w:szCs w:val="28"/>
        </w:rPr>
      </w:pPr>
      <w:r w:rsidRPr="009A2C23">
        <w:rPr>
          <w:sz w:val="28"/>
          <w:szCs w:val="28"/>
        </w:rPr>
        <w:t>система индикаторов характеризует степень достижения целей и решения задач, а не затраты;</w:t>
      </w:r>
    </w:p>
    <w:p w:rsidR="007B33E9" w:rsidRPr="009A2C23" w:rsidRDefault="007B33E9" w:rsidP="007B30E5">
      <w:pPr>
        <w:numPr>
          <w:ilvl w:val="0"/>
          <w:numId w:val="18"/>
        </w:numPr>
        <w:spacing w:line="360" w:lineRule="auto"/>
        <w:jc w:val="both"/>
        <w:rPr>
          <w:sz w:val="28"/>
          <w:szCs w:val="28"/>
        </w:rPr>
      </w:pPr>
      <w:r w:rsidRPr="009A2C23">
        <w:rPr>
          <w:sz w:val="28"/>
          <w:szCs w:val="28"/>
        </w:rPr>
        <w:t>вертикальная взаимоувязка и методическое единство систем индикаторов различных уровней: как регионального, так и муниципального.</w:t>
      </w:r>
    </w:p>
    <w:p w:rsidR="007B33E9" w:rsidRDefault="007B33E9" w:rsidP="007B72F1">
      <w:pPr>
        <w:spacing w:line="360" w:lineRule="auto"/>
        <w:ind w:firstLine="709"/>
        <w:jc w:val="both"/>
        <w:rPr>
          <w:b/>
          <w:sz w:val="28"/>
          <w:szCs w:val="28"/>
          <w:lang w:eastAsia="ar-SA"/>
        </w:rPr>
      </w:pPr>
    </w:p>
    <w:p w:rsidR="007B72F1" w:rsidRDefault="007B72F1" w:rsidP="007B72F1">
      <w:pPr>
        <w:spacing w:line="360" w:lineRule="auto"/>
        <w:ind w:firstLine="709"/>
        <w:jc w:val="both"/>
        <w:rPr>
          <w:sz w:val="28"/>
          <w:szCs w:val="28"/>
          <w:lang w:eastAsia="ar-SA"/>
        </w:rPr>
      </w:pPr>
    </w:p>
    <w:p w:rsidR="00FF17A2" w:rsidRPr="00D673F8" w:rsidRDefault="00C37E15" w:rsidP="00C37E15">
      <w:pPr>
        <w:pStyle w:val="2"/>
        <w:widowControl/>
        <w:tabs>
          <w:tab w:val="num" w:pos="0"/>
        </w:tabs>
        <w:suppressAutoHyphens w:val="0"/>
        <w:spacing w:line="276" w:lineRule="auto"/>
        <w:rPr>
          <w:rFonts w:eastAsia="Times New Roman"/>
          <w:lang w:eastAsia="en-US"/>
        </w:rPr>
      </w:pPr>
      <w:bookmarkStart w:id="7" w:name="_Toc205831292"/>
      <w:r w:rsidRPr="00D673F8">
        <w:rPr>
          <w:rFonts w:eastAsia="Times New Roman"/>
          <w:lang w:eastAsia="en-US"/>
        </w:rPr>
        <w:t>3.</w:t>
      </w:r>
      <w:r w:rsidR="00095BA0" w:rsidRPr="00D673F8">
        <w:rPr>
          <w:rFonts w:eastAsia="Times New Roman"/>
          <w:lang w:eastAsia="en-US"/>
        </w:rPr>
        <w:t>2</w:t>
      </w:r>
      <w:r w:rsidR="00FF17A2" w:rsidRPr="00D673F8">
        <w:rPr>
          <w:rFonts w:eastAsia="Times New Roman"/>
          <w:lang w:eastAsia="en-US"/>
        </w:rPr>
        <w:t xml:space="preserve"> Инструментарий для оценки индикаторов и критериев оценки результатов создания различных моделей образовательных округов</w:t>
      </w:r>
      <w:bookmarkEnd w:id="7"/>
    </w:p>
    <w:p w:rsidR="00FF17A2" w:rsidRDefault="00FF17A2" w:rsidP="007B72F1">
      <w:pPr>
        <w:spacing w:line="360" w:lineRule="auto"/>
        <w:ind w:firstLine="709"/>
        <w:jc w:val="both"/>
        <w:rPr>
          <w:sz w:val="28"/>
          <w:szCs w:val="28"/>
          <w:lang w:eastAsia="ar-SA"/>
        </w:rPr>
      </w:pPr>
    </w:p>
    <w:p w:rsidR="00FF17A2" w:rsidRDefault="00FF17A2" w:rsidP="007B72F1">
      <w:pPr>
        <w:spacing w:line="360" w:lineRule="auto"/>
        <w:ind w:firstLine="709"/>
        <w:jc w:val="both"/>
        <w:rPr>
          <w:sz w:val="28"/>
          <w:szCs w:val="28"/>
          <w:lang w:eastAsia="ar-SA"/>
        </w:rPr>
      </w:pPr>
    </w:p>
    <w:p w:rsidR="00C37E15" w:rsidRDefault="00C37E15" w:rsidP="00C37E15">
      <w:pPr>
        <w:pStyle w:val="3"/>
        <w:rPr>
          <w:lang w:eastAsia="ar-SA"/>
        </w:rPr>
      </w:pPr>
      <w:bookmarkStart w:id="8" w:name="_Toc205831293"/>
      <w:r>
        <w:rPr>
          <w:lang w:eastAsia="ar-SA"/>
        </w:rPr>
        <w:t>3.</w:t>
      </w:r>
      <w:r w:rsidR="006F1639">
        <w:rPr>
          <w:lang w:eastAsia="ar-SA"/>
        </w:rPr>
        <w:t>2</w:t>
      </w:r>
      <w:r>
        <w:rPr>
          <w:lang w:eastAsia="ar-SA"/>
        </w:rPr>
        <w:t>.1 М</w:t>
      </w:r>
      <w:r w:rsidR="00FF17A2" w:rsidRPr="00FF17A2">
        <w:rPr>
          <w:lang w:eastAsia="ar-SA"/>
        </w:rPr>
        <w:t>етодик</w:t>
      </w:r>
      <w:r>
        <w:rPr>
          <w:lang w:eastAsia="ar-SA"/>
        </w:rPr>
        <w:t>а проведения исследования</w:t>
      </w:r>
      <w:bookmarkEnd w:id="8"/>
    </w:p>
    <w:p w:rsidR="00C37E15" w:rsidRDefault="00C37E15" w:rsidP="007B72F1">
      <w:pPr>
        <w:spacing w:line="360" w:lineRule="auto"/>
        <w:ind w:firstLine="709"/>
        <w:jc w:val="both"/>
        <w:rPr>
          <w:sz w:val="28"/>
          <w:szCs w:val="28"/>
          <w:lang w:eastAsia="ar-SA"/>
        </w:rPr>
      </w:pPr>
    </w:p>
    <w:p w:rsidR="00A6169F" w:rsidRPr="009A2C23" w:rsidRDefault="00A6169F" w:rsidP="00A6169F">
      <w:pPr>
        <w:spacing w:line="360" w:lineRule="auto"/>
        <w:ind w:firstLine="720"/>
        <w:jc w:val="both"/>
        <w:rPr>
          <w:sz w:val="28"/>
          <w:szCs w:val="28"/>
        </w:rPr>
      </w:pPr>
      <w:r w:rsidRPr="009A2C23">
        <w:rPr>
          <w:sz w:val="28"/>
          <w:szCs w:val="28"/>
        </w:rPr>
        <w:t xml:space="preserve">Для реализации предложенной концепции мониторинга была сформирована база данных в формате MS Excel, обеспечивающая автоматизированный расчет индикаторов. В базу вносятся исходные данные, включая: </w:t>
      </w:r>
    </w:p>
    <w:p w:rsidR="00A6169F" w:rsidRPr="009A2C23" w:rsidRDefault="00A6169F" w:rsidP="00A6169F">
      <w:pPr>
        <w:numPr>
          <w:ilvl w:val="0"/>
          <w:numId w:val="19"/>
        </w:numPr>
        <w:spacing w:line="360" w:lineRule="auto"/>
        <w:jc w:val="both"/>
        <w:rPr>
          <w:sz w:val="28"/>
          <w:szCs w:val="28"/>
        </w:rPr>
      </w:pPr>
      <w:r w:rsidRPr="009A2C23">
        <w:rPr>
          <w:sz w:val="28"/>
          <w:szCs w:val="28"/>
        </w:rPr>
        <w:t>данные из форм федерального государственного статистического наблюдения, при этом для каждого показателя указывается источник информации (название формы статистической отчетности, номер раздела, номер графы и строки).</w:t>
      </w:r>
    </w:p>
    <w:p w:rsidR="00A6169F" w:rsidRPr="009A2C23" w:rsidRDefault="00A6169F" w:rsidP="00A6169F">
      <w:pPr>
        <w:numPr>
          <w:ilvl w:val="0"/>
          <w:numId w:val="19"/>
        </w:numPr>
        <w:spacing w:line="360" w:lineRule="auto"/>
        <w:jc w:val="both"/>
        <w:rPr>
          <w:sz w:val="28"/>
          <w:szCs w:val="28"/>
        </w:rPr>
      </w:pPr>
      <w:r w:rsidRPr="009A2C23">
        <w:rPr>
          <w:sz w:val="28"/>
          <w:szCs w:val="28"/>
        </w:rPr>
        <w:t>данные, которые отсутствуют в государственной статистической отчетности, но имеющиеся в распоряжении региональных/муниципальных органов управления образованием.</w:t>
      </w:r>
    </w:p>
    <w:p w:rsidR="00A6169F" w:rsidRPr="009A2C23" w:rsidRDefault="00A6169F" w:rsidP="00A6169F">
      <w:pPr>
        <w:numPr>
          <w:ilvl w:val="0"/>
          <w:numId w:val="19"/>
        </w:numPr>
        <w:spacing w:line="360" w:lineRule="auto"/>
        <w:jc w:val="both"/>
        <w:rPr>
          <w:sz w:val="28"/>
          <w:szCs w:val="28"/>
        </w:rPr>
      </w:pPr>
      <w:r w:rsidRPr="009A2C23">
        <w:rPr>
          <w:sz w:val="28"/>
          <w:szCs w:val="28"/>
        </w:rPr>
        <w:t>демографические данные и данные государственной статистической отчетности не относящиеся к образованию (статистика труда, социально-экономические показатели и др.), которые могут быть получены в территориальных органах статистики.</w:t>
      </w:r>
    </w:p>
    <w:p w:rsidR="00A6169F" w:rsidRPr="009A2C23" w:rsidRDefault="00A6169F" w:rsidP="00A6169F">
      <w:pPr>
        <w:spacing w:line="360" w:lineRule="auto"/>
        <w:ind w:firstLine="720"/>
        <w:jc w:val="both"/>
        <w:rPr>
          <w:sz w:val="28"/>
          <w:szCs w:val="28"/>
        </w:rPr>
      </w:pPr>
      <w:r w:rsidRPr="009A2C23">
        <w:rPr>
          <w:sz w:val="28"/>
          <w:szCs w:val="28"/>
        </w:rPr>
        <w:t xml:space="preserve">Сбор, обработку и анализ данных региональной и муниципальных образовательных систем целесообразно осуществлять с помощью унифицированной базы данных, реализованной в формате/среде Microsoft Excel. Такой выбор обусловлен следующими факторами. Данная программа доступна всем пользователям и достаточно широко распространена, что не вызывает дополнительных затруднений для ее использования (нет необходимости привлекать дополнительные финансовые средства для ее покупки и установки). Настольный табличный редактор Excel – один из компонентов широко распространенного семейства офисных приложений Microsoft Office. Таким образом, среди преимуществ Excel следует отметить высокую степень интеграции с другими приложениями Microsoft Office, прозрачность и интуитивную понятность интерфейса, являющегося привычным для большинства пользователей MS Office. </w:t>
      </w:r>
    </w:p>
    <w:p w:rsidR="00A6169F" w:rsidRPr="009A2C23" w:rsidRDefault="00A6169F" w:rsidP="00A6169F">
      <w:pPr>
        <w:spacing w:line="360" w:lineRule="auto"/>
        <w:ind w:firstLine="720"/>
        <w:jc w:val="both"/>
        <w:rPr>
          <w:sz w:val="28"/>
          <w:szCs w:val="28"/>
        </w:rPr>
      </w:pPr>
      <w:r w:rsidRPr="009A2C23">
        <w:rPr>
          <w:sz w:val="28"/>
          <w:szCs w:val="28"/>
        </w:rPr>
        <w:t>Microsoft Excel имеет в своем арсенале средства, обеспечивающие ввод и обработку данных, их статистическую обработку, а также широкие возможности визуализации полученных результатов: поиск и представление информации в виде таблиц, графиков и отчетов. Таким образом, использование данного приложения не только облегчит их последующую обработку, но и позволит облегчить процесс расчета индикаторов.</w:t>
      </w:r>
    </w:p>
    <w:p w:rsidR="00A6169F" w:rsidRPr="009A2C23" w:rsidRDefault="00A6169F" w:rsidP="00A6169F">
      <w:pPr>
        <w:spacing w:line="360" w:lineRule="auto"/>
        <w:ind w:firstLine="720"/>
        <w:jc w:val="both"/>
        <w:rPr>
          <w:sz w:val="28"/>
          <w:szCs w:val="28"/>
        </w:rPr>
      </w:pPr>
      <w:r w:rsidRPr="009A2C23">
        <w:rPr>
          <w:sz w:val="28"/>
          <w:szCs w:val="28"/>
        </w:rPr>
        <w:t>База данных представляет собой книгу, условно разделенную на 2 части. Первым этапом формирования базы данных являлось создание шаблонов каждой книги MS Excel, предназначенных для сбора запрашиваемых данных. Причем для каждой группы исходных данных и для каждого источника информации, вплоть до конкретной формы федерального государственного статистического наблюдения выделялся отдельный лист шаблона. К каждому показателю в правом поле листа записан источник, откуда берется информация (номер формы с указанием раздела, графы и строки).</w:t>
      </w:r>
    </w:p>
    <w:p w:rsidR="00A6169F" w:rsidRPr="009A2C23" w:rsidRDefault="00A6169F" w:rsidP="00A6169F">
      <w:pPr>
        <w:spacing w:line="360" w:lineRule="auto"/>
        <w:ind w:firstLine="720"/>
        <w:jc w:val="both"/>
        <w:rPr>
          <w:sz w:val="28"/>
          <w:szCs w:val="28"/>
        </w:rPr>
      </w:pPr>
      <w:r w:rsidRPr="009A2C23">
        <w:rPr>
          <w:sz w:val="28"/>
          <w:szCs w:val="28"/>
        </w:rPr>
        <w:t>Затем в шаблон были добавлены листы также заранее определенной структуры для автоматизированного расчета индикаторов на основе разработанной методологии и введенных первичных данных, аккумулированных в первой части базы. Для автоматизации расчетов использовался встроенный редактор формул MS Excel. При выполнении этого шага для отдельного раздела системы индикаторов (или подраздела, в зависимости от числа индикаторов в нем) выделять отдельную страницу с соответствующим наименованием.</w:t>
      </w:r>
    </w:p>
    <w:p w:rsidR="00A6169F" w:rsidRPr="009A2C23" w:rsidRDefault="00A6169F" w:rsidP="00A6169F">
      <w:pPr>
        <w:spacing w:line="360" w:lineRule="auto"/>
        <w:ind w:firstLine="720"/>
        <w:jc w:val="both"/>
        <w:rPr>
          <w:sz w:val="28"/>
          <w:szCs w:val="28"/>
        </w:rPr>
      </w:pPr>
      <w:r w:rsidRPr="009A2C23">
        <w:rPr>
          <w:sz w:val="28"/>
          <w:szCs w:val="28"/>
        </w:rPr>
        <w:t>Заполняя листы с первичной информацией, происходит автоматизированный расчет индикаторов. Индикаторы по листам книги сгруппированы в соответствии со структурой индикаторов, которая приведена в Приложении к отчету. Все листы книги средствами MS Excel защищены от изменений паролем (за исключением поля, в которое заносятся первичные данные). Таким образом, удаление строк, столбцов, формул листов из БД невозможно.</w:t>
      </w:r>
    </w:p>
    <w:p w:rsidR="00A6169F" w:rsidRPr="009A2C23" w:rsidRDefault="00A6169F" w:rsidP="00A6169F">
      <w:pPr>
        <w:spacing w:line="360" w:lineRule="auto"/>
        <w:ind w:firstLine="720"/>
        <w:jc w:val="both"/>
        <w:rPr>
          <w:sz w:val="28"/>
          <w:szCs w:val="28"/>
        </w:rPr>
      </w:pPr>
      <w:r w:rsidRPr="009A2C23">
        <w:rPr>
          <w:sz w:val="28"/>
          <w:szCs w:val="28"/>
        </w:rPr>
        <w:t xml:space="preserve">На основе данных, внесенных в базу, производится автоматизированный расчет индикаторов решения задач формирования образовательных округов и индикаторов промежуточных результатов их создания. Сравнительный и динамический анализ индикаторов является информационной основой для решения задач мониторинга эксперимента по созданию образовательных округов. </w:t>
      </w:r>
    </w:p>
    <w:p w:rsidR="00C37E15" w:rsidRDefault="00C37E15" w:rsidP="007B72F1">
      <w:pPr>
        <w:spacing w:line="360" w:lineRule="auto"/>
        <w:ind w:firstLine="709"/>
        <w:jc w:val="both"/>
        <w:rPr>
          <w:sz w:val="28"/>
          <w:szCs w:val="28"/>
          <w:lang w:eastAsia="ar-SA"/>
        </w:rPr>
      </w:pPr>
    </w:p>
    <w:p w:rsidR="00C37E15" w:rsidRPr="00C37E15" w:rsidRDefault="00C37E15" w:rsidP="00C37E15">
      <w:pPr>
        <w:pStyle w:val="3"/>
        <w:rPr>
          <w:lang w:eastAsia="ar-SA"/>
        </w:rPr>
      </w:pPr>
      <w:bookmarkStart w:id="9" w:name="_Toc205831294"/>
      <w:r>
        <w:rPr>
          <w:lang w:eastAsia="ar-SA"/>
        </w:rPr>
        <w:t>3.</w:t>
      </w:r>
      <w:r w:rsidR="006F1639">
        <w:rPr>
          <w:lang w:eastAsia="ar-SA"/>
        </w:rPr>
        <w:t>2</w:t>
      </w:r>
      <w:r>
        <w:rPr>
          <w:lang w:eastAsia="ar-SA"/>
        </w:rPr>
        <w:t xml:space="preserve">.2 </w:t>
      </w:r>
      <w:r w:rsidRPr="00C37E15">
        <w:rPr>
          <w:lang w:eastAsia="ar-SA"/>
        </w:rPr>
        <w:t>Ф</w:t>
      </w:r>
      <w:r w:rsidR="00FF17A2" w:rsidRPr="00C37E15">
        <w:rPr>
          <w:lang w:eastAsia="ar-SA"/>
        </w:rPr>
        <w:t>ор</w:t>
      </w:r>
      <w:r w:rsidRPr="00C37E15">
        <w:rPr>
          <w:lang w:eastAsia="ar-SA"/>
        </w:rPr>
        <w:t>мы для сбора и обработки данных</w:t>
      </w:r>
      <w:bookmarkEnd w:id="9"/>
    </w:p>
    <w:p w:rsidR="00C37E15" w:rsidRDefault="00C37E15" w:rsidP="007B72F1">
      <w:pPr>
        <w:spacing w:line="360" w:lineRule="auto"/>
        <w:ind w:firstLine="709"/>
        <w:jc w:val="both"/>
        <w:rPr>
          <w:sz w:val="28"/>
          <w:szCs w:val="28"/>
          <w:lang w:eastAsia="ar-SA"/>
        </w:rPr>
      </w:pPr>
    </w:p>
    <w:p w:rsidR="00C37E15" w:rsidRDefault="00C37E15" w:rsidP="007B72F1">
      <w:pPr>
        <w:spacing w:line="360" w:lineRule="auto"/>
        <w:ind w:firstLine="709"/>
        <w:jc w:val="both"/>
        <w:rPr>
          <w:sz w:val="28"/>
          <w:szCs w:val="28"/>
          <w:lang w:eastAsia="ar-SA"/>
        </w:rPr>
      </w:pPr>
    </w:p>
    <w:p w:rsidR="00C37E15" w:rsidRDefault="00C37E15" w:rsidP="007B72F1">
      <w:pPr>
        <w:spacing w:line="360" w:lineRule="auto"/>
        <w:ind w:firstLine="709"/>
        <w:jc w:val="right"/>
        <w:rPr>
          <w:sz w:val="28"/>
          <w:szCs w:val="28"/>
          <w:lang w:eastAsia="ar-SA"/>
        </w:rPr>
      </w:pPr>
    </w:p>
    <w:p w:rsidR="00C42031" w:rsidRDefault="00C42031" w:rsidP="007B72F1">
      <w:pPr>
        <w:spacing w:line="360" w:lineRule="auto"/>
        <w:ind w:firstLine="709"/>
        <w:jc w:val="right"/>
        <w:rPr>
          <w:sz w:val="28"/>
          <w:szCs w:val="28"/>
          <w:lang w:eastAsia="ar-SA"/>
        </w:rPr>
      </w:pPr>
      <w:r>
        <w:rPr>
          <w:sz w:val="28"/>
          <w:szCs w:val="28"/>
          <w:lang w:eastAsia="ar-SA"/>
        </w:rPr>
        <w:br w:type="page"/>
      </w:r>
    </w:p>
    <w:p w:rsidR="007B72F1" w:rsidRDefault="007B72F1" w:rsidP="007B72F1">
      <w:pPr>
        <w:spacing w:line="360" w:lineRule="auto"/>
        <w:ind w:firstLine="709"/>
        <w:jc w:val="right"/>
        <w:rPr>
          <w:sz w:val="28"/>
          <w:szCs w:val="28"/>
          <w:lang w:eastAsia="ar-SA"/>
        </w:rPr>
      </w:pPr>
      <w:r>
        <w:rPr>
          <w:sz w:val="28"/>
          <w:szCs w:val="28"/>
          <w:lang w:eastAsia="ar-SA"/>
        </w:rPr>
        <w:t>Форма 1.</w:t>
      </w:r>
    </w:p>
    <w:p w:rsidR="007B72F1" w:rsidRDefault="007B72F1" w:rsidP="007B72F1">
      <w:pPr>
        <w:spacing w:line="360" w:lineRule="auto"/>
        <w:ind w:firstLine="709"/>
        <w:jc w:val="right"/>
        <w:rPr>
          <w:sz w:val="28"/>
          <w:szCs w:val="28"/>
          <w:lang w:eastAsia="ar-SA"/>
        </w:rPr>
      </w:pPr>
    </w:p>
    <w:tbl>
      <w:tblPr>
        <w:tblW w:w="10180" w:type="dxa"/>
        <w:tblInd w:w="93" w:type="dxa"/>
        <w:tblLook w:val="0000" w:firstRow="0" w:lastRow="0" w:firstColumn="0" w:lastColumn="0" w:noHBand="0" w:noVBand="0"/>
      </w:tblPr>
      <w:tblGrid>
        <w:gridCol w:w="960"/>
        <w:gridCol w:w="960"/>
        <w:gridCol w:w="960"/>
        <w:gridCol w:w="960"/>
        <w:gridCol w:w="960"/>
        <w:gridCol w:w="960"/>
        <w:gridCol w:w="1000"/>
        <w:gridCol w:w="960"/>
        <w:gridCol w:w="540"/>
        <w:gridCol w:w="960"/>
        <w:gridCol w:w="960"/>
      </w:tblGrid>
      <w:tr w:rsidR="007B72F1" w:rsidRPr="0008460E">
        <w:trPr>
          <w:trHeight w:val="255"/>
        </w:trPr>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100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54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r>
      <w:tr w:rsidR="007B72F1" w:rsidRPr="0008460E">
        <w:trPr>
          <w:trHeight w:val="255"/>
        </w:trPr>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100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54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r>
      <w:tr w:rsidR="007B72F1" w:rsidRPr="0008460E">
        <w:trPr>
          <w:trHeight w:val="255"/>
        </w:trPr>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100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54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r>
      <w:tr w:rsidR="007B72F1" w:rsidRPr="0008460E">
        <w:trPr>
          <w:trHeight w:val="360"/>
        </w:trPr>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5800" w:type="dxa"/>
            <w:gridSpan w:val="6"/>
            <w:tcBorders>
              <w:top w:val="nil"/>
              <w:left w:val="nil"/>
              <w:bottom w:val="nil"/>
              <w:right w:val="nil"/>
            </w:tcBorders>
            <w:shd w:val="clear" w:color="auto" w:fill="auto"/>
            <w:noWrap/>
            <w:vAlign w:val="bottom"/>
          </w:tcPr>
          <w:p w:rsidR="007B72F1" w:rsidRPr="0008460E" w:rsidRDefault="007B72F1" w:rsidP="007B72F1">
            <w:pPr>
              <w:rPr>
                <w:rFonts w:ascii="Arial Narrow" w:hAnsi="Arial Narrow"/>
                <w:b/>
                <w:bCs/>
                <w:sz w:val="28"/>
                <w:szCs w:val="28"/>
              </w:rPr>
            </w:pPr>
            <w:r w:rsidRPr="0008460E">
              <w:rPr>
                <w:rFonts w:ascii="Arial Narrow" w:hAnsi="Arial Narrow"/>
                <w:b/>
                <w:bCs/>
                <w:sz w:val="28"/>
                <w:szCs w:val="28"/>
              </w:rPr>
              <w:t>Наименование муниципального образования</w:t>
            </w: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54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r>
      <w:tr w:rsidR="007B72F1" w:rsidRPr="0008460E">
        <w:trPr>
          <w:trHeight w:val="360"/>
        </w:trPr>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Narrow" w:hAnsi="Arial Narrow"/>
                <w:b/>
                <w:bCs/>
                <w:sz w:val="28"/>
                <w:szCs w:val="28"/>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100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54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r>
      <w:tr w:rsidR="007B72F1" w:rsidRPr="0008460E">
        <w:trPr>
          <w:trHeight w:val="270"/>
        </w:trPr>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single" w:sz="8" w:space="0" w:color="auto"/>
              <w:right w:val="nil"/>
            </w:tcBorders>
            <w:shd w:val="clear" w:color="auto" w:fill="auto"/>
            <w:noWrap/>
            <w:vAlign w:val="bottom"/>
          </w:tcPr>
          <w:p w:rsidR="007B72F1" w:rsidRPr="0008460E" w:rsidRDefault="007B72F1" w:rsidP="007B72F1">
            <w:pPr>
              <w:rPr>
                <w:rFonts w:ascii="Arial" w:hAnsi="Arial"/>
                <w:sz w:val="20"/>
                <w:szCs w:val="20"/>
              </w:rPr>
            </w:pPr>
            <w:r w:rsidRPr="0008460E">
              <w:rPr>
                <w:rFonts w:ascii="Arial" w:hAnsi="Arial"/>
                <w:sz w:val="20"/>
                <w:szCs w:val="20"/>
              </w:rPr>
              <w:t> </w:t>
            </w:r>
          </w:p>
        </w:tc>
        <w:tc>
          <w:tcPr>
            <w:tcW w:w="960" w:type="dxa"/>
            <w:tcBorders>
              <w:top w:val="nil"/>
              <w:left w:val="nil"/>
              <w:bottom w:val="single" w:sz="8" w:space="0" w:color="auto"/>
              <w:right w:val="nil"/>
            </w:tcBorders>
            <w:shd w:val="clear" w:color="auto" w:fill="auto"/>
            <w:noWrap/>
            <w:vAlign w:val="bottom"/>
          </w:tcPr>
          <w:p w:rsidR="007B72F1" w:rsidRPr="0008460E" w:rsidRDefault="007B72F1" w:rsidP="007B72F1">
            <w:pPr>
              <w:rPr>
                <w:rFonts w:ascii="Arial" w:hAnsi="Arial"/>
                <w:sz w:val="20"/>
                <w:szCs w:val="20"/>
              </w:rPr>
            </w:pPr>
            <w:r w:rsidRPr="0008460E">
              <w:rPr>
                <w:rFonts w:ascii="Arial" w:hAnsi="Arial"/>
                <w:sz w:val="20"/>
                <w:szCs w:val="20"/>
              </w:rPr>
              <w:t> </w:t>
            </w:r>
          </w:p>
        </w:tc>
        <w:tc>
          <w:tcPr>
            <w:tcW w:w="960" w:type="dxa"/>
            <w:tcBorders>
              <w:top w:val="nil"/>
              <w:left w:val="nil"/>
              <w:bottom w:val="single" w:sz="8" w:space="0" w:color="auto"/>
              <w:right w:val="nil"/>
            </w:tcBorders>
            <w:shd w:val="clear" w:color="auto" w:fill="auto"/>
            <w:noWrap/>
            <w:vAlign w:val="bottom"/>
          </w:tcPr>
          <w:p w:rsidR="007B72F1" w:rsidRPr="0008460E" w:rsidRDefault="007B72F1" w:rsidP="007B72F1">
            <w:pPr>
              <w:rPr>
                <w:rFonts w:ascii="Arial" w:hAnsi="Arial"/>
                <w:sz w:val="20"/>
                <w:szCs w:val="20"/>
              </w:rPr>
            </w:pPr>
            <w:r w:rsidRPr="0008460E">
              <w:rPr>
                <w:rFonts w:ascii="Arial" w:hAnsi="Arial"/>
                <w:sz w:val="20"/>
                <w:szCs w:val="20"/>
              </w:rPr>
              <w:t> </w:t>
            </w:r>
          </w:p>
        </w:tc>
        <w:tc>
          <w:tcPr>
            <w:tcW w:w="960" w:type="dxa"/>
            <w:tcBorders>
              <w:top w:val="nil"/>
              <w:left w:val="nil"/>
              <w:bottom w:val="single" w:sz="8" w:space="0" w:color="auto"/>
              <w:right w:val="nil"/>
            </w:tcBorders>
            <w:shd w:val="clear" w:color="auto" w:fill="auto"/>
            <w:noWrap/>
            <w:vAlign w:val="bottom"/>
          </w:tcPr>
          <w:p w:rsidR="007B72F1" w:rsidRPr="0008460E" w:rsidRDefault="007B72F1" w:rsidP="007B72F1">
            <w:pPr>
              <w:rPr>
                <w:rFonts w:ascii="Arial" w:hAnsi="Arial"/>
                <w:sz w:val="20"/>
                <w:szCs w:val="20"/>
              </w:rPr>
            </w:pPr>
            <w:r w:rsidRPr="0008460E">
              <w:rPr>
                <w:rFonts w:ascii="Arial" w:hAnsi="Arial"/>
                <w:sz w:val="20"/>
                <w:szCs w:val="20"/>
              </w:rPr>
              <w:t> </w:t>
            </w:r>
          </w:p>
        </w:tc>
        <w:tc>
          <w:tcPr>
            <w:tcW w:w="960" w:type="dxa"/>
            <w:tcBorders>
              <w:top w:val="nil"/>
              <w:left w:val="nil"/>
              <w:bottom w:val="single" w:sz="8" w:space="0" w:color="auto"/>
              <w:right w:val="nil"/>
            </w:tcBorders>
            <w:shd w:val="clear" w:color="auto" w:fill="auto"/>
            <w:noWrap/>
            <w:vAlign w:val="bottom"/>
          </w:tcPr>
          <w:p w:rsidR="007B72F1" w:rsidRPr="0008460E" w:rsidRDefault="007B72F1" w:rsidP="007B72F1">
            <w:pPr>
              <w:rPr>
                <w:rFonts w:ascii="Arial" w:hAnsi="Arial"/>
                <w:sz w:val="20"/>
                <w:szCs w:val="20"/>
              </w:rPr>
            </w:pPr>
            <w:r w:rsidRPr="0008460E">
              <w:rPr>
                <w:rFonts w:ascii="Arial" w:hAnsi="Arial"/>
                <w:sz w:val="20"/>
                <w:szCs w:val="20"/>
              </w:rPr>
              <w:t> </w:t>
            </w:r>
          </w:p>
        </w:tc>
        <w:tc>
          <w:tcPr>
            <w:tcW w:w="1000" w:type="dxa"/>
            <w:tcBorders>
              <w:top w:val="nil"/>
              <w:left w:val="nil"/>
              <w:bottom w:val="single" w:sz="8" w:space="0" w:color="auto"/>
              <w:right w:val="nil"/>
            </w:tcBorders>
            <w:shd w:val="clear" w:color="auto" w:fill="auto"/>
            <w:noWrap/>
            <w:vAlign w:val="bottom"/>
          </w:tcPr>
          <w:p w:rsidR="007B72F1" w:rsidRPr="0008460E" w:rsidRDefault="007B72F1" w:rsidP="007B72F1">
            <w:pPr>
              <w:rPr>
                <w:rFonts w:ascii="Arial" w:hAnsi="Arial"/>
                <w:sz w:val="20"/>
                <w:szCs w:val="20"/>
              </w:rPr>
            </w:pPr>
            <w:r w:rsidRPr="0008460E">
              <w:rPr>
                <w:rFonts w:ascii="Arial" w:hAnsi="Arial"/>
                <w:sz w:val="20"/>
                <w:szCs w:val="20"/>
              </w:rPr>
              <w:t> </w:t>
            </w:r>
          </w:p>
        </w:tc>
        <w:tc>
          <w:tcPr>
            <w:tcW w:w="960" w:type="dxa"/>
            <w:tcBorders>
              <w:top w:val="nil"/>
              <w:left w:val="nil"/>
              <w:bottom w:val="single" w:sz="8" w:space="0" w:color="auto"/>
              <w:right w:val="nil"/>
            </w:tcBorders>
            <w:shd w:val="clear" w:color="auto" w:fill="auto"/>
            <w:noWrap/>
            <w:vAlign w:val="bottom"/>
          </w:tcPr>
          <w:p w:rsidR="007B72F1" w:rsidRPr="0008460E" w:rsidRDefault="007B72F1" w:rsidP="007B72F1">
            <w:pPr>
              <w:rPr>
                <w:rFonts w:ascii="Arial" w:hAnsi="Arial"/>
                <w:sz w:val="20"/>
                <w:szCs w:val="20"/>
              </w:rPr>
            </w:pPr>
            <w:r w:rsidRPr="0008460E">
              <w:rPr>
                <w:rFonts w:ascii="Arial" w:hAnsi="Arial"/>
                <w:sz w:val="20"/>
                <w:szCs w:val="20"/>
              </w:rPr>
              <w:t> </w:t>
            </w:r>
          </w:p>
        </w:tc>
        <w:tc>
          <w:tcPr>
            <w:tcW w:w="540" w:type="dxa"/>
            <w:tcBorders>
              <w:top w:val="nil"/>
              <w:left w:val="nil"/>
              <w:bottom w:val="single" w:sz="8" w:space="0" w:color="auto"/>
              <w:right w:val="nil"/>
            </w:tcBorders>
            <w:shd w:val="clear" w:color="auto" w:fill="auto"/>
            <w:noWrap/>
            <w:vAlign w:val="bottom"/>
          </w:tcPr>
          <w:p w:rsidR="007B72F1" w:rsidRPr="0008460E" w:rsidRDefault="007B72F1" w:rsidP="007B72F1">
            <w:pPr>
              <w:rPr>
                <w:rFonts w:ascii="Arial" w:hAnsi="Arial"/>
                <w:sz w:val="20"/>
                <w:szCs w:val="20"/>
              </w:rPr>
            </w:pPr>
            <w:r w:rsidRPr="0008460E">
              <w:rPr>
                <w:rFonts w:ascii="Arial" w:hAnsi="Arial"/>
                <w:sz w:val="20"/>
                <w:szCs w:val="20"/>
              </w:rPr>
              <w:t> </w:t>
            </w:r>
          </w:p>
        </w:tc>
        <w:tc>
          <w:tcPr>
            <w:tcW w:w="960" w:type="dxa"/>
            <w:tcBorders>
              <w:top w:val="nil"/>
              <w:left w:val="nil"/>
              <w:bottom w:val="single" w:sz="8" w:space="0" w:color="auto"/>
              <w:right w:val="nil"/>
            </w:tcBorders>
            <w:shd w:val="clear" w:color="auto" w:fill="auto"/>
            <w:noWrap/>
            <w:vAlign w:val="bottom"/>
          </w:tcPr>
          <w:p w:rsidR="007B72F1" w:rsidRPr="0008460E" w:rsidRDefault="007B72F1" w:rsidP="007B72F1">
            <w:pPr>
              <w:rPr>
                <w:rFonts w:ascii="Arial" w:hAnsi="Arial"/>
                <w:sz w:val="20"/>
                <w:szCs w:val="20"/>
              </w:rPr>
            </w:pPr>
            <w:r w:rsidRPr="0008460E">
              <w:rPr>
                <w:rFonts w:ascii="Arial" w:hAnsi="Arial"/>
                <w:sz w:val="20"/>
                <w:szCs w:val="20"/>
              </w:rPr>
              <w:t> </w:t>
            </w:r>
          </w:p>
        </w:tc>
        <w:tc>
          <w:tcPr>
            <w:tcW w:w="960" w:type="dxa"/>
            <w:tcBorders>
              <w:top w:val="nil"/>
              <w:left w:val="nil"/>
              <w:bottom w:val="single" w:sz="8" w:space="0" w:color="auto"/>
              <w:right w:val="nil"/>
            </w:tcBorders>
            <w:shd w:val="clear" w:color="auto" w:fill="auto"/>
            <w:noWrap/>
            <w:vAlign w:val="bottom"/>
          </w:tcPr>
          <w:p w:rsidR="007B72F1" w:rsidRPr="0008460E" w:rsidRDefault="007B72F1" w:rsidP="007B72F1">
            <w:pPr>
              <w:rPr>
                <w:rFonts w:ascii="Arial" w:hAnsi="Arial"/>
                <w:sz w:val="20"/>
                <w:szCs w:val="20"/>
              </w:rPr>
            </w:pPr>
            <w:r w:rsidRPr="0008460E">
              <w:rPr>
                <w:rFonts w:ascii="Arial" w:hAnsi="Arial"/>
                <w:sz w:val="20"/>
                <w:szCs w:val="20"/>
              </w:rPr>
              <w:t> </w:t>
            </w:r>
          </w:p>
        </w:tc>
      </w:tr>
      <w:tr w:rsidR="007B72F1" w:rsidRPr="0008460E">
        <w:trPr>
          <w:trHeight w:val="255"/>
        </w:trPr>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100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54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r>
      <w:tr w:rsidR="007B72F1" w:rsidRPr="0008460E">
        <w:trPr>
          <w:trHeight w:val="255"/>
        </w:trPr>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100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54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r>
      <w:tr w:rsidR="007B72F1" w:rsidRPr="0008460E">
        <w:trPr>
          <w:trHeight w:val="330"/>
        </w:trPr>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4800" w:type="dxa"/>
            <w:gridSpan w:val="5"/>
            <w:tcBorders>
              <w:top w:val="nil"/>
              <w:left w:val="nil"/>
              <w:bottom w:val="nil"/>
              <w:right w:val="nil"/>
            </w:tcBorders>
            <w:shd w:val="clear" w:color="auto" w:fill="auto"/>
            <w:noWrap/>
            <w:vAlign w:val="bottom"/>
          </w:tcPr>
          <w:p w:rsidR="007B72F1" w:rsidRPr="0008460E" w:rsidRDefault="007B72F1" w:rsidP="007B72F1">
            <w:pPr>
              <w:rPr>
                <w:rFonts w:ascii="Arial Narrow" w:hAnsi="Arial Narrow"/>
                <w:b/>
                <w:bCs/>
              </w:rPr>
            </w:pPr>
            <w:r w:rsidRPr="0008460E">
              <w:rPr>
                <w:rFonts w:ascii="Arial Narrow" w:hAnsi="Arial Narrow"/>
                <w:b/>
                <w:bCs/>
              </w:rPr>
              <w:t>С какого года участвует в эксперименте по ЕГЭ</w:t>
            </w:r>
          </w:p>
        </w:tc>
        <w:tc>
          <w:tcPr>
            <w:tcW w:w="100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single" w:sz="8" w:space="0" w:color="auto"/>
              <w:right w:val="nil"/>
            </w:tcBorders>
            <w:shd w:val="clear" w:color="auto" w:fill="auto"/>
            <w:noWrap/>
            <w:vAlign w:val="bottom"/>
          </w:tcPr>
          <w:p w:rsidR="007B72F1" w:rsidRPr="0008460E" w:rsidRDefault="007B72F1" w:rsidP="007B72F1">
            <w:pPr>
              <w:rPr>
                <w:rFonts w:ascii="Arial" w:hAnsi="Arial"/>
                <w:sz w:val="20"/>
                <w:szCs w:val="20"/>
              </w:rPr>
            </w:pPr>
            <w:r w:rsidRPr="0008460E">
              <w:rPr>
                <w:rFonts w:ascii="Arial" w:hAnsi="Arial"/>
                <w:sz w:val="20"/>
                <w:szCs w:val="20"/>
              </w:rPr>
              <w:t> </w:t>
            </w:r>
          </w:p>
        </w:tc>
        <w:tc>
          <w:tcPr>
            <w:tcW w:w="540" w:type="dxa"/>
            <w:tcBorders>
              <w:top w:val="nil"/>
              <w:left w:val="nil"/>
              <w:bottom w:val="single" w:sz="8" w:space="0" w:color="auto"/>
              <w:right w:val="nil"/>
            </w:tcBorders>
            <w:shd w:val="clear" w:color="auto" w:fill="auto"/>
            <w:noWrap/>
            <w:vAlign w:val="bottom"/>
          </w:tcPr>
          <w:p w:rsidR="007B72F1" w:rsidRPr="0008460E" w:rsidRDefault="007B72F1" w:rsidP="007B72F1">
            <w:pPr>
              <w:rPr>
                <w:rFonts w:ascii="Arial" w:hAnsi="Arial"/>
                <w:sz w:val="20"/>
                <w:szCs w:val="20"/>
              </w:rPr>
            </w:pPr>
            <w:r w:rsidRPr="0008460E">
              <w:rPr>
                <w:rFonts w:ascii="Arial" w:hAnsi="Arial"/>
                <w:sz w:val="20"/>
                <w:szCs w:val="20"/>
              </w:rPr>
              <w:t> </w:t>
            </w:r>
          </w:p>
        </w:tc>
        <w:tc>
          <w:tcPr>
            <w:tcW w:w="960" w:type="dxa"/>
            <w:tcBorders>
              <w:top w:val="nil"/>
              <w:left w:val="nil"/>
              <w:bottom w:val="single" w:sz="8" w:space="0" w:color="auto"/>
              <w:right w:val="nil"/>
            </w:tcBorders>
            <w:shd w:val="clear" w:color="auto" w:fill="auto"/>
            <w:noWrap/>
            <w:vAlign w:val="bottom"/>
          </w:tcPr>
          <w:p w:rsidR="007B72F1" w:rsidRPr="0008460E" w:rsidRDefault="007B72F1" w:rsidP="007B72F1">
            <w:pPr>
              <w:rPr>
                <w:rFonts w:ascii="Arial" w:hAnsi="Arial"/>
                <w:sz w:val="20"/>
                <w:szCs w:val="20"/>
              </w:rPr>
            </w:pPr>
            <w:r w:rsidRPr="0008460E">
              <w:rPr>
                <w:rFonts w:ascii="Arial" w:hAnsi="Arial"/>
                <w:sz w:val="20"/>
                <w:szCs w:val="20"/>
              </w:rPr>
              <w:t> </w:t>
            </w:r>
          </w:p>
        </w:tc>
        <w:tc>
          <w:tcPr>
            <w:tcW w:w="960" w:type="dxa"/>
            <w:tcBorders>
              <w:top w:val="nil"/>
              <w:left w:val="nil"/>
              <w:bottom w:val="single" w:sz="8" w:space="0" w:color="auto"/>
              <w:right w:val="nil"/>
            </w:tcBorders>
            <w:shd w:val="clear" w:color="auto" w:fill="auto"/>
            <w:noWrap/>
            <w:vAlign w:val="bottom"/>
          </w:tcPr>
          <w:p w:rsidR="007B72F1" w:rsidRPr="0008460E" w:rsidRDefault="007B72F1" w:rsidP="007B72F1">
            <w:pPr>
              <w:rPr>
                <w:rFonts w:ascii="Arial" w:hAnsi="Arial"/>
                <w:sz w:val="20"/>
                <w:szCs w:val="20"/>
              </w:rPr>
            </w:pPr>
            <w:r w:rsidRPr="0008460E">
              <w:rPr>
                <w:rFonts w:ascii="Arial" w:hAnsi="Arial"/>
                <w:sz w:val="20"/>
                <w:szCs w:val="20"/>
              </w:rPr>
              <w:t> </w:t>
            </w:r>
          </w:p>
        </w:tc>
      </w:tr>
      <w:tr w:rsidR="007B72F1" w:rsidRPr="0008460E">
        <w:trPr>
          <w:trHeight w:val="315"/>
        </w:trPr>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Narrow" w:hAnsi="Arial Narrow"/>
                <w:b/>
                <w:bCs/>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100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54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r>
      <w:tr w:rsidR="007B72F1" w:rsidRPr="0008460E">
        <w:trPr>
          <w:trHeight w:val="330"/>
        </w:trPr>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6760" w:type="dxa"/>
            <w:gridSpan w:val="7"/>
            <w:tcBorders>
              <w:top w:val="nil"/>
              <w:left w:val="nil"/>
              <w:bottom w:val="nil"/>
              <w:right w:val="nil"/>
            </w:tcBorders>
            <w:shd w:val="clear" w:color="auto" w:fill="auto"/>
            <w:noWrap/>
            <w:vAlign w:val="bottom"/>
          </w:tcPr>
          <w:p w:rsidR="007B72F1" w:rsidRPr="0008460E" w:rsidRDefault="007B72F1" w:rsidP="007B72F1">
            <w:pPr>
              <w:rPr>
                <w:rFonts w:ascii="Arial Narrow" w:hAnsi="Arial Narrow"/>
                <w:b/>
                <w:bCs/>
              </w:rPr>
            </w:pPr>
            <w:r w:rsidRPr="0008460E">
              <w:rPr>
                <w:rFonts w:ascii="Arial Narrow" w:hAnsi="Arial Narrow"/>
                <w:b/>
                <w:bCs/>
              </w:rPr>
              <w:t>Является ли сдача ЕГЭ по математике обязательной (да/нет)</w:t>
            </w:r>
          </w:p>
        </w:tc>
        <w:tc>
          <w:tcPr>
            <w:tcW w:w="540" w:type="dxa"/>
            <w:tcBorders>
              <w:top w:val="nil"/>
              <w:left w:val="nil"/>
              <w:bottom w:val="single" w:sz="8" w:space="0" w:color="auto"/>
              <w:right w:val="nil"/>
            </w:tcBorders>
            <w:shd w:val="clear" w:color="auto" w:fill="auto"/>
            <w:noWrap/>
            <w:vAlign w:val="bottom"/>
          </w:tcPr>
          <w:p w:rsidR="007B72F1" w:rsidRPr="0008460E" w:rsidRDefault="007B72F1" w:rsidP="007B72F1">
            <w:pPr>
              <w:rPr>
                <w:rFonts w:ascii="Arial" w:hAnsi="Arial"/>
                <w:sz w:val="20"/>
                <w:szCs w:val="20"/>
              </w:rPr>
            </w:pPr>
            <w:r w:rsidRPr="0008460E">
              <w:rPr>
                <w:rFonts w:ascii="Arial" w:hAnsi="Arial"/>
                <w:sz w:val="20"/>
                <w:szCs w:val="20"/>
              </w:rPr>
              <w:t> </w:t>
            </w:r>
          </w:p>
        </w:tc>
        <w:tc>
          <w:tcPr>
            <w:tcW w:w="960" w:type="dxa"/>
            <w:tcBorders>
              <w:top w:val="nil"/>
              <w:left w:val="nil"/>
              <w:bottom w:val="single" w:sz="8" w:space="0" w:color="auto"/>
              <w:right w:val="nil"/>
            </w:tcBorders>
            <w:shd w:val="clear" w:color="auto" w:fill="auto"/>
            <w:noWrap/>
            <w:vAlign w:val="bottom"/>
          </w:tcPr>
          <w:p w:rsidR="007B72F1" w:rsidRPr="0008460E" w:rsidRDefault="007B72F1" w:rsidP="007B72F1">
            <w:pPr>
              <w:rPr>
                <w:rFonts w:ascii="Arial" w:hAnsi="Arial"/>
                <w:sz w:val="20"/>
                <w:szCs w:val="20"/>
              </w:rPr>
            </w:pPr>
            <w:r w:rsidRPr="0008460E">
              <w:rPr>
                <w:rFonts w:ascii="Arial" w:hAnsi="Arial"/>
                <w:sz w:val="20"/>
                <w:szCs w:val="20"/>
              </w:rPr>
              <w:t> </w:t>
            </w:r>
          </w:p>
        </w:tc>
        <w:tc>
          <w:tcPr>
            <w:tcW w:w="960" w:type="dxa"/>
            <w:tcBorders>
              <w:top w:val="nil"/>
              <w:left w:val="nil"/>
              <w:bottom w:val="single" w:sz="8" w:space="0" w:color="auto"/>
              <w:right w:val="nil"/>
            </w:tcBorders>
            <w:shd w:val="clear" w:color="auto" w:fill="auto"/>
            <w:noWrap/>
            <w:vAlign w:val="bottom"/>
          </w:tcPr>
          <w:p w:rsidR="007B72F1" w:rsidRPr="0008460E" w:rsidRDefault="007B72F1" w:rsidP="007B72F1">
            <w:pPr>
              <w:rPr>
                <w:rFonts w:ascii="Arial" w:hAnsi="Arial"/>
                <w:sz w:val="20"/>
                <w:szCs w:val="20"/>
              </w:rPr>
            </w:pPr>
            <w:r w:rsidRPr="0008460E">
              <w:rPr>
                <w:rFonts w:ascii="Arial" w:hAnsi="Arial"/>
                <w:sz w:val="20"/>
                <w:szCs w:val="20"/>
              </w:rPr>
              <w:t> </w:t>
            </w:r>
          </w:p>
        </w:tc>
      </w:tr>
      <w:tr w:rsidR="007B72F1" w:rsidRPr="0008460E">
        <w:trPr>
          <w:trHeight w:val="315"/>
        </w:trPr>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Narrow" w:hAnsi="Arial Narrow"/>
                <w:b/>
                <w:bCs/>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100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54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r>
      <w:tr w:rsidR="007B72F1" w:rsidRPr="0008460E">
        <w:trPr>
          <w:trHeight w:val="330"/>
        </w:trPr>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6760" w:type="dxa"/>
            <w:gridSpan w:val="7"/>
            <w:tcBorders>
              <w:top w:val="nil"/>
              <w:left w:val="nil"/>
              <w:bottom w:val="nil"/>
              <w:right w:val="nil"/>
            </w:tcBorders>
            <w:shd w:val="clear" w:color="auto" w:fill="auto"/>
            <w:noWrap/>
            <w:vAlign w:val="bottom"/>
          </w:tcPr>
          <w:p w:rsidR="007B72F1" w:rsidRPr="0008460E" w:rsidRDefault="007B72F1" w:rsidP="007B72F1">
            <w:pPr>
              <w:rPr>
                <w:rFonts w:ascii="Arial Narrow" w:hAnsi="Arial Narrow"/>
                <w:b/>
                <w:bCs/>
              </w:rPr>
            </w:pPr>
            <w:r w:rsidRPr="0008460E">
              <w:rPr>
                <w:rFonts w:ascii="Arial Narrow" w:hAnsi="Arial Narrow"/>
                <w:b/>
                <w:bCs/>
              </w:rPr>
              <w:t>Является ли сдача ЕГЭ по русскому языку обязательной (да/нет)</w:t>
            </w:r>
          </w:p>
        </w:tc>
        <w:tc>
          <w:tcPr>
            <w:tcW w:w="540" w:type="dxa"/>
            <w:tcBorders>
              <w:top w:val="nil"/>
              <w:left w:val="nil"/>
              <w:bottom w:val="single" w:sz="8" w:space="0" w:color="auto"/>
              <w:right w:val="nil"/>
            </w:tcBorders>
            <w:shd w:val="clear" w:color="auto" w:fill="auto"/>
            <w:noWrap/>
            <w:vAlign w:val="bottom"/>
          </w:tcPr>
          <w:p w:rsidR="007B72F1" w:rsidRPr="0008460E" w:rsidRDefault="007B72F1" w:rsidP="007B72F1">
            <w:pPr>
              <w:rPr>
                <w:rFonts w:ascii="Arial" w:hAnsi="Arial"/>
                <w:sz w:val="20"/>
                <w:szCs w:val="20"/>
              </w:rPr>
            </w:pPr>
            <w:r w:rsidRPr="0008460E">
              <w:rPr>
                <w:rFonts w:ascii="Arial" w:hAnsi="Arial"/>
                <w:sz w:val="20"/>
                <w:szCs w:val="20"/>
              </w:rPr>
              <w:t> </w:t>
            </w:r>
          </w:p>
        </w:tc>
        <w:tc>
          <w:tcPr>
            <w:tcW w:w="960" w:type="dxa"/>
            <w:tcBorders>
              <w:top w:val="nil"/>
              <w:left w:val="nil"/>
              <w:bottom w:val="single" w:sz="8" w:space="0" w:color="auto"/>
              <w:right w:val="nil"/>
            </w:tcBorders>
            <w:shd w:val="clear" w:color="auto" w:fill="auto"/>
            <w:noWrap/>
            <w:vAlign w:val="bottom"/>
          </w:tcPr>
          <w:p w:rsidR="007B72F1" w:rsidRPr="0008460E" w:rsidRDefault="007B72F1" w:rsidP="007B72F1">
            <w:pPr>
              <w:rPr>
                <w:rFonts w:ascii="Arial" w:hAnsi="Arial"/>
                <w:sz w:val="20"/>
                <w:szCs w:val="20"/>
              </w:rPr>
            </w:pPr>
            <w:r w:rsidRPr="0008460E">
              <w:rPr>
                <w:rFonts w:ascii="Arial" w:hAnsi="Arial"/>
                <w:sz w:val="20"/>
                <w:szCs w:val="20"/>
              </w:rPr>
              <w:t> </w:t>
            </w:r>
          </w:p>
        </w:tc>
        <w:tc>
          <w:tcPr>
            <w:tcW w:w="960" w:type="dxa"/>
            <w:tcBorders>
              <w:top w:val="nil"/>
              <w:left w:val="nil"/>
              <w:bottom w:val="single" w:sz="8" w:space="0" w:color="auto"/>
              <w:right w:val="nil"/>
            </w:tcBorders>
            <w:shd w:val="clear" w:color="auto" w:fill="auto"/>
            <w:noWrap/>
            <w:vAlign w:val="bottom"/>
          </w:tcPr>
          <w:p w:rsidR="007B72F1" w:rsidRPr="0008460E" w:rsidRDefault="007B72F1" w:rsidP="007B72F1">
            <w:pPr>
              <w:rPr>
                <w:rFonts w:ascii="Arial" w:hAnsi="Arial"/>
                <w:sz w:val="20"/>
                <w:szCs w:val="20"/>
              </w:rPr>
            </w:pPr>
            <w:r w:rsidRPr="0008460E">
              <w:rPr>
                <w:rFonts w:ascii="Arial" w:hAnsi="Arial"/>
                <w:sz w:val="20"/>
                <w:szCs w:val="20"/>
              </w:rPr>
              <w:t> </w:t>
            </w:r>
          </w:p>
        </w:tc>
      </w:tr>
      <w:tr w:rsidR="007B72F1" w:rsidRPr="0008460E">
        <w:trPr>
          <w:trHeight w:val="315"/>
        </w:trPr>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Narrow" w:hAnsi="Arial Narrow"/>
                <w:b/>
                <w:bCs/>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100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54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r>
      <w:tr w:rsidR="007B72F1" w:rsidRPr="0008460E">
        <w:trPr>
          <w:trHeight w:val="330"/>
        </w:trPr>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7300" w:type="dxa"/>
            <w:gridSpan w:val="8"/>
            <w:tcBorders>
              <w:top w:val="nil"/>
              <w:left w:val="nil"/>
              <w:bottom w:val="nil"/>
              <w:right w:val="nil"/>
            </w:tcBorders>
            <w:shd w:val="clear" w:color="auto" w:fill="auto"/>
            <w:noWrap/>
            <w:vAlign w:val="bottom"/>
          </w:tcPr>
          <w:p w:rsidR="007B72F1" w:rsidRPr="0008460E" w:rsidRDefault="007B72F1" w:rsidP="007B72F1">
            <w:pPr>
              <w:rPr>
                <w:rFonts w:ascii="Arial Narrow" w:hAnsi="Arial Narrow"/>
                <w:b/>
                <w:bCs/>
              </w:rPr>
            </w:pPr>
            <w:r w:rsidRPr="0008460E">
              <w:rPr>
                <w:rFonts w:ascii="Arial Narrow" w:hAnsi="Arial Narrow"/>
                <w:b/>
                <w:bCs/>
              </w:rPr>
              <w:t>С какого года участвует в эксперименте по созданию сетевых округов</w:t>
            </w:r>
          </w:p>
        </w:tc>
        <w:tc>
          <w:tcPr>
            <w:tcW w:w="960" w:type="dxa"/>
            <w:tcBorders>
              <w:top w:val="nil"/>
              <w:left w:val="nil"/>
              <w:bottom w:val="single" w:sz="8" w:space="0" w:color="auto"/>
              <w:right w:val="nil"/>
            </w:tcBorders>
            <w:shd w:val="clear" w:color="auto" w:fill="auto"/>
            <w:noWrap/>
            <w:vAlign w:val="bottom"/>
          </w:tcPr>
          <w:p w:rsidR="007B72F1" w:rsidRPr="0008460E" w:rsidRDefault="007B72F1" w:rsidP="007B72F1">
            <w:pPr>
              <w:rPr>
                <w:rFonts w:ascii="Arial" w:hAnsi="Arial"/>
                <w:sz w:val="20"/>
                <w:szCs w:val="20"/>
              </w:rPr>
            </w:pPr>
            <w:r w:rsidRPr="0008460E">
              <w:rPr>
                <w:rFonts w:ascii="Arial" w:hAnsi="Arial"/>
                <w:sz w:val="20"/>
                <w:szCs w:val="20"/>
              </w:rPr>
              <w:t> </w:t>
            </w:r>
          </w:p>
        </w:tc>
        <w:tc>
          <w:tcPr>
            <w:tcW w:w="960" w:type="dxa"/>
            <w:tcBorders>
              <w:top w:val="nil"/>
              <w:left w:val="nil"/>
              <w:bottom w:val="single" w:sz="8" w:space="0" w:color="auto"/>
              <w:right w:val="nil"/>
            </w:tcBorders>
            <w:shd w:val="clear" w:color="auto" w:fill="auto"/>
            <w:noWrap/>
            <w:vAlign w:val="bottom"/>
          </w:tcPr>
          <w:p w:rsidR="007B72F1" w:rsidRPr="0008460E" w:rsidRDefault="007B72F1" w:rsidP="007B72F1">
            <w:pPr>
              <w:rPr>
                <w:rFonts w:ascii="Arial" w:hAnsi="Arial"/>
                <w:sz w:val="20"/>
                <w:szCs w:val="20"/>
              </w:rPr>
            </w:pPr>
            <w:r w:rsidRPr="0008460E">
              <w:rPr>
                <w:rFonts w:ascii="Arial" w:hAnsi="Arial"/>
                <w:sz w:val="20"/>
                <w:szCs w:val="20"/>
              </w:rPr>
              <w:t> </w:t>
            </w:r>
          </w:p>
        </w:tc>
      </w:tr>
      <w:tr w:rsidR="007B72F1" w:rsidRPr="0008460E">
        <w:trPr>
          <w:trHeight w:val="315"/>
        </w:trPr>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Narrow" w:hAnsi="Arial Narrow"/>
                <w:b/>
                <w:bCs/>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100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54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08460E" w:rsidRDefault="007B72F1" w:rsidP="007B72F1">
            <w:pPr>
              <w:rPr>
                <w:rFonts w:ascii="Arial" w:hAnsi="Arial"/>
                <w:sz w:val="20"/>
                <w:szCs w:val="20"/>
              </w:rPr>
            </w:pPr>
          </w:p>
        </w:tc>
      </w:tr>
    </w:tbl>
    <w:p w:rsidR="007B72F1" w:rsidRDefault="007B72F1" w:rsidP="007B72F1">
      <w:pPr>
        <w:spacing w:line="360" w:lineRule="auto"/>
        <w:ind w:firstLine="709"/>
        <w:jc w:val="both"/>
        <w:rPr>
          <w:sz w:val="28"/>
          <w:szCs w:val="28"/>
          <w:lang w:eastAsia="ar-SA"/>
        </w:rPr>
      </w:pPr>
    </w:p>
    <w:p w:rsidR="007B72F1" w:rsidRDefault="007B72F1" w:rsidP="007B72F1">
      <w:pPr>
        <w:spacing w:line="360" w:lineRule="auto"/>
        <w:ind w:firstLine="709"/>
        <w:jc w:val="both"/>
        <w:rPr>
          <w:sz w:val="28"/>
          <w:szCs w:val="28"/>
          <w:lang w:eastAsia="ar-SA"/>
        </w:rPr>
      </w:pPr>
    </w:p>
    <w:p w:rsidR="007B72F1" w:rsidRDefault="007B72F1" w:rsidP="007B72F1">
      <w:pPr>
        <w:spacing w:line="360" w:lineRule="auto"/>
        <w:ind w:firstLine="709"/>
        <w:jc w:val="both"/>
        <w:rPr>
          <w:sz w:val="28"/>
          <w:szCs w:val="28"/>
          <w:lang w:eastAsia="ar-SA"/>
        </w:rPr>
      </w:pPr>
    </w:p>
    <w:p w:rsidR="007B72F1" w:rsidRDefault="007B72F1" w:rsidP="007B72F1">
      <w:pPr>
        <w:spacing w:line="360" w:lineRule="auto"/>
        <w:ind w:firstLine="709"/>
        <w:jc w:val="both"/>
        <w:rPr>
          <w:sz w:val="28"/>
          <w:szCs w:val="28"/>
          <w:lang w:eastAsia="ar-SA"/>
        </w:rPr>
      </w:pPr>
    </w:p>
    <w:p w:rsidR="007B72F1" w:rsidRDefault="007B72F1" w:rsidP="007B72F1">
      <w:pPr>
        <w:spacing w:line="360" w:lineRule="auto"/>
        <w:ind w:firstLine="709"/>
        <w:jc w:val="both"/>
        <w:rPr>
          <w:sz w:val="28"/>
          <w:szCs w:val="28"/>
          <w:lang w:eastAsia="ar-SA"/>
        </w:rPr>
      </w:pPr>
    </w:p>
    <w:p w:rsidR="007B72F1" w:rsidRDefault="007B72F1" w:rsidP="007B72F1">
      <w:pPr>
        <w:spacing w:line="360" w:lineRule="auto"/>
        <w:ind w:firstLine="709"/>
        <w:jc w:val="both"/>
        <w:rPr>
          <w:sz w:val="28"/>
          <w:szCs w:val="28"/>
          <w:lang w:eastAsia="ar-SA"/>
        </w:rPr>
      </w:pPr>
    </w:p>
    <w:p w:rsidR="007B72F1" w:rsidRDefault="007B72F1" w:rsidP="007B72F1">
      <w:pPr>
        <w:spacing w:line="360" w:lineRule="auto"/>
        <w:ind w:firstLine="709"/>
        <w:jc w:val="both"/>
        <w:rPr>
          <w:sz w:val="28"/>
          <w:szCs w:val="28"/>
          <w:lang w:eastAsia="ar-SA"/>
        </w:rPr>
      </w:pPr>
    </w:p>
    <w:p w:rsidR="007B72F1" w:rsidRDefault="007B72F1" w:rsidP="007B72F1">
      <w:pPr>
        <w:spacing w:line="360" w:lineRule="auto"/>
        <w:ind w:firstLine="709"/>
        <w:jc w:val="both"/>
        <w:rPr>
          <w:sz w:val="28"/>
          <w:szCs w:val="28"/>
          <w:lang w:eastAsia="ar-SA"/>
        </w:rPr>
      </w:pPr>
    </w:p>
    <w:p w:rsidR="007B72F1" w:rsidRDefault="007B72F1" w:rsidP="007B72F1">
      <w:pPr>
        <w:spacing w:line="360" w:lineRule="auto"/>
        <w:ind w:firstLine="709"/>
        <w:jc w:val="both"/>
        <w:rPr>
          <w:sz w:val="28"/>
          <w:szCs w:val="28"/>
          <w:lang w:eastAsia="ar-SA"/>
        </w:rPr>
      </w:pPr>
    </w:p>
    <w:p w:rsidR="007B72F1" w:rsidRDefault="007B72F1" w:rsidP="007B72F1">
      <w:pPr>
        <w:spacing w:line="360" w:lineRule="auto"/>
        <w:ind w:firstLine="709"/>
        <w:jc w:val="both"/>
        <w:rPr>
          <w:sz w:val="28"/>
          <w:szCs w:val="28"/>
          <w:lang w:eastAsia="ar-SA"/>
        </w:rPr>
      </w:pPr>
    </w:p>
    <w:p w:rsidR="007B72F1" w:rsidRDefault="007B72F1" w:rsidP="007B72F1">
      <w:pPr>
        <w:spacing w:line="360" w:lineRule="auto"/>
        <w:ind w:firstLine="709"/>
        <w:jc w:val="right"/>
        <w:rPr>
          <w:sz w:val="28"/>
          <w:szCs w:val="28"/>
          <w:lang w:eastAsia="ar-SA"/>
        </w:rPr>
      </w:pPr>
    </w:p>
    <w:p w:rsidR="00C37E15" w:rsidRDefault="00C37E15" w:rsidP="007B72F1">
      <w:pPr>
        <w:spacing w:line="360" w:lineRule="auto"/>
        <w:ind w:firstLine="709"/>
        <w:jc w:val="right"/>
        <w:rPr>
          <w:sz w:val="28"/>
          <w:szCs w:val="28"/>
          <w:lang w:eastAsia="ar-SA"/>
        </w:rPr>
      </w:pPr>
    </w:p>
    <w:p w:rsidR="00C37E15" w:rsidRDefault="00C37E15" w:rsidP="007B72F1">
      <w:pPr>
        <w:spacing w:line="360" w:lineRule="auto"/>
        <w:ind w:firstLine="709"/>
        <w:jc w:val="right"/>
        <w:rPr>
          <w:sz w:val="28"/>
          <w:szCs w:val="28"/>
          <w:lang w:eastAsia="ar-SA"/>
        </w:rPr>
      </w:pPr>
    </w:p>
    <w:p w:rsidR="00C37E15" w:rsidRDefault="00C37E15" w:rsidP="007B72F1">
      <w:pPr>
        <w:spacing w:line="360" w:lineRule="auto"/>
        <w:ind w:firstLine="709"/>
        <w:jc w:val="right"/>
        <w:rPr>
          <w:sz w:val="28"/>
          <w:szCs w:val="28"/>
          <w:lang w:eastAsia="ar-SA"/>
        </w:rPr>
      </w:pPr>
    </w:p>
    <w:p w:rsidR="00C37E15" w:rsidRDefault="00C37E15" w:rsidP="007B72F1">
      <w:pPr>
        <w:spacing w:line="360" w:lineRule="auto"/>
        <w:ind w:firstLine="709"/>
        <w:jc w:val="right"/>
        <w:rPr>
          <w:sz w:val="28"/>
          <w:szCs w:val="28"/>
          <w:lang w:eastAsia="ar-SA"/>
        </w:rPr>
      </w:pPr>
    </w:p>
    <w:p w:rsidR="00C42031" w:rsidRDefault="00C42031" w:rsidP="00C42031">
      <w:pPr>
        <w:spacing w:line="360" w:lineRule="auto"/>
        <w:rPr>
          <w:sz w:val="28"/>
          <w:szCs w:val="28"/>
          <w:lang w:eastAsia="ar-SA"/>
        </w:rPr>
      </w:pPr>
      <w:r>
        <w:rPr>
          <w:sz w:val="28"/>
          <w:szCs w:val="28"/>
          <w:lang w:eastAsia="ar-SA"/>
        </w:rPr>
        <w:br w:type="page"/>
      </w:r>
    </w:p>
    <w:p w:rsidR="007B72F1" w:rsidRDefault="007B72F1" w:rsidP="00C42031">
      <w:pPr>
        <w:spacing w:line="360" w:lineRule="auto"/>
        <w:jc w:val="right"/>
        <w:rPr>
          <w:sz w:val="28"/>
          <w:szCs w:val="28"/>
          <w:lang w:eastAsia="ar-SA"/>
        </w:rPr>
      </w:pPr>
      <w:r w:rsidRPr="00CE67E0">
        <w:rPr>
          <w:sz w:val="28"/>
          <w:szCs w:val="28"/>
          <w:lang w:eastAsia="ar-SA"/>
        </w:rPr>
        <w:t xml:space="preserve">Таблица </w:t>
      </w:r>
      <w:r w:rsidR="00CE67E0" w:rsidRPr="00CE67E0">
        <w:rPr>
          <w:sz w:val="28"/>
          <w:szCs w:val="28"/>
          <w:lang w:eastAsia="ar-SA"/>
        </w:rPr>
        <w:t>1</w:t>
      </w:r>
      <w:r w:rsidRPr="00CE67E0">
        <w:rPr>
          <w:sz w:val="28"/>
          <w:szCs w:val="28"/>
          <w:lang w:eastAsia="ar-SA"/>
        </w:rPr>
        <w:t>.</w:t>
      </w:r>
    </w:p>
    <w:tbl>
      <w:tblPr>
        <w:tblW w:w="10440" w:type="dxa"/>
        <w:tblInd w:w="93" w:type="dxa"/>
        <w:tblLook w:val="0000" w:firstRow="0" w:lastRow="0" w:firstColumn="0" w:lastColumn="0" w:noHBand="0" w:noVBand="0"/>
      </w:tblPr>
      <w:tblGrid>
        <w:gridCol w:w="582"/>
        <w:gridCol w:w="2818"/>
        <w:gridCol w:w="760"/>
        <w:gridCol w:w="960"/>
        <w:gridCol w:w="960"/>
        <w:gridCol w:w="1160"/>
        <w:gridCol w:w="960"/>
        <w:gridCol w:w="2240"/>
      </w:tblGrid>
      <w:tr w:rsidR="007B72F1" w:rsidRPr="002777CF">
        <w:trPr>
          <w:trHeight w:val="360"/>
        </w:trPr>
        <w:tc>
          <w:tcPr>
            <w:tcW w:w="560" w:type="dxa"/>
            <w:tcBorders>
              <w:top w:val="nil"/>
              <w:left w:val="nil"/>
              <w:bottom w:val="nil"/>
              <w:right w:val="nil"/>
            </w:tcBorders>
            <w:shd w:val="clear" w:color="auto" w:fill="auto"/>
            <w:noWrap/>
            <w:vAlign w:val="bottom"/>
          </w:tcPr>
          <w:p w:rsidR="007B72F1" w:rsidRPr="002777CF" w:rsidRDefault="007B72F1" w:rsidP="007B72F1">
            <w:pPr>
              <w:rPr>
                <w:rFonts w:ascii="Arial" w:hAnsi="Arial"/>
                <w:sz w:val="20"/>
                <w:szCs w:val="20"/>
              </w:rPr>
            </w:pPr>
          </w:p>
        </w:tc>
        <w:tc>
          <w:tcPr>
            <w:tcW w:w="3025" w:type="dxa"/>
            <w:tcBorders>
              <w:top w:val="nil"/>
              <w:left w:val="nil"/>
              <w:bottom w:val="nil"/>
              <w:right w:val="nil"/>
            </w:tcBorders>
            <w:shd w:val="clear" w:color="auto" w:fill="auto"/>
            <w:vAlign w:val="bottom"/>
          </w:tcPr>
          <w:p w:rsidR="007B72F1" w:rsidRPr="002777CF" w:rsidRDefault="007B72F1" w:rsidP="007B72F1">
            <w:pPr>
              <w:rPr>
                <w:rFonts w:ascii="Arial" w:hAnsi="Arial"/>
                <w:sz w:val="20"/>
                <w:szCs w:val="20"/>
              </w:rPr>
            </w:pPr>
          </w:p>
        </w:tc>
        <w:tc>
          <w:tcPr>
            <w:tcW w:w="760" w:type="dxa"/>
            <w:tcBorders>
              <w:top w:val="nil"/>
              <w:left w:val="nil"/>
              <w:bottom w:val="nil"/>
              <w:right w:val="nil"/>
            </w:tcBorders>
            <w:shd w:val="clear" w:color="auto" w:fill="auto"/>
            <w:noWrap/>
            <w:vAlign w:val="bottom"/>
          </w:tcPr>
          <w:p w:rsidR="007B72F1" w:rsidRPr="002777CF"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2777CF"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2777CF" w:rsidRDefault="007B72F1" w:rsidP="007B72F1">
            <w:pPr>
              <w:rPr>
                <w:rFonts w:ascii="Arial" w:hAnsi="Arial"/>
                <w:sz w:val="20"/>
                <w:szCs w:val="20"/>
              </w:rPr>
            </w:pPr>
          </w:p>
        </w:tc>
        <w:tc>
          <w:tcPr>
            <w:tcW w:w="975" w:type="dxa"/>
            <w:tcBorders>
              <w:top w:val="nil"/>
              <w:left w:val="nil"/>
              <w:bottom w:val="nil"/>
              <w:right w:val="nil"/>
            </w:tcBorders>
            <w:shd w:val="clear" w:color="auto" w:fill="auto"/>
            <w:noWrap/>
            <w:vAlign w:val="bottom"/>
          </w:tcPr>
          <w:p w:rsidR="007B72F1" w:rsidRPr="002777CF" w:rsidRDefault="007B72F1" w:rsidP="007B72F1">
            <w:pPr>
              <w:jc w:val="center"/>
              <w:rPr>
                <w:rFonts w:ascii="Arial" w:hAnsi="Arial"/>
                <w:b/>
                <w:bCs/>
                <w:sz w:val="28"/>
                <w:szCs w:val="28"/>
              </w:rPr>
            </w:pPr>
            <w:r w:rsidRPr="002777CF">
              <w:rPr>
                <w:rFonts w:ascii="Arial" w:hAnsi="Arial"/>
                <w:b/>
                <w:bCs/>
                <w:sz w:val="28"/>
                <w:szCs w:val="28"/>
              </w:rPr>
              <w:t xml:space="preserve">Форма 76-рик </w:t>
            </w:r>
          </w:p>
        </w:tc>
        <w:tc>
          <w:tcPr>
            <w:tcW w:w="960" w:type="dxa"/>
            <w:tcBorders>
              <w:top w:val="nil"/>
              <w:left w:val="nil"/>
              <w:bottom w:val="nil"/>
              <w:right w:val="nil"/>
            </w:tcBorders>
            <w:shd w:val="clear" w:color="auto" w:fill="auto"/>
            <w:noWrap/>
            <w:vAlign w:val="bottom"/>
          </w:tcPr>
          <w:p w:rsidR="007B72F1" w:rsidRPr="002777CF" w:rsidRDefault="007B72F1" w:rsidP="007B72F1">
            <w:pPr>
              <w:rPr>
                <w:rFonts w:ascii="Arial" w:hAnsi="Arial"/>
                <w:sz w:val="20"/>
                <w:szCs w:val="20"/>
              </w:rPr>
            </w:pPr>
          </w:p>
        </w:tc>
        <w:tc>
          <w:tcPr>
            <w:tcW w:w="2240" w:type="dxa"/>
            <w:tcBorders>
              <w:top w:val="nil"/>
              <w:left w:val="nil"/>
              <w:bottom w:val="nil"/>
              <w:right w:val="nil"/>
            </w:tcBorders>
            <w:shd w:val="clear" w:color="auto" w:fill="auto"/>
            <w:noWrap/>
            <w:vAlign w:val="bottom"/>
          </w:tcPr>
          <w:p w:rsidR="007B72F1" w:rsidRPr="002777CF" w:rsidRDefault="007B72F1" w:rsidP="007B72F1">
            <w:pPr>
              <w:rPr>
                <w:rFonts w:ascii="Arial" w:hAnsi="Arial"/>
                <w:sz w:val="20"/>
                <w:szCs w:val="20"/>
              </w:rPr>
            </w:pPr>
          </w:p>
        </w:tc>
      </w:tr>
      <w:tr w:rsidR="007B72F1" w:rsidRPr="002777CF">
        <w:trPr>
          <w:trHeight w:val="255"/>
        </w:trPr>
        <w:tc>
          <w:tcPr>
            <w:tcW w:w="560" w:type="dxa"/>
            <w:tcBorders>
              <w:top w:val="nil"/>
              <w:left w:val="nil"/>
              <w:bottom w:val="nil"/>
              <w:right w:val="nil"/>
            </w:tcBorders>
            <w:shd w:val="clear" w:color="auto" w:fill="auto"/>
            <w:noWrap/>
            <w:vAlign w:val="bottom"/>
          </w:tcPr>
          <w:p w:rsidR="007B72F1" w:rsidRPr="002777CF" w:rsidRDefault="007B72F1" w:rsidP="007B72F1">
            <w:pPr>
              <w:rPr>
                <w:rFonts w:ascii="Arial" w:hAnsi="Arial"/>
                <w:sz w:val="20"/>
                <w:szCs w:val="20"/>
              </w:rPr>
            </w:pPr>
          </w:p>
        </w:tc>
        <w:tc>
          <w:tcPr>
            <w:tcW w:w="3025" w:type="dxa"/>
            <w:tcBorders>
              <w:top w:val="nil"/>
              <w:left w:val="nil"/>
              <w:bottom w:val="nil"/>
              <w:right w:val="nil"/>
            </w:tcBorders>
            <w:shd w:val="clear" w:color="auto" w:fill="auto"/>
            <w:vAlign w:val="bottom"/>
          </w:tcPr>
          <w:p w:rsidR="007B72F1" w:rsidRPr="002777CF" w:rsidRDefault="007B72F1" w:rsidP="007B72F1">
            <w:pPr>
              <w:rPr>
                <w:rFonts w:ascii="Arial" w:hAnsi="Arial"/>
                <w:sz w:val="20"/>
                <w:szCs w:val="20"/>
              </w:rPr>
            </w:pPr>
          </w:p>
        </w:tc>
        <w:tc>
          <w:tcPr>
            <w:tcW w:w="760" w:type="dxa"/>
            <w:tcBorders>
              <w:top w:val="nil"/>
              <w:left w:val="nil"/>
              <w:bottom w:val="nil"/>
              <w:right w:val="nil"/>
            </w:tcBorders>
            <w:shd w:val="clear" w:color="auto" w:fill="auto"/>
            <w:noWrap/>
            <w:vAlign w:val="bottom"/>
          </w:tcPr>
          <w:p w:rsidR="007B72F1" w:rsidRPr="002777CF"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2777CF"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2777CF" w:rsidRDefault="007B72F1" w:rsidP="007B72F1">
            <w:pPr>
              <w:rPr>
                <w:rFonts w:ascii="Arial" w:hAnsi="Arial"/>
                <w:sz w:val="20"/>
                <w:szCs w:val="20"/>
              </w:rPr>
            </w:pPr>
          </w:p>
        </w:tc>
        <w:tc>
          <w:tcPr>
            <w:tcW w:w="975" w:type="dxa"/>
            <w:tcBorders>
              <w:top w:val="nil"/>
              <w:left w:val="nil"/>
              <w:bottom w:val="nil"/>
              <w:right w:val="nil"/>
            </w:tcBorders>
            <w:shd w:val="clear" w:color="auto" w:fill="auto"/>
            <w:noWrap/>
            <w:vAlign w:val="bottom"/>
          </w:tcPr>
          <w:p w:rsidR="007B72F1" w:rsidRPr="002777CF"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2777CF" w:rsidRDefault="007B72F1" w:rsidP="007B72F1">
            <w:pPr>
              <w:rPr>
                <w:rFonts w:ascii="Arial" w:hAnsi="Arial"/>
                <w:sz w:val="20"/>
                <w:szCs w:val="20"/>
              </w:rPr>
            </w:pPr>
          </w:p>
        </w:tc>
        <w:tc>
          <w:tcPr>
            <w:tcW w:w="2240" w:type="dxa"/>
            <w:tcBorders>
              <w:top w:val="nil"/>
              <w:left w:val="nil"/>
              <w:bottom w:val="nil"/>
              <w:right w:val="nil"/>
            </w:tcBorders>
            <w:shd w:val="clear" w:color="auto" w:fill="auto"/>
            <w:noWrap/>
            <w:vAlign w:val="bottom"/>
          </w:tcPr>
          <w:p w:rsidR="007B72F1" w:rsidRPr="002777CF" w:rsidRDefault="007B72F1" w:rsidP="007B72F1">
            <w:pPr>
              <w:rPr>
                <w:rFonts w:ascii="Arial" w:hAnsi="Arial"/>
                <w:sz w:val="20"/>
                <w:szCs w:val="20"/>
              </w:rPr>
            </w:pPr>
          </w:p>
        </w:tc>
      </w:tr>
      <w:tr w:rsidR="007B72F1" w:rsidRPr="002777CF">
        <w:trPr>
          <w:trHeight w:val="25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п/п</w:t>
            </w:r>
          </w:p>
        </w:tc>
        <w:tc>
          <w:tcPr>
            <w:tcW w:w="30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xml:space="preserve">Наименование </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ед. измер.</w:t>
            </w:r>
          </w:p>
        </w:tc>
        <w:tc>
          <w:tcPr>
            <w:tcW w:w="3855" w:type="dxa"/>
            <w:gridSpan w:val="4"/>
            <w:tcBorders>
              <w:top w:val="single" w:sz="4" w:space="0" w:color="auto"/>
              <w:left w:val="nil"/>
              <w:bottom w:val="single" w:sz="4" w:space="0" w:color="auto"/>
              <w:right w:val="single" w:sz="4" w:space="0" w:color="000000"/>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Годы</w:t>
            </w:r>
          </w:p>
        </w:tc>
        <w:tc>
          <w:tcPr>
            <w:tcW w:w="2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Источники информации</w:t>
            </w:r>
          </w:p>
        </w:tc>
      </w:tr>
      <w:tr w:rsidR="007B72F1" w:rsidRPr="002777CF">
        <w:trPr>
          <w:trHeight w:val="255"/>
        </w:trPr>
        <w:tc>
          <w:tcPr>
            <w:tcW w:w="560" w:type="dxa"/>
            <w:vMerge/>
            <w:tcBorders>
              <w:top w:val="single" w:sz="4" w:space="0" w:color="auto"/>
              <w:left w:val="single" w:sz="4" w:space="0" w:color="auto"/>
              <w:bottom w:val="single" w:sz="4" w:space="0" w:color="000000"/>
              <w:right w:val="single" w:sz="4" w:space="0" w:color="auto"/>
            </w:tcBorders>
            <w:vAlign w:val="center"/>
          </w:tcPr>
          <w:p w:rsidR="007B72F1" w:rsidRPr="002777CF" w:rsidRDefault="007B72F1" w:rsidP="007B72F1">
            <w:pPr>
              <w:rPr>
                <w:rFonts w:ascii="Arial Narrow" w:hAnsi="Arial Narrow"/>
                <w:b/>
                <w:bCs/>
                <w:sz w:val="20"/>
                <w:szCs w:val="20"/>
              </w:rPr>
            </w:pPr>
          </w:p>
        </w:tc>
        <w:tc>
          <w:tcPr>
            <w:tcW w:w="3025" w:type="dxa"/>
            <w:vMerge/>
            <w:tcBorders>
              <w:top w:val="single" w:sz="4" w:space="0" w:color="auto"/>
              <w:left w:val="single" w:sz="4" w:space="0" w:color="auto"/>
              <w:bottom w:val="single" w:sz="4" w:space="0" w:color="auto"/>
              <w:right w:val="single" w:sz="4" w:space="0" w:color="auto"/>
            </w:tcBorders>
            <w:vAlign w:val="center"/>
          </w:tcPr>
          <w:p w:rsidR="007B72F1" w:rsidRPr="002777CF" w:rsidRDefault="007B72F1" w:rsidP="007B72F1">
            <w:pPr>
              <w:rPr>
                <w:rFonts w:ascii="Arial Narrow" w:hAnsi="Arial Narrow"/>
                <w:b/>
                <w:bCs/>
                <w:sz w:val="20"/>
                <w:szCs w:val="20"/>
              </w:rPr>
            </w:pPr>
          </w:p>
        </w:tc>
        <w:tc>
          <w:tcPr>
            <w:tcW w:w="760" w:type="dxa"/>
            <w:vMerge/>
            <w:tcBorders>
              <w:top w:val="single" w:sz="4" w:space="0" w:color="auto"/>
              <w:left w:val="single" w:sz="4" w:space="0" w:color="auto"/>
              <w:bottom w:val="single" w:sz="4" w:space="0" w:color="000000"/>
              <w:right w:val="single" w:sz="4" w:space="0" w:color="auto"/>
            </w:tcBorders>
            <w:vAlign w:val="center"/>
          </w:tcPr>
          <w:p w:rsidR="007B72F1" w:rsidRPr="002777CF" w:rsidRDefault="007B72F1" w:rsidP="007B72F1">
            <w:pPr>
              <w:rPr>
                <w:rFonts w:ascii="Arial Narrow" w:hAnsi="Arial Narrow"/>
                <w:b/>
                <w:bCs/>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2005</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2006</w:t>
            </w:r>
          </w:p>
        </w:tc>
        <w:tc>
          <w:tcPr>
            <w:tcW w:w="975"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2007</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2008</w:t>
            </w:r>
          </w:p>
        </w:tc>
        <w:tc>
          <w:tcPr>
            <w:tcW w:w="2240" w:type="dxa"/>
            <w:vMerge/>
            <w:tcBorders>
              <w:top w:val="single" w:sz="4" w:space="0" w:color="auto"/>
              <w:left w:val="single" w:sz="4" w:space="0" w:color="auto"/>
              <w:bottom w:val="single" w:sz="4" w:space="0" w:color="auto"/>
              <w:right w:val="single" w:sz="4" w:space="0" w:color="auto"/>
            </w:tcBorders>
            <w:vAlign w:val="center"/>
          </w:tcPr>
          <w:p w:rsidR="007B72F1" w:rsidRPr="002777CF" w:rsidRDefault="007B72F1" w:rsidP="007B72F1">
            <w:pPr>
              <w:rPr>
                <w:rFonts w:ascii="Arial Narrow" w:hAnsi="Arial Narrow"/>
                <w:b/>
                <w:bCs/>
                <w:sz w:val="20"/>
                <w:szCs w:val="20"/>
              </w:rPr>
            </w:pP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b/>
                <w:bCs/>
                <w:sz w:val="20"/>
                <w:szCs w:val="20"/>
              </w:rPr>
            </w:pPr>
            <w:r w:rsidRPr="002777CF">
              <w:rPr>
                <w:rFonts w:ascii="Arial Narrow" w:hAnsi="Arial Narrow"/>
                <w:b/>
                <w:bCs/>
                <w:sz w:val="20"/>
                <w:szCs w:val="20"/>
              </w:rPr>
              <w:t>Общее число учреждений</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стр.01 гр.5</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2</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стр.01 гр.3</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3</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стр.01 гр.4</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4</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Начальных (1 ступень)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стр.02 гр.5</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5</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 02 гр.3</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6</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 02 гр.4</w:t>
            </w:r>
          </w:p>
        </w:tc>
      </w:tr>
      <w:tr w:rsidR="007B72F1" w:rsidRPr="002777CF">
        <w:trPr>
          <w:trHeight w:val="840"/>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7</w:t>
            </w:r>
          </w:p>
        </w:tc>
        <w:tc>
          <w:tcPr>
            <w:tcW w:w="3025"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из них образовательные учреждения для детей дошкольного и младшего школьного возраста</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стр.03 гр.5</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8</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 03 гр.3</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9</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 03 гр.4</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10</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Основных (I-III ступени)</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стр.04 гр.5</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11</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 04 гр.3</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12</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 04 гр.4</w:t>
            </w:r>
          </w:p>
        </w:tc>
      </w:tr>
      <w:tr w:rsidR="007B72F1" w:rsidRPr="002777CF">
        <w:trPr>
          <w:trHeight w:val="510"/>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13</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Средних (полных) (I-III ступени) в том числе:</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стр.05 гр.5</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14</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 05 гр.3</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15</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 05 гр.4</w:t>
            </w:r>
          </w:p>
        </w:tc>
      </w:tr>
      <w:tr w:rsidR="007B72F1" w:rsidRPr="002777CF">
        <w:trPr>
          <w:trHeight w:val="76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16</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Общеобразовательных учреждений с углубленным изучением различных предметов</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стр.07 гр.5</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17</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 07 гр.3</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18</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 07 гр.4</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19</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Гимназий</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стр.08 гр.5</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20</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 08 гр.3</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21</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 08 гр.4</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22</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Лицеев</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стр.09 гр.5</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23</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 09 гр.3</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24</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 09 гр.4</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25</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Кадетских учреждений</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стр.10 гр.5</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26</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 10 гр.3</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27</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 10 гр.4</w:t>
            </w:r>
          </w:p>
        </w:tc>
      </w:tr>
      <w:tr w:rsidR="007B72F1" w:rsidRPr="002777CF">
        <w:trPr>
          <w:trHeight w:val="76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28</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образовательных учреждений для детей с ограниченными возможностями здоровья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стр.11 гр.5</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29</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 11 гр.3</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30</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 11 гр.4</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31</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b/>
                <w:bCs/>
                <w:sz w:val="20"/>
                <w:szCs w:val="20"/>
              </w:rPr>
            </w:pPr>
            <w:r w:rsidRPr="002777CF">
              <w:rPr>
                <w:rFonts w:ascii="Arial Narrow" w:hAnsi="Arial Narrow"/>
                <w:b/>
                <w:bCs/>
                <w:sz w:val="20"/>
                <w:szCs w:val="20"/>
              </w:rPr>
              <w:t>Всего обучающихся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стр.17 гр.5</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32</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 17 гр.3</w:t>
            </w:r>
          </w:p>
        </w:tc>
      </w:tr>
      <w:tr w:rsidR="007B72F1" w:rsidRPr="002777CF">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33</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 17 гр.4</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34</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в начальных школах</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стр.18 гр.5</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35</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стр.18 гр.3</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36</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стр.18 гр.4</w:t>
            </w:r>
          </w:p>
        </w:tc>
      </w:tr>
      <w:tr w:rsidR="007B72F1" w:rsidRPr="002777CF">
        <w:trPr>
          <w:trHeight w:val="1020"/>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37</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из них в образовательных учреждениях для детей дошкольного и младшего школьного возраста</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стр.19 гр.5</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38</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стр.19 гр.3</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39</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стр.19 гр.4</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40</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в основных школах</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стр.20 гр.5</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41</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стр.20 гр.3</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42</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стр.20 гр.4</w:t>
            </w:r>
          </w:p>
        </w:tc>
      </w:tr>
      <w:tr w:rsidR="007B72F1" w:rsidRPr="002777CF">
        <w:trPr>
          <w:trHeight w:val="510"/>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43</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в средних (полных) школах в том числе:</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стр.21 гр.5</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44</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стр.21 гр.3</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45</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стр.21 гр.4</w:t>
            </w:r>
          </w:p>
        </w:tc>
      </w:tr>
      <w:tr w:rsidR="007B72F1" w:rsidRPr="002777CF">
        <w:trPr>
          <w:trHeight w:val="76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46</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в общеобразовательных учреждениях с углубленным изучением различных предметов</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стр.23 гр.5</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47</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стр.23 гр.3</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48</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стр.23 гр.4</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49</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в гимназиях</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стр.24 гр.5</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50</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стр.24 гр.3</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51</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стр.24 гр.4</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52</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в лицеях</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стр.25 гр.5</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53</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стр.25 гр.3</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54</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стр.25 гр.4</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55</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в кадетских учреждениях</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стр.26 гр.5</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56</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стр.26 гр.3</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57</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стр.26 гр.4</w:t>
            </w:r>
          </w:p>
        </w:tc>
      </w:tr>
      <w:tr w:rsidR="007B72F1" w:rsidRPr="002777CF">
        <w:trPr>
          <w:trHeight w:val="810"/>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58</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в учреждениях и классах для детей с ограниченными возможностями здоровья в том числе:</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стр.27 гр.5</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59</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 27 гр.3</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60</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 27 гр.4</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61</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в классах</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стр.28 гр.5</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62</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стр.28 гр.3</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63</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75"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р.1 стр.28 гр.4</w:t>
            </w:r>
          </w:p>
        </w:tc>
      </w:tr>
      <w:tr w:rsidR="007B72F1" w:rsidRPr="002777CF">
        <w:trPr>
          <w:trHeight w:val="510"/>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64</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Численность учащихся, окончивших 9 класс</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р.3 стр.06 гр.5 </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65</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р.3 стр. 06 гр.3</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66</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р.3 стр. 06 гр.4</w:t>
            </w:r>
          </w:p>
        </w:tc>
      </w:tr>
      <w:tr w:rsidR="007B72F1" w:rsidRPr="002777CF">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67</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Численность учащихся, окончивших 11 класс (с аттестатом о среднем (полном) общем образовании)</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р.3 стр.08а гр.5 </w:t>
            </w:r>
          </w:p>
        </w:tc>
      </w:tr>
      <w:tr w:rsidR="007B72F1" w:rsidRPr="002777CF">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68</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р.3 стр. 08а гр.3</w:t>
            </w:r>
          </w:p>
        </w:tc>
      </w:tr>
      <w:tr w:rsidR="007B72F1" w:rsidRPr="002777CF">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69</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р.3 стр. 08а гр.4</w:t>
            </w:r>
          </w:p>
        </w:tc>
      </w:tr>
      <w:tr w:rsidR="007B72F1" w:rsidRPr="002777CF">
        <w:trPr>
          <w:trHeight w:val="510"/>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70</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Численность учащихся, окончивших 12 класс</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р.3 стр. 09 гр.5 </w:t>
            </w:r>
          </w:p>
        </w:tc>
      </w:tr>
      <w:tr w:rsidR="007B72F1" w:rsidRPr="002777CF">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71</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р.3 стр. 09 гр.3</w:t>
            </w:r>
          </w:p>
        </w:tc>
      </w:tr>
      <w:tr w:rsidR="007B72F1" w:rsidRPr="002777CF">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72</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р.3 стр. 09 гр.4</w:t>
            </w:r>
          </w:p>
        </w:tc>
      </w:tr>
      <w:tr w:rsidR="007B72F1" w:rsidRPr="002777CF">
        <w:trPr>
          <w:trHeight w:val="76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73</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Численность обучающихся в 1 классе, организованном в дошкольных учреждениях</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стр.04 гр.10</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74</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стр.04 гр.4</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75</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стр.04 гр.7</w:t>
            </w:r>
          </w:p>
        </w:tc>
      </w:tr>
      <w:tr w:rsidR="007B72F1" w:rsidRPr="002777CF">
        <w:trPr>
          <w:trHeight w:val="510"/>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76</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Численность обучающихся в 1-3(4) классах</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стр.10 гр.10</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77</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стр.10 гр.4</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78</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стр.10 гр.7</w:t>
            </w:r>
          </w:p>
        </w:tc>
      </w:tr>
      <w:tr w:rsidR="007B72F1" w:rsidRPr="002777CF">
        <w:trPr>
          <w:trHeight w:val="510"/>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79</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Численность обучающихся в 5-9 классах</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стр.16 гр.10</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80</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стр.16 гр.4</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81</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стр.16 гр.7</w:t>
            </w:r>
          </w:p>
        </w:tc>
      </w:tr>
      <w:tr w:rsidR="007B72F1" w:rsidRPr="002777CF">
        <w:trPr>
          <w:trHeight w:val="510"/>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82</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Численность обучающихся в 10-12 классах</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стр.20 гр.10</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83</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стр.20 гр.4</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84</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стр.20 гр.7</w:t>
            </w:r>
          </w:p>
        </w:tc>
      </w:tr>
      <w:tr w:rsidR="007B72F1" w:rsidRPr="002777CF">
        <w:trPr>
          <w:trHeight w:val="510"/>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85</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Численность обучающихся всего по образовательным учреждениям</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стр.21 гр.10</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86</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стр.21 гр.4</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87</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стр.21 гр.7</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88</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Число 1-3 (4) классов</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стр.10 гр.9</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89</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стр.10 гр.3</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90</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стр.10 гр.6</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91</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Число 5-9 классов</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стр.16 гр.9</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92</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стр.16 гр.3</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93</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стр.16 гр.6</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94</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Число 10-12 классов</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стр.20 гр.9</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95</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стр.20 гр.3</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96</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стр.20 гр.6</w:t>
            </w:r>
          </w:p>
        </w:tc>
      </w:tr>
      <w:tr w:rsidR="007B72F1" w:rsidRPr="002777CF">
        <w:trPr>
          <w:trHeight w:val="510"/>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97</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Число классов всего по образовательным учреждениям</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2777CF" w:rsidRDefault="007B72F1" w:rsidP="007B72F1">
            <w:pPr>
              <w:jc w:val="right"/>
              <w:rPr>
                <w:rFonts w:ascii="Arial Narrow" w:hAnsi="Arial Narrow"/>
                <w:sz w:val="20"/>
                <w:szCs w:val="20"/>
              </w:rPr>
            </w:pPr>
            <w:r w:rsidRPr="002777CF">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стр.21 гр.9</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98</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стр.21 гр.3</w:t>
            </w:r>
          </w:p>
        </w:tc>
      </w:tr>
      <w:tr w:rsidR="007B72F1" w:rsidRPr="002777CF">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99</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200" w:firstLine="400"/>
              <w:rPr>
                <w:rFonts w:ascii="Arial Narrow" w:hAnsi="Arial Narrow"/>
                <w:sz w:val="20"/>
                <w:szCs w:val="20"/>
              </w:rPr>
            </w:pPr>
            <w:r w:rsidRPr="002777CF">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р.5 стр.21 гр.6</w:t>
            </w:r>
          </w:p>
        </w:tc>
      </w:tr>
      <w:tr w:rsidR="007B72F1" w:rsidRPr="002777CF">
        <w:trPr>
          <w:trHeight w:val="1020"/>
        </w:trPr>
        <w:tc>
          <w:tcPr>
            <w:tcW w:w="560" w:type="dxa"/>
            <w:tcBorders>
              <w:top w:val="nil"/>
              <w:left w:val="single" w:sz="4" w:space="0" w:color="auto"/>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100</w:t>
            </w:r>
          </w:p>
        </w:tc>
        <w:tc>
          <w:tcPr>
            <w:tcW w:w="3025"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Количество образовательных учреждений, имеющих органы общественного самоуправления - всего</w:t>
            </w:r>
          </w:p>
        </w:tc>
        <w:tc>
          <w:tcPr>
            <w:tcW w:w="7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 xml:space="preserve"> р.9 стр.01           </w:t>
            </w:r>
          </w:p>
        </w:tc>
      </w:tr>
    </w:tbl>
    <w:p w:rsidR="007B72F1" w:rsidRDefault="007B72F1" w:rsidP="007B72F1">
      <w:pPr>
        <w:spacing w:line="360" w:lineRule="auto"/>
        <w:ind w:firstLine="709"/>
        <w:jc w:val="right"/>
        <w:rPr>
          <w:sz w:val="28"/>
          <w:szCs w:val="28"/>
          <w:lang w:eastAsia="ar-SA"/>
        </w:rPr>
      </w:pPr>
    </w:p>
    <w:p w:rsidR="007B72F1" w:rsidRDefault="007B72F1" w:rsidP="007B72F1">
      <w:pPr>
        <w:spacing w:line="360" w:lineRule="auto"/>
        <w:ind w:firstLine="709"/>
        <w:jc w:val="both"/>
        <w:rPr>
          <w:sz w:val="28"/>
          <w:szCs w:val="28"/>
          <w:lang w:eastAsia="ar-SA"/>
        </w:rPr>
      </w:pPr>
    </w:p>
    <w:p w:rsidR="007B72F1" w:rsidRDefault="007B72F1" w:rsidP="007B72F1">
      <w:pPr>
        <w:spacing w:line="360" w:lineRule="auto"/>
        <w:ind w:firstLine="709"/>
        <w:jc w:val="both"/>
        <w:rPr>
          <w:sz w:val="28"/>
          <w:szCs w:val="28"/>
          <w:lang w:eastAsia="ar-SA"/>
        </w:rPr>
      </w:pPr>
    </w:p>
    <w:p w:rsidR="007B72F1" w:rsidRDefault="007B72F1" w:rsidP="007B72F1">
      <w:pPr>
        <w:spacing w:line="360" w:lineRule="auto"/>
        <w:ind w:firstLine="709"/>
        <w:jc w:val="both"/>
        <w:rPr>
          <w:sz w:val="28"/>
          <w:szCs w:val="28"/>
          <w:lang w:eastAsia="ar-SA"/>
        </w:rPr>
      </w:pPr>
    </w:p>
    <w:p w:rsidR="007B72F1" w:rsidRDefault="007B72F1" w:rsidP="007B72F1">
      <w:pPr>
        <w:spacing w:line="360" w:lineRule="auto"/>
        <w:ind w:firstLine="709"/>
        <w:jc w:val="both"/>
        <w:rPr>
          <w:sz w:val="28"/>
          <w:szCs w:val="28"/>
          <w:lang w:eastAsia="ar-SA"/>
        </w:rPr>
      </w:pPr>
    </w:p>
    <w:p w:rsidR="007B72F1" w:rsidRDefault="007B72F1" w:rsidP="007B72F1">
      <w:pPr>
        <w:spacing w:line="360" w:lineRule="auto"/>
        <w:ind w:firstLine="709"/>
        <w:jc w:val="both"/>
        <w:rPr>
          <w:sz w:val="28"/>
          <w:szCs w:val="28"/>
          <w:lang w:eastAsia="ar-SA"/>
        </w:rPr>
      </w:pPr>
    </w:p>
    <w:p w:rsidR="007B72F1" w:rsidRDefault="007B72F1" w:rsidP="007B72F1">
      <w:pPr>
        <w:spacing w:line="360" w:lineRule="auto"/>
        <w:ind w:firstLine="709"/>
        <w:jc w:val="both"/>
        <w:rPr>
          <w:sz w:val="28"/>
          <w:szCs w:val="28"/>
          <w:lang w:eastAsia="ar-SA"/>
        </w:rPr>
      </w:pPr>
    </w:p>
    <w:p w:rsidR="007B72F1" w:rsidRDefault="007B72F1" w:rsidP="007B72F1">
      <w:pPr>
        <w:spacing w:line="360" w:lineRule="auto"/>
        <w:ind w:firstLine="709"/>
        <w:jc w:val="both"/>
        <w:rPr>
          <w:sz w:val="28"/>
          <w:szCs w:val="28"/>
          <w:lang w:eastAsia="ar-SA"/>
        </w:rPr>
      </w:pPr>
    </w:p>
    <w:p w:rsidR="007B72F1" w:rsidRDefault="007B72F1" w:rsidP="007B72F1">
      <w:pPr>
        <w:spacing w:line="360" w:lineRule="auto"/>
        <w:ind w:firstLine="709"/>
        <w:jc w:val="both"/>
        <w:rPr>
          <w:sz w:val="28"/>
          <w:szCs w:val="28"/>
          <w:lang w:eastAsia="ar-SA"/>
        </w:rPr>
      </w:pPr>
    </w:p>
    <w:p w:rsidR="007B72F1" w:rsidRDefault="007B72F1" w:rsidP="007B72F1">
      <w:pPr>
        <w:spacing w:line="360" w:lineRule="auto"/>
        <w:ind w:firstLine="709"/>
        <w:jc w:val="both"/>
        <w:rPr>
          <w:sz w:val="28"/>
          <w:szCs w:val="28"/>
          <w:lang w:eastAsia="ar-SA"/>
        </w:rPr>
      </w:pPr>
    </w:p>
    <w:p w:rsidR="00C42031" w:rsidRDefault="00C42031" w:rsidP="00C42031">
      <w:pPr>
        <w:spacing w:line="360" w:lineRule="auto"/>
        <w:jc w:val="right"/>
        <w:rPr>
          <w:sz w:val="28"/>
          <w:szCs w:val="28"/>
          <w:lang w:eastAsia="ar-SA"/>
        </w:rPr>
      </w:pPr>
      <w:r>
        <w:rPr>
          <w:sz w:val="28"/>
          <w:szCs w:val="28"/>
          <w:lang w:eastAsia="ar-SA"/>
        </w:rPr>
        <w:br w:type="page"/>
      </w:r>
    </w:p>
    <w:p w:rsidR="007B72F1" w:rsidRDefault="007B72F1" w:rsidP="00C42031">
      <w:pPr>
        <w:spacing w:line="360" w:lineRule="auto"/>
        <w:jc w:val="right"/>
        <w:rPr>
          <w:sz w:val="28"/>
          <w:szCs w:val="28"/>
          <w:lang w:eastAsia="ar-SA"/>
        </w:rPr>
      </w:pPr>
      <w:r w:rsidRPr="00CE67E0">
        <w:rPr>
          <w:sz w:val="28"/>
          <w:szCs w:val="28"/>
          <w:lang w:eastAsia="ar-SA"/>
        </w:rPr>
        <w:t xml:space="preserve">Таблица </w:t>
      </w:r>
      <w:r w:rsidR="00CE67E0" w:rsidRPr="00CE67E0">
        <w:rPr>
          <w:sz w:val="28"/>
          <w:szCs w:val="28"/>
          <w:lang w:eastAsia="ar-SA"/>
        </w:rPr>
        <w:t>2</w:t>
      </w:r>
      <w:r w:rsidRPr="00CE67E0">
        <w:rPr>
          <w:sz w:val="28"/>
          <w:szCs w:val="28"/>
          <w:lang w:eastAsia="ar-SA"/>
        </w:rPr>
        <w:t>.</w:t>
      </w:r>
    </w:p>
    <w:tbl>
      <w:tblPr>
        <w:tblW w:w="10960" w:type="dxa"/>
        <w:tblInd w:w="-650" w:type="dxa"/>
        <w:tblLook w:val="0000" w:firstRow="0" w:lastRow="0" w:firstColumn="0" w:lastColumn="0" w:noHBand="0" w:noVBand="0"/>
      </w:tblPr>
      <w:tblGrid>
        <w:gridCol w:w="582"/>
        <w:gridCol w:w="2617"/>
        <w:gridCol w:w="1685"/>
        <w:gridCol w:w="772"/>
        <w:gridCol w:w="772"/>
        <w:gridCol w:w="772"/>
        <w:gridCol w:w="960"/>
        <w:gridCol w:w="2800"/>
      </w:tblGrid>
      <w:tr w:rsidR="007B72F1" w:rsidRPr="002777CF">
        <w:trPr>
          <w:trHeight w:val="360"/>
        </w:trPr>
        <w:tc>
          <w:tcPr>
            <w:tcW w:w="582" w:type="dxa"/>
            <w:tcBorders>
              <w:top w:val="nil"/>
              <w:left w:val="nil"/>
              <w:bottom w:val="nil"/>
              <w:right w:val="nil"/>
            </w:tcBorders>
            <w:shd w:val="clear" w:color="auto" w:fill="auto"/>
            <w:noWrap/>
            <w:vAlign w:val="bottom"/>
          </w:tcPr>
          <w:p w:rsidR="007B72F1" w:rsidRPr="002777CF" w:rsidRDefault="007B72F1" w:rsidP="007B72F1">
            <w:pPr>
              <w:rPr>
                <w:rFonts w:ascii="Arial" w:hAnsi="Arial"/>
                <w:sz w:val="20"/>
                <w:szCs w:val="20"/>
              </w:rPr>
            </w:pPr>
          </w:p>
        </w:tc>
        <w:tc>
          <w:tcPr>
            <w:tcW w:w="2617" w:type="dxa"/>
            <w:tcBorders>
              <w:top w:val="nil"/>
              <w:left w:val="nil"/>
              <w:bottom w:val="nil"/>
              <w:right w:val="nil"/>
            </w:tcBorders>
            <w:shd w:val="clear" w:color="auto" w:fill="auto"/>
            <w:vAlign w:val="bottom"/>
          </w:tcPr>
          <w:p w:rsidR="007B72F1" w:rsidRPr="002777CF" w:rsidRDefault="007B72F1" w:rsidP="007B72F1">
            <w:pPr>
              <w:rPr>
                <w:rFonts w:ascii="Arial" w:hAnsi="Arial"/>
                <w:sz w:val="20"/>
                <w:szCs w:val="20"/>
              </w:rPr>
            </w:pPr>
          </w:p>
        </w:tc>
        <w:tc>
          <w:tcPr>
            <w:tcW w:w="4001" w:type="dxa"/>
            <w:gridSpan w:val="4"/>
            <w:tcBorders>
              <w:top w:val="nil"/>
              <w:left w:val="nil"/>
              <w:bottom w:val="nil"/>
              <w:right w:val="nil"/>
            </w:tcBorders>
            <w:shd w:val="clear" w:color="auto" w:fill="auto"/>
            <w:noWrap/>
            <w:vAlign w:val="bottom"/>
          </w:tcPr>
          <w:p w:rsidR="007B72F1" w:rsidRPr="002777CF" w:rsidRDefault="007B72F1" w:rsidP="007B72F1">
            <w:pPr>
              <w:rPr>
                <w:rFonts w:ascii="Arial" w:hAnsi="Arial"/>
                <w:b/>
                <w:bCs/>
                <w:sz w:val="28"/>
                <w:szCs w:val="28"/>
              </w:rPr>
            </w:pPr>
            <w:r w:rsidRPr="002777CF">
              <w:rPr>
                <w:rFonts w:ascii="Arial" w:hAnsi="Arial"/>
                <w:b/>
                <w:bCs/>
                <w:sz w:val="28"/>
                <w:szCs w:val="28"/>
              </w:rPr>
              <w:t>Форма 83-рик (город)</w:t>
            </w:r>
          </w:p>
        </w:tc>
        <w:tc>
          <w:tcPr>
            <w:tcW w:w="960" w:type="dxa"/>
            <w:tcBorders>
              <w:top w:val="nil"/>
              <w:left w:val="nil"/>
              <w:bottom w:val="nil"/>
              <w:right w:val="nil"/>
            </w:tcBorders>
            <w:shd w:val="clear" w:color="auto" w:fill="auto"/>
            <w:noWrap/>
            <w:vAlign w:val="bottom"/>
          </w:tcPr>
          <w:p w:rsidR="007B72F1" w:rsidRPr="002777CF" w:rsidRDefault="007B72F1" w:rsidP="007B72F1">
            <w:pPr>
              <w:rPr>
                <w:rFonts w:ascii="Arial" w:hAnsi="Arial"/>
                <w:sz w:val="20"/>
                <w:szCs w:val="20"/>
              </w:rPr>
            </w:pPr>
          </w:p>
        </w:tc>
        <w:tc>
          <w:tcPr>
            <w:tcW w:w="2800" w:type="dxa"/>
            <w:tcBorders>
              <w:top w:val="nil"/>
              <w:left w:val="nil"/>
              <w:bottom w:val="nil"/>
              <w:right w:val="nil"/>
            </w:tcBorders>
            <w:shd w:val="clear" w:color="auto" w:fill="auto"/>
            <w:noWrap/>
            <w:vAlign w:val="bottom"/>
          </w:tcPr>
          <w:p w:rsidR="007B72F1" w:rsidRPr="002777CF" w:rsidRDefault="007B72F1" w:rsidP="007B72F1">
            <w:pPr>
              <w:rPr>
                <w:rFonts w:ascii="Arial" w:hAnsi="Arial"/>
                <w:sz w:val="20"/>
                <w:szCs w:val="20"/>
              </w:rPr>
            </w:pPr>
          </w:p>
        </w:tc>
      </w:tr>
      <w:tr w:rsidR="007B72F1" w:rsidRPr="002777CF">
        <w:trPr>
          <w:trHeight w:val="255"/>
        </w:trPr>
        <w:tc>
          <w:tcPr>
            <w:tcW w:w="582" w:type="dxa"/>
            <w:tcBorders>
              <w:top w:val="nil"/>
              <w:left w:val="nil"/>
              <w:bottom w:val="nil"/>
              <w:right w:val="nil"/>
            </w:tcBorders>
            <w:shd w:val="clear" w:color="auto" w:fill="auto"/>
            <w:noWrap/>
            <w:vAlign w:val="bottom"/>
          </w:tcPr>
          <w:p w:rsidR="007B72F1" w:rsidRPr="002777CF" w:rsidRDefault="007B72F1" w:rsidP="007B72F1">
            <w:pPr>
              <w:rPr>
                <w:rFonts w:ascii="Arial" w:hAnsi="Arial"/>
                <w:sz w:val="20"/>
                <w:szCs w:val="20"/>
              </w:rPr>
            </w:pPr>
          </w:p>
        </w:tc>
        <w:tc>
          <w:tcPr>
            <w:tcW w:w="2617" w:type="dxa"/>
            <w:tcBorders>
              <w:top w:val="nil"/>
              <w:left w:val="nil"/>
              <w:bottom w:val="nil"/>
              <w:right w:val="nil"/>
            </w:tcBorders>
            <w:shd w:val="clear" w:color="auto" w:fill="auto"/>
            <w:vAlign w:val="bottom"/>
          </w:tcPr>
          <w:p w:rsidR="007B72F1" w:rsidRPr="002777CF" w:rsidRDefault="007B72F1" w:rsidP="007B72F1">
            <w:pPr>
              <w:rPr>
                <w:rFonts w:ascii="Arial" w:hAnsi="Arial"/>
                <w:sz w:val="20"/>
                <w:szCs w:val="20"/>
              </w:rPr>
            </w:pPr>
          </w:p>
        </w:tc>
        <w:tc>
          <w:tcPr>
            <w:tcW w:w="1685" w:type="dxa"/>
            <w:tcBorders>
              <w:top w:val="nil"/>
              <w:left w:val="nil"/>
              <w:bottom w:val="nil"/>
              <w:right w:val="nil"/>
            </w:tcBorders>
            <w:shd w:val="clear" w:color="auto" w:fill="auto"/>
            <w:noWrap/>
            <w:vAlign w:val="bottom"/>
          </w:tcPr>
          <w:p w:rsidR="007B72F1" w:rsidRPr="002777CF" w:rsidRDefault="007B72F1" w:rsidP="007B72F1">
            <w:pPr>
              <w:rPr>
                <w:rFonts w:ascii="Arial" w:hAnsi="Arial"/>
                <w:sz w:val="20"/>
                <w:szCs w:val="20"/>
              </w:rPr>
            </w:pPr>
          </w:p>
        </w:tc>
        <w:tc>
          <w:tcPr>
            <w:tcW w:w="772" w:type="dxa"/>
            <w:tcBorders>
              <w:top w:val="nil"/>
              <w:left w:val="nil"/>
              <w:bottom w:val="nil"/>
              <w:right w:val="nil"/>
            </w:tcBorders>
            <w:shd w:val="clear" w:color="auto" w:fill="auto"/>
            <w:noWrap/>
            <w:vAlign w:val="bottom"/>
          </w:tcPr>
          <w:p w:rsidR="007B72F1" w:rsidRPr="002777CF" w:rsidRDefault="007B72F1" w:rsidP="007B72F1">
            <w:pPr>
              <w:rPr>
                <w:rFonts w:ascii="Arial" w:hAnsi="Arial"/>
                <w:sz w:val="20"/>
                <w:szCs w:val="20"/>
              </w:rPr>
            </w:pPr>
          </w:p>
        </w:tc>
        <w:tc>
          <w:tcPr>
            <w:tcW w:w="772" w:type="dxa"/>
            <w:tcBorders>
              <w:top w:val="nil"/>
              <w:left w:val="nil"/>
              <w:bottom w:val="nil"/>
              <w:right w:val="nil"/>
            </w:tcBorders>
            <w:shd w:val="clear" w:color="auto" w:fill="auto"/>
            <w:noWrap/>
            <w:vAlign w:val="bottom"/>
          </w:tcPr>
          <w:p w:rsidR="007B72F1" w:rsidRPr="002777CF" w:rsidRDefault="007B72F1" w:rsidP="007B72F1">
            <w:pPr>
              <w:rPr>
                <w:rFonts w:ascii="Arial" w:hAnsi="Arial"/>
                <w:sz w:val="20"/>
                <w:szCs w:val="20"/>
              </w:rPr>
            </w:pPr>
          </w:p>
        </w:tc>
        <w:tc>
          <w:tcPr>
            <w:tcW w:w="772" w:type="dxa"/>
            <w:tcBorders>
              <w:top w:val="nil"/>
              <w:left w:val="nil"/>
              <w:bottom w:val="nil"/>
              <w:right w:val="nil"/>
            </w:tcBorders>
            <w:shd w:val="clear" w:color="auto" w:fill="auto"/>
            <w:noWrap/>
            <w:vAlign w:val="bottom"/>
          </w:tcPr>
          <w:p w:rsidR="007B72F1" w:rsidRPr="002777CF"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2777CF" w:rsidRDefault="007B72F1" w:rsidP="007B72F1">
            <w:pPr>
              <w:rPr>
                <w:rFonts w:ascii="Arial" w:hAnsi="Arial"/>
                <w:sz w:val="20"/>
                <w:szCs w:val="20"/>
              </w:rPr>
            </w:pPr>
          </w:p>
        </w:tc>
        <w:tc>
          <w:tcPr>
            <w:tcW w:w="2800" w:type="dxa"/>
            <w:tcBorders>
              <w:top w:val="nil"/>
              <w:left w:val="nil"/>
              <w:bottom w:val="nil"/>
              <w:right w:val="nil"/>
            </w:tcBorders>
            <w:shd w:val="clear" w:color="auto" w:fill="auto"/>
            <w:noWrap/>
            <w:vAlign w:val="bottom"/>
          </w:tcPr>
          <w:p w:rsidR="007B72F1" w:rsidRPr="002777CF" w:rsidRDefault="007B72F1" w:rsidP="007B72F1">
            <w:pPr>
              <w:rPr>
                <w:rFonts w:ascii="Arial" w:hAnsi="Arial"/>
                <w:sz w:val="20"/>
                <w:szCs w:val="20"/>
              </w:rPr>
            </w:pPr>
          </w:p>
        </w:tc>
      </w:tr>
      <w:tr w:rsidR="007B72F1" w:rsidRPr="002777CF">
        <w:trPr>
          <w:trHeight w:val="25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п/п</w:t>
            </w:r>
          </w:p>
        </w:tc>
        <w:tc>
          <w:tcPr>
            <w:tcW w:w="26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xml:space="preserve">Наименование </w:t>
            </w:r>
          </w:p>
        </w:tc>
        <w:tc>
          <w:tcPr>
            <w:tcW w:w="168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ед. измер.</w:t>
            </w:r>
          </w:p>
        </w:tc>
        <w:tc>
          <w:tcPr>
            <w:tcW w:w="3276" w:type="dxa"/>
            <w:gridSpan w:val="4"/>
            <w:tcBorders>
              <w:top w:val="single" w:sz="4" w:space="0" w:color="auto"/>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Годы</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Источники информации</w:t>
            </w:r>
          </w:p>
        </w:tc>
      </w:tr>
      <w:tr w:rsidR="007B72F1" w:rsidRPr="002777CF">
        <w:trPr>
          <w:trHeight w:val="255"/>
        </w:trPr>
        <w:tc>
          <w:tcPr>
            <w:tcW w:w="582" w:type="dxa"/>
            <w:vMerge/>
            <w:tcBorders>
              <w:top w:val="single" w:sz="4" w:space="0" w:color="auto"/>
              <w:left w:val="single" w:sz="4" w:space="0" w:color="auto"/>
              <w:bottom w:val="single" w:sz="4" w:space="0" w:color="000000"/>
              <w:right w:val="single" w:sz="4" w:space="0" w:color="auto"/>
            </w:tcBorders>
            <w:vAlign w:val="center"/>
          </w:tcPr>
          <w:p w:rsidR="007B72F1" w:rsidRPr="002777CF" w:rsidRDefault="007B72F1" w:rsidP="007B72F1">
            <w:pPr>
              <w:rPr>
                <w:rFonts w:ascii="Arial Narrow" w:hAnsi="Arial Narrow"/>
                <w:b/>
                <w:bCs/>
                <w:sz w:val="20"/>
                <w:szCs w:val="20"/>
              </w:rPr>
            </w:pPr>
          </w:p>
        </w:tc>
        <w:tc>
          <w:tcPr>
            <w:tcW w:w="2617" w:type="dxa"/>
            <w:vMerge/>
            <w:tcBorders>
              <w:top w:val="single" w:sz="4" w:space="0" w:color="auto"/>
              <w:left w:val="single" w:sz="4" w:space="0" w:color="auto"/>
              <w:bottom w:val="single" w:sz="4" w:space="0" w:color="auto"/>
              <w:right w:val="single" w:sz="4" w:space="0" w:color="auto"/>
            </w:tcBorders>
            <w:vAlign w:val="center"/>
          </w:tcPr>
          <w:p w:rsidR="007B72F1" w:rsidRPr="002777CF" w:rsidRDefault="007B72F1" w:rsidP="007B72F1">
            <w:pPr>
              <w:rPr>
                <w:rFonts w:ascii="Arial Narrow" w:hAnsi="Arial Narrow"/>
                <w:b/>
                <w:bCs/>
                <w:sz w:val="20"/>
                <w:szCs w:val="20"/>
              </w:rPr>
            </w:pPr>
          </w:p>
        </w:tc>
        <w:tc>
          <w:tcPr>
            <w:tcW w:w="1685" w:type="dxa"/>
            <w:vMerge/>
            <w:tcBorders>
              <w:top w:val="single" w:sz="4" w:space="0" w:color="auto"/>
              <w:left w:val="single" w:sz="4" w:space="0" w:color="auto"/>
              <w:bottom w:val="single" w:sz="4" w:space="0" w:color="000000"/>
              <w:right w:val="single" w:sz="4" w:space="0" w:color="auto"/>
            </w:tcBorders>
            <w:vAlign w:val="center"/>
          </w:tcPr>
          <w:p w:rsidR="007B72F1" w:rsidRPr="002777CF" w:rsidRDefault="007B72F1" w:rsidP="007B72F1">
            <w:pPr>
              <w:rPr>
                <w:rFonts w:ascii="Arial Narrow" w:hAnsi="Arial Narrow"/>
                <w:b/>
                <w:bCs/>
                <w:sz w:val="20"/>
                <w:szCs w:val="20"/>
              </w:rPr>
            </w:pP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2005</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2006</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2007</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2008</w:t>
            </w:r>
          </w:p>
        </w:tc>
        <w:tc>
          <w:tcPr>
            <w:tcW w:w="2800" w:type="dxa"/>
            <w:vMerge/>
            <w:tcBorders>
              <w:top w:val="single" w:sz="4" w:space="0" w:color="auto"/>
              <w:left w:val="single" w:sz="4" w:space="0" w:color="auto"/>
              <w:bottom w:val="single" w:sz="4" w:space="0" w:color="auto"/>
              <w:right w:val="single" w:sz="4" w:space="0" w:color="auto"/>
            </w:tcBorders>
            <w:vAlign w:val="center"/>
          </w:tcPr>
          <w:p w:rsidR="007B72F1" w:rsidRPr="002777CF" w:rsidRDefault="007B72F1" w:rsidP="007B72F1">
            <w:pPr>
              <w:rPr>
                <w:rFonts w:ascii="Arial Narrow" w:hAnsi="Arial Narrow"/>
                <w:b/>
                <w:bCs/>
                <w:sz w:val="20"/>
                <w:szCs w:val="20"/>
              </w:rPr>
            </w:pPr>
          </w:p>
        </w:tc>
      </w:tr>
      <w:tr w:rsidR="007B72F1" w:rsidRPr="002777CF">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w:t>
            </w:r>
          </w:p>
        </w:tc>
        <w:tc>
          <w:tcPr>
            <w:tcW w:w="2617"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rPr>
                <w:rFonts w:ascii="Arial Narrow" w:hAnsi="Arial Narrow"/>
                <w:b/>
                <w:bCs/>
                <w:sz w:val="20"/>
                <w:szCs w:val="20"/>
              </w:rPr>
            </w:pPr>
            <w:r w:rsidRPr="002777CF">
              <w:rPr>
                <w:rFonts w:ascii="Arial Narrow" w:hAnsi="Arial Narrow"/>
                <w:b/>
                <w:bCs/>
                <w:sz w:val="20"/>
                <w:szCs w:val="20"/>
              </w:rPr>
              <w:t>Общая численность педагогических работников</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r>
      <w:tr w:rsidR="007B72F1" w:rsidRPr="002777CF">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2</w:t>
            </w:r>
          </w:p>
        </w:tc>
        <w:tc>
          <w:tcPr>
            <w:tcW w:w="2617"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Учителей (без руководителей школ), в том числе:</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3</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1-3 (4) и подготовительных классов</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стр.01 гр. 3</w:t>
            </w:r>
          </w:p>
        </w:tc>
      </w:tr>
      <w:tr w:rsidR="007B72F1" w:rsidRPr="002777CF">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4</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5-11(12) классов без учителей указанных в строке 03</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стр.02 гр. 3</w:t>
            </w:r>
          </w:p>
        </w:tc>
      </w:tr>
      <w:tr w:rsidR="007B72F1" w:rsidRPr="002777CF">
        <w:trPr>
          <w:trHeight w:val="109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5</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стр.03 гр. 3</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6</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Директоров школ</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7</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 xml:space="preserve">начальных </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стр.04 гр. 3</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8</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основных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стр.05 гр. 3</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9</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средних (полных)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стр.06 гр. 3</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10</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Заместителей директоров школ</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11</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 xml:space="preserve">начальных </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стр.07 гр. 3</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12</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основных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стр.08 гр. 3</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13</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средних (полных)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стр.09 гр. 3</w:t>
            </w:r>
          </w:p>
        </w:tc>
      </w:tr>
      <w:tr w:rsidR="007B72F1" w:rsidRPr="002777CF">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14</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w:hAnsi="Arial"/>
                <w:b/>
                <w:bCs/>
                <w:sz w:val="20"/>
                <w:szCs w:val="20"/>
              </w:rPr>
            </w:pPr>
            <w:r w:rsidRPr="002777CF">
              <w:rPr>
                <w:rFonts w:ascii="Arial" w:hAnsi="Arial"/>
                <w:b/>
                <w:bCs/>
                <w:sz w:val="20"/>
                <w:szCs w:val="20"/>
              </w:rPr>
              <w:t>В том числе пенсионного возраста</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r>
      <w:tr w:rsidR="007B72F1" w:rsidRPr="002777CF">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15</w:t>
            </w:r>
          </w:p>
        </w:tc>
        <w:tc>
          <w:tcPr>
            <w:tcW w:w="2617"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Учителей (без руководителей школ), в том числе:</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16</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1-3 (4) и подготовительных классов</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стр.01 гр. 4</w:t>
            </w:r>
          </w:p>
        </w:tc>
      </w:tr>
      <w:tr w:rsidR="007B72F1" w:rsidRPr="002777CF">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17</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5-11(12) классов без учителей указанных в строке 03</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стр.02 гр. 4</w:t>
            </w:r>
          </w:p>
        </w:tc>
      </w:tr>
      <w:tr w:rsidR="007B72F1" w:rsidRPr="002777CF">
        <w:trPr>
          <w:trHeight w:val="10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18</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стр.03 гр. 4</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19</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Директоров школ</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20</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 xml:space="preserve">начальных </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стр.04 гр. 4</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21</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основных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стр.05 гр. 4</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22</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средних (полных)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стр.06 гр. 4</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23</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Заместителей директоров школ</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24</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 xml:space="preserve">начальных </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стр.07 гр. 4</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25</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основных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стр.08 гр. 4</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26</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средних (полных)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стр.09 гр. 4</w:t>
            </w:r>
          </w:p>
        </w:tc>
      </w:tr>
      <w:tr w:rsidR="007B72F1" w:rsidRPr="002777CF">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27</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w:hAnsi="Arial"/>
                <w:b/>
                <w:bCs/>
                <w:sz w:val="20"/>
                <w:szCs w:val="20"/>
              </w:rPr>
            </w:pPr>
            <w:r w:rsidRPr="002777CF">
              <w:rPr>
                <w:rFonts w:ascii="Arial" w:hAnsi="Arial"/>
                <w:b/>
                <w:bCs/>
                <w:sz w:val="20"/>
                <w:szCs w:val="20"/>
              </w:rPr>
              <w:t>Из общей численности работников - женщин</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r>
      <w:tr w:rsidR="007B72F1" w:rsidRPr="002777CF">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28</w:t>
            </w:r>
          </w:p>
        </w:tc>
        <w:tc>
          <w:tcPr>
            <w:tcW w:w="2617"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Учителей (без руководителей школ), в том числе:</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29</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1-3 (4) и подготовительных классов</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стр.01 гр. 5</w:t>
            </w:r>
          </w:p>
        </w:tc>
      </w:tr>
      <w:tr w:rsidR="007B72F1" w:rsidRPr="002777CF">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30</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5-11(12) классов без учителей указанных в строке 03</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стр.02 гр. 5</w:t>
            </w:r>
          </w:p>
        </w:tc>
      </w:tr>
      <w:tr w:rsidR="007B72F1" w:rsidRPr="002777CF">
        <w:trPr>
          <w:trHeight w:val="10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31</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стр.03 гр. 5</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32</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Директоров школ</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33</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 xml:space="preserve">начальных </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стр.04 гр. 5</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34</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основных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стр.05 гр. 5</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35</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средних (полных)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стр.06 гр. 5</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36</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Заместителей директоров школ</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37</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 xml:space="preserve">начальных </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стр.07 гр. 5</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38</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основных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стр.08 гр. 5</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39</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средних (полных)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стр.09 гр. 5</w:t>
            </w:r>
          </w:p>
        </w:tc>
      </w:tr>
      <w:tr w:rsidR="007B72F1" w:rsidRPr="002777CF">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40</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w:hAnsi="Arial"/>
                <w:b/>
                <w:bCs/>
                <w:sz w:val="20"/>
                <w:szCs w:val="20"/>
              </w:rPr>
            </w:pPr>
            <w:r w:rsidRPr="002777CF">
              <w:rPr>
                <w:rFonts w:ascii="Arial" w:hAnsi="Arial"/>
                <w:b/>
                <w:bCs/>
                <w:sz w:val="20"/>
                <w:szCs w:val="20"/>
              </w:rPr>
              <w:t>Из общей численности работников имеют образование</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 </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41</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100" w:firstLine="201"/>
              <w:rPr>
                <w:rFonts w:ascii="Arial" w:hAnsi="Arial"/>
                <w:b/>
                <w:bCs/>
                <w:sz w:val="20"/>
                <w:szCs w:val="20"/>
              </w:rPr>
            </w:pPr>
            <w:r w:rsidRPr="002777CF">
              <w:rPr>
                <w:rFonts w:ascii="Arial" w:hAnsi="Arial"/>
                <w:b/>
                <w:bCs/>
                <w:sz w:val="20"/>
                <w:szCs w:val="20"/>
              </w:rPr>
              <w:t>высшее</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42</w:t>
            </w:r>
          </w:p>
        </w:tc>
        <w:tc>
          <w:tcPr>
            <w:tcW w:w="2617"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Учителей (без руководителей школ), в том числе:</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43</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1-3 (4) и подготовительных классов</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стр.01 гр. 6</w:t>
            </w:r>
          </w:p>
        </w:tc>
      </w:tr>
      <w:tr w:rsidR="007B72F1" w:rsidRPr="002777CF">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44</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5-11(12) классов без учителей указанных в строке 03</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стр.02 гр. 6</w:t>
            </w:r>
          </w:p>
        </w:tc>
      </w:tr>
      <w:tr w:rsidR="007B72F1" w:rsidRPr="002777CF">
        <w:trPr>
          <w:trHeight w:val="10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45</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стр.03 гр. 6</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46</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Директоров школ</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47</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 xml:space="preserve">начальных </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стр.04 гр. 6</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48</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основных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стр.05 гр. 6</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49</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средних (полных)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стр.06 гр. 6</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50</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Заместителей директоров школ</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51</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 xml:space="preserve">начальных </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стр.07 гр. 6</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52</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основных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стр.08 гр. 6</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53</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средних (полных)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стр.09 гр. 6</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54</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100" w:firstLine="201"/>
              <w:rPr>
                <w:rFonts w:ascii="Arial" w:hAnsi="Arial"/>
                <w:b/>
                <w:bCs/>
                <w:sz w:val="20"/>
                <w:szCs w:val="20"/>
              </w:rPr>
            </w:pPr>
            <w:r w:rsidRPr="002777CF">
              <w:rPr>
                <w:rFonts w:ascii="Arial" w:hAnsi="Arial"/>
                <w:b/>
                <w:bCs/>
                <w:sz w:val="20"/>
                <w:szCs w:val="20"/>
              </w:rPr>
              <w:t>неполное высшее</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55</w:t>
            </w:r>
          </w:p>
        </w:tc>
        <w:tc>
          <w:tcPr>
            <w:tcW w:w="2617"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Учителей (без руководителей школ), в том числе:</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56</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1-3 (4) и подготовительных классов</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стр.01 гр. 7</w:t>
            </w:r>
          </w:p>
        </w:tc>
      </w:tr>
      <w:tr w:rsidR="007B72F1" w:rsidRPr="002777CF">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57</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5-11(12) классов без учителей указанных в строке 03</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стр.02 гр. 7</w:t>
            </w:r>
          </w:p>
        </w:tc>
      </w:tr>
      <w:tr w:rsidR="007B72F1" w:rsidRPr="002777CF">
        <w:trPr>
          <w:trHeight w:val="10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58</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стр.03 гр. 7</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59</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Директоров школ</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60</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 xml:space="preserve">начальных </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стр.04 гр. 7</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61</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основных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стр.05 гр. 7</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62</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средних (полных)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стр.06 гр. 7</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63</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Заместителей директоров школ</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64</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 xml:space="preserve">начальных </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стр.07 гр. 7</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65</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основных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стр.08 гр. 7</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66</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средних (полных)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стр.09 гр. 7</w:t>
            </w:r>
          </w:p>
        </w:tc>
      </w:tr>
      <w:tr w:rsidR="007B72F1" w:rsidRPr="002777CF">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67</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100" w:firstLine="201"/>
              <w:rPr>
                <w:rFonts w:ascii="Arial" w:hAnsi="Arial"/>
                <w:b/>
                <w:bCs/>
                <w:sz w:val="20"/>
                <w:szCs w:val="20"/>
              </w:rPr>
            </w:pPr>
            <w:r w:rsidRPr="002777CF">
              <w:rPr>
                <w:rFonts w:ascii="Arial" w:hAnsi="Arial"/>
                <w:b/>
                <w:bCs/>
                <w:sz w:val="20"/>
                <w:szCs w:val="20"/>
              </w:rPr>
              <w:t>среднее специальное, педагогическое</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68</w:t>
            </w:r>
          </w:p>
        </w:tc>
        <w:tc>
          <w:tcPr>
            <w:tcW w:w="2617"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Учителей (без руководителей школ), в том числе:</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69</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1-3 (4) и подготовительных классов</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стр.01 гр. 9</w:t>
            </w:r>
          </w:p>
        </w:tc>
      </w:tr>
      <w:tr w:rsidR="007B72F1" w:rsidRPr="002777CF">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70</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5-11(12) классов без учителей указанных в строке 03</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стр.02 гр. 9</w:t>
            </w:r>
          </w:p>
        </w:tc>
      </w:tr>
      <w:tr w:rsidR="007B72F1" w:rsidRPr="002777CF">
        <w:trPr>
          <w:trHeight w:val="10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71</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стр.03 гр. 9</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72</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Директоров школ</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73</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 xml:space="preserve">начальных </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стр.04 гр. 9</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74</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основных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стр.05 гр. 9</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75</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средних (полных)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стр.06 гр. 9</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76</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Заместителей директоров школ</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77</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 xml:space="preserve">начальных </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стр.07 гр. 9</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78</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основных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стр.08 гр. 9</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79</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средних (полных)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стр.09 гр. 9</w:t>
            </w:r>
          </w:p>
        </w:tc>
      </w:tr>
      <w:tr w:rsidR="007B72F1" w:rsidRPr="002777CF">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80</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w:hAnsi="Arial"/>
                <w:b/>
                <w:bCs/>
                <w:sz w:val="20"/>
                <w:szCs w:val="20"/>
              </w:rPr>
            </w:pPr>
            <w:r w:rsidRPr="002777CF">
              <w:rPr>
                <w:rFonts w:ascii="Arial" w:hAnsi="Arial"/>
                <w:b/>
                <w:bCs/>
                <w:sz w:val="20"/>
                <w:szCs w:val="20"/>
              </w:rPr>
              <w:t>Из общей численности работников имеют стаж педагогической работы</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 </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81</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100" w:firstLine="201"/>
              <w:rPr>
                <w:rFonts w:ascii="Arial" w:hAnsi="Arial"/>
                <w:b/>
                <w:bCs/>
                <w:sz w:val="20"/>
                <w:szCs w:val="20"/>
              </w:rPr>
            </w:pPr>
            <w:r w:rsidRPr="002777CF">
              <w:rPr>
                <w:rFonts w:ascii="Arial" w:hAnsi="Arial"/>
                <w:b/>
                <w:bCs/>
                <w:sz w:val="20"/>
                <w:szCs w:val="20"/>
              </w:rPr>
              <w:t>до 2 лет</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82</w:t>
            </w:r>
          </w:p>
        </w:tc>
        <w:tc>
          <w:tcPr>
            <w:tcW w:w="2617"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Учителей (без руководителей школ), в том числе:</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83</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1-3 (4) и подготовительных классов</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стр.01 гр. 10</w:t>
            </w:r>
          </w:p>
        </w:tc>
      </w:tr>
      <w:tr w:rsidR="007B72F1" w:rsidRPr="002777CF">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84</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5-11(12) классов без учителей указанных в строке 03</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стр.02 гр. 10</w:t>
            </w:r>
          </w:p>
        </w:tc>
      </w:tr>
      <w:tr w:rsidR="007B72F1" w:rsidRPr="002777CF">
        <w:trPr>
          <w:trHeight w:val="10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85</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стр.03 гр. 10</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86</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Директоров школ</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87</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 xml:space="preserve">начальных </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стр.04 гр. 10</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88</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основных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стр.05 гр. 10</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89</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средних (полных)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стр.06 гр. 10</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90</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Заместителей директоров школ</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91</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 xml:space="preserve">начальных </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стр.07 гр. 10</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92</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основных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стр.08 гр. 10</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93</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средних (полных)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стр.09 гр. 10</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94</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100" w:firstLine="201"/>
              <w:rPr>
                <w:rFonts w:ascii="Arial" w:hAnsi="Arial"/>
                <w:b/>
                <w:bCs/>
                <w:sz w:val="20"/>
                <w:szCs w:val="20"/>
              </w:rPr>
            </w:pPr>
            <w:r w:rsidRPr="002777CF">
              <w:rPr>
                <w:rFonts w:ascii="Arial" w:hAnsi="Arial"/>
                <w:b/>
                <w:bCs/>
                <w:sz w:val="20"/>
                <w:szCs w:val="20"/>
              </w:rPr>
              <w:t>от 2 до 5 лет</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95</w:t>
            </w:r>
          </w:p>
        </w:tc>
        <w:tc>
          <w:tcPr>
            <w:tcW w:w="2617"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Учителей (без руководителей школ), в том числе:</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96</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1-3 (4) и подготовительных классов</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стр.01 гр. 11</w:t>
            </w:r>
          </w:p>
        </w:tc>
      </w:tr>
      <w:tr w:rsidR="007B72F1" w:rsidRPr="002777CF">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97</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5-11(12) классов без учителей указанных в строке 03</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стр.02 гр. 11</w:t>
            </w:r>
          </w:p>
        </w:tc>
      </w:tr>
      <w:tr w:rsidR="007B72F1" w:rsidRPr="002777CF">
        <w:trPr>
          <w:trHeight w:val="10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98</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стр.03 гр. 11</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99</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Директоров школ</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100</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 xml:space="preserve">начальных </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стр.04 гр. 11</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101</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основных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стр.05 гр. 11</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102</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средних (полных)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стр.06 гр. 11</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103</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Заместителей директоров школ</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104</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 xml:space="preserve">начальных </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стр.07 гр. 11</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105</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основных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стр.08 гр. 11</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106</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средних (полных)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стр.09 гр. 11</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107</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100" w:firstLine="201"/>
              <w:rPr>
                <w:rFonts w:ascii="Arial" w:hAnsi="Arial"/>
                <w:b/>
                <w:bCs/>
                <w:sz w:val="20"/>
                <w:szCs w:val="20"/>
              </w:rPr>
            </w:pPr>
            <w:r w:rsidRPr="002777CF">
              <w:rPr>
                <w:rFonts w:ascii="Arial" w:hAnsi="Arial"/>
                <w:b/>
                <w:bCs/>
                <w:sz w:val="20"/>
                <w:szCs w:val="20"/>
              </w:rPr>
              <w:t>от 5 до 10 лет</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108</w:t>
            </w:r>
          </w:p>
        </w:tc>
        <w:tc>
          <w:tcPr>
            <w:tcW w:w="2617"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Учителей (без руководителей школ), в том числе:</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109</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1-3 (4) и подготовительных классов</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стр.01 гр. 12</w:t>
            </w:r>
          </w:p>
        </w:tc>
      </w:tr>
      <w:tr w:rsidR="007B72F1" w:rsidRPr="002777CF">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110</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5-11(12) классов без учителей указанных в строке 03</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стр.02 гр. 12</w:t>
            </w:r>
          </w:p>
        </w:tc>
      </w:tr>
      <w:tr w:rsidR="007B72F1" w:rsidRPr="002777CF">
        <w:trPr>
          <w:trHeight w:val="10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111</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стр.03 гр. 12</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112</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Директоров школ</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113</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 xml:space="preserve">начальных </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стр.04 гр. 12</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114</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основных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стр.05 гр. 12</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115</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средних (полных)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стр.06 гр. 12</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116</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Заместителей директоров школ</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117</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 xml:space="preserve">начальных </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стр.07 гр. 12</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118</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основных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стр.08 гр. 12</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119</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средних (полных)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стр.09 гр. 12</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120</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100" w:firstLine="201"/>
              <w:rPr>
                <w:rFonts w:ascii="Arial" w:hAnsi="Arial"/>
                <w:b/>
                <w:bCs/>
                <w:sz w:val="20"/>
                <w:szCs w:val="20"/>
              </w:rPr>
            </w:pPr>
            <w:r w:rsidRPr="002777CF">
              <w:rPr>
                <w:rFonts w:ascii="Arial" w:hAnsi="Arial"/>
                <w:b/>
                <w:bCs/>
                <w:sz w:val="20"/>
                <w:szCs w:val="20"/>
              </w:rPr>
              <w:t>от 10 до 20 лет</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121</w:t>
            </w:r>
          </w:p>
        </w:tc>
        <w:tc>
          <w:tcPr>
            <w:tcW w:w="2617"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Учителей (без руководителей школ), в том числе:</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122</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1-3 (4) и подготовительных классов</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стр.01 гр. 13</w:t>
            </w:r>
          </w:p>
        </w:tc>
      </w:tr>
      <w:tr w:rsidR="007B72F1" w:rsidRPr="002777CF">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123</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5-11(12) классов без учителей указанных в строке 03</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стр.02 гр. 13</w:t>
            </w:r>
          </w:p>
        </w:tc>
      </w:tr>
      <w:tr w:rsidR="007B72F1" w:rsidRPr="002777CF">
        <w:trPr>
          <w:trHeight w:val="10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124</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стр.03 гр. 13</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125</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Директоров школ</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126</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 xml:space="preserve">начальных </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стр.04 гр. 13</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127</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основных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стр.05 гр. 13</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128</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средних (полных)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стр.06 гр. 13</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129</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Заместителей директоров школ</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130</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 xml:space="preserve">начальных </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стр.07 гр. 13</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131</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основных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стр.08 гр. 13</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132</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средних (полных)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стр.09 гр. 13</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133</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DA1FFB">
            <w:pPr>
              <w:ind w:firstLineChars="100" w:firstLine="201"/>
              <w:rPr>
                <w:rFonts w:ascii="Arial" w:hAnsi="Arial"/>
                <w:b/>
                <w:bCs/>
                <w:sz w:val="20"/>
                <w:szCs w:val="20"/>
              </w:rPr>
            </w:pPr>
            <w:r w:rsidRPr="002777CF">
              <w:rPr>
                <w:rFonts w:ascii="Arial" w:hAnsi="Arial"/>
                <w:b/>
                <w:bCs/>
                <w:sz w:val="20"/>
                <w:szCs w:val="20"/>
              </w:rPr>
              <w:t>свыше 20 лет</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134</w:t>
            </w:r>
          </w:p>
        </w:tc>
        <w:tc>
          <w:tcPr>
            <w:tcW w:w="2617"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Учителей (без руководителей школ), в том числе:</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135</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1-3 (4) и подготовительных классов</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стр.01 гр. 14</w:t>
            </w:r>
          </w:p>
        </w:tc>
      </w:tr>
      <w:tr w:rsidR="007B72F1" w:rsidRPr="002777CF">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136</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5-11(12) классов без учителей указанных в строке 03</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стр.02 гр. 14</w:t>
            </w:r>
          </w:p>
        </w:tc>
      </w:tr>
      <w:tr w:rsidR="007B72F1" w:rsidRPr="002777CF">
        <w:trPr>
          <w:trHeight w:val="10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137</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стр.03 гр. 14</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138</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Директоров школ</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2777CF" w:rsidRDefault="007B72F1" w:rsidP="007B72F1">
            <w:pPr>
              <w:rPr>
                <w:rFonts w:ascii="Arial" w:hAnsi="Arial"/>
                <w:sz w:val="20"/>
                <w:szCs w:val="20"/>
              </w:rPr>
            </w:pPr>
            <w:r w:rsidRPr="002777CF">
              <w:rPr>
                <w:rFonts w:ascii="Arial" w:hAnsi="Arial"/>
                <w:sz w:val="20"/>
                <w:szCs w:val="20"/>
              </w:rPr>
              <w:t> </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139</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 xml:space="preserve">начальных </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стр.04 гр. 14</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140</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основных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стр.05 гр. 14</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141</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средних (полных)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стр.06 гр. 14</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142</w:t>
            </w:r>
          </w:p>
        </w:tc>
        <w:tc>
          <w:tcPr>
            <w:tcW w:w="2617" w:type="dxa"/>
            <w:tcBorders>
              <w:top w:val="nil"/>
              <w:left w:val="nil"/>
              <w:bottom w:val="single" w:sz="4" w:space="0" w:color="auto"/>
              <w:right w:val="single" w:sz="4" w:space="0" w:color="auto"/>
            </w:tcBorders>
            <w:shd w:val="clear" w:color="auto" w:fill="auto"/>
            <w:vAlign w:val="bottom"/>
          </w:tcPr>
          <w:p w:rsidR="007B72F1" w:rsidRPr="002777CF" w:rsidRDefault="007B72F1" w:rsidP="007B72F1">
            <w:pPr>
              <w:rPr>
                <w:rFonts w:ascii="Arial Narrow" w:hAnsi="Arial Narrow"/>
                <w:sz w:val="20"/>
                <w:szCs w:val="20"/>
              </w:rPr>
            </w:pPr>
            <w:r w:rsidRPr="002777CF">
              <w:rPr>
                <w:rFonts w:ascii="Arial Narrow" w:hAnsi="Arial Narrow"/>
                <w:sz w:val="20"/>
                <w:szCs w:val="20"/>
              </w:rPr>
              <w:t>Заместителей директоров школ</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772"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 </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143</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 xml:space="preserve">начальных </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стр.07 гр. 14</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144</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основных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стр.08 гр. 14</w:t>
            </w:r>
          </w:p>
        </w:tc>
      </w:tr>
      <w:tr w:rsidR="007B72F1" w:rsidRPr="002777CF">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145</w:t>
            </w:r>
          </w:p>
        </w:tc>
        <w:tc>
          <w:tcPr>
            <w:tcW w:w="2617" w:type="dxa"/>
            <w:tcBorders>
              <w:top w:val="nil"/>
              <w:left w:val="nil"/>
              <w:bottom w:val="single" w:sz="4" w:space="0" w:color="auto"/>
              <w:right w:val="single" w:sz="4" w:space="0" w:color="auto"/>
            </w:tcBorders>
            <w:shd w:val="clear" w:color="auto" w:fill="auto"/>
          </w:tcPr>
          <w:p w:rsidR="007B72F1" w:rsidRPr="002777CF" w:rsidRDefault="007B72F1" w:rsidP="00DA1FFB">
            <w:pPr>
              <w:ind w:firstLineChars="100" w:firstLine="200"/>
              <w:rPr>
                <w:rFonts w:ascii="Arial Narrow" w:hAnsi="Arial Narrow"/>
                <w:sz w:val="20"/>
                <w:szCs w:val="20"/>
              </w:rPr>
            </w:pPr>
            <w:r w:rsidRPr="002777CF">
              <w:rPr>
                <w:rFonts w:ascii="Arial Narrow" w:hAnsi="Arial Narrow"/>
                <w:sz w:val="20"/>
                <w:szCs w:val="20"/>
              </w:rPr>
              <w:t>средних (полных)</w:t>
            </w:r>
          </w:p>
        </w:tc>
        <w:tc>
          <w:tcPr>
            <w:tcW w:w="1685" w:type="dxa"/>
            <w:tcBorders>
              <w:top w:val="nil"/>
              <w:left w:val="nil"/>
              <w:bottom w:val="single" w:sz="4" w:space="0" w:color="auto"/>
              <w:right w:val="single" w:sz="4" w:space="0" w:color="auto"/>
            </w:tcBorders>
            <w:shd w:val="clear" w:color="auto" w:fill="auto"/>
            <w:vAlign w:val="center"/>
          </w:tcPr>
          <w:p w:rsidR="007B72F1" w:rsidRPr="002777CF" w:rsidRDefault="007B72F1" w:rsidP="007B72F1">
            <w:pPr>
              <w:jc w:val="center"/>
              <w:rPr>
                <w:rFonts w:ascii="Arial Narrow" w:hAnsi="Arial Narrow"/>
                <w:sz w:val="20"/>
                <w:szCs w:val="20"/>
              </w:rPr>
            </w:pPr>
            <w:r w:rsidRPr="002777CF">
              <w:rPr>
                <w:rFonts w:ascii="Arial Narrow" w:hAnsi="Arial Narrow"/>
                <w:sz w:val="20"/>
                <w:szCs w:val="20"/>
              </w:rPr>
              <w:t>чел.</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772"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jc w:val="center"/>
              <w:rPr>
                <w:rFonts w:ascii="Arial Narrow" w:hAnsi="Arial Narrow"/>
                <w:b/>
                <w:bCs/>
                <w:sz w:val="20"/>
                <w:szCs w:val="20"/>
              </w:rPr>
            </w:pPr>
            <w:r w:rsidRPr="002777C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2777CF" w:rsidRDefault="007B72F1" w:rsidP="007B72F1">
            <w:pPr>
              <w:rPr>
                <w:rFonts w:ascii="Arial Narrow" w:hAnsi="Arial Narrow"/>
                <w:sz w:val="20"/>
                <w:szCs w:val="20"/>
              </w:rPr>
            </w:pPr>
            <w:r w:rsidRPr="002777CF">
              <w:rPr>
                <w:rFonts w:ascii="Arial Narrow" w:hAnsi="Arial Narrow"/>
                <w:sz w:val="20"/>
                <w:szCs w:val="20"/>
              </w:rPr>
              <w:t>ф. 83-рик (город) р. 1 стр.09 гр. 14</w:t>
            </w:r>
          </w:p>
        </w:tc>
      </w:tr>
    </w:tbl>
    <w:p w:rsidR="007B72F1" w:rsidRDefault="007B72F1" w:rsidP="007B72F1">
      <w:pPr>
        <w:spacing w:line="360" w:lineRule="auto"/>
        <w:ind w:firstLine="709"/>
        <w:jc w:val="right"/>
        <w:rPr>
          <w:sz w:val="28"/>
          <w:szCs w:val="28"/>
          <w:lang w:eastAsia="ar-SA"/>
        </w:rPr>
      </w:pPr>
    </w:p>
    <w:p w:rsidR="007B72F1" w:rsidRDefault="007B72F1" w:rsidP="007B72F1">
      <w:pPr>
        <w:spacing w:line="360" w:lineRule="auto"/>
        <w:ind w:firstLine="709"/>
        <w:jc w:val="both"/>
        <w:rPr>
          <w:sz w:val="28"/>
          <w:szCs w:val="28"/>
          <w:lang w:eastAsia="ar-SA"/>
        </w:rPr>
      </w:pPr>
    </w:p>
    <w:p w:rsidR="007B72F1" w:rsidRDefault="007B72F1" w:rsidP="007B72F1">
      <w:pPr>
        <w:spacing w:line="360" w:lineRule="auto"/>
        <w:ind w:firstLine="709"/>
        <w:jc w:val="both"/>
        <w:rPr>
          <w:sz w:val="28"/>
          <w:szCs w:val="28"/>
          <w:lang w:eastAsia="ar-SA"/>
        </w:rPr>
      </w:pPr>
    </w:p>
    <w:p w:rsidR="007B72F1" w:rsidRDefault="007B72F1" w:rsidP="007B72F1">
      <w:pPr>
        <w:spacing w:line="360" w:lineRule="auto"/>
        <w:ind w:firstLine="709"/>
        <w:jc w:val="both"/>
        <w:rPr>
          <w:sz w:val="28"/>
          <w:szCs w:val="28"/>
          <w:lang w:eastAsia="ar-SA"/>
        </w:rPr>
      </w:pPr>
    </w:p>
    <w:p w:rsidR="007B72F1" w:rsidRDefault="007B72F1" w:rsidP="007B72F1">
      <w:pPr>
        <w:spacing w:line="360" w:lineRule="auto"/>
        <w:ind w:firstLine="709"/>
        <w:jc w:val="both"/>
        <w:rPr>
          <w:sz w:val="28"/>
          <w:szCs w:val="28"/>
          <w:lang w:eastAsia="ar-SA"/>
        </w:rPr>
        <w:sectPr w:rsidR="007B72F1" w:rsidSect="00AE77E5">
          <w:pgSz w:w="11905" w:h="16837"/>
          <w:pgMar w:top="1134" w:right="1105" w:bottom="1134" w:left="1260" w:header="1134" w:footer="1134" w:gutter="0"/>
          <w:cols w:space="720"/>
          <w:docGrid w:linePitch="360"/>
        </w:sectPr>
      </w:pPr>
    </w:p>
    <w:p w:rsidR="007B72F1" w:rsidRDefault="007B72F1" w:rsidP="007B72F1">
      <w:pPr>
        <w:spacing w:line="360" w:lineRule="auto"/>
        <w:ind w:firstLine="709"/>
        <w:jc w:val="right"/>
        <w:rPr>
          <w:sz w:val="28"/>
          <w:szCs w:val="28"/>
          <w:lang w:eastAsia="ar-SA"/>
        </w:rPr>
      </w:pPr>
    </w:p>
    <w:p w:rsidR="007B72F1" w:rsidRDefault="007B72F1" w:rsidP="007B72F1">
      <w:pPr>
        <w:spacing w:line="360" w:lineRule="auto"/>
        <w:ind w:firstLine="709"/>
        <w:jc w:val="right"/>
        <w:rPr>
          <w:sz w:val="28"/>
          <w:szCs w:val="28"/>
          <w:lang w:eastAsia="ar-SA"/>
        </w:rPr>
      </w:pPr>
      <w:r w:rsidRPr="00CE67E0">
        <w:rPr>
          <w:sz w:val="28"/>
          <w:szCs w:val="28"/>
          <w:lang w:eastAsia="ar-SA"/>
        </w:rPr>
        <w:t xml:space="preserve">Таблица </w:t>
      </w:r>
      <w:r w:rsidR="00CE67E0" w:rsidRPr="00CE67E0">
        <w:rPr>
          <w:sz w:val="28"/>
          <w:szCs w:val="28"/>
          <w:lang w:eastAsia="ar-SA"/>
        </w:rPr>
        <w:t>3</w:t>
      </w:r>
      <w:r w:rsidRPr="00CE67E0">
        <w:rPr>
          <w:sz w:val="28"/>
          <w:szCs w:val="28"/>
          <w:lang w:eastAsia="ar-SA"/>
        </w:rPr>
        <w:t>.</w:t>
      </w:r>
    </w:p>
    <w:p w:rsidR="007B72F1" w:rsidRDefault="007B72F1" w:rsidP="007B72F1">
      <w:pPr>
        <w:spacing w:line="360" w:lineRule="auto"/>
        <w:ind w:firstLine="709"/>
        <w:jc w:val="right"/>
        <w:rPr>
          <w:sz w:val="28"/>
          <w:szCs w:val="28"/>
          <w:lang w:eastAsia="ar-SA"/>
        </w:rPr>
      </w:pPr>
    </w:p>
    <w:tbl>
      <w:tblPr>
        <w:tblW w:w="10960" w:type="dxa"/>
        <w:tblInd w:w="-650" w:type="dxa"/>
        <w:tblLook w:val="0000" w:firstRow="0" w:lastRow="0" w:firstColumn="0" w:lastColumn="0" w:noHBand="0" w:noVBand="0"/>
      </w:tblPr>
      <w:tblGrid>
        <w:gridCol w:w="582"/>
        <w:gridCol w:w="2618"/>
        <w:gridCol w:w="1556"/>
        <w:gridCol w:w="742"/>
        <w:gridCol w:w="742"/>
        <w:gridCol w:w="960"/>
        <w:gridCol w:w="960"/>
        <w:gridCol w:w="2800"/>
      </w:tblGrid>
      <w:tr w:rsidR="007B72F1" w:rsidRPr="006B0C7C">
        <w:trPr>
          <w:trHeight w:val="360"/>
        </w:trPr>
        <w:tc>
          <w:tcPr>
            <w:tcW w:w="582"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2618" w:type="dxa"/>
            <w:tcBorders>
              <w:top w:val="nil"/>
              <w:left w:val="nil"/>
              <w:bottom w:val="nil"/>
              <w:right w:val="nil"/>
            </w:tcBorders>
            <w:shd w:val="clear" w:color="auto" w:fill="auto"/>
            <w:vAlign w:val="bottom"/>
          </w:tcPr>
          <w:p w:rsidR="007B72F1" w:rsidRPr="006B0C7C" w:rsidRDefault="007B72F1" w:rsidP="007B72F1">
            <w:pPr>
              <w:rPr>
                <w:rFonts w:ascii="Arial" w:hAnsi="Arial"/>
                <w:sz w:val="20"/>
                <w:szCs w:val="20"/>
              </w:rPr>
            </w:pPr>
          </w:p>
        </w:tc>
        <w:tc>
          <w:tcPr>
            <w:tcW w:w="3040" w:type="dxa"/>
            <w:gridSpan w:val="3"/>
            <w:tcBorders>
              <w:top w:val="nil"/>
              <w:left w:val="nil"/>
              <w:bottom w:val="nil"/>
              <w:right w:val="nil"/>
            </w:tcBorders>
            <w:shd w:val="clear" w:color="auto" w:fill="auto"/>
            <w:noWrap/>
            <w:vAlign w:val="bottom"/>
          </w:tcPr>
          <w:p w:rsidR="007B72F1" w:rsidRPr="006B0C7C" w:rsidRDefault="007B72F1" w:rsidP="007B72F1">
            <w:pPr>
              <w:rPr>
                <w:rFonts w:ascii="Arial" w:hAnsi="Arial"/>
                <w:b/>
                <w:bCs/>
                <w:sz w:val="28"/>
                <w:szCs w:val="28"/>
              </w:rPr>
            </w:pPr>
            <w:r w:rsidRPr="006B0C7C">
              <w:rPr>
                <w:rFonts w:ascii="Arial" w:hAnsi="Arial"/>
                <w:b/>
                <w:bCs/>
                <w:sz w:val="28"/>
                <w:szCs w:val="28"/>
              </w:rPr>
              <w:t>Форма 83-рик (село)</w:t>
            </w:r>
          </w:p>
        </w:tc>
        <w:tc>
          <w:tcPr>
            <w:tcW w:w="96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280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r>
      <w:tr w:rsidR="007B72F1" w:rsidRPr="006B0C7C">
        <w:trPr>
          <w:trHeight w:val="255"/>
        </w:trPr>
        <w:tc>
          <w:tcPr>
            <w:tcW w:w="582"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2618" w:type="dxa"/>
            <w:tcBorders>
              <w:top w:val="nil"/>
              <w:left w:val="nil"/>
              <w:bottom w:val="nil"/>
              <w:right w:val="nil"/>
            </w:tcBorders>
            <w:shd w:val="clear" w:color="auto" w:fill="auto"/>
            <w:vAlign w:val="bottom"/>
          </w:tcPr>
          <w:p w:rsidR="007B72F1" w:rsidRPr="006B0C7C" w:rsidRDefault="007B72F1" w:rsidP="007B72F1">
            <w:pPr>
              <w:rPr>
                <w:rFonts w:ascii="Arial" w:hAnsi="Arial"/>
                <w:sz w:val="20"/>
                <w:szCs w:val="20"/>
              </w:rPr>
            </w:pPr>
          </w:p>
        </w:tc>
        <w:tc>
          <w:tcPr>
            <w:tcW w:w="1556"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742"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742"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280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r>
      <w:tr w:rsidR="007B72F1" w:rsidRPr="006B0C7C">
        <w:trPr>
          <w:trHeight w:val="25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п/п</w:t>
            </w:r>
          </w:p>
        </w:tc>
        <w:tc>
          <w:tcPr>
            <w:tcW w:w="2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xml:space="preserve">Наименование </w:t>
            </w:r>
          </w:p>
        </w:tc>
        <w:tc>
          <w:tcPr>
            <w:tcW w:w="155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ед. измер.</w:t>
            </w:r>
          </w:p>
        </w:tc>
        <w:tc>
          <w:tcPr>
            <w:tcW w:w="3404" w:type="dxa"/>
            <w:gridSpan w:val="4"/>
            <w:tcBorders>
              <w:top w:val="single" w:sz="4" w:space="0" w:color="auto"/>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Годы</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Источники информации</w:t>
            </w:r>
          </w:p>
        </w:tc>
      </w:tr>
      <w:tr w:rsidR="007B72F1" w:rsidRPr="006B0C7C">
        <w:trPr>
          <w:trHeight w:val="255"/>
        </w:trPr>
        <w:tc>
          <w:tcPr>
            <w:tcW w:w="582" w:type="dxa"/>
            <w:vMerge/>
            <w:tcBorders>
              <w:top w:val="single" w:sz="4" w:space="0" w:color="auto"/>
              <w:left w:val="single" w:sz="4" w:space="0" w:color="auto"/>
              <w:bottom w:val="single" w:sz="4" w:space="0" w:color="000000"/>
              <w:right w:val="single" w:sz="4" w:space="0" w:color="auto"/>
            </w:tcBorders>
            <w:vAlign w:val="center"/>
          </w:tcPr>
          <w:p w:rsidR="007B72F1" w:rsidRPr="006B0C7C" w:rsidRDefault="007B72F1" w:rsidP="007B72F1">
            <w:pPr>
              <w:rPr>
                <w:rFonts w:ascii="Arial Narrow" w:hAnsi="Arial Narrow"/>
                <w:b/>
                <w:bCs/>
                <w:sz w:val="20"/>
                <w:szCs w:val="20"/>
              </w:rPr>
            </w:pPr>
          </w:p>
        </w:tc>
        <w:tc>
          <w:tcPr>
            <w:tcW w:w="2618" w:type="dxa"/>
            <w:vMerge/>
            <w:tcBorders>
              <w:top w:val="single" w:sz="4" w:space="0" w:color="auto"/>
              <w:left w:val="single" w:sz="4" w:space="0" w:color="auto"/>
              <w:bottom w:val="single" w:sz="4" w:space="0" w:color="auto"/>
              <w:right w:val="single" w:sz="4" w:space="0" w:color="auto"/>
            </w:tcBorders>
            <w:vAlign w:val="center"/>
          </w:tcPr>
          <w:p w:rsidR="007B72F1" w:rsidRPr="006B0C7C" w:rsidRDefault="007B72F1" w:rsidP="007B72F1">
            <w:pPr>
              <w:rPr>
                <w:rFonts w:ascii="Arial Narrow" w:hAnsi="Arial Narrow"/>
                <w:b/>
                <w:bCs/>
                <w:sz w:val="20"/>
                <w:szCs w:val="20"/>
              </w:rPr>
            </w:pPr>
          </w:p>
        </w:tc>
        <w:tc>
          <w:tcPr>
            <w:tcW w:w="1556" w:type="dxa"/>
            <w:vMerge/>
            <w:tcBorders>
              <w:top w:val="single" w:sz="4" w:space="0" w:color="auto"/>
              <w:left w:val="single" w:sz="4" w:space="0" w:color="auto"/>
              <w:bottom w:val="single" w:sz="4" w:space="0" w:color="000000"/>
              <w:right w:val="single" w:sz="4" w:space="0" w:color="auto"/>
            </w:tcBorders>
            <w:vAlign w:val="center"/>
          </w:tcPr>
          <w:p w:rsidR="007B72F1" w:rsidRPr="006B0C7C" w:rsidRDefault="007B72F1" w:rsidP="007B72F1">
            <w:pPr>
              <w:rPr>
                <w:rFonts w:ascii="Arial Narrow" w:hAnsi="Arial Narrow"/>
                <w:b/>
                <w:bCs/>
                <w:sz w:val="20"/>
                <w:szCs w:val="20"/>
              </w:rPr>
            </w:pP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2005</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2006</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2007</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2008</w:t>
            </w:r>
          </w:p>
        </w:tc>
        <w:tc>
          <w:tcPr>
            <w:tcW w:w="2800" w:type="dxa"/>
            <w:vMerge/>
            <w:tcBorders>
              <w:top w:val="single" w:sz="4" w:space="0" w:color="auto"/>
              <w:left w:val="single" w:sz="4" w:space="0" w:color="auto"/>
              <w:bottom w:val="single" w:sz="4" w:space="0" w:color="auto"/>
              <w:right w:val="single" w:sz="4" w:space="0" w:color="auto"/>
            </w:tcBorders>
            <w:vAlign w:val="center"/>
          </w:tcPr>
          <w:p w:rsidR="007B72F1" w:rsidRPr="006B0C7C" w:rsidRDefault="007B72F1" w:rsidP="007B72F1">
            <w:pPr>
              <w:rPr>
                <w:rFonts w:ascii="Arial Narrow" w:hAnsi="Arial Narrow"/>
                <w:b/>
                <w:bCs/>
                <w:sz w:val="20"/>
                <w:szCs w:val="20"/>
              </w:rPr>
            </w:pPr>
          </w:p>
        </w:tc>
      </w:tr>
      <w:tr w:rsidR="007B72F1" w:rsidRPr="006B0C7C">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w:t>
            </w:r>
          </w:p>
        </w:tc>
        <w:tc>
          <w:tcPr>
            <w:tcW w:w="2618"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rPr>
                <w:rFonts w:ascii="Arial Narrow" w:hAnsi="Arial Narrow"/>
                <w:b/>
                <w:bCs/>
                <w:sz w:val="20"/>
                <w:szCs w:val="20"/>
              </w:rPr>
            </w:pPr>
            <w:r w:rsidRPr="006B0C7C">
              <w:rPr>
                <w:rFonts w:ascii="Arial Narrow" w:hAnsi="Arial Narrow"/>
                <w:b/>
                <w:bCs/>
                <w:sz w:val="20"/>
                <w:szCs w:val="20"/>
              </w:rPr>
              <w:t>Общая численность педагогических работников</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r>
      <w:tr w:rsidR="007B72F1" w:rsidRPr="006B0C7C">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2</w:t>
            </w:r>
          </w:p>
        </w:tc>
        <w:tc>
          <w:tcPr>
            <w:tcW w:w="2618"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Учителей (без руководителей школ), в том числе:</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3</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1-3 (4) и подготовительных классов</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стр.01 гр. 3</w:t>
            </w:r>
          </w:p>
        </w:tc>
      </w:tr>
      <w:tr w:rsidR="007B72F1" w:rsidRPr="006B0C7C">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4</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5-11(12) классов без учителей указанных в строке 03</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стр.02 гр. 3</w:t>
            </w:r>
          </w:p>
        </w:tc>
      </w:tr>
      <w:tr w:rsidR="007B72F1" w:rsidRPr="006B0C7C">
        <w:trPr>
          <w:trHeight w:val="127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5</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стр.03 гр. 3</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6</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Директоров школ</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7</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 xml:space="preserve">начальных </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стр.04 гр. 3</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8</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основных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стр.05 гр. 3</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9</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средних (полных)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стр.06 гр. 3</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10</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Заместителей директоров школ</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 </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11</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 xml:space="preserve">начальных </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стр.07 гр. 3</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12</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основных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стр.08 гр. 3</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13</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средних (полных)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стр.09 гр. 3</w:t>
            </w:r>
          </w:p>
        </w:tc>
      </w:tr>
      <w:tr w:rsidR="007B72F1" w:rsidRPr="006B0C7C">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14</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w:hAnsi="Arial"/>
                <w:b/>
                <w:bCs/>
                <w:sz w:val="20"/>
                <w:szCs w:val="20"/>
              </w:rPr>
            </w:pPr>
            <w:r w:rsidRPr="006B0C7C">
              <w:rPr>
                <w:rFonts w:ascii="Arial" w:hAnsi="Arial"/>
                <w:b/>
                <w:bCs/>
                <w:sz w:val="20"/>
                <w:szCs w:val="20"/>
              </w:rPr>
              <w:t>В том числе пенсионного возраста</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r>
      <w:tr w:rsidR="007B72F1" w:rsidRPr="006B0C7C">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15</w:t>
            </w:r>
          </w:p>
        </w:tc>
        <w:tc>
          <w:tcPr>
            <w:tcW w:w="2618"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Учителей (без руководителей школ), в том числе:</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16</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1-3 (4) и подготовительных классов</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стр.01 гр. 4</w:t>
            </w:r>
          </w:p>
        </w:tc>
      </w:tr>
      <w:tr w:rsidR="007B72F1" w:rsidRPr="006B0C7C">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17</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5-11(12) классов без учителей указанных в строке 03</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стр.02 гр. 4</w:t>
            </w:r>
          </w:p>
        </w:tc>
      </w:tr>
      <w:tr w:rsidR="007B72F1" w:rsidRPr="006B0C7C">
        <w:trPr>
          <w:trHeight w:val="10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18</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стр.03 гр. 4</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19</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Директоров школ</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20</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 xml:space="preserve">начальных </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стр.04 гр. 4</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21</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основных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стр.05 гр. 4</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22</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средних (полных)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стр.06 гр. 4</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23</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Заместителей директоров школ</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 </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24</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 xml:space="preserve">начальных </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стр.07 гр. 4</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25</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основных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стр.08 гр. 4</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26</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средних (полных)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стр.09 гр. 4</w:t>
            </w:r>
          </w:p>
        </w:tc>
      </w:tr>
      <w:tr w:rsidR="007B72F1" w:rsidRPr="006B0C7C">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27</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w:hAnsi="Arial"/>
                <w:b/>
                <w:bCs/>
                <w:sz w:val="20"/>
                <w:szCs w:val="20"/>
              </w:rPr>
            </w:pPr>
            <w:r w:rsidRPr="006B0C7C">
              <w:rPr>
                <w:rFonts w:ascii="Arial" w:hAnsi="Arial"/>
                <w:b/>
                <w:bCs/>
                <w:sz w:val="20"/>
                <w:szCs w:val="20"/>
              </w:rPr>
              <w:t>Из общей численности работников - женщин</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r>
      <w:tr w:rsidR="007B72F1" w:rsidRPr="006B0C7C">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28</w:t>
            </w:r>
          </w:p>
        </w:tc>
        <w:tc>
          <w:tcPr>
            <w:tcW w:w="2618"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Учителей (без руководителей школ), в том числе:</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29</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1-3 (4) и подготовительных классов</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стр.01 гр. 5</w:t>
            </w:r>
          </w:p>
        </w:tc>
      </w:tr>
      <w:tr w:rsidR="007B72F1" w:rsidRPr="006B0C7C">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30</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5-11(12) классов без учителей указанных в строке 03</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стр.02 гр. 5</w:t>
            </w:r>
          </w:p>
        </w:tc>
      </w:tr>
      <w:tr w:rsidR="007B72F1" w:rsidRPr="006B0C7C">
        <w:trPr>
          <w:trHeight w:val="10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31</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стр.03 гр. 5</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32</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Директоров школ</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33</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 xml:space="preserve">начальных </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стр.04 гр. 5</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34</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основных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стр.05 гр. 5</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35</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средних (полных)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стр.06 гр. 5</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36</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Заместителей директоров школ</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 </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37</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 xml:space="preserve">начальных </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стр.07 гр. 5</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38</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основных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стр.08 гр. 5</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39</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средних (полных)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стр.09 гр. 5</w:t>
            </w:r>
          </w:p>
        </w:tc>
      </w:tr>
      <w:tr w:rsidR="007B72F1" w:rsidRPr="006B0C7C">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40</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w:hAnsi="Arial"/>
                <w:b/>
                <w:bCs/>
                <w:sz w:val="20"/>
                <w:szCs w:val="20"/>
              </w:rPr>
            </w:pPr>
            <w:r w:rsidRPr="006B0C7C">
              <w:rPr>
                <w:rFonts w:ascii="Arial" w:hAnsi="Arial"/>
                <w:b/>
                <w:bCs/>
                <w:sz w:val="20"/>
                <w:szCs w:val="20"/>
              </w:rPr>
              <w:t>Из общей численности работников имеют образование</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 </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41</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DA1FFB">
            <w:pPr>
              <w:ind w:firstLineChars="100" w:firstLine="201"/>
              <w:rPr>
                <w:rFonts w:ascii="Arial" w:hAnsi="Arial"/>
                <w:b/>
                <w:bCs/>
                <w:sz w:val="20"/>
                <w:szCs w:val="20"/>
              </w:rPr>
            </w:pPr>
            <w:r w:rsidRPr="006B0C7C">
              <w:rPr>
                <w:rFonts w:ascii="Arial" w:hAnsi="Arial"/>
                <w:b/>
                <w:bCs/>
                <w:sz w:val="20"/>
                <w:szCs w:val="20"/>
              </w:rPr>
              <w:t>высшее</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42</w:t>
            </w:r>
          </w:p>
        </w:tc>
        <w:tc>
          <w:tcPr>
            <w:tcW w:w="2618"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Учителей (без руководителей школ), в том числе:</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43</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1-3 (4) и подготовительных классов</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стр.01 гр. 6</w:t>
            </w:r>
          </w:p>
        </w:tc>
      </w:tr>
      <w:tr w:rsidR="007B72F1" w:rsidRPr="006B0C7C">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44</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5-11(12) классов без учителей указанных в строке 03</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стр.02 гр. 6</w:t>
            </w:r>
          </w:p>
        </w:tc>
      </w:tr>
      <w:tr w:rsidR="007B72F1" w:rsidRPr="006B0C7C">
        <w:trPr>
          <w:trHeight w:val="10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45</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стр.03 гр. 6</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46</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Директоров школ</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47</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 xml:space="preserve">начальных </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стр.04 гр. 6</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48</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основных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стр.05 гр. 6</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49</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средних (полных)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стр.06 гр. 6</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50</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Заместителей директоров школ</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 </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51</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 xml:space="preserve">начальных </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стр.07 гр. 6</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52</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основных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стр.08 гр. 6</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53</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средних (полных)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стр.09 гр. 6</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54</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DA1FFB">
            <w:pPr>
              <w:ind w:firstLineChars="100" w:firstLine="201"/>
              <w:rPr>
                <w:rFonts w:ascii="Arial" w:hAnsi="Arial"/>
                <w:b/>
                <w:bCs/>
                <w:sz w:val="20"/>
                <w:szCs w:val="20"/>
              </w:rPr>
            </w:pPr>
            <w:r w:rsidRPr="006B0C7C">
              <w:rPr>
                <w:rFonts w:ascii="Arial" w:hAnsi="Arial"/>
                <w:b/>
                <w:bCs/>
                <w:sz w:val="20"/>
                <w:szCs w:val="20"/>
              </w:rPr>
              <w:t>неполное высшее</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55</w:t>
            </w:r>
          </w:p>
        </w:tc>
        <w:tc>
          <w:tcPr>
            <w:tcW w:w="2618"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Учителей (без руководителей школ), в том числе:</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56</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1-3 (4) и подготовительных классов</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стр.01 гр. 7</w:t>
            </w:r>
          </w:p>
        </w:tc>
      </w:tr>
      <w:tr w:rsidR="007B72F1" w:rsidRPr="006B0C7C">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57</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5-11(12) классов без учителей указанных в строке 03</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стр.02 гр. 7</w:t>
            </w:r>
          </w:p>
        </w:tc>
      </w:tr>
      <w:tr w:rsidR="007B72F1" w:rsidRPr="006B0C7C">
        <w:trPr>
          <w:trHeight w:val="10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58</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стр.03 гр. 7</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59</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Директоров школ</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60</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 xml:space="preserve">начальных </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стр.04 гр. 7</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61</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основных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стр.05 гр. 7</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62</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средних (полных)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стр.06 гр. 7</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63</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Заместителей директоров школ</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 </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64</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 xml:space="preserve">начальных </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стр.07 гр. 7</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65</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основных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стр.08 гр. 7</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66</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средних (полных)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стр.09 гр. 7</w:t>
            </w:r>
          </w:p>
        </w:tc>
      </w:tr>
      <w:tr w:rsidR="007B72F1" w:rsidRPr="006B0C7C">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67</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DA1FFB">
            <w:pPr>
              <w:ind w:firstLineChars="100" w:firstLine="201"/>
              <w:rPr>
                <w:rFonts w:ascii="Arial" w:hAnsi="Arial"/>
                <w:b/>
                <w:bCs/>
                <w:sz w:val="20"/>
                <w:szCs w:val="20"/>
              </w:rPr>
            </w:pPr>
            <w:r w:rsidRPr="006B0C7C">
              <w:rPr>
                <w:rFonts w:ascii="Arial" w:hAnsi="Arial"/>
                <w:b/>
                <w:bCs/>
                <w:sz w:val="20"/>
                <w:szCs w:val="20"/>
              </w:rPr>
              <w:t>среднее специальное, педагогическое</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68</w:t>
            </w:r>
          </w:p>
        </w:tc>
        <w:tc>
          <w:tcPr>
            <w:tcW w:w="2618"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Учителей (без руководителей школ), в том числе:</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69</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1-3 (4) и подготовительных классов</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стр.01 гр. 9</w:t>
            </w:r>
          </w:p>
        </w:tc>
      </w:tr>
      <w:tr w:rsidR="007B72F1" w:rsidRPr="006B0C7C">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70</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5-11(12) классов без учителей указанных в строке 03</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стр.02 гр. 9</w:t>
            </w:r>
          </w:p>
        </w:tc>
      </w:tr>
      <w:tr w:rsidR="007B72F1" w:rsidRPr="006B0C7C">
        <w:trPr>
          <w:trHeight w:val="10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71</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стр.03 гр. 9</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72</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Директоров школ</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73</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 xml:space="preserve">начальных </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стр.04 гр. 9</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74</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основных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стр.05 гр. 9</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75</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средних (полных)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стр.06 гр. 9</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76</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Заместителей директоров школ</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 </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77</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 xml:space="preserve">начальных </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стр.07 гр. 9</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78</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основных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стр.08 гр. 9</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79</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средних (полных)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стр.09 гр. 9</w:t>
            </w:r>
          </w:p>
        </w:tc>
      </w:tr>
      <w:tr w:rsidR="007B72F1" w:rsidRPr="006B0C7C">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80</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w:hAnsi="Arial"/>
                <w:b/>
                <w:bCs/>
                <w:sz w:val="20"/>
                <w:szCs w:val="20"/>
              </w:rPr>
            </w:pPr>
            <w:r w:rsidRPr="006B0C7C">
              <w:rPr>
                <w:rFonts w:ascii="Arial" w:hAnsi="Arial"/>
                <w:b/>
                <w:bCs/>
                <w:sz w:val="20"/>
                <w:szCs w:val="20"/>
              </w:rPr>
              <w:t>Из общей численности работников имеют стаж педагогической работы</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 </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81</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DA1FFB">
            <w:pPr>
              <w:ind w:firstLineChars="100" w:firstLine="201"/>
              <w:rPr>
                <w:rFonts w:ascii="Arial" w:hAnsi="Arial"/>
                <w:b/>
                <w:bCs/>
                <w:sz w:val="20"/>
                <w:szCs w:val="20"/>
              </w:rPr>
            </w:pPr>
            <w:r w:rsidRPr="006B0C7C">
              <w:rPr>
                <w:rFonts w:ascii="Arial" w:hAnsi="Arial"/>
                <w:b/>
                <w:bCs/>
                <w:sz w:val="20"/>
                <w:szCs w:val="20"/>
              </w:rPr>
              <w:t>до 2 лет</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82</w:t>
            </w:r>
          </w:p>
        </w:tc>
        <w:tc>
          <w:tcPr>
            <w:tcW w:w="2618"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Учителей (без руководителей школ), в том числе:</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83</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1-3 (4) и подготовительных классов</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стр.01 гр. 10</w:t>
            </w:r>
          </w:p>
        </w:tc>
      </w:tr>
      <w:tr w:rsidR="007B72F1" w:rsidRPr="006B0C7C">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84</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5-11(12) классов без учителей указанных в строке 03</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стр.02 гр. 10</w:t>
            </w:r>
          </w:p>
        </w:tc>
      </w:tr>
      <w:tr w:rsidR="007B72F1" w:rsidRPr="006B0C7C">
        <w:trPr>
          <w:trHeight w:val="10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85</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стр.03 гр. 10</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86</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Директоров школ</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87</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 xml:space="preserve">начальных </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стр.04 гр. 10</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88</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основных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стр.05 гр. 10</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89</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средних (полных)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стр.06 гр. 10</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90</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Заместителей директоров школ</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 </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91</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 xml:space="preserve">начальных </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стр.07 гр. 10</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92</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основных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стр.08 гр. 10</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93</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средних (полных)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стр.09 гр. 10</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94</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DA1FFB">
            <w:pPr>
              <w:ind w:firstLineChars="100" w:firstLine="201"/>
              <w:rPr>
                <w:rFonts w:ascii="Arial" w:hAnsi="Arial"/>
                <w:b/>
                <w:bCs/>
                <w:sz w:val="20"/>
                <w:szCs w:val="20"/>
              </w:rPr>
            </w:pPr>
            <w:r w:rsidRPr="006B0C7C">
              <w:rPr>
                <w:rFonts w:ascii="Arial" w:hAnsi="Arial"/>
                <w:b/>
                <w:bCs/>
                <w:sz w:val="20"/>
                <w:szCs w:val="20"/>
              </w:rPr>
              <w:t>от 2 до 5 лет</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95</w:t>
            </w:r>
          </w:p>
        </w:tc>
        <w:tc>
          <w:tcPr>
            <w:tcW w:w="2618"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Учителей (без руководителей школ), в том числе:</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96</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1-3 (4) и подготовительных классов</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стр.01 гр. 11</w:t>
            </w:r>
          </w:p>
        </w:tc>
      </w:tr>
      <w:tr w:rsidR="007B72F1" w:rsidRPr="006B0C7C">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97</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5-11(12) классов без учителей указанных в строке 03</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стр.02 гр. 11</w:t>
            </w:r>
          </w:p>
        </w:tc>
      </w:tr>
      <w:tr w:rsidR="007B72F1" w:rsidRPr="006B0C7C">
        <w:trPr>
          <w:trHeight w:val="10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98</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стр.03 гр. 11</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99</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Директоров школ</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100</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 xml:space="preserve">начальных </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стр.04 гр. 11</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101</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основных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стр.05 гр. 11</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102</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средних (полных)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стр.06 гр. 11</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103</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Заместителей директоров школ</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 </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104</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 xml:space="preserve">начальных </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стр.07 гр. 11</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105</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основных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стр.08 гр. 11</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106</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средних (полных)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стр.09 гр. 11</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107</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DA1FFB">
            <w:pPr>
              <w:ind w:firstLineChars="100" w:firstLine="201"/>
              <w:rPr>
                <w:rFonts w:ascii="Arial" w:hAnsi="Arial"/>
                <w:b/>
                <w:bCs/>
                <w:sz w:val="20"/>
                <w:szCs w:val="20"/>
              </w:rPr>
            </w:pPr>
            <w:r w:rsidRPr="006B0C7C">
              <w:rPr>
                <w:rFonts w:ascii="Arial" w:hAnsi="Arial"/>
                <w:b/>
                <w:bCs/>
                <w:sz w:val="20"/>
                <w:szCs w:val="20"/>
              </w:rPr>
              <w:t>от 5 до 10 лет</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108</w:t>
            </w:r>
          </w:p>
        </w:tc>
        <w:tc>
          <w:tcPr>
            <w:tcW w:w="2618"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Учителей (без руководителей школ), в том числе:</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109</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1-3 (4) и подготовительных классов</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стр.01 гр. 12</w:t>
            </w:r>
          </w:p>
        </w:tc>
      </w:tr>
      <w:tr w:rsidR="007B72F1" w:rsidRPr="006B0C7C">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110</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5-11(12) классов без учителей указанных в строке 03</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стр.02 гр. 12</w:t>
            </w:r>
          </w:p>
        </w:tc>
      </w:tr>
      <w:tr w:rsidR="007B72F1" w:rsidRPr="006B0C7C">
        <w:trPr>
          <w:trHeight w:val="10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111</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стр.03 гр. 12</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112</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Директоров школ</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113</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 xml:space="preserve">начальных </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стр.04 гр. 12</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114</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основных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стр.05 гр. 12</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115</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средних (полных)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стр.06 гр. 12</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116</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Заместителей директоров школ</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 </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117</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 xml:space="preserve">начальных </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стр.07 гр. 12</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118</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основных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стр.08 гр. 12</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119</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средних (полных)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стр.09 гр. 12</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120</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DA1FFB">
            <w:pPr>
              <w:ind w:firstLineChars="100" w:firstLine="201"/>
              <w:rPr>
                <w:rFonts w:ascii="Arial" w:hAnsi="Arial"/>
                <w:b/>
                <w:bCs/>
                <w:sz w:val="20"/>
                <w:szCs w:val="20"/>
              </w:rPr>
            </w:pPr>
            <w:r w:rsidRPr="006B0C7C">
              <w:rPr>
                <w:rFonts w:ascii="Arial" w:hAnsi="Arial"/>
                <w:b/>
                <w:bCs/>
                <w:sz w:val="20"/>
                <w:szCs w:val="20"/>
              </w:rPr>
              <w:t>от 10 до 20 лет</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121</w:t>
            </w:r>
          </w:p>
        </w:tc>
        <w:tc>
          <w:tcPr>
            <w:tcW w:w="2618"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Учителей (без руководителей школ), в том числе:</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122</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1-3 (4) и подготовительных классов</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стр.01 гр. 13</w:t>
            </w:r>
          </w:p>
        </w:tc>
      </w:tr>
      <w:tr w:rsidR="007B72F1" w:rsidRPr="006B0C7C">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123</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5-11(12) классов без учителей указанных в строке 03</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стр.02 гр. 13</w:t>
            </w:r>
          </w:p>
        </w:tc>
      </w:tr>
      <w:tr w:rsidR="007B72F1" w:rsidRPr="006B0C7C">
        <w:trPr>
          <w:trHeight w:val="10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124</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стр.03 гр. 13</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125</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Директоров школ</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126</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 xml:space="preserve">начальных </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стр.04 гр. 13</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127</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основных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стр.05 гр. 13</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128</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средних (полных)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стр.06 гр. 13</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129</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Заместителей директоров школ</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 </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130</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 xml:space="preserve">начальных </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стр.07 гр. 13</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131</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основных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стр.08 гр. 13</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132</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средних (полных)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стр.09 гр. 13</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133</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DA1FFB">
            <w:pPr>
              <w:ind w:firstLineChars="100" w:firstLine="201"/>
              <w:rPr>
                <w:rFonts w:ascii="Arial" w:hAnsi="Arial"/>
                <w:b/>
                <w:bCs/>
                <w:sz w:val="20"/>
                <w:szCs w:val="20"/>
              </w:rPr>
            </w:pPr>
            <w:r w:rsidRPr="006B0C7C">
              <w:rPr>
                <w:rFonts w:ascii="Arial" w:hAnsi="Arial"/>
                <w:b/>
                <w:bCs/>
                <w:sz w:val="20"/>
                <w:szCs w:val="20"/>
              </w:rPr>
              <w:t>свыше 20 лет</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134</w:t>
            </w:r>
          </w:p>
        </w:tc>
        <w:tc>
          <w:tcPr>
            <w:tcW w:w="2618"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Учителей (без руководителей школ), в том числе:</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510"/>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135</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1-3 (4) и подготовительных классов</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стр.01 гр. 14</w:t>
            </w:r>
          </w:p>
        </w:tc>
      </w:tr>
      <w:tr w:rsidR="007B72F1" w:rsidRPr="006B0C7C">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136</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5-11(12) классов без учителей указанных в строке 03</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стр.02 гр. 14</w:t>
            </w:r>
          </w:p>
        </w:tc>
      </w:tr>
      <w:tr w:rsidR="007B72F1" w:rsidRPr="006B0C7C">
        <w:trPr>
          <w:trHeight w:val="10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137</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стр.03 гр. 14</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138</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Директоров школ</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w:hAnsi="Arial"/>
                <w:sz w:val="20"/>
                <w:szCs w:val="20"/>
              </w:rPr>
            </w:pPr>
            <w:r w:rsidRPr="006B0C7C">
              <w:rPr>
                <w:rFonts w:ascii="Arial" w:hAnsi="Arial"/>
                <w:sz w:val="20"/>
                <w:szCs w:val="20"/>
              </w:rPr>
              <w:t> </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139</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 xml:space="preserve">начальных </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стр.04 гр. 14</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140</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основных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стр.05 гр. 14</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141</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средних (полных)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стр.06 гр. 14</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142</w:t>
            </w:r>
          </w:p>
        </w:tc>
        <w:tc>
          <w:tcPr>
            <w:tcW w:w="2618"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Заместителей директоров школ</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742"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 </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143</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 xml:space="preserve">начальных </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стр.07 гр. 14</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144</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основных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стр.08 гр. 14</w:t>
            </w:r>
          </w:p>
        </w:tc>
      </w:tr>
      <w:tr w:rsidR="007B72F1" w:rsidRPr="006B0C7C">
        <w:trPr>
          <w:trHeight w:val="25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145</w:t>
            </w:r>
          </w:p>
        </w:tc>
        <w:tc>
          <w:tcPr>
            <w:tcW w:w="2618"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100" w:firstLine="200"/>
              <w:rPr>
                <w:rFonts w:ascii="Arial Narrow" w:hAnsi="Arial Narrow"/>
                <w:sz w:val="20"/>
                <w:szCs w:val="20"/>
              </w:rPr>
            </w:pPr>
            <w:r w:rsidRPr="006B0C7C">
              <w:rPr>
                <w:rFonts w:ascii="Arial Narrow" w:hAnsi="Arial Narrow"/>
                <w:sz w:val="20"/>
                <w:szCs w:val="20"/>
              </w:rPr>
              <w:t>средних (полных)</w:t>
            </w:r>
          </w:p>
        </w:tc>
        <w:tc>
          <w:tcPr>
            <w:tcW w:w="1556"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742"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rPr>
                <w:rFonts w:ascii="Arial Narrow" w:hAnsi="Arial Narrow"/>
                <w:sz w:val="20"/>
                <w:szCs w:val="20"/>
              </w:rPr>
            </w:pPr>
            <w:r w:rsidRPr="006B0C7C">
              <w:rPr>
                <w:rFonts w:ascii="Arial Narrow" w:hAnsi="Arial Narrow"/>
                <w:sz w:val="20"/>
                <w:szCs w:val="20"/>
              </w:rPr>
              <w:t>ф. 83-рик (село) р. 1 стр.09 гр. 14</w:t>
            </w:r>
          </w:p>
        </w:tc>
      </w:tr>
    </w:tbl>
    <w:p w:rsidR="007B72F1" w:rsidRDefault="007B72F1" w:rsidP="007B72F1">
      <w:pPr>
        <w:spacing w:line="360" w:lineRule="auto"/>
        <w:ind w:firstLine="709"/>
        <w:jc w:val="right"/>
        <w:rPr>
          <w:sz w:val="28"/>
          <w:szCs w:val="28"/>
          <w:lang w:eastAsia="ar-SA"/>
        </w:rPr>
        <w:sectPr w:rsidR="007B72F1" w:rsidSect="007B72F1">
          <w:pgSz w:w="11905" w:h="16837"/>
          <w:pgMar w:top="1134" w:right="850" w:bottom="1134" w:left="1134" w:header="1134" w:footer="1134" w:gutter="0"/>
          <w:cols w:space="720"/>
          <w:docGrid w:linePitch="360"/>
        </w:sectPr>
      </w:pPr>
    </w:p>
    <w:p w:rsidR="007B72F1" w:rsidRDefault="007B72F1" w:rsidP="007B72F1">
      <w:pPr>
        <w:spacing w:line="360" w:lineRule="auto"/>
        <w:ind w:firstLine="709"/>
        <w:jc w:val="right"/>
        <w:rPr>
          <w:sz w:val="28"/>
          <w:szCs w:val="28"/>
          <w:lang w:eastAsia="ar-SA"/>
        </w:rPr>
      </w:pPr>
    </w:p>
    <w:p w:rsidR="007B72F1" w:rsidRDefault="007B72F1" w:rsidP="007B72F1">
      <w:pPr>
        <w:spacing w:line="360" w:lineRule="auto"/>
        <w:ind w:firstLine="709"/>
        <w:jc w:val="right"/>
        <w:rPr>
          <w:sz w:val="28"/>
          <w:szCs w:val="28"/>
          <w:lang w:eastAsia="ar-SA"/>
        </w:rPr>
      </w:pPr>
      <w:r w:rsidRPr="00CE67E0">
        <w:rPr>
          <w:sz w:val="28"/>
          <w:szCs w:val="28"/>
          <w:lang w:eastAsia="ar-SA"/>
        </w:rPr>
        <w:t xml:space="preserve">Таблица </w:t>
      </w:r>
      <w:r w:rsidR="00CE67E0" w:rsidRPr="00CE67E0">
        <w:rPr>
          <w:sz w:val="28"/>
          <w:szCs w:val="28"/>
          <w:lang w:eastAsia="ar-SA"/>
        </w:rPr>
        <w:t>4</w:t>
      </w:r>
      <w:r w:rsidRPr="00CE67E0">
        <w:rPr>
          <w:sz w:val="28"/>
          <w:szCs w:val="28"/>
          <w:lang w:eastAsia="ar-SA"/>
        </w:rPr>
        <w:t>.</w:t>
      </w:r>
    </w:p>
    <w:p w:rsidR="007B72F1" w:rsidRDefault="007B72F1" w:rsidP="007B72F1">
      <w:pPr>
        <w:spacing w:line="360" w:lineRule="auto"/>
        <w:ind w:firstLine="709"/>
        <w:jc w:val="right"/>
        <w:rPr>
          <w:sz w:val="28"/>
          <w:szCs w:val="28"/>
          <w:lang w:eastAsia="ar-SA"/>
        </w:rPr>
      </w:pPr>
    </w:p>
    <w:tbl>
      <w:tblPr>
        <w:tblW w:w="13960" w:type="dxa"/>
        <w:tblInd w:w="93" w:type="dxa"/>
        <w:tblLook w:val="0000" w:firstRow="0" w:lastRow="0" w:firstColumn="0" w:lastColumn="0" w:noHBand="0" w:noVBand="0"/>
      </w:tblPr>
      <w:tblGrid>
        <w:gridCol w:w="740"/>
        <w:gridCol w:w="5700"/>
        <w:gridCol w:w="960"/>
        <w:gridCol w:w="960"/>
        <w:gridCol w:w="1160"/>
        <w:gridCol w:w="960"/>
        <w:gridCol w:w="960"/>
        <w:gridCol w:w="2520"/>
      </w:tblGrid>
      <w:tr w:rsidR="007B72F1" w:rsidRPr="006B0C7C">
        <w:trPr>
          <w:trHeight w:val="360"/>
        </w:trPr>
        <w:tc>
          <w:tcPr>
            <w:tcW w:w="74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5885" w:type="dxa"/>
            <w:tcBorders>
              <w:top w:val="nil"/>
              <w:left w:val="nil"/>
              <w:bottom w:val="nil"/>
              <w:right w:val="nil"/>
            </w:tcBorders>
            <w:shd w:val="clear" w:color="auto" w:fill="auto"/>
            <w:vAlign w:val="bottom"/>
          </w:tcPr>
          <w:p w:rsidR="007B72F1" w:rsidRPr="006B0C7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975" w:type="dxa"/>
            <w:tcBorders>
              <w:top w:val="nil"/>
              <w:left w:val="nil"/>
              <w:bottom w:val="nil"/>
              <w:right w:val="nil"/>
            </w:tcBorders>
            <w:shd w:val="clear" w:color="auto" w:fill="auto"/>
            <w:noWrap/>
            <w:vAlign w:val="bottom"/>
          </w:tcPr>
          <w:p w:rsidR="007B72F1" w:rsidRPr="006B0C7C" w:rsidRDefault="007B72F1" w:rsidP="007B72F1">
            <w:pPr>
              <w:jc w:val="center"/>
              <w:rPr>
                <w:rFonts w:ascii="Arial" w:hAnsi="Arial"/>
                <w:b/>
                <w:bCs/>
                <w:sz w:val="28"/>
                <w:szCs w:val="28"/>
              </w:rPr>
            </w:pPr>
            <w:r w:rsidRPr="006B0C7C">
              <w:rPr>
                <w:rFonts w:ascii="Arial" w:hAnsi="Arial"/>
                <w:b/>
                <w:bCs/>
                <w:sz w:val="28"/>
                <w:szCs w:val="28"/>
              </w:rPr>
              <w:t>Форма ОШ-2</w:t>
            </w:r>
          </w:p>
        </w:tc>
        <w:tc>
          <w:tcPr>
            <w:tcW w:w="960" w:type="dxa"/>
            <w:tcBorders>
              <w:top w:val="nil"/>
              <w:left w:val="nil"/>
              <w:bottom w:val="nil"/>
              <w:right w:val="nil"/>
            </w:tcBorders>
            <w:shd w:val="clear" w:color="auto" w:fill="auto"/>
            <w:noWrap/>
            <w:vAlign w:val="bottom"/>
          </w:tcPr>
          <w:p w:rsidR="007B72F1" w:rsidRPr="006B0C7C" w:rsidRDefault="007B72F1" w:rsidP="007B72F1">
            <w:pPr>
              <w:jc w:val="center"/>
              <w:rPr>
                <w:rFonts w:ascii="Arial" w:hAnsi="Arial"/>
                <w:b/>
                <w:bCs/>
                <w:sz w:val="28"/>
                <w:szCs w:val="28"/>
              </w:rPr>
            </w:pPr>
          </w:p>
        </w:tc>
        <w:tc>
          <w:tcPr>
            <w:tcW w:w="96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252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r>
      <w:tr w:rsidR="007B72F1" w:rsidRPr="006B0C7C">
        <w:trPr>
          <w:trHeight w:val="255"/>
        </w:trPr>
        <w:tc>
          <w:tcPr>
            <w:tcW w:w="74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5885" w:type="dxa"/>
            <w:tcBorders>
              <w:top w:val="nil"/>
              <w:left w:val="nil"/>
              <w:bottom w:val="nil"/>
              <w:right w:val="nil"/>
            </w:tcBorders>
            <w:shd w:val="clear" w:color="auto" w:fill="auto"/>
            <w:vAlign w:val="bottom"/>
          </w:tcPr>
          <w:p w:rsidR="007B72F1" w:rsidRPr="006B0C7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975"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252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r>
      <w:tr w:rsidR="007B72F1" w:rsidRPr="006B0C7C">
        <w:trPr>
          <w:trHeight w:val="25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п/п</w:t>
            </w:r>
          </w:p>
        </w:tc>
        <w:tc>
          <w:tcPr>
            <w:tcW w:w="5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xml:space="preserve">Наименование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ед. измер.</w:t>
            </w:r>
          </w:p>
        </w:tc>
        <w:tc>
          <w:tcPr>
            <w:tcW w:w="3855" w:type="dxa"/>
            <w:gridSpan w:val="4"/>
            <w:tcBorders>
              <w:top w:val="single" w:sz="4" w:space="0" w:color="auto"/>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Годы</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Источники информации</w:t>
            </w:r>
          </w:p>
        </w:tc>
      </w:tr>
      <w:tr w:rsidR="007B72F1" w:rsidRPr="006B0C7C">
        <w:trPr>
          <w:trHeight w:val="255"/>
        </w:trPr>
        <w:tc>
          <w:tcPr>
            <w:tcW w:w="740" w:type="dxa"/>
            <w:vMerge/>
            <w:tcBorders>
              <w:top w:val="single" w:sz="4" w:space="0" w:color="auto"/>
              <w:left w:val="single" w:sz="4" w:space="0" w:color="auto"/>
              <w:bottom w:val="single" w:sz="4" w:space="0" w:color="000000"/>
              <w:right w:val="single" w:sz="4" w:space="0" w:color="auto"/>
            </w:tcBorders>
            <w:vAlign w:val="center"/>
          </w:tcPr>
          <w:p w:rsidR="007B72F1" w:rsidRPr="006B0C7C" w:rsidRDefault="007B72F1" w:rsidP="007B72F1">
            <w:pPr>
              <w:rPr>
                <w:rFonts w:ascii="Arial Narrow" w:hAnsi="Arial Narrow"/>
                <w:b/>
                <w:bCs/>
                <w:sz w:val="20"/>
                <w:szCs w:val="20"/>
              </w:rPr>
            </w:pPr>
          </w:p>
        </w:tc>
        <w:tc>
          <w:tcPr>
            <w:tcW w:w="5885" w:type="dxa"/>
            <w:vMerge/>
            <w:tcBorders>
              <w:top w:val="single" w:sz="4" w:space="0" w:color="auto"/>
              <w:left w:val="single" w:sz="4" w:space="0" w:color="auto"/>
              <w:bottom w:val="single" w:sz="4" w:space="0" w:color="auto"/>
              <w:right w:val="single" w:sz="4" w:space="0" w:color="auto"/>
            </w:tcBorders>
            <w:vAlign w:val="center"/>
          </w:tcPr>
          <w:p w:rsidR="007B72F1" w:rsidRPr="006B0C7C" w:rsidRDefault="007B72F1" w:rsidP="007B72F1">
            <w:pPr>
              <w:rPr>
                <w:rFonts w:ascii="Arial Narrow" w:hAnsi="Arial Narrow"/>
                <w:b/>
                <w:bCs/>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7B72F1" w:rsidRPr="006B0C7C" w:rsidRDefault="007B72F1" w:rsidP="007B72F1">
            <w:pPr>
              <w:rPr>
                <w:rFonts w:ascii="Arial Narrow" w:hAnsi="Arial Narrow"/>
                <w:b/>
                <w:bCs/>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2005</w:t>
            </w:r>
          </w:p>
        </w:tc>
        <w:tc>
          <w:tcPr>
            <w:tcW w:w="975"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2006</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2007</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2008</w:t>
            </w:r>
          </w:p>
        </w:tc>
        <w:tc>
          <w:tcPr>
            <w:tcW w:w="2520" w:type="dxa"/>
            <w:vMerge/>
            <w:tcBorders>
              <w:top w:val="single" w:sz="4" w:space="0" w:color="auto"/>
              <w:left w:val="single" w:sz="4" w:space="0" w:color="auto"/>
              <w:bottom w:val="single" w:sz="4" w:space="0" w:color="auto"/>
              <w:right w:val="single" w:sz="4" w:space="0" w:color="auto"/>
            </w:tcBorders>
            <w:vAlign w:val="center"/>
          </w:tcPr>
          <w:p w:rsidR="007B72F1" w:rsidRPr="006B0C7C" w:rsidRDefault="007B72F1" w:rsidP="007B72F1">
            <w:pPr>
              <w:rPr>
                <w:rFonts w:ascii="Arial Narrow" w:hAnsi="Arial Narrow"/>
                <w:b/>
                <w:bCs/>
                <w:sz w:val="20"/>
                <w:szCs w:val="20"/>
              </w:rPr>
            </w:pPr>
          </w:p>
        </w:tc>
      </w:tr>
      <w:tr w:rsidR="007B72F1" w:rsidRPr="006B0C7C">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w:t>
            </w:r>
          </w:p>
        </w:tc>
        <w:tc>
          <w:tcPr>
            <w:tcW w:w="5885" w:type="dxa"/>
            <w:tcBorders>
              <w:top w:val="nil"/>
              <w:left w:val="nil"/>
              <w:bottom w:val="single" w:sz="4" w:space="0" w:color="auto"/>
              <w:right w:val="single" w:sz="4" w:space="0" w:color="auto"/>
            </w:tcBorders>
            <w:shd w:val="clear" w:color="auto" w:fill="auto"/>
          </w:tcPr>
          <w:p w:rsidR="007B72F1" w:rsidRPr="006B0C7C" w:rsidRDefault="007B72F1" w:rsidP="007B72F1">
            <w:pPr>
              <w:rPr>
                <w:rFonts w:ascii="Arial Narrow" w:hAnsi="Arial Narrow"/>
                <w:sz w:val="20"/>
                <w:szCs w:val="20"/>
              </w:rPr>
            </w:pPr>
            <w:r w:rsidRPr="006B0C7C">
              <w:rPr>
                <w:rFonts w:ascii="Arial Narrow" w:hAnsi="Arial Narrow"/>
                <w:sz w:val="20"/>
                <w:szCs w:val="20"/>
              </w:rPr>
              <w:t>Текущее бюджетное финансирование</w:t>
            </w:r>
          </w:p>
        </w:tc>
        <w:tc>
          <w:tcPr>
            <w:tcW w:w="96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рубли</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75"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р.1 стр.01</w:t>
            </w:r>
          </w:p>
        </w:tc>
      </w:tr>
      <w:tr w:rsidR="007B72F1" w:rsidRPr="006B0C7C">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2</w:t>
            </w:r>
          </w:p>
        </w:tc>
        <w:tc>
          <w:tcPr>
            <w:tcW w:w="5885" w:type="dxa"/>
            <w:tcBorders>
              <w:top w:val="nil"/>
              <w:left w:val="nil"/>
              <w:bottom w:val="single" w:sz="4" w:space="0" w:color="auto"/>
              <w:right w:val="single" w:sz="4" w:space="0" w:color="auto"/>
            </w:tcBorders>
            <w:shd w:val="clear" w:color="auto" w:fill="auto"/>
          </w:tcPr>
          <w:p w:rsidR="007B72F1" w:rsidRPr="006B0C7C" w:rsidRDefault="007B72F1" w:rsidP="007B72F1">
            <w:pPr>
              <w:rPr>
                <w:rFonts w:ascii="Arial Narrow" w:hAnsi="Arial Narrow"/>
                <w:sz w:val="20"/>
                <w:szCs w:val="20"/>
              </w:rPr>
            </w:pPr>
            <w:r w:rsidRPr="006B0C7C">
              <w:rPr>
                <w:rFonts w:ascii="Arial Narrow" w:hAnsi="Arial Narrow"/>
                <w:sz w:val="20"/>
                <w:szCs w:val="20"/>
              </w:rPr>
              <w:t>Внебюджетные источники финансирования</w:t>
            </w:r>
          </w:p>
        </w:tc>
        <w:tc>
          <w:tcPr>
            <w:tcW w:w="96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рубли</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75"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р.1 стр.05</w:t>
            </w:r>
          </w:p>
        </w:tc>
      </w:tr>
      <w:tr w:rsidR="007B72F1" w:rsidRPr="006B0C7C">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3</w:t>
            </w:r>
          </w:p>
        </w:tc>
        <w:tc>
          <w:tcPr>
            <w:tcW w:w="5885" w:type="dxa"/>
            <w:tcBorders>
              <w:top w:val="nil"/>
              <w:left w:val="nil"/>
              <w:bottom w:val="single" w:sz="4" w:space="0" w:color="auto"/>
              <w:right w:val="single" w:sz="4" w:space="0" w:color="auto"/>
            </w:tcBorders>
            <w:shd w:val="clear" w:color="auto" w:fill="auto"/>
          </w:tcPr>
          <w:p w:rsidR="007B72F1" w:rsidRPr="006B0C7C" w:rsidRDefault="007B72F1" w:rsidP="00DA1FFB">
            <w:pPr>
              <w:ind w:firstLineChars="200" w:firstLine="400"/>
              <w:rPr>
                <w:rFonts w:ascii="Arial Narrow" w:hAnsi="Arial Narrow"/>
                <w:sz w:val="20"/>
                <w:szCs w:val="20"/>
              </w:rPr>
            </w:pPr>
            <w:r w:rsidRPr="006B0C7C">
              <w:rPr>
                <w:rFonts w:ascii="Arial Narrow" w:hAnsi="Arial Narrow"/>
                <w:sz w:val="20"/>
                <w:szCs w:val="20"/>
              </w:rPr>
              <w:t>в том числе доходы от реализации платных дополнительных услуг</w:t>
            </w:r>
          </w:p>
        </w:tc>
        <w:tc>
          <w:tcPr>
            <w:tcW w:w="96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рубли</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75"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р.1 стр.06</w:t>
            </w:r>
          </w:p>
        </w:tc>
      </w:tr>
      <w:tr w:rsidR="007B72F1" w:rsidRPr="006B0C7C">
        <w:trPr>
          <w:trHeight w:val="270"/>
        </w:trPr>
        <w:tc>
          <w:tcPr>
            <w:tcW w:w="740" w:type="dxa"/>
            <w:tcBorders>
              <w:top w:val="nil"/>
              <w:left w:val="single" w:sz="4" w:space="0" w:color="auto"/>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4</w:t>
            </w:r>
          </w:p>
        </w:tc>
        <w:tc>
          <w:tcPr>
            <w:tcW w:w="5885" w:type="dxa"/>
            <w:tcBorders>
              <w:top w:val="nil"/>
              <w:left w:val="nil"/>
              <w:bottom w:val="single" w:sz="4" w:space="0" w:color="auto"/>
              <w:right w:val="single" w:sz="4" w:space="0" w:color="auto"/>
            </w:tcBorders>
            <w:shd w:val="clear" w:color="auto" w:fill="auto"/>
          </w:tcPr>
          <w:p w:rsidR="007B72F1" w:rsidRPr="006B0C7C" w:rsidRDefault="007B72F1" w:rsidP="007B72F1">
            <w:pPr>
              <w:rPr>
                <w:rFonts w:ascii="Arial Narrow" w:hAnsi="Arial Narrow"/>
                <w:sz w:val="20"/>
                <w:szCs w:val="20"/>
              </w:rPr>
            </w:pPr>
            <w:r w:rsidRPr="006B0C7C">
              <w:rPr>
                <w:rFonts w:ascii="Arial Narrow" w:hAnsi="Arial Narrow"/>
                <w:sz w:val="20"/>
                <w:szCs w:val="20"/>
              </w:rPr>
              <w:t xml:space="preserve">Бюджетные расходы школ (начальных, основных, средних) </w:t>
            </w:r>
          </w:p>
        </w:tc>
        <w:tc>
          <w:tcPr>
            <w:tcW w:w="96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рубли</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75"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р.2 стр.56</w:t>
            </w:r>
          </w:p>
        </w:tc>
      </w:tr>
      <w:tr w:rsidR="007B72F1" w:rsidRPr="006B0C7C">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5</w:t>
            </w:r>
          </w:p>
        </w:tc>
        <w:tc>
          <w:tcPr>
            <w:tcW w:w="5885" w:type="dxa"/>
            <w:tcBorders>
              <w:top w:val="nil"/>
              <w:left w:val="nil"/>
              <w:bottom w:val="single" w:sz="4" w:space="0" w:color="auto"/>
              <w:right w:val="single" w:sz="4" w:space="0" w:color="auto"/>
            </w:tcBorders>
            <w:shd w:val="clear" w:color="auto" w:fill="auto"/>
          </w:tcPr>
          <w:p w:rsidR="007B72F1" w:rsidRPr="006B0C7C" w:rsidRDefault="007B72F1" w:rsidP="007B72F1">
            <w:pPr>
              <w:rPr>
                <w:rFonts w:ascii="Arial Narrow" w:hAnsi="Arial Narrow"/>
                <w:sz w:val="20"/>
                <w:szCs w:val="20"/>
              </w:rPr>
            </w:pPr>
            <w:r w:rsidRPr="006B0C7C">
              <w:rPr>
                <w:rFonts w:ascii="Arial Narrow" w:hAnsi="Arial Narrow"/>
                <w:sz w:val="20"/>
                <w:szCs w:val="20"/>
              </w:rPr>
              <w:t>Расходы на оплату труда, всего</w:t>
            </w:r>
          </w:p>
        </w:tc>
        <w:tc>
          <w:tcPr>
            <w:tcW w:w="96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рубли</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75"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р.2 стр.17</w:t>
            </w:r>
          </w:p>
        </w:tc>
      </w:tr>
      <w:tr w:rsidR="007B72F1" w:rsidRPr="006B0C7C">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6</w:t>
            </w:r>
          </w:p>
        </w:tc>
        <w:tc>
          <w:tcPr>
            <w:tcW w:w="5885" w:type="dxa"/>
            <w:tcBorders>
              <w:top w:val="nil"/>
              <w:left w:val="nil"/>
              <w:bottom w:val="single" w:sz="4" w:space="0" w:color="auto"/>
              <w:right w:val="single" w:sz="4" w:space="0" w:color="auto"/>
            </w:tcBorders>
            <w:shd w:val="clear" w:color="auto" w:fill="auto"/>
          </w:tcPr>
          <w:p w:rsidR="007B72F1" w:rsidRPr="006B0C7C" w:rsidRDefault="007B72F1" w:rsidP="007B72F1">
            <w:pPr>
              <w:rPr>
                <w:rFonts w:ascii="Arial Narrow" w:hAnsi="Arial Narrow"/>
                <w:sz w:val="20"/>
                <w:szCs w:val="20"/>
              </w:rPr>
            </w:pPr>
            <w:r w:rsidRPr="006B0C7C">
              <w:rPr>
                <w:rFonts w:ascii="Arial Narrow" w:hAnsi="Arial Narrow"/>
                <w:sz w:val="20"/>
                <w:szCs w:val="20"/>
              </w:rPr>
              <w:t>Начисления на оплату труда</w:t>
            </w:r>
          </w:p>
        </w:tc>
        <w:tc>
          <w:tcPr>
            <w:tcW w:w="96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рубли</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75"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 xml:space="preserve">р.2 стр.27  </w:t>
            </w:r>
          </w:p>
        </w:tc>
      </w:tr>
      <w:tr w:rsidR="007B72F1" w:rsidRPr="006B0C7C">
        <w:trPr>
          <w:trHeight w:val="225"/>
        </w:trPr>
        <w:tc>
          <w:tcPr>
            <w:tcW w:w="740" w:type="dxa"/>
            <w:tcBorders>
              <w:top w:val="nil"/>
              <w:left w:val="single" w:sz="4" w:space="0" w:color="auto"/>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7</w:t>
            </w:r>
          </w:p>
        </w:tc>
        <w:tc>
          <w:tcPr>
            <w:tcW w:w="5885"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Расходы на приобретение учебников для школьных библиотек</w:t>
            </w:r>
          </w:p>
        </w:tc>
        <w:tc>
          <w:tcPr>
            <w:tcW w:w="96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рубли</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75"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р.2 стр.42</w:t>
            </w:r>
          </w:p>
        </w:tc>
      </w:tr>
      <w:tr w:rsidR="007B72F1" w:rsidRPr="006B0C7C">
        <w:trPr>
          <w:trHeight w:val="540"/>
        </w:trPr>
        <w:tc>
          <w:tcPr>
            <w:tcW w:w="740" w:type="dxa"/>
            <w:tcBorders>
              <w:top w:val="nil"/>
              <w:left w:val="single" w:sz="4" w:space="0" w:color="auto"/>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8</w:t>
            </w:r>
          </w:p>
        </w:tc>
        <w:tc>
          <w:tcPr>
            <w:tcW w:w="5885"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Расходы на приобретение книг, учебной, научной и др литературы, подписка периодических изданий для школьных библиотек</w:t>
            </w:r>
          </w:p>
        </w:tc>
        <w:tc>
          <w:tcPr>
            <w:tcW w:w="96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рубли</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75"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р.2 стр.43</w:t>
            </w:r>
          </w:p>
        </w:tc>
      </w:tr>
      <w:tr w:rsidR="007B72F1" w:rsidRPr="006B0C7C">
        <w:trPr>
          <w:trHeight w:val="510"/>
        </w:trPr>
        <w:tc>
          <w:tcPr>
            <w:tcW w:w="740" w:type="dxa"/>
            <w:tcBorders>
              <w:top w:val="nil"/>
              <w:left w:val="single" w:sz="4" w:space="0" w:color="auto"/>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9</w:t>
            </w:r>
          </w:p>
        </w:tc>
        <w:tc>
          <w:tcPr>
            <w:tcW w:w="5885"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Расходы на приобретение программных средств и учебной литературы в электронном виде</w:t>
            </w:r>
          </w:p>
        </w:tc>
        <w:tc>
          <w:tcPr>
            <w:tcW w:w="96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рубли</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75"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р.2 стр.44</w:t>
            </w:r>
          </w:p>
        </w:tc>
      </w:tr>
      <w:tr w:rsidR="007B72F1" w:rsidRPr="006B0C7C">
        <w:trPr>
          <w:trHeight w:val="510"/>
        </w:trPr>
        <w:tc>
          <w:tcPr>
            <w:tcW w:w="740" w:type="dxa"/>
            <w:tcBorders>
              <w:top w:val="nil"/>
              <w:left w:val="single" w:sz="4" w:space="0" w:color="auto"/>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10</w:t>
            </w:r>
          </w:p>
        </w:tc>
        <w:tc>
          <w:tcPr>
            <w:tcW w:w="5885"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Оплата за повышение квалификации, подготовку и переподготовку преподавателей в организациях повышения квалификации</w:t>
            </w:r>
          </w:p>
        </w:tc>
        <w:tc>
          <w:tcPr>
            <w:tcW w:w="96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рубли</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75"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р.2 стр.45</w:t>
            </w:r>
          </w:p>
        </w:tc>
      </w:tr>
      <w:tr w:rsidR="007B72F1" w:rsidRPr="006B0C7C">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11</w:t>
            </w:r>
          </w:p>
        </w:tc>
        <w:tc>
          <w:tcPr>
            <w:tcW w:w="5885"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Приобретение и модернизация учебно-лабораторного оборудования</w:t>
            </w:r>
          </w:p>
        </w:tc>
        <w:tc>
          <w:tcPr>
            <w:tcW w:w="96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рубли</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75"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р.2 стр.49</w:t>
            </w:r>
          </w:p>
        </w:tc>
      </w:tr>
      <w:tr w:rsidR="007B72F1" w:rsidRPr="006B0C7C">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12</w:t>
            </w:r>
          </w:p>
        </w:tc>
        <w:tc>
          <w:tcPr>
            <w:tcW w:w="5885"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Приобретение и модернизация информационно-вычислительной техники</w:t>
            </w:r>
          </w:p>
        </w:tc>
        <w:tc>
          <w:tcPr>
            <w:tcW w:w="96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рубли</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75"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р.2 стр.50</w:t>
            </w:r>
          </w:p>
        </w:tc>
      </w:tr>
      <w:tr w:rsidR="007B72F1" w:rsidRPr="006B0C7C">
        <w:trPr>
          <w:trHeight w:val="540"/>
        </w:trPr>
        <w:tc>
          <w:tcPr>
            <w:tcW w:w="740" w:type="dxa"/>
            <w:tcBorders>
              <w:top w:val="nil"/>
              <w:left w:val="single" w:sz="4" w:space="0" w:color="auto"/>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13</w:t>
            </w:r>
          </w:p>
        </w:tc>
        <w:tc>
          <w:tcPr>
            <w:tcW w:w="5885" w:type="dxa"/>
            <w:tcBorders>
              <w:top w:val="nil"/>
              <w:left w:val="nil"/>
              <w:bottom w:val="single" w:sz="4" w:space="0" w:color="auto"/>
              <w:right w:val="single" w:sz="4" w:space="0" w:color="auto"/>
            </w:tcBorders>
            <w:shd w:val="clear" w:color="auto" w:fill="auto"/>
          </w:tcPr>
          <w:p w:rsidR="007B72F1" w:rsidRPr="006B0C7C" w:rsidRDefault="007B72F1" w:rsidP="007B72F1">
            <w:pPr>
              <w:rPr>
                <w:rFonts w:ascii="Arial Narrow" w:hAnsi="Arial Narrow"/>
                <w:sz w:val="20"/>
                <w:szCs w:val="20"/>
              </w:rPr>
            </w:pPr>
            <w:r w:rsidRPr="006B0C7C">
              <w:rPr>
                <w:rFonts w:ascii="Arial Narrow" w:hAnsi="Arial Narrow"/>
                <w:sz w:val="20"/>
                <w:szCs w:val="20"/>
              </w:rPr>
              <w:t>Среднегодовая численность обучающихся в образовательном учреждении в 1-3(4) и подготовительных классах</w:t>
            </w:r>
          </w:p>
        </w:tc>
        <w:tc>
          <w:tcPr>
            <w:tcW w:w="96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75"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р.2 стр.76 справка</w:t>
            </w:r>
          </w:p>
        </w:tc>
      </w:tr>
      <w:tr w:rsidR="007B72F1" w:rsidRPr="006B0C7C">
        <w:trPr>
          <w:trHeight w:val="510"/>
        </w:trPr>
        <w:tc>
          <w:tcPr>
            <w:tcW w:w="740" w:type="dxa"/>
            <w:tcBorders>
              <w:top w:val="nil"/>
              <w:left w:val="single" w:sz="4" w:space="0" w:color="auto"/>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14</w:t>
            </w:r>
          </w:p>
        </w:tc>
        <w:tc>
          <w:tcPr>
            <w:tcW w:w="5885" w:type="dxa"/>
            <w:tcBorders>
              <w:top w:val="nil"/>
              <w:left w:val="nil"/>
              <w:bottom w:val="single" w:sz="4" w:space="0" w:color="auto"/>
              <w:right w:val="single" w:sz="4" w:space="0" w:color="auto"/>
            </w:tcBorders>
            <w:shd w:val="clear" w:color="auto" w:fill="auto"/>
          </w:tcPr>
          <w:p w:rsidR="007B72F1" w:rsidRPr="006B0C7C" w:rsidRDefault="007B72F1" w:rsidP="007B72F1">
            <w:pPr>
              <w:rPr>
                <w:rFonts w:ascii="Arial Narrow" w:hAnsi="Arial Narrow"/>
                <w:sz w:val="20"/>
                <w:szCs w:val="20"/>
              </w:rPr>
            </w:pPr>
            <w:r w:rsidRPr="006B0C7C">
              <w:rPr>
                <w:rFonts w:ascii="Arial Narrow" w:hAnsi="Arial Narrow"/>
                <w:sz w:val="20"/>
                <w:szCs w:val="20"/>
              </w:rPr>
              <w:t>Среднегодовая численность обучающихся в образовательном учреждении в 5-9 классах</w:t>
            </w:r>
          </w:p>
        </w:tc>
        <w:tc>
          <w:tcPr>
            <w:tcW w:w="96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75"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р.2 стр.77 справка</w:t>
            </w:r>
          </w:p>
        </w:tc>
      </w:tr>
      <w:tr w:rsidR="007B72F1" w:rsidRPr="006B0C7C">
        <w:trPr>
          <w:trHeight w:val="510"/>
        </w:trPr>
        <w:tc>
          <w:tcPr>
            <w:tcW w:w="740" w:type="dxa"/>
            <w:tcBorders>
              <w:top w:val="nil"/>
              <w:left w:val="single" w:sz="4" w:space="0" w:color="auto"/>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15</w:t>
            </w:r>
          </w:p>
        </w:tc>
        <w:tc>
          <w:tcPr>
            <w:tcW w:w="5885" w:type="dxa"/>
            <w:tcBorders>
              <w:top w:val="nil"/>
              <w:left w:val="nil"/>
              <w:bottom w:val="single" w:sz="4" w:space="0" w:color="auto"/>
              <w:right w:val="single" w:sz="4" w:space="0" w:color="auto"/>
            </w:tcBorders>
            <w:shd w:val="clear" w:color="auto" w:fill="auto"/>
          </w:tcPr>
          <w:p w:rsidR="007B72F1" w:rsidRPr="006B0C7C" w:rsidRDefault="007B72F1" w:rsidP="007B72F1">
            <w:pPr>
              <w:rPr>
                <w:rFonts w:ascii="Arial Narrow" w:hAnsi="Arial Narrow"/>
                <w:sz w:val="20"/>
                <w:szCs w:val="20"/>
              </w:rPr>
            </w:pPr>
            <w:r w:rsidRPr="006B0C7C">
              <w:rPr>
                <w:rFonts w:ascii="Arial Narrow" w:hAnsi="Arial Narrow"/>
                <w:sz w:val="20"/>
                <w:szCs w:val="20"/>
              </w:rPr>
              <w:t>Среднегодовая численность обучающихся в образовательном учреждении в 10-11(12) классах</w:t>
            </w:r>
          </w:p>
        </w:tc>
        <w:tc>
          <w:tcPr>
            <w:tcW w:w="96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75"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р.2 стр.78 справка</w:t>
            </w:r>
          </w:p>
        </w:tc>
      </w:tr>
    </w:tbl>
    <w:p w:rsidR="007B72F1" w:rsidRDefault="007B72F1" w:rsidP="007B72F1">
      <w:pPr>
        <w:spacing w:line="360" w:lineRule="auto"/>
        <w:ind w:firstLine="709"/>
        <w:jc w:val="center"/>
        <w:rPr>
          <w:sz w:val="28"/>
          <w:szCs w:val="28"/>
          <w:lang w:eastAsia="ar-SA"/>
        </w:rPr>
        <w:sectPr w:rsidR="007B72F1" w:rsidSect="007B72F1">
          <w:pgSz w:w="16837" w:h="11905" w:orient="landscape"/>
          <w:pgMar w:top="1134" w:right="1134" w:bottom="851" w:left="1134" w:header="1134" w:footer="1134" w:gutter="0"/>
          <w:cols w:space="720"/>
          <w:docGrid w:linePitch="360"/>
        </w:sectPr>
      </w:pPr>
    </w:p>
    <w:p w:rsidR="007B72F1" w:rsidRDefault="007B72F1" w:rsidP="007B72F1">
      <w:pPr>
        <w:spacing w:line="360" w:lineRule="auto"/>
        <w:ind w:firstLine="709"/>
        <w:jc w:val="right"/>
        <w:rPr>
          <w:sz w:val="28"/>
          <w:szCs w:val="28"/>
          <w:lang w:eastAsia="ar-SA"/>
        </w:rPr>
      </w:pPr>
    </w:p>
    <w:p w:rsidR="007B72F1" w:rsidRDefault="007B72F1" w:rsidP="007B72F1">
      <w:pPr>
        <w:spacing w:line="360" w:lineRule="auto"/>
        <w:ind w:firstLine="709"/>
        <w:jc w:val="right"/>
        <w:rPr>
          <w:sz w:val="28"/>
          <w:szCs w:val="28"/>
          <w:lang w:eastAsia="ar-SA"/>
        </w:rPr>
      </w:pPr>
      <w:r>
        <w:rPr>
          <w:sz w:val="28"/>
          <w:szCs w:val="28"/>
          <w:lang w:eastAsia="ar-SA"/>
        </w:rPr>
        <w:t xml:space="preserve">Таблица </w:t>
      </w:r>
      <w:r w:rsidR="00CE67E0">
        <w:rPr>
          <w:sz w:val="28"/>
          <w:szCs w:val="28"/>
          <w:lang w:eastAsia="ar-SA"/>
        </w:rPr>
        <w:t>5</w:t>
      </w:r>
      <w:r>
        <w:rPr>
          <w:sz w:val="28"/>
          <w:szCs w:val="28"/>
          <w:lang w:eastAsia="ar-SA"/>
        </w:rPr>
        <w:t>.</w:t>
      </w:r>
    </w:p>
    <w:p w:rsidR="007B72F1" w:rsidRDefault="007B72F1" w:rsidP="007B72F1">
      <w:pPr>
        <w:spacing w:line="360" w:lineRule="auto"/>
        <w:ind w:firstLine="709"/>
        <w:jc w:val="right"/>
        <w:rPr>
          <w:sz w:val="28"/>
          <w:szCs w:val="28"/>
          <w:lang w:eastAsia="ar-SA"/>
        </w:rPr>
      </w:pPr>
    </w:p>
    <w:tbl>
      <w:tblPr>
        <w:tblW w:w="10920" w:type="dxa"/>
        <w:tblInd w:w="-635" w:type="dxa"/>
        <w:tblLook w:val="0000" w:firstRow="0" w:lastRow="0" w:firstColumn="0" w:lastColumn="0" w:noHBand="0" w:noVBand="0"/>
      </w:tblPr>
      <w:tblGrid>
        <w:gridCol w:w="640"/>
        <w:gridCol w:w="2555"/>
        <w:gridCol w:w="757"/>
        <w:gridCol w:w="960"/>
        <w:gridCol w:w="1568"/>
        <w:gridCol w:w="960"/>
        <w:gridCol w:w="960"/>
        <w:gridCol w:w="2520"/>
      </w:tblGrid>
      <w:tr w:rsidR="007B72F1" w:rsidRPr="006B0C7C">
        <w:trPr>
          <w:trHeight w:val="360"/>
        </w:trPr>
        <w:tc>
          <w:tcPr>
            <w:tcW w:w="64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2555" w:type="dxa"/>
            <w:tcBorders>
              <w:top w:val="nil"/>
              <w:left w:val="nil"/>
              <w:bottom w:val="nil"/>
              <w:right w:val="nil"/>
            </w:tcBorders>
            <w:shd w:val="clear" w:color="auto" w:fill="auto"/>
            <w:vAlign w:val="bottom"/>
          </w:tcPr>
          <w:p w:rsidR="007B72F1" w:rsidRPr="006B0C7C" w:rsidRDefault="007B72F1" w:rsidP="007B72F1">
            <w:pPr>
              <w:rPr>
                <w:rFonts w:ascii="Arial" w:hAnsi="Arial"/>
                <w:sz w:val="20"/>
                <w:szCs w:val="20"/>
              </w:rPr>
            </w:pPr>
          </w:p>
        </w:tc>
        <w:tc>
          <w:tcPr>
            <w:tcW w:w="757"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1568" w:type="dxa"/>
            <w:tcBorders>
              <w:top w:val="nil"/>
              <w:left w:val="nil"/>
              <w:bottom w:val="nil"/>
              <w:right w:val="nil"/>
            </w:tcBorders>
            <w:shd w:val="clear" w:color="auto" w:fill="auto"/>
            <w:noWrap/>
            <w:vAlign w:val="bottom"/>
          </w:tcPr>
          <w:p w:rsidR="007B72F1" w:rsidRPr="006B0C7C" w:rsidRDefault="007B72F1" w:rsidP="007B72F1">
            <w:pPr>
              <w:jc w:val="center"/>
              <w:rPr>
                <w:rFonts w:ascii="Arial" w:hAnsi="Arial"/>
                <w:b/>
                <w:bCs/>
                <w:sz w:val="28"/>
                <w:szCs w:val="28"/>
              </w:rPr>
            </w:pPr>
            <w:r w:rsidRPr="006B0C7C">
              <w:rPr>
                <w:rFonts w:ascii="Arial" w:hAnsi="Arial"/>
                <w:b/>
                <w:bCs/>
                <w:sz w:val="28"/>
                <w:szCs w:val="28"/>
              </w:rPr>
              <w:t>Форма 1-ДО (сводная)</w:t>
            </w:r>
          </w:p>
        </w:tc>
        <w:tc>
          <w:tcPr>
            <w:tcW w:w="960" w:type="dxa"/>
            <w:tcBorders>
              <w:top w:val="nil"/>
              <w:left w:val="nil"/>
              <w:bottom w:val="nil"/>
              <w:right w:val="nil"/>
            </w:tcBorders>
            <w:shd w:val="clear" w:color="auto" w:fill="auto"/>
            <w:noWrap/>
            <w:vAlign w:val="bottom"/>
          </w:tcPr>
          <w:p w:rsidR="007B72F1" w:rsidRPr="006B0C7C" w:rsidRDefault="007B72F1" w:rsidP="007B72F1">
            <w:pPr>
              <w:jc w:val="center"/>
              <w:rPr>
                <w:rFonts w:ascii="Arial" w:hAnsi="Arial"/>
                <w:b/>
                <w:bCs/>
                <w:sz w:val="28"/>
                <w:szCs w:val="28"/>
              </w:rPr>
            </w:pPr>
          </w:p>
        </w:tc>
        <w:tc>
          <w:tcPr>
            <w:tcW w:w="96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252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r>
      <w:tr w:rsidR="007B72F1" w:rsidRPr="006B0C7C">
        <w:trPr>
          <w:trHeight w:val="255"/>
        </w:trPr>
        <w:tc>
          <w:tcPr>
            <w:tcW w:w="64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2555" w:type="dxa"/>
            <w:tcBorders>
              <w:top w:val="nil"/>
              <w:left w:val="nil"/>
              <w:bottom w:val="nil"/>
              <w:right w:val="nil"/>
            </w:tcBorders>
            <w:shd w:val="clear" w:color="auto" w:fill="auto"/>
            <w:vAlign w:val="bottom"/>
          </w:tcPr>
          <w:p w:rsidR="007B72F1" w:rsidRPr="006B0C7C" w:rsidRDefault="007B72F1" w:rsidP="007B72F1">
            <w:pPr>
              <w:rPr>
                <w:rFonts w:ascii="Arial" w:hAnsi="Arial"/>
                <w:sz w:val="20"/>
                <w:szCs w:val="20"/>
              </w:rPr>
            </w:pPr>
          </w:p>
        </w:tc>
        <w:tc>
          <w:tcPr>
            <w:tcW w:w="757"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1568"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252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r>
      <w:tr w:rsidR="007B72F1" w:rsidRPr="006B0C7C">
        <w:trPr>
          <w:trHeight w:val="255"/>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п/п</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xml:space="preserve">Наименование </w:t>
            </w:r>
          </w:p>
        </w:tc>
        <w:tc>
          <w:tcPr>
            <w:tcW w:w="75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ед. измер.</w:t>
            </w:r>
          </w:p>
        </w:tc>
        <w:tc>
          <w:tcPr>
            <w:tcW w:w="4448" w:type="dxa"/>
            <w:gridSpan w:val="4"/>
            <w:tcBorders>
              <w:top w:val="single" w:sz="4" w:space="0" w:color="auto"/>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Годы</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Источники информации</w:t>
            </w:r>
          </w:p>
        </w:tc>
      </w:tr>
      <w:tr w:rsidR="007B72F1" w:rsidRPr="006B0C7C">
        <w:trPr>
          <w:trHeight w:val="255"/>
        </w:trPr>
        <w:tc>
          <w:tcPr>
            <w:tcW w:w="640" w:type="dxa"/>
            <w:vMerge/>
            <w:tcBorders>
              <w:top w:val="single" w:sz="4" w:space="0" w:color="auto"/>
              <w:left w:val="single" w:sz="4" w:space="0" w:color="auto"/>
              <w:bottom w:val="single" w:sz="4" w:space="0" w:color="000000"/>
              <w:right w:val="single" w:sz="4" w:space="0" w:color="auto"/>
            </w:tcBorders>
            <w:vAlign w:val="center"/>
          </w:tcPr>
          <w:p w:rsidR="007B72F1" w:rsidRPr="006B0C7C" w:rsidRDefault="007B72F1" w:rsidP="007B72F1">
            <w:pPr>
              <w:rPr>
                <w:rFonts w:ascii="Arial Narrow" w:hAnsi="Arial Narrow"/>
                <w:b/>
                <w:bCs/>
                <w:sz w:val="20"/>
                <w:szCs w:val="20"/>
              </w:rPr>
            </w:pPr>
          </w:p>
        </w:tc>
        <w:tc>
          <w:tcPr>
            <w:tcW w:w="2555" w:type="dxa"/>
            <w:vMerge/>
            <w:tcBorders>
              <w:top w:val="single" w:sz="4" w:space="0" w:color="auto"/>
              <w:left w:val="single" w:sz="4" w:space="0" w:color="auto"/>
              <w:bottom w:val="single" w:sz="4" w:space="0" w:color="auto"/>
              <w:right w:val="single" w:sz="4" w:space="0" w:color="auto"/>
            </w:tcBorders>
            <w:vAlign w:val="center"/>
          </w:tcPr>
          <w:p w:rsidR="007B72F1" w:rsidRPr="006B0C7C" w:rsidRDefault="007B72F1" w:rsidP="007B72F1">
            <w:pPr>
              <w:rPr>
                <w:rFonts w:ascii="Arial Narrow" w:hAnsi="Arial Narrow"/>
                <w:b/>
                <w:bCs/>
                <w:sz w:val="20"/>
                <w:szCs w:val="20"/>
              </w:rPr>
            </w:pPr>
          </w:p>
        </w:tc>
        <w:tc>
          <w:tcPr>
            <w:tcW w:w="757" w:type="dxa"/>
            <w:vMerge/>
            <w:tcBorders>
              <w:top w:val="single" w:sz="4" w:space="0" w:color="auto"/>
              <w:left w:val="single" w:sz="4" w:space="0" w:color="auto"/>
              <w:bottom w:val="single" w:sz="4" w:space="0" w:color="000000"/>
              <w:right w:val="single" w:sz="4" w:space="0" w:color="auto"/>
            </w:tcBorders>
            <w:vAlign w:val="center"/>
          </w:tcPr>
          <w:p w:rsidR="007B72F1" w:rsidRPr="006B0C7C" w:rsidRDefault="007B72F1" w:rsidP="007B72F1">
            <w:pPr>
              <w:rPr>
                <w:rFonts w:ascii="Arial Narrow" w:hAnsi="Arial Narrow"/>
                <w:b/>
                <w:bCs/>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2005</w:t>
            </w:r>
          </w:p>
        </w:tc>
        <w:tc>
          <w:tcPr>
            <w:tcW w:w="1568"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2006</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2007</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2008</w:t>
            </w:r>
          </w:p>
        </w:tc>
        <w:tc>
          <w:tcPr>
            <w:tcW w:w="2520" w:type="dxa"/>
            <w:vMerge/>
            <w:tcBorders>
              <w:top w:val="single" w:sz="4" w:space="0" w:color="auto"/>
              <w:left w:val="single" w:sz="4" w:space="0" w:color="auto"/>
              <w:bottom w:val="single" w:sz="4" w:space="0" w:color="auto"/>
              <w:right w:val="single" w:sz="4" w:space="0" w:color="auto"/>
            </w:tcBorders>
            <w:vAlign w:val="center"/>
          </w:tcPr>
          <w:p w:rsidR="007B72F1" w:rsidRPr="006B0C7C" w:rsidRDefault="007B72F1" w:rsidP="007B72F1">
            <w:pPr>
              <w:rPr>
                <w:rFonts w:ascii="Arial Narrow" w:hAnsi="Arial Narrow"/>
                <w:b/>
                <w:bCs/>
                <w:sz w:val="20"/>
                <w:szCs w:val="20"/>
              </w:rPr>
            </w:pPr>
          </w:p>
        </w:tc>
      </w:tr>
      <w:tr w:rsidR="007B72F1" w:rsidRPr="006B0C7C">
        <w:trPr>
          <w:trHeight w:val="510"/>
        </w:trPr>
        <w:tc>
          <w:tcPr>
            <w:tcW w:w="640" w:type="dxa"/>
            <w:tcBorders>
              <w:top w:val="nil"/>
              <w:left w:val="single" w:sz="4" w:space="0" w:color="auto"/>
              <w:bottom w:val="single" w:sz="4" w:space="0" w:color="auto"/>
              <w:right w:val="single" w:sz="4" w:space="0" w:color="auto"/>
            </w:tcBorders>
            <w:shd w:val="clear" w:color="auto" w:fill="auto"/>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w:t>
            </w:r>
          </w:p>
        </w:tc>
        <w:tc>
          <w:tcPr>
            <w:tcW w:w="2555"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Число учреждений дополнительного образования детей</w:t>
            </w:r>
          </w:p>
        </w:tc>
        <w:tc>
          <w:tcPr>
            <w:tcW w:w="757"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1568"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tcPr>
          <w:p w:rsidR="007B72F1" w:rsidRPr="006B0C7C" w:rsidRDefault="007B72F1" w:rsidP="007B72F1">
            <w:pPr>
              <w:rPr>
                <w:rFonts w:ascii="Arial Narrow" w:hAnsi="Arial Narrow"/>
                <w:sz w:val="20"/>
                <w:szCs w:val="20"/>
              </w:rPr>
            </w:pPr>
            <w:r w:rsidRPr="006B0C7C">
              <w:rPr>
                <w:rFonts w:ascii="Arial Narrow" w:hAnsi="Arial Narrow"/>
                <w:sz w:val="20"/>
                <w:szCs w:val="20"/>
              </w:rPr>
              <w:t>р.1 стр.01 гр.3</w:t>
            </w:r>
          </w:p>
        </w:tc>
      </w:tr>
      <w:tr w:rsidR="007B72F1" w:rsidRPr="006B0C7C">
        <w:trPr>
          <w:trHeight w:val="765"/>
        </w:trPr>
        <w:tc>
          <w:tcPr>
            <w:tcW w:w="640"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2</w:t>
            </w:r>
          </w:p>
        </w:tc>
        <w:tc>
          <w:tcPr>
            <w:tcW w:w="2555"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Число учреждений дополнительного образования детей, расположенных в сельской местности</w:t>
            </w:r>
          </w:p>
        </w:tc>
        <w:tc>
          <w:tcPr>
            <w:tcW w:w="757" w:type="dxa"/>
            <w:tcBorders>
              <w:top w:val="nil"/>
              <w:left w:val="nil"/>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1568"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tcPr>
          <w:p w:rsidR="007B72F1" w:rsidRPr="006B0C7C" w:rsidRDefault="007B72F1" w:rsidP="007B72F1">
            <w:pPr>
              <w:rPr>
                <w:rFonts w:ascii="Arial Narrow" w:hAnsi="Arial Narrow"/>
                <w:sz w:val="20"/>
                <w:szCs w:val="20"/>
              </w:rPr>
            </w:pPr>
            <w:r w:rsidRPr="006B0C7C">
              <w:rPr>
                <w:rFonts w:ascii="Arial Narrow" w:hAnsi="Arial Narrow"/>
                <w:sz w:val="20"/>
                <w:szCs w:val="20"/>
              </w:rPr>
              <w:t>р.1 стр.01 гр.4</w:t>
            </w:r>
          </w:p>
        </w:tc>
      </w:tr>
      <w:tr w:rsidR="007B72F1" w:rsidRPr="006B0C7C">
        <w:trPr>
          <w:trHeight w:val="780"/>
        </w:trPr>
        <w:tc>
          <w:tcPr>
            <w:tcW w:w="640" w:type="dxa"/>
            <w:tcBorders>
              <w:top w:val="nil"/>
              <w:left w:val="single" w:sz="4" w:space="0" w:color="auto"/>
              <w:bottom w:val="single" w:sz="4" w:space="0" w:color="auto"/>
              <w:right w:val="single" w:sz="4" w:space="0" w:color="auto"/>
            </w:tcBorders>
            <w:shd w:val="clear" w:color="auto" w:fill="auto"/>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3</w:t>
            </w:r>
          </w:p>
        </w:tc>
        <w:tc>
          <w:tcPr>
            <w:tcW w:w="2555" w:type="dxa"/>
            <w:tcBorders>
              <w:top w:val="nil"/>
              <w:left w:val="nil"/>
              <w:bottom w:val="single" w:sz="4" w:space="0" w:color="auto"/>
              <w:right w:val="single" w:sz="4" w:space="0" w:color="auto"/>
            </w:tcBorders>
            <w:shd w:val="clear" w:color="auto" w:fill="auto"/>
          </w:tcPr>
          <w:p w:rsidR="007B72F1" w:rsidRPr="006B0C7C" w:rsidRDefault="007B72F1" w:rsidP="007B72F1">
            <w:pPr>
              <w:rPr>
                <w:rFonts w:ascii="Arial Narrow" w:hAnsi="Arial Narrow"/>
                <w:sz w:val="20"/>
                <w:szCs w:val="20"/>
              </w:rPr>
            </w:pPr>
            <w:r w:rsidRPr="006B0C7C">
              <w:rPr>
                <w:rFonts w:ascii="Arial Narrow" w:hAnsi="Arial Narrow"/>
                <w:sz w:val="20"/>
                <w:szCs w:val="20"/>
              </w:rPr>
              <w:t>Численность занимающихся в учреждениях дополнительного образования</w:t>
            </w:r>
          </w:p>
        </w:tc>
        <w:tc>
          <w:tcPr>
            <w:tcW w:w="757"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1568"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Default="007B72F1" w:rsidP="007B72F1">
            <w:pPr>
              <w:jc w:val="center"/>
              <w:rPr>
                <w:rFonts w:ascii="Arial Narrow" w:hAnsi="Arial Narrow"/>
                <w:b/>
                <w:bCs/>
                <w:sz w:val="20"/>
                <w:szCs w:val="20"/>
              </w:rPr>
            </w:pPr>
            <w:r w:rsidRPr="006B0C7C">
              <w:rPr>
                <w:rFonts w:ascii="Arial Narrow" w:hAnsi="Arial Narrow"/>
                <w:b/>
                <w:bCs/>
                <w:sz w:val="20"/>
                <w:szCs w:val="20"/>
              </w:rPr>
              <w:t> </w:t>
            </w:r>
          </w:p>
          <w:p w:rsidR="007B72F1" w:rsidRDefault="007B72F1" w:rsidP="007B72F1">
            <w:pPr>
              <w:rPr>
                <w:rFonts w:ascii="Arial Narrow" w:hAnsi="Arial Narrow"/>
                <w:sz w:val="20"/>
                <w:szCs w:val="20"/>
              </w:rPr>
            </w:pPr>
          </w:p>
          <w:p w:rsidR="007B72F1" w:rsidRPr="006B0C7C" w:rsidRDefault="007B72F1" w:rsidP="007B72F1">
            <w:pPr>
              <w:rPr>
                <w:rFonts w:ascii="Arial Narrow" w:hAnsi="Arial Narrow"/>
                <w:sz w:val="20"/>
                <w:szCs w:val="20"/>
              </w:rPr>
            </w:pPr>
          </w:p>
        </w:tc>
        <w:tc>
          <w:tcPr>
            <w:tcW w:w="2520" w:type="dxa"/>
            <w:tcBorders>
              <w:top w:val="nil"/>
              <w:left w:val="nil"/>
              <w:bottom w:val="single" w:sz="4" w:space="0" w:color="auto"/>
              <w:right w:val="single" w:sz="4" w:space="0" w:color="auto"/>
            </w:tcBorders>
            <w:shd w:val="clear" w:color="auto" w:fill="auto"/>
          </w:tcPr>
          <w:p w:rsidR="007B72F1" w:rsidRPr="006B0C7C" w:rsidRDefault="007B72F1" w:rsidP="007B72F1">
            <w:pPr>
              <w:rPr>
                <w:rFonts w:ascii="Arial Narrow" w:hAnsi="Arial Narrow"/>
                <w:sz w:val="20"/>
                <w:szCs w:val="20"/>
              </w:rPr>
            </w:pPr>
            <w:r w:rsidRPr="006B0C7C">
              <w:rPr>
                <w:rFonts w:ascii="Arial Narrow" w:hAnsi="Arial Narrow"/>
                <w:sz w:val="20"/>
                <w:szCs w:val="20"/>
              </w:rPr>
              <w:t xml:space="preserve">р.1 стр.01 гр.7 </w:t>
            </w:r>
          </w:p>
        </w:tc>
      </w:tr>
    </w:tbl>
    <w:p w:rsidR="007B72F1" w:rsidRDefault="007B72F1" w:rsidP="007B72F1">
      <w:pPr>
        <w:spacing w:line="360" w:lineRule="auto"/>
        <w:ind w:firstLine="709"/>
        <w:jc w:val="right"/>
        <w:rPr>
          <w:sz w:val="28"/>
          <w:szCs w:val="28"/>
          <w:lang w:eastAsia="ar-SA"/>
        </w:rPr>
        <w:sectPr w:rsidR="007B72F1" w:rsidSect="007B72F1">
          <w:pgSz w:w="11905" w:h="16837"/>
          <w:pgMar w:top="1134" w:right="851" w:bottom="1134" w:left="1134" w:header="1134" w:footer="1134" w:gutter="0"/>
          <w:cols w:space="720"/>
          <w:docGrid w:linePitch="360"/>
        </w:sectPr>
      </w:pPr>
    </w:p>
    <w:p w:rsidR="007B72F1" w:rsidRDefault="007B72F1" w:rsidP="007B72F1">
      <w:pPr>
        <w:spacing w:line="360" w:lineRule="auto"/>
        <w:ind w:firstLine="709"/>
        <w:jc w:val="right"/>
        <w:rPr>
          <w:sz w:val="28"/>
          <w:szCs w:val="28"/>
          <w:lang w:eastAsia="ar-SA"/>
        </w:rPr>
      </w:pPr>
    </w:p>
    <w:p w:rsidR="007B72F1" w:rsidRDefault="007B72F1" w:rsidP="007B72F1">
      <w:pPr>
        <w:spacing w:line="360" w:lineRule="auto"/>
        <w:ind w:firstLine="709"/>
        <w:jc w:val="right"/>
        <w:rPr>
          <w:sz w:val="28"/>
          <w:szCs w:val="28"/>
          <w:lang w:eastAsia="ar-SA"/>
        </w:rPr>
      </w:pPr>
      <w:r>
        <w:rPr>
          <w:sz w:val="28"/>
          <w:szCs w:val="28"/>
          <w:lang w:eastAsia="ar-SA"/>
        </w:rPr>
        <w:t xml:space="preserve">Таблица </w:t>
      </w:r>
      <w:r w:rsidR="00CE67E0">
        <w:rPr>
          <w:sz w:val="28"/>
          <w:szCs w:val="28"/>
          <w:lang w:eastAsia="ar-SA"/>
        </w:rPr>
        <w:t>6</w:t>
      </w:r>
      <w:r>
        <w:rPr>
          <w:sz w:val="28"/>
          <w:szCs w:val="28"/>
          <w:lang w:eastAsia="ar-SA"/>
        </w:rPr>
        <w:t>.</w:t>
      </w:r>
    </w:p>
    <w:p w:rsidR="007B72F1" w:rsidRDefault="007B72F1" w:rsidP="007B72F1">
      <w:pPr>
        <w:spacing w:line="360" w:lineRule="auto"/>
        <w:ind w:firstLine="709"/>
        <w:jc w:val="right"/>
        <w:rPr>
          <w:sz w:val="28"/>
          <w:szCs w:val="28"/>
          <w:lang w:eastAsia="ar-SA"/>
        </w:rPr>
      </w:pPr>
    </w:p>
    <w:tbl>
      <w:tblPr>
        <w:tblW w:w="11040" w:type="dxa"/>
        <w:tblInd w:w="-687" w:type="dxa"/>
        <w:tblLook w:val="0000" w:firstRow="0" w:lastRow="0" w:firstColumn="0" w:lastColumn="0" w:noHBand="0" w:noVBand="0"/>
      </w:tblPr>
      <w:tblGrid>
        <w:gridCol w:w="582"/>
        <w:gridCol w:w="2937"/>
        <w:gridCol w:w="960"/>
        <w:gridCol w:w="1161"/>
        <w:gridCol w:w="960"/>
        <w:gridCol w:w="960"/>
        <w:gridCol w:w="960"/>
        <w:gridCol w:w="2520"/>
      </w:tblGrid>
      <w:tr w:rsidR="007B72F1" w:rsidRPr="006B0C7C">
        <w:trPr>
          <w:trHeight w:val="360"/>
        </w:trPr>
        <w:tc>
          <w:tcPr>
            <w:tcW w:w="582"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2937" w:type="dxa"/>
            <w:tcBorders>
              <w:top w:val="nil"/>
              <w:left w:val="nil"/>
              <w:bottom w:val="nil"/>
              <w:right w:val="nil"/>
            </w:tcBorders>
            <w:shd w:val="clear" w:color="auto" w:fill="auto"/>
            <w:vAlign w:val="bottom"/>
          </w:tcPr>
          <w:p w:rsidR="007B72F1" w:rsidRPr="006B0C7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6B0C7C" w:rsidRDefault="007B72F1" w:rsidP="007B72F1">
            <w:pPr>
              <w:jc w:val="center"/>
              <w:rPr>
                <w:rFonts w:ascii="Arial" w:hAnsi="Arial"/>
                <w:sz w:val="20"/>
                <w:szCs w:val="20"/>
              </w:rPr>
            </w:pPr>
          </w:p>
        </w:tc>
        <w:tc>
          <w:tcPr>
            <w:tcW w:w="1161" w:type="dxa"/>
            <w:tcBorders>
              <w:top w:val="nil"/>
              <w:left w:val="nil"/>
              <w:bottom w:val="nil"/>
              <w:right w:val="nil"/>
            </w:tcBorders>
            <w:shd w:val="clear" w:color="auto" w:fill="auto"/>
            <w:noWrap/>
            <w:vAlign w:val="bottom"/>
          </w:tcPr>
          <w:p w:rsidR="007B72F1" w:rsidRPr="006B0C7C" w:rsidRDefault="007B72F1" w:rsidP="007B72F1">
            <w:pPr>
              <w:jc w:val="center"/>
              <w:rPr>
                <w:rFonts w:ascii="Arial" w:hAnsi="Arial"/>
                <w:b/>
                <w:bCs/>
                <w:sz w:val="28"/>
                <w:szCs w:val="28"/>
              </w:rPr>
            </w:pPr>
            <w:r w:rsidRPr="006B0C7C">
              <w:rPr>
                <w:rFonts w:ascii="Arial" w:hAnsi="Arial"/>
                <w:b/>
                <w:bCs/>
                <w:sz w:val="28"/>
                <w:szCs w:val="28"/>
              </w:rPr>
              <w:t>Форма 85-к</w:t>
            </w:r>
          </w:p>
        </w:tc>
        <w:tc>
          <w:tcPr>
            <w:tcW w:w="96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252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r>
      <w:tr w:rsidR="007B72F1" w:rsidRPr="006B0C7C">
        <w:trPr>
          <w:trHeight w:val="255"/>
        </w:trPr>
        <w:tc>
          <w:tcPr>
            <w:tcW w:w="582"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2937" w:type="dxa"/>
            <w:tcBorders>
              <w:top w:val="nil"/>
              <w:left w:val="nil"/>
              <w:bottom w:val="nil"/>
              <w:right w:val="nil"/>
            </w:tcBorders>
            <w:shd w:val="clear" w:color="auto" w:fill="auto"/>
            <w:vAlign w:val="bottom"/>
          </w:tcPr>
          <w:p w:rsidR="007B72F1" w:rsidRPr="006B0C7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6B0C7C" w:rsidRDefault="007B72F1" w:rsidP="007B72F1">
            <w:pPr>
              <w:jc w:val="center"/>
              <w:rPr>
                <w:rFonts w:ascii="Arial" w:hAnsi="Arial"/>
                <w:sz w:val="20"/>
                <w:szCs w:val="20"/>
              </w:rPr>
            </w:pPr>
          </w:p>
        </w:tc>
        <w:tc>
          <w:tcPr>
            <w:tcW w:w="1161"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c>
          <w:tcPr>
            <w:tcW w:w="2520" w:type="dxa"/>
            <w:tcBorders>
              <w:top w:val="nil"/>
              <w:left w:val="nil"/>
              <w:bottom w:val="nil"/>
              <w:right w:val="nil"/>
            </w:tcBorders>
            <w:shd w:val="clear" w:color="auto" w:fill="auto"/>
            <w:noWrap/>
            <w:vAlign w:val="bottom"/>
          </w:tcPr>
          <w:p w:rsidR="007B72F1" w:rsidRPr="006B0C7C" w:rsidRDefault="007B72F1" w:rsidP="007B72F1">
            <w:pPr>
              <w:rPr>
                <w:rFonts w:ascii="Arial" w:hAnsi="Arial"/>
                <w:sz w:val="20"/>
                <w:szCs w:val="20"/>
              </w:rPr>
            </w:pPr>
          </w:p>
        </w:tc>
      </w:tr>
      <w:tr w:rsidR="007B72F1" w:rsidRPr="006B0C7C">
        <w:trPr>
          <w:trHeight w:val="25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п/п</w:t>
            </w:r>
          </w:p>
        </w:tc>
        <w:tc>
          <w:tcPr>
            <w:tcW w:w="29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xml:space="preserve">Наименование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ед. измер.</w:t>
            </w:r>
          </w:p>
        </w:tc>
        <w:tc>
          <w:tcPr>
            <w:tcW w:w="4041" w:type="dxa"/>
            <w:gridSpan w:val="4"/>
            <w:tcBorders>
              <w:top w:val="single" w:sz="4" w:space="0" w:color="auto"/>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Годы</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Источники информации</w:t>
            </w:r>
          </w:p>
        </w:tc>
      </w:tr>
      <w:tr w:rsidR="007B72F1" w:rsidRPr="006B0C7C">
        <w:trPr>
          <w:trHeight w:val="255"/>
        </w:trPr>
        <w:tc>
          <w:tcPr>
            <w:tcW w:w="582" w:type="dxa"/>
            <w:vMerge/>
            <w:tcBorders>
              <w:top w:val="single" w:sz="4" w:space="0" w:color="auto"/>
              <w:left w:val="single" w:sz="4" w:space="0" w:color="auto"/>
              <w:bottom w:val="single" w:sz="4" w:space="0" w:color="000000"/>
              <w:right w:val="single" w:sz="4" w:space="0" w:color="auto"/>
            </w:tcBorders>
            <w:vAlign w:val="center"/>
          </w:tcPr>
          <w:p w:rsidR="007B72F1" w:rsidRPr="006B0C7C" w:rsidRDefault="007B72F1" w:rsidP="007B72F1">
            <w:pPr>
              <w:rPr>
                <w:rFonts w:ascii="Arial Narrow" w:hAnsi="Arial Narrow"/>
                <w:b/>
                <w:bCs/>
                <w:sz w:val="20"/>
                <w:szCs w:val="20"/>
              </w:rPr>
            </w:pPr>
          </w:p>
        </w:tc>
        <w:tc>
          <w:tcPr>
            <w:tcW w:w="2937" w:type="dxa"/>
            <w:vMerge/>
            <w:tcBorders>
              <w:top w:val="single" w:sz="4" w:space="0" w:color="auto"/>
              <w:left w:val="single" w:sz="4" w:space="0" w:color="auto"/>
              <w:bottom w:val="single" w:sz="4" w:space="0" w:color="auto"/>
              <w:right w:val="single" w:sz="4" w:space="0" w:color="auto"/>
            </w:tcBorders>
            <w:vAlign w:val="center"/>
          </w:tcPr>
          <w:p w:rsidR="007B72F1" w:rsidRPr="006B0C7C" w:rsidRDefault="007B72F1" w:rsidP="007B72F1">
            <w:pPr>
              <w:rPr>
                <w:rFonts w:ascii="Arial Narrow" w:hAnsi="Arial Narrow"/>
                <w:b/>
                <w:bCs/>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7B72F1" w:rsidRPr="006B0C7C" w:rsidRDefault="007B72F1" w:rsidP="007B72F1">
            <w:pPr>
              <w:rPr>
                <w:rFonts w:ascii="Arial Narrow" w:hAnsi="Arial Narrow"/>
                <w:b/>
                <w:bCs/>
                <w:sz w:val="20"/>
                <w:szCs w:val="20"/>
              </w:rPr>
            </w:pPr>
          </w:p>
        </w:tc>
        <w:tc>
          <w:tcPr>
            <w:tcW w:w="1161"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2005</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2006</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2007</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2008</w:t>
            </w:r>
          </w:p>
        </w:tc>
        <w:tc>
          <w:tcPr>
            <w:tcW w:w="2520" w:type="dxa"/>
            <w:vMerge/>
            <w:tcBorders>
              <w:top w:val="single" w:sz="4" w:space="0" w:color="auto"/>
              <w:left w:val="single" w:sz="4" w:space="0" w:color="auto"/>
              <w:bottom w:val="single" w:sz="4" w:space="0" w:color="auto"/>
              <w:right w:val="single" w:sz="4" w:space="0" w:color="auto"/>
            </w:tcBorders>
            <w:vAlign w:val="center"/>
          </w:tcPr>
          <w:p w:rsidR="007B72F1" w:rsidRPr="006B0C7C" w:rsidRDefault="007B72F1" w:rsidP="007B72F1">
            <w:pPr>
              <w:rPr>
                <w:rFonts w:ascii="Arial Narrow" w:hAnsi="Arial Narrow"/>
                <w:b/>
                <w:bCs/>
                <w:sz w:val="20"/>
                <w:szCs w:val="20"/>
              </w:rPr>
            </w:pPr>
          </w:p>
        </w:tc>
      </w:tr>
      <w:tr w:rsidR="007B72F1" w:rsidRPr="006B0C7C">
        <w:trPr>
          <w:trHeight w:val="765"/>
        </w:trPr>
        <w:tc>
          <w:tcPr>
            <w:tcW w:w="582" w:type="dxa"/>
            <w:tcBorders>
              <w:top w:val="nil"/>
              <w:left w:val="single" w:sz="4" w:space="0" w:color="auto"/>
              <w:bottom w:val="single" w:sz="4" w:space="0" w:color="auto"/>
              <w:right w:val="single" w:sz="4" w:space="0" w:color="auto"/>
            </w:tcBorders>
            <w:shd w:val="clear" w:color="auto" w:fill="auto"/>
            <w:vAlign w:val="center"/>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1</w:t>
            </w:r>
          </w:p>
        </w:tc>
        <w:tc>
          <w:tcPr>
            <w:tcW w:w="2937"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 xml:space="preserve">Численность детей в возрасте 3 года и старше, посещающих дошкольные учреждения </w:t>
            </w:r>
          </w:p>
        </w:tc>
        <w:tc>
          <w:tcPr>
            <w:tcW w:w="96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1161"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6B0C7C" w:rsidRDefault="007B72F1" w:rsidP="007B72F1">
            <w:pPr>
              <w:jc w:val="center"/>
              <w:rPr>
                <w:rFonts w:ascii="Arial Narrow" w:hAnsi="Arial Narrow"/>
                <w:b/>
                <w:bCs/>
                <w:sz w:val="20"/>
                <w:szCs w:val="20"/>
              </w:rPr>
            </w:pPr>
            <w:r w:rsidRPr="006B0C7C">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 xml:space="preserve"> р.1 стр.110 гр.2</w:t>
            </w:r>
          </w:p>
        </w:tc>
      </w:tr>
      <w:tr w:rsidR="007B72F1" w:rsidRPr="006B0C7C">
        <w:trPr>
          <w:trHeight w:val="540"/>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2</w:t>
            </w:r>
          </w:p>
        </w:tc>
        <w:tc>
          <w:tcPr>
            <w:tcW w:w="2937"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 xml:space="preserve">Численность детей 5-6 лет, посещающих дошкольные учреждения </w:t>
            </w:r>
          </w:p>
        </w:tc>
        <w:tc>
          <w:tcPr>
            <w:tcW w:w="96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1161" w:type="dxa"/>
            <w:tcBorders>
              <w:top w:val="nil"/>
              <w:left w:val="nil"/>
              <w:bottom w:val="single" w:sz="4" w:space="0" w:color="auto"/>
              <w:right w:val="single" w:sz="4" w:space="0" w:color="auto"/>
            </w:tcBorders>
            <w:shd w:val="clear" w:color="auto" w:fill="C0C0C0"/>
            <w:noWrap/>
            <w:vAlign w:val="bottom"/>
          </w:tcPr>
          <w:p w:rsidR="007B72F1" w:rsidRPr="006B0C7C" w:rsidRDefault="007B72F1" w:rsidP="007B72F1">
            <w:pPr>
              <w:jc w:val="right"/>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6B0C7C" w:rsidRDefault="007B72F1" w:rsidP="007B72F1">
            <w:pPr>
              <w:jc w:val="right"/>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6B0C7C" w:rsidRDefault="007B72F1" w:rsidP="007B72F1">
            <w:pPr>
              <w:jc w:val="right"/>
              <w:rPr>
                <w:rFonts w:ascii="Arial Narrow" w:hAnsi="Arial Narrow"/>
                <w:sz w:val="20"/>
                <w:szCs w:val="20"/>
              </w:rPr>
            </w:pPr>
            <w:r w:rsidRPr="006B0C7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6B0C7C" w:rsidRDefault="007B72F1" w:rsidP="007B72F1">
            <w:pPr>
              <w:jc w:val="right"/>
              <w:rPr>
                <w:rFonts w:ascii="Arial Narrow" w:hAnsi="Arial Narrow"/>
                <w:sz w:val="20"/>
                <w:szCs w:val="20"/>
              </w:rPr>
            </w:pPr>
            <w:r w:rsidRPr="006B0C7C">
              <w:rPr>
                <w:rFonts w:ascii="Arial Narrow" w:hAnsi="Arial Narrow"/>
                <w:sz w:val="20"/>
                <w:szCs w:val="20"/>
              </w:rPr>
              <w:t>0</w:t>
            </w:r>
          </w:p>
        </w:tc>
        <w:tc>
          <w:tcPr>
            <w:tcW w:w="252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 xml:space="preserve"> р.1 стр.110 гр.3+гр.4</w:t>
            </w:r>
          </w:p>
        </w:tc>
      </w:tr>
      <w:tr w:rsidR="007B72F1" w:rsidRPr="006B0C7C">
        <w:trPr>
          <w:trHeight w:val="750"/>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3</w:t>
            </w:r>
          </w:p>
        </w:tc>
        <w:tc>
          <w:tcPr>
            <w:tcW w:w="2937"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 xml:space="preserve">Численность детей, которым исполнится 5 лет, посещающих дошкольные учреждения </w:t>
            </w:r>
          </w:p>
        </w:tc>
        <w:tc>
          <w:tcPr>
            <w:tcW w:w="96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1161"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 xml:space="preserve"> р.1 стр.110 гр.3</w:t>
            </w:r>
          </w:p>
        </w:tc>
      </w:tr>
      <w:tr w:rsidR="007B72F1" w:rsidRPr="006B0C7C">
        <w:trPr>
          <w:trHeight w:val="780"/>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4</w:t>
            </w:r>
          </w:p>
        </w:tc>
        <w:tc>
          <w:tcPr>
            <w:tcW w:w="2937" w:type="dxa"/>
            <w:tcBorders>
              <w:top w:val="nil"/>
              <w:left w:val="nil"/>
              <w:bottom w:val="single" w:sz="4" w:space="0" w:color="auto"/>
              <w:right w:val="single" w:sz="4" w:space="0" w:color="auto"/>
            </w:tcBorders>
            <w:shd w:val="clear" w:color="auto" w:fill="auto"/>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 xml:space="preserve">Численность детей, которым исполнится 6 лет, посещающих дошкольные учреждения </w:t>
            </w:r>
          </w:p>
        </w:tc>
        <w:tc>
          <w:tcPr>
            <w:tcW w:w="96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jc w:val="center"/>
              <w:rPr>
                <w:rFonts w:ascii="Arial Narrow" w:hAnsi="Arial Narrow"/>
                <w:sz w:val="20"/>
                <w:szCs w:val="20"/>
              </w:rPr>
            </w:pPr>
            <w:r w:rsidRPr="006B0C7C">
              <w:rPr>
                <w:rFonts w:ascii="Arial Narrow" w:hAnsi="Arial Narrow"/>
                <w:sz w:val="20"/>
                <w:szCs w:val="20"/>
              </w:rPr>
              <w:t>чел.</w:t>
            </w:r>
          </w:p>
        </w:tc>
        <w:tc>
          <w:tcPr>
            <w:tcW w:w="1161"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7B72F1" w:rsidRPr="006B0C7C" w:rsidRDefault="007B72F1" w:rsidP="007B72F1">
            <w:pPr>
              <w:rPr>
                <w:rFonts w:ascii="Arial Narrow" w:hAnsi="Arial Narrow"/>
                <w:sz w:val="20"/>
                <w:szCs w:val="20"/>
              </w:rPr>
            </w:pPr>
            <w:r w:rsidRPr="006B0C7C">
              <w:rPr>
                <w:rFonts w:ascii="Arial Narrow" w:hAnsi="Arial Narrow"/>
                <w:sz w:val="20"/>
                <w:szCs w:val="20"/>
              </w:rPr>
              <w:t xml:space="preserve"> р.1 стр.110 гр.4</w:t>
            </w:r>
          </w:p>
        </w:tc>
      </w:tr>
    </w:tbl>
    <w:p w:rsidR="007B72F1" w:rsidRDefault="007B72F1" w:rsidP="007B72F1">
      <w:pPr>
        <w:spacing w:line="360" w:lineRule="auto"/>
        <w:ind w:firstLine="709"/>
        <w:jc w:val="right"/>
        <w:rPr>
          <w:sz w:val="28"/>
          <w:szCs w:val="28"/>
          <w:lang w:eastAsia="ar-SA"/>
        </w:rPr>
        <w:sectPr w:rsidR="007B72F1" w:rsidSect="007B72F1">
          <w:pgSz w:w="11905" w:h="16837"/>
          <w:pgMar w:top="1134" w:right="851" w:bottom="1134" w:left="1134" w:header="1134" w:footer="1134" w:gutter="0"/>
          <w:cols w:space="720"/>
          <w:docGrid w:linePitch="360"/>
        </w:sectPr>
      </w:pPr>
    </w:p>
    <w:p w:rsidR="007B72F1" w:rsidRDefault="007B72F1" w:rsidP="007B72F1">
      <w:pPr>
        <w:spacing w:line="360" w:lineRule="auto"/>
        <w:ind w:firstLine="709"/>
        <w:jc w:val="right"/>
        <w:rPr>
          <w:sz w:val="28"/>
          <w:szCs w:val="28"/>
          <w:lang w:eastAsia="ar-SA"/>
        </w:rPr>
      </w:pPr>
    </w:p>
    <w:p w:rsidR="007B72F1" w:rsidRDefault="007B72F1" w:rsidP="007B72F1">
      <w:pPr>
        <w:spacing w:line="360" w:lineRule="auto"/>
        <w:ind w:firstLine="709"/>
        <w:jc w:val="right"/>
        <w:rPr>
          <w:sz w:val="28"/>
          <w:szCs w:val="28"/>
          <w:lang w:eastAsia="ar-SA"/>
        </w:rPr>
      </w:pPr>
      <w:r>
        <w:rPr>
          <w:sz w:val="28"/>
          <w:szCs w:val="28"/>
          <w:lang w:eastAsia="ar-SA"/>
        </w:rPr>
        <w:t xml:space="preserve">Таблица </w:t>
      </w:r>
      <w:r w:rsidR="00CE67E0">
        <w:rPr>
          <w:sz w:val="28"/>
          <w:szCs w:val="28"/>
          <w:lang w:eastAsia="ar-SA"/>
        </w:rPr>
        <w:t>7</w:t>
      </w:r>
      <w:r>
        <w:rPr>
          <w:sz w:val="28"/>
          <w:szCs w:val="28"/>
          <w:lang w:eastAsia="ar-SA"/>
        </w:rPr>
        <w:t>.</w:t>
      </w:r>
    </w:p>
    <w:p w:rsidR="007B72F1" w:rsidRDefault="007B72F1" w:rsidP="007B72F1">
      <w:pPr>
        <w:spacing w:line="360" w:lineRule="auto"/>
        <w:ind w:firstLine="709"/>
        <w:jc w:val="right"/>
        <w:rPr>
          <w:sz w:val="28"/>
          <w:szCs w:val="28"/>
          <w:lang w:eastAsia="ar-SA"/>
        </w:rPr>
      </w:pPr>
    </w:p>
    <w:p w:rsidR="007B72F1" w:rsidRDefault="007B72F1" w:rsidP="007B72F1">
      <w:pPr>
        <w:spacing w:line="360" w:lineRule="auto"/>
        <w:ind w:firstLine="709"/>
        <w:jc w:val="right"/>
        <w:rPr>
          <w:sz w:val="28"/>
          <w:szCs w:val="28"/>
          <w:lang w:eastAsia="ar-SA"/>
        </w:rPr>
      </w:pPr>
    </w:p>
    <w:tbl>
      <w:tblPr>
        <w:tblW w:w="11263" w:type="dxa"/>
        <w:tblInd w:w="-807" w:type="dxa"/>
        <w:tblLook w:val="0000" w:firstRow="0" w:lastRow="0" w:firstColumn="0" w:lastColumn="0" w:noHBand="0" w:noVBand="0"/>
      </w:tblPr>
      <w:tblGrid>
        <w:gridCol w:w="662"/>
        <w:gridCol w:w="3080"/>
        <w:gridCol w:w="960"/>
        <w:gridCol w:w="1161"/>
        <w:gridCol w:w="960"/>
        <w:gridCol w:w="960"/>
        <w:gridCol w:w="960"/>
        <w:gridCol w:w="2520"/>
      </w:tblGrid>
      <w:tr w:rsidR="007B72F1" w:rsidRPr="00F7560C">
        <w:trPr>
          <w:trHeight w:val="360"/>
        </w:trPr>
        <w:tc>
          <w:tcPr>
            <w:tcW w:w="662" w:type="dxa"/>
            <w:tcBorders>
              <w:top w:val="nil"/>
              <w:left w:val="nil"/>
              <w:bottom w:val="nil"/>
              <w:right w:val="nil"/>
            </w:tcBorders>
            <w:shd w:val="clear" w:color="auto" w:fill="auto"/>
            <w:noWrap/>
            <w:vAlign w:val="bottom"/>
          </w:tcPr>
          <w:p w:rsidR="007B72F1" w:rsidRPr="00F7560C" w:rsidRDefault="007B72F1" w:rsidP="007B72F1">
            <w:pPr>
              <w:rPr>
                <w:rFonts w:ascii="Arial" w:hAnsi="Arial"/>
                <w:sz w:val="20"/>
                <w:szCs w:val="20"/>
              </w:rPr>
            </w:pPr>
          </w:p>
        </w:tc>
        <w:tc>
          <w:tcPr>
            <w:tcW w:w="3080" w:type="dxa"/>
            <w:tcBorders>
              <w:top w:val="nil"/>
              <w:left w:val="nil"/>
              <w:bottom w:val="nil"/>
              <w:right w:val="nil"/>
            </w:tcBorders>
            <w:shd w:val="clear" w:color="auto" w:fill="auto"/>
            <w:noWrap/>
            <w:vAlign w:val="bottom"/>
          </w:tcPr>
          <w:p w:rsidR="007B72F1" w:rsidRPr="00F7560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F7560C" w:rsidRDefault="007B72F1" w:rsidP="007B72F1">
            <w:pPr>
              <w:jc w:val="center"/>
              <w:rPr>
                <w:rFonts w:ascii="Arial" w:hAnsi="Arial"/>
                <w:sz w:val="20"/>
                <w:szCs w:val="20"/>
              </w:rPr>
            </w:pPr>
          </w:p>
        </w:tc>
        <w:tc>
          <w:tcPr>
            <w:tcW w:w="1161" w:type="dxa"/>
            <w:tcBorders>
              <w:top w:val="nil"/>
              <w:left w:val="nil"/>
              <w:bottom w:val="nil"/>
              <w:right w:val="nil"/>
            </w:tcBorders>
            <w:shd w:val="clear" w:color="auto" w:fill="auto"/>
            <w:noWrap/>
            <w:vAlign w:val="bottom"/>
          </w:tcPr>
          <w:p w:rsidR="007B72F1" w:rsidRPr="00F7560C" w:rsidRDefault="007B72F1" w:rsidP="007B72F1">
            <w:pPr>
              <w:jc w:val="center"/>
              <w:rPr>
                <w:rFonts w:ascii="Arial" w:hAnsi="Arial"/>
                <w:b/>
                <w:bCs/>
                <w:sz w:val="28"/>
                <w:szCs w:val="28"/>
              </w:rPr>
            </w:pPr>
            <w:r w:rsidRPr="00F7560C">
              <w:rPr>
                <w:rFonts w:ascii="Arial" w:hAnsi="Arial"/>
                <w:b/>
                <w:bCs/>
                <w:sz w:val="28"/>
                <w:szCs w:val="28"/>
              </w:rPr>
              <w:t>Форма Д-4</w:t>
            </w:r>
          </w:p>
        </w:tc>
        <w:tc>
          <w:tcPr>
            <w:tcW w:w="960" w:type="dxa"/>
            <w:tcBorders>
              <w:top w:val="nil"/>
              <w:left w:val="nil"/>
              <w:bottom w:val="nil"/>
              <w:right w:val="nil"/>
            </w:tcBorders>
            <w:shd w:val="clear" w:color="auto" w:fill="auto"/>
            <w:noWrap/>
            <w:vAlign w:val="bottom"/>
          </w:tcPr>
          <w:p w:rsidR="007B72F1" w:rsidRPr="00F7560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F7560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F7560C" w:rsidRDefault="007B72F1" w:rsidP="007B72F1">
            <w:pPr>
              <w:rPr>
                <w:rFonts w:ascii="Arial" w:hAnsi="Arial"/>
                <w:sz w:val="20"/>
                <w:szCs w:val="20"/>
              </w:rPr>
            </w:pPr>
          </w:p>
        </w:tc>
        <w:tc>
          <w:tcPr>
            <w:tcW w:w="2520" w:type="dxa"/>
            <w:tcBorders>
              <w:top w:val="nil"/>
              <w:left w:val="nil"/>
              <w:bottom w:val="nil"/>
              <w:right w:val="nil"/>
            </w:tcBorders>
            <w:shd w:val="clear" w:color="auto" w:fill="auto"/>
            <w:noWrap/>
            <w:vAlign w:val="bottom"/>
          </w:tcPr>
          <w:p w:rsidR="007B72F1" w:rsidRPr="00F7560C" w:rsidRDefault="007B72F1" w:rsidP="007B72F1">
            <w:pPr>
              <w:rPr>
                <w:rFonts w:ascii="Arial" w:hAnsi="Arial"/>
                <w:sz w:val="20"/>
                <w:szCs w:val="20"/>
              </w:rPr>
            </w:pPr>
          </w:p>
        </w:tc>
      </w:tr>
      <w:tr w:rsidR="007B72F1" w:rsidRPr="00F7560C">
        <w:trPr>
          <w:trHeight w:val="255"/>
        </w:trPr>
        <w:tc>
          <w:tcPr>
            <w:tcW w:w="662" w:type="dxa"/>
            <w:tcBorders>
              <w:top w:val="nil"/>
              <w:left w:val="nil"/>
              <w:bottom w:val="nil"/>
              <w:right w:val="nil"/>
            </w:tcBorders>
            <w:shd w:val="clear" w:color="auto" w:fill="auto"/>
            <w:noWrap/>
            <w:vAlign w:val="bottom"/>
          </w:tcPr>
          <w:p w:rsidR="007B72F1" w:rsidRPr="00F7560C" w:rsidRDefault="007B72F1" w:rsidP="007B72F1">
            <w:pPr>
              <w:rPr>
                <w:rFonts w:ascii="Arial" w:hAnsi="Arial"/>
                <w:sz w:val="20"/>
                <w:szCs w:val="20"/>
              </w:rPr>
            </w:pPr>
          </w:p>
        </w:tc>
        <w:tc>
          <w:tcPr>
            <w:tcW w:w="3080" w:type="dxa"/>
            <w:tcBorders>
              <w:top w:val="nil"/>
              <w:left w:val="nil"/>
              <w:bottom w:val="nil"/>
              <w:right w:val="nil"/>
            </w:tcBorders>
            <w:shd w:val="clear" w:color="auto" w:fill="auto"/>
            <w:vAlign w:val="bottom"/>
          </w:tcPr>
          <w:p w:rsidR="007B72F1" w:rsidRPr="00F7560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F7560C" w:rsidRDefault="007B72F1" w:rsidP="007B72F1">
            <w:pPr>
              <w:jc w:val="center"/>
              <w:rPr>
                <w:rFonts w:ascii="Arial" w:hAnsi="Arial"/>
                <w:sz w:val="20"/>
                <w:szCs w:val="20"/>
              </w:rPr>
            </w:pPr>
          </w:p>
        </w:tc>
        <w:tc>
          <w:tcPr>
            <w:tcW w:w="1161" w:type="dxa"/>
            <w:tcBorders>
              <w:top w:val="nil"/>
              <w:left w:val="nil"/>
              <w:bottom w:val="nil"/>
              <w:right w:val="nil"/>
            </w:tcBorders>
            <w:shd w:val="clear" w:color="auto" w:fill="auto"/>
            <w:noWrap/>
            <w:vAlign w:val="bottom"/>
          </w:tcPr>
          <w:p w:rsidR="007B72F1" w:rsidRPr="00F7560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F7560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F7560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F7560C" w:rsidRDefault="007B72F1" w:rsidP="007B72F1">
            <w:pPr>
              <w:rPr>
                <w:rFonts w:ascii="Arial" w:hAnsi="Arial"/>
                <w:sz w:val="20"/>
                <w:szCs w:val="20"/>
              </w:rPr>
            </w:pPr>
          </w:p>
        </w:tc>
        <w:tc>
          <w:tcPr>
            <w:tcW w:w="2520" w:type="dxa"/>
            <w:tcBorders>
              <w:top w:val="nil"/>
              <w:left w:val="nil"/>
              <w:bottom w:val="nil"/>
              <w:right w:val="nil"/>
            </w:tcBorders>
            <w:shd w:val="clear" w:color="auto" w:fill="auto"/>
            <w:noWrap/>
            <w:vAlign w:val="bottom"/>
          </w:tcPr>
          <w:p w:rsidR="007B72F1" w:rsidRPr="00F7560C" w:rsidRDefault="007B72F1" w:rsidP="007B72F1">
            <w:pPr>
              <w:rPr>
                <w:rFonts w:ascii="Arial" w:hAnsi="Arial"/>
                <w:sz w:val="20"/>
                <w:szCs w:val="20"/>
              </w:rPr>
            </w:pPr>
          </w:p>
        </w:tc>
      </w:tr>
      <w:tr w:rsidR="007B72F1" w:rsidRPr="00F7560C">
        <w:trPr>
          <w:trHeight w:val="255"/>
        </w:trPr>
        <w:tc>
          <w:tcPr>
            <w:tcW w:w="66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F7560C" w:rsidRDefault="007B72F1" w:rsidP="007B72F1">
            <w:pPr>
              <w:jc w:val="center"/>
              <w:rPr>
                <w:rFonts w:ascii="Arial" w:hAnsi="Arial"/>
                <w:b/>
                <w:bCs/>
                <w:sz w:val="20"/>
                <w:szCs w:val="20"/>
              </w:rPr>
            </w:pPr>
            <w:r w:rsidRPr="00F7560C">
              <w:rPr>
                <w:rFonts w:ascii="Arial" w:hAnsi="Arial"/>
                <w:b/>
                <w:bCs/>
                <w:sz w:val="20"/>
                <w:szCs w:val="20"/>
              </w:rPr>
              <w:t>№№ п/п</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2F1" w:rsidRPr="00F7560C" w:rsidRDefault="007B72F1" w:rsidP="007B72F1">
            <w:pPr>
              <w:jc w:val="center"/>
              <w:rPr>
                <w:rFonts w:ascii="Arial" w:hAnsi="Arial"/>
                <w:b/>
                <w:bCs/>
                <w:sz w:val="20"/>
                <w:szCs w:val="20"/>
              </w:rPr>
            </w:pPr>
            <w:r w:rsidRPr="00F7560C">
              <w:rPr>
                <w:rFonts w:ascii="Arial" w:hAnsi="Arial"/>
                <w:b/>
                <w:bCs/>
                <w:sz w:val="20"/>
                <w:szCs w:val="20"/>
              </w:rPr>
              <w:t xml:space="preserve">Наименование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F7560C" w:rsidRDefault="007B72F1" w:rsidP="007B72F1">
            <w:pPr>
              <w:jc w:val="center"/>
              <w:rPr>
                <w:rFonts w:ascii="Arial" w:hAnsi="Arial"/>
                <w:b/>
                <w:bCs/>
                <w:sz w:val="20"/>
                <w:szCs w:val="20"/>
              </w:rPr>
            </w:pPr>
            <w:r w:rsidRPr="00F7560C">
              <w:rPr>
                <w:rFonts w:ascii="Arial" w:hAnsi="Arial"/>
                <w:b/>
                <w:bCs/>
                <w:sz w:val="20"/>
                <w:szCs w:val="20"/>
              </w:rPr>
              <w:t>ед. измер.</w:t>
            </w:r>
          </w:p>
        </w:tc>
        <w:tc>
          <w:tcPr>
            <w:tcW w:w="4041" w:type="dxa"/>
            <w:gridSpan w:val="4"/>
            <w:tcBorders>
              <w:top w:val="single" w:sz="4" w:space="0" w:color="auto"/>
              <w:left w:val="nil"/>
              <w:bottom w:val="single" w:sz="4" w:space="0" w:color="auto"/>
              <w:right w:val="single" w:sz="4" w:space="0" w:color="auto"/>
            </w:tcBorders>
            <w:shd w:val="clear" w:color="auto" w:fill="auto"/>
            <w:noWrap/>
            <w:vAlign w:val="center"/>
          </w:tcPr>
          <w:p w:rsidR="007B72F1" w:rsidRPr="00F7560C" w:rsidRDefault="007B72F1" w:rsidP="007B72F1">
            <w:pPr>
              <w:jc w:val="center"/>
              <w:rPr>
                <w:rFonts w:ascii="Arial" w:hAnsi="Arial"/>
                <w:b/>
                <w:bCs/>
                <w:sz w:val="20"/>
                <w:szCs w:val="20"/>
              </w:rPr>
            </w:pPr>
            <w:r w:rsidRPr="00F7560C">
              <w:rPr>
                <w:rFonts w:ascii="Arial" w:hAnsi="Arial"/>
                <w:b/>
                <w:bCs/>
                <w:sz w:val="20"/>
                <w:szCs w:val="20"/>
              </w:rPr>
              <w:t>Годы</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72F1" w:rsidRPr="00F7560C" w:rsidRDefault="007B72F1" w:rsidP="007B72F1">
            <w:pPr>
              <w:jc w:val="center"/>
              <w:rPr>
                <w:rFonts w:ascii="Arial" w:hAnsi="Arial"/>
                <w:b/>
                <w:bCs/>
                <w:sz w:val="20"/>
                <w:szCs w:val="20"/>
              </w:rPr>
            </w:pPr>
            <w:r w:rsidRPr="00F7560C">
              <w:rPr>
                <w:rFonts w:ascii="Arial" w:hAnsi="Arial"/>
                <w:b/>
                <w:bCs/>
                <w:sz w:val="20"/>
                <w:szCs w:val="20"/>
              </w:rPr>
              <w:t>Источники информации</w:t>
            </w:r>
          </w:p>
        </w:tc>
      </w:tr>
      <w:tr w:rsidR="007B72F1" w:rsidRPr="00F7560C">
        <w:trPr>
          <w:trHeight w:val="255"/>
        </w:trPr>
        <w:tc>
          <w:tcPr>
            <w:tcW w:w="662" w:type="dxa"/>
            <w:vMerge/>
            <w:tcBorders>
              <w:top w:val="single" w:sz="4" w:space="0" w:color="auto"/>
              <w:left w:val="single" w:sz="4" w:space="0" w:color="auto"/>
              <w:bottom w:val="single" w:sz="4" w:space="0" w:color="000000"/>
              <w:right w:val="single" w:sz="4" w:space="0" w:color="auto"/>
            </w:tcBorders>
            <w:vAlign w:val="center"/>
          </w:tcPr>
          <w:p w:rsidR="007B72F1" w:rsidRPr="00F7560C" w:rsidRDefault="007B72F1" w:rsidP="007B72F1">
            <w:pPr>
              <w:rPr>
                <w:rFonts w:ascii="Arial" w:hAnsi="Arial"/>
                <w:b/>
                <w:bCs/>
                <w:sz w:val="20"/>
                <w:szCs w:val="20"/>
              </w:rPr>
            </w:pPr>
          </w:p>
        </w:tc>
        <w:tc>
          <w:tcPr>
            <w:tcW w:w="3080" w:type="dxa"/>
            <w:vMerge/>
            <w:tcBorders>
              <w:top w:val="single" w:sz="4" w:space="0" w:color="auto"/>
              <w:left w:val="single" w:sz="4" w:space="0" w:color="auto"/>
              <w:bottom w:val="single" w:sz="4" w:space="0" w:color="auto"/>
              <w:right w:val="single" w:sz="4" w:space="0" w:color="auto"/>
            </w:tcBorders>
            <w:vAlign w:val="center"/>
          </w:tcPr>
          <w:p w:rsidR="007B72F1" w:rsidRPr="00F7560C" w:rsidRDefault="007B72F1" w:rsidP="007B72F1">
            <w:pPr>
              <w:rPr>
                <w:rFonts w:ascii="Arial" w:hAnsi="Arial"/>
                <w:b/>
                <w:bCs/>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7B72F1" w:rsidRPr="00F7560C" w:rsidRDefault="007B72F1" w:rsidP="007B72F1">
            <w:pPr>
              <w:rPr>
                <w:rFonts w:ascii="Arial" w:hAnsi="Arial"/>
                <w:b/>
                <w:bCs/>
                <w:sz w:val="20"/>
                <w:szCs w:val="20"/>
              </w:rPr>
            </w:pPr>
          </w:p>
        </w:tc>
        <w:tc>
          <w:tcPr>
            <w:tcW w:w="1161" w:type="dxa"/>
            <w:tcBorders>
              <w:top w:val="nil"/>
              <w:left w:val="nil"/>
              <w:bottom w:val="single" w:sz="4" w:space="0" w:color="auto"/>
              <w:right w:val="single" w:sz="4" w:space="0" w:color="auto"/>
            </w:tcBorders>
            <w:shd w:val="clear" w:color="auto" w:fill="auto"/>
            <w:noWrap/>
            <w:vAlign w:val="center"/>
          </w:tcPr>
          <w:p w:rsidR="007B72F1" w:rsidRPr="00F7560C" w:rsidRDefault="007B72F1" w:rsidP="007B72F1">
            <w:pPr>
              <w:jc w:val="center"/>
              <w:rPr>
                <w:rFonts w:ascii="Arial" w:hAnsi="Arial"/>
                <w:b/>
                <w:bCs/>
                <w:sz w:val="20"/>
                <w:szCs w:val="20"/>
              </w:rPr>
            </w:pPr>
            <w:r w:rsidRPr="00F7560C">
              <w:rPr>
                <w:rFonts w:ascii="Arial" w:hAnsi="Arial"/>
                <w:b/>
                <w:bCs/>
                <w:sz w:val="20"/>
                <w:szCs w:val="20"/>
              </w:rPr>
              <w:t>2005</w:t>
            </w:r>
          </w:p>
        </w:tc>
        <w:tc>
          <w:tcPr>
            <w:tcW w:w="960" w:type="dxa"/>
            <w:tcBorders>
              <w:top w:val="nil"/>
              <w:left w:val="nil"/>
              <w:bottom w:val="single" w:sz="4" w:space="0" w:color="auto"/>
              <w:right w:val="single" w:sz="4" w:space="0" w:color="auto"/>
            </w:tcBorders>
            <w:shd w:val="clear" w:color="auto" w:fill="auto"/>
            <w:noWrap/>
            <w:vAlign w:val="center"/>
          </w:tcPr>
          <w:p w:rsidR="007B72F1" w:rsidRPr="00F7560C" w:rsidRDefault="007B72F1" w:rsidP="007B72F1">
            <w:pPr>
              <w:jc w:val="center"/>
              <w:rPr>
                <w:rFonts w:ascii="Arial" w:hAnsi="Arial"/>
                <w:b/>
                <w:bCs/>
                <w:sz w:val="20"/>
                <w:szCs w:val="20"/>
              </w:rPr>
            </w:pPr>
            <w:r w:rsidRPr="00F7560C">
              <w:rPr>
                <w:rFonts w:ascii="Arial" w:hAnsi="Arial"/>
                <w:b/>
                <w:bCs/>
                <w:sz w:val="20"/>
                <w:szCs w:val="20"/>
              </w:rPr>
              <w:t>2006</w:t>
            </w:r>
          </w:p>
        </w:tc>
        <w:tc>
          <w:tcPr>
            <w:tcW w:w="960" w:type="dxa"/>
            <w:tcBorders>
              <w:top w:val="nil"/>
              <w:left w:val="nil"/>
              <w:bottom w:val="single" w:sz="4" w:space="0" w:color="auto"/>
              <w:right w:val="single" w:sz="4" w:space="0" w:color="auto"/>
            </w:tcBorders>
            <w:shd w:val="clear" w:color="auto" w:fill="auto"/>
            <w:noWrap/>
            <w:vAlign w:val="center"/>
          </w:tcPr>
          <w:p w:rsidR="007B72F1" w:rsidRPr="00F7560C" w:rsidRDefault="007B72F1" w:rsidP="007B72F1">
            <w:pPr>
              <w:jc w:val="center"/>
              <w:rPr>
                <w:rFonts w:ascii="Arial" w:hAnsi="Arial"/>
                <w:b/>
                <w:bCs/>
                <w:sz w:val="20"/>
                <w:szCs w:val="20"/>
              </w:rPr>
            </w:pPr>
            <w:r w:rsidRPr="00F7560C">
              <w:rPr>
                <w:rFonts w:ascii="Arial" w:hAnsi="Arial"/>
                <w:b/>
                <w:bCs/>
                <w:sz w:val="20"/>
                <w:szCs w:val="20"/>
              </w:rPr>
              <w:t>2007</w:t>
            </w:r>
          </w:p>
        </w:tc>
        <w:tc>
          <w:tcPr>
            <w:tcW w:w="960" w:type="dxa"/>
            <w:tcBorders>
              <w:top w:val="nil"/>
              <w:left w:val="nil"/>
              <w:bottom w:val="single" w:sz="4" w:space="0" w:color="auto"/>
              <w:right w:val="single" w:sz="4" w:space="0" w:color="auto"/>
            </w:tcBorders>
            <w:shd w:val="clear" w:color="auto" w:fill="auto"/>
            <w:noWrap/>
            <w:vAlign w:val="center"/>
          </w:tcPr>
          <w:p w:rsidR="007B72F1" w:rsidRPr="00F7560C" w:rsidRDefault="007B72F1" w:rsidP="007B72F1">
            <w:pPr>
              <w:jc w:val="center"/>
              <w:rPr>
                <w:rFonts w:ascii="Arial" w:hAnsi="Arial"/>
                <w:b/>
                <w:bCs/>
                <w:sz w:val="20"/>
                <w:szCs w:val="20"/>
              </w:rPr>
            </w:pPr>
            <w:r w:rsidRPr="00F7560C">
              <w:rPr>
                <w:rFonts w:ascii="Arial" w:hAnsi="Arial"/>
                <w:b/>
                <w:bCs/>
                <w:sz w:val="20"/>
                <w:szCs w:val="20"/>
              </w:rPr>
              <w:t>2008</w:t>
            </w:r>
          </w:p>
        </w:tc>
        <w:tc>
          <w:tcPr>
            <w:tcW w:w="2520" w:type="dxa"/>
            <w:vMerge/>
            <w:tcBorders>
              <w:top w:val="single" w:sz="4" w:space="0" w:color="auto"/>
              <w:left w:val="single" w:sz="4" w:space="0" w:color="auto"/>
              <w:bottom w:val="single" w:sz="4" w:space="0" w:color="auto"/>
              <w:right w:val="single" w:sz="4" w:space="0" w:color="auto"/>
            </w:tcBorders>
            <w:vAlign w:val="center"/>
          </w:tcPr>
          <w:p w:rsidR="007B72F1" w:rsidRPr="00F7560C" w:rsidRDefault="007B72F1" w:rsidP="007B72F1">
            <w:pPr>
              <w:rPr>
                <w:rFonts w:ascii="Arial" w:hAnsi="Arial"/>
                <w:b/>
                <w:bCs/>
                <w:sz w:val="20"/>
                <w:szCs w:val="20"/>
              </w:rPr>
            </w:pPr>
          </w:p>
        </w:tc>
      </w:tr>
      <w:tr w:rsidR="007B72F1" w:rsidRPr="00F7560C">
        <w:trPr>
          <w:trHeight w:val="255"/>
        </w:trPr>
        <w:tc>
          <w:tcPr>
            <w:tcW w:w="662" w:type="dxa"/>
            <w:tcBorders>
              <w:top w:val="nil"/>
              <w:left w:val="single" w:sz="4" w:space="0" w:color="auto"/>
              <w:bottom w:val="single" w:sz="4" w:space="0" w:color="auto"/>
              <w:right w:val="single" w:sz="4" w:space="0" w:color="auto"/>
            </w:tcBorders>
            <w:shd w:val="clear" w:color="auto" w:fill="auto"/>
            <w:noWrap/>
            <w:vAlign w:val="bottom"/>
          </w:tcPr>
          <w:p w:rsidR="007B72F1" w:rsidRPr="00F7560C" w:rsidRDefault="007B72F1" w:rsidP="007B72F1">
            <w:pPr>
              <w:jc w:val="center"/>
              <w:rPr>
                <w:rFonts w:ascii="Arial Narrow" w:hAnsi="Arial Narrow"/>
                <w:sz w:val="20"/>
                <w:szCs w:val="20"/>
              </w:rPr>
            </w:pPr>
            <w:r w:rsidRPr="00F7560C">
              <w:rPr>
                <w:rFonts w:ascii="Arial Narrow" w:hAnsi="Arial Narrow"/>
                <w:sz w:val="20"/>
                <w:szCs w:val="20"/>
              </w:rPr>
              <w:t>1</w:t>
            </w:r>
          </w:p>
        </w:tc>
        <w:tc>
          <w:tcPr>
            <w:tcW w:w="3080" w:type="dxa"/>
            <w:tcBorders>
              <w:top w:val="nil"/>
              <w:left w:val="nil"/>
              <w:bottom w:val="single" w:sz="4" w:space="0" w:color="auto"/>
              <w:right w:val="single" w:sz="4" w:space="0" w:color="auto"/>
            </w:tcBorders>
            <w:shd w:val="clear" w:color="auto" w:fill="auto"/>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Число школ, в том числе:</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jc w:val="center"/>
              <w:rPr>
                <w:rFonts w:ascii="Arial Narrow" w:hAnsi="Arial Narrow"/>
                <w:sz w:val="20"/>
                <w:szCs w:val="20"/>
              </w:rPr>
            </w:pPr>
            <w:r w:rsidRPr="00F7560C">
              <w:rPr>
                <w:rFonts w:ascii="Arial Narrow" w:hAnsi="Arial Narrow"/>
                <w:sz w:val="20"/>
                <w:szCs w:val="20"/>
              </w:rPr>
              <w:t> </w:t>
            </w:r>
          </w:p>
        </w:tc>
        <w:tc>
          <w:tcPr>
            <w:tcW w:w="1161"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r>
      <w:tr w:rsidR="007B72F1" w:rsidRPr="00F7560C">
        <w:trPr>
          <w:trHeight w:val="510"/>
        </w:trPr>
        <w:tc>
          <w:tcPr>
            <w:tcW w:w="662" w:type="dxa"/>
            <w:tcBorders>
              <w:top w:val="nil"/>
              <w:left w:val="single" w:sz="4" w:space="0" w:color="auto"/>
              <w:bottom w:val="single" w:sz="4" w:space="0" w:color="auto"/>
              <w:right w:val="single" w:sz="4" w:space="0" w:color="auto"/>
            </w:tcBorders>
            <w:shd w:val="clear" w:color="auto" w:fill="auto"/>
            <w:noWrap/>
            <w:vAlign w:val="bottom"/>
          </w:tcPr>
          <w:p w:rsidR="007B72F1" w:rsidRPr="00F7560C" w:rsidRDefault="007B72F1" w:rsidP="007B72F1">
            <w:pPr>
              <w:jc w:val="center"/>
              <w:rPr>
                <w:rFonts w:ascii="Arial Narrow" w:hAnsi="Arial Narrow"/>
                <w:sz w:val="20"/>
                <w:szCs w:val="20"/>
              </w:rPr>
            </w:pPr>
            <w:r w:rsidRPr="00F7560C">
              <w:rPr>
                <w:rFonts w:ascii="Arial Narrow" w:hAnsi="Arial Narrow"/>
                <w:sz w:val="20"/>
                <w:szCs w:val="20"/>
              </w:rPr>
              <w:t> </w:t>
            </w:r>
          </w:p>
        </w:tc>
        <w:tc>
          <w:tcPr>
            <w:tcW w:w="3080" w:type="dxa"/>
            <w:tcBorders>
              <w:top w:val="nil"/>
              <w:left w:val="nil"/>
              <w:bottom w:val="single" w:sz="4" w:space="0" w:color="auto"/>
              <w:right w:val="single" w:sz="4" w:space="0" w:color="auto"/>
            </w:tcBorders>
            <w:shd w:val="clear" w:color="auto" w:fill="auto"/>
            <w:vAlign w:val="bottom"/>
          </w:tcPr>
          <w:p w:rsidR="007B72F1" w:rsidRPr="00F7560C" w:rsidRDefault="007B72F1" w:rsidP="00DA1FFB">
            <w:pPr>
              <w:ind w:firstLineChars="100" w:firstLine="200"/>
              <w:rPr>
                <w:rFonts w:ascii="Arial Narrow" w:hAnsi="Arial Narrow"/>
                <w:sz w:val="20"/>
                <w:szCs w:val="20"/>
              </w:rPr>
            </w:pPr>
            <w:r w:rsidRPr="00F7560C">
              <w:rPr>
                <w:rFonts w:ascii="Arial Narrow" w:hAnsi="Arial Narrow"/>
                <w:sz w:val="20"/>
                <w:szCs w:val="20"/>
              </w:rPr>
              <w:t>находящихся в аварийном состоянии</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jc w:val="center"/>
              <w:rPr>
                <w:rFonts w:ascii="Arial Narrow" w:hAnsi="Arial Narrow"/>
                <w:sz w:val="20"/>
                <w:szCs w:val="20"/>
              </w:rPr>
            </w:pPr>
            <w:r w:rsidRPr="00F7560C">
              <w:rPr>
                <w:rFonts w:ascii="Arial Narrow" w:hAnsi="Arial Narrow"/>
                <w:sz w:val="20"/>
                <w:szCs w:val="20"/>
              </w:rPr>
              <w:t>ед.</w:t>
            </w:r>
          </w:p>
        </w:tc>
        <w:tc>
          <w:tcPr>
            <w:tcW w:w="1161"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xml:space="preserve"> гр.11 стр.29</w:t>
            </w:r>
          </w:p>
        </w:tc>
      </w:tr>
      <w:tr w:rsidR="007B72F1" w:rsidRPr="00F7560C">
        <w:trPr>
          <w:trHeight w:val="510"/>
        </w:trPr>
        <w:tc>
          <w:tcPr>
            <w:tcW w:w="662" w:type="dxa"/>
            <w:tcBorders>
              <w:top w:val="nil"/>
              <w:left w:val="single" w:sz="4" w:space="0" w:color="auto"/>
              <w:bottom w:val="single" w:sz="4" w:space="0" w:color="auto"/>
              <w:right w:val="single" w:sz="4" w:space="0" w:color="auto"/>
            </w:tcBorders>
            <w:shd w:val="clear" w:color="auto" w:fill="auto"/>
            <w:noWrap/>
            <w:vAlign w:val="bottom"/>
          </w:tcPr>
          <w:p w:rsidR="007B72F1" w:rsidRPr="00F7560C" w:rsidRDefault="007B72F1" w:rsidP="007B72F1">
            <w:pPr>
              <w:jc w:val="center"/>
              <w:rPr>
                <w:rFonts w:ascii="Arial Narrow" w:hAnsi="Arial Narrow"/>
                <w:sz w:val="20"/>
                <w:szCs w:val="20"/>
              </w:rPr>
            </w:pPr>
            <w:r w:rsidRPr="00F7560C">
              <w:rPr>
                <w:rFonts w:ascii="Arial Narrow" w:hAnsi="Arial Narrow"/>
                <w:sz w:val="20"/>
                <w:szCs w:val="20"/>
              </w:rPr>
              <w:t> </w:t>
            </w:r>
          </w:p>
        </w:tc>
        <w:tc>
          <w:tcPr>
            <w:tcW w:w="3080" w:type="dxa"/>
            <w:tcBorders>
              <w:top w:val="nil"/>
              <w:left w:val="nil"/>
              <w:bottom w:val="single" w:sz="4" w:space="0" w:color="auto"/>
              <w:right w:val="single" w:sz="4" w:space="0" w:color="auto"/>
            </w:tcBorders>
            <w:shd w:val="clear" w:color="auto" w:fill="auto"/>
            <w:vAlign w:val="bottom"/>
          </w:tcPr>
          <w:p w:rsidR="007B72F1" w:rsidRPr="00F7560C" w:rsidRDefault="007B72F1" w:rsidP="00DA1FFB">
            <w:pPr>
              <w:ind w:firstLineChars="100" w:firstLine="200"/>
              <w:rPr>
                <w:rFonts w:ascii="Arial Narrow" w:hAnsi="Arial Narrow"/>
                <w:sz w:val="20"/>
                <w:szCs w:val="20"/>
              </w:rPr>
            </w:pPr>
            <w:r w:rsidRPr="00F7560C">
              <w:rPr>
                <w:rFonts w:ascii="Arial Narrow" w:hAnsi="Arial Narrow"/>
                <w:sz w:val="20"/>
                <w:szCs w:val="20"/>
              </w:rPr>
              <w:t>имеющих все виды благоустройства</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jc w:val="center"/>
              <w:rPr>
                <w:rFonts w:ascii="Arial Narrow" w:hAnsi="Arial Narrow"/>
                <w:sz w:val="20"/>
                <w:szCs w:val="20"/>
              </w:rPr>
            </w:pPr>
            <w:r w:rsidRPr="00F7560C">
              <w:rPr>
                <w:rFonts w:ascii="Arial Narrow" w:hAnsi="Arial Narrow"/>
                <w:sz w:val="20"/>
                <w:szCs w:val="20"/>
              </w:rPr>
              <w:t>ед.</w:t>
            </w:r>
          </w:p>
        </w:tc>
        <w:tc>
          <w:tcPr>
            <w:tcW w:w="1161"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xml:space="preserve">гр.11 стр.31       </w:t>
            </w:r>
          </w:p>
        </w:tc>
      </w:tr>
      <w:tr w:rsidR="007B72F1" w:rsidRPr="00F7560C">
        <w:trPr>
          <w:trHeight w:val="255"/>
        </w:trPr>
        <w:tc>
          <w:tcPr>
            <w:tcW w:w="662" w:type="dxa"/>
            <w:tcBorders>
              <w:top w:val="nil"/>
              <w:left w:val="single" w:sz="4" w:space="0" w:color="auto"/>
              <w:bottom w:val="single" w:sz="4" w:space="0" w:color="auto"/>
              <w:right w:val="single" w:sz="4" w:space="0" w:color="auto"/>
            </w:tcBorders>
            <w:shd w:val="clear" w:color="auto" w:fill="auto"/>
            <w:noWrap/>
            <w:vAlign w:val="bottom"/>
          </w:tcPr>
          <w:p w:rsidR="007B72F1" w:rsidRPr="00F7560C" w:rsidRDefault="007B72F1" w:rsidP="007B72F1">
            <w:pPr>
              <w:jc w:val="center"/>
              <w:rPr>
                <w:rFonts w:ascii="Arial Narrow" w:hAnsi="Arial Narrow"/>
                <w:sz w:val="20"/>
                <w:szCs w:val="20"/>
              </w:rPr>
            </w:pPr>
            <w:r w:rsidRPr="00F7560C">
              <w:rPr>
                <w:rFonts w:ascii="Arial Narrow" w:hAnsi="Arial Narrow"/>
                <w:sz w:val="20"/>
                <w:szCs w:val="20"/>
              </w:rPr>
              <w:t> </w:t>
            </w:r>
          </w:p>
        </w:tc>
        <w:tc>
          <w:tcPr>
            <w:tcW w:w="3080" w:type="dxa"/>
            <w:tcBorders>
              <w:top w:val="nil"/>
              <w:left w:val="nil"/>
              <w:bottom w:val="single" w:sz="4" w:space="0" w:color="auto"/>
              <w:right w:val="single" w:sz="4" w:space="0" w:color="auto"/>
            </w:tcBorders>
            <w:shd w:val="clear" w:color="auto" w:fill="auto"/>
            <w:vAlign w:val="bottom"/>
          </w:tcPr>
          <w:p w:rsidR="007B72F1" w:rsidRPr="00F7560C" w:rsidRDefault="007B72F1" w:rsidP="00DA1FFB">
            <w:pPr>
              <w:ind w:firstLineChars="100" w:firstLine="200"/>
              <w:rPr>
                <w:rFonts w:ascii="Arial Narrow" w:hAnsi="Arial Narrow"/>
                <w:sz w:val="20"/>
                <w:szCs w:val="20"/>
              </w:rPr>
            </w:pPr>
            <w:r w:rsidRPr="00F7560C">
              <w:rPr>
                <w:rFonts w:ascii="Arial Narrow" w:hAnsi="Arial Narrow"/>
                <w:sz w:val="20"/>
                <w:szCs w:val="20"/>
              </w:rPr>
              <w:t>имеющих физкультурный зал</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jc w:val="center"/>
              <w:rPr>
                <w:rFonts w:ascii="Arial Narrow" w:hAnsi="Arial Narrow"/>
                <w:sz w:val="20"/>
                <w:szCs w:val="20"/>
              </w:rPr>
            </w:pPr>
            <w:r w:rsidRPr="00F7560C">
              <w:rPr>
                <w:rFonts w:ascii="Arial Narrow" w:hAnsi="Arial Narrow"/>
                <w:sz w:val="20"/>
                <w:szCs w:val="20"/>
              </w:rPr>
              <w:t>ед.</w:t>
            </w:r>
          </w:p>
        </w:tc>
        <w:tc>
          <w:tcPr>
            <w:tcW w:w="1161"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r>
      <w:tr w:rsidR="007B72F1" w:rsidRPr="00F7560C">
        <w:trPr>
          <w:trHeight w:val="255"/>
        </w:trPr>
        <w:tc>
          <w:tcPr>
            <w:tcW w:w="662" w:type="dxa"/>
            <w:tcBorders>
              <w:top w:val="nil"/>
              <w:left w:val="single" w:sz="4" w:space="0" w:color="auto"/>
              <w:bottom w:val="single" w:sz="4" w:space="0" w:color="auto"/>
              <w:right w:val="single" w:sz="4" w:space="0" w:color="auto"/>
            </w:tcBorders>
            <w:shd w:val="clear" w:color="auto" w:fill="auto"/>
            <w:noWrap/>
            <w:vAlign w:val="bottom"/>
          </w:tcPr>
          <w:p w:rsidR="007B72F1" w:rsidRPr="00F7560C" w:rsidRDefault="007B72F1" w:rsidP="007B72F1">
            <w:pPr>
              <w:jc w:val="center"/>
              <w:rPr>
                <w:rFonts w:ascii="Arial Narrow" w:hAnsi="Arial Narrow"/>
                <w:sz w:val="20"/>
                <w:szCs w:val="20"/>
              </w:rPr>
            </w:pPr>
            <w:r w:rsidRPr="00F7560C">
              <w:rPr>
                <w:rFonts w:ascii="Arial Narrow" w:hAnsi="Arial Narrow"/>
                <w:sz w:val="20"/>
                <w:szCs w:val="20"/>
              </w:rPr>
              <w:t>2</w:t>
            </w:r>
          </w:p>
        </w:tc>
        <w:tc>
          <w:tcPr>
            <w:tcW w:w="308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Рабочих мест на базе ЭВМ</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jc w:val="center"/>
              <w:rPr>
                <w:rFonts w:ascii="Arial Narrow" w:hAnsi="Arial Narrow"/>
                <w:sz w:val="20"/>
                <w:szCs w:val="20"/>
              </w:rPr>
            </w:pPr>
            <w:r w:rsidRPr="00F7560C">
              <w:rPr>
                <w:rFonts w:ascii="Arial Narrow" w:hAnsi="Arial Narrow"/>
                <w:sz w:val="20"/>
                <w:szCs w:val="20"/>
              </w:rPr>
              <w:t> </w:t>
            </w:r>
          </w:p>
        </w:tc>
        <w:tc>
          <w:tcPr>
            <w:tcW w:w="1161" w:type="dxa"/>
            <w:tcBorders>
              <w:top w:val="nil"/>
              <w:left w:val="nil"/>
              <w:bottom w:val="single" w:sz="4" w:space="0" w:color="auto"/>
              <w:right w:val="single" w:sz="4" w:space="0" w:color="auto"/>
            </w:tcBorders>
            <w:shd w:val="clear" w:color="auto" w:fill="C0C0C0"/>
            <w:noWrap/>
            <w:vAlign w:val="bottom"/>
          </w:tcPr>
          <w:p w:rsidR="007B72F1" w:rsidRPr="00F7560C" w:rsidRDefault="007B72F1" w:rsidP="007B72F1">
            <w:pPr>
              <w:jc w:val="right"/>
              <w:rPr>
                <w:rFonts w:ascii="Arial Narrow" w:hAnsi="Arial Narrow"/>
                <w:sz w:val="20"/>
                <w:szCs w:val="20"/>
              </w:rPr>
            </w:pPr>
            <w:r w:rsidRPr="00F7560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F7560C" w:rsidRDefault="007B72F1" w:rsidP="007B72F1">
            <w:pPr>
              <w:jc w:val="right"/>
              <w:rPr>
                <w:rFonts w:ascii="Arial Narrow" w:hAnsi="Arial Narrow"/>
                <w:sz w:val="20"/>
                <w:szCs w:val="20"/>
              </w:rPr>
            </w:pPr>
            <w:r w:rsidRPr="00F7560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F7560C" w:rsidRDefault="007B72F1" w:rsidP="007B72F1">
            <w:pPr>
              <w:jc w:val="right"/>
              <w:rPr>
                <w:rFonts w:ascii="Arial Narrow" w:hAnsi="Arial Narrow"/>
                <w:sz w:val="20"/>
                <w:szCs w:val="20"/>
              </w:rPr>
            </w:pPr>
            <w:r w:rsidRPr="00F7560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F7560C" w:rsidRDefault="007B72F1" w:rsidP="007B72F1">
            <w:pPr>
              <w:jc w:val="right"/>
              <w:rPr>
                <w:rFonts w:ascii="Arial Narrow" w:hAnsi="Arial Narrow"/>
                <w:sz w:val="20"/>
                <w:szCs w:val="20"/>
              </w:rPr>
            </w:pPr>
            <w:r w:rsidRPr="00F7560C">
              <w:rPr>
                <w:rFonts w:ascii="Arial Narrow" w:hAnsi="Arial Narrow"/>
                <w:sz w:val="20"/>
                <w:szCs w:val="20"/>
              </w:rPr>
              <w:t>0</w:t>
            </w:r>
          </w:p>
        </w:tc>
        <w:tc>
          <w:tcPr>
            <w:tcW w:w="252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стр.06(гр.13+гр.14)</w:t>
            </w:r>
          </w:p>
        </w:tc>
      </w:tr>
      <w:tr w:rsidR="007B72F1" w:rsidRPr="00F7560C">
        <w:trPr>
          <w:trHeight w:val="255"/>
        </w:trPr>
        <w:tc>
          <w:tcPr>
            <w:tcW w:w="662" w:type="dxa"/>
            <w:tcBorders>
              <w:top w:val="nil"/>
              <w:left w:val="single" w:sz="4" w:space="0" w:color="auto"/>
              <w:bottom w:val="single" w:sz="4" w:space="0" w:color="auto"/>
              <w:right w:val="single" w:sz="4" w:space="0" w:color="auto"/>
            </w:tcBorders>
            <w:shd w:val="clear" w:color="auto" w:fill="auto"/>
            <w:noWrap/>
            <w:vAlign w:val="bottom"/>
          </w:tcPr>
          <w:p w:rsidR="007B72F1" w:rsidRPr="00F7560C" w:rsidRDefault="007B72F1" w:rsidP="007B72F1">
            <w:pPr>
              <w:jc w:val="center"/>
              <w:rPr>
                <w:rFonts w:ascii="Arial Narrow" w:hAnsi="Arial Narrow"/>
                <w:sz w:val="20"/>
                <w:szCs w:val="20"/>
              </w:rPr>
            </w:pPr>
            <w:r w:rsidRPr="00F7560C">
              <w:rPr>
                <w:rFonts w:ascii="Arial Narrow" w:hAnsi="Arial Narrow"/>
                <w:sz w:val="20"/>
                <w:szCs w:val="20"/>
              </w:rPr>
              <w:t> </w:t>
            </w:r>
          </w:p>
        </w:tc>
        <w:tc>
          <w:tcPr>
            <w:tcW w:w="3080" w:type="dxa"/>
            <w:tcBorders>
              <w:top w:val="nil"/>
              <w:left w:val="nil"/>
              <w:bottom w:val="single" w:sz="4" w:space="0" w:color="auto"/>
              <w:right w:val="single" w:sz="4" w:space="0" w:color="auto"/>
            </w:tcBorders>
            <w:shd w:val="clear" w:color="auto" w:fill="auto"/>
            <w:noWrap/>
            <w:vAlign w:val="bottom"/>
          </w:tcPr>
          <w:p w:rsidR="007B72F1" w:rsidRPr="00F7560C" w:rsidRDefault="007B72F1" w:rsidP="00DA1FFB">
            <w:pPr>
              <w:ind w:firstLineChars="100" w:firstLine="200"/>
              <w:rPr>
                <w:rFonts w:ascii="Arial Narrow" w:hAnsi="Arial Narrow"/>
                <w:sz w:val="20"/>
                <w:szCs w:val="20"/>
              </w:rPr>
            </w:pPr>
            <w:r w:rsidRPr="00F7560C">
              <w:rPr>
                <w:rFonts w:ascii="Arial Narrow" w:hAnsi="Arial Narrow"/>
                <w:sz w:val="20"/>
                <w:szCs w:val="20"/>
              </w:rPr>
              <w:t>в основных школах</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jc w:val="center"/>
              <w:rPr>
                <w:rFonts w:ascii="Arial Narrow" w:hAnsi="Arial Narrow"/>
                <w:sz w:val="20"/>
                <w:szCs w:val="20"/>
              </w:rPr>
            </w:pPr>
            <w:r w:rsidRPr="00F7560C">
              <w:rPr>
                <w:rFonts w:ascii="Arial Narrow" w:hAnsi="Arial Narrow"/>
                <w:sz w:val="20"/>
                <w:szCs w:val="20"/>
              </w:rPr>
              <w:t>мест</w:t>
            </w:r>
          </w:p>
        </w:tc>
        <w:tc>
          <w:tcPr>
            <w:tcW w:w="1161"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стр.06 гр.13</w:t>
            </w:r>
          </w:p>
        </w:tc>
      </w:tr>
      <w:tr w:rsidR="007B72F1" w:rsidRPr="00F7560C">
        <w:trPr>
          <w:trHeight w:val="255"/>
        </w:trPr>
        <w:tc>
          <w:tcPr>
            <w:tcW w:w="662" w:type="dxa"/>
            <w:tcBorders>
              <w:top w:val="nil"/>
              <w:left w:val="single" w:sz="4" w:space="0" w:color="auto"/>
              <w:bottom w:val="single" w:sz="4" w:space="0" w:color="auto"/>
              <w:right w:val="single" w:sz="4" w:space="0" w:color="auto"/>
            </w:tcBorders>
            <w:shd w:val="clear" w:color="auto" w:fill="auto"/>
            <w:noWrap/>
            <w:vAlign w:val="bottom"/>
          </w:tcPr>
          <w:p w:rsidR="007B72F1" w:rsidRPr="00F7560C" w:rsidRDefault="007B72F1" w:rsidP="007B72F1">
            <w:pPr>
              <w:jc w:val="center"/>
              <w:rPr>
                <w:rFonts w:ascii="Arial Narrow" w:hAnsi="Arial Narrow"/>
                <w:sz w:val="20"/>
                <w:szCs w:val="20"/>
              </w:rPr>
            </w:pPr>
            <w:r w:rsidRPr="00F7560C">
              <w:rPr>
                <w:rFonts w:ascii="Arial Narrow" w:hAnsi="Arial Narrow"/>
                <w:sz w:val="20"/>
                <w:szCs w:val="20"/>
              </w:rPr>
              <w:t> </w:t>
            </w:r>
          </w:p>
        </w:tc>
        <w:tc>
          <w:tcPr>
            <w:tcW w:w="3080" w:type="dxa"/>
            <w:tcBorders>
              <w:top w:val="nil"/>
              <w:left w:val="nil"/>
              <w:bottom w:val="single" w:sz="4" w:space="0" w:color="auto"/>
              <w:right w:val="single" w:sz="4" w:space="0" w:color="auto"/>
            </w:tcBorders>
            <w:shd w:val="clear" w:color="auto" w:fill="auto"/>
            <w:noWrap/>
            <w:vAlign w:val="bottom"/>
          </w:tcPr>
          <w:p w:rsidR="007B72F1" w:rsidRPr="00F7560C" w:rsidRDefault="007B72F1" w:rsidP="00DA1FFB">
            <w:pPr>
              <w:ind w:firstLineChars="100" w:firstLine="200"/>
              <w:rPr>
                <w:rFonts w:ascii="Arial Narrow" w:hAnsi="Arial Narrow"/>
                <w:sz w:val="20"/>
                <w:szCs w:val="20"/>
              </w:rPr>
            </w:pPr>
            <w:r w:rsidRPr="00F7560C">
              <w:rPr>
                <w:rFonts w:ascii="Arial Narrow" w:hAnsi="Arial Narrow"/>
                <w:sz w:val="20"/>
                <w:szCs w:val="20"/>
              </w:rPr>
              <w:t>в средних (полных) школах</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jc w:val="center"/>
              <w:rPr>
                <w:rFonts w:ascii="Arial Narrow" w:hAnsi="Arial Narrow"/>
                <w:sz w:val="20"/>
                <w:szCs w:val="20"/>
              </w:rPr>
            </w:pPr>
            <w:r w:rsidRPr="00F7560C">
              <w:rPr>
                <w:rFonts w:ascii="Arial Narrow" w:hAnsi="Arial Narrow"/>
                <w:sz w:val="20"/>
                <w:szCs w:val="20"/>
              </w:rPr>
              <w:t>мест</w:t>
            </w:r>
          </w:p>
        </w:tc>
        <w:tc>
          <w:tcPr>
            <w:tcW w:w="1161"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стр.06 гр.14</w:t>
            </w:r>
          </w:p>
        </w:tc>
      </w:tr>
      <w:tr w:rsidR="007B72F1" w:rsidRPr="00F7560C">
        <w:trPr>
          <w:trHeight w:val="510"/>
        </w:trPr>
        <w:tc>
          <w:tcPr>
            <w:tcW w:w="662" w:type="dxa"/>
            <w:tcBorders>
              <w:top w:val="nil"/>
              <w:left w:val="single" w:sz="4" w:space="0" w:color="auto"/>
              <w:bottom w:val="single" w:sz="4" w:space="0" w:color="auto"/>
              <w:right w:val="single" w:sz="4" w:space="0" w:color="auto"/>
            </w:tcBorders>
            <w:shd w:val="clear" w:color="auto" w:fill="auto"/>
            <w:noWrap/>
          </w:tcPr>
          <w:p w:rsidR="007B72F1" w:rsidRPr="00F7560C" w:rsidRDefault="007B72F1" w:rsidP="007B72F1">
            <w:pPr>
              <w:jc w:val="center"/>
              <w:rPr>
                <w:rFonts w:ascii="Arial Narrow" w:hAnsi="Arial Narrow"/>
                <w:sz w:val="20"/>
                <w:szCs w:val="20"/>
              </w:rPr>
            </w:pPr>
            <w:r w:rsidRPr="00F7560C">
              <w:rPr>
                <w:rFonts w:ascii="Arial Narrow" w:hAnsi="Arial Narrow"/>
                <w:sz w:val="20"/>
                <w:szCs w:val="20"/>
              </w:rPr>
              <w:t>3</w:t>
            </w:r>
          </w:p>
        </w:tc>
        <w:tc>
          <w:tcPr>
            <w:tcW w:w="3080" w:type="dxa"/>
            <w:tcBorders>
              <w:top w:val="nil"/>
              <w:left w:val="nil"/>
              <w:bottom w:val="single" w:sz="4" w:space="0" w:color="auto"/>
              <w:right w:val="single" w:sz="4" w:space="0" w:color="auto"/>
            </w:tcBorders>
            <w:shd w:val="clear" w:color="auto" w:fill="auto"/>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Число учащихся, пользующихся горячим питанием</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jc w:val="center"/>
              <w:rPr>
                <w:rFonts w:ascii="Arial Narrow" w:hAnsi="Arial Narrow"/>
                <w:sz w:val="20"/>
                <w:szCs w:val="20"/>
              </w:rPr>
            </w:pPr>
            <w:r w:rsidRPr="00F7560C">
              <w:rPr>
                <w:rFonts w:ascii="Arial Narrow" w:hAnsi="Arial Narrow"/>
                <w:sz w:val="20"/>
                <w:szCs w:val="20"/>
              </w:rPr>
              <w:t>чел.</w:t>
            </w:r>
          </w:p>
        </w:tc>
        <w:tc>
          <w:tcPr>
            <w:tcW w:w="1161"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2520" w:type="dxa"/>
            <w:tcBorders>
              <w:top w:val="nil"/>
              <w:left w:val="nil"/>
              <w:bottom w:val="single" w:sz="4" w:space="0" w:color="auto"/>
              <w:right w:val="single" w:sz="4" w:space="0" w:color="auto"/>
            </w:tcBorders>
            <w:shd w:val="clear" w:color="auto" w:fill="auto"/>
            <w:noWrap/>
          </w:tcPr>
          <w:p w:rsidR="007B72F1" w:rsidRPr="00F7560C" w:rsidRDefault="007B72F1" w:rsidP="007B72F1">
            <w:pPr>
              <w:rPr>
                <w:rFonts w:ascii="Arial Narrow" w:hAnsi="Arial Narrow"/>
                <w:sz w:val="20"/>
                <w:szCs w:val="20"/>
              </w:rPr>
            </w:pPr>
            <w:r w:rsidRPr="00F7560C">
              <w:rPr>
                <w:rFonts w:ascii="Arial Narrow" w:hAnsi="Arial Narrow"/>
                <w:sz w:val="20"/>
                <w:szCs w:val="20"/>
              </w:rPr>
              <w:t xml:space="preserve">стр. 23 гр.11 </w:t>
            </w:r>
          </w:p>
        </w:tc>
      </w:tr>
    </w:tbl>
    <w:p w:rsidR="007B72F1" w:rsidRDefault="007B72F1" w:rsidP="007B72F1">
      <w:pPr>
        <w:spacing w:line="360" w:lineRule="auto"/>
        <w:ind w:firstLine="709"/>
        <w:jc w:val="right"/>
        <w:rPr>
          <w:sz w:val="28"/>
          <w:szCs w:val="28"/>
          <w:lang w:eastAsia="ar-SA"/>
        </w:rPr>
      </w:pPr>
    </w:p>
    <w:p w:rsidR="007B72F1" w:rsidRDefault="007B72F1" w:rsidP="007B72F1">
      <w:pPr>
        <w:spacing w:line="360" w:lineRule="auto"/>
        <w:ind w:firstLine="709"/>
        <w:jc w:val="right"/>
        <w:rPr>
          <w:sz w:val="28"/>
          <w:szCs w:val="28"/>
          <w:lang w:eastAsia="ar-SA"/>
        </w:rPr>
      </w:pPr>
    </w:p>
    <w:p w:rsidR="007B72F1" w:rsidRDefault="007B72F1" w:rsidP="007B72F1">
      <w:pPr>
        <w:spacing w:line="360" w:lineRule="auto"/>
        <w:ind w:firstLine="709"/>
        <w:jc w:val="right"/>
        <w:rPr>
          <w:sz w:val="28"/>
          <w:szCs w:val="28"/>
          <w:lang w:eastAsia="ar-SA"/>
        </w:rPr>
      </w:pPr>
      <w:r>
        <w:rPr>
          <w:sz w:val="28"/>
          <w:szCs w:val="28"/>
          <w:lang w:eastAsia="ar-SA"/>
        </w:rPr>
        <w:t>Табли</w:t>
      </w:r>
      <w:r w:rsidR="00CE67E0">
        <w:rPr>
          <w:sz w:val="28"/>
          <w:szCs w:val="28"/>
          <w:lang w:eastAsia="ar-SA"/>
        </w:rPr>
        <w:t>ца 8</w:t>
      </w:r>
      <w:r>
        <w:rPr>
          <w:sz w:val="28"/>
          <w:szCs w:val="28"/>
          <w:lang w:eastAsia="ar-SA"/>
        </w:rPr>
        <w:t>.</w:t>
      </w:r>
    </w:p>
    <w:p w:rsidR="007B72F1" w:rsidRDefault="007B72F1" w:rsidP="007B72F1">
      <w:pPr>
        <w:spacing w:line="360" w:lineRule="auto"/>
        <w:ind w:firstLine="709"/>
        <w:jc w:val="right"/>
        <w:rPr>
          <w:sz w:val="28"/>
          <w:szCs w:val="28"/>
          <w:lang w:eastAsia="ar-SA"/>
        </w:rPr>
      </w:pPr>
    </w:p>
    <w:p w:rsidR="007B72F1" w:rsidRDefault="007B72F1" w:rsidP="007B72F1">
      <w:pPr>
        <w:spacing w:line="360" w:lineRule="auto"/>
        <w:ind w:firstLine="709"/>
        <w:jc w:val="right"/>
        <w:rPr>
          <w:sz w:val="28"/>
          <w:szCs w:val="28"/>
          <w:lang w:eastAsia="ar-SA"/>
        </w:rPr>
      </w:pPr>
    </w:p>
    <w:tbl>
      <w:tblPr>
        <w:tblW w:w="11079" w:type="dxa"/>
        <w:tblInd w:w="-717" w:type="dxa"/>
        <w:tblLook w:val="0000" w:firstRow="0" w:lastRow="0" w:firstColumn="0" w:lastColumn="0" w:noHBand="0" w:noVBand="0"/>
      </w:tblPr>
      <w:tblGrid>
        <w:gridCol w:w="582"/>
        <w:gridCol w:w="2976"/>
        <w:gridCol w:w="960"/>
        <w:gridCol w:w="1161"/>
        <w:gridCol w:w="960"/>
        <w:gridCol w:w="960"/>
        <w:gridCol w:w="960"/>
        <w:gridCol w:w="2520"/>
      </w:tblGrid>
      <w:tr w:rsidR="007B72F1" w:rsidRPr="00F7560C">
        <w:trPr>
          <w:trHeight w:val="360"/>
        </w:trPr>
        <w:tc>
          <w:tcPr>
            <w:tcW w:w="582" w:type="dxa"/>
            <w:tcBorders>
              <w:top w:val="nil"/>
              <w:left w:val="nil"/>
              <w:bottom w:val="nil"/>
              <w:right w:val="nil"/>
            </w:tcBorders>
            <w:shd w:val="clear" w:color="auto" w:fill="auto"/>
            <w:noWrap/>
            <w:vAlign w:val="bottom"/>
          </w:tcPr>
          <w:p w:rsidR="007B72F1" w:rsidRPr="00F7560C" w:rsidRDefault="007B72F1" w:rsidP="007B72F1">
            <w:pPr>
              <w:rPr>
                <w:rFonts w:ascii="Arial" w:hAnsi="Arial"/>
                <w:sz w:val="20"/>
                <w:szCs w:val="20"/>
              </w:rPr>
            </w:pPr>
          </w:p>
        </w:tc>
        <w:tc>
          <w:tcPr>
            <w:tcW w:w="2976" w:type="dxa"/>
            <w:tcBorders>
              <w:top w:val="nil"/>
              <w:left w:val="nil"/>
              <w:bottom w:val="nil"/>
              <w:right w:val="nil"/>
            </w:tcBorders>
            <w:shd w:val="clear" w:color="auto" w:fill="auto"/>
            <w:noWrap/>
            <w:vAlign w:val="bottom"/>
          </w:tcPr>
          <w:p w:rsidR="007B72F1" w:rsidRPr="00F7560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F7560C" w:rsidRDefault="007B72F1" w:rsidP="007B72F1">
            <w:pPr>
              <w:rPr>
                <w:rFonts w:ascii="Arial" w:hAnsi="Arial"/>
                <w:sz w:val="20"/>
                <w:szCs w:val="20"/>
              </w:rPr>
            </w:pPr>
          </w:p>
        </w:tc>
        <w:tc>
          <w:tcPr>
            <w:tcW w:w="1161" w:type="dxa"/>
            <w:tcBorders>
              <w:top w:val="nil"/>
              <w:left w:val="nil"/>
              <w:bottom w:val="nil"/>
              <w:right w:val="nil"/>
            </w:tcBorders>
            <w:shd w:val="clear" w:color="auto" w:fill="auto"/>
            <w:noWrap/>
            <w:vAlign w:val="bottom"/>
          </w:tcPr>
          <w:p w:rsidR="007B72F1" w:rsidRPr="00F7560C" w:rsidRDefault="007B72F1" w:rsidP="007B72F1">
            <w:pPr>
              <w:jc w:val="center"/>
              <w:rPr>
                <w:rFonts w:ascii="Arial" w:hAnsi="Arial"/>
                <w:b/>
                <w:bCs/>
                <w:sz w:val="28"/>
                <w:szCs w:val="28"/>
              </w:rPr>
            </w:pPr>
            <w:r w:rsidRPr="00F7560C">
              <w:rPr>
                <w:rFonts w:ascii="Arial" w:hAnsi="Arial"/>
                <w:b/>
                <w:bCs/>
                <w:sz w:val="28"/>
                <w:szCs w:val="28"/>
              </w:rPr>
              <w:t>Форма Д-11</w:t>
            </w:r>
          </w:p>
        </w:tc>
        <w:tc>
          <w:tcPr>
            <w:tcW w:w="960" w:type="dxa"/>
            <w:tcBorders>
              <w:top w:val="nil"/>
              <w:left w:val="nil"/>
              <w:bottom w:val="nil"/>
              <w:right w:val="nil"/>
            </w:tcBorders>
            <w:shd w:val="clear" w:color="auto" w:fill="auto"/>
            <w:noWrap/>
            <w:vAlign w:val="bottom"/>
          </w:tcPr>
          <w:p w:rsidR="007B72F1" w:rsidRPr="00F7560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F7560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F7560C" w:rsidRDefault="007B72F1" w:rsidP="007B72F1">
            <w:pPr>
              <w:rPr>
                <w:rFonts w:ascii="Arial" w:hAnsi="Arial"/>
                <w:sz w:val="20"/>
                <w:szCs w:val="20"/>
              </w:rPr>
            </w:pPr>
          </w:p>
        </w:tc>
        <w:tc>
          <w:tcPr>
            <w:tcW w:w="2520" w:type="dxa"/>
            <w:tcBorders>
              <w:top w:val="nil"/>
              <w:left w:val="nil"/>
              <w:bottom w:val="nil"/>
              <w:right w:val="nil"/>
            </w:tcBorders>
            <w:shd w:val="clear" w:color="auto" w:fill="auto"/>
            <w:noWrap/>
            <w:vAlign w:val="bottom"/>
          </w:tcPr>
          <w:p w:rsidR="007B72F1" w:rsidRPr="00F7560C" w:rsidRDefault="007B72F1" w:rsidP="007B72F1">
            <w:pPr>
              <w:rPr>
                <w:rFonts w:ascii="Arial" w:hAnsi="Arial"/>
                <w:sz w:val="20"/>
                <w:szCs w:val="20"/>
              </w:rPr>
            </w:pPr>
          </w:p>
        </w:tc>
      </w:tr>
      <w:tr w:rsidR="007B72F1" w:rsidRPr="00F7560C">
        <w:trPr>
          <w:trHeight w:val="255"/>
        </w:trPr>
        <w:tc>
          <w:tcPr>
            <w:tcW w:w="582" w:type="dxa"/>
            <w:tcBorders>
              <w:top w:val="nil"/>
              <w:left w:val="nil"/>
              <w:bottom w:val="nil"/>
              <w:right w:val="nil"/>
            </w:tcBorders>
            <w:shd w:val="clear" w:color="auto" w:fill="auto"/>
            <w:noWrap/>
            <w:vAlign w:val="bottom"/>
          </w:tcPr>
          <w:p w:rsidR="007B72F1" w:rsidRPr="00F7560C" w:rsidRDefault="007B72F1" w:rsidP="007B72F1">
            <w:pPr>
              <w:rPr>
                <w:rFonts w:ascii="Arial" w:hAnsi="Arial"/>
                <w:sz w:val="20"/>
                <w:szCs w:val="20"/>
              </w:rPr>
            </w:pPr>
          </w:p>
        </w:tc>
        <w:tc>
          <w:tcPr>
            <w:tcW w:w="2976" w:type="dxa"/>
            <w:tcBorders>
              <w:top w:val="nil"/>
              <w:left w:val="nil"/>
              <w:bottom w:val="nil"/>
              <w:right w:val="nil"/>
            </w:tcBorders>
            <w:shd w:val="clear" w:color="auto" w:fill="auto"/>
            <w:vAlign w:val="bottom"/>
          </w:tcPr>
          <w:p w:rsidR="007B72F1" w:rsidRPr="00F7560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F7560C" w:rsidRDefault="007B72F1" w:rsidP="007B72F1">
            <w:pPr>
              <w:rPr>
                <w:rFonts w:ascii="Arial" w:hAnsi="Arial"/>
                <w:sz w:val="20"/>
                <w:szCs w:val="20"/>
              </w:rPr>
            </w:pPr>
          </w:p>
        </w:tc>
        <w:tc>
          <w:tcPr>
            <w:tcW w:w="1161" w:type="dxa"/>
            <w:tcBorders>
              <w:top w:val="nil"/>
              <w:left w:val="nil"/>
              <w:bottom w:val="nil"/>
              <w:right w:val="nil"/>
            </w:tcBorders>
            <w:shd w:val="clear" w:color="auto" w:fill="auto"/>
            <w:noWrap/>
            <w:vAlign w:val="bottom"/>
          </w:tcPr>
          <w:p w:rsidR="007B72F1" w:rsidRPr="00F7560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F7560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F7560C"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F7560C" w:rsidRDefault="007B72F1" w:rsidP="007B72F1">
            <w:pPr>
              <w:rPr>
                <w:rFonts w:ascii="Arial" w:hAnsi="Arial"/>
                <w:sz w:val="20"/>
                <w:szCs w:val="20"/>
              </w:rPr>
            </w:pPr>
          </w:p>
        </w:tc>
        <w:tc>
          <w:tcPr>
            <w:tcW w:w="2520" w:type="dxa"/>
            <w:tcBorders>
              <w:top w:val="nil"/>
              <w:left w:val="nil"/>
              <w:bottom w:val="nil"/>
              <w:right w:val="nil"/>
            </w:tcBorders>
            <w:shd w:val="clear" w:color="auto" w:fill="auto"/>
            <w:noWrap/>
            <w:vAlign w:val="bottom"/>
          </w:tcPr>
          <w:p w:rsidR="007B72F1" w:rsidRPr="00F7560C" w:rsidRDefault="007B72F1" w:rsidP="007B72F1">
            <w:pPr>
              <w:rPr>
                <w:rFonts w:ascii="Arial" w:hAnsi="Arial"/>
                <w:sz w:val="20"/>
                <w:szCs w:val="20"/>
              </w:rPr>
            </w:pPr>
          </w:p>
        </w:tc>
      </w:tr>
      <w:tr w:rsidR="007B72F1" w:rsidRPr="00F7560C">
        <w:trPr>
          <w:trHeight w:val="25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F7560C" w:rsidRDefault="007B72F1" w:rsidP="007B72F1">
            <w:pPr>
              <w:jc w:val="center"/>
              <w:rPr>
                <w:rFonts w:ascii="Arial Narrow" w:hAnsi="Arial Narrow"/>
                <w:b/>
                <w:bCs/>
                <w:sz w:val="20"/>
                <w:szCs w:val="20"/>
              </w:rPr>
            </w:pPr>
            <w:r w:rsidRPr="00F7560C">
              <w:rPr>
                <w:rFonts w:ascii="Arial Narrow" w:hAnsi="Arial Narrow"/>
                <w:b/>
                <w:bCs/>
                <w:sz w:val="20"/>
                <w:szCs w:val="20"/>
              </w:rPr>
              <w:t>№№ п/п</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2F1" w:rsidRPr="00F7560C" w:rsidRDefault="007B72F1" w:rsidP="007B72F1">
            <w:pPr>
              <w:jc w:val="center"/>
              <w:rPr>
                <w:rFonts w:ascii="Arial Narrow" w:hAnsi="Arial Narrow"/>
                <w:b/>
                <w:bCs/>
                <w:sz w:val="20"/>
                <w:szCs w:val="20"/>
              </w:rPr>
            </w:pPr>
            <w:r w:rsidRPr="00F7560C">
              <w:rPr>
                <w:rFonts w:ascii="Arial Narrow" w:hAnsi="Arial Narrow"/>
                <w:b/>
                <w:bCs/>
                <w:sz w:val="20"/>
                <w:szCs w:val="20"/>
              </w:rPr>
              <w:t xml:space="preserve">Наименование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F7560C" w:rsidRDefault="007B72F1" w:rsidP="007B72F1">
            <w:pPr>
              <w:jc w:val="center"/>
              <w:rPr>
                <w:rFonts w:ascii="Arial Narrow" w:hAnsi="Arial Narrow"/>
                <w:b/>
                <w:bCs/>
                <w:sz w:val="20"/>
                <w:szCs w:val="20"/>
              </w:rPr>
            </w:pPr>
            <w:r w:rsidRPr="00F7560C">
              <w:rPr>
                <w:rFonts w:ascii="Arial Narrow" w:hAnsi="Arial Narrow"/>
                <w:b/>
                <w:bCs/>
                <w:sz w:val="20"/>
                <w:szCs w:val="20"/>
              </w:rPr>
              <w:t>ед. измер.</w:t>
            </w:r>
          </w:p>
        </w:tc>
        <w:tc>
          <w:tcPr>
            <w:tcW w:w="4041" w:type="dxa"/>
            <w:gridSpan w:val="4"/>
            <w:tcBorders>
              <w:top w:val="single" w:sz="4" w:space="0" w:color="auto"/>
              <w:left w:val="nil"/>
              <w:bottom w:val="single" w:sz="4" w:space="0" w:color="auto"/>
              <w:right w:val="single" w:sz="4" w:space="0" w:color="auto"/>
            </w:tcBorders>
            <w:shd w:val="clear" w:color="auto" w:fill="auto"/>
            <w:noWrap/>
            <w:vAlign w:val="center"/>
          </w:tcPr>
          <w:p w:rsidR="007B72F1" w:rsidRPr="00F7560C" w:rsidRDefault="007B72F1" w:rsidP="007B72F1">
            <w:pPr>
              <w:jc w:val="center"/>
              <w:rPr>
                <w:rFonts w:ascii="Arial Narrow" w:hAnsi="Arial Narrow"/>
                <w:b/>
                <w:bCs/>
                <w:sz w:val="20"/>
                <w:szCs w:val="20"/>
              </w:rPr>
            </w:pPr>
            <w:r w:rsidRPr="00F7560C">
              <w:rPr>
                <w:rFonts w:ascii="Arial Narrow" w:hAnsi="Arial Narrow"/>
                <w:b/>
                <w:bCs/>
                <w:sz w:val="20"/>
                <w:szCs w:val="20"/>
              </w:rPr>
              <w:t>Годы</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72F1" w:rsidRPr="00F7560C" w:rsidRDefault="007B72F1" w:rsidP="007B72F1">
            <w:pPr>
              <w:jc w:val="center"/>
              <w:rPr>
                <w:rFonts w:ascii="Arial Narrow" w:hAnsi="Arial Narrow"/>
                <w:b/>
                <w:bCs/>
                <w:sz w:val="20"/>
                <w:szCs w:val="20"/>
              </w:rPr>
            </w:pPr>
            <w:r w:rsidRPr="00F7560C">
              <w:rPr>
                <w:rFonts w:ascii="Arial Narrow" w:hAnsi="Arial Narrow"/>
                <w:b/>
                <w:bCs/>
                <w:sz w:val="20"/>
                <w:szCs w:val="20"/>
              </w:rPr>
              <w:t>Источники информации</w:t>
            </w:r>
          </w:p>
        </w:tc>
      </w:tr>
      <w:tr w:rsidR="007B72F1" w:rsidRPr="00F7560C">
        <w:trPr>
          <w:trHeight w:val="255"/>
        </w:trPr>
        <w:tc>
          <w:tcPr>
            <w:tcW w:w="582" w:type="dxa"/>
            <w:vMerge/>
            <w:tcBorders>
              <w:top w:val="single" w:sz="4" w:space="0" w:color="auto"/>
              <w:left w:val="single" w:sz="4" w:space="0" w:color="auto"/>
              <w:bottom w:val="single" w:sz="4" w:space="0" w:color="000000"/>
              <w:right w:val="single" w:sz="4" w:space="0" w:color="auto"/>
            </w:tcBorders>
            <w:vAlign w:val="center"/>
          </w:tcPr>
          <w:p w:rsidR="007B72F1" w:rsidRPr="00F7560C" w:rsidRDefault="007B72F1" w:rsidP="007B72F1">
            <w:pPr>
              <w:rPr>
                <w:rFonts w:ascii="Arial Narrow" w:hAnsi="Arial Narrow"/>
                <w:b/>
                <w:bCs/>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tcPr>
          <w:p w:rsidR="007B72F1" w:rsidRPr="00F7560C" w:rsidRDefault="007B72F1" w:rsidP="007B72F1">
            <w:pPr>
              <w:rPr>
                <w:rFonts w:ascii="Arial Narrow" w:hAnsi="Arial Narrow"/>
                <w:b/>
                <w:bCs/>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7B72F1" w:rsidRPr="00F7560C" w:rsidRDefault="007B72F1" w:rsidP="007B72F1">
            <w:pPr>
              <w:rPr>
                <w:rFonts w:ascii="Arial Narrow" w:hAnsi="Arial Narrow"/>
                <w:b/>
                <w:bCs/>
                <w:sz w:val="20"/>
                <w:szCs w:val="20"/>
              </w:rPr>
            </w:pPr>
          </w:p>
        </w:tc>
        <w:tc>
          <w:tcPr>
            <w:tcW w:w="1161" w:type="dxa"/>
            <w:tcBorders>
              <w:top w:val="nil"/>
              <w:left w:val="nil"/>
              <w:bottom w:val="single" w:sz="4" w:space="0" w:color="auto"/>
              <w:right w:val="single" w:sz="4" w:space="0" w:color="auto"/>
            </w:tcBorders>
            <w:shd w:val="clear" w:color="auto" w:fill="auto"/>
            <w:noWrap/>
            <w:vAlign w:val="center"/>
          </w:tcPr>
          <w:p w:rsidR="007B72F1" w:rsidRPr="00F7560C" w:rsidRDefault="007B72F1" w:rsidP="007B72F1">
            <w:pPr>
              <w:jc w:val="center"/>
              <w:rPr>
                <w:rFonts w:ascii="Arial Narrow" w:hAnsi="Arial Narrow"/>
                <w:b/>
                <w:bCs/>
                <w:sz w:val="20"/>
                <w:szCs w:val="20"/>
              </w:rPr>
            </w:pPr>
            <w:r w:rsidRPr="00F7560C">
              <w:rPr>
                <w:rFonts w:ascii="Arial Narrow" w:hAnsi="Arial Narrow"/>
                <w:b/>
                <w:bCs/>
                <w:sz w:val="20"/>
                <w:szCs w:val="20"/>
              </w:rPr>
              <w:t>2005</w:t>
            </w:r>
          </w:p>
        </w:tc>
        <w:tc>
          <w:tcPr>
            <w:tcW w:w="960" w:type="dxa"/>
            <w:tcBorders>
              <w:top w:val="nil"/>
              <w:left w:val="nil"/>
              <w:bottom w:val="single" w:sz="4" w:space="0" w:color="auto"/>
              <w:right w:val="single" w:sz="4" w:space="0" w:color="auto"/>
            </w:tcBorders>
            <w:shd w:val="clear" w:color="auto" w:fill="auto"/>
            <w:noWrap/>
            <w:vAlign w:val="center"/>
          </w:tcPr>
          <w:p w:rsidR="007B72F1" w:rsidRPr="00F7560C" w:rsidRDefault="007B72F1" w:rsidP="007B72F1">
            <w:pPr>
              <w:jc w:val="center"/>
              <w:rPr>
                <w:rFonts w:ascii="Arial Narrow" w:hAnsi="Arial Narrow"/>
                <w:b/>
                <w:bCs/>
                <w:sz w:val="20"/>
                <w:szCs w:val="20"/>
              </w:rPr>
            </w:pPr>
            <w:r w:rsidRPr="00F7560C">
              <w:rPr>
                <w:rFonts w:ascii="Arial Narrow" w:hAnsi="Arial Narrow"/>
                <w:b/>
                <w:bCs/>
                <w:sz w:val="20"/>
                <w:szCs w:val="20"/>
              </w:rPr>
              <w:t>2006</w:t>
            </w:r>
          </w:p>
        </w:tc>
        <w:tc>
          <w:tcPr>
            <w:tcW w:w="960" w:type="dxa"/>
            <w:tcBorders>
              <w:top w:val="nil"/>
              <w:left w:val="nil"/>
              <w:bottom w:val="single" w:sz="4" w:space="0" w:color="auto"/>
              <w:right w:val="single" w:sz="4" w:space="0" w:color="auto"/>
            </w:tcBorders>
            <w:shd w:val="clear" w:color="auto" w:fill="auto"/>
            <w:noWrap/>
            <w:vAlign w:val="center"/>
          </w:tcPr>
          <w:p w:rsidR="007B72F1" w:rsidRPr="00F7560C" w:rsidRDefault="007B72F1" w:rsidP="007B72F1">
            <w:pPr>
              <w:jc w:val="center"/>
              <w:rPr>
                <w:rFonts w:ascii="Arial Narrow" w:hAnsi="Arial Narrow"/>
                <w:b/>
                <w:bCs/>
                <w:sz w:val="20"/>
                <w:szCs w:val="20"/>
              </w:rPr>
            </w:pPr>
            <w:r w:rsidRPr="00F7560C">
              <w:rPr>
                <w:rFonts w:ascii="Arial Narrow" w:hAnsi="Arial Narrow"/>
                <w:b/>
                <w:bCs/>
                <w:sz w:val="20"/>
                <w:szCs w:val="20"/>
              </w:rPr>
              <w:t>2007</w:t>
            </w:r>
          </w:p>
        </w:tc>
        <w:tc>
          <w:tcPr>
            <w:tcW w:w="960" w:type="dxa"/>
            <w:tcBorders>
              <w:top w:val="nil"/>
              <w:left w:val="nil"/>
              <w:bottom w:val="single" w:sz="4" w:space="0" w:color="auto"/>
              <w:right w:val="single" w:sz="4" w:space="0" w:color="auto"/>
            </w:tcBorders>
            <w:shd w:val="clear" w:color="auto" w:fill="auto"/>
            <w:noWrap/>
            <w:vAlign w:val="center"/>
          </w:tcPr>
          <w:p w:rsidR="007B72F1" w:rsidRPr="00F7560C" w:rsidRDefault="007B72F1" w:rsidP="007B72F1">
            <w:pPr>
              <w:jc w:val="center"/>
              <w:rPr>
                <w:rFonts w:ascii="Arial Narrow" w:hAnsi="Arial Narrow"/>
                <w:b/>
                <w:bCs/>
                <w:sz w:val="20"/>
                <w:szCs w:val="20"/>
              </w:rPr>
            </w:pPr>
            <w:r w:rsidRPr="00F7560C">
              <w:rPr>
                <w:rFonts w:ascii="Arial Narrow" w:hAnsi="Arial Narrow"/>
                <w:b/>
                <w:bCs/>
                <w:sz w:val="20"/>
                <w:szCs w:val="20"/>
              </w:rPr>
              <w:t>2008</w:t>
            </w:r>
          </w:p>
        </w:tc>
        <w:tc>
          <w:tcPr>
            <w:tcW w:w="2520" w:type="dxa"/>
            <w:vMerge/>
            <w:tcBorders>
              <w:top w:val="single" w:sz="4" w:space="0" w:color="auto"/>
              <w:left w:val="single" w:sz="4" w:space="0" w:color="auto"/>
              <w:bottom w:val="single" w:sz="4" w:space="0" w:color="auto"/>
              <w:right w:val="single" w:sz="4" w:space="0" w:color="auto"/>
            </w:tcBorders>
            <w:vAlign w:val="center"/>
          </w:tcPr>
          <w:p w:rsidR="007B72F1" w:rsidRPr="00F7560C" w:rsidRDefault="007B72F1" w:rsidP="007B72F1">
            <w:pPr>
              <w:rPr>
                <w:rFonts w:ascii="Arial Narrow" w:hAnsi="Arial Narrow"/>
                <w:b/>
                <w:bCs/>
                <w:sz w:val="20"/>
                <w:szCs w:val="20"/>
              </w:rPr>
            </w:pPr>
          </w:p>
        </w:tc>
      </w:tr>
      <w:tr w:rsidR="007B72F1" w:rsidRPr="00F7560C">
        <w:trPr>
          <w:trHeight w:val="480"/>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2976" w:type="dxa"/>
            <w:tcBorders>
              <w:top w:val="nil"/>
              <w:left w:val="nil"/>
              <w:bottom w:val="single" w:sz="4" w:space="0" w:color="auto"/>
              <w:right w:val="single" w:sz="4" w:space="0" w:color="auto"/>
            </w:tcBorders>
            <w:shd w:val="clear" w:color="auto" w:fill="auto"/>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xml:space="preserve">Численность учащихся 8-11 классов, проходящих профессиональную подготовку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jc w:val="center"/>
              <w:rPr>
                <w:rFonts w:ascii="Arial Narrow" w:hAnsi="Arial Narrow"/>
                <w:sz w:val="20"/>
                <w:szCs w:val="20"/>
              </w:rPr>
            </w:pPr>
            <w:r w:rsidRPr="00F7560C">
              <w:rPr>
                <w:rFonts w:ascii="Arial Narrow" w:hAnsi="Arial Narrow"/>
                <w:sz w:val="20"/>
                <w:szCs w:val="20"/>
              </w:rPr>
              <w:t>чел.</w:t>
            </w:r>
          </w:p>
        </w:tc>
        <w:tc>
          <w:tcPr>
            <w:tcW w:w="1161" w:type="dxa"/>
            <w:tcBorders>
              <w:top w:val="nil"/>
              <w:left w:val="nil"/>
              <w:bottom w:val="single" w:sz="4" w:space="0" w:color="auto"/>
              <w:right w:val="single" w:sz="4" w:space="0" w:color="auto"/>
            </w:tcBorders>
            <w:shd w:val="clear" w:color="auto" w:fill="C0C0C0"/>
            <w:noWrap/>
            <w:vAlign w:val="bottom"/>
          </w:tcPr>
          <w:p w:rsidR="007B72F1" w:rsidRPr="00F7560C" w:rsidRDefault="007B72F1" w:rsidP="007B72F1">
            <w:pPr>
              <w:jc w:val="right"/>
              <w:rPr>
                <w:rFonts w:ascii="Arial Narrow" w:hAnsi="Arial Narrow"/>
                <w:sz w:val="20"/>
                <w:szCs w:val="20"/>
              </w:rPr>
            </w:pPr>
            <w:r w:rsidRPr="00F7560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F7560C" w:rsidRDefault="007B72F1" w:rsidP="007B72F1">
            <w:pPr>
              <w:jc w:val="right"/>
              <w:rPr>
                <w:rFonts w:ascii="Arial Narrow" w:hAnsi="Arial Narrow"/>
                <w:sz w:val="20"/>
                <w:szCs w:val="20"/>
              </w:rPr>
            </w:pPr>
            <w:r w:rsidRPr="00F7560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F7560C" w:rsidRDefault="007B72F1" w:rsidP="007B72F1">
            <w:pPr>
              <w:jc w:val="right"/>
              <w:rPr>
                <w:rFonts w:ascii="Arial Narrow" w:hAnsi="Arial Narrow"/>
                <w:sz w:val="20"/>
                <w:szCs w:val="20"/>
              </w:rPr>
            </w:pPr>
            <w:r w:rsidRPr="00F7560C">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F7560C" w:rsidRDefault="007B72F1" w:rsidP="007B72F1">
            <w:pPr>
              <w:jc w:val="right"/>
              <w:rPr>
                <w:rFonts w:ascii="Arial Narrow" w:hAnsi="Arial Narrow"/>
                <w:sz w:val="20"/>
                <w:szCs w:val="20"/>
              </w:rPr>
            </w:pPr>
            <w:r w:rsidRPr="00F7560C">
              <w:rPr>
                <w:rFonts w:ascii="Arial Narrow" w:hAnsi="Arial Narrow"/>
                <w:sz w:val="20"/>
                <w:szCs w:val="20"/>
              </w:rPr>
              <w:t>0</w:t>
            </w:r>
          </w:p>
        </w:tc>
        <w:tc>
          <w:tcPr>
            <w:tcW w:w="252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xml:space="preserve"> стр.02 гр.4+гр.11</w:t>
            </w:r>
          </w:p>
        </w:tc>
      </w:tr>
      <w:tr w:rsidR="007B72F1" w:rsidRPr="00F7560C">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2976" w:type="dxa"/>
            <w:tcBorders>
              <w:top w:val="nil"/>
              <w:left w:val="nil"/>
              <w:bottom w:val="single" w:sz="4" w:space="0" w:color="auto"/>
              <w:right w:val="single" w:sz="4" w:space="0" w:color="auto"/>
            </w:tcBorders>
            <w:shd w:val="clear" w:color="auto" w:fill="auto"/>
            <w:noWrap/>
            <w:vAlign w:val="bottom"/>
          </w:tcPr>
          <w:p w:rsidR="007B72F1" w:rsidRPr="00F7560C" w:rsidRDefault="007B72F1" w:rsidP="00DA1FFB">
            <w:pPr>
              <w:ind w:firstLineChars="100" w:firstLine="200"/>
              <w:rPr>
                <w:rFonts w:ascii="Arial Narrow" w:hAnsi="Arial Narrow"/>
                <w:sz w:val="20"/>
                <w:szCs w:val="20"/>
              </w:rPr>
            </w:pPr>
            <w:r w:rsidRPr="00F7560C">
              <w:rPr>
                <w:rFonts w:ascii="Arial Narrow" w:hAnsi="Arial Narrow"/>
                <w:sz w:val="20"/>
                <w:szCs w:val="20"/>
              </w:rPr>
              <w:t>в городской местности</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jc w:val="center"/>
              <w:rPr>
                <w:rFonts w:ascii="Arial Narrow" w:hAnsi="Arial Narrow"/>
                <w:sz w:val="20"/>
                <w:szCs w:val="20"/>
              </w:rPr>
            </w:pPr>
            <w:r w:rsidRPr="00F7560C">
              <w:rPr>
                <w:rFonts w:ascii="Arial Narrow" w:hAnsi="Arial Narrow"/>
                <w:sz w:val="20"/>
                <w:szCs w:val="20"/>
              </w:rPr>
              <w:t>чел.</w:t>
            </w:r>
          </w:p>
        </w:tc>
        <w:tc>
          <w:tcPr>
            <w:tcW w:w="1161"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xml:space="preserve"> стр.02 гр.4</w:t>
            </w:r>
          </w:p>
        </w:tc>
      </w:tr>
      <w:tr w:rsidR="007B72F1" w:rsidRPr="00F7560C">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2976" w:type="dxa"/>
            <w:tcBorders>
              <w:top w:val="nil"/>
              <w:left w:val="nil"/>
              <w:bottom w:val="single" w:sz="4" w:space="0" w:color="auto"/>
              <w:right w:val="single" w:sz="4" w:space="0" w:color="auto"/>
            </w:tcBorders>
            <w:shd w:val="clear" w:color="auto" w:fill="auto"/>
            <w:noWrap/>
            <w:vAlign w:val="bottom"/>
          </w:tcPr>
          <w:p w:rsidR="007B72F1" w:rsidRPr="00F7560C" w:rsidRDefault="007B72F1" w:rsidP="00DA1FFB">
            <w:pPr>
              <w:ind w:firstLineChars="100" w:firstLine="200"/>
              <w:rPr>
                <w:rFonts w:ascii="Arial Narrow" w:hAnsi="Arial Narrow"/>
                <w:sz w:val="20"/>
                <w:szCs w:val="20"/>
              </w:rPr>
            </w:pPr>
            <w:r w:rsidRPr="00F7560C">
              <w:rPr>
                <w:rFonts w:ascii="Arial Narrow" w:hAnsi="Arial Narrow"/>
                <w:sz w:val="20"/>
                <w:szCs w:val="20"/>
              </w:rPr>
              <w:t>в сельской местности</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jc w:val="center"/>
              <w:rPr>
                <w:rFonts w:ascii="Arial Narrow" w:hAnsi="Arial Narrow"/>
                <w:sz w:val="20"/>
                <w:szCs w:val="20"/>
              </w:rPr>
            </w:pPr>
            <w:r w:rsidRPr="00F7560C">
              <w:rPr>
                <w:rFonts w:ascii="Arial Narrow" w:hAnsi="Arial Narrow"/>
                <w:sz w:val="20"/>
                <w:szCs w:val="20"/>
              </w:rPr>
              <w:t>чел.</w:t>
            </w:r>
          </w:p>
        </w:tc>
        <w:tc>
          <w:tcPr>
            <w:tcW w:w="1161"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7B72F1" w:rsidRPr="00F7560C" w:rsidRDefault="007B72F1" w:rsidP="007B72F1">
            <w:pPr>
              <w:rPr>
                <w:rFonts w:ascii="Arial Narrow" w:hAnsi="Arial Narrow"/>
                <w:sz w:val="20"/>
                <w:szCs w:val="20"/>
              </w:rPr>
            </w:pPr>
            <w:r w:rsidRPr="00F7560C">
              <w:rPr>
                <w:rFonts w:ascii="Arial Narrow" w:hAnsi="Arial Narrow"/>
                <w:sz w:val="20"/>
                <w:szCs w:val="20"/>
              </w:rPr>
              <w:t xml:space="preserve"> стр.02 гр.11</w:t>
            </w:r>
          </w:p>
        </w:tc>
      </w:tr>
    </w:tbl>
    <w:p w:rsidR="007B72F1" w:rsidRDefault="007B72F1" w:rsidP="007B72F1">
      <w:pPr>
        <w:spacing w:line="360" w:lineRule="auto"/>
        <w:ind w:firstLine="709"/>
        <w:jc w:val="right"/>
        <w:rPr>
          <w:sz w:val="28"/>
          <w:szCs w:val="28"/>
          <w:lang w:eastAsia="ar-SA"/>
        </w:rPr>
        <w:sectPr w:rsidR="007B72F1" w:rsidSect="007B72F1">
          <w:pgSz w:w="11905" w:h="16837"/>
          <w:pgMar w:top="1134" w:right="851" w:bottom="1134" w:left="1134" w:header="1134" w:footer="1134" w:gutter="0"/>
          <w:cols w:space="720"/>
          <w:docGrid w:linePitch="360"/>
        </w:sectPr>
      </w:pPr>
    </w:p>
    <w:p w:rsidR="007B72F1" w:rsidRDefault="007B72F1" w:rsidP="007B72F1">
      <w:pPr>
        <w:spacing w:line="360" w:lineRule="auto"/>
        <w:ind w:firstLine="709"/>
        <w:jc w:val="right"/>
        <w:rPr>
          <w:sz w:val="28"/>
          <w:szCs w:val="28"/>
          <w:lang w:eastAsia="ar-SA"/>
        </w:rPr>
      </w:pPr>
    </w:p>
    <w:p w:rsidR="007B72F1" w:rsidRDefault="007B72F1" w:rsidP="007B72F1">
      <w:pPr>
        <w:spacing w:line="360" w:lineRule="auto"/>
        <w:ind w:firstLine="709"/>
        <w:jc w:val="right"/>
        <w:rPr>
          <w:sz w:val="28"/>
          <w:szCs w:val="28"/>
          <w:lang w:eastAsia="ar-SA"/>
        </w:rPr>
      </w:pPr>
      <w:r>
        <w:rPr>
          <w:sz w:val="28"/>
          <w:szCs w:val="28"/>
          <w:lang w:eastAsia="ar-SA"/>
        </w:rPr>
        <w:t xml:space="preserve">Таблица </w:t>
      </w:r>
      <w:r w:rsidR="00CE67E0">
        <w:rPr>
          <w:sz w:val="28"/>
          <w:szCs w:val="28"/>
          <w:lang w:eastAsia="ar-SA"/>
        </w:rPr>
        <w:t>9</w:t>
      </w:r>
      <w:r>
        <w:rPr>
          <w:sz w:val="28"/>
          <w:szCs w:val="28"/>
          <w:lang w:eastAsia="ar-SA"/>
        </w:rPr>
        <w:t>.</w:t>
      </w:r>
    </w:p>
    <w:tbl>
      <w:tblPr>
        <w:tblW w:w="5000" w:type="pct"/>
        <w:tblLook w:val="0000" w:firstRow="0" w:lastRow="0" w:firstColumn="0" w:lastColumn="0" w:noHBand="0" w:noVBand="0"/>
      </w:tblPr>
      <w:tblGrid>
        <w:gridCol w:w="938"/>
        <w:gridCol w:w="4418"/>
        <w:gridCol w:w="1428"/>
        <w:gridCol w:w="875"/>
        <w:gridCol w:w="875"/>
        <w:gridCol w:w="875"/>
        <w:gridCol w:w="881"/>
        <w:gridCol w:w="4495"/>
      </w:tblGrid>
      <w:tr w:rsidR="007B72F1" w:rsidRPr="0070782B">
        <w:trPr>
          <w:trHeight w:val="360"/>
        </w:trPr>
        <w:tc>
          <w:tcPr>
            <w:tcW w:w="5000" w:type="pct"/>
            <w:gridSpan w:val="8"/>
            <w:tcBorders>
              <w:top w:val="nil"/>
              <w:left w:val="nil"/>
              <w:bottom w:val="nil"/>
              <w:right w:val="nil"/>
            </w:tcBorders>
            <w:shd w:val="clear" w:color="auto" w:fill="auto"/>
            <w:noWrap/>
            <w:vAlign w:val="bottom"/>
          </w:tcPr>
          <w:p w:rsidR="007B72F1" w:rsidRPr="0070782B" w:rsidRDefault="007B72F1" w:rsidP="007B72F1">
            <w:pPr>
              <w:jc w:val="center"/>
              <w:rPr>
                <w:rFonts w:ascii="Arial" w:hAnsi="Arial"/>
                <w:b/>
                <w:bCs/>
                <w:sz w:val="28"/>
                <w:szCs w:val="28"/>
              </w:rPr>
            </w:pPr>
            <w:r w:rsidRPr="0070782B">
              <w:rPr>
                <w:rFonts w:ascii="Arial" w:hAnsi="Arial"/>
                <w:b/>
                <w:bCs/>
                <w:sz w:val="28"/>
                <w:szCs w:val="28"/>
              </w:rPr>
              <w:t>Форма1-профтех</w:t>
            </w:r>
          </w:p>
        </w:tc>
      </w:tr>
      <w:tr w:rsidR="007B72F1" w:rsidRPr="0070782B">
        <w:trPr>
          <w:trHeight w:val="255"/>
        </w:trPr>
        <w:tc>
          <w:tcPr>
            <w:tcW w:w="317" w:type="pct"/>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1494" w:type="pct"/>
            <w:tcBorders>
              <w:top w:val="nil"/>
              <w:left w:val="nil"/>
              <w:bottom w:val="nil"/>
              <w:right w:val="nil"/>
            </w:tcBorders>
            <w:shd w:val="clear" w:color="auto" w:fill="auto"/>
            <w:vAlign w:val="bottom"/>
          </w:tcPr>
          <w:p w:rsidR="007B72F1" w:rsidRPr="0070782B" w:rsidRDefault="007B72F1" w:rsidP="007B72F1">
            <w:pPr>
              <w:rPr>
                <w:rFonts w:ascii="Arial" w:hAnsi="Arial"/>
                <w:sz w:val="20"/>
                <w:szCs w:val="20"/>
              </w:rPr>
            </w:pPr>
          </w:p>
        </w:tc>
        <w:tc>
          <w:tcPr>
            <w:tcW w:w="483" w:type="pct"/>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296" w:type="pct"/>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296" w:type="pct"/>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296" w:type="pct"/>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296" w:type="pct"/>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1521" w:type="pct"/>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r>
      <w:tr w:rsidR="007B72F1" w:rsidRPr="0070782B">
        <w:trPr>
          <w:trHeight w:val="255"/>
        </w:trPr>
        <w:tc>
          <w:tcPr>
            <w:tcW w:w="31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70782B" w:rsidRDefault="007B72F1" w:rsidP="007B72F1">
            <w:pPr>
              <w:jc w:val="center"/>
              <w:rPr>
                <w:rFonts w:ascii="Arial" w:hAnsi="Arial"/>
                <w:b/>
                <w:bCs/>
                <w:sz w:val="20"/>
                <w:szCs w:val="20"/>
              </w:rPr>
            </w:pPr>
            <w:r w:rsidRPr="0070782B">
              <w:rPr>
                <w:rFonts w:ascii="Arial" w:hAnsi="Arial"/>
                <w:b/>
                <w:bCs/>
                <w:sz w:val="20"/>
                <w:szCs w:val="20"/>
              </w:rPr>
              <w:t>№№ п/п</w:t>
            </w:r>
          </w:p>
        </w:tc>
        <w:tc>
          <w:tcPr>
            <w:tcW w:w="149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2F1" w:rsidRPr="0070782B" w:rsidRDefault="007B72F1" w:rsidP="007B72F1">
            <w:pPr>
              <w:jc w:val="center"/>
              <w:rPr>
                <w:rFonts w:ascii="Arial" w:hAnsi="Arial"/>
                <w:b/>
                <w:bCs/>
                <w:sz w:val="20"/>
                <w:szCs w:val="20"/>
              </w:rPr>
            </w:pPr>
            <w:r w:rsidRPr="0070782B">
              <w:rPr>
                <w:rFonts w:ascii="Arial" w:hAnsi="Arial"/>
                <w:b/>
                <w:bCs/>
                <w:sz w:val="20"/>
                <w:szCs w:val="20"/>
              </w:rPr>
              <w:t xml:space="preserve">Наименование </w:t>
            </w:r>
          </w:p>
        </w:tc>
        <w:tc>
          <w:tcPr>
            <w:tcW w:w="48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70782B" w:rsidRDefault="007B72F1" w:rsidP="007B72F1">
            <w:pPr>
              <w:jc w:val="center"/>
              <w:rPr>
                <w:rFonts w:ascii="Arial" w:hAnsi="Arial"/>
                <w:b/>
                <w:bCs/>
                <w:sz w:val="20"/>
                <w:szCs w:val="20"/>
              </w:rPr>
            </w:pPr>
            <w:r w:rsidRPr="0070782B">
              <w:rPr>
                <w:rFonts w:ascii="Arial" w:hAnsi="Arial"/>
                <w:b/>
                <w:bCs/>
                <w:sz w:val="20"/>
                <w:szCs w:val="20"/>
              </w:rPr>
              <w:t>ед. измер.</w:t>
            </w:r>
          </w:p>
        </w:tc>
        <w:tc>
          <w:tcPr>
            <w:tcW w:w="1186" w:type="pct"/>
            <w:gridSpan w:val="4"/>
            <w:tcBorders>
              <w:top w:val="single" w:sz="4" w:space="0" w:color="auto"/>
              <w:left w:val="nil"/>
              <w:bottom w:val="single" w:sz="4" w:space="0" w:color="auto"/>
              <w:right w:val="single" w:sz="4" w:space="0" w:color="auto"/>
            </w:tcBorders>
            <w:shd w:val="clear" w:color="auto" w:fill="auto"/>
            <w:noWrap/>
            <w:vAlign w:val="center"/>
          </w:tcPr>
          <w:p w:rsidR="007B72F1" w:rsidRPr="0070782B" w:rsidRDefault="007B72F1" w:rsidP="007B72F1">
            <w:pPr>
              <w:jc w:val="center"/>
              <w:rPr>
                <w:rFonts w:ascii="Arial" w:hAnsi="Arial"/>
                <w:b/>
                <w:bCs/>
                <w:sz w:val="20"/>
                <w:szCs w:val="20"/>
              </w:rPr>
            </w:pPr>
            <w:r w:rsidRPr="0070782B">
              <w:rPr>
                <w:rFonts w:ascii="Arial" w:hAnsi="Arial"/>
                <w:b/>
                <w:bCs/>
                <w:sz w:val="20"/>
                <w:szCs w:val="20"/>
              </w:rPr>
              <w:t>Годы</w:t>
            </w:r>
          </w:p>
        </w:tc>
        <w:tc>
          <w:tcPr>
            <w:tcW w:w="152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72F1" w:rsidRPr="0070782B" w:rsidRDefault="007B72F1" w:rsidP="007B72F1">
            <w:pPr>
              <w:jc w:val="center"/>
              <w:rPr>
                <w:rFonts w:ascii="Arial" w:hAnsi="Arial"/>
                <w:b/>
                <w:bCs/>
                <w:sz w:val="20"/>
                <w:szCs w:val="20"/>
              </w:rPr>
            </w:pPr>
            <w:r w:rsidRPr="0070782B">
              <w:rPr>
                <w:rFonts w:ascii="Arial" w:hAnsi="Arial"/>
                <w:b/>
                <w:bCs/>
                <w:sz w:val="20"/>
                <w:szCs w:val="20"/>
              </w:rPr>
              <w:t>Источники информации</w:t>
            </w:r>
          </w:p>
        </w:tc>
      </w:tr>
      <w:tr w:rsidR="007B72F1" w:rsidRPr="0070782B">
        <w:trPr>
          <w:trHeight w:val="255"/>
        </w:trPr>
        <w:tc>
          <w:tcPr>
            <w:tcW w:w="317" w:type="pct"/>
            <w:vMerge/>
            <w:tcBorders>
              <w:top w:val="single" w:sz="4" w:space="0" w:color="auto"/>
              <w:left w:val="single" w:sz="4" w:space="0" w:color="auto"/>
              <w:bottom w:val="single" w:sz="4" w:space="0" w:color="000000"/>
              <w:right w:val="single" w:sz="4" w:space="0" w:color="auto"/>
            </w:tcBorders>
            <w:vAlign w:val="center"/>
          </w:tcPr>
          <w:p w:rsidR="007B72F1" w:rsidRPr="0070782B" w:rsidRDefault="007B72F1" w:rsidP="007B72F1">
            <w:pPr>
              <w:rPr>
                <w:rFonts w:ascii="Arial" w:hAnsi="Arial"/>
                <w:b/>
                <w:bCs/>
                <w:sz w:val="20"/>
                <w:szCs w:val="20"/>
              </w:rPr>
            </w:pPr>
          </w:p>
        </w:tc>
        <w:tc>
          <w:tcPr>
            <w:tcW w:w="1494" w:type="pct"/>
            <w:vMerge/>
            <w:tcBorders>
              <w:top w:val="single" w:sz="4" w:space="0" w:color="auto"/>
              <w:left w:val="single" w:sz="4" w:space="0" w:color="auto"/>
              <w:bottom w:val="single" w:sz="4" w:space="0" w:color="auto"/>
              <w:right w:val="single" w:sz="4" w:space="0" w:color="auto"/>
            </w:tcBorders>
            <w:vAlign w:val="center"/>
          </w:tcPr>
          <w:p w:rsidR="007B72F1" w:rsidRPr="0070782B" w:rsidRDefault="007B72F1" w:rsidP="007B72F1">
            <w:pPr>
              <w:rPr>
                <w:rFonts w:ascii="Arial" w:hAnsi="Arial"/>
                <w:b/>
                <w:bCs/>
                <w:sz w:val="20"/>
                <w:szCs w:val="20"/>
              </w:rPr>
            </w:pPr>
          </w:p>
        </w:tc>
        <w:tc>
          <w:tcPr>
            <w:tcW w:w="483" w:type="pct"/>
            <w:vMerge/>
            <w:tcBorders>
              <w:top w:val="single" w:sz="4" w:space="0" w:color="auto"/>
              <w:left w:val="single" w:sz="4" w:space="0" w:color="auto"/>
              <w:bottom w:val="single" w:sz="4" w:space="0" w:color="000000"/>
              <w:right w:val="single" w:sz="4" w:space="0" w:color="auto"/>
            </w:tcBorders>
            <w:vAlign w:val="center"/>
          </w:tcPr>
          <w:p w:rsidR="007B72F1" w:rsidRPr="0070782B" w:rsidRDefault="007B72F1" w:rsidP="007B72F1">
            <w:pPr>
              <w:rPr>
                <w:rFonts w:ascii="Arial" w:hAnsi="Arial"/>
                <w:b/>
                <w:bCs/>
                <w:sz w:val="20"/>
                <w:szCs w:val="20"/>
              </w:rPr>
            </w:pPr>
          </w:p>
        </w:tc>
        <w:tc>
          <w:tcPr>
            <w:tcW w:w="296" w:type="pct"/>
            <w:tcBorders>
              <w:top w:val="nil"/>
              <w:left w:val="nil"/>
              <w:bottom w:val="single" w:sz="4" w:space="0" w:color="auto"/>
              <w:right w:val="single" w:sz="4" w:space="0" w:color="auto"/>
            </w:tcBorders>
            <w:shd w:val="clear" w:color="auto" w:fill="auto"/>
            <w:noWrap/>
            <w:vAlign w:val="center"/>
          </w:tcPr>
          <w:p w:rsidR="007B72F1" w:rsidRPr="0070782B" w:rsidRDefault="007B72F1" w:rsidP="007B72F1">
            <w:pPr>
              <w:jc w:val="center"/>
              <w:rPr>
                <w:rFonts w:ascii="Arial" w:hAnsi="Arial"/>
                <w:b/>
                <w:bCs/>
                <w:sz w:val="20"/>
                <w:szCs w:val="20"/>
              </w:rPr>
            </w:pPr>
            <w:r w:rsidRPr="0070782B">
              <w:rPr>
                <w:rFonts w:ascii="Arial" w:hAnsi="Arial"/>
                <w:b/>
                <w:bCs/>
                <w:sz w:val="20"/>
                <w:szCs w:val="20"/>
              </w:rPr>
              <w:t>2005</w:t>
            </w:r>
          </w:p>
        </w:tc>
        <w:tc>
          <w:tcPr>
            <w:tcW w:w="296" w:type="pct"/>
            <w:tcBorders>
              <w:top w:val="nil"/>
              <w:left w:val="nil"/>
              <w:bottom w:val="single" w:sz="4" w:space="0" w:color="auto"/>
              <w:right w:val="single" w:sz="4" w:space="0" w:color="auto"/>
            </w:tcBorders>
            <w:shd w:val="clear" w:color="auto" w:fill="auto"/>
            <w:noWrap/>
            <w:vAlign w:val="center"/>
          </w:tcPr>
          <w:p w:rsidR="007B72F1" w:rsidRPr="0070782B" w:rsidRDefault="007B72F1" w:rsidP="007B72F1">
            <w:pPr>
              <w:jc w:val="center"/>
              <w:rPr>
                <w:rFonts w:ascii="Arial" w:hAnsi="Arial"/>
                <w:b/>
                <w:bCs/>
                <w:sz w:val="20"/>
                <w:szCs w:val="20"/>
              </w:rPr>
            </w:pPr>
            <w:r w:rsidRPr="0070782B">
              <w:rPr>
                <w:rFonts w:ascii="Arial" w:hAnsi="Arial"/>
                <w:b/>
                <w:bCs/>
                <w:sz w:val="20"/>
                <w:szCs w:val="20"/>
              </w:rPr>
              <w:t>2006</w:t>
            </w:r>
          </w:p>
        </w:tc>
        <w:tc>
          <w:tcPr>
            <w:tcW w:w="296" w:type="pct"/>
            <w:tcBorders>
              <w:top w:val="nil"/>
              <w:left w:val="nil"/>
              <w:bottom w:val="single" w:sz="4" w:space="0" w:color="auto"/>
              <w:right w:val="single" w:sz="4" w:space="0" w:color="auto"/>
            </w:tcBorders>
            <w:shd w:val="clear" w:color="auto" w:fill="auto"/>
            <w:noWrap/>
            <w:vAlign w:val="center"/>
          </w:tcPr>
          <w:p w:rsidR="007B72F1" w:rsidRPr="0070782B" w:rsidRDefault="007B72F1" w:rsidP="007B72F1">
            <w:pPr>
              <w:jc w:val="center"/>
              <w:rPr>
                <w:rFonts w:ascii="Arial" w:hAnsi="Arial"/>
                <w:b/>
                <w:bCs/>
                <w:sz w:val="20"/>
                <w:szCs w:val="20"/>
              </w:rPr>
            </w:pPr>
            <w:r w:rsidRPr="0070782B">
              <w:rPr>
                <w:rFonts w:ascii="Arial" w:hAnsi="Arial"/>
                <w:b/>
                <w:bCs/>
                <w:sz w:val="20"/>
                <w:szCs w:val="20"/>
              </w:rPr>
              <w:t>2007</w:t>
            </w:r>
          </w:p>
        </w:tc>
        <w:tc>
          <w:tcPr>
            <w:tcW w:w="296" w:type="pct"/>
            <w:tcBorders>
              <w:top w:val="nil"/>
              <w:left w:val="nil"/>
              <w:bottom w:val="single" w:sz="4" w:space="0" w:color="auto"/>
              <w:right w:val="single" w:sz="4" w:space="0" w:color="auto"/>
            </w:tcBorders>
            <w:shd w:val="clear" w:color="auto" w:fill="auto"/>
            <w:noWrap/>
            <w:vAlign w:val="center"/>
          </w:tcPr>
          <w:p w:rsidR="007B72F1" w:rsidRPr="0070782B" w:rsidRDefault="007B72F1" w:rsidP="007B72F1">
            <w:pPr>
              <w:jc w:val="center"/>
              <w:rPr>
                <w:rFonts w:ascii="Arial" w:hAnsi="Arial"/>
                <w:b/>
                <w:bCs/>
                <w:sz w:val="20"/>
                <w:szCs w:val="20"/>
              </w:rPr>
            </w:pPr>
            <w:r w:rsidRPr="0070782B">
              <w:rPr>
                <w:rFonts w:ascii="Arial" w:hAnsi="Arial"/>
                <w:b/>
                <w:bCs/>
                <w:sz w:val="20"/>
                <w:szCs w:val="20"/>
              </w:rPr>
              <w:t>2008</w:t>
            </w:r>
          </w:p>
        </w:tc>
        <w:tc>
          <w:tcPr>
            <w:tcW w:w="1521" w:type="pct"/>
            <w:vMerge/>
            <w:tcBorders>
              <w:top w:val="single" w:sz="4" w:space="0" w:color="auto"/>
              <w:left w:val="single" w:sz="4" w:space="0" w:color="auto"/>
              <w:bottom w:val="single" w:sz="4" w:space="0" w:color="auto"/>
              <w:right w:val="single" w:sz="4" w:space="0" w:color="auto"/>
            </w:tcBorders>
            <w:vAlign w:val="center"/>
          </w:tcPr>
          <w:p w:rsidR="007B72F1" w:rsidRPr="0070782B" w:rsidRDefault="007B72F1" w:rsidP="007B72F1">
            <w:pPr>
              <w:rPr>
                <w:rFonts w:ascii="Arial" w:hAnsi="Arial"/>
                <w:b/>
                <w:bCs/>
                <w:sz w:val="20"/>
                <w:szCs w:val="20"/>
              </w:rPr>
            </w:pPr>
          </w:p>
        </w:tc>
      </w:tr>
      <w:tr w:rsidR="007B72F1" w:rsidRPr="0070782B">
        <w:trPr>
          <w:trHeight w:val="570"/>
        </w:trPr>
        <w:tc>
          <w:tcPr>
            <w:tcW w:w="31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1</w:t>
            </w:r>
          </w:p>
        </w:tc>
        <w:tc>
          <w:tcPr>
            <w:tcW w:w="1494" w:type="pct"/>
            <w:tcBorders>
              <w:top w:val="nil"/>
              <w:left w:val="nil"/>
              <w:bottom w:val="single" w:sz="4" w:space="0" w:color="auto"/>
              <w:right w:val="single" w:sz="4" w:space="0" w:color="auto"/>
            </w:tcBorders>
            <w:shd w:val="clear" w:color="auto" w:fill="auto"/>
            <w:vAlign w:val="center"/>
          </w:tcPr>
          <w:p w:rsidR="007B72F1" w:rsidRPr="0070782B" w:rsidRDefault="007B72F1" w:rsidP="007B72F1">
            <w:pPr>
              <w:rPr>
                <w:rFonts w:ascii="Arial Narrow" w:hAnsi="Arial Narrow"/>
                <w:sz w:val="20"/>
                <w:szCs w:val="20"/>
              </w:rPr>
            </w:pPr>
            <w:r w:rsidRPr="0070782B">
              <w:rPr>
                <w:rFonts w:ascii="Arial Narrow" w:hAnsi="Arial Narrow"/>
                <w:sz w:val="20"/>
                <w:szCs w:val="20"/>
              </w:rPr>
              <w:t>Численность учащихся на конец отчетного года, всего</w:t>
            </w:r>
          </w:p>
        </w:tc>
        <w:tc>
          <w:tcPr>
            <w:tcW w:w="4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521"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р.1 стр. 01 гр.17</w:t>
            </w:r>
          </w:p>
        </w:tc>
      </w:tr>
      <w:tr w:rsidR="007B72F1" w:rsidRPr="0070782B">
        <w:trPr>
          <w:trHeight w:val="870"/>
        </w:trPr>
        <w:tc>
          <w:tcPr>
            <w:tcW w:w="31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2</w:t>
            </w:r>
          </w:p>
        </w:tc>
        <w:tc>
          <w:tcPr>
            <w:tcW w:w="1494" w:type="pct"/>
            <w:tcBorders>
              <w:top w:val="nil"/>
              <w:left w:val="nil"/>
              <w:bottom w:val="single" w:sz="4" w:space="0" w:color="auto"/>
              <w:right w:val="single" w:sz="4" w:space="0" w:color="auto"/>
            </w:tcBorders>
            <w:shd w:val="clear" w:color="auto" w:fill="auto"/>
            <w:vAlign w:val="center"/>
          </w:tcPr>
          <w:p w:rsidR="007B72F1" w:rsidRPr="0070782B" w:rsidRDefault="007B72F1" w:rsidP="007B72F1">
            <w:pPr>
              <w:rPr>
                <w:rFonts w:ascii="Arial Narrow" w:hAnsi="Arial Narrow"/>
                <w:sz w:val="20"/>
                <w:szCs w:val="20"/>
              </w:rPr>
            </w:pPr>
            <w:r w:rsidRPr="0070782B">
              <w:rPr>
                <w:rFonts w:ascii="Arial Narrow" w:hAnsi="Arial Narrow"/>
                <w:sz w:val="20"/>
                <w:szCs w:val="20"/>
              </w:rPr>
              <w:t>Численность учащихся на конец отчетного года, подготовка водителей для вооруженных сил</w:t>
            </w:r>
          </w:p>
        </w:tc>
        <w:tc>
          <w:tcPr>
            <w:tcW w:w="4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521"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р.1 стр. 11 гр.17</w:t>
            </w:r>
          </w:p>
        </w:tc>
      </w:tr>
      <w:tr w:rsidR="007B72F1" w:rsidRPr="0070782B">
        <w:trPr>
          <w:trHeight w:val="795"/>
        </w:trPr>
        <w:tc>
          <w:tcPr>
            <w:tcW w:w="31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3</w:t>
            </w:r>
          </w:p>
        </w:tc>
        <w:tc>
          <w:tcPr>
            <w:tcW w:w="1494" w:type="pct"/>
            <w:tcBorders>
              <w:top w:val="nil"/>
              <w:left w:val="nil"/>
              <w:bottom w:val="nil"/>
              <w:right w:val="single" w:sz="4" w:space="0" w:color="auto"/>
            </w:tcBorders>
            <w:shd w:val="clear" w:color="auto" w:fill="auto"/>
            <w:vAlign w:val="center"/>
          </w:tcPr>
          <w:p w:rsidR="007B72F1" w:rsidRPr="0070782B" w:rsidRDefault="007B72F1" w:rsidP="007B72F1">
            <w:pPr>
              <w:rPr>
                <w:rFonts w:ascii="Arial Narrow" w:hAnsi="Arial Narrow"/>
                <w:sz w:val="20"/>
                <w:szCs w:val="20"/>
              </w:rPr>
            </w:pPr>
            <w:r w:rsidRPr="0070782B">
              <w:rPr>
                <w:rFonts w:ascii="Arial Narrow" w:hAnsi="Arial Narrow"/>
                <w:sz w:val="20"/>
                <w:szCs w:val="20"/>
              </w:rPr>
              <w:t>Численность учащихся на конец отчетного года, переподготовка механизаторских кадров</w:t>
            </w:r>
          </w:p>
        </w:tc>
        <w:tc>
          <w:tcPr>
            <w:tcW w:w="4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521"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р.1 стр. 12 гр.17</w:t>
            </w:r>
          </w:p>
        </w:tc>
      </w:tr>
      <w:tr w:rsidR="007B72F1" w:rsidRPr="0070782B">
        <w:trPr>
          <w:trHeight w:val="780"/>
        </w:trPr>
        <w:tc>
          <w:tcPr>
            <w:tcW w:w="31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4</w:t>
            </w:r>
          </w:p>
        </w:tc>
        <w:tc>
          <w:tcPr>
            <w:tcW w:w="1494" w:type="pct"/>
            <w:tcBorders>
              <w:top w:val="single" w:sz="4" w:space="0" w:color="auto"/>
              <w:left w:val="nil"/>
              <w:bottom w:val="single" w:sz="4" w:space="0" w:color="auto"/>
              <w:right w:val="single" w:sz="4" w:space="0" w:color="auto"/>
            </w:tcBorders>
            <w:shd w:val="clear" w:color="auto" w:fill="auto"/>
            <w:vAlign w:val="center"/>
          </w:tcPr>
          <w:p w:rsidR="007B72F1" w:rsidRPr="0070782B" w:rsidRDefault="007B72F1" w:rsidP="007B72F1">
            <w:pPr>
              <w:rPr>
                <w:rFonts w:ascii="Arial Narrow" w:hAnsi="Arial Narrow"/>
                <w:sz w:val="20"/>
                <w:szCs w:val="20"/>
              </w:rPr>
            </w:pPr>
            <w:r w:rsidRPr="0070782B">
              <w:rPr>
                <w:rFonts w:ascii="Arial Narrow" w:hAnsi="Arial Narrow"/>
                <w:sz w:val="20"/>
                <w:szCs w:val="20"/>
              </w:rPr>
              <w:t>Численность учащихся на базе среднего (полного) общего образования на конец отчетного года</w:t>
            </w:r>
          </w:p>
        </w:tc>
        <w:tc>
          <w:tcPr>
            <w:tcW w:w="4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521"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р.1 стр. 03 гр.17</w:t>
            </w:r>
          </w:p>
        </w:tc>
      </w:tr>
      <w:tr w:rsidR="007B72F1" w:rsidRPr="0070782B">
        <w:trPr>
          <w:trHeight w:val="510"/>
        </w:trPr>
        <w:tc>
          <w:tcPr>
            <w:tcW w:w="31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5</w:t>
            </w:r>
          </w:p>
        </w:tc>
        <w:tc>
          <w:tcPr>
            <w:tcW w:w="1494" w:type="pct"/>
            <w:tcBorders>
              <w:top w:val="nil"/>
              <w:left w:val="nil"/>
              <w:bottom w:val="single" w:sz="4" w:space="0" w:color="auto"/>
              <w:right w:val="single" w:sz="4" w:space="0" w:color="auto"/>
            </w:tcBorders>
            <w:shd w:val="clear" w:color="auto" w:fill="auto"/>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Численность учащихся на базе основного общего образования на конец отчетного года</w:t>
            </w:r>
          </w:p>
        </w:tc>
        <w:tc>
          <w:tcPr>
            <w:tcW w:w="4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521"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р.1 стр. 04 гр.17</w:t>
            </w:r>
          </w:p>
        </w:tc>
      </w:tr>
      <w:tr w:rsidR="007B72F1" w:rsidRPr="0070782B">
        <w:trPr>
          <w:trHeight w:val="750"/>
        </w:trPr>
        <w:tc>
          <w:tcPr>
            <w:tcW w:w="31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6</w:t>
            </w:r>
          </w:p>
        </w:tc>
        <w:tc>
          <w:tcPr>
            <w:tcW w:w="1494" w:type="pct"/>
            <w:tcBorders>
              <w:top w:val="nil"/>
              <w:left w:val="nil"/>
              <w:bottom w:val="single" w:sz="4" w:space="0" w:color="auto"/>
              <w:right w:val="single" w:sz="4" w:space="0" w:color="auto"/>
            </w:tcBorders>
            <w:shd w:val="clear" w:color="auto" w:fill="auto"/>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Группы молодежи, не получающей среднего (полного) общего образования на конец отчетного года</w:t>
            </w:r>
          </w:p>
        </w:tc>
        <w:tc>
          <w:tcPr>
            <w:tcW w:w="4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521"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р.1 стр. 05 гр.17</w:t>
            </w:r>
          </w:p>
        </w:tc>
      </w:tr>
      <w:tr w:rsidR="007B72F1" w:rsidRPr="0070782B">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7</w:t>
            </w:r>
          </w:p>
        </w:tc>
        <w:tc>
          <w:tcPr>
            <w:tcW w:w="1494" w:type="pct"/>
            <w:tcBorders>
              <w:top w:val="nil"/>
              <w:left w:val="nil"/>
              <w:bottom w:val="single" w:sz="4" w:space="0" w:color="auto"/>
              <w:right w:val="single" w:sz="4" w:space="0" w:color="auto"/>
            </w:tcBorders>
            <w:shd w:val="clear" w:color="auto" w:fill="auto"/>
            <w:vAlign w:val="center"/>
          </w:tcPr>
          <w:p w:rsidR="007B72F1" w:rsidRPr="0070782B" w:rsidRDefault="007B72F1" w:rsidP="007B72F1">
            <w:pPr>
              <w:rPr>
                <w:rFonts w:ascii="Arial Narrow" w:hAnsi="Arial Narrow"/>
                <w:sz w:val="20"/>
                <w:szCs w:val="20"/>
              </w:rPr>
            </w:pPr>
            <w:r w:rsidRPr="0070782B">
              <w:rPr>
                <w:rFonts w:ascii="Arial Narrow" w:hAnsi="Arial Narrow"/>
                <w:sz w:val="20"/>
                <w:szCs w:val="20"/>
              </w:rPr>
              <w:t>Выпущено рабочих всего</w:t>
            </w:r>
          </w:p>
        </w:tc>
        <w:tc>
          <w:tcPr>
            <w:tcW w:w="4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521"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р.1 стр.01 гр.6</w:t>
            </w:r>
          </w:p>
        </w:tc>
      </w:tr>
      <w:tr w:rsidR="007B72F1" w:rsidRPr="0070782B">
        <w:trPr>
          <w:trHeight w:val="540"/>
        </w:trPr>
        <w:tc>
          <w:tcPr>
            <w:tcW w:w="31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8</w:t>
            </w:r>
          </w:p>
        </w:tc>
        <w:tc>
          <w:tcPr>
            <w:tcW w:w="1494" w:type="pct"/>
            <w:tcBorders>
              <w:top w:val="nil"/>
              <w:left w:val="nil"/>
              <w:bottom w:val="single" w:sz="4" w:space="0" w:color="auto"/>
              <w:right w:val="single" w:sz="4" w:space="0" w:color="auto"/>
            </w:tcBorders>
            <w:shd w:val="clear" w:color="auto" w:fill="auto"/>
            <w:vAlign w:val="center"/>
          </w:tcPr>
          <w:p w:rsidR="007B72F1" w:rsidRPr="0070782B" w:rsidRDefault="007B72F1" w:rsidP="007B72F1">
            <w:pPr>
              <w:rPr>
                <w:rFonts w:ascii="Arial Narrow" w:hAnsi="Arial Narrow"/>
                <w:sz w:val="20"/>
                <w:szCs w:val="20"/>
              </w:rPr>
            </w:pPr>
            <w:r w:rsidRPr="0070782B">
              <w:rPr>
                <w:rFonts w:ascii="Arial Narrow" w:hAnsi="Arial Narrow"/>
                <w:sz w:val="20"/>
                <w:szCs w:val="20"/>
              </w:rPr>
              <w:t>Выпущено рабочих, подготовка водителей для вооруженных сил</w:t>
            </w:r>
          </w:p>
        </w:tc>
        <w:tc>
          <w:tcPr>
            <w:tcW w:w="4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521"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р.1 стр.11 гр.6</w:t>
            </w:r>
          </w:p>
        </w:tc>
      </w:tr>
      <w:tr w:rsidR="007B72F1" w:rsidRPr="0070782B">
        <w:trPr>
          <w:trHeight w:val="825"/>
        </w:trPr>
        <w:tc>
          <w:tcPr>
            <w:tcW w:w="31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9</w:t>
            </w:r>
          </w:p>
        </w:tc>
        <w:tc>
          <w:tcPr>
            <w:tcW w:w="1494" w:type="pct"/>
            <w:tcBorders>
              <w:top w:val="nil"/>
              <w:left w:val="nil"/>
              <w:bottom w:val="single" w:sz="4" w:space="0" w:color="auto"/>
              <w:right w:val="single" w:sz="4" w:space="0" w:color="auto"/>
            </w:tcBorders>
            <w:shd w:val="clear" w:color="auto" w:fill="auto"/>
            <w:vAlign w:val="center"/>
          </w:tcPr>
          <w:p w:rsidR="007B72F1" w:rsidRPr="0070782B" w:rsidRDefault="007B72F1" w:rsidP="007B72F1">
            <w:pPr>
              <w:rPr>
                <w:rFonts w:ascii="Arial Narrow" w:hAnsi="Arial Narrow"/>
                <w:sz w:val="20"/>
                <w:szCs w:val="20"/>
              </w:rPr>
            </w:pPr>
            <w:r w:rsidRPr="0070782B">
              <w:rPr>
                <w:rFonts w:ascii="Arial Narrow" w:hAnsi="Arial Narrow"/>
                <w:sz w:val="20"/>
                <w:szCs w:val="20"/>
              </w:rPr>
              <w:t>Выпущено рабочих, переподготовка механизаторских кадров</w:t>
            </w:r>
          </w:p>
        </w:tc>
        <w:tc>
          <w:tcPr>
            <w:tcW w:w="4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521"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р.1 стр.12 гр.6</w:t>
            </w:r>
          </w:p>
        </w:tc>
      </w:tr>
      <w:tr w:rsidR="007B72F1" w:rsidRPr="0070782B">
        <w:trPr>
          <w:trHeight w:val="510"/>
        </w:trPr>
        <w:tc>
          <w:tcPr>
            <w:tcW w:w="31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10</w:t>
            </w:r>
          </w:p>
        </w:tc>
        <w:tc>
          <w:tcPr>
            <w:tcW w:w="1494" w:type="pct"/>
            <w:tcBorders>
              <w:top w:val="nil"/>
              <w:left w:val="nil"/>
              <w:bottom w:val="single" w:sz="4" w:space="0" w:color="auto"/>
              <w:right w:val="single" w:sz="4" w:space="0" w:color="auto"/>
            </w:tcBorders>
            <w:shd w:val="clear" w:color="auto" w:fill="auto"/>
            <w:vAlign w:val="center"/>
          </w:tcPr>
          <w:p w:rsidR="007B72F1" w:rsidRPr="0070782B" w:rsidRDefault="007B72F1" w:rsidP="007B72F1">
            <w:pPr>
              <w:rPr>
                <w:rFonts w:ascii="Arial Narrow" w:hAnsi="Arial Narrow"/>
                <w:sz w:val="20"/>
                <w:szCs w:val="20"/>
              </w:rPr>
            </w:pPr>
            <w:r w:rsidRPr="0070782B">
              <w:rPr>
                <w:rFonts w:ascii="Arial Narrow" w:hAnsi="Arial Narrow"/>
                <w:sz w:val="20"/>
                <w:szCs w:val="20"/>
              </w:rPr>
              <w:t>Выпущено рабочих дневными учебными заведениями начального профессионального образования</w:t>
            </w:r>
          </w:p>
        </w:tc>
        <w:tc>
          <w:tcPr>
            <w:tcW w:w="4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521"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р.1 стр.02 гр.6</w:t>
            </w:r>
          </w:p>
        </w:tc>
      </w:tr>
      <w:tr w:rsidR="007B72F1" w:rsidRPr="0070782B">
        <w:trPr>
          <w:trHeight w:val="765"/>
        </w:trPr>
        <w:tc>
          <w:tcPr>
            <w:tcW w:w="31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11</w:t>
            </w:r>
          </w:p>
        </w:tc>
        <w:tc>
          <w:tcPr>
            <w:tcW w:w="1494" w:type="pct"/>
            <w:tcBorders>
              <w:top w:val="nil"/>
              <w:left w:val="nil"/>
              <w:bottom w:val="single" w:sz="4" w:space="0" w:color="auto"/>
              <w:right w:val="single" w:sz="4" w:space="0" w:color="auto"/>
            </w:tcBorders>
            <w:shd w:val="clear" w:color="auto" w:fill="auto"/>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Численность граждан, обученных в учебных заведениях НПО по хоздоговорам в отчетном году, всего</w:t>
            </w:r>
          </w:p>
        </w:tc>
        <w:tc>
          <w:tcPr>
            <w:tcW w:w="4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521"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р.3 стр.01 гр.3</w:t>
            </w:r>
          </w:p>
        </w:tc>
      </w:tr>
      <w:tr w:rsidR="007B72F1" w:rsidRPr="0070782B">
        <w:trPr>
          <w:trHeight w:val="765"/>
        </w:trPr>
        <w:tc>
          <w:tcPr>
            <w:tcW w:w="31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12</w:t>
            </w:r>
          </w:p>
        </w:tc>
        <w:tc>
          <w:tcPr>
            <w:tcW w:w="1494" w:type="pct"/>
            <w:tcBorders>
              <w:top w:val="nil"/>
              <w:left w:val="nil"/>
              <w:bottom w:val="single" w:sz="4" w:space="0" w:color="auto"/>
              <w:right w:val="single" w:sz="4" w:space="0" w:color="auto"/>
            </w:tcBorders>
            <w:shd w:val="clear" w:color="auto" w:fill="auto"/>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Численность граждан, обученных в учебных заведениях НПО по договорам с предприятиями</w:t>
            </w:r>
          </w:p>
        </w:tc>
        <w:tc>
          <w:tcPr>
            <w:tcW w:w="4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521"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р.3 стр.09 гр.3</w:t>
            </w:r>
          </w:p>
        </w:tc>
      </w:tr>
      <w:tr w:rsidR="007B72F1" w:rsidRPr="0070782B">
        <w:trPr>
          <w:trHeight w:val="765"/>
        </w:trPr>
        <w:tc>
          <w:tcPr>
            <w:tcW w:w="31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13</w:t>
            </w:r>
          </w:p>
        </w:tc>
        <w:tc>
          <w:tcPr>
            <w:tcW w:w="1494" w:type="pct"/>
            <w:tcBorders>
              <w:top w:val="nil"/>
              <w:left w:val="nil"/>
              <w:bottom w:val="single" w:sz="4" w:space="0" w:color="auto"/>
              <w:right w:val="single" w:sz="4" w:space="0" w:color="auto"/>
            </w:tcBorders>
            <w:shd w:val="clear" w:color="auto" w:fill="auto"/>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Численность граждан, обученных в учебных заведениях НПО по индивидуальным договорам с гражданами</w:t>
            </w:r>
          </w:p>
        </w:tc>
        <w:tc>
          <w:tcPr>
            <w:tcW w:w="4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521"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р.3 стр.13 гр.3</w:t>
            </w:r>
          </w:p>
        </w:tc>
      </w:tr>
      <w:tr w:rsidR="007B72F1" w:rsidRPr="0070782B">
        <w:trPr>
          <w:trHeight w:val="600"/>
        </w:trPr>
        <w:tc>
          <w:tcPr>
            <w:tcW w:w="31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14</w:t>
            </w:r>
          </w:p>
        </w:tc>
        <w:tc>
          <w:tcPr>
            <w:tcW w:w="1494" w:type="pct"/>
            <w:tcBorders>
              <w:top w:val="nil"/>
              <w:left w:val="nil"/>
              <w:bottom w:val="single" w:sz="4" w:space="0" w:color="auto"/>
              <w:right w:val="single" w:sz="4" w:space="0" w:color="auto"/>
            </w:tcBorders>
            <w:shd w:val="clear" w:color="auto" w:fill="auto"/>
            <w:vAlign w:val="center"/>
          </w:tcPr>
          <w:p w:rsidR="007B72F1" w:rsidRPr="0070782B" w:rsidRDefault="007B72F1" w:rsidP="007B72F1">
            <w:pPr>
              <w:rPr>
                <w:rFonts w:ascii="Arial Narrow" w:hAnsi="Arial Narrow"/>
                <w:sz w:val="20"/>
                <w:szCs w:val="20"/>
              </w:rPr>
            </w:pPr>
            <w:r w:rsidRPr="0070782B">
              <w:rPr>
                <w:rFonts w:ascii="Arial Narrow" w:hAnsi="Arial Narrow"/>
                <w:sz w:val="20"/>
                <w:szCs w:val="20"/>
              </w:rPr>
              <w:t>Численность учащихся общеобразовательных учреждений, обученных в учреждениях НПО</w:t>
            </w:r>
          </w:p>
        </w:tc>
        <w:tc>
          <w:tcPr>
            <w:tcW w:w="4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521"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р.4 стр. 01 гр.3</w:t>
            </w:r>
          </w:p>
        </w:tc>
      </w:tr>
      <w:tr w:rsidR="007B72F1" w:rsidRPr="0070782B">
        <w:trPr>
          <w:trHeight w:val="1065"/>
        </w:trPr>
        <w:tc>
          <w:tcPr>
            <w:tcW w:w="31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15</w:t>
            </w:r>
          </w:p>
        </w:tc>
        <w:tc>
          <w:tcPr>
            <w:tcW w:w="1494" w:type="pct"/>
            <w:tcBorders>
              <w:top w:val="nil"/>
              <w:left w:val="nil"/>
              <w:bottom w:val="single" w:sz="4" w:space="0" w:color="auto"/>
              <w:right w:val="single" w:sz="4" w:space="0" w:color="auto"/>
            </w:tcBorders>
            <w:shd w:val="clear" w:color="auto" w:fill="auto"/>
            <w:vAlign w:val="center"/>
          </w:tcPr>
          <w:p w:rsidR="007B72F1" w:rsidRPr="0070782B" w:rsidRDefault="007B72F1" w:rsidP="007B72F1">
            <w:pPr>
              <w:rPr>
                <w:rFonts w:ascii="Arial Narrow" w:hAnsi="Arial Narrow"/>
                <w:sz w:val="20"/>
                <w:szCs w:val="20"/>
              </w:rPr>
            </w:pPr>
            <w:r w:rsidRPr="0070782B">
              <w:rPr>
                <w:rFonts w:ascii="Arial Narrow" w:hAnsi="Arial Narrow"/>
                <w:sz w:val="20"/>
                <w:szCs w:val="20"/>
              </w:rPr>
              <w:t>Численность учащихся общеобразовательных учреждений, обучающихся по программам основного общего образования, обученных в учреждениях НПО</w:t>
            </w:r>
          </w:p>
        </w:tc>
        <w:tc>
          <w:tcPr>
            <w:tcW w:w="4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521"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р.4 стр. 03 гр.3</w:t>
            </w:r>
          </w:p>
        </w:tc>
      </w:tr>
      <w:tr w:rsidR="007B72F1" w:rsidRPr="0070782B">
        <w:trPr>
          <w:trHeight w:val="1035"/>
        </w:trPr>
        <w:tc>
          <w:tcPr>
            <w:tcW w:w="31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16</w:t>
            </w:r>
          </w:p>
        </w:tc>
        <w:tc>
          <w:tcPr>
            <w:tcW w:w="1494" w:type="pct"/>
            <w:tcBorders>
              <w:top w:val="nil"/>
              <w:left w:val="nil"/>
              <w:bottom w:val="single" w:sz="4" w:space="0" w:color="auto"/>
              <w:right w:val="single" w:sz="4" w:space="0" w:color="auto"/>
            </w:tcBorders>
            <w:shd w:val="clear" w:color="auto" w:fill="auto"/>
            <w:vAlign w:val="center"/>
          </w:tcPr>
          <w:p w:rsidR="007B72F1" w:rsidRPr="0070782B" w:rsidRDefault="007B72F1" w:rsidP="007B72F1">
            <w:pPr>
              <w:rPr>
                <w:rFonts w:ascii="Arial Narrow" w:hAnsi="Arial Narrow"/>
                <w:sz w:val="20"/>
                <w:szCs w:val="20"/>
              </w:rPr>
            </w:pPr>
            <w:r w:rsidRPr="0070782B">
              <w:rPr>
                <w:rFonts w:ascii="Arial Narrow" w:hAnsi="Arial Narrow"/>
                <w:sz w:val="20"/>
                <w:szCs w:val="20"/>
              </w:rPr>
              <w:t>Численность учащихся общеобразовательных учреждений, обучающихся по программам среднего (полного) общего образования, обученных в учреждениях НПО</w:t>
            </w:r>
          </w:p>
        </w:tc>
        <w:tc>
          <w:tcPr>
            <w:tcW w:w="4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521"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р.4 стр. 04 гр.3</w:t>
            </w:r>
          </w:p>
        </w:tc>
      </w:tr>
    </w:tbl>
    <w:p w:rsidR="007B72F1" w:rsidRDefault="007B72F1" w:rsidP="007B72F1">
      <w:pPr>
        <w:spacing w:line="360" w:lineRule="auto"/>
        <w:ind w:firstLine="709"/>
        <w:jc w:val="right"/>
        <w:rPr>
          <w:sz w:val="28"/>
          <w:szCs w:val="28"/>
          <w:lang w:eastAsia="ar-SA"/>
        </w:rPr>
        <w:sectPr w:rsidR="007B72F1" w:rsidSect="007B72F1">
          <w:pgSz w:w="16837" w:h="11905" w:orient="landscape"/>
          <w:pgMar w:top="1134" w:right="1134" w:bottom="851" w:left="1134" w:header="1134" w:footer="1134" w:gutter="0"/>
          <w:cols w:space="720"/>
          <w:docGrid w:linePitch="360"/>
        </w:sectPr>
      </w:pPr>
    </w:p>
    <w:p w:rsidR="007B72F1" w:rsidRDefault="007B72F1" w:rsidP="007B72F1">
      <w:pPr>
        <w:spacing w:line="360" w:lineRule="auto"/>
        <w:ind w:firstLine="709"/>
        <w:jc w:val="right"/>
        <w:rPr>
          <w:sz w:val="28"/>
          <w:szCs w:val="28"/>
          <w:lang w:eastAsia="ar-SA"/>
        </w:rPr>
      </w:pPr>
    </w:p>
    <w:p w:rsidR="007B72F1" w:rsidRDefault="007B72F1" w:rsidP="007B72F1">
      <w:pPr>
        <w:spacing w:line="360" w:lineRule="auto"/>
        <w:ind w:firstLine="709"/>
        <w:jc w:val="right"/>
        <w:rPr>
          <w:sz w:val="28"/>
          <w:szCs w:val="28"/>
          <w:lang w:eastAsia="ar-SA"/>
        </w:rPr>
      </w:pPr>
      <w:r>
        <w:rPr>
          <w:sz w:val="28"/>
          <w:szCs w:val="28"/>
          <w:lang w:eastAsia="ar-SA"/>
        </w:rPr>
        <w:t>Таблица 1</w:t>
      </w:r>
      <w:r w:rsidR="00CE67E0">
        <w:rPr>
          <w:sz w:val="28"/>
          <w:szCs w:val="28"/>
          <w:lang w:eastAsia="ar-SA"/>
        </w:rPr>
        <w:t>0</w:t>
      </w:r>
      <w:r>
        <w:rPr>
          <w:sz w:val="28"/>
          <w:szCs w:val="28"/>
          <w:lang w:eastAsia="ar-SA"/>
        </w:rPr>
        <w:t>.</w:t>
      </w:r>
    </w:p>
    <w:tbl>
      <w:tblPr>
        <w:tblW w:w="5000" w:type="pct"/>
        <w:tblLook w:val="0000" w:firstRow="0" w:lastRow="0" w:firstColumn="0" w:lastColumn="0" w:noHBand="0" w:noVBand="0"/>
      </w:tblPr>
      <w:tblGrid>
        <w:gridCol w:w="582"/>
        <w:gridCol w:w="2465"/>
        <w:gridCol w:w="757"/>
        <w:gridCol w:w="581"/>
        <w:gridCol w:w="581"/>
        <w:gridCol w:w="7047"/>
        <w:gridCol w:w="584"/>
        <w:gridCol w:w="2188"/>
      </w:tblGrid>
      <w:tr w:rsidR="007B72F1" w:rsidRPr="0070782B">
        <w:trPr>
          <w:trHeight w:val="360"/>
        </w:trPr>
        <w:tc>
          <w:tcPr>
            <w:tcW w:w="197" w:type="pct"/>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834" w:type="pct"/>
            <w:tcBorders>
              <w:top w:val="nil"/>
              <w:left w:val="nil"/>
              <w:bottom w:val="nil"/>
              <w:right w:val="nil"/>
            </w:tcBorders>
            <w:shd w:val="clear" w:color="auto" w:fill="auto"/>
            <w:vAlign w:val="bottom"/>
          </w:tcPr>
          <w:p w:rsidR="007B72F1" w:rsidRPr="0070782B" w:rsidRDefault="007B72F1" w:rsidP="007B72F1">
            <w:pPr>
              <w:rPr>
                <w:rFonts w:ascii="Arial" w:hAnsi="Arial"/>
                <w:sz w:val="20"/>
                <w:szCs w:val="20"/>
              </w:rPr>
            </w:pPr>
          </w:p>
        </w:tc>
        <w:tc>
          <w:tcPr>
            <w:tcW w:w="256" w:type="pct"/>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196" w:type="pct"/>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196" w:type="pct"/>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2383" w:type="pct"/>
            <w:tcBorders>
              <w:top w:val="nil"/>
              <w:left w:val="nil"/>
              <w:bottom w:val="nil"/>
              <w:right w:val="nil"/>
            </w:tcBorders>
            <w:shd w:val="clear" w:color="auto" w:fill="auto"/>
            <w:noWrap/>
            <w:vAlign w:val="bottom"/>
          </w:tcPr>
          <w:p w:rsidR="007B72F1" w:rsidRPr="0070782B" w:rsidRDefault="007B72F1" w:rsidP="007B72F1">
            <w:pPr>
              <w:jc w:val="center"/>
              <w:rPr>
                <w:rFonts w:ascii="Arial" w:hAnsi="Arial"/>
                <w:b/>
                <w:bCs/>
                <w:sz w:val="28"/>
                <w:szCs w:val="28"/>
              </w:rPr>
            </w:pPr>
            <w:r w:rsidRPr="0070782B">
              <w:rPr>
                <w:rFonts w:ascii="Arial" w:hAnsi="Arial"/>
                <w:b/>
                <w:bCs/>
                <w:sz w:val="28"/>
                <w:szCs w:val="28"/>
              </w:rPr>
              <w:t>Форма 2-нк (сводная по всем формам обучения)</w:t>
            </w:r>
          </w:p>
        </w:tc>
        <w:tc>
          <w:tcPr>
            <w:tcW w:w="196" w:type="pct"/>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740" w:type="pct"/>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r>
      <w:tr w:rsidR="007B72F1" w:rsidRPr="0070782B">
        <w:trPr>
          <w:trHeight w:val="255"/>
        </w:trPr>
        <w:tc>
          <w:tcPr>
            <w:tcW w:w="197" w:type="pct"/>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834" w:type="pct"/>
            <w:tcBorders>
              <w:top w:val="nil"/>
              <w:left w:val="nil"/>
              <w:bottom w:val="nil"/>
              <w:right w:val="nil"/>
            </w:tcBorders>
            <w:shd w:val="clear" w:color="auto" w:fill="auto"/>
            <w:vAlign w:val="bottom"/>
          </w:tcPr>
          <w:p w:rsidR="007B72F1" w:rsidRPr="0070782B" w:rsidRDefault="007B72F1" w:rsidP="007B72F1">
            <w:pPr>
              <w:rPr>
                <w:rFonts w:ascii="Arial" w:hAnsi="Arial"/>
                <w:sz w:val="20"/>
                <w:szCs w:val="20"/>
              </w:rPr>
            </w:pPr>
          </w:p>
        </w:tc>
        <w:tc>
          <w:tcPr>
            <w:tcW w:w="256" w:type="pct"/>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196" w:type="pct"/>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196" w:type="pct"/>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2383" w:type="pct"/>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196" w:type="pct"/>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740" w:type="pct"/>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r>
      <w:tr w:rsidR="007B72F1" w:rsidRPr="0070782B">
        <w:trPr>
          <w:trHeight w:val="255"/>
        </w:trPr>
        <w:tc>
          <w:tcPr>
            <w:tcW w:w="19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70782B" w:rsidRDefault="007B72F1" w:rsidP="007B72F1">
            <w:pPr>
              <w:jc w:val="center"/>
              <w:rPr>
                <w:rFonts w:ascii="Arial Narrow" w:hAnsi="Arial Narrow"/>
                <w:b/>
                <w:bCs/>
                <w:sz w:val="20"/>
                <w:szCs w:val="20"/>
              </w:rPr>
            </w:pPr>
            <w:r w:rsidRPr="0070782B">
              <w:rPr>
                <w:rFonts w:ascii="Arial Narrow" w:hAnsi="Arial Narrow"/>
                <w:b/>
                <w:bCs/>
                <w:sz w:val="20"/>
                <w:szCs w:val="20"/>
              </w:rPr>
              <w:t>№№ п/п</w:t>
            </w:r>
          </w:p>
        </w:tc>
        <w:tc>
          <w:tcPr>
            <w:tcW w:w="8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2F1" w:rsidRPr="0070782B" w:rsidRDefault="007B72F1" w:rsidP="007B72F1">
            <w:pPr>
              <w:jc w:val="center"/>
              <w:rPr>
                <w:rFonts w:ascii="Arial Narrow" w:hAnsi="Arial Narrow"/>
                <w:b/>
                <w:bCs/>
                <w:sz w:val="20"/>
                <w:szCs w:val="20"/>
              </w:rPr>
            </w:pPr>
            <w:r w:rsidRPr="0070782B">
              <w:rPr>
                <w:rFonts w:ascii="Arial Narrow" w:hAnsi="Arial Narrow"/>
                <w:b/>
                <w:bCs/>
                <w:sz w:val="20"/>
                <w:szCs w:val="20"/>
              </w:rPr>
              <w:t xml:space="preserve">Наименование </w:t>
            </w:r>
          </w:p>
        </w:tc>
        <w:tc>
          <w:tcPr>
            <w:tcW w:w="25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70782B" w:rsidRDefault="007B72F1" w:rsidP="007B72F1">
            <w:pPr>
              <w:jc w:val="center"/>
              <w:rPr>
                <w:rFonts w:ascii="Arial Narrow" w:hAnsi="Arial Narrow"/>
                <w:b/>
                <w:bCs/>
                <w:sz w:val="20"/>
                <w:szCs w:val="20"/>
              </w:rPr>
            </w:pPr>
            <w:r w:rsidRPr="0070782B">
              <w:rPr>
                <w:rFonts w:ascii="Arial Narrow" w:hAnsi="Arial Narrow"/>
                <w:b/>
                <w:bCs/>
                <w:sz w:val="20"/>
                <w:szCs w:val="20"/>
              </w:rPr>
              <w:t>ед. измер.</w:t>
            </w:r>
          </w:p>
        </w:tc>
        <w:tc>
          <w:tcPr>
            <w:tcW w:w="2973" w:type="pct"/>
            <w:gridSpan w:val="4"/>
            <w:tcBorders>
              <w:top w:val="single" w:sz="4" w:space="0" w:color="auto"/>
              <w:left w:val="nil"/>
              <w:bottom w:val="single" w:sz="4" w:space="0" w:color="auto"/>
              <w:right w:val="single" w:sz="4" w:space="0" w:color="auto"/>
            </w:tcBorders>
            <w:shd w:val="clear" w:color="auto" w:fill="auto"/>
            <w:noWrap/>
            <w:vAlign w:val="center"/>
          </w:tcPr>
          <w:p w:rsidR="007B72F1" w:rsidRPr="0070782B" w:rsidRDefault="007B72F1" w:rsidP="007B72F1">
            <w:pPr>
              <w:jc w:val="center"/>
              <w:rPr>
                <w:rFonts w:ascii="Arial Narrow" w:hAnsi="Arial Narrow"/>
                <w:b/>
                <w:bCs/>
                <w:sz w:val="20"/>
                <w:szCs w:val="20"/>
              </w:rPr>
            </w:pPr>
            <w:r w:rsidRPr="0070782B">
              <w:rPr>
                <w:rFonts w:ascii="Arial Narrow" w:hAnsi="Arial Narrow"/>
                <w:b/>
                <w:bCs/>
                <w:sz w:val="20"/>
                <w:szCs w:val="20"/>
              </w:rPr>
              <w:t>Годы</w:t>
            </w:r>
          </w:p>
        </w:tc>
        <w:tc>
          <w:tcPr>
            <w:tcW w:w="74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72F1" w:rsidRPr="0070782B" w:rsidRDefault="007B72F1" w:rsidP="007B72F1">
            <w:pPr>
              <w:jc w:val="center"/>
              <w:rPr>
                <w:rFonts w:ascii="Arial Narrow" w:hAnsi="Arial Narrow"/>
                <w:b/>
                <w:bCs/>
                <w:sz w:val="20"/>
                <w:szCs w:val="20"/>
              </w:rPr>
            </w:pPr>
            <w:r w:rsidRPr="0070782B">
              <w:rPr>
                <w:rFonts w:ascii="Arial Narrow" w:hAnsi="Arial Narrow"/>
                <w:b/>
                <w:bCs/>
                <w:sz w:val="20"/>
                <w:szCs w:val="20"/>
              </w:rPr>
              <w:t>Источники информации</w:t>
            </w:r>
          </w:p>
        </w:tc>
      </w:tr>
      <w:tr w:rsidR="007B72F1" w:rsidRPr="0070782B">
        <w:trPr>
          <w:trHeight w:val="255"/>
        </w:trPr>
        <w:tc>
          <w:tcPr>
            <w:tcW w:w="197" w:type="pct"/>
            <w:vMerge/>
            <w:tcBorders>
              <w:top w:val="single" w:sz="4" w:space="0" w:color="auto"/>
              <w:left w:val="single" w:sz="4" w:space="0" w:color="auto"/>
              <w:bottom w:val="single" w:sz="4" w:space="0" w:color="000000"/>
              <w:right w:val="single" w:sz="4" w:space="0" w:color="auto"/>
            </w:tcBorders>
            <w:vAlign w:val="center"/>
          </w:tcPr>
          <w:p w:rsidR="007B72F1" w:rsidRPr="0070782B" w:rsidRDefault="007B72F1" w:rsidP="007B72F1">
            <w:pPr>
              <w:rPr>
                <w:rFonts w:ascii="Arial Narrow" w:hAnsi="Arial Narrow"/>
                <w:b/>
                <w:bCs/>
                <w:sz w:val="20"/>
                <w:szCs w:val="20"/>
              </w:rPr>
            </w:pPr>
          </w:p>
        </w:tc>
        <w:tc>
          <w:tcPr>
            <w:tcW w:w="834" w:type="pct"/>
            <w:vMerge/>
            <w:tcBorders>
              <w:top w:val="single" w:sz="4" w:space="0" w:color="auto"/>
              <w:left w:val="single" w:sz="4" w:space="0" w:color="auto"/>
              <w:bottom w:val="single" w:sz="4" w:space="0" w:color="auto"/>
              <w:right w:val="single" w:sz="4" w:space="0" w:color="auto"/>
            </w:tcBorders>
            <w:vAlign w:val="center"/>
          </w:tcPr>
          <w:p w:rsidR="007B72F1" w:rsidRPr="0070782B" w:rsidRDefault="007B72F1" w:rsidP="007B72F1">
            <w:pPr>
              <w:rPr>
                <w:rFonts w:ascii="Arial Narrow" w:hAnsi="Arial Narrow"/>
                <w:b/>
                <w:bCs/>
                <w:sz w:val="20"/>
                <w:szCs w:val="20"/>
              </w:rPr>
            </w:pPr>
          </w:p>
        </w:tc>
        <w:tc>
          <w:tcPr>
            <w:tcW w:w="256" w:type="pct"/>
            <w:vMerge/>
            <w:tcBorders>
              <w:top w:val="single" w:sz="4" w:space="0" w:color="auto"/>
              <w:left w:val="single" w:sz="4" w:space="0" w:color="auto"/>
              <w:bottom w:val="single" w:sz="4" w:space="0" w:color="000000"/>
              <w:right w:val="single" w:sz="4" w:space="0" w:color="auto"/>
            </w:tcBorders>
            <w:vAlign w:val="center"/>
          </w:tcPr>
          <w:p w:rsidR="007B72F1" w:rsidRPr="0070782B" w:rsidRDefault="007B72F1" w:rsidP="007B72F1">
            <w:pPr>
              <w:rPr>
                <w:rFonts w:ascii="Arial Narrow" w:hAnsi="Arial Narrow"/>
                <w:b/>
                <w:bCs/>
                <w:sz w:val="20"/>
                <w:szCs w:val="20"/>
              </w:rPr>
            </w:pPr>
          </w:p>
        </w:tc>
        <w:tc>
          <w:tcPr>
            <w:tcW w:w="196" w:type="pct"/>
            <w:tcBorders>
              <w:top w:val="nil"/>
              <w:left w:val="nil"/>
              <w:bottom w:val="single" w:sz="4" w:space="0" w:color="auto"/>
              <w:right w:val="single" w:sz="4" w:space="0" w:color="auto"/>
            </w:tcBorders>
            <w:shd w:val="clear" w:color="auto" w:fill="auto"/>
            <w:noWrap/>
            <w:vAlign w:val="center"/>
          </w:tcPr>
          <w:p w:rsidR="007B72F1" w:rsidRPr="0070782B" w:rsidRDefault="007B72F1" w:rsidP="007B72F1">
            <w:pPr>
              <w:jc w:val="center"/>
              <w:rPr>
                <w:rFonts w:ascii="Arial Narrow" w:hAnsi="Arial Narrow"/>
                <w:b/>
                <w:bCs/>
                <w:sz w:val="20"/>
                <w:szCs w:val="20"/>
              </w:rPr>
            </w:pPr>
            <w:r w:rsidRPr="0070782B">
              <w:rPr>
                <w:rFonts w:ascii="Arial Narrow" w:hAnsi="Arial Narrow"/>
                <w:b/>
                <w:bCs/>
                <w:sz w:val="20"/>
                <w:szCs w:val="20"/>
              </w:rPr>
              <w:t>2005</w:t>
            </w:r>
          </w:p>
        </w:tc>
        <w:tc>
          <w:tcPr>
            <w:tcW w:w="196" w:type="pct"/>
            <w:tcBorders>
              <w:top w:val="nil"/>
              <w:left w:val="nil"/>
              <w:bottom w:val="single" w:sz="4" w:space="0" w:color="auto"/>
              <w:right w:val="single" w:sz="4" w:space="0" w:color="auto"/>
            </w:tcBorders>
            <w:shd w:val="clear" w:color="auto" w:fill="auto"/>
            <w:noWrap/>
            <w:vAlign w:val="center"/>
          </w:tcPr>
          <w:p w:rsidR="007B72F1" w:rsidRPr="0070782B" w:rsidRDefault="007B72F1" w:rsidP="007B72F1">
            <w:pPr>
              <w:jc w:val="center"/>
              <w:rPr>
                <w:rFonts w:ascii="Arial Narrow" w:hAnsi="Arial Narrow"/>
                <w:b/>
                <w:bCs/>
                <w:sz w:val="20"/>
                <w:szCs w:val="20"/>
              </w:rPr>
            </w:pPr>
            <w:r w:rsidRPr="0070782B">
              <w:rPr>
                <w:rFonts w:ascii="Arial Narrow" w:hAnsi="Arial Narrow"/>
                <w:b/>
                <w:bCs/>
                <w:sz w:val="20"/>
                <w:szCs w:val="20"/>
              </w:rPr>
              <w:t>2006</w:t>
            </w:r>
          </w:p>
        </w:tc>
        <w:tc>
          <w:tcPr>
            <w:tcW w:w="2383" w:type="pct"/>
            <w:tcBorders>
              <w:top w:val="nil"/>
              <w:left w:val="nil"/>
              <w:bottom w:val="single" w:sz="4" w:space="0" w:color="auto"/>
              <w:right w:val="single" w:sz="4" w:space="0" w:color="auto"/>
            </w:tcBorders>
            <w:shd w:val="clear" w:color="auto" w:fill="auto"/>
            <w:noWrap/>
            <w:vAlign w:val="center"/>
          </w:tcPr>
          <w:p w:rsidR="007B72F1" w:rsidRPr="0070782B" w:rsidRDefault="007B72F1" w:rsidP="007B72F1">
            <w:pPr>
              <w:jc w:val="center"/>
              <w:rPr>
                <w:rFonts w:ascii="Arial Narrow" w:hAnsi="Arial Narrow"/>
                <w:b/>
                <w:bCs/>
                <w:sz w:val="20"/>
                <w:szCs w:val="20"/>
              </w:rPr>
            </w:pPr>
            <w:r w:rsidRPr="0070782B">
              <w:rPr>
                <w:rFonts w:ascii="Arial Narrow" w:hAnsi="Arial Narrow"/>
                <w:b/>
                <w:bCs/>
                <w:sz w:val="20"/>
                <w:szCs w:val="20"/>
              </w:rPr>
              <w:t>2007</w:t>
            </w:r>
          </w:p>
        </w:tc>
        <w:tc>
          <w:tcPr>
            <w:tcW w:w="196" w:type="pct"/>
            <w:tcBorders>
              <w:top w:val="nil"/>
              <w:left w:val="nil"/>
              <w:bottom w:val="single" w:sz="4" w:space="0" w:color="auto"/>
              <w:right w:val="single" w:sz="4" w:space="0" w:color="auto"/>
            </w:tcBorders>
            <w:shd w:val="clear" w:color="auto" w:fill="auto"/>
            <w:noWrap/>
            <w:vAlign w:val="center"/>
          </w:tcPr>
          <w:p w:rsidR="007B72F1" w:rsidRPr="0070782B" w:rsidRDefault="007B72F1" w:rsidP="007B72F1">
            <w:pPr>
              <w:jc w:val="center"/>
              <w:rPr>
                <w:rFonts w:ascii="Arial Narrow" w:hAnsi="Arial Narrow"/>
                <w:b/>
                <w:bCs/>
                <w:sz w:val="20"/>
                <w:szCs w:val="20"/>
              </w:rPr>
            </w:pPr>
            <w:r w:rsidRPr="0070782B">
              <w:rPr>
                <w:rFonts w:ascii="Arial Narrow" w:hAnsi="Arial Narrow"/>
                <w:b/>
                <w:bCs/>
                <w:sz w:val="20"/>
                <w:szCs w:val="20"/>
              </w:rPr>
              <w:t>2008</w:t>
            </w:r>
          </w:p>
        </w:tc>
        <w:tc>
          <w:tcPr>
            <w:tcW w:w="740" w:type="pct"/>
            <w:vMerge/>
            <w:tcBorders>
              <w:top w:val="single" w:sz="4" w:space="0" w:color="auto"/>
              <w:left w:val="single" w:sz="4" w:space="0" w:color="auto"/>
              <w:bottom w:val="single" w:sz="4" w:space="0" w:color="auto"/>
              <w:right w:val="single" w:sz="4" w:space="0" w:color="auto"/>
            </w:tcBorders>
            <w:vAlign w:val="center"/>
          </w:tcPr>
          <w:p w:rsidR="007B72F1" w:rsidRPr="0070782B" w:rsidRDefault="007B72F1" w:rsidP="007B72F1">
            <w:pPr>
              <w:rPr>
                <w:rFonts w:ascii="Arial Narrow" w:hAnsi="Arial Narrow"/>
                <w:b/>
                <w:bCs/>
                <w:sz w:val="20"/>
                <w:szCs w:val="20"/>
              </w:rPr>
            </w:pPr>
          </w:p>
        </w:tc>
      </w:tr>
      <w:tr w:rsidR="007B72F1" w:rsidRPr="0070782B">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1</w:t>
            </w:r>
          </w:p>
        </w:tc>
        <w:tc>
          <w:tcPr>
            <w:tcW w:w="834" w:type="pct"/>
            <w:tcBorders>
              <w:top w:val="nil"/>
              <w:left w:val="nil"/>
              <w:bottom w:val="single" w:sz="4" w:space="0" w:color="auto"/>
              <w:right w:val="single" w:sz="4" w:space="0" w:color="auto"/>
            </w:tcBorders>
            <w:shd w:val="clear" w:color="auto" w:fill="auto"/>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Численность обучающихся на всех курсах</w:t>
            </w:r>
          </w:p>
        </w:tc>
        <w:tc>
          <w:tcPr>
            <w:tcW w:w="25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3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740"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р.1 стр.03 гр.10</w:t>
            </w:r>
          </w:p>
        </w:tc>
      </w:tr>
      <w:tr w:rsidR="007B72F1" w:rsidRPr="0070782B">
        <w:trPr>
          <w:trHeight w:val="1020"/>
        </w:trPr>
        <w:tc>
          <w:tcPr>
            <w:tcW w:w="19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2</w:t>
            </w:r>
          </w:p>
        </w:tc>
        <w:tc>
          <w:tcPr>
            <w:tcW w:w="834" w:type="pct"/>
            <w:tcBorders>
              <w:top w:val="nil"/>
              <w:left w:val="nil"/>
              <w:bottom w:val="single" w:sz="4" w:space="0" w:color="auto"/>
              <w:right w:val="single" w:sz="4" w:space="0" w:color="auto"/>
            </w:tcBorders>
            <w:shd w:val="clear" w:color="auto" w:fill="auto"/>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Из общего числа обучающихся обучаются по договорам с юридическими и физическими лицами с полным возмещением затрат на обучение</w:t>
            </w:r>
          </w:p>
        </w:tc>
        <w:tc>
          <w:tcPr>
            <w:tcW w:w="25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3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740"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р.1 стр.07 гр.10</w:t>
            </w:r>
          </w:p>
        </w:tc>
      </w:tr>
      <w:tr w:rsidR="007B72F1" w:rsidRPr="0070782B">
        <w:trPr>
          <w:trHeight w:val="765"/>
        </w:trPr>
        <w:tc>
          <w:tcPr>
            <w:tcW w:w="19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3</w:t>
            </w:r>
          </w:p>
        </w:tc>
        <w:tc>
          <w:tcPr>
            <w:tcW w:w="834" w:type="pct"/>
            <w:tcBorders>
              <w:top w:val="nil"/>
              <w:left w:val="nil"/>
              <w:bottom w:val="single" w:sz="4" w:space="0" w:color="auto"/>
              <w:right w:val="single" w:sz="4" w:space="0" w:color="auto"/>
            </w:tcBorders>
            <w:shd w:val="clear" w:color="auto" w:fill="auto"/>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Из общего числа обучающихся обучаются по системе целевой контрактной подготовки</w:t>
            </w:r>
          </w:p>
        </w:tc>
        <w:tc>
          <w:tcPr>
            <w:tcW w:w="25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3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740"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р.1 стр.08 гр.10</w:t>
            </w:r>
          </w:p>
        </w:tc>
      </w:tr>
      <w:tr w:rsidR="007B72F1" w:rsidRPr="0070782B">
        <w:trPr>
          <w:trHeight w:val="510"/>
        </w:trPr>
        <w:tc>
          <w:tcPr>
            <w:tcW w:w="19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4</w:t>
            </w:r>
          </w:p>
        </w:tc>
        <w:tc>
          <w:tcPr>
            <w:tcW w:w="834" w:type="pct"/>
            <w:tcBorders>
              <w:top w:val="nil"/>
              <w:left w:val="nil"/>
              <w:bottom w:val="single" w:sz="4" w:space="0" w:color="auto"/>
              <w:right w:val="single" w:sz="4" w:space="0" w:color="auto"/>
            </w:tcBorders>
            <w:shd w:val="clear" w:color="auto" w:fill="auto"/>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Численность обучающихся на базе основного образования на 1 курсе</w:t>
            </w:r>
          </w:p>
        </w:tc>
        <w:tc>
          <w:tcPr>
            <w:tcW w:w="25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3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740"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р.1 стр.01 гр.04</w:t>
            </w:r>
          </w:p>
        </w:tc>
      </w:tr>
      <w:tr w:rsidR="007B72F1" w:rsidRPr="0070782B">
        <w:trPr>
          <w:trHeight w:val="510"/>
        </w:trPr>
        <w:tc>
          <w:tcPr>
            <w:tcW w:w="19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5</w:t>
            </w:r>
          </w:p>
        </w:tc>
        <w:tc>
          <w:tcPr>
            <w:tcW w:w="834" w:type="pct"/>
            <w:tcBorders>
              <w:top w:val="nil"/>
              <w:left w:val="nil"/>
              <w:bottom w:val="single" w:sz="4" w:space="0" w:color="auto"/>
              <w:right w:val="single" w:sz="4" w:space="0" w:color="auto"/>
            </w:tcBorders>
            <w:shd w:val="clear" w:color="auto" w:fill="auto"/>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Численность обучающихся на базе основного образования на 2 курсе</w:t>
            </w:r>
          </w:p>
        </w:tc>
        <w:tc>
          <w:tcPr>
            <w:tcW w:w="25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3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740"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р.1 стр.01 гр.05</w:t>
            </w:r>
          </w:p>
        </w:tc>
      </w:tr>
      <w:tr w:rsidR="007B72F1" w:rsidRPr="0070782B">
        <w:trPr>
          <w:trHeight w:val="765"/>
        </w:trPr>
        <w:tc>
          <w:tcPr>
            <w:tcW w:w="19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6</w:t>
            </w:r>
          </w:p>
        </w:tc>
        <w:tc>
          <w:tcPr>
            <w:tcW w:w="834" w:type="pct"/>
            <w:tcBorders>
              <w:top w:val="nil"/>
              <w:left w:val="nil"/>
              <w:bottom w:val="single" w:sz="4" w:space="0" w:color="auto"/>
              <w:right w:val="single" w:sz="4" w:space="0" w:color="auto"/>
            </w:tcBorders>
            <w:shd w:val="clear" w:color="auto" w:fill="auto"/>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Численность обучающихся на базе среднего (полного) общего образования на 1 курсе</w:t>
            </w:r>
          </w:p>
        </w:tc>
        <w:tc>
          <w:tcPr>
            <w:tcW w:w="25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3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740"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р.1 стр.02 гр.04</w:t>
            </w:r>
          </w:p>
        </w:tc>
      </w:tr>
      <w:tr w:rsidR="007B72F1" w:rsidRPr="0070782B">
        <w:trPr>
          <w:trHeight w:val="765"/>
        </w:trPr>
        <w:tc>
          <w:tcPr>
            <w:tcW w:w="19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7</w:t>
            </w:r>
          </w:p>
        </w:tc>
        <w:tc>
          <w:tcPr>
            <w:tcW w:w="834" w:type="pct"/>
            <w:tcBorders>
              <w:top w:val="nil"/>
              <w:left w:val="nil"/>
              <w:bottom w:val="single" w:sz="4" w:space="0" w:color="auto"/>
              <w:right w:val="single" w:sz="4" w:space="0" w:color="auto"/>
            </w:tcBorders>
            <w:shd w:val="clear" w:color="auto" w:fill="auto"/>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Численность обучающихся на базе среднего (полного) общего образования на 2 курсе</w:t>
            </w:r>
          </w:p>
        </w:tc>
        <w:tc>
          <w:tcPr>
            <w:tcW w:w="25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3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740"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р.1 стр.02 гр.05</w:t>
            </w:r>
          </w:p>
        </w:tc>
      </w:tr>
      <w:tr w:rsidR="007B72F1" w:rsidRPr="0070782B">
        <w:trPr>
          <w:trHeight w:val="255"/>
        </w:trPr>
        <w:tc>
          <w:tcPr>
            <w:tcW w:w="19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8</w:t>
            </w:r>
          </w:p>
        </w:tc>
        <w:tc>
          <w:tcPr>
            <w:tcW w:w="834"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Выпуск фактический, всего</w:t>
            </w:r>
          </w:p>
        </w:tc>
        <w:tc>
          <w:tcPr>
            <w:tcW w:w="25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3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740"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р.1 стр.03 гр.16</w:t>
            </w:r>
          </w:p>
        </w:tc>
      </w:tr>
      <w:tr w:rsidR="007B72F1" w:rsidRPr="0070782B">
        <w:trPr>
          <w:trHeight w:val="510"/>
        </w:trPr>
        <w:tc>
          <w:tcPr>
            <w:tcW w:w="19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9</w:t>
            </w:r>
          </w:p>
        </w:tc>
        <w:tc>
          <w:tcPr>
            <w:tcW w:w="834" w:type="pct"/>
            <w:tcBorders>
              <w:top w:val="nil"/>
              <w:left w:val="nil"/>
              <w:bottom w:val="single" w:sz="4" w:space="0" w:color="auto"/>
              <w:right w:val="single" w:sz="4" w:space="0" w:color="auto"/>
            </w:tcBorders>
            <w:shd w:val="clear" w:color="auto" w:fill="auto"/>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Выпуск фактический на базе основного образования</w:t>
            </w:r>
          </w:p>
        </w:tc>
        <w:tc>
          <w:tcPr>
            <w:tcW w:w="25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3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740"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р.1 стр.01 гр.16</w:t>
            </w:r>
          </w:p>
        </w:tc>
      </w:tr>
      <w:tr w:rsidR="007B72F1" w:rsidRPr="0070782B">
        <w:trPr>
          <w:trHeight w:val="525"/>
        </w:trPr>
        <w:tc>
          <w:tcPr>
            <w:tcW w:w="19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10</w:t>
            </w:r>
          </w:p>
        </w:tc>
        <w:tc>
          <w:tcPr>
            <w:tcW w:w="834" w:type="pct"/>
            <w:tcBorders>
              <w:top w:val="nil"/>
              <w:left w:val="nil"/>
              <w:bottom w:val="single" w:sz="4" w:space="0" w:color="auto"/>
              <w:right w:val="single" w:sz="4" w:space="0" w:color="auto"/>
            </w:tcBorders>
            <w:shd w:val="clear" w:color="auto" w:fill="auto"/>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Выпуск фактический на базе среднего (полного) общего образования</w:t>
            </w:r>
          </w:p>
        </w:tc>
        <w:tc>
          <w:tcPr>
            <w:tcW w:w="25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3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740"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р.1 стр.02 гр.16</w:t>
            </w:r>
          </w:p>
        </w:tc>
      </w:tr>
      <w:tr w:rsidR="007B72F1" w:rsidRPr="0070782B">
        <w:trPr>
          <w:trHeight w:val="1035"/>
        </w:trPr>
        <w:tc>
          <w:tcPr>
            <w:tcW w:w="19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11</w:t>
            </w:r>
          </w:p>
        </w:tc>
        <w:tc>
          <w:tcPr>
            <w:tcW w:w="834" w:type="pct"/>
            <w:tcBorders>
              <w:top w:val="nil"/>
              <w:left w:val="nil"/>
              <w:bottom w:val="single" w:sz="4" w:space="0" w:color="auto"/>
              <w:right w:val="single" w:sz="4" w:space="0" w:color="auto"/>
            </w:tcBorders>
            <w:shd w:val="clear" w:color="auto" w:fill="auto"/>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Выпуск фактический по договорам с юридическими и физическими лицами с полным возмещением затрат на обучение</w:t>
            </w:r>
          </w:p>
        </w:tc>
        <w:tc>
          <w:tcPr>
            <w:tcW w:w="25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3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740"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р.1 стр.07 гр.16</w:t>
            </w:r>
          </w:p>
        </w:tc>
      </w:tr>
      <w:tr w:rsidR="007B72F1" w:rsidRPr="0070782B">
        <w:trPr>
          <w:trHeight w:val="510"/>
        </w:trPr>
        <w:tc>
          <w:tcPr>
            <w:tcW w:w="197" w:type="pct"/>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12</w:t>
            </w:r>
          </w:p>
        </w:tc>
        <w:tc>
          <w:tcPr>
            <w:tcW w:w="834" w:type="pct"/>
            <w:tcBorders>
              <w:top w:val="nil"/>
              <w:left w:val="nil"/>
              <w:bottom w:val="single" w:sz="4" w:space="0" w:color="auto"/>
              <w:right w:val="single" w:sz="4" w:space="0" w:color="auto"/>
            </w:tcBorders>
            <w:shd w:val="clear" w:color="auto" w:fill="auto"/>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Выпуск фактический по системе целевой контрактной подготовки</w:t>
            </w:r>
          </w:p>
        </w:tc>
        <w:tc>
          <w:tcPr>
            <w:tcW w:w="25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2383"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196"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740" w:type="pct"/>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both"/>
              <w:rPr>
                <w:rFonts w:ascii="Arial Narrow" w:hAnsi="Arial Narrow"/>
                <w:sz w:val="20"/>
                <w:szCs w:val="20"/>
              </w:rPr>
            </w:pPr>
            <w:r w:rsidRPr="0070782B">
              <w:rPr>
                <w:rFonts w:ascii="Arial Narrow" w:hAnsi="Arial Narrow"/>
                <w:sz w:val="20"/>
                <w:szCs w:val="20"/>
              </w:rPr>
              <w:t>р.1 стр.08 гр.16</w:t>
            </w:r>
          </w:p>
        </w:tc>
      </w:tr>
    </w:tbl>
    <w:p w:rsidR="007B72F1" w:rsidRDefault="007B72F1" w:rsidP="007B72F1">
      <w:pPr>
        <w:spacing w:line="360" w:lineRule="auto"/>
        <w:ind w:firstLine="709"/>
        <w:jc w:val="right"/>
        <w:rPr>
          <w:sz w:val="28"/>
          <w:szCs w:val="28"/>
          <w:lang w:eastAsia="ar-SA"/>
        </w:rPr>
      </w:pPr>
    </w:p>
    <w:p w:rsidR="007B72F1" w:rsidRDefault="007B72F1" w:rsidP="007B72F1">
      <w:pPr>
        <w:spacing w:line="360" w:lineRule="auto"/>
        <w:ind w:firstLine="709"/>
        <w:jc w:val="right"/>
        <w:rPr>
          <w:sz w:val="28"/>
          <w:szCs w:val="28"/>
          <w:lang w:eastAsia="ar-SA"/>
        </w:rPr>
      </w:pPr>
    </w:p>
    <w:p w:rsidR="007B72F1" w:rsidRDefault="007B72F1" w:rsidP="007B72F1">
      <w:pPr>
        <w:spacing w:line="360" w:lineRule="auto"/>
        <w:ind w:firstLine="709"/>
        <w:jc w:val="right"/>
        <w:rPr>
          <w:sz w:val="28"/>
          <w:szCs w:val="28"/>
          <w:lang w:eastAsia="ar-SA"/>
        </w:rPr>
      </w:pPr>
    </w:p>
    <w:p w:rsidR="007B72F1" w:rsidRDefault="007B72F1" w:rsidP="007B72F1">
      <w:pPr>
        <w:spacing w:line="360" w:lineRule="auto"/>
        <w:ind w:firstLine="709"/>
        <w:jc w:val="right"/>
        <w:rPr>
          <w:sz w:val="28"/>
          <w:szCs w:val="28"/>
          <w:lang w:eastAsia="ar-SA"/>
        </w:rPr>
      </w:pPr>
      <w:r>
        <w:rPr>
          <w:sz w:val="28"/>
          <w:szCs w:val="28"/>
          <w:lang w:eastAsia="ar-SA"/>
        </w:rPr>
        <w:t>Таблица 1</w:t>
      </w:r>
      <w:r w:rsidR="00CE67E0">
        <w:rPr>
          <w:sz w:val="28"/>
          <w:szCs w:val="28"/>
          <w:lang w:eastAsia="ar-SA"/>
        </w:rPr>
        <w:t>1</w:t>
      </w:r>
      <w:r>
        <w:rPr>
          <w:sz w:val="28"/>
          <w:szCs w:val="28"/>
          <w:lang w:eastAsia="ar-SA"/>
        </w:rPr>
        <w:t>.</w:t>
      </w:r>
    </w:p>
    <w:p w:rsidR="007B72F1" w:rsidRDefault="007B72F1" w:rsidP="007B72F1">
      <w:pPr>
        <w:spacing w:line="360" w:lineRule="auto"/>
        <w:ind w:firstLine="709"/>
        <w:jc w:val="right"/>
        <w:rPr>
          <w:sz w:val="28"/>
          <w:szCs w:val="28"/>
          <w:lang w:eastAsia="ar-SA"/>
        </w:rPr>
      </w:pPr>
    </w:p>
    <w:tbl>
      <w:tblPr>
        <w:tblW w:w="11020" w:type="dxa"/>
        <w:tblInd w:w="93" w:type="dxa"/>
        <w:tblLook w:val="0000" w:firstRow="0" w:lastRow="0" w:firstColumn="0" w:lastColumn="0" w:noHBand="0" w:noVBand="0"/>
      </w:tblPr>
      <w:tblGrid>
        <w:gridCol w:w="640"/>
        <w:gridCol w:w="2320"/>
        <w:gridCol w:w="960"/>
        <w:gridCol w:w="960"/>
        <w:gridCol w:w="1160"/>
        <w:gridCol w:w="960"/>
        <w:gridCol w:w="960"/>
        <w:gridCol w:w="3060"/>
      </w:tblGrid>
      <w:tr w:rsidR="007B72F1" w:rsidRPr="0070782B">
        <w:trPr>
          <w:trHeight w:val="360"/>
        </w:trPr>
        <w:tc>
          <w:tcPr>
            <w:tcW w:w="640" w:type="dxa"/>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2505" w:type="dxa"/>
            <w:tcBorders>
              <w:top w:val="nil"/>
              <w:left w:val="nil"/>
              <w:bottom w:val="nil"/>
              <w:right w:val="nil"/>
            </w:tcBorders>
            <w:shd w:val="clear" w:color="auto" w:fill="auto"/>
            <w:vAlign w:val="bottom"/>
          </w:tcPr>
          <w:p w:rsidR="007B72F1" w:rsidRPr="0070782B"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975" w:type="dxa"/>
            <w:tcBorders>
              <w:top w:val="nil"/>
              <w:left w:val="nil"/>
              <w:bottom w:val="nil"/>
              <w:right w:val="nil"/>
            </w:tcBorders>
            <w:shd w:val="clear" w:color="auto" w:fill="auto"/>
            <w:noWrap/>
            <w:vAlign w:val="bottom"/>
          </w:tcPr>
          <w:p w:rsidR="007B72F1" w:rsidRPr="0070782B" w:rsidRDefault="007B72F1" w:rsidP="007B72F1">
            <w:pPr>
              <w:jc w:val="center"/>
              <w:rPr>
                <w:rFonts w:ascii="Arial" w:hAnsi="Arial"/>
                <w:b/>
                <w:bCs/>
                <w:sz w:val="28"/>
                <w:szCs w:val="28"/>
              </w:rPr>
            </w:pPr>
            <w:r w:rsidRPr="0070782B">
              <w:rPr>
                <w:rFonts w:ascii="Arial" w:hAnsi="Arial"/>
                <w:b/>
                <w:bCs/>
                <w:sz w:val="28"/>
                <w:szCs w:val="28"/>
              </w:rPr>
              <w:t>Форма 5-фк</w:t>
            </w:r>
          </w:p>
        </w:tc>
        <w:tc>
          <w:tcPr>
            <w:tcW w:w="960" w:type="dxa"/>
            <w:tcBorders>
              <w:top w:val="nil"/>
              <w:left w:val="nil"/>
              <w:bottom w:val="nil"/>
              <w:right w:val="nil"/>
            </w:tcBorders>
            <w:shd w:val="clear" w:color="auto" w:fill="auto"/>
            <w:noWrap/>
            <w:vAlign w:val="bottom"/>
          </w:tcPr>
          <w:p w:rsidR="007B72F1" w:rsidRPr="0070782B" w:rsidRDefault="007B72F1" w:rsidP="007B72F1">
            <w:pPr>
              <w:jc w:val="center"/>
              <w:rPr>
                <w:rFonts w:ascii="Arial" w:hAnsi="Arial"/>
                <w:b/>
                <w:bCs/>
                <w:sz w:val="28"/>
                <w:szCs w:val="28"/>
              </w:rPr>
            </w:pPr>
          </w:p>
        </w:tc>
        <w:tc>
          <w:tcPr>
            <w:tcW w:w="960" w:type="dxa"/>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3060" w:type="dxa"/>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r>
      <w:tr w:rsidR="007B72F1" w:rsidRPr="0070782B">
        <w:trPr>
          <w:trHeight w:val="255"/>
        </w:trPr>
        <w:tc>
          <w:tcPr>
            <w:tcW w:w="640" w:type="dxa"/>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2505" w:type="dxa"/>
            <w:tcBorders>
              <w:top w:val="nil"/>
              <w:left w:val="nil"/>
              <w:bottom w:val="nil"/>
              <w:right w:val="nil"/>
            </w:tcBorders>
            <w:shd w:val="clear" w:color="auto" w:fill="auto"/>
            <w:vAlign w:val="bottom"/>
          </w:tcPr>
          <w:p w:rsidR="007B72F1" w:rsidRPr="0070782B"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975" w:type="dxa"/>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c>
          <w:tcPr>
            <w:tcW w:w="3060" w:type="dxa"/>
            <w:tcBorders>
              <w:top w:val="nil"/>
              <w:left w:val="nil"/>
              <w:bottom w:val="nil"/>
              <w:right w:val="nil"/>
            </w:tcBorders>
            <w:shd w:val="clear" w:color="auto" w:fill="auto"/>
            <w:noWrap/>
            <w:vAlign w:val="bottom"/>
          </w:tcPr>
          <w:p w:rsidR="007B72F1" w:rsidRPr="0070782B" w:rsidRDefault="007B72F1" w:rsidP="007B72F1">
            <w:pPr>
              <w:rPr>
                <w:rFonts w:ascii="Arial" w:hAnsi="Arial"/>
                <w:sz w:val="20"/>
                <w:szCs w:val="20"/>
              </w:rPr>
            </w:pPr>
          </w:p>
        </w:tc>
      </w:tr>
      <w:tr w:rsidR="007B72F1" w:rsidRPr="0070782B">
        <w:trPr>
          <w:trHeight w:val="255"/>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70782B" w:rsidRDefault="007B72F1" w:rsidP="007B72F1">
            <w:pPr>
              <w:jc w:val="center"/>
              <w:rPr>
                <w:rFonts w:ascii="Arial Narrow" w:hAnsi="Arial Narrow"/>
                <w:b/>
                <w:bCs/>
                <w:sz w:val="20"/>
                <w:szCs w:val="20"/>
              </w:rPr>
            </w:pPr>
            <w:r w:rsidRPr="0070782B">
              <w:rPr>
                <w:rFonts w:ascii="Arial Narrow" w:hAnsi="Arial Narrow"/>
                <w:b/>
                <w:bCs/>
                <w:sz w:val="20"/>
                <w:szCs w:val="20"/>
              </w:rPr>
              <w:t>№№ п/п</w:t>
            </w:r>
          </w:p>
        </w:tc>
        <w:tc>
          <w:tcPr>
            <w:tcW w:w="25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2F1" w:rsidRPr="0070782B" w:rsidRDefault="007B72F1" w:rsidP="007B72F1">
            <w:pPr>
              <w:jc w:val="center"/>
              <w:rPr>
                <w:rFonts w:ascii="Arial Narrow" w:hAnsi="Arial Narrow"/>
                <w:b/>
                <w:bCs/>
                <w:sz w:val="20"/>
                <w:szCs w:val="20"/>
              </w:rPr>
            </w:pPr>
            <w:r w:rsidRPr="0070782B">
              <w:rPr>
                <w:rFonts w:ascii="Arial Narrow" w:hAnsi="Arial Narrow"/>
                <w:b/>
                <w:bCs/>
                <w:sz w:val="20"/>
                <w:szCs w:val="20"/>
              </w:rPr>
              <w:t xml:space="preserve">Наименование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70782B" w:rsidRDefault="007B72F1" w:rsidP="007B72F1">
            <w:pPr>
              <w:jc w:val="center"/>
              <w:rPr>
                <w:rFonts w:ascii="Arial Narrow" w:hAnsi="Arial Narrow"/>
                <w:b/>
                <w:bCs/>
                <w:sz w:val="20"/>
                <w:szCs w:val="20"/>
              </w:rPr>
            </w:pPr>
            <w:r w:rsidRPr="0070782B">
              <w:rPr>
                <w:rFonts w:ascii="Arial Narrow" w:hAnsi="Arial Narrow"/>
                <w:b/>
                <w:bCs/>
                <w:sz w:val="20"/>
                <w:szCs w:val="20"/>
              </w:rPr>
              <w:t>ед. измер.</w:t>
            </w:r>
          </w:p>
        </w:tc>
        <w:tc>
          <w:tcPr>
            <w:tcW w:w="3855" w:type="dxa"/>
            <w:gridSpan w:val="4"/>
            <w:tcBorders>
              <w:top w:val="single" w:sz="4" w:space="0" w:color="auto"/>
              <w:left w:val="nil"/>
              <w:bottom w:val="single" w:sz="4" w:space="0" w:color="auto"/>
              <w:right w:val="single" w:sz="4" w:space="0" w:color="auto"/>
            </w:tcBorders>
            <w:shd w:val="clear" w:color="auto" w:fill="auto"/>
            <w:noWrap/>
            <w:vAlign w:val="center"/>
          </w:tcPr>
          <w:p w:rsidR="007B72F1" w:rsidRPr="0070782B" w:rsidRDefault="007B72F1" w:rsidP="007B72F1">
            <w:pPr>
              <w:jc w:val="center"/>
              <w:rPr>
                <w:rFonts w:ascii="Arial Narrow" w:hAnsi="Arial Narrow"/>
                <w:b/>
                <w:bCs/>
                <w:sz w:val="20"/>
                <w:szCs w:val="20"/>
              </w:rPr>
            </w:pPr>
            <w:r w:rsidRPr="0070782B">
              <w:rPr>
                <w:rFonts w:ascii="Arial Narrow" w:hAnsi="Arial Narrow"/>
                <w:b/>
                <w:bCs/>
                <w:sz w:val="20"/>
                <w:szCs w:val="20"/>
              </w:rPr>
              <w:t>Годы</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72F1" w:rsidRPr="0070782B" w:rsidRDefault="007B72F1" w:rsidP="007B72F1">
            <w:pPr>
              <w:jc w:val="center"/>
              <w:rPr>
                <w:rFonts w:ascii="Arial Narrow" w:hAnsi="Arial Narrow"/>
                <w:b/>
                <w:bCs/>
                <w:sz w:val="20"/>
                <w:szCs w:val="20"/>
              </w:rPr>
            </w:pPr>
            <w:r w:rsidRPr="0070782B">
              <w:rPr>
                <w:rFonts w:ascii="Arial Narrow" w:hAnsi="Arial Narrow"/>
                <w:b/>
                <w:bCs/>
                <w:sz w:val="20"/>
                <w:szCs w:val="20"/>
              </w:rPr>
              <w:t>Источники информации</w:t>
            </w:r>
          </w:p>
        </w:tc>
      </w:tr>
      <w:tr w:rsidR="007B72F1" w:rsidRPr="0070782B">
        <w:trPr>
          <w:trHeight w:val="255"/>
        </w:trPr>
        <w:tc>
          <w:tcPr>
            <w:tcW w:w="640" w:type="dxa"/>
            <w:vMerge/>
            <w:tcBorders>
              <w:top w:val="single" w:sz="4" w:space="0" w:color="auto"/>
              <w:left w:val="single" w:sz="4" w:space="0" w:color="auto"/>
              <w:bottom w:val="single" w:sz="4" w:space="0" w:color="000000"/>
              <w:right w:val="single" w:sz="4" w:space="0" w:color="auto"/>
            </w:tcBorders>
            <w:vAlign w:val="center"/>
          </w:tcPr>
          <w:p w:rsidR="007B72F1" w:rsidRPr="0070782B" w:rsidRDefault="007B72F1" w:rsidP="007B72F1">
            <w:pPr>
              <w:rPr>
                <w:rFonts w:ascii="Arial Narrow" w:hAnsi="Arial Narrow"/>
                <w:b/>
                <w:bCs/>
                <w:sz w:val="20"/>
                <w:szCs w:val="20"/>
              </w:rPr>
            </w:pPr>
          </w:p>
        </w:tc>
        <w:tc>
          <w:tcPr>
            <w:tcW w:w="2505" w:type="dxa"/>
            <w:vMerge/>
            <w:tcBorders>
              <w:top w:val="single" w:sz="4" w:space="0" w:color="auto"/>
              <w:left w:val="single" w:sz="4" w:space="0" w:color="auto"/>
              <w:bottom w:val="single" w:sz="4" w:space="0" w:color="auto"/>
              <w:right w:val="single" w:sz="4" w:space="0" w:color="auto"/>
            </w:tcBorders>
            <w:vAlign w:val="center"/>
          </w:tcPr>
          <w:p w:rsidR="007B72F1" w:rsidRPr="0070782B" w:rsidRDefault="007B72F1" w:rsidP="007B72F1">
            <w:pPr>
              <w:rPr>
                <w:rFonts w:ascii="Arial Narrow" w:hAnsi="Arial Narrow"/>
                <w:b/>
                <w:bCs/>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7B72F1" w:rsidRPr="0070782B" w:rsidRDefault="007B72F1" w:rsidP="007B72F1">
            <w:pPr>
              <w:rPr>
                <w:rFonts w:ascii="Arial Narrow" w:hAnsi="Arial Narrow"/>
                <w:b/>
                <w:bCs/>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7B72F1" w:rsidRPr="0070782B" w:rsidRDefault="007B72F1" w:rsidP="007B72F1">
            <w:pPr>
              <w:jc w:val="center"/>
              <w:rPr>
                <w:rFonts w:ascii="Arial Narrow" w:hAnsi="Arial Narrow"/>
                <w:b/>
                <w:bCs/>
                <w:sz w:val="20"/>
                <w:szCs w:val="20"/>
              </w:rPr>
            </w:pPr>
            <w:r w:rsidRPr="0070782B">
              <w:rPr>
                <w:rFonts w:ascii="Arial Narrow" w:hAnsi="Arial Narrow"/>
                <w:b/>
                <w:bCs/>
                <w:sz w:val="20"/>
                <w:szCs w:val="20"/>
              </w:rPr>
              <w:t>2005</w:t>
            </w:r>
          </w:p>
        </w:tc>
        <w:tc>
          <w:tcPr>
            <w:tcW w:w="975" w:type="dxa"/>
            <w:tcBorders>
              <w:top w:val="nil"/>
              <w:left w:val="nil"/>
              <w:bottom w:val="single" w:sz="4" w:space="0" w:color="auto"/>
              <w:right w:val="single" w:sz="4" w:space="0" w:color="auto"/>
            </w:tcBorders>
            <w:shd w:val="clear" w:color="auto" w:fill="auto"/>
            <w:noWrap/>
            <w:vAlign w:val="center"/>
          </w:tcPr>
          <w:p w:rsidR="007B72F1" w:rsidRPr="0070782B" w:rsidRDefault="007B72F1" w:rsidP="007B72F1">
            <w:pPr>
              <w:jc w:val="center"/>
              <w:rPr>
                <w:rFonts w:ascii="Arial Narrow" w:hAnsi="Arial Narrow"/>
                <w:b/>
                <w:bCs/>
                <w:sz w:val="20"/>
                <w:szCs w:val="20"/>
              </w:rPr>
            </w:pPr>
            <w:r w:rsidRPr="0070782B">
              <w:rPr>
                <w:rFonts w:ascii="Arial Narrow" w:hAnsi="Arial Narrow"/>
                <w:b/>
                <w:bCs/>
                <w:sz w:val="20"/>
                <w:szCs w:val="20"/>
              </w:rPr>
              <w:t>2006</w:t>
            </w:r>
          </w:p>
        </w:tc>
        <w:tc>
          <w:tcPr>
            <w:tcW w:w="960" w:type="dxa"/>
            <w:tcBorders>
              <w:top w:val="nil"/>
              <w:left w:val="nil"/>
              <w:bottom w:val="single" w:sz="4" w:space="0" w:color="auto"/>
              <w:right w:val="single" w:sz="4" w:space="0" w:color="auto"/>
            </w:tcBorders>
            <w:shd w:val="clear" w:color="auto" w:fill="auto"/>
            <w:noWrap/>
            <w:vAlign w:val="center"/>
          </w:tcPr>
          <w:p w:rsidR="007B72F1" w:rsidRPr="0070782B" w:rsidRDefault="007B72F1" w:rsidP="007B72F1">
            <w:pPr>
              <w:jc w:val="center"/>
              <w:rPr>
                <w:rFonts w:ascii="Arial Narrow" w:hAnsi="Arial Narrow"/>
                <w:b/>
                <w:bCs/>
                <w:sz w:val="20"/>
                <w:szCs w:val="20"/>
              </w:rPr>
            </w:pPr>
            <w:r w:rsidRPr="0070782B">
              <w:rPr>
                <w:rFonts w:ascii="Arial Narrow" w:hAnsi="Arial Narrow"/>
                <w:b/>
                <w:bCs/>
                <w:sz w:val="20"/>
                <w:szCs w:val="20"/>
              </w:rPr>
              <w:t>2007</w:t>
            </w:r>
          </w:p>
        </w:tc>
        <w:tc>
          <w:tcPr>
            <w:tcW w:w="960" w:type="dxa"/>
            <w:tcBorders>
              <w:top w:val="nil"/>
              <w:left w:val="nil"/>
              <w:bottom w:val="single" w:sz="4" w:space="0" w:color="auto"/>
              <w:right w:val="single" w:sz="4" w:space="0" w:color="auto"/>
            </w:tcBorders>
            <w:shd w:val="clear" w:color="auto" w:fill="auto"/>
            <w:noWrap/>
            <w:vAlign w:val="center"/>
          </w:tcPr>
          <w:p w:rsidR="007B72F1" w:rsidRPr="0070782B" w:rsidRDefault="007B72F1" w:rsidP="007B72F1">
            <w:pPr>
              <w:jc w:val="center"/>
              <w:rPr>
                <w:rFonts w:ascii="Arial Narrow" w:hAnsi="Arial Narrow"/>
                <w:b/>
                <w:bCs/>
                <w:sz w:val="20"/>
                <w:szCs w:val="20"/>
              </w:rPr>
            </w:pPr>
            <w:r w:rsidRPr="0070782B">
              <w:rPr>
                <w:rFonts w:ascii="Arial Narrow" w:hAnsi="Arial Narrow"/>
                <w:b/>
                <w:bCs/>
                <w:sz w:val="20"/>
                <w:szCs w:val="20"/>
              </w:rPr>
              <w:t>2008</w:t>
            </w:r>
          </w:p>
        </w:tc>
        <w:tc>
          <w:tcPr>
            <w:tcW w:w="3060" w:type="dxa"/>
            <w:vMerge/>
            <w:tcBorders>
              <w:top w:val="single" w:sz="4" w:space="0" w:color="auto"/>
              <w:left w:val="single" w:sz="4" w:space="0" w:color="auto"/>
              <w:bottom w:val="single" w:sz="4" w:space="0" w:color="auto"/>
              <w:right w:val="single" w:sz="4" w:space="0" w:color="auto"/>
            </w:tcBorders>
            <w:vAlign w:val="center"/>
          </w:tcPr>
          <w:p w:rsidR="007B72F1" w:rsidRPr="0070782B" w:rsidRDefault="007B72F1" w:rsidP="007B72F1">
            <w:pPr>
              <w:rPr>
                <w:rFonts w:ascii="Arial Narrow" w:hAnsi="Arial Narrow"/>
                <w:b/>
                <w:bCs/>
                <w:sz w:val="20"/>
                <w:szCs w:val="20"/>
              </w:rPr>
            </w:pPr>
          </w:p>
        </w:tc>
      </w:tr>
      <w:tr w:rsidR="007B72F1" w:rsidRPr="0070782B">
        <w:trPr>
          <w:trHeight w:val="780"/>
        </w:trPr>
        <w:tc>
          <w:tcPr>
            <w:tcW w:w="640" w:type="dxa"/>
            <w:tcBorders>
              <w:top w:val="nil"/>
              <w:left w:val="single" w:sz="4" w:space="0" w:color="auto"/>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1</w:t>
            </w:r>
          </w:p>
        </w:tc>
        <w:tc>
          <w:tcPr>
            <w:tcW w:w="2505" w:type="dxa"/>
            <w:tcBorders>
              <w:top w:val="nil"/>
              <w:left w:val="nil"/>
              <w:bottom w:val="single" w:sz="4" w:space="0" w:color="auto"/>
              <w:right w:val="single" w:sz="4" w:space="0" w:color="auto"/>
            </w:tcBorders>
            <w:shd w:val="clear" w:color="auto" w:fill="auto"/>
          </w:tcPr>
          <w:p w:rsidR="007B72F1" w:rsidRPr="0070782B" w:rsidRDefault="007B72F1" w:rsidP="007B72F1">
            <w:pPr>
              <w:rPr>
                <w:rFonts w:ascii="Arial Narrow" w:hAnsi="Arial Narrow"/>
                <w:sz w:val="20"/>
                <w:szCs w:val="20"/>
              </w:rPr>
            </w:pPr>
            <w:r w:rsidRPr="0070782B">
              <w:rPr>
                <w:rFonts w:ascii="Arial Narrow" w:hAnsi="Arial Narrow"/>
                <w:sz w:val="20"/>
                <w:szCs w:val="20"/>
              </w:rPr>
              <w:t>Численность занимающихся в учреждениях дополнительного образования спорта</w:t>
            </w:r>
          </w:p>
        </w:tc>
        <w:tc>
          <w:tcPr>
            <w:tcW w:w="960" w:type="dxa"/>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jc w:val="center"/>
              <w:rPr>
                <w:rFonts w:ascii="Arial Narrow" w:hAnsi="Arial Narrow"/>
                <w:sz w:val="20"/>
                <w:szCs w:val="20"/>
              </w:rPr>
            </w:pPr>
            <w:r w:rsidRPr="0070782B">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70782B" w:rsidRDefault="007B72F1" w:rsidP="007B72F1">
            <w:pPr>
              <w:rPr>
                <w:rFonts w:ascii="Arial Narrow" w:hAnsi="Arial Narrow"/>
                <w:sz w:val="20"/>
                <w:szCs w:val="20"/>
              </w:rPr>
            </w:pPr>
            <w:r w:rsidRPr="0070782B">
              <w:rPr>
                <w:rFonts w:ascii="Arial Narrow" w:hAnsi="Arial Narrow"/>
                <w:sz w:val="20"/>
                <w:szCs w:val="20"/>
              </w:rPr>
              <w:t> </w:t>
            </w:r>
          </w:p>
        </w:tc>
        <w:tc>
          <w:tcPr>
            <w:tcW w:w="3060" w:type="dxa"/>
            <w:tcBorders>
              <w:top w:val="nil"/>
              <w:left w:val="nil"/>
              <w:bottom w:val="single" w:sz="4" w:space="0" w:color="auto"/>
              <w:right w:val="single" w:sz="4" w:space="0" w:color="auto"/>
            </w:tcBorders>
            <w:shd w:val="clear" w:color="auto" w:fill="auto"/>
          </w:tcPr>
          <w:p w:rsidR="007B72F1" w:rsidRPr="0070782B" w:rsidRDefault="007B72F1" w:rsidP="007B72F1">
            <w:pPr>
              <w:rPr>
                <w:rFonts w:ascii="Arial Narrow" w:hAnsi="Arial Narrow"/>
                <w:sz w:val="20"/>
                <w:szCs w:val="20"/>
              </w:rPr>
            </w:pPr>
            <w:r w:rsidRPr="0070782B">
              <w:rPr>
                <w:rFonts w:ascii="Arial Narrow" w:hAnsi="Arial Narrow"/>
                <w:sz w:val="20"/>
                <w:szCs w:val="20"/>
              </w:rPr>
              <w:t>Дополнительная информация органов по культуре и спорту (ф. 5-фкр.1 гр.10 стр.66-стр.67)</w:t>
            </w:r>
          </w:p>
        </w:tc>
      </w:tr>
    </w:tbl>
    <w:p w:rsidR="007B72F1" w:rsidRDefault="007B72F1" w:rsidP="007B72F1">
      <w:pPr>
        <w:spacing w:line="360" w:lineRule="auto"/>
        <w:ind w:firstLine="709"/>
        <w:jc w:val="right"/>
        <w:rPr>
          <w:sz w:val="28"/>
          <w:szCs w:val="28"/>
          <w:lang w:eastAsia="ar-SA"/>
        </w:rPr>
        <w:sectPr w:rsidR="007B72F1" w:rsidSect="007B72F1">
          <w:pgSz w:w="16837" w:h="11905" w:orient="landscape"/>
          <w:pgMar w:top="1134" w:right="1134" w:bottom="851" w:left="1134" w:header="1134" w:footer="1134" w:gutter="0"/>
          <w:cols w:space="720"/>
          <w:docGrid w:linePitch="360"/>
        </w:sectPr>
      </w:pPr>
    </w:p>
    <w:p w:rsidR="007B72F1" w:rsidRDefault="007B72F1" w:rsidP="007B72F1">
      <w:pPr>
        <w:spacing w:line="360" w:lineRule="auto"/>
        <w:ind w:firstLine="709"/>
        <w:jc w:val="right"/>
        <w:rPr>
          <w:sz w:val="28"/>
          <w:szCs w:val="28"/>
          <w:lang w:eastAsia="ar-SA"/>
        </w:rPr>
      </w:pPr>
    </w:p>
    <w:p w:rsidR="007B72F1" w:rsidRDefault="007B72F1" w:rsidP="007B72F1">
      <w:pPr>
        <w:spacing w:line="360" w:lineRule="auto"/>
        <w:ind w:firstLine="709"/>
        <w:jc w:val="right"/>
        <w:rPr>
          <w:sz w:val="28"/>
          <w:szCs w:val="28"/>
          <w:lang w:eastAsia="ar-SA"/>
        </w:rPr>
      </w:pPr>
      <w:r>
        <w:rPr>
          <w:sz w:val="28"/>
          <w:szCs w:val="28"/>
          <w:lang w:eastAsia="ar-SA"/>
        </w:rPr>
        <w:t>Таблица 1</w:t>
      </w:r>
      <w:r w:rsidR="00CE67E0">
        <w:rPr>
          <w:sz w:val="28"/>
          <w:szCs w:val="28"/>
          <w:lang w:eastAsia="ar-SA"/>
        </w:rPr>
        <w:t>2</w:t>
      </w:r>
      <w:r>
        <w:rPr>
          <w:sz w:val="28"/>
          <w:szCs w:val="28"/>
          <w:lang w:eastAsia="ar-SA"/>
        </w:rPr>
        <w:t>.</w:t>
      </w:r>
    </w:p>
    <w:tbl>
      <w:tblPr>
        <w:tblW w:w="10960" w:type="dxa"/>
        <w:tblInd w:w="93" w:type="dxa"/>
        <w:tblLook w:val="0000" w:firstRow="0" w:lastRow="0" w:firstColumn="0" w:lastColumn="0" w:noHBand="0" w:noVBand="0"/>
      </w:tblPr>
      <w:tblGrid>
        <w:gridCol w:w="960"/>
        <w:gridCol w:w="2559"/>
        <w:gridCol w:w="960"/>
        <w:gridCol w:w="960"/>
        <w:gridCol w:w="1161"/>
        <w:gridCol w:w="960"/>
        <w:gridCol w:w="960"/>
        <w:gridCol w:w="2440"/>
      </w:tblGrid>
      <w:tr w:rsidR="007B72F1" w:rsidRPr="00B9156F">
        <w:trPr>
          <w:trHeight w:val="360"/>
        </w:trPr>
        <w:tc>
          <w:tcPr>
            <w:tcW w:w="96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2559" w:type="dxa"/>
            <w:tcBorders>
              <w:top w:val="nil"/>
              <w:left w:val="nil"/>
              <w:bottom w:val="nil"/>
              <w:right w:val="nil"/>
            </w:tcBorders>
            <w:shd w:val="clear" w:color="auto" w:fill="auto"/>
            <w:vAlign w:val="bottom"/>
          </w:tcPr>
          <w:p w:rsidR="007B72F1" w:rsidRPr="00B9156F"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1161" w:type="dxa"/>
            <w:tcBorders>
              <w:top w:val="nil"/>
              <w:left w:val="nil"/>
              <w:bottom w:val="nil"/>
              <w:right w:val="nil"/>
            </w:tcBorders>
            <w:shd w:val="clear" w:color="auto" w:fill="auto"/>
            <w:noWrap/>
            <w:vAlign w:val="bottom"/>
          </w:tcPr>
          <w:p w:rsidR="007B72F1" w:rsidRPr="00B9156F" w:rsidRDefault="007B72F1" w:rsidP="007B72F1">
            <w:pPr>
              <w:jc w:val="center"/>
              <w:rPr>
                <w:rFonts w:ascii="Arial" w:hAnsi="Arial"/>
                <w:b/>
                <w:bCs/>
                <w:sz w:val="28"/>
                <w:szCs w:val="28"/>
              </w:rPr>
            </w:pPr>
            <w:r w:rsidRPr="00B9156F">
              <w:rPr>
                <w:rFonts w:ascii="Arial" w:hAnsi="Arial"/>
                <w:b/>
                <w:bCs/>
                <w:sz w:val="28"/>
                <w:szCs w:val="28"/>
              </w:rPr>
              <w:t>Форма 1-ДМШ</w:t>
            </w:r>
          </w:p>
        </w:tc>
        <w:tc>
          <w:tcPr>
            <w:tcW w:w="960" w:type="dxa"/>
            <w:tcBorders>
              <w:top w:val="nil"/>
              <w:left w:val="nil"/>
              <w:bottom w:val="nil"/>
              <w:right w:val="nil"/>
            </w:tcBorders>
            <w:shd w:val="clear" w:color="auto" w:fill="auto"/>
            <w:noWrap/>
            <w:vAlign w:val="bottom"/>
          </w:tcPr>
          <w:p w:rsidR="007B72F1" w:rsidRPr="00B9156F" w:rsidRDefault="007B72F1" w:rsidP="007B72F1">
            <w:pPr>
              <w:jc w:val="center"/>
              <w:rPr>
                <w:rFonts w:ascii="Arial" w:hAnsi="Arial"/>
                <w:b/>
                <w:bCs/>
                <w:sz w:val="28"/>
                <w:szCs w:val="28"/>
              </w:rPr>
            </w:pPr>
          </w:p>
        </w:tc>
        <w:tc>
          <w:tcPr>
            <w:tcW w:w="96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244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r>
      <w:tr w:rsidR="007B72F1" w:rsidRPr="00B9156F">
        <w:trPr>
          <w:trHeight w:val="255"/>
        </w:trPr>
        <w:tc>
          <w:tcPr>
            <w:tcW w:w="96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2559" w:type="dxa"/>
            <w:tcBorders>
              <w:top w:val="nil"/>
              <w:left w:val="nil"/>
              <w:bottom w:val="nil"/>
              <w:right w:val="nil"/>
            </w:tcBorders>
            <w:shd w:val="clear" w:color="auto" w:fill="auto"/>
            <w:vAlign w:val="bottom"/>
          </w:tcPr>
          <w:p w:rsidR="007B72F1" w:rsidRPr="00B9156F"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1161"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244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r>
      <w:tr w:rsidR="007B72F1" w:rsidRPr="00B9156F">
        <w:trPr>
          <w:trHeight w:val="255"/>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п/п</w:t>
            </w:r>
          </w:p>
        </w:tc>
        <w:tc>
          <w:tcPr>
            <w:tcW w:w="2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xml:space="preserve">Наименование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ед. измер.</w:t>
            </w:r>
          </w:p>
        </w:tc>
        <w:tc>
          <w:tcPr>
            <w:tcW w:w="4041" w:type="dxa"/>
            <w:gridSpan w:val="4"/>
            <w:tcBorders>
              <w:top w:val="single" w:sz="4" w:space="0" w:color="auto"/>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Годы</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Источники информации</w:t>
            </w:r>
          </w:p>
        </w:tc>
      </w:tr>
      <w:tr w:rsidR="007B72F1" w:rsidRPr="00B9156F">
        <w:trPr>
          <w:trHeight w:val="255"/>
        </w:trPr>
        <w:tc>
          <w:tcPr>
            <w:tcW w:w="960" w:type="dxa"/>
            <w:vMerge/>
            <w:tcBorders>
              <w:top w:val="single" w:sz="4" w:space="0" w:color="auto"/>
              <w:left w:val="single" w:sz="4" w:space="0" w:color="auto"/>
              <w:bottom w:val="single" w:sz="4" w:space="0" w:color="000000"/>
              <w:right w:val="single" w:sz="4" w:space="0" w:color="auto"/>
            </w:tcBorders>
            <w:vAlign w:val="center"/>
          </w:tcPr>
          <w:p w:rsidR="007B72F1" w:rsidRPr="00B9156F" w:rsidRDefault="007B72F1" w:rsidP="007B72F1">
            <w:pPr>
              <w:rPr>
                <w:rFonts w:ascii="Arial Narrow" w:hAnsi="Arial Narrow"/>
                <w:b/>
                <w:bCs/>
                <w:sz w:val="20"/>
                <w:szCs w:val="20"/>
              </w:rPr>
            </w:pPr>
          </w:p>
        </w:tc>
        <w:tc>
          <w:tcPr>
            <w:tcW w:w="2559" w:type="dxa"/>
            <w:vMerge/>
            <w:tcBorders>
              <w:top w:val="single" w:sz="4" w:space="0" w:color="auto"/>
              <w:left w:val="single" w:sz="4" w:space="0" w:color="auto"/>
              <w:bottom w:val="single" w:sz="4" w:space="0" w:color="auto"/>
              <w:right w:val="single" w:sz="4" w:space="0" w:color="auto"/>
            </w:tcBorders>
            <w:vAlign w:val="center"/>
          </w:tcPr>
          <w:p w:rsidR="007B72F1" w:rsidRPr="00B9156F" w:rsidRDefault="007B72F1" w:rsidP="007B72F1">
            <w:pPr>
              <w:rPr>
                <w:rFonts w:ascii="Arial Narrow" w:hAnsi="Arial Narrow"/>
                <w:b/>
                <w:bCs/>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7B72F1" w:rsidRPr="00B9156F" w:rsidRDefault="007B72F1" w:rsidP="007B72F1">
            <w:pPr>
              <w:rPr>
                <w:rFonts w:ascii="Arial Narrow" w:hAnsi="Arial Narrow"/>
                <w:b/>
                <w:bCs/>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2005</w:t>
            </w:r>
          </w:p>
        </w:tc>
        <w:tc>
          <w:tcPr>
            <w:tcW w:w="1161"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2006</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2007</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2008</w:t>
            </w:r>
          </w:p>
        </w:tc>
        <w:tc>
          <w:tcPr>
            <w:tcW w:w="2440" w:type="dxa"/>
            <w:vMerge/>
            <w:tcBorders>
              <w:top w:val="single" w:sz="4" w:space="0" w:color="auto"/>
              <w:left w:val="single" w:sz="4" w:space="0" w:color="auto"/>
              <w:bottom w:val="single" w:sz="4" w:space="0" w:color="auto"/>
              <w:right w:val="single" w:sz="4" w:space="0" w:color="auto"/>
            </w:tcBorders>
            <w:vAlign w:val="center"/>
          </w:tcPr>
          <w:p w:rsidR="007B72F1" w:rsidRPr="00B9156F" w:rsidRDefault="007B72F1" w:rsidP="007B72F1">
            <w:pPr>
              <w:rPr>
                <w:rFonts w:ascii="Arial Narrow" w:hAnsi="Arial Narrow"/>
                <w:b/>
                <w:bCs/>
                <w:sz w:val="20"/>
                <w:szCs w:val="20"/>
              </w:rPr>
            </w:pPr>
          </w:p>
        </w:tc>
      </w:tr>
      <w:tr w:rsidR="007B72F1" w:rsidRPr="00B9156F">
        <w:trPr>
          <w:trHeight w:val="765"/>
        </w:trPr>
        <w:tc>
          <w:tcPr>
            <w:tcW w:w="960"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1</w:t>
            </w:r>
          </w:p>
        </w:tc>
        <w:tc>
          <w:tcPr>
            <w:tcW w:w="2559"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Численность занимающихся в учреждениях дополнительного образования культуры</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1161"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44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Дополнительная информация органов по культуре и спорту (ф.1-ДМШ р.2 стр.12 гр.3)</w:t>
            </w:r>
          </w:p>
        </w:tc>
      </w:tr>
    </w:tbl>
    <w:p w:rsidR="007B72F1" w:rsidRDefault="007B72F1" w:rsidP="007B72F1">
      <w:pPr>
        <w:spacing w:line="360" w:lineRule="auto"/>
        <w:ind w:firstLine="709"/>
        <w:jc w:val="right"/>
        <w:rPr>
          <w:sz w:val="28"/>
          <w:szCs w:val="28"/>
          <w:lang w:eastAsia="ar-SA"/>
        </w:rPr>
      </w:pPr>
    </w:p>
    <w:p w:rsidR="007B72F1" w:rsidRDefault="007B72F1" w:rsidP="007B72F1">
      <w:pPr>
        <w:spacing w:line="360" w:lineRule="auto"/>
        <w:ind w:firstLine="709"/>
        <w:jc w:val="right"/>
        <w:rPr>
          <w:sz w:val="28"/>
          <w:szCs w:val="28"/>
          <w:lang w:eastAsia="ar-SA"/>
        </w:rPr>
        <w:sectPr w:rsidR="007B72F1" w:rsidSect="007B72F1">
          <w:pgSz w:w="16837" w:h="11905" w:orient="landscape"/>
          <w:pgMar w:top="1134" w:right="1134" w:bottom="851" w:left="1134" w:header="1134" w:footer="1134" w:gutter="0"/>
          <w:cols w:space="720"/>
          <w:docGrid w:linePitch="360"/>
        </w:sectPr>
      </w:pPr>
    </w:p>
    <w:p w:rsidR="007B72F1" w:rsidRDefault="007B72F1" w:rsidP="007B72F1">
      <w:pPr>
        <w:spacing w:line="360" w:lineRule="auto"/>
        <w:ind w:firstLine="709"/>
        <w:jc w:val="right"/>
        <w:rPr>
          <w:sz w:val="28"/>
          <w:szCs w:val="28"/>
          <w:lang w:eastAsia="ar-SA"/>
        </w:rPr>
      </w:pPr>
    </w:p>
    <w:p w:rsidR="007B72F1" w:rsidRDefault="007B72F1" w:rsidP="007B72F1">
      <w:pPr>
        <w:spacing w:line="360" w:lineRule="auto"/>
        <w:ind w:firstLine="709"/>
        <w:jc w:val="right"/>
        <w:rPr>
          <w:sz w:val="28"/>
          <w:szCs w:val="28"/>
          <w:lang w:eastAsia="ar-SA"/>
        </w:rPr>
      </w:pPr>
      <w:r>
        <w:rPr>
          <w:sz w:val="28"/>
          <w:szCs w:val="28"/>
          <w:lang w:eastAsia="ar-SA"/>
        </w:rPr>
        <w:t>Таблица 1</w:t>
      </w:r>
      <w:r w:rsidR="00CE67E0">
        <w:rPr>
          <w:sz w:val="28"/>
          <w:szCs w:val="28"/>
          <w:lang w:eastAsia="ar-SA"/>
        </w:rPr>
        <w:t>3</w:t>
      </w:r>
      <w:r>
        <w:rPr>
          <w:sz w:val="28"/>
          <w:szCs w:val="28"/>
          <w:lang w:eastAsia="ar-SA"/>
        </w:rPr>
        <w:t>.</w:t>
      </w:r>
    </w:p>
    <w:p w:rsidR="007B72F1" w:rsidRDefault="007B72F1" w:rsidP="007B72F1">
      <w:pPr>
        <w:spacing w:line="360" w:lineRule="auto"/>
        <w:ind w:firstLine="709"/>
        <w:jc w:val="right"/>
        <w:rPr>
          <w:sz w:val="28"/>
          <w:szCs w:val="28"/>
          <w:lang w:eastAsia="ar-SA"/>
        </w:rPr>
      </w:pPr>
    </w:p>
    <w:tbl>
      <w:tblPr>
        <w:tblW w:w="14558" w:type="dxa"/>
        <w:tblInd w:w="98" w:type="dxa"/>
        <w:tblLook w:val="0000" w:firstRow="0" w:lastRow="0" w:firstColumn="0" w:lastColumn="0" w:noHBand="0" w:noVBand="0"/>
      </w:tblPr>
      <w:tblGrid>
        <w:gridCol w:w="653"/>
        <w:gridCol w:w="1726"/>
        <w:gridCol w:w="863"/>
        <w:gridCol w:w="5705"/>
        <w:gridCol w:w="906"/>
        <w:gridCol w:w="906"/>
        <w:gridCol w:w="886"/>
        <w:gridCol w:w="3042"/>
      </w:tblGrid>
      <w:tr w:rsidR="007B72F1" w:rsidRPr="00B9156F">
        <w:trPr>
          <w:trHeight w:val="360"/>
        </w:trPr>
        <w:tc>
          <w:tcPr>
            <w:tcW w:w="54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1561" w:type="dxa"/>
            <w:tcBorders>
              <w:top w:val="nil"/>
              <w:left w:val="nil"/>
              <w:bottom w:val="nil"/>
              <w:right w:val="nil"/>
            </w:tcBorders>
            <w:shd w:val="clear" w:color="auto" w:fill="auto"/>
            <w:vAlign w:val="bottom"/>
          </w:tcPr>
          <w:p w:rsidR="007B72F1" w:rsidRPr="00B9156F" w:rsidRDefault="007B72F1" w:rsidP="007B72F1">
            <w:pPr>
              <w:rPr>
                <w:rFonts w:ascii="Arial" w:hAnsi="Arial"/>
                <w:sz w:val="20"/>
                <w:szCs w:val="20"/>
              </w:rPr>
            </w:pPr>
          </w:p>
        </w:tc>
        <w:tc>
          <w:tcPr>
            <w:tcW w:w="80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5817" w:type="dxa"/>
            <w:tcBorders>
              <w:top w:val="nil"/>
              <w:left w:val="nil"/>
              <w:bottom w:val="nil"/>
              <w:right w:val="nil"/>
            </w:tcBorders>
            <w:shd w:val="clear" w:color="auto" w:fill="auto"/>
            <w:noWrap/>
            <w:vAlign w:val="bottom"/>
          </w:tcPr>
          <w:p w:rsidR="007B72F1" w:rsidRPr="00B9156F" w:rsidRDefault="007B72F1" w:rsidP="007B72F1">
            <w:pPr>
              <w:jc w:val="center"/>
              <w:rPr>
                <w:rFonts w:ascii="Arial" w:hAnsi="Arial"/>
                <w:b/>
                <w:bCs/>
                <w:sz w:val="28"/>
                <w:szCs w:val="28"/>
              </w:rPr>
            </w:pPr>
            <w:r w:rsidRPr="00B9156F">
              <w:rPr>
                <w:rFonts w:ascii="Arial" w:hAnsi="Arial"/>
                <w:b/>
                <w:bCs/>
                <w:sz w:val="28"/>
                <w:szCs w:val="28"/>
              </w:rPr>
              <w:t xml:space="preserve">Форма 2т-трудоустройство </w:t>
            </w:r>
          </w:p>
        </w:tc>
        <w:tc>
          <w:tcPr>
            <w:tcW w:w="92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92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90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310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r>
      <w:tr w:rsidR="007B72F1" w:rsidRPr="00B9156F">
        <w:trPr>
          <w:trHeight w:val="360"/>
        </w:trPr>
        <w:tc>
          <w:tcPr>
            <w:tcW w:w="54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1561" w:type="dxa"/>
            <w:tcBorders>
              <w:top w:val="nil"/>
              <w:left w:val="nil"/>
              <w:bottom w:val="nil"/>
              <w:right w:val="nil"/>
            </w:tcBorders>
            <w:shd w:val="clear" w:color="auto" w:fill="auto"/>
            <w:vAlign w:val="bottom"/>
          </w:tcPr>
          <w:p w:rsidR="007B72F1" w:rsidRPr="00B9156F" w:rsidRDefault="007B72F1" w:rsidP="007B72F1">
            <w:pPr>
              <w:rPr>
                <w:rFonts w:ascii="Arial" w:hAnsi="Arial"/>
                <w:sz w:val="20"/>
                <w:szCs w:val="20"/>
              </w:rPr>
            </w:pPr>
          </w:p>
        </w:tc>
        <w:tc>
          <w:tcPr>
            <w:tcW w:w="80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5817" w:type="dxa"/>
            <w:tcBorders>
              <w:top w:val="nil"/>
              <w:left w:val="nil"/>
              <w:bottom w:val="nil"/>
              <w:right w:val="nil"/>
            </w:tcBorders>
            <w:shd w:val="clear" w:color="auto" w:fill="auto"/>
            <w:noWrap/>
            <w:vAlign w:val="bottom"/>
          </w:tcPr>
          <w:p w:rsidR="007B72F1" w:rsidRPr="00B9156F" w:rsidRDefault="007B72F1" w:rsidP="007B72F1">
            <w:pPr>
              <w:jc w:val="center"/>
              <w:rPr>
                <w:rFonts w:ascii="Arial" w:hAnsi="Arial"/>
                <w:b/>
                <w:bCs/>
                <w:sz w:val="28"/>
                <w:szCs w:val="28"/>
              </w:rPr>
            </w:pPr>
          </w:p>
        </w:tc>
        <w:tc>
          <w:tcPr>
            <w:tcW w:w="92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92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90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310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r>
      <w:tr w:rsidR="007B72F1" w:rsidRPr="00B9156F">
        <w:trPr>
          <w:trHeight w:val="255"/>
        </w:trPr>
        <w:tc>
          <w:tcPr>
            <w:tcW w:w="54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1561" w:type="dxa"/>
            <w:tcBorders>
              <w:top w:val="nil"/>
              <w:left w:val="nil"/>
              <w:bottom w:val="nil"/>
              <w:right w:val="nil"/>
            </w:tcBorders>
            <w:shd w:val="clear" w:color="auto" w:fill="auto"/>
            <w:vAlign w:val="bottom"/>
          </w:tcPr>
          <w:p w:rsidR="007B72F1" w:rsidRPr="00B9156F" w:rsidRDefault="007B72F1" w:rsidP="007B72F1">
            <w:pPr>
              <w:rPr>
                <w:rFonts w:ascii="Arial" w:hAnsi="Arial"/>
                <w:sz w:val="20"/>
                <w:szCs w:val="20"/>
              </w:rPr>
            </w:pPr>
          </w:p>
        </w:tc>
        <w:tc>
          <w:tcPr>
            <w:tcW w:w="80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5817"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92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92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90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310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r>
      <w:tr w:rsidR="007B72F1" w:rsidRPr="00B9156F">
        <w:trPr>
          <w:trHeight w:val="255"/>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B9156F" w:rsidRDefault="007B72F1" w:rsidP="007B72F1">
            <w:pPr>
              <w:jc w:val="center"/>
              <w:rPr>
                <w:rFonts w:ascii="Arial" w:hAnsi="Arial"/>
                <w:b/>
                <w:bCs/>
                <w:sz w:val="20"/>
                <w:szCs w:val="20"/>
              </w:rPr>
            </w:pPr>
            <w:r w:rsidRPr="00B9156F">
              <w:rPr>
                <w:rFonts w:ascii="Arial" w:hAnsi="Arial"/>
                <w:b/>
                <w:bCs/>
                <w:sz w:val="20"/>
                <w:szCs w:val="20"/>
              </w:rPr>
              <w:t>№№ п/п</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2F1" w:rsidRPr="00B9156F" w:rsidRDefault="007B72F1" w:rsidP="007B72F1">
            <w:pPr>
              <w:jc w:val="center"/>
              <w:rPr>
                <w:rFonts w:ascii="Arial" w:hAnsi="Arial"/>
                <w:b/>
                <w:bCs/>
                <w:sz w:val="20"/>
                <w:szCs w:val="20"/>
              </w:rPr>
            </w:pPr>
            <w:r w:rsidRPr="00B9156F">
              <w:rPr>
                <w:rFonts w:ascii="Arial" w:hAnsi="Arial"/>
                <w:b/>
                <w:bCs/>
                <w:sz w:val="20"/>
                <w:szCs w:val="20"/>
              </w:rPr>
              <w:t xml:space="preserve">Наименование </w:t>
            </w:r>
          </w:p>
        </w:tc>
        <w:tc>
          <w:tcPr>
            <w:tcW w:w="8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B9156F" w:rsidRDefault="007B72F1" w:rsidP="007B72F1">
            <w:pPr>
              <w:jc w:val="center"/>
              <w:rPr>
                <w:rFonts w:ascii="Arial" w:hAnsi="Arial"/>
                <w:b/>
                <w:bCs/>
                <w:sz w:val="20"/>
                <w:szCs w:val="20"/>
              </w:rPr>
            </w:pPr>
            <w:r w:rsidRPr="00B9156F">
              <w:rPr>
                <w:rFonts w:ascii="Arial" w:hAnsi="Arial"/>
                <w:b/>
                <w:bCs/>
                <w:sz w:val="20"/>
                <w:szCs w:val="20"/>
              </w:rPr>
              <w:t>ед. измер.</w:t>
            </w:r>
          </w:p>
        </w:tc>
        <w:tc>
          <w:tcPr>
            <w:tcW w:w="8557" w:type="dxa"/>
            <w:gridSpan w:val="4"/>
            <w:tcBorders>
              <w:top w:val="single" w:sz="4" w:space="0" w:color="auto"/>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w:hAnsi="Arial"/>
                <w:b/>
                <w:bCs/>
                <w:sz w:val="20"/>
                <w:szCs w:val="20"/>
              </w:rPr>
            </w:pPr>
            <w:r w:rsidRPr="00B9156F">
              <w:rPr>
                <w:rFonts w:ascii="Arial" w:hAnsi="Arial"/>
                <w:b/>
                <w:bCs/>
                <w:sz w:val="20"/>
                <w:szCs w:val="20"/>
              </w:rPr>
              <w:t>Годы</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w:hAnsi="Arial"/>
                <w:b/>
                <w:bCs/>
                <w:sz w:val="20"/>
                <w:szCs w:val="20"/>
              </w:rPr>
            </w:pPr>
            <w:r w:rsidRPr="00B9156F">
              <w:rPr>
                <w:rFonts w:ascii="Arial" w:hAnsi="Arial"/>
                <w:b/>
                <w:bCs/>
                <w:sz w:val="20"/>
                <w:szCs w:val="20"/>
              </w:rPr>
              <w:t>Источники информации</w:t>
            </w:r>
          </w:p>
        </w:tc>
      </w:tr>
      <w:tr w:rsidR="007B72F1" w:rsidRPr="00B9156F">
        <w:trPr>
          <w:trHeight w:val="255"/>
        </w:trPr>
        <w:tc>
          <w:tcPr>
            <w:tcW w:w="540" w:type="dxa"/>
            <w:vMerge/>
            <w:tcBorders>
              <w:top w:val="single" w:sz="4" w:space="0" w:color="auto"/>
              <w:left w:val="single" w:sz="4" w:space="0" w:color="auto"/>
              <w:bottom w:val="single" w:sz="4" w:space="0" w:color="000000"/>
              <w:right w:val="single" w:sz="4" w:space="0" w:color="auto"/>
            </w:tcBorders>
            <w:vAlign w:val="center"/>
          </w:tcPr>
          <w:p w:rsidR="007B72F1" w:rsidRPr="00B9156F" w:rsidRDefault="007B72F1" w:rsidP="007B72F1">
            <w:pPr>
              <w:rPr>
                <w:rFonts w:ascii="Arial" w:hAnsi="Arial"/>
                <w:b/>
                <w:bCs/>
                <w:sz w:val="20"/>
                <w:szCs w:val="20"/>
              </w:rPr>
            </w:pPr>
          </w:p>
        </w:tc>
        <w:tc>
          <w:tcPr>
            <w:tcW w:w="1561" w:type="dxa"/>
            <w:vMerge/>
            <w:tcBorders>
              <w:top w:val="single" w:sz="4" w:space="0" w:color="auto"/>
              <w:left w:val="single" w:sz="4" w:space="0" w:color="auto"/>
              <w:bottom w:val="single" w:sz="4" w:space="0" w:color="auto"/>
              <w:right w:val="single" w:sz="4" w:space="0" w:color="auto"/>
            </w:tcBorders>
            <w:vAlign w:val="center"/>
          </w:tcPr>
          <w:p w:rsidR="007B72F1" w:rsidRPr="00B9156F" w:rsidRDefault="007B72F1" w:rsidP="007B72F1">
            <w:pPr>
              <w:rPr>
                <w:rFonts w:ascii="Arial" w:hAnsi="Arial"/>
                <w:b/>
                <w:bCs/>
                <w:sz w:val="20"/>
                <w:szCs w:val="20"/>
              </w:rPr>
            </w:pPr>
          </w:p>
        </w:tc>
        <w:tc>
          <w:tcPr>
            <w:tcW w:w="800" w:type="dxa"/>
            <w:vMerge/>
            <w:tcBorders>
              <w:top w:val="single" w:sz="4" w:space="0" w:color="auto"/>
              <w:left w:val="single" w:sz="4" w:space="0" w:color="auto"/>
              <w:bottom w:val="single" w:sz="4" w:space="0" w:color="000000"/>
              <w:right w:val="single" w:sz="4" w:space="0" w:color="auto"/>
            </w:tcBorders>
            <w:vAlign w:val="center"/>
          </w:tcPr>
          <w:p w:rsidR="007B72F1" w:rsidRPr="00B9156F" w:rsidRDefault="007B72F1" w:rsidP="007B72F1">
            <w:pPr>
              <w:rPr>
                <w:rFonts w:ascii="Arial" w:hAnsi="Arial"/>
                <w:b/>
                <w:bCs/>
                <w:sz w:val="20"/>
                <w:szCs w:val="20"/>
              </w:rPr>
            </w:pPr>
          </w:p>
        </w:tc>
        <w:tc>
          <w:tcPr>
            <w:tcW w:w="5817"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w:hAnsi="Arial"/>
                <w:b/>
                <w:bCs/>
                <w:sz w:val="20"/>
                <w:szCs w:val="20"/>
              </w:rPr>
            </w:pPr>
            <w:r w:rsidRPr="00B9156F">
              <w:rPr>
                <w:rFonts w:ascii="Arial" w:hAnsi="Arial"/>
                <w:b/>
                <w:bCs/>
                <w:sz w:val="20"/>
                <w:szCs w:val="20"/>
              </w:rPr>
              <w:t>2005</w:t>
            </w:r>
          </w:p>
        </w:tc>
        <w:tc>
          <w:tcPr>
            <w:tcW w:w="92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w:hAnsi="Arial"/>
                <w:b/>
                <w:bCs/>
                <w:sz w:val="20"/>
                <w:szCs w:val="20"/>
              </w:rPr>
            </w:pPr>
            <w:r w:rsidRPr="00B9156F">
              <w:rPr>
                <w:rFonts w:ascii="Arial" w:hAnsi="Arial"/>
                <w:b/>
                <w:bCs/>
                <w:sz w:val="20"/>
                <w:szCs w:val="20"/>
              </w:rPr>
              <w:t>2006</w:t>
            </w:r>
          </w:p>
        </w:tc>
        <w:tc>
          <w:tcPr>
            <w:tcW w:w="92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w:hAnsi="Arial"/>
                <w:b/>
                <w:bCs/>
                <w:sz w:val="20"/>
                <w:szCs w:val="20"/>
              </w:rPr>
            </w:pPr>
            <w:r w:rsidRPr="00B9156F">
              <w:rPr>
                <w:rFonts w:ascii="Arial" w:hAnsi="Arial"/>
                <w:b/>
                <w:bCs/>
                <w:sz w:val="20"/>
                <w:szCs w:val="20"/>
              </w:rPr>
              <w:t>2007</w:t>
            </w:r>
          </w:p>
        </w:tc>
        <w:tc>
          <w:tcPr>
            <w:tcW w:w="9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w:hAnsi="Arial"/>
                <w:b/>
                <w:bCs/>
                <w:sz w:val="20"/>
                <w:szCs w:val="20"/>
              </w:rPr>
            </w:pPr>
            <w:r w:rsidRPr="00B9156F">
              <w:rPr>
                <w:rFonts w:ascii="Arial" w:hAnsi="Arial"/>
                <w:b/>
                <w:bCs/>
                <w:sz w:val="20"/>
                <w:szCs w:val="20"/>
              </w:rPr>
              <w:t>2008</w:t>
            </w:r>
          </w:p>
        </w:tc>
        <w:tc>
          <w:tcPr>
            <w:tcW w:w="3100" w:type="dxa"/>
            <w:vMerge/>
            <w:tcBorders>
              <w:top w:val="single" w:sz="4" w:space="0" w:color="auto"/>
              <w:left w:val="single" w:sz="4" w:space="0" w:color="auto"/>
              <w:bottom w:val="single" w:sz="4" w:space="0" w:color="auto"/>
              <w:right w:val="single" w:sz="4" w:space="0" w:color="auto"/>
            </w:tcBorders>
            <w:vAlign w:val="center"/>
          </w:tcPr>
          <w:p w:rsidR="007B72F1" w:rsidRPr="00B9156F" w:rsidRDefault="007B72F1" w:rsidP="007B72F1">
            <w:pPr>
              <w:rPr>
                <w:rFonts w:ascii="Arial" w:hAnsi="Arial"/>
                <w:b/>
                <w:bCs/>
                <w:sz w:val="20"/>
                <w:szCs w:val="20"/>
              </w:rPr>
            </w:pPr>
          </w:p>
        </w:tc>
      </w:tr>
      <w:tr w:rsidR="007B72F1" w:rsidRPr="00B9156F">
        <w:trPr>
          <w:trHeight w:val="540"/>
        </w:trPr>
        <w:tc>
          <w:tcPr>
            <w:tcW w:w="540"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1</w:t>
            </w:r>
          </w:p>
        </w:tc>
        <w:tc>
          <w:tcPr>
            <w:tcW w:w="1561"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Число вакансий рабочих на рынке труда</w:t>
            </w:r>
          </w:p>
        </w:tc>
        <w:tc>
          <w:tcPr>
            <w:tcW w:w="80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581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2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2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310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both"/>
              <w:rPr>
                <w:rFonts w:ascii="Arial Narrow" w:hAnsi="Arial Narrow"/>
                <w:sz w:val="20"/>
                <w:szCs w:val="20"/>
              </w:rPr>
            </w:pPr>
            <w:r w:rsidRPr="00B9156F">
              <w:rPr>
                <w:rFonts w:ascii="Arial Narrow" w:hAnsi="Arial Narrow"/>
                <w:sz w:val="20"/>
                <w:szCs w:val="20"/>
              </w:rPr>
              <w:t>р.4 стр.01 гр.4</w:t>
            </w:r>
          </w:p>
        </w:tc>
      </w:tr>
      <w:tr w:rsidR="007B72F1" w:rsidRPr="00B9156F">
        <w:trPr>
          <w:trHeight w:val="255"/>
        </w:trPr>
        <w:tc>
          <w:tcPr>
            <w:tcW w:w="54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1561" w:type="dxa"/>
            <w:tcBorders>
              <w:top w:val="nil"/>
              <w:left w:val="nil"/>
              <w:bottom w:val="nil"/>
              <w:right w:val="nil"/>
            </w:tcBorders>
            <w:shd w:val="clear" w:color="auto" w:fill="auto"/>
            <w:vAlign w:val="bottom"/>
          </w:tcPr>
          <w:p w:rsidR="007B72F1" w:rsidRPr="00B9156F" w:rsidRDefault="007B72F1" w:rsidP="007B72F1">
            <w:pPr>
              <w:rPr>
                <w:rFonts w:ascii="Arial" w:hAnsi="Arial"/>
                <w:sz w:val="20"/>
                <w:szCs w:val="20"/>
              </w:rPr>
            </w:pPr>
          </w:p>
        </w:tc>
        <w:tc>
          <w:tcPr>
            <w:tcW w:w="80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5817"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92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92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90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310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r>
      <w:tr w:rsidR="007B72F1" w:rsidRPr="00B9156F">
        <w:trPr>
          <w:trHeight w:val="360"/>
        </w:trPr>
        <w:tc>
          <w:tcPr>
            <w:tcW w:w="54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1561" w:type="dxa"/>
            <w:tcBorders>
              <w:top w:val="nil"/>
              <w:left w:val="nil"/>
              <w:bottom w:val="nil"/>
              <w:right w:val="nil"/>
            </w:tcBorders>
            <w:shd w:val="clear" w:color="auto" w:fill="auto"/>
            <w:vAlign w:val="bottom"/>
          </w:tcPr>
          <w:p w:rsidR="007B72F1" w:rsidRPr="00B9156F" w:rsidRDefault="007B72F1" w:rsidP="007B72F1">
            <w:pPr>
              <w:rPr>
                <w:rFonts w:ascii="Arial" w:hAnsi="Arial"/>
                <w:sz w:val="20"/>
                <w:szCs w:val="20"/>
              </w:rPr>
            </w:pPr>
          </w:p>
        </w:tc>
        <w:tc>
          <w:tcPr>
            <w:tcW w:w="80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5817" w:type="dxa"/>
            <w:tcBorders>
              <w:top w:val="nil"/>
              <w:left w:val="nil"/>
              <w:bottom w:val="nil"/>
              <w:right w:val="nil"/>
            </w:tcBorders>
            <w:shd w:val="clear" w:color="auto" w:fill="auto"/>
            <w:noWrap/>
            <w:vAlign w:val="bottom"/>
          </w:tcPr>
          <w:p w:rsidR="007B72F1" w:rsidRPr="00B9156F" w:rsidRDefault="007B72F1" w:rsidP="007B72F1">
            <w:pPr>
              <w:jc w:val="center"/>
              <w:rPr>
                <w:rFonts w:ascii="Arial" w:hAnsi="Arial"/>
                <w:b/>
                <w:bCs/>
                <w:sz w:val="28"/>
                <w:szCs w:val="28"/>
              </w:rPr>
            </w:pPr>
            <w:r w:rsidRPr="00B9156F">
              <w:rPr>
                <w:rFonts w:ascii="Arial" w:hAnsi="Arial"/>
                <w:b/>
                <w:bCs/>
                <w:sz w:val="28"/>
                <w:szCs w:val="28"/>
              </w:rPr>
              <w:t>Форма 2т-трудоустройство (приложение)</w:t>
            </w:r>
          </w:p>
        </w:tc>
        <w:tc>
          <w:tcPr>
            <w:tcW w:w="92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92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90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310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r>
      <w:tr w:rsidR="007B72F1" w:rsidRPr="00B9156F">
        <w:trPr>
          <w:trHeight w:val="270"/>
        </w:trPr>
        <w:tc>
          <w:tcPr>
            <w:tcW w:w="54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1561" w:type="dxa"/>
            <w:tcBorders>
              <w:top w:val="nil"/>
              <w:left w:val="nil"/>
              <w:bottom w:val="nil"/>
              <w:right w:val="nil"/>
            </w:tcBorders>
            <w:shd w:val="clear" w:color="auto" w:fill="auto"/>
            <w:vAlign w:val="bottom"/>
          </w:tcPr>
          <w:p w:rsidR="007B72F1" w:rsidRPr="00B9156F" w:rsidRDefault="007B72F1" w:rsidP="007B72F1">
            <w:pPr>
              <w:rPr>
                <w:rFonts w:ascii="Arial" w:hAnsi="Arial"/>
                <w:sz w:val="20"/>
                <w:szCs w:val="20"/>
              </w:rPr>
            </w:pPr>
          </w:p>
        </w:tc>
        <w:tc>
          <w:tcPr>
            <w:tcW w:w="80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5817" w:type="dxa"/>
            <w:tcBorders>
              <w:top w:val="nil"/>
              <w:left w:val="nil"/>
              <w:bottom w:val="nil"/>
              <w:right w:val="nil"/>
            </w:tcBorders>
            <w:shd w:val="clear" w:color="auto" w:fill="auto"/>
            <w:noWrap/>
            <w:vAlign w:val="bottom"/>
          </w:tcPr>
          <w:p w:rsidR="007B72F1" w:rsidRPr="00B9156F" w:rsidRDefault="007B72F1" w:rsidP="007B72F1">
            <w:pPr>
              <w:jc w:val="center"/>
              <w:rPr>
                <w:rFonts w:ascii="Arial" w:hAnsi="Arial"/>
                <w:b/>
                <w:bCs/>
                <w:sz w:val="28"/>
                <w:szCs w:val="28"/>
              </w:rPr>
            </w:pPr>
          </w:p>
        </w:tc>
        <w:tc>
          <w:tcPr>
            <w:tcW w:w="92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92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90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310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r>
      <w:tr w:rsidR="007B72F1" w:rsidRPr="00B9156F">
        <w:trPr>
          <w:trHeight w:val="255"/>
        </w:trPr>
        <w:tc>
          <w:tcPr>
            <w:tcW w:w="54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1561" w:type="dxa"/>
            <w:tcBorders>
              <w:top w:val="nil"/>
              <w:left w:val="nil"/>
              <w:bottom w:val="nil"/>
              <w:right w:val="nil"/>
            </w:tcBorders>
            <w:shd w:val="clear" w:color="auto" w:fill="auto"/>
            <w:vAlign w:val="bottom"/>
          </w:tcPr>
          <w:p w:rsidR="007B72F1" w:rsidRPr="00B9156F" w:rsidRDefault="007B72F1" w:rsidP="007B72F1">
            <w:pPr>
              <w:rPr>
                <w:rFonts w:ascii="Arial" w:hAnsi="Arial"/>
                <w:sz w:val="20"/>
                <w:szCs w:val="20"/>
              </w:rPr>
            </w:pPr>
          </w:p>
        </w:tc>
        <w:tc>
          <w:tcPr>
            <w:tcW w:w="80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5817"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92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92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90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310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r>
      <w:tr w:rsidR="007B72F1" w:rsidRPr="00B9156F">
        <w:trPr>
          <w:trHeight w:val="255"/>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B9156F" w:rsidRDefault="007B72F1" w:rsidP="007B72F1">
            <w:pPr>
              <w:jc w:val="center"/>
              <w:rPr>
                <w:rFonts w:ascii="Arial" w:hAnsi="Arial"/>
                <w:b/>
                <w:bCs/>
                <w:sz w:val="20"/>
                <w:szCs w:val="20"/>
              </w:rPr>
            </w:pPr>
            <w:r w:rsidRPr="00B9156F">
              <w:rPr>
                <w:rFonts w:ascii="Arial" w:hAnsi="Arial"/>
                <w:b/>
                <w:bCs/>
                <w:sz w:val="20"/>
                <w:szCs w:val="20"/>
              </w:rPr>
              <w:t>№№ п/п</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2F1" w:rsidRPr="00B9156F" w:rsidRDefault="007B72F1" w:rsidP="007B72F1">
            <w:pPr>
              <w:jc w:val="center"/>
              <w:rPr>
                <w:rFonts w:ascii="Arial" w:hAnsi="Arial"/>
                <w:b/>
                <w:bCs/>
                <w:sz w:val="20"/>
                <w:szCs w:val="20"/>
              </w:rPr>
            </w:pPr>
            <w:r w:rsidRPr="00B9156F">
              <w:rPr>
                <w:rFonts w:ascii="Arial" w:hAnsi="Arial"/>
                <w:b/>
                <w:bCs/>
                <w:sz w:val="20"/>
                <w:szCs w:val="20"/>
              </w:rPr>
              <w:t xml:space="preserve">Наименование </w:t>
            </w:r>
          </w:p>
        </w:tc>
        <w:tc>
          <w:tcPr>
            <w:tcW w:w="8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B9156F" w:rsidRDefault="007B72F1" w:rsidP="007B72F1">
            <w:pPr>
              <w:jc w:val="center"/>
              <w:rPr>
                <w:rFonts w:ascii="Arial" w:hAnsi="Arial"/>
                <w:b/>
                <w:bCs/>
                <w:sz w:val="20"/>
                <w:szCs w:val="20"/>
              </w:rPr>
            </w:pPr>
            <w:r w:rsidRPr="00B9156F">
              <w:rPr>
                <w:rFonts w:ascii="Arial" w:hAnsi="Arial"/>
                <w:b/>
                <w:bCs/>
                <w:sz w:val="20"/>
                <w:szCs w:val="20"/>
              </w:rPr>
              <w:t>ед. измер.</w:t>
            </w:r>
          </w:p>
        </w:tc>
        <w:tc>
          <w:tcPr>
            <w:tcW w:w="8557" w:type="dxa"/>
            <w:gridSpan w:val="4"/>
            <w:tcBorders>
              <w:top w:val="single" w:sz="4" w:space="0" w:color="auto"/>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w:hAnsi="Arial"/>
                <w:b/>
                <w:bCs/>
                <w:sz w:val="20"/>
                <w:szCs w:val="20"/>
              </w:rPr>
            </w:pPr>
            <w:r w:rsidRPr="00B9156F">
              <w:rPr>
                <w:rFonts w:ascii="Arial" w:hAnsi="Arial"/>
                <w:b/>
                <w:bCs/>
                <w:sz w:val="20"/>
                <w:szCs w:val="20"/>
              </w:rPr>
              <w:t>Годы</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w:hAnsi="Arial"/>
                <w:b/>
                <w:bCs/>
                <w:sz w:val="20"/>
                <w:szCs w:val="20"/>
              </w:rPr>
            </w:pPr>
            <w:r w:rsidRPr="00B9156F">
              <w:rPr>
                <w:rFonts w:ascii="Arial" w:hAnsi="Arial"/>
                <w:b/>
                <w:bCs/>
                <w:sz w:val="20"/>
                <w:szCs w:val="20"/>
              </w:rPr>
              <w:t>Источники информации</w:t>
            </w:r>
          </w:p>
        </w:tc>
      </w:tr>
      <w:tr w:rsidR="007B72F1" w:rsidRPr="00B9156F">
        <w:trPr>
          <w:trHeight w:val="255"/>
        </w:trPr>
        <w:tc>
          <w:tcPr>
            <w:tcW w:w="540" w:type="dxa"/>
            <w:vMerge/>
            <w:tcBorders>
              <w:top w:val="single" w:sz="4" w:space="0" w:color="auto"/>
              <w:left w:val="single" w:sz="4" w:space="0" w:color="auto"/>
              <w:bottom w:val="single" w:sz="4" w:space="0" w:color="000000"/>
              <w:right w:val="single" w:sz="4" w:space="0" w:color="auto"/>
            </w:tcBorders>
            <w:vAlign w:val="center"/>
          </w:tcPr>
          <w:p w:rsidR="007B72F1" w:rsidRPr="00B9156F" w:rsidRDefault="007B72F1" w:rsidP="007B72F1">
            <w:pPr>
              <w:rPr>
                <w:rFonts w:ascii="Arial" w:hAnsi="Arial"/>
                <w:b/>
                <w:bCs/>
                <w:sz w:val="20"/>
                <w:szCs w:val="20"/>
              </w:rPr>
            </w:pPr>
          </w:p>
        </w:tc>
        <w:tc>
          <w:tcPr>
            <w:tcW w:w="1561" w:type="dxa"/>
            <w:vMerge/>
            <w:tcBorders>
              <w:top w:val="single" w:sz="4" w:space="0" w:color="auto"/>
              <w:left w:val="single" w:sz="4" w:space="0" w:color="auto"/>
              <w:bottom w:val="single" w:sz="4" w:space="0" w:color="auto"/>
              <w:right w:val="single" w:sz="4" w:space="0" w:color="auto"/>
            </w:tcBorders>
            <w:vAlign w:val="center"/>
          </w:tcPr>
          <w:p w:rsidR="007B72F1" w:rsidRPr="00B9156F" w:rsidRDefault="007B72F1" w:rsidP="007B72F1">
            <w:pPr>
              <w:rPr>
                <w:rFonts w:ascii="Arial" w:hAnsi="Arial"/>
                <w:b/>
                <w:bCs/>
                <w:sz w:val="20"/>
                <w:szCs w:val="20"/>
              </w:rPr>
            </w:pPr>
          </w:p>
        </w:tc>
        <w:tc>
          <w:tcPr>
            <w:tcW w:w="800" w:type="dxa"/>
            <w:vMerge/>
            <w:tcBorders>
              <w:top w:val="single" w:sz="4" w:space="0" w:color="auto"/>
              <w:left w:val="single" w:sz="4" w:space="0" w:color="auto"/>
              <w:bottom w:val="single" w:sz="4" w:space="0" w:color="000000"/>
              <w:right w:val="single" w:sz="4" w:space="0" w:color="auto"/>
            </w:tcBorders>
            <w:vAlign w:val="center"/>
          </w:tcPr>
          <w:p w:rsidR="007B72F1" w:rsidRPr="00B9156F" w:rsidRDefault="007B72F1" w:rsidP="007B72F1">
            <w:pPr>
              <w:rPr>
                <w:rFonts w:ascii="Arial" w:hAnsi="Arial"/>
                <w:b/>
                <w:bCs/>
                <w:sz w:val="20"/>
                <w:szCs w:val="20"/>
              </w:rPr>
            </w:pPr>
          </w:p>
        </w:tc>
        <w:tc>
          <w:tcPr>
            <w:tcW w:w="5817"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w:hAnsi="Arial"/>
                <w:b/>
                <w:bCs/>
                <w:sz w:val="20"/>
                <w:szCs w:val="20"/>
              </w:rPr>
            </w:pPr>
            <w:r w:rsidRPr="00B9156F">
              <w:rPr>
                <w:rFonts w:ascii="Arial" w:hAnsi="Arial"/>
                <w:b/>
                <w:bCs/>
                <w:sz w:val="20"/>
                <w:szCs w:val="20"/>
              </w:rPr>
              <w:t>2005</w:t>
            </w:r>
          </w:p>
        </w:tc>
        <w:tc>
          <w:tcPr>
            <w:tcW w:w="92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w:hAnsi="Arial"/>
                <w:b/>
                <w:bCs/>
                <w:sz w:val="20"/>
                <w:szCs w:val="20"/>
              </w:rPr>
            </w:pPr>
            <w:r w:rsidRPr="00B9156F">
              <w:rPr>
                <w:rFonts w:ascii="Arial" w:hAnsi="Arial"/>
                <w:b/>
                <w:bCs/>
                <w:sz w:val="20"/>
                <w:szCs w:val="20"/>
              </w:rPr>
              <w:t>2006</w:t>
            </w:r>
          </w:p>
        </w:tc>
        <w:tc>
          <w:tcPr>
            <w:tcW w:w="92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w:hAnsi="Arial"/>
                <w:b/>
                <w:bCs/>
                <w:sz w:val="20"/>
                <w:szCs w:val="20"/>
              </w:rPr>
            </w:pPr>
            <w:r w:rsidRPr="00B9156F">
              <w:rPr>
                <w:rFonts w:ascii="Arial" w:hAnsi="Arial"/>
                <w:b/>
                <w:bCs/>
                <w:sz w:val="20"/>
                <w:szCs w:val="20"/>
              </w:rPr>
              <w:t>2007</w:t>
            </w:r>
          </w:p>
        </w:tc>
        <w:tc>
          <w:tcPr>
            <w:tcW w:w="9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w:hAnsi="Arial"/>
                <w:b/>
                <w:bCs/>
                <w:sz w:val="20"/>
                <w:szCs w:val="20"/>
              </w:rPr>
            </w:pPr>
            <w:r w:rsidRPr="00B9156F">
              <w:rPr>
                <w:rFonts w:ascii="Arial" w:hAnsi="Arial"/>
                <w:b/>
                <w:bCs/>
                <w:sz w:val="20"/>
                <w:szCs w:val="20"/>
              </w:rPr>
              <w:t>2008</w:t>
            </w:r>
          </w:p>
        </w:tc>
        <w:tc>
          <w:tcPr>
            <w:tcW w:w="3100" w:type="dxa"/>
            <w:vMerge/>
            <w:tcBorders>
              <w:top w:val="single" w:sz="4" w:space="0" w:color="auto"/>
              <w:left w:val="single" w:sz="4" w:space="0" w:color="auto"/>
              <w:bottom w:val="single" w:sz="4" w:space="0" w:color="auto"/>
              <w:right w:val="single" w:sz="4" w:space="0" w:color="auto"/>
            </w:tcBorders>
            <w:vAlign w:val="center"/>
          </w:tcPr>
          <w:p w:rsidR="007B72F1" w:rsidRPr="00B9156F" w:rsidRDefault="007B72F1" w:rsidP="007B72F1">
            <w:pPr>
              <w:rPr>
                <w:rFonts w:ascii="Arial" w:hAnsi="Arial"/>
                <w:b/>
                <w:bCs/>
                <w:sz w:val="20"/>
                <w:szCs w:val="20"/>
              </w:rPr>
            </w:pPr>
          </w:p>
        </w:tc>
      </w:tr>
      <w:tr w:rsidR="007B72F1" w:rsidRPr="00B9156F">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1</w:t>
            </w:r>
          </w:p>
        </w:tc>
        <w:tc>
          <w:tcPr>
            <w:tcW w:w="1561"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Численность безработных, всего</w:t>
            </w:r>
          </w:p>
        </w:tc>
        <w:tc>
          <w:tcPr>
            <w:tcW w:w="80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581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2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2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310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both"/>
              <w:rPr>
                <w:rFonts w:ascii="Arial Narrow" w:hAnsi="Arial Narrow"/>
                <w:sz w:val="20"/>
                <w:szCs w:val="20"/>
              </w:rPr>
            </w:pPr>
            <w:r w:rsidRPr="00B9156F">
              <w:rPr>
                <w:rFonts w:ascii="Arial Narrow" w:hAnsi="Arial Narrow"/>
                <w:sz w:val="20"/>
                <w:szCs w:val="20"/>
              </w:rPr>
              <w:t>р.3 стр.01 гр.1</w:t>
            </w:r>
          </w:p>
        </w:tc>
      </w:tr>
      <w:tr w:rsidR="007B72F1" w:rsidRPr="00B9156F">
        <w:trPr>
          <w:trHeight w:val="1020"/>
        </w:trPr>
        <w:tc>
          <w:tcPr>
            <w:tcW w:w="540"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2</w:t>
            </w:r>
          </w:p>
        </w:tc>
        <w:tc>
          <w:tcPr>
            <w:tcW w:w="1561"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Численность безработных - выпускников учреждений начального профессионального образования</w:t>
            </w:r>
          </w:p>
        </w:tc>
        <w:tc>
          <w:tcPr>
            <w:tcW w:w="80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581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2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2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310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both"/>
              <w:rPr>
                <w:rFonts w:ascii="Arial Narrow" w:hAnsi="Arial Narrow"/>
                <w:sz w:val="20"/>
                <w:szCs w:val="20"/>
              </w:rPr>
            </w:pPr>
            <w:r w:rsidRPr="00B9156F">
              <w:rPr>
                <w:rFonts w:ascii="Arial Narrow" w:hAnsi="Arial Narrow"/>
                <w:sz w:val="20"/>
                <w:szCs w:val="20"/>
              </w:rPr>
              <w:t>р.3 стр.10 гр.1</w:t>
            </w:r>
          </w:p>
        </w:tc>
      </w:tr>
      <w:tr w:rsidR="007B72F1" w:rsidRPr="00B9156F">
        <w:trPr>
          <w:trHeight w:val="8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3</w:t>
            </w:r>
          </w:p>
        </w:tc>
        <w:tc>
          <w:tcPr>
            <w:tcW w:w="1561"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Численность безработных - выпускников средних специальных учебных заведений</w:t>
            </w:r>
          </w:p>
        </w:tc>
        <w:tc>
          <w:tcPr>
            <w:tcW w:w="80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581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2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2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310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both"/>
              <w:rPr>
                <w:rFonts w:ascii="Arial Narrow" w:hAnsi="Arial Narrow"/>
                <w:sz w:val="20"/>
                <w:szCs w:val="20"/>
              </w:rPr>
            </w:pPr>
            <w:r w:rsidRPr="00B9156F">
              <w:rPr>
                <w:rFonts w:ascii="Arial Narrow" w:hAnsi="Arial Narrow"/>
                <w:sz w:val="20"/>
                <w:szCs w:val="20"/>
              </w:rPr>
              <w:t>р.3 стр.09 гр.1</w:t>
            </w:r>
          </w:p>
        </w:tc>
      </w:tr>
    </w:tbl>
    <w:p w:rsidR="007B72F1" w:rsidRDefault="007B72F1" w:rsidP="007B72F1">
      <w:pPr>
        <w:spacing w:line="360" w:lineRule="auto"/>
        <w:ind w:firstLine="709"/>
        <w:jc w:val="right"/>
        <w:rPr>
          <w:sz w:val="28"/>
          <w:szCs w:val="28"/>
          <w:lang w:eastAsia="ar-SA"/>
        </w:rPr>
        <w:sectPr w:rsidR="007B72F1" w:rsidSect="007B72F1">
          <w:pgSz w:w="16837" w:h="11905" w:orient="landscape"/>
          <w:pgMar w:top="1134" w:right="1134" w:bottom="851" w:left="1134" w:header="1134" w:footer="1134" w:gutter="0"/>
          <w:cols w:space="720"/>
          <w:docGrid w:linePitch="360"/>
        </w:sectPr>
      </w:pPr>
    </w:p>
    <w:p w:rsidR="007B72F1" w:rsidRDefault="007B72F1" w:rsidP="007B72F1">
      <w:pPr>
        <w:spacing w:line="360" w:lineRule="auto"/>
        <w:ind w:firstLine="709"/>
        <w:jc w:val="right"/>
        <w:rPr>
          <w:sz w:val="28"/>
          <w:szCs w:val="28"/>
          <w:lang w:eastAsia="ar-SA"/>
        </w:rPr>
      </w:pPr>
    </w:p>
    <w:p w:rsidR="007B72F1" w:rsidRDefault="007B72F1" w:rsidP="007B72F1">
      <w:pPr>
        <w:spacing w:line="360" w:lineRule="auto"/>
        <w:ind w:firstLine="709"/>
        <w:jc w:val="right"/>
        <w:rPr>
          <w:sz w:val="28"/>
          <w:szCs w:val="28"/>
          <w:lang w:eastAsia="ar-SA"/>
        </w:rPr>
      </w:pPr>
      <w:r>
        <w:rPr>
          <w:sz w:val="28"/>
          <w:szCs w:val="28"/>
          <w:lang w:eastAsia="ar-SA"/>
        </w:rPr>
        <w:t>Таблица 1</w:t>
      </w:r>
      <w:r w:rsidR="00CE67E0">
        <w:rPr>
          <w:sz w:val="28"/>
          <w:szCs w:val="28"/>
          <w:lang w:eastAsia="ar-SA"/>
        </w:rPr>
        <w:t>4</w:t>
      </w:r>
      <w:r>
        <w:rPr>
          <w:sz w:val="28"/>
          <w:szCs w:val="28"/>
          <w:lang w:eastAsia="ar-SA"/>
        </w:rPr>
        <w:t>.</w:t>
      </w:r>
    </w:p>
    <w:p w:rsidR="007B72F1" w:rsidRDefault="007B72F1" w:rsidP="007B72F1">
      <w:pPr>
        <w:spacing w:line="360" w:lineRule="auto"/>
        <w:ind w:firstLine="709"/>
        <w:jc w:val="right"/>
        <w:rPr>
          <w:sz w:val="28"/>
          <w:szCs w:val="28"/>
          <w:lang w:eastAsia="ar-SA"/>
        </w:rPr>
      </w:pPr>
    </w:p>
    <w:tbl>
      <w:tblPr>
        <w:tblW w:w="5000" w:type="pct"/>
        <w:tblLook w:val="0000" w:firstRow="0" w:lastRow="0" w:firstColumn="0" w:lastColumn="0" w:noHBand="0" w:noVBand="0"/>
      </w:tblPr>
      <w:tblGrid>
        <w:gridCol w:w="582"/>
        <w:gridCol w:w="1422"/>
        <w:gridCol w:w="757"/>
        <w:gridCol w:w="1076"/>
        <w:gridCol w:w="1076"/>
        <w:gridCol w:w="1076"/>
        <w:gridCol w:w="1076"/>
        <w:gridCol w:w="1076"/>
        <w:gridCol w:w="1974"/>
        <w:gridCol w:w="1076"/>
        <w:gridCol w:w="1076"/>
        <w:gridCol w:w="2518"/>
      </w:tblGrid>
      <w:tr w:rsidR="007B72F1" w:rsidRPr="00B9156F">
        <w:trPr>
          <w:trHeight w:val="360"/>
        </w:trPr>
        <w:tc>
          <w:tcPr>
            <w:tcW w:w="175"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637"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213"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303"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303"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303"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303"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303"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556" w:type="pct"/>
            <w:tcBorders>
              <w:top w:val="nil"/>
              <w:left w:val="nil"/>
              <w:bottom w:val="nil"/>
              <w:right w:val="nil"/>
            </w:tcBorders>
            <w:shd w:val="clear" w:color="auto" w:fill="auto"/>
            <w:noWrap/>
            <w:vAlign w:val="bottom"/>
          </w:tcPr>
          <w:p w:rsidR="007B72F1" w:rsidRPr="00B9156F" w:rsidRDefault="007B72F1" w:rsidP="007B72F1">
            <w:pPr>
              <w:jc w:val="center"/>
              <w:rPr>
                <w:rFonts w:ascii="Arial" w:hAnsi="Arial"/>
                <w:b/>
                <w:bCs/>
                <w:sz w:val="28"/>
                <w:szCs w:val="28"/>
              </w:rPr>
            </w:pPr>
            <w:r w:rsidRPr="00B9156F">
              <w:rPr>
                <w:rFonts w:ascii="Arial" w:hAnsi="Arial"/>
                <w:b/>
                <w:bCs/>
                <w:sz w:val="28"/>
                <w:szCs w:val="28"/>
              </w:rPr>
              <w:t>Демография</w:t>
            </w:r>
          </w:p>
        </w:tc>
        <w:tc>
          <w:tcPr>
            <w:tcW w:w="303" w:type="pct"/>
            <w:tcBorders>
              <w:top w:val="nil"/>
              <w:left w:val="nil"/>
              <w:bottom w:val="nil"/>
              <w:right w:val="nil"/>
            </w:tcBorders>
            <w:shd w:val="clear" w:color="auto" w:fill="auto"/>
            <w:noWrap/>
            <w:vAlign w:val="bottom"/>
          </w:tcPr>
          <w:p w:rsidR="007B72F1" w:rsidRPr="00B9156F" w:rsidRDefault="007B72F1" w:rsidP="007B72F1">
            <w:pPr>
              <w:jc w:val="center"/>
              <w:rPr>
                <w:rFonts w:ascii="Arial" w:hAnsi="Arial"/>
                <w:b/>
                <w:bCs/>
                <w:sz w:val="28"/>
                <w:szCs w:val="28"/>
              </w:rPr>
            </w:pPr>
          </w:p>
        </w:tc>
        <w:tc>
          <w:tcPr>
            <w:tcW w:w="303" w:type="pct"/>
            <w:tcBorders>
              <w:top w:val="nil"/>
              <w:left w:val="nil"/>
              <w:bottom w:val="nil"/>
              <w:right w:val="nil"/>
            </w:tcBorders>
            <w:shd w:val="clear" w:color="auto" w:fill="auto"/>
            <w:noWrap/>
            <w:vAlign w:val="bottom"/>
          </w:tcPr>
          <w:p w:rsidR="007B72F1" w:rsidRPr="00B9156F" w:rsidRDefault="007B72F1" w:rsidP="007B72F1">
            <w:pPr>
              <w:jc w:val="center"/>
              <w:rPr>
                <w:rFonts w:ascii="Arial" w:hAnsi="Arial"/>
                <w:b/>
                <w:bCs/>
                <w:sz w:val="28"/>
                <w:szCs w:val="28"/>
              </w:rPr>
            </w:pPr>
          </w:p>
        </w:tc>
        <w:tc>
          <w:tcPr>
            <w:tcW w:w="1296"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r>
      <w:tr w:rsidR="007B72F1" w:rsidRPr="00B9156F">
        <w:trPr>
          <w:trHeight w:val="255"/>
        </w:trPr>
        <w:tc>
          <w:tcPr>
            <w:tcW w:w="175"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637" w:type="pct"/>
            <w:tcBorders>
              <w:top w:val="nil"/>
              <w:left w:val="nil"/>
              <w:bottom w:val="nil"/>
              <w:right w:val="nil"/>
            </w:tcBorders>
            <w:shd w:val="clear" w:color="auto" w:fill="auto"/>
            <w:vAlign w:val="bottom"/>
          </w:tcPr>
          <w:p w:rsidR="007B72F1" w:rsidRPr="00B9156F" w:rsidRDefault="007B72F1" w:rsidP="007B72F1">
            <w:pPr>
              <w:rPr>
                <w:rFonts w:ascii="Arial" w:hAnsi="Arial"/>
                <w:sz w:val="20"/>
                <w:szCs w:val="20"/>
              </w:rPr>
            </w:pPr>
          </w:p>
        </w:tc>
        <w:tc>
          <w:tcPr>
            <w:tcW w:w="213"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303"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303"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303"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303"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303"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556"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303"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303"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1296"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r>
      <w:tr w:rsidR="007B72F1" w:rsidRPr="00B9156F">
        <w:trPr>
          <w:trHeight w:val="255"/>
        </w:trPr>
        <w:tc>
          <w:tcPr>
            <w:tcW w:w="17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п/п</w:t>
            </w:r>
          </w:p>
        </w:tc>
        <w:tc>
          <w:tcPr>
            <w:tcW w:w="63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xml:space="preserve">Наименование </w:t>
            </w:r>
          </w:p>
        </w:tc>
        <w:tc>
          <w:tcPr>
            <w:tcW w:w="21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ед. измер.</w:t>
            </w:r>
          </w:p>
        </w:tc>
        <w:tc>
          <w:tcPr>
            <w:tcW w:w="2679" w:type="pct"/>
            <w:gridSpan w:val="8"/>
            <w:tcBorders>
              <w:top w:val="single" w:sz="4" w:space="0" w:color="auto"/>
              <w:left w:val="nil"/>
              <w:bottom w:val="single" w:sz="4" w:space="0" w:color="auto"/>
              <w:right w:val="single" w:sz="4" w:space="0" w:color="000000"/>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Годы</w:t>
            </w:r>
          </w:p>
        </w:tc>
        <w:tc>
          <w:tcPr>
            <w:tcW w:w="129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Источники информации</w:t>
            </w:r>
          </w:p>
        </w:tc>
      </w:tr>
      <w:tr w:rsidR="007B72F1" w:rsidRPr="00B9156F">
        <w:trPr>
          <w:trHeight w:val="255"/>
        </w:trPr>
        <w:tc>
          <w:tcPr>
            <w:tcW w:w="175" w:type="pct"/>
            <w:vMerge/>
            <w:tcBorders>
              <w:top w:val="single" w:sz="4" w:space="0" w:color="auto"/>
              <w:left w:val="single" w:sz="4" w:space="0" w:color="auto"/>
              <w:bottom w:val="single" w:sz="4" w:space="0" w:color="000000"/>
              <w:right w:val="single" w:sz="4" w:space="0" w:color="auto"/>
            </w:tcBorders>
            <w:vAlign w:val="center"/>
          </w:tcPr>
          <w:p w:rsidR="007B72F1" w:rsidRPr="00B9156F" w:rsidRDefault="007B72F1" w:rsidP="007B72F1">
            <w:pPr>
              <w:rPr>
                <w:rFonts w:ascii="Arial Narrow" w:hAnsi="Arial Narrow"/>
                <w:b/>
                <w:bCs/>
                <w:sz w:val="20"/>
                <w:szCs w:val="20"/>
              </w:rPr>
            </w:pPr>
          </w:p>
        </w:tc>
        <w:tc>
          <w:tcPr>
            <w:tcW w:w="637" w:type="pct"/>
            <w:vMerge/>
            <w:tcBorders>
              <w:top w:val="single" w:sz="4" w:space="0" w:color="auto"/>
              <w:left w:val="single" w:sz="4" w:space="0" w:color="auto"/>
              <w:bottom w:val="single" w:sz="4" w:space="0" w:color="000000"/>
              <w:right w:val="single" w:sz="4" w:space="0" w:color="auto"/>
            </w:tcBorders>
            <w:vAlign w:val="center"/>
          </w:tcPr>
          <w:p w:rsidR="007B72F1" w:rsidRPr="00B9156F" w:rsidRDefault="007B72F1" w:rsidP="007B72F1">
            <w:pPr>
              <w:rPr>
                <w:rFonts w:ascii="Arial Narrow" w:hAnsi="Arial Narrow"/>
                <w:b/>
                <w:bCs/>
                <w:sz w:val="20"/>
                <w:szCs w:val="20"/>
              </w:rPr>
            </w:pPr>
          </w:p>
        </w:tc>
        <w:tc>
          <w:tcPr>
            <w:tcW w:w="213" w:type="pct"/>
            <w:vMerge/>
            <w:tcBorders>
              <w:top w:val="single" w:sz="4" w:space="0" w:color="auto"/>
              <w:left w:val="single" w:sz="4" w:space="0" w:color="auto"/>
              <w:bottom w:val="single" w:sz="4" w:space="0" w:color="000000"/>
              <w:right w:val="single" w:sz="4" w:space="0" w:color="auto"/>
            </w:tcBorders>
            <w:vAlign w:val="center"/>
          </w:tcPr>
          <w:p w:rsidR="007B72F1" w:rsidRPr="00B9156F" w:rsidRDefault="007B72F1" w:rsidP="007B72F1">
            <w:pPr>
              <w:rPr>
                <w:rFonts w:ascii="Arial Narrow" w:hAnsi="Arial Narrow"/>
                <w:b/>
                <w:bCs/>
                <w:sz w:val="20"/>
                <w:szCs w:val="20"/>
              </w:rPr>
            </w:pPr>
          </w:p>
        </w:tc>
        <w:tc>
          <w:tcPr>
            <w:tcW w:w="606" w:type="pct"/>
            <w:gridSpan w:val="2"/>
            <w:tcBorders>
              <w:top w:val="single" w:sz="4" w:space="0" w:color="auto"/>
              <w:left w:val="nil"/>
              <w:bottom w:val="single" w:sz="4" w:space="0" w:color="auto"/>
              <w:right w:val="single" w:sz="4" w:space="0" w:color="000000"/>
            </w:tcBorders>
            <w:shd w:val="clear" w:color="auto" w:fill="auto"/>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2006</w:t>
            </w:r>
          </w:p>
        </w:tc>
        <w:tc>
          <w:tcPr>
            <w:tcW w:w="606" w:type="pct"/>
            <w:gridSpan w:val="2"/>
            <w:tcBorders>
              <w:top w:val="single" w:sz="4" w:space="0" w:color="auto"/>
              <w:left w:val="nil"/>
              <w:bottom w:val="single" w:sz="4" w:space="0" w:color="auto"/>
              <w:right w:val="single" w:sz="4" w:space="0" w:color="000000"/>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2007</w:t>
            </w:r>
          </w:p>
        </w:tc>
        <w:tc>
          <w:tcPr>
            <w:tcW w:w="859" w:type="pct"/>
            <w:gridSpan w:val="2"/>
            <w:tcBorders>
              <w:top w:val="single" w:sz="4" w:space="0" w:color="auto"/>
              <w:left w:val="nil"/>
              <w:bottom w:val="single" w:sz="4" w:space="0" w:color="auto"/>
              <w:right w:val="single" w:sz="4" w:space="0" w:color="000000"/>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2008</w:t>
            </w:r>
          </w:p>
        </w:tc>
        <w:tc>
          <w:tcPr>
            <w:tcW w:w="606" w:type="pct"/>
            <w:gridSpan w:val="2"/>
            <w:tcBorders>
              <w:top w:val="single" w:sz="4" w:space="0" w:color="auto"/>
              <w:left w:val="nil"/>
              <w:bottom w:val="single" w:sz="4" w:space="0" w:color="auto"/>
              <w:right w:val="single" w:sz="4" w:space="0" w:color="000000"/>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2009</w:t>
            </w:r>
          </w:p>
        </w:tc>
        <w:tc>
          <w:tcPr>
            <w:tcW w:w="1296" w:type="pct"/>
            <w:vMerge/>
            <w:tcBorders>
              <w:top w:val="single" w:sz="4" w:space="0" w:color="auto"/>
              <w:left w:val="single" w:sz="4" w:space="0" w:color="auto"/>
              <w:bottom w:val="single" w:sz="4" w:space="0" w:color="auto"/>
              <w:right w:val="single" w:sz="4" w:space="0" w:color="auto"/>
            </w:tcBorders>
            <w:vAlign w:val="center"/>
          </w:tcPr>
          <w:p w:rsidR="007B72F1" w:rsidRPr="00B9156F" w:rsidRDefault="007B72F1" w:rsidP="007B72F1">
            <w:pPr>
              <w:rPr>
                <w:rFonts w:ascii="Arial Narrow" w:hAnsi="Arial Narrow"/>
                <w:b/>
                <w:bCs/>
                <w:sz w:val="20"/>
                <w:szCs w:val="20"/>
              </w:rPr>
            </w:pPr>
          </w:p>
        </w:tc>
      </w:tr>
      <w:tr w:rsidR="007B72F1" w:rsidRPr="00B9156F">
        <w:trPr>
          <w:trHeight w:val="510"/>
        </w:trPr>
        <w:tc>
          <w:tcPr>
            <w:tcW w:w="175" w:type="pct"/>
            <w:tcBorders>
              <w:top w:val="nil"/>
              <w:left w:val="single" w:sz="4" w:space="0" w:color="auto"/>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637" w:type="pct"/>
            <w:tcBorders>
              <w:top w:val="nil"/>
              <w:left w:val="nil"/>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213" w:type="pct"/>
            <w:tcBorders>
              <w:top w:val="nil"/>
              <w:left w:val="nil"/>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303" w:type="pct"/>
            <w:tcBorders>
              <w:top w:val="nil"/>
              <w:left w:val="nil"/>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городское население</w:t>
            </w:r>
          </w:p>
        </w:tc>
        <w:tc>
          <w:tcPr>
            <w:tcW w:w="303" w:type="pct"/>
            <w:tcBorders>
              <w:top w:val="nil"/>
              <w:left w:val="nil"/>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сельское население</w:t>
            </w:r>
          </w:p>
        </w:tc>
        <w:tc>
          <w:tcPr>
            <w:tcW w:w="303" w:type="pct"/>
            <w:tcBorders>
              <w:top w:val="nil"/>
              <w:left w:val="nil"/>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городское население</w:t>
            </w:r>
          </w:p>
        </w:tc>
        <w:tc>
          <w:tcPr>
            <w:tcW w:w="303" w:type="pct"/>
            <w:tcBorders>
              <w:top w:val="nil"/>
              <w:left w:val="nil"/>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сельское население</w:t>
            </w:r>
          </w:p>
        </w:tc>
        <w:tc>
          <w:tcPr>
            <w:tcW w:w="303" w:type="pct"/>
            <w:tcBorders>
              <w:top w:val="nil"/>
              <w:left w:val="nil"/>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городское население</w:t>
            </w:r>
          </w:p>
        </w:tc>
        <w:tc>
          <w:tcPr>
            <w:tcW w:w="556" w:type="pct"/>
            <w:tcBorders>
              <w:top w:val="nil"/>
              <w:left w:val="nil"/>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сельское население</w:t>
            </w:r>
          </w:p>
        </w:tc>
        <w:tc>
          <w:tcPr>
            <w:tcW w:w="303" w:type="pct"/>
            <w:tcBorders>
              <w:top w:val="nil"/>
              <w:left w:val="nil"/>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городское население</w:t>
            </w:r>
          </w:p>
        </w:tc>
        <w:tc>
          <w:tcPr>
            <w:tcW w:w="303" w:type="pct"/>
            <w:tcBorders>
              <w:top w:val="nil"/>
              <w:left w:val="nil"/>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сельское население</w:t>
            </w:r>
          </w:p>
        </w:tc>
        <w:tc>
          <w:tcPr>
            <w:tcW w:w="1296" w:type="pct"/>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r>
      <w:tr w:rsidR="007B72F1" w:rsidRPr="00B9156F">
        <w:trPr>
          <w:trHeight w:val="510"/>
        </w:trPr>
        <w:tc>
          <w:tcPr>
            <w:tcW w:w="175" w:type="pct"/>
            <w:tcBorders>
              <w:top w:val="nil"/>
              <w:left w:val="single" w:sz="4" w:space="0" w:color="auto"/>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1</w:t>
            </w:r>
          </w:p>
        </w:tc>
        <w:tc>
          <w:tcPr>
            <w:tcW w:w="637" w:type="pct"/>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Численность постоянного населения на начало года</w:t>
            </w:r>
          </w:p>
        </w:tc>
        <w:tc>
          <w:tcPr>
            <w:tcW w:w="21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5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1296" w:type="pct"/>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Данные государственной демографической статистики</w:t>
            </w:r>
          </w:p>
        </w:tc>
      </w:tr>
      <w:tr w:rsidR="007B72F1" w:rsidRPr="00B9156F">
        <w:trPr>
          <w:trHeight w:val="510"/>
        </w:trPr>
        <w:tc>
          <w:tcPr>
            <w:tcW w:w="175" w:type="pct"/>
            <w:tcBorders>
              <w:top w:val="nil"/>
              <w:left w:val="single" w:sz="4" w:space="0" w:color="auto"/>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2</w:t>
            </w:r>
          </w:p>
        </w:tc>
        <w:tc>
          <w:tcPr>
            <w:tcW w:w="637" w:type="pct"/>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Численность сельского населения на начало года</w:t>
            </w:r>
          </w:p>
        </w:tc>
        <w:tc>
          <w:tcPr>
            <w:tcW w:w="21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5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1296" w:type="pct"/>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Данные государственной демографической статистики</w:t>
            </w:r>
          </w:p>
        </w:tc>
      </w:tr>
      <w:tr w:rsidR="007B72F1" w:rsidRPr="00B9156F">
        <w:trPr>
          <w:trHeight w:val="510"/>
        </w:trPr>
        <w:tc>
          <w:tcPr>
            <w:tcW w:w="175" w:type="pct"/>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637" w:type="pct"/>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Численность населения в возрасте (лет):</w:t>
            </w:r>
          </w:p>
        </w:tc>
        <w:tc>
          <w:tcPr>
            <w:tcW w:w="21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5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1296" w:type="pct"/>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r>
      <w:tr w:rsidR="007B72F1" w:rsidRPr="00B9156F">
        <w:trPr>
          <w:trHeight w:val="255"/>
        </w:trPr>
        <w:tc>
          <w:tcPr>
            <w:tcW w:w="175" w:type="pct"/>
            <w:tcBorders>
              <w:top w:val="nil"/>
              <w:left w:val="single" w:sz="4" w:space="0" w:color="auto"/>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3</w:t>
            </w:r>
          </w:p>
        </w:tc>
        <w:tc>
          <w:tcPr>
            <w:tcW w:w="637" w:type="pct"/>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500" w:firstLine="1000"/>
              <w:rPr>
                <w:rFonts w:ascii="Arial Narrow" w:hAnsi="Arial Narrow"/>
                <w:sz w:val="20"/>
                <w:szCs w:val="20"/>
              </w:rPr>
            </w:pPr>
            <w:r w:rsidRPr="00B9156F">
              <w:rPr>
                <w:rFonts w:ascii="Arial Narrow" w:hAnsi="Arial Narrow"/>
                <w:sz w:val="20"/>
                <w:szCs w:val="20"/>
              </w:rPr>
              <w:t>3</w:t>
            </w:r>
          </w:p>
        </w:tc>
        <w:tc>
          <w:tcPr>
            <w:tcW w:w="21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5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1296" w:type="pct"/>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Данные государственной демографической статистики</w:t>
            </w:r>
          </w:p>
        </w:tc>
      </w:tr>
      <w:tr w:rsidR="007B72F1" w:rsidRPr="00B9156F">
        <w:trPr>
          <w:trHeight w:val="255"/>
        </w:trPr>
        <w:tc>
          <w:tcPr>
            <w:tcW w:w="175" w:type="pct"/>
            <w:tcBorders>
              <w:top w:val="nil"/>
              <w:left w:val="single" w:sz="4" w:space="0" w:color="auto"/>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4</w:t>
            </w:r>
          </w:p>
        </w:tc>
        <w:tc>
          <w:tcPr>
            <w:tcW w:w="637" w:type="pct"/>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500" w:firstLine="1000"/>
              <w:rPr>
                <w:rFonts w:ascii="Arial Narrow" w:hAnsi="Arial Narrow"/>
                <w:sz w:val="20"/>
                <w:szCs w:val="20"/>
              </w:rPr>
            </w:pPr>
            <w:r w:rsidRPr="00B9156F">
              <w:rPr>
                <w:rFonts w:ascii="Arial Narrow" w:hAnsi="Arial Narrow"/>
                <w:sz w:val="20"/>
                <w:szCs w:val="20"/>
              </w:rPr>
              <w:t>4</w:t>
            </w:r>
          </w:p>
        </w:tc>
        <w:tc>
          <w:tcPr>
            <w:tcW w:w="21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5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1296" w:type="pct"/>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Данные государственной демографической статистики</w:t>
            </w:r>
          </w:p>
        </w:tc>
      </w:tr>
      <w:tr w:rsidR="007B72F1" w:rsidRPr="00B9156F">
        <w:trPr>
          <w:trHeight w:val="255"/>
        </w:trPr>
        <w:tc>
          <w:tcPr>
            <w:tcW w:w="175" w:type="pct"/>
            <w:tcBorders>
              <w:top w:val="nil"/>
              <w:left w:val="single" w:sz="4" w:space="0" w:color="auto"/>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5</w:t>
            </w:r>
          </w:p>
        </w:tc>
        <w:tc>
          <w:tcPr>
            <w:tcW w:w="637" w:type="pct"/>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500" w:firstLine="1000"/>
              <w:rPr>
                <w:rFonts w:ascii="Arial Narrow" w:hAnsi="Arial Narrow"/>
                <w:sz w:val="20"/>
                <w:szCs w:val="20"/>
              </w:rPr>
            </w:pPr>
            <w:r w:rsidRPr="00B9156F">
              <w:rPr>
                <w:rFonts w:ascii="Arial Narrow" w:hAnsi="Arial Narrow"/>
                <w:sz w:val="20"/>
                <w:szCs w:val="20"/>
              </w:rPr>
              <w:t>5</w:t>
            </w:r>
          </w:p>
        </w:tc>
        <w:tc>
          <w:tcPr>
            <w:tcW w:w="21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5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1296" w:type="pct"/>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Данные государственной демографической статистики</w:t>
            </w:r>
          </w:p>
        </w:tc>
      </w:tr>
      <w:tr w:rsidR="007B72F1" w:rsidRPr="00B9156F">
        <w:trPr>
          <w:trHeight w:val="255"/>
        </w:trPr>
        <w:tc>
          <w:tcPr>
            <w:tcW w:w="175" w:type="pct"/>
            <w:tcBorders>
              <w:top w:val="nil"/>
              <w:left w:val="single" w:sz="4" w:space="0" w:color="auto"/>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6</w:t>
            </w:r>
          </w:p>
        </w:tc>
        <w:tc>
          <w:tcPr>
            <w:tcW w:w="637" w:type="pct"/>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500" w:firstLine="1000"/>
              <w:rPr>
                <w:rFonts w:ascii="Arial Narrow" w:hAnsi="Arial Narrow"/>
                <w:sz w:val="20"/>
                <w:szCs w:val="20"/>
              </w:rPr>
            </w:pPr>
            <w:r w:rsidRPr="00B9156F">
              <w:rPr>
                <w:rFonts w:ascii="Arial Narrow" w:hAnsi="Arial Narrow"/>
                <w:sz w:val="20"/>
                <w:szCs w:val="20"/>
              </w:rPr>
              <w:t>6</w:t>
            </w:r>
          </w:p>
        </w:tc>
        <w:tc>
          <w:tcPr>
            <w:tcW w:w="21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5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1296" w:type="pct"/>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Данные государственной демографической статистики</w:t>
            </w:r>
          </w:p>
        </w:tc>
      </w:tr>
      <w:tr w:rsidR="007B72F1" w:rsidRPr="00B9156F">
        <w:trPr>
          <w:trHeight w:val="255"/>
        </w:trPr>
        <w:tc>
          <w:tcPr>
            <w:tcW w:w="175" w:type="pct"/>
            <w:tcBorders>
              <w:top w:val="nil"/>
              <w:left w:val="single" w:sz="4" w:space="0" w:color="auto"/>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7</w:t>
            </w:r>
          </w:p>
        </w:tc>
        <w:tc>
          <w:tcPr>
            <w:tcW w:w="637" w:type="pct"/>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500" w:firstLine="1000"/>
              <w:rPr>
                <w:rFonts w:ascii="Arial Narrow" w:hAnsi="Arial Narrow"/>
                <w:sz w:val="20"/>
                <w:szCs w:val="20"/>
              </w:rPr>
            </w:pPr>
            <w:r w:rsidRPr="00B9156F">
              <w:rPr>
                <w:rFonts w:ascii="Arial Narrow" w:hAnsi="Arial Narrow"/>
                <w:sz w:val="20"/>
                <w:szCs w:val="20"/>
              </w:rPr>
              <w:t>7</w:t>
            </w:r>
          </w:p>
        </w:tc>
        <w:tc>
          <w:tcPr>
            <w:tcW w:w="21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5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1296" w:type="pct"/>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Данные государственной демографической статистики</w:t>
            </w:r>
          </w:p>
        </w:tc>
      </w:tr>
      <w:tr w:rsidR="007B72F1" w:rsidRPr="00B9156F">
        <w:trPr>
          <w:trHeight w:val="255"/>
        </w:trPr>
        <w:tc>
          <w:tcPr>
            <w:tcW w:w="175" w:type="pct"/>
            <w:tcBorders>
              <w:top w:val="nil"/>
              <w:left w:val="single" w:sz="4" w:space="0" w:color="auto"/>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8</w:t>
            </w:r>
          </w:p>
        </w:tc>
        <w:tc>
          <w:tcPr>
            <w:tcW w:w="637" w:type="pct"/>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500" w:firstLine="1000"/>
              <w:rPr>
                <w:rFonts w:ascii="Arial Narrow" w:hAnsi="Arial Narrow"/>
                <w:sz w:val="20"/>
                <w:szCs w:val="20"/>
              </w:rPr>
            </w:pPr>
            <w:r w:rsidRPr="00B9156F">
              <w:rPr>
                <w:rFonts w:ascii="Arial Narrow" w:hAnsi="Arial Narrow"/>
                <w:sz w:val="20"/>
                <w:szCs w:val="20"/>
              </w:rPr>
              <w:t>8</w:t>
            </w:r>
          </w:p>
        </w:tc>
        <w:tc>
          <w:tcPr>
            <w:tcW w:w="21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5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1296" w:type="pct"/>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Данные государственной демографической статистики</w:t>
            </w:r>
          </w:p>
        </w:tc>
      </w:tr>
      <w:tr w:rsidR="007B72F1" w:rsidRPr="00B9156F">
        <w:trPr>
          <w:trHeight w:val="255"/>
        </w:trPr>
        <w:tc>
          <w:tcPr>
            <w:tcW w:w="175" w:type="pct"/>
            <w:tcBorders>
              <w:top w:val="nil"/>
              <w:left w:val="single" w:sz="4" w:space="0" w:color="auto"/>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9</w:t>
            </w:r>
          </w:p>
        </w:tc>
        <w:tc>
          <w:tcPr>
            <w:tcW w:w="637" w:type="pct"/>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500" w:firstLine="1000"/>
              <w:rPr>
                <w:rFonts w:ascii="Arial Narrow" w:hAnsi="Arial Narrow"/>
                <w:sz w:val="20"/>
                <w:szCs w:val="20"/>
              </w:rPr>
            </w:pPr>
            <w:r w:rsidRPr="00B9156F">
              <w:rPr>
                <w:rFonts w:ascii="Arial Narrow" w:hAnsi="Arial Narrow"/>
                <w:sz w:val="20"/>
                <w:szCs w:val="20"/>
              </w:rPr>
              <w:t>9</w:t>
            </w:r>
          </w:p>
        </w:tc>
        <w:tc>
          <w:tcPr>
            <w:tcW w:w="21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5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1296" w:type="pct"/>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Данные государственной демографической статистики</w:t>
            </w:r>
          </w:p>
        </w:tc>
      </w:tr>
      <w:tr w:rsidR="007B72F1" w:rsidRPr="00B9156F">
        <w:trPr>
          <w:trHeight w:val="255"/>
        </w:trPr>
        <w:tc>
          <w:tcPr>
            <w:tcW w:w="175" w:type="pct"/>
            <w:tcBorders>
              <w:top w:val="nil"/>
              <w:left w:val="single" w:sz="4" w:space="0" w:color="auto"/>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10</w:t>
            </w:r>
          </w:p>
        </w:tc>
        <w:tc>
          <w:tcPr>
            <w:tcW w:w="637" w:type="pct"/>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500" w:firstLine="1000"/>
              <w:rPr>
                <w:rFonts w:ascii="Arial Narrow" w:hAnsi="Arial Narrow"/>
                <w:sz w:val="20"/>
                <w:szCs w:val="20"/>
              </w:rPr>
            </w:pPr>
            <w:r w:rsidRPr="00B9156F">
              <w:rPr>
                <w:rFonts w:ascii="Arial Narrow" w:hAnsi="Arial Narrow"/>
                <w:sz w:val="20"/>
                <w:szCs w:val="20"/>
              </w:rPr>
              <w:t>10</w:t>
            </w:r>
          </w:p>
        </w:tc>
        <w:tc>
          <w:tcPr>
            <w:tcW w:w="21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5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1296" w:type="pct"/>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Данные государственной демографической статистики</w:t>
            </w:r>
          </w:p>
        </w:tc>
      </w:tr>
      <w:tr w:rsidR="007B72F1" w:rsidRPr="00B9156F">
        <w:trPr>
          <w:trHeight w:val="255"/>
        </w:trPr>
        <w:tc>
          <w:tcPr>
            <w:tcW w:w="175" w:type="pct"/>
            <w:tcBorders>
              <w:top w:val="nil"/>
              <w:left w:val="single" w:sz="4" w:space="0" w:color="auto"/>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11</w:t>
            </w:r>
          </w:p>
        </w:tc>
        <w:tc>
          <w:tcPr>
            <w:tcW w:w="637" w:type="pct"/>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500" w:firstLine="1000"/>
              <w:rPr>
                <w:rFonts w:ascii="Arial Narrow" w:hAnsi="Arial Narrow"/>
                <w:sz w:val="20"/>
                <w:szCs w:val="20"/>
              </w:rPr>
            </w:pPr>
            <w:r w:rsidRPr="00B9156F">
              <w:rPr>
                <w:rFonts w:ascii="Arial Narrow" w:hAnsi="Arial Narrow"/>
                <w:sz w:val="20"/>
                <w:szCs w:val="20"/>
              </w:rPr>
              <w:t>11</w:t>
            </w:r>
          </w:p>
        </w:tc>
        <w:tc>
          <w:tcPr>
            <w:tcW w:w="21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5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1296" w:type="pct"/>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Данные государственной демографической статистики</w:t>
            </w:r>
          </w:p>
        </w:tc>
      </w:tr>
      <w:tr w:rsidR="007B72F1" w:rsidRPr="00B9156F">
        <w:trPr>
          <w:trHeight w:val="255"/>
        </w:trPr>
        <w:tc>
          <w:tcPr>
            <w:tcW w:w="175" w:type="pct"/>
            <w:tcBorders>
              <w:top w:val="nil"/>
              <w:left w:val="single" w:sz="4" w:space="0" w:color="auto"/>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12</w:t>
            </w:r>
          </w:p>
        </w:tc>
        <w:tc>
          <w:tcPr>
            <w:tcW w:w="637" w:type="pct"/>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500" w:firstLine="1000"/>
              <w:rPr>
                <w:rFonts w:ascii="Arial Narrow" w:hAnsi="Arial Narrow"/>
                <w:sz w:val="20"/>
                <w:szCs w:val="20"/>
              </w:rPr>
            </w:pPr>
            <w:r w:rsidRPr="00B9156F">
              <w:rPr>
                <w:rFonts w:ascii="Arial Narrow" w:hAnsi="Arial Narrow"/>
                <w:sz w:val="20"/>
                <w:szCs w:val="20"/>
              </w:rPr>
              <w:t>12</w:t>
            </w:r>
          </w:p>
        </w:tc>
        <w:tc>
          <w:tcPr>
            <w:tcW w:w="21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5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1296" w:type="pct"/>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Данные государственной демографической статистики</w:t>
            </w:r>
          </w:p>
        </w:tc>
      </w:tr>
      <w:tr w:rsidR="007B72F1" w:rsidRPr="00B9156F">
        <w:trPr>
          <w:trHeight w:val="255"/>
        </w:trPr>
        <w:tc>
          <w:tcPr>
            <w:tcW w:w="175" w:type="pct"/>
            <w:tcBorders>
              <w:top w:val="nil"/>
              <w:left w:val="single" w:sz="4" w:space="0" w:color="auto"/>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13</w:t>
            </w:r>
          </w:p>
        </w:tc>
        <w:tc>
          <w:tcPr>
            <w:tcW w:w="637" w:type="pct"/>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500" w:firstLine="1000"/>
              <w:rPr>
                <w:rFonts w:ascii="Arial Narrow" w:hAnsi="Arial Narrow"/>
                <w:sz w:val="20"/>
                <w:szCs w:val="20"/>
              </w:rPr>
            </w:pPr>
            <w:r w:rsidRPr="00B9156F">
              <w:rPr>
                <w:rFonts w:ascii="Arial Narrow" w:hAnsi="Arial Narrow"/>
                <w:sz w:val="20"/>
                <w:szCs w:val="20"/>
              </w:rPr>
              <w:t>13</w:t>
            </w:r>
          </w:p>
        </w:tc>
        <w:tc>
          <w:tcPr>
            <w:tcW w:w="21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5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1296" w:type="pct"/>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Данные государственной демографической статистики</w:t>
            </w:r>
          </w:p>
        </w:tc>
      </w:tr>
      <w:tr w:rsidR="007B72F1" w:rsidRPr="00B9156F">
        <w:trPr>
          <w:trHeight w:val="255"/>
        </w:trPr>
        <w:tc>
          <w:tcPr>
            <w:tcW w:w="175" w:type="pct"/>
            <w:tcBorders>
              <w:top w:val="nil"/>
              <w:left w:val="single" w:sz="4" w:space="0" w:color="auto"/>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14</w:t>
            </w:r>
          </w:p>
        </w:tc>
        <w:tc>
          <w:tcPr>
            <w:tcW w:w="637" w:type="pct"/>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500" w:firstLine="1000"/>
              <w:rPr>
                <w:rFonts w:ascii="Arial Narrow" w:hAnsi="Arial Narrow"/>
                <w:sz w:val="20"/>
                <w:szCs w:val="20"/>
              </w:rPr>
            </w:pPr>
            <w:r w:rsidRPr="00B9156F">
              <w:rPr>
                <w:rFonts w:ascii="Arial Narrow" w:hAnsi="Arial Narrow"/>
                <w:sz w:val="20"/>
                <w:szCs w:val="20"/>
              </w:rPr>
              <w:t>14</w:t>
            </w:r>
          </w:p>
        </w:tc>
        <w:tc>
          <w:tcPr>
            <w:tcW w:w="21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5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1296" w:type="pct"/>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Данные государственной демографической статистики</w:t>
            </w:r>
          </w:p>
        </w:tc>
      </w:tr>
      <w:tr w:rsidR="007B72F1" w:rsidRPr="00B9156F">
        <w:trPr>
          <w:trHeight w:val="255"/>
        </w:trPr>
        <w:tc>
          <w:tcPr>
            <w:tcW w:w="175" w:type="pct"/>
            <w:tcBorders>
              <w:top w:val="nil"/>
              <w:left w:val="single" w:sz="4" w:space="0" w:color="auto"/>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15</w:t>
            </w:r>
          </w:p>
        </w:tc>
        <w:tc>
          <w:tcPr>
            <w:tcW w:w="637" w:type="pct"/>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500" w:firstLine="1000"/>
              <w:rPr>
                <w:rFonts w:ascii="Arial Narrow" w:hAnsi="Arial Narrow"/>
                <w:sz w:val="20"/>
                <w:szCs w:val="20"/>
              </w:rPr>
            </w:pPr>
            <w:r w:rsidRPr="00B9156F">
              <w:rPr>
                <w:rFonts w:ascii="Arial Narrow" w:hAnsi="Arial Narrow"/>
                <w:sz w:val="20"/>
                <w:szCs w:val="20"/>
              </w:rPr>
              <w:t>15</w:t>
            </w:r>
          </w:p>
        </w:tc>
        <w:tc>
          <w:tcPr>
            <w:tcW w:w="21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5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1296" w:type="pct"/>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Данные государственной демографической статистики</w:t>
            </w:r>
          </w:p>
        </w:tc>
      </w:tr>
      <w:tr w:rsidR="007B72F1" w:rsidRPr="00B9156F">
        <w:trPr>
          <w:trHeight w:val="255"/>
        </w:trPr>
        <w:tc>
          <w:tcPr>
            <w:tcW w:w="175" w:type="pct"/>
            <w:tcBorders>
              <w:top w:val="nil"/>
              <w:left w:val="single" w:sz="4" w:space="0" w:color="auto"/>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16</w:t>
            </w:r>
          </w:p>
        </w:tc>
        <w:tc>
          <w:tcPr>
            <w:tcW w:w="637" w:type="pct"/>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500" w:firstLine="1000"/>
              <w:rPr>
                <w:rFonts w:ascii="Arial Narrow" w:hAnsi="Arial Narrow"/>
                <w:sz w:val="20"/>
                <w:szCs w:val="20"/>
              </w:rPr>
            </w:pPr>
            <w:r w:rsidRPr="00B9156F">
              <w:rPr>
                <w:rFonts w:ascii="Arial Narrow" w:hAnsi="Arial Narrow"/>
                <w:sz w:val="20"/>
                <w:szCs w:val="20"/>
              </w:rPr>
              <w:t>16</w:t>
            </w:r>
          </w:p>
        </w:tc>
        <w:tc>
          <w:tcPr>
            <w:tcW w:w="21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5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1296" w:type="pct"/>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Данные государственной демографической статистики</w:t>
            </w:r>
          </w:p>
        </w:tc>
      </w:tr>
      <w:tr w:rsidR="007B72F1" w:rsidRPr="00B9156F">
        <w:trPr>
          <w:trHeight w:val="255"/>
        </w:trPr>
        <w:tc>
          <w:tcPr>
            <w:tcW w:w="175" w:type="pct"/>
            <w:tcBorders>
              <w:top w:val="nil"/>
              <w:left w:val="single" w:sz="4" w:space="0" w:color="auto"/>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17</w:t>
            </w:r>
          </w:p>
        </w:tc>
        <w:tc>
          <w:tcPr>
            <w:tcW w:w="637" w:type="pct"/>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500" w:firstLine="1000"/>
              <w:rPr>
                <w:rFonts w:ascii="Arial Narrow" w:hAnsi="Arial Narrow"/>
                <w:sz w:val="20"/>
                <w:szCs w:val="20"/>
              </w:rPr>
            </w:pPr>
            <w:r w:rsidRPr="00B9156F">
              <w:rPr>
                <w:rFonts w:ascii="Arial Narrow" w:hAnsi="Arial Narrow"/>
                <w:sz w:val="20"/>
                <w:szCs w:val="20"/>
              </w:rPr>
              <w:t>17</w:t>
            </w:r>
          </w:p>
        </w:tc>
        <w:tc>
          <w:tcPr>
            <w:tcW w:w="21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5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1296" w:type="pct"/>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Данные государственной демографической статистики</w:t>
            </w:r>
          </w:p>
        </w:tc>
      </w:tr>
      <w:tr w:rsidR="007B72F1" w:rsidRPr="00B9156F">
        <w:trPr>
          <w:trHeight w:val="255"/>
        </w:trPr>
        <w:tc>
          <w:tcPr>
            <w:tcW w:w="175" w:type="pct"/>
            <w:tcBorders>
              <w:top w:val="nil"/>
              <w:left w:val="single" w:sz="4" w:space="0" w:color="auto"/>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18</w:t>
            </w:r>
          </w:p>
        </w:tc>
        <w:tc>
          <w:tcPr>
            <w:tcW w:w="637" w:type="pct"/>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500" w:firstLine="1000"/>
              <w:rPr>
                <w:rFonts w:ascii="Arial Narrow" w:hAnsi="Arial Narrow"/>
                <w:sz w:val="20"/>
                <w:szCs w:val="20"/>
              </w:rPr>
            </w:pPr>
            <w:r w:rsidRPr="00B9156F">
              <w:rPr>
                <w:rFonts w:ascii="Arial Narrow" w:hAnsi="Arial Narrow"/>
                <w:sz w:val="20"/>
                <w:szCs w:val="20"/>
              </w:rPr>
              <w:t>18</w:t>
            </w:r>
          </w:p>
        </w:tc>
        <w:tc>
          <w:tcPr>
            <w:tcW w:w="21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5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1296" w:type="pct"/>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Данные государственной демографической статистики</w:t>
            </w:r>
          </w:p>
        </w:tc>
      </w:tr>
      <w:tr w:rsidR="007B72F1" w:rsidRPr="00B9156F">
        <w:trPr>
          <w:trHeight w:val="255"/>
        </w:trPr>
        <w:tc>
          <w:tcPr>
            <w:tcW w:w="175" w:type="pct"/>
            <w:tcBorders>
              <w:top w:val="nil"/>
              <w:left w:val="single" w:sz="4" w:space="0" w:color="auto"/>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19</w:t>
            </w:r>
          </w:p>
        </w:tc>
        <w:tc>
          <w:tcPr>
            <w:tcW w:w="637" w:type="pct"/>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500" w:firstLine="1000"/>
              <w:rPr>
                <w:rFonts w:ascii="Arial Narrow" w:hAnsi="Arial Narrow"/>
                <w:sz w:val="20"/>
                <w:szCs w:val="20"/>
              </w:rPr>
            </w:pPr>
            <w:r w:rsidRPr="00B9156F">
              <w:rPr>
                <w:rFonts w:ascii="Arial Narrow" w:hAnsi="Arial Narrow"/>
                <w:sz w:val="20"/>
                <w:szCs w:val="20"/>
              </w:rPr>
              <w:t>19</w:t>
            </w:r>
          </w:p>
        </w:tc>
        <w:tc>
          <w:tcPr>
            <w:tcW w:w="21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5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1296" w:type="pct"/>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Данные государственной демографической статистики</w:t>
            </w:r>
          </w:p>
        </w:tc>
      </w:tr>
      <w:tr w:rsidR="007B72F1" w:rsidRPr="00B9156F">
        <w:trPr>
          <w:trHeight w:val="255"/>
        </w:trPr>
        <w:tc>
          <w:tcPr>
            <w:tcW w:w="175" w:type="pct"/>
            <w:tcBorders>
              <w:top w:val="nil"/>
              <w:left w:val="single" w:sz="4" w:space="0" w:color="auto"/>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20</w:t>
            </w:r>
          </w:p>
        </w:tc>
        <w:tc>
          <w:tcPr>
            <w:tcW w:w="637" w:type="pct"/>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500" w:firstLine="1000"/>
              <w:rPr>
                <w:rFonts w:ascii="Arial Narrow" w:hAnsi="Arial Narrow"/>
                <w:sz w:val="20"/>
                <w:szCs w:val="20"/>
              </w:rPr>
            </w:pPr>
            <w:r w:rsidRPr="00B9156F">
              <w:rPr>
                <w:rFonts w:ascii="Arial Narrow" w:hAnsi="Arial Narrow"/>
                <w:sz w:val="20"/>
                <w:szCs w:val="20"/>
              </w:rPr>
              <w:t>20</w:t>
            </w:r>
          </w:p>
        </w:tc>
        <w:tc>
          <w:tcPr>
            <w:tcW w:w="21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5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303"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1296" w:type="pct"/>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Данные государственной демографической статистики</w:t>
            </w:r>
          </w:p>
        </w:tc>
      </w:tr>
    </w:tbl>
    <w:p w:rsidR="007B72F1" w:rsidRDefault="007B72F1" w:rsidP="007B72F1">
      <w:pPr>
        <w:spacing w:line="360" w:lineRule="auto"/>
        <w:ind w:firstLine="709"/>
        <w:jc w:val="right"/>
        <w:rPr>
          <w:sz w:val="28"/>
          <w:szCs w:val="28"/>
          <w:lang w:eastAsia="ar-SA"/>
        </w:rPr>
        <w:sectPr w:rsidR="007B72F1" w:rsidSect="007B72F1">
          <w:pgSz w:w="16837" w:h="11905" w:orient="landscape"/>
          <w:pgMar w:top="1134" w:right="1134" w:bottom="851" w:left="1134" w:header="1134" w:footer="1134" w:gutter="0"/>
          <w:cols w:space="720"/>
          <w:docGrid w:linePitch="360"/>
        </w:sectPr>
      </w:pPr>
    </w:p>
    <w:p w:rsidR="007B72F1" w:rsidRDefault="007B72F1" w:rsidP="007B72F1">
      <w:pPr>
        <w:spacing w:line="360" w:lineRule="auto"/>
        <w:ind w:firstLine="709"/>
        <w:jc w:val="right"/>
        <w:rPr>
          <w:sz w:val="28"/>
          <w:szCs w:val="28"/>
          <w:lang w:eastAsia="ar-SA"/>
        </w:rPr>
      </w:pPr>
    </w:p>
    <w:p w:rsidR="007B72F1" w:rsidRDefault="007B72F1" w:rsidP="007B72F1">
      <w:pPr>
        <w:spacing w:line="360" w:lineRule="auto"/>
        <w:ind w:firstLine="709"/>
        <w:jc w:val="right"/>
        <w:rPr>
          <w:sz w:val="28"/>
          <w:szCs w:val="28"/>
          <w:lang w:eastAsia="ar-SA"/>
        </w:rPr>
      </w:pPr>
      <w:r>
        <w:rPr>
          <w:sz w:val="28"/>
          <w:szCs w:val="28"/>
          <w:lang w:eastAsia="ar-SA"/>
        </w:rPr>
        <w:t>Таблица 1</w:t>
      </w:r>
      <w:r w:rsidR="00CE67E0">
        <w:rPr>
          <w:sz w:val="28"/>
          <w:szCs w:val="28"/>
          <w:lang w:eastAsia="ar-SA"/>
        </w:rPr>
        <w:t>5</w:t>
      </w:r>
      <w:r>
        <w:rPr>
          <w:sz w:val="28"/>
          <w:szCs w:val="28"/>
          <w:lang w:eastAsia="ar-SA"/>
        </w:rPr>
        <w:t>.</w:t>
      </w:r>
    </w:p>
    <w:tbl>
      <w:tblPr>
        <w:tblW w:w="15036" w:type="dxa"/>
        <w:tblInd w:w="93" w:type="dxa"/>
        <w:tblLook w:val="0000" w:firstRow="0" w:lastRow="0" w:firstColumn="0" w:lastColumn="0" w:noHBand="0" w:noVBand="0"/>
      </w:tblPr>
      <w:tblGrid>
        <w:gridCol w:w="582"/>
        <w:gridCol w:w="5440"/>
        <w:gridCol w:w="757"/>
        <w:gridCol w:w="960"/>
        <w:gridCol w:w="2577"/>
        <w:gridCol w:w="960"/>
        <w:gridCol w:w="960"/>
        <w:gridCol w:w="2800"/>
      </w:tblGrid>
      <w:tr w:rsidR="007B72F1" w:rsidRPr="00B9156F">
        <w:trPr>
          <w:trHeight w:val="360"/>
        </w:trPr>
        <w:tc>
          <w:tcPr>
            <w:tcW w:w="582"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5440" w:type="dxa"/>
            <w:tcBorders>
              <w:top w:val="nil"/>
              <w:left w:val="nil"/>
              <w:bottom w:val="nil"/>
              <w:right w:val="nil"/>
            </w:tcBorders>
            <w:shd w:val="clear" w:color="auto" w:fill="auto"/>
            <w:noWrap/>
            <w:vAlign w:val="bottom"/>
          </w:tcPr>
          <w:p w:rsidR="007B72F1" w:rsidRPr="00B9156F" w:rsidRDefault="007B72F1" w:rsidP="007B72F1">
            <w:pPr>
              <w:rPr>
                <w:rFonts w:ascii="Arial" w:hAnsi="Arial"/>
                <w:b/>
                <w:bCs/>
                <w:sz w:val="28"/>
                <w:szCs w:val="28"/>
              </w:rPr>
            </w:pPr>
          </w:p>
        </w:tc>
        <w:tc>
          <w:tcPr>
            <w:tcW w:w="757" w:type="dxa"/>
            <w:tcBorders>
              <w:top w:val="nil"/>
              <w:left w:val="nil"/>
              <w:bottom w:val="nil"/>
              <w:right w:val="nil"/>
            </w:tcBorders>
            <w:shd w:val="clear" w:color="auto" w:fill="auto"/>
            <w:noWrap/>
            <w:vAlign w:val="bottom"/>
          </w:tcPr>
          <w:p w:rsidR="007B72F1" w:rsidRPr="00B9156F" w:rsidRDefault="007B72F1" w:rsidP="007B72F1">
            <w:pPr>
              <w:rPr>
                <w:rFonts w:ascii="Arial" w:hAnsi="Arial"/>
                <w:b/>
                <w:bCs/>
                <w:sz w:val="28"/>
                <w:szCs w:val="28"/>
              </w:rPr>
            </w:pPr>
          </w:p>
        </w:tc>
        <w:tc>
          <w:tcPr>
            <w:tcW w:w="960" w:type="dxa"/>
            <w:tcBorders>
              <w:top w:val="nil"/>
              <w:left w:val="nil"/>
              <w:bottom w:val="nil"/>
              <w:right w:val="nil"/>
            </w:tcBorders>
            <w:shd w:val="clear" w:color="auto" w:fill="auto"/>
            <w:noWrap/>
            <w:vAlign w:val="bottom"/>
          </w:tcPr>
          <w:p w:rsidR="007B72F1" w:rsidRPr="00B9156F" w:rsidRDefault="007B72F1" w:rsidP="007B72F1">
            <w:pPr>
              <w:rPr>
                <w:rFonts w:ascii="Arial" w:hAnsi="Arial"/>
                <w:b/>
                <w:bCs/>
                <w:sz w:val="28"/>
                <w:szCs w:val="28"/>
              </w:rPr>
            </w:pPr>
          </w:p>
        </w:tc>
        <w:tc>
          <w:tcPr>
            <w:tcW w:w="2577" w:type="dxa"/>
            <w:tcBorders>
              <w:top w:val="nil"/>
              <w:left w:val="nil"/>
              <w:bottom w:val="nil"/>
              <w:right w:val="nil"/>
            </w:tcBorders>
            <w:shd w:val="clear" w:color="auto" w:fill="auto"/>
            <w:noWrap/>
            <w:vAlign w:val="bottom"/>
          </w:tcPr>
          <w:p w:rsidR="007B72F1" w:rsidRPr="00B9156F" w:rsidRDefault="007B72F1" w:rsidP="007B72F1">
            <w:pPr>
              <w:jc w:val="center"/>
              <w:rPr>
                <w:rFonts w:ascii="Arial" w:hAnsi="Arial"/>
                <w:b/>
                <w:bCs/>
                <w:sz w:val="28"/>
                <w:szCs w:val="28"/>
              </w:rPr>
            </w:pPr>
            <w:r w:rsidRPr="00B9156F">
              <w:rPr>
                <w:rFonts w:ascii="Arial" w:hAnsi="Arial"/>
                <w:b/>
                <w:bCs/>
                <w:sz w:val="28"/>
                <w:szCs w:val="28"/>
              </w:rPr>
              <w:t>Дополнительная информация</w:t>
            </w:r>
          </w:p>
        </w:tc>
        <w:tc>
          <w:tcPr>
            <w:tcW w:w="960" w:type="dxa"/>
            <w:tcBorders>
              <w:top w:val="nil"/>
              <w:left w:val="nil"/>
              <w:bottom w:val="nil"/>
              <w:right w:val="nil"/>
            </w:tcBorders>
            <w:shd w:val="clear" w:color="auto" w:fill="auto"/>
            <w:noWrap/>
            <w:vAlign w:val="bottom"/>
          </w:tcPr>
          <w:p w:rsidR="007B72F1" w:rsidRPr="00B9156F" w:rsidRDefault="007B72F1" w:rsidP="007B72F1">
            <w:pPr>
              <w:jc w:val="center"/>
              <w:rPr>
                <w:rFonts w:ascii="Arial" w:hAnsi="Arial"/>
                <w:b/>
                <w:bCs/>
                <w:sz w:val="28"/>
                <w:szCs w:val="28"/>
              </w:rPr>
            </w:pPr>
          </w:p>
        </w:tc>
        <w:tc>
          <w:tcPr>
            <w:tcW w:w="960" w:type="dxa"/>
            <w:tcBorders>
              <w:top w:val="nil"/>
              <w:left w:val="nil"/>
              <w:bottom w:val="nil"/>
              <w:right w:val="nil"/>
            </w:tcBorders>
            <w:shd w:val="clear" w:color="auto" w:fill="auto"/>
            <w:noWrap/>
            <w:vAlign w:val="bottom"/>
          </w:tcPr>
          <w:p w:rsidR="007B72F1" w:rsidRPr="00B9156F" w:rsidRDefault="007B72F1" w:rsidP="007B72F1">
            <w:pPr>
              <w:rPr>
                <w:rFonts w:ascii="Arial" w:hAnsi="Arial"/>
                <w:b/>
                <w:bCs/>
                <w:sz w:val="28"/>
                <w:szCs w:val="28"/>
              </w:rPr>
            </w:pPr>
          </w:p>
        </w:tc>
        <w:tc>
          <w:tcPr>
            <w:tcW w:w="2800" w:type="dxa"/>
            <w:tcBorders>
              <w:top w:val="nil"/>
              <w:left w:val="nil"/>
              <w:bottom w:val="nil"/>
              <w:right w:val="nil"/>
            </w:tcBorders>
            <w:shd w:val="clear" w:color="auto" w:fill="auto"/>
            <w:noWrap/>
            <w:vAlign w:val="bottom"/>
          </w:tcPr>
          <w:p w:rsidR="007B72F1" w:rsidRPr="00B9156F" w:rsidRDefault="007B72F1" w:rsidP="007B72F1">
            <w:pPr>
              <w:rPr>
                <w:rFonts w:ascii="Arial" w:hAnsi="Arial"/>
                <w:b/>
                <w:bCs/>
                <w:sz w:val="28"/>
                <w:szCs w:val="28"/>
              </w:rPr>
            </w:pPr>
          </w:p>
        </w:tc>
      </w:tr>
      <w:tr w:rsidR="007B72F1" w:rsidRPr="00B9156F">
        <w:trPr>
          <w:trHeight w:val="255"/>
        </w:trPr>
        <w:tc>
          <w:tcPr>
            <w:tcW w:w="582"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5440" w:type="dxa"/>
            <w:tcBorders>
              <w:top w:val="nil"/>
              <w:left w:val="nil"/>
              <w:bottom w:val="nil"/>
              <w:right w:val="nil"/>
            </w:tcBorders>
            <w:shd w:val="clear" w:color="auto" w:fill="auto"/>
            <w:vAlign w:val="bottom"/>
          </w:tcPr>
          <w:p w:rsidR="007B72F1" w:rsidRPr="00B9156F" w:rsidRDefault="007B72F1" w:rsidP="007B72F1">
            <w:pPr>
              <w:rPr>
                <w:rFonts w:ascii="Arial" w:hAnsi="Arial"/>
                <w:sz w:val="20"/>
                <w:szCs w:val="20"/>
              </w:rPr>
            </w:pPr>
          </w:p>
        </w:tc>
        <w:tc>
          <w:tcPr>
            <w:tcW w:w="757"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2577"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96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2800" w:type="dxa"/>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r>
      <w:tr w:rsidR="007B72F1" w:rsidRPr="00B9156F">
        <w:trPr>
          <w:trHeight w:val="25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п/п</w:t>
            </w:r>
          </w:p>
        </w:tc>
        <w:tc>
          <w:tcPr>
            <w:tcW w:w="5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xml:space="preserve">Наименование </w:t>
            </w:r>
          </w:p>
        </w:tc>
        <w:tc>
          <w:tcPr>
            <w:tcW w:w="75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ед. измер.</w:t>
            </w:r>
          </w:p>
        </w:tc>
        <w:tc>
          <w:tcPr>
            <w:tcW w:w="5457" w:type="dxa"/>
            <w:gridSpan w:val="4"/>
            <w:tcBorders>
              <w:top w:val="single" w:sz="4" w:space="0" w:color="auto"/>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Годы</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Источники информации</w:t>
            </w:r>
          </w:p>
        </w:tc>
      </w:tr>
      <w:tr w:rsidR="007B72F1" w:rsidRPr="00B9156F">
        <w:trPr>
          <w:trHeight w:val="255"/>
        </w:trPr>
        <w:tc>
          <w:tcPr>
            <w:tcW w:w="582" w:type="dxa"/>
            <w:vMerge/>
            <w:tcBorders>
              <w:top w:val="single" w:sz="4" w:space="0" w:color="auto"/>
              <w:left w:val="single" w:sz="4" w:space="0" w:color="auto"/>
              <w:bottom w:val="single" w:sz="4" w:space="0" w:color="000000"/>
              <w:right w:val="single" w:sz="4" w:space="0" w:color="auto"/>
            </w:tcBorders>
            <w:vAlign w:val="center"/>
          </w:tcPr>
          <w:p w:rsidR="007B72F1" w:rsidRPr="00B9156F" w:rsidRDefault="007B72F1" w:rsidP="007B72F1">
            <w:pPr>
              <w:rPr>
                <w:rFonts w:ascii="Arial Narrow" w:hAnsi="Arial Narrow"/>
                <w:b/>
                <w:bCs/>
                <w:sz w:val="20"/>
                <w:szCs w:val="20"/>
              </w:rPr>
            </w:pPr>
          </w:p>
        </w:tc>
        <w:tc>
          <w:tcPr>
            <w:tcW w:w="5440" w:type="dxa"/>
            <w:vMerge/>
            <w:tcBorders>
              <w:top w:val="single" w:sz="4" w:space="0" w:color="auto"/>
              <w:left w:val="single" w:sz="4" w:space="0" w:color="auto"/>
              <w:bottom w:val="single" w:sz="4" w:space="0" w:color="auto"/>
              <w:right w:val="single" w:sz="4" w:space="0" w:color="auto"/>
            </w:tcBorders>
            <w:vAlign w:val="center"/>
          </w:tcPr>
          <w:p w:rsidR="007B72F1" w:rsidRPr="00B9156F" w:rsidRDefault="007B72F1" w:rsidP="007B72F1">
            <w:pPr>
              <w:rPr>
                <w:rFonts w:ascii="Arial Narrow" w:hAnsi="Arial Narrow"/>
                <w:b/>
                <w:bCs/>
                <w:sz w:val="20"/>
                <w:szCs w:val="20"/>
              </w:rPr>
            </w:pPr>
          </w:p>
        </w:tc>
        <w:tc>
          <w:tcPr>
            <w:tcW w:w="757" w:type="dxa"/>
            <w:vMerge/>
            <w:tcBorders>
              <w:top w:val="single" w:sz="4" w:space="0" w:color="auto"/>
              <w:left w:val="single" w:sz="4" w:space="0" w:color="auto"/>
              <w:bottom w:val="single" w:sz="4" w:space="0" w:color="000000"/>
              <w:right w:val="single" w:sz="4" w:space="0" w:color="auto"/>
            </w:tcBorders>
            <w:vAlign w:val="center"/>
          </w:tcPr>
          <w:p w:rsidR="007B72F1" w:rsidRPr="00B9156F" w:rsidRDefault="007B72F1" w:rsidP="007B72F1">
            <w:pPr>
              <w:rPr>
                <w:rFonts w:ascii="Arial Narrow" w:hAnsi="Arial Narrow"/>
                <w:b/>
                <w:bCs/>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2005</w:t>
            </w:r>
          </w:p>
        </w:tc>
        <w:tc>
          <w:tcPr>
            <w:tcW w:w="2577"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2006</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2007</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2008</w:t>
            </w:r>
          </w:p>
        </w:tc>
        <w:tc>
          <w:tcPr>
            <w:tcW w:w="2800" w:type="dxa"/>
            <w:vMerge/>
            <w:tcBorders>
              <w:top w:val="single" w:sz="4" w:space="0" w:color="auto"/>
              <w:left w:val="single" w:sz="4" w:space="0" w:color="auto"/>
              <w:bottom w:val="single" w:sz="4" w:space="0" w:color="auto"/>
              <w:right w:val="single" w:sz="4" w:space="0" w:color="auto"/>
            </w:tcBorders>
            <w:vAlign w:val="center"/>
          </w:tcPr>
          <w:p w:rsidR="007B72F1" w:rsidRPr="00B9156F" w:rsidRDefault="007B72F1" w:rsidP="007B72F1">
            <w:pPr>
              <w:rPr>
                <w:rFonts w:ascii="Arial Narrow" w:hAnsi="Arial Narrow"/>
                <w:b/>
                <w:bCs/>
                <w:sz w:val="20"/>
                <w:szCs w:val="20"/>
              </w:rPr>
            </w:pPr>
          </w:p>
        </w:tc>
      </w:tr>
      <w:tr w:rsidR="007B72F1" w:rsidRPr="00B9156F">
        <w:trPr>
          <w:trHeight w:val="82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1</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Количество учреждений дополнительного образования, предоставляющих услуги в рамках программ среднего (полного) общего образования</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2577"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52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2</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Количество различных программ, реализуемых в системе дополнительного образования</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2577"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570"/>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3</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Численность учащихся, посещающих программы среднего (полного) общего образования в учреждениях дополнительного образования</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2577"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540"/>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4</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Численность учащихся, пользующихся учебными, спортивными и иными ресурсами учебных заведений, в которых они не обучаются</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2577"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 xml:space="preserve">       в том числе</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2577"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r>
      <w:tr w:rsidR="007B72F1" w:rsidRPr="00B9156F">
        <w:trPr>
          <w:trHeight w:val="510"/>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5</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DA1FFB">
            <w:pPr>
              <w:ind w:firstLineChars="200" w:firstLine="400"/>
              <w:rPr>
                <w:rFonts w:ascii="Arial Narrow" w:hAnsi="Arial Narrow"/>
                <w:sz w:val="20"/>
                <w:szCs w:val="20"/>
              </w:rPr>
            </w:pPr>
            <w:r w:rsidRPr="00B9156F">
              <w:rPr>
                <w:rFonts w:ascii="Arial Narrow" w:hAnsi="Arial Narrow"/>
                <w:sz w:val="20"/>
                <w:szCs w:val="20"/>
              </w:rPr>
              <w:t>учащиеся общеобразовательных учреждений, пользующихся ресурсами учреждений НПО</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2577"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510"/>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6</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DA1FFB">
            <w:pPr>
              <w:ind w:firstLineChars="200" w:firstLine="400"/>
              <w:rPr>
                <w:rFonts w:ascii="Arial Narrow" w:hAnsi="Arial Narrow"/>
                <w:sz w:val="20"/>
                <w:szCs w:val="20"/>
              </w:rPr>
            </w:pPr>
            <w:r w:rsidRPr="00B9156F">
              <w:rPr>
                <w:rFonts w:ascii="Arial Narrow" w:hAnsi="Arial Narrow"/>
                <w:sz w:val="20"/>
                <w:szCs w:val="20"/>
              </w:rPr>
              <w:t>учащиеся учреждений НПО, пользующихся ресурсами общеобразовательных учреждений</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2577"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76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7</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DA1FFB">
            <w:pPr>
              <w:ind w:firstLineChars="200" w:firstLine="400"/>
              <w:rPr>
                <w:rFonts w:ascii="Arial Narrow" w:hAnsi="Arial Narrow"/>
                <w:sz w:val="20"/>
                <w:szCs w:val="20"/>
              </w:rPr>
            </w:pPr>
            <w:r w:rsidRPr="00B9156F">
              <w:rPr>
                <w:rFonts w:ascii="Arial Narrow" w:hAnsi="Arial Narrow"/>
                <w:sz w:val="20"/>
                <w:szCs w:val="20"/>
              </w:rPr>
              <w:t>учащиеся общеобразовательных учреждений и учреждений НПО, пользующихся ресурсами средних специальных учебных заведений</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2577"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810"/>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8</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Количество общеобразовательных учреждений, реализующих программы предпрофильной подготовки и профильного обучения  (на 1 сентября)</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center"/>
          </w:tcPr>
          <w:p w:rsidR="007B72F1" w:rsidRPr="00B9156F" w:rsidRDefault="007B72F1" w:rsidP="007B72F1">
            <w:pPr>
              <w:jc w:val="right"/>
              <w:rPr>
                <w:rFonts w:ascii="Arial Narrow" w:hAnsi="Arial Narrow"/>
                <w:sz w:val="20"/>
                <w:szCs w:val="20"/>
              </w:rPr>
            </w:pPr>
            <w:r w:rsidRPr="00B9156F">
              <w:rPr>
                <w:rFonts w:ascii="Arial Narrow" w:hAnsi="Arial Narrow"/>
                <w:sz w:val="20"/>
                <w:szCs w:val="20"/>
              </w:rPr>
              <w:t>0</w:t>
            </w:r>
          </w:p>
        </w:tc>
        <w:tc>
          <w:tcPr>
            <w:tcW w:w="2577" w:type="dxa"/>
            <w:tcBorders>
              <w:top w:val="nil"/>
              <w:left w:val="nil"/>
              <w:bottom w:val="single" w:sz="4" w:space="0" w:color="auto"/>
              <w:right w:val="single" w:sz="4" w:space="0" w:color="auto"/>
            </w:tcBorders>
            <w:shd w:val="clear" w:color="auto" w:fill="C0C0C0"/>
            <w:noWrap/>
            <w:vAlign w:val="center"/>
          </w:tcPr>
          <w:p w:rsidR="007B72F1" w:rsidRPr="00B9156F" w:rsidRDefault="007B72F1" w:rsidP="007B72F1">
            <w:pPr>
              <w:jc w:val="right"/>
              <w:rPr>
                <w:rFonts w:ascii="Arial Narrow" w:hAnsi="Arial Narrow"/>
                <w:sz w:val="20"/>
                <w:szCs w:val="20"/>
              </w:rPr>
            </w:pPr>
            <w:r w:rsidRPr="00B9156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B9156F" w:rsidRDefault="007B72F1" w:rsidP="007B72F1">
            <w:pPr>
              <w:jc w:val="right"/>
              <w:rPr>
                <w:rFonts w:ascii="Arial Narrow" w:hAnsi="Arial Narrow"/>
                <w:sz w:val="20"/>
                <w:szCs w:val="20"/>
              </w:rPr>
            </w:pPr>
            <w:r w:rsidRPr="00B9156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7B72F1" w:rsidRPr="00B9156F" w:rsidRDefault="007B72F1" w:rsidP="007B72F1">
            <w:pPr>
              <w:jc w:val="right"/>
              <w:rPr>
                <w:rFonts w:ascii="Arial Narrow" w:hAnsi="Arial Narrow"/>
                <w:sz w:val="20"/>
                <w:szCs w:val="20"/>
              </w:rPr>
            </w:pPr>
            <w:r w:rsidRPr="00B9156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9</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DA1FFB">
            <w:pPr>
              <w:ind w:firstLineChars="200" w:firstLine="400"/>
              <w:rPr>
                <w:rFonts w:ascii="Arial Narrow" w:hAnsi="Arial Narrow"/>
                <w:sz w:val="20"/>
                <w:szCs w:val="20"/>
              </w:rPr>
            </w:pPr>
            <w:r w:rsidRPr="00B9156F">
              <w:rPr>
                <w:rFonts w:ascii="Arial Narrow" w:hAnsi="Arial Narrow"/>
                <w:sz w:val="20"/>
                <w:szCs w:val="20"/>
              </w:rPr>
              <w:t>в городской местности</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2577"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10</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DA1FFB">
            <w:pPr>
              <w:ind w:firstLineChars="200" w:firstLine="400"/>
              <w:rPr>
                <w:rFonts w:ascii="Arial Narrow" w:hAnsi="Arial Narrow"/>
                <w:sz w:val="20"/>
                <w:szCs w:val="20"/>
              </w:rPr>
            </w:pPr>
            <w:r w:rsidRPr="00B9156F">
              <w:rPr>
                <w:rFonts w:ascii="Arial Narrow" w:hAnsi="Arial Narrow"/>
                <w:sz w:val="20"/>
                <w:szCs w:val="20"/>
              </w:rPr>
              <w:t>в сельской местности</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2577"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b/>
                <w:bCs/>
                <w:sz w:val="20"/>
                <w:szCs w:val="20"/>
              </w:rPr>
            </w:pPr>
            <w:r w:rsidRPr="00B9156F">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270"/>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11</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Численность учащихся в профильных классах (на 1 сентября)</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7B72F1" w:rsidRPr="00B9156F" w:rsidRDefault="007B72F1" w:rsidP="007B72F1">
            <w:pPr>
              <w:jc w:val="right"/>
              <w:rPr>
                <w:rFonts w:ascii="Arial Narrow" w:hAnsi="Arial Narrow"/>
                <w:sz w:val="20"/>
                <w:szCs w:val="20"/>
              </w:rPr>
            </w:pPr>
            <w:r w:rsidRPr="00B9156F">
              <w:rPr>
                <w:rFonts w:ascii="Arial Narrow" w:hAnsi="Arial Narrow"/>
                <w:sz w:val="20"/>
                <w:szCs w:val="20"/>
              </w:rPr>
              <w:t>0</w:t>
            </w:r>
          </w:p>
        </w:tc>
        <w:tc>
          <w:tcPr>
            <w:tcW w:w="2577" w:type="dxa"/>
            <w:tcBorders>
              <w:top w:val="nil"/>
              <w:left w:val="nil"/>
              <w:bottom w:val="single" w:sz="4" w:space="0" w:color="auto"/>
              <w:right w:val="single" w:sz="4" w:space="0" w:color="auto"/>
            </w:tcBorders>
            <w:shd w:val="clear" w:color="auto" w:fill="C0C0C0"/>
            <w:noWrap/>
            <w:vAlign w:val="bottom"/>
          </w:tcPr>
          <w:p w:rsidR="007B72F1" w:rsidRPr="00B9156F" w:rsidRDefault="007B72F1" w:rsidP="007B72F1">
            <w:pPr>
              <w:jc w:val="right"/>
              <w:rPr>
                <w:rFonts w:ascii="Arial Narrow" w:hAnsi="Arial Narrow"/>
                <w:sz w:val="20"/>
                <w:szCs w:val="20"/>
              </w:rPr>
            </w:pPr>
            <w:r w:rsidRPr="00B9156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B9156F" w:rsidRDefault="007B72F1" w:rsidP="007B72F1">
            <w:pPr>
              <w:jc w:val="right"/>
              <w:rPr>
                <w:rFonts w:ascii="Arial Narrow" w:hAnsi="Arial Narrow"/>
                <w:sz w:val="20"/>
                <w:szCs w:val="20"/>
              </w:rPr>
            </w:pPr>
            <w:r w:rsidRPr="00B9156F">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7B72F1" w:rsidRPr="00B9156F" w:rsidRDefault="007B72F1" w:rsidP="007B72F1">
            <w:pPr>
              <w:jc w:val="right"/>
              <w:rPr>
                <w:rFonts w:ascii="Arial Narrow" w:hAnsi="Arial Narrow"/>
                <w:sz w:val="20"/>
                <w:szCs w:val="20"/>
              </w:rPr>
            </w:pPr>
            <w:r w:rsidRPr="00B9156F">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12</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DA1FFB">
            <w:pPr>
              <w:ind w:firstLineChars="200" w:firstLine="400"/>
              <w:rPr>
                <w:rFonts w:ascii="Arial Narrow" w:hAnsi="Arial Narrow"/>
                <w:sz w:val="20"/>
                <w:szCs w:val="20"/>
              </w:rPr>
            </w:pPr>
            <w:r w:rsidRPr="00B9156F">
              <w:rPr>
                <w:rFonts w:ascii="Arial Narrow" w:hAnsi="Arial Narrow"/>
                <w:sz w:val="20"/>
                <w:szCs w:val="20"/>
              </w:rPr>
              <w:t>в городской местности</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13</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DA1FFB">
            <w:pPr>
              <w:ind w:firstLineChars="200" w:firstLine="400"/>
              <w:rPr>
                <w:rFonts w:ascii="Arial Narrow" w:hAnsi="Arial Narrow"/>
                <w:sz w:val="20"/>
                <w:szCs w:val="20"/>
              </w:rPr>
            </w:pPr>
            <w:r w:rsidRPr="00B9156F">
              <w:rPr>
                <w:rFonts w:ascii="Arial Narrow" w:hAnsi="Arial Narrow"/>
                <w:sz w:val="20"/>
                <w:szCs w:val="20"/>
              </w:rPr>
              <w:t>в сельской местности</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127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14</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Количество программ предпрофильной подготовки и профильного обучения, реализуемых в образовательных учреждениях, расположенных на территории образовательного округа (или муниципальных образований / иных территориальных подразделений, предполагаемых к объединению в округ)</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270"/>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15</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 xml:space="preserve">Численность выпускников 9 классов, </w:t>
            </w:r>
            <w:r w:rsidRPr="00B9156F">
              <w:rPr>
                <w:rFonts w:ascii="Arial Narrow" w:hAnsi="Arial Narrow"/>
                <w:color w:val="FF0000"/>
                <w:sz w:val="20"/>
                <w:szCs w:val="20"/>
              </w:rPr>
              <w:t xml:space="preserve"> </w:t>
            </w:r>
            <w:r w:rsidRPr="00B9156F">
              <w:rPr>
                <w:rFonts w:ascii="Arial Narrow" w:hAnsi="Arial Narrow"/>
                <w:sz w:val="20"/>
                <w:szCs w:val="20"/>
              </w:rPr>
              <w:t>не продолживших обучение</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16</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DA1FFB">
            <w:pPr>
              <w:ind w:firstLineChars="100" w:firstLine="200"/>
              <w:rPr>
                <w:rFonts w:ascii="Arial Narrow" w:hAnsi="Arial Narrow"/>
                <w:sz w:val="20"/>
                <w:szCs w:val="20"/>
              </w:rPr>
            </w:pPr>
            <w:r w:rsidRPr="00B9156F">
              <w:rPr>
                <w:rFonts w:ascii="Arial Narrow" w:hAnsi="Arial Narrow"/>
                <w:sz w:val="20"/>
                <w:szCs w:val="20"/>
              </w:rPr>
              <w:t>из них работают</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270"/>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17</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Количество филиалов общеобразовательных учреждений</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82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18</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Количество интегрированных образовательных учреждений, реализующих программы нескольких ступеней (школа-детский сад, школа-проф.училище и т.д.)</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19</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Количество ресурсных центров</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510"/>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Количество договоров, заключенных между учебными заведениями, о совместной деятельности, в том числе:</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r>
      <w:tr w:rsidR="007B72F1" w:rsidRPr="00B9156F">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20</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DA1FFB">
            <w:pPr>
              <w:ind w:firstLineChars="200" w:firstLine="400"/>
              <w:rPr>
                <w:rFonts w:ascii="Arial Narrow" w:hAnsi="Arial Narrow"/>
                <w:sz w:val="20"/>
                <w:szCs w:val="20"/>
              </w:rPr>
            </w:pPr>
            <w:r w:rsidRPr="00B9156F">
              <w:rPr>
                <w:rFonts w:ascii="Arial Narrow" w:hAnsi="Arial Narrow"/>
                <w:sz w:val="20"/>
                <w:szCs w:val="20"/>
              </w:rPr>
              <w:t>между общеобразовательными учреждениями</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21</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DA1FFB">
            <w:pPr>
              <w:ind w:firstLineChars="200" w:firstLine="400"/>
              <w:rPr>
                <w:rFonts w:ascii="Arial Narrow" w:hAnsi="Arial Narrow"/>
                <w:sz w:val="20"/>
                <w:szCs w:val="20"/>
              </w:rPr>
            </w:pPr>
            <w:r w:rsidRPr="00B9156F">
              <w:rPr>
                <w:rFonts w:ascii="Arial Narrow" w:hAnsi="Arial Narrow"/>
                <w:sz w:val="20"/>
                <w:szCs w:val="20"/>
              </w:rPr>
              <w:t>между учреждениями профессионального образования</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510"/>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22</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DA1FFB">
            <w:pPr>
              <w:ind w:firstLineChars="200" w:firstLine="400"/>
              <w:rPr>
                <w:rFonts w:ascii="Arial Narrow" w:hAnsi="Arial Narrow"/>
                <w:sz w:val="20"/>
                <w:szCs w:val="20"/>
              </w:rPr>
            </w:pPr>
            <w:r w:rsidRPr="00B9156F">
              <w:rPr>
                <w:rFonts w:ascii="Arial Narrow" w:hAnsi="Arial Narrow"/>
                <w:sz w:val="20"/>
                <w:szCs w:val="20"/>
              </w:rPr>
              <w:t>между общеобразовательными учреждениями и учреждениями профессионального образования</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510"/>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23</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DA1FFB">
            <w:pPr>
              <w:ind w:firstLineChars="200" w:firstLine="400"/>
              <w:rPr>
                <w:rFonts w:ascii="Arial Narrow" w:hAnsi="Arial Narrow"/>
                <w:sz w:val="20"/>
                <w:szCs w:val="20"/>
              </w:rPr>
            </w:pPr>
            <w:r w:rsidRPr="00B9156F">
              <w:rPr>
                <w:rFonts w:ascii="Arial Narrow" w:hAnsi="Arial Narrow"/>
                <w:sz w:val="20"/>
                <w:szCs w:val="20"/>
              </w:rPr>
              <w:t>между общеобразовательными учреждениями и учреждениями дополнительного образования</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540"/>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24</w:t>
            </w:r>
          </w:p>
        </w:tc>
        <w:tc>
          <w:tcPr>
            <w:tcW w:w="5440" w:type="dxa"/>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Количество преподавателей общеобразовательных учреждений (на 1 октября):</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25</w:t>
            </w:r>
          </w:p>
        </w:tc>
        <w:tc>
          <w:tcPr>
            <w:tcW w:w="5440" w:type="dxa"/>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200" w:firstLine="400"/>
              <w:rPr>
                <w:rFonts w:ascii="Arial Narrow" w:hAnsi="Arial Narrow"/>
                <w:sz w:val="20"/>
                <w:szCs w:val="20"/>
              </w:rPr>
            </w:pPr>
            <w:r w:rsidRPr="00B9156F">
              <w:rPr>
                <w:rFonts w:ascii="Arial Narrow" w:hAnsi="Arial Narrow"/>
                <w:sz w:val="20"/>
                <w:szCs w:val="20"/>
              </w:rPr>
              <w:t>2-й категории</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26</w:t>
            </w:r>
          </w:p>
        </w:tc>
        <w:tc>
          <w:tcPr>
            <w:tcW w:w="5440" w:type="dxa"/>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200" w:firstLine="400"/>
              <w:rPr>
                <w:rFonts w:ascii="Arial Narrow" w:hAnsi="Arial Narrow"/>
                <w:sz w:val="20"/>
                <w:szCs w:val="20"/>
              </w:rPr>
            </w:pPr>
            <w:r w:rsidRPr="00B9156F">
              <w:rPr>
                <w:rFonts w:ascii="Arial Narrow" w:hAnsi="Arial Narrow"/>
                <w:sz w:val="20"/>
                <w:szCs w:val="20"/>
              </w:rPr>
              <w:t>1-й категории</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27</w:t>
            </w:r>
          </w:p>
        </w:tc>
        <w:tc>
          <w:tcPr>
            <w:tcW w:w="5440" w:type="dxa"/>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200" w:firstLine="400"/>
              <w:rPr>
                <w:rFonts w:ascii="Arial Narrow" w:hAnsi="Arial Narrow"/>
                <w:sz w:val="20"/>
                <w:szCs w:val="20"/>
              </w:rPr>
            </w:pPr>
            <w:r w:rsidRPr="00B9156F">
              <w:rPr>
                <w:rFonts w:ascii="Arial Narrow" w:hAnsi="Arial Narrow"/>
                <w:sz w:val="20"/>
                <w:szCs w:val="20"/>
              </w:rPr>
              <w:t>высшей категории</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510"/>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28</w:t>
            </w:r>
          </w:p>
        </w:tc>
        <w:tc>
          <w:tcPr>
            <w:tcW w:w="5440" w:type="dxa"/>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Количество преподавателей общеобразовательных учреждений, работающих на неполную ставку (0,5 и 0,25)</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510"/>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29</w:t>
            </w:r>
          </w:p>
        </w:tc>
        <w:tc>
          <w:tcPr>
            <w:tcW w:w="5440" w:type="dxa"/>
            <w:tcBorders>
              <w:top w:val="nil"/>
              <w:left w:val="nil"/>
              <w:bottom w:val="single" w:sz="4" w:space="0" w:color="auto"/>
              <w:right w:val="single" w:sz="4" w:space="0" w:color="auto"/>
            </w:tcBorders>
            <w:shd w:val="clear" w:color="auto" w:fill="auto"/>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Количество преподавателей общеобразовательных учреждений, работающих на условиях совместительства</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52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30</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Расходы местного  бюджета на отрасль «Образование» (включая субвенции регионального бюджета)</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рубли</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Информация финансовых органов</w:t>
            </w:r>
          </w:p>
        </w:tc>
      </w:tr>
      <w:tr w:rsidR="007B72F1" w:rsidRPr="00B9156F">
        <w:trPr>
          <w:trHeight w:val="510"/>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31</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Расходы местного бюджета на управление образованием (включая субвенции регионального бюджета)</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рубли</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Информация финансовых органов</w:t>
            </w:r>
          </w:p>
        </w:tc>
      </w:tr>
      <w:tr w:rsidR="007B72F1" w:rsidRPr="00B9156F">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32</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 xml:space="preserve">Собственные доходы местного бюджета  </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рубли</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Данные финансовых органов</w:t>
            </w:r>
          </w:p>
        </w:tc>
      </w:tr>
      <w:tr w:rsidR="007B72F1" w:rsidRPr="00B9156F">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33</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Численность работников органов управления образованием</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76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34</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Численность работников органов управления образованием, имеющих диплом по специальности "Менеджер организации" всего, в том числе:</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35</w:t>
            </w:r>
          </w:p>
        </w:tc>
        <w:tc>
          <w:tcPr>
            <w:tcW w:w="5440" w:type="dxa"/>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200" w:firstLine="400"/>
              <w:rPr>
                <w:rFonts w:ascii="Arial Narrow" w:hAnsi="Arial Narrow"/>
                <w:sz w:val="20"/>
                <w:szCs w:val="20"/>
              </w:rPr>
            </w:pPr>
            <w:r w:rsidRPr="00B9156F">
              <w:rPr>
                <w:rFonts w:ascii="Arial Narrow" w:hAnsi="Arial Narrow"/>
                <w:sz w:val="20"/>
                <w:szCs w:val="20"/>
              </w:rPr>
              <w:t xml:space="preserve">получивших второе высшее образование </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36</w:t>
            </w:r>
          </w:p>
        </w:tc>
        <w:tc>
          <w:tcPr>
            <w:tcW w:w="5440" w:type="dxa"/>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200" w:firstLine="400"/>
              <w:rPr>
                <w:rFonts w:ascii="Arial Narrow" w:hAnsi="Arial Narrow"/>
                <w:sz w:val="20"/>
                <w:szCs w:val="20"/>
              </w:rPr>
            </w:pPr>
            <w:r w:rsidRPr="00B9156F">
              <w:rPr>
                <w:rFonts w:ascii="Arial Narrow" w:hAnsi="Arial Narrow"/>
                <w:sz w:val="20"/>
                <w:szCs w:val="20"/>
              </w:rPr>
              <w:t xml:space="preserve"> прошедших переподготовку </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510"/>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37</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Количество рабочих мест работников органов управления образованием, оборудованных персональным компьютером</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38</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DA1FFB">
            <w:pPr>
              <w:ind w:firstLineChars="200" w:firstLine="400"/>
              <w:rPr>
                <w:rFonts w:ascii="Arial Narrow" w:hAnsi="Arial Narrow"/>
                <w:sz w:val="20"/>
                <w:szCs w:val="20"/>
              </w:rPr>
            </w:pPr>
            <w:r w:rsidRPr="00B9156F">
              <w:rPr>
                <w:rFonts w:ascii="Arial Narrow" w:hAnsi="Arial Narrow"/>
                <w:sz w:val="20"/>
                <w:szCs w:val="20"/>
              </w:rPr>
              <w:t>в том числе имеющим выход в Интернет</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39</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Уровень безработицы (в целом по региону)</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Данные статистики труда</w:t>
            </w:r>
          </w:p>
        </w:tc>
      </w:tr>
      <w:tr w:rsidR="007B72F1" w:rsidRPr="00B9156F">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40</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Численность безработных, всего, в том числе:</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Данные статистики труда</w:t>
            </w:r>
          </w:p>
        </w:tc>
      </w:tr>
      <w:tr w:rsidR="007B72F1" w:rsidRPr="00B9156F">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41</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DA1FFB">
            <w:pPr>
              <w:ind w:firstLineChars="100" w:firstLine="200"/>
              <w:rPr>
                <w:rFonts w:ascii="Arial Narrow" w:hAnsi="Arial Narrow"/>
                <w:sz w:val="20"/>
                <w:szCs w:val="20"/>
              </w:rPr>
            </w:pPr>
            <w:r w:rsidRPr="00B9156F">
              <w:rPr>
                <w:rFonts w:ascii="Arial Narrow" w:hAnsi="Arial Narrow"/>
                <w:sz w:val="20"/>
                <w:szCs w:val="20"/>
              </w:rPr>
              <w:t xml:space="preserve">безработных в возрасте 16-18 лет </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Данные статистики труда</w:t>
            </w:r>
          </w:p>
        </w:tc>
      </w:tr>
      <w:tr w:rsidR="007B72F1" w:rsidRPr="00B9156F">
        <w:trPr>
          <w:trHeight w:val="540"/>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42</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 xml:space="preserve">Общее количество программ обучения по профессиям в учебных заведениях начального профессионального образования </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5440" w:type="dxa"/>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200" w:firstLine="400"/>
              <w:rPr>
                <w:rFonts w:ascii="Arial Narrow" w:hAnsi="Arial Narrow"/>
                <w:sz w:val="20"/>
                <w:szCs w:val="20"/>
              </w:rPr>
            </w:pPr>
            <w:r w:rsidRPr="00B9156F">
              <w:rPr>
                <w:rFonts w:ascii="Arial Narrow" w:hAnsi="Arial Narrow"/>
                <w:sz w:val="20"/>
                <w:szCs w:val="20"/>
              </w:rPr>
              <w:t>из них:</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r>
      <w:tr w:rsidR="007B72F1" w:rsidRPr="00B9156F">
        <w:trPr>
          <w:trHeight w:val="49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43</w:t>
            </w:r>
          </w:p>
        </w:tc>
        <w:tc>
          <w:tcPr>
            <w:tcW w:w="5440" w:type="dxa"/>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200" w:firstLine="400"/>
              <w:rPr>
                <w:rFonts w:ascii="Arial Narrow" w:hAnsi="Arial Narrow"/>
                <w:sz w:val="20"/>
                <w:szCs w:val="20"/>
              </w:rPr>
            </w:pPr>
            <w:r w:rsidRPr="00B9156F">
              <w:rPr>
                <w:rFonts w:ascii="Arial Narrow" w:hAnsi="Arial Narrow"/>
                <w:sz w:val="20"/>
                <w:szCs w:val="20"/>
              </w:rPr>
              <w:t>количество программ обучения по профессиям, по которым ранее не обучали</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540"/>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44</w:t>
            </w:r>
          </w:p>
        </w:tc>
        <w:tc>
          <w:tcPr>
            <w:tcW w:w="5440" w:type="dxa"/>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200" w:firstLine="400"/>
              <w:rPr>
                <w:rFonts w:ascii="Arial Narrow" w:hAnsi="Arial Narrow"/>
                <w:sz w:val="20"/>
                <w:szCs w:val="20"/>
              </w:rPr>
            </w:pPr>
            <w:r w:rsidRPr="00B9156F">
              <w:rPr>
                <w:rFonts w:ascii="Arial Narrow" w:hAnsi="Arial Narrow"/>
                <w:sz w:val="20"/>
                <w:szCs w:val="20"/>
              </w:rPr>
              <w:t>количество программ обучения по профессиям, набор на которые был прекращен в текущем году</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52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45</w:t>
            </w:r>
          </w:p>
        </w:tc>
        <w:tc>
          <w:tcPr>
            <w:tcW w:w="5440" w:type="dxa"/>
            <w:tcBorders>
              <w:top w:val="nil"/>
              <w:left w:val="nil"/>
              <w:bottom w:val="single" w:sz="4" w:space="0" w:color="auto"/>
              <w:right w:val="single" w:sz="4" w:space="0" w:color="auto"/>
            </w:tcBorders>
            <w:shd w:val="clear" w:color="auto" w:fill="auto"/>
          </w:tcPr>
          <w:p w:rsidR="007B72F1" w:rsidRPr="00B9156F" w:rsidRDefault="007B72F1" w:rsidP="007B72F1">
            <w:pPr>
              <w:rPr>
                <w:rFonts w:ascii="Arial Narrow" w:hAnsi="Arial Narrow"/>
                <w:sz w:val="20"/>
                <w:szCs w:val="20"/>
              </w:rPr>
            </w:pPr>
            <w:r w:rsidRPr="00B9156F">
              <w:rPr>
                <w:rFonts w:ascii="Arial Narrow" w:hAnsi="Arial Narrow"/>
                <w:sz w:val="20"/>
                <w:szCs w:val="20"/>
              </w:rPr>
              <w:t>Общее количество программ обучения по специальностям в средних специальных учебных заведений</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5440" w:type="dxa"/>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200" w:firstLine="400"/>
              <w:rPr>
                <w:rFonts w:ascii="Arial Narrow" w:hAnsi="Arial Narrow"/>
                <w:sz w:val="20"/>
                <w:szCs w:val="20"/>
              </w:rPr>
            </w:pPr>
            <w:r w:rsidRPr="00B9156F">
              <w:rPr>
                <w:rFonts w:ascii="Arial Narrow" w:hAnsi="Arial Narrow"/>
                <w:sz w:val="20"/>
                <w:szCs w:val="20"/>
              </w:rPr>
              <w:t>из них:</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 </w:t>
            </w:r>
          </w:p>
        </w:tc>
      </w:tr>
      <w:tr w:rsidR="007B72F1" w:rsidRPr="00B9156F">
        <w:trPr>
          <w:trHeight w:val="5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46</w:t>
            </w:r>
          </w:p>
        </w:tc>
        <w:tc>
          <w:tcPr>
            <w:tcW w:w="5440" w:type="dxa"/>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200" w:firstLine="400"/>
              <w:rPr>
                <w:rFonts w:ascii="Arial Narrow" w:hAnsi="Arial Narrow"/>
                <w:sz w:val="20"/>
                <w:szCs w:val="20"/>
              </w:rPr>
            </w:pPr>
            <w:r w:rsidRPr="00B9156F">
              <w:rPr>
                <w:rFonts w:ascii="Arial Narrow" w:hAnsi="Arial Narrow"/>
                <w:sz w:val="20"/>
                <w:szCs w:val="20"/>
              </w:rPr>
              <w:t>количество программ обучения по специальностям, по которым ранее не обучали</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r w:rsidR="007B72F1" w:rsidRPr="00B9156F">
        <w:trPr>
          <w:trHeight w:val="525"/>
        </w:trPr>
        <w:tc>
          <w:tcPr>
            <w:tcW w:w="582" w:type="dxa"/>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47</w:t>
            </w:r>
          </w:p>
        </w:tc>
        <w:tc>
          <w:tcPr>
            <w:tcW w:w="5440" w:type="dxa"/>
            <w:tcBorders>
              <w:top w:val="nil"/>
              <w:left w:val="nil"/>
              <w:bottom w:val="single" w:sz="4" w:space="0" w:color="auto"/>
              <w:right w:val="single" w:sz="4" w:space="0" w:color="auto"/>
            </w:tcBorders>
            <w:shd w:val="clear" w:color="auto" w:fill="auto"/>
            <w:vAlign w:val="bottom"/>
          </w:tcPr>
          <w:p w:rsidR="007B72F1" w:rsidRPr="00B9156F" w:rsidRDefault="007B72F1" w:rsidP="00DA1FFB">
            <w:pPr>
              <w:ind w:firstLineChars="200" w:firstLine="400"/>
              <w:rPr>
                <w:rFonts w:ascii="Arial Narrow" w:hAnsi="Arial Narrow"/>
                <w:sz w:val="20"/>
                <w:szCs w:val="20"/>
              </w:rPr>
            </w:pPr>
            <w:r w:rsidRPr="00B9156F">
              <w:rPr>
                <w:rFonts w:ascii="Arial Narrow" w:hAnsi="Arial Narrow"/>
                <w:sz w:val="20"/>
                <w:szCs w:val="20"/>
              </w:rPr>
              <w:t>количество программ обучения по специальностям, набор на которые был прекращен в текущем году</w:t>
            </w:r>
          </w:p>
        </w:tc>
        <w:tc>
          <w:tcPr>
            <w:tcW w:w="75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577"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Narrow" w:hAnsi="Arial Narrow"/>
                <w:sz w:val="20"/>
                <w:szCs w:val="20"/>
              </w:rPr>
            </w:pPr>
            <w:r w:rsidRPr="00B9156F">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vAlign w:val="center"/>
          </w:tcPr>
          <w:p w:rsidR="007B72F1" w:rsidRPr="00B9156F" w:rsidRDefault="007B72F1" w:rsidP="007B72F1">
            <w:pPr>
              <w:jc w:val="center"/>
              <w:rPr>
                <w:rFonts w:ascii="Arial Narrow" w:hAnsi="Arial Narrow"/>
                <w:sz w:val="20"/>
                <w:szCs w:val="20"/>
              </w:rPr>
            </w:pPr>
            <w:r w:rsidRPr="00B9156F">
              <w:rPr>
                <w:rFonts w:ascii="Arial Narrow" w:hAnsi="Arial Narrow"/>
                <w:sz w:val="20"/>
                <w:szCs w:val="20"/>
              </w:rPr>
              <w:t>Органы управления образованием</w:t>
            </w:r>
          </w:p>
        </w:tc>
      </w:tr>
    </w:tbl>
    <w:p w:rsidR="007B72F1" w:rsidRDefault="007B72F1" w:rsidP="007B72F1">
      <w:pPr>
        <w:spacing w:line="360" w:lineRule="auto"/>
        <w:ind w:firstLine="709"/>
        <w:jc w:val="right"/>
        <w:rPr>
          <w:sz w:val="28"/>
          <w:szCs w:val="28"/>
          <w:lang w:eastAsia="ar-SA"/>
        </w:rPr>
      </w:pPr>
    </w:p>
    <w:p w:rsidR="007B72F1" w:rsidRDefault="007B72F1" w:rsidP="007B72F1">
      <w:pPr>
        <w:spacing w:line="360" w:lineRule="auto"/>
        <w:ind w:firstLine="709"/>
        <w:jc w:val="right"/>
        <w:rPr>
          <w:sz w:val="28"/>
          <w:szCs w:val="28"/>
          <w:lang w:eastAsia="ar-SA"/>
        </w:rPr>
      </w:pPr>
    </w:p>
    <w:p w:rsidR="007B72F1" w:rsidRDefault="007B72F1" w:rsidP="007B72F1">
      <w:pPr>
        <w:spacing w:line="360" w:lineRule="auto"/>
        <w:ind w:firstLine="709"/>
        <w:jc w:val="right"/>
        <w:rPr>
          <w:sz w:val="28"/>
          <w:szCs w:val="28"/>
          <w:lang w:eastAsia="ar-SA"/>
        </w:rPr>
        <w:sectPr w:rsidR="007B72F1" w:rsidSect="007B72F1">
          <w:pgSz w:w="16837" w:h="11905" w:orient="landscape"/>
          <w:pgMar w:top="1134" w:right="1134" w:bottom="851" w:left="1134" w:header="1134" w:footer="1134" w:gutter="0"/>
          <w:cols w:space="720"/>
          <w:docGrid w:linePitch="360"/>
        </w:sectPr>
      </w:pPr>
    </w:p>
    <w:p w:rsidR="007B72F1" w:rsidRDefault="007B72F1" w:rsidP="007B72F1">
      <w:pPr>
        <w:spacing w:line="360" w:lineRule="auto"/>
        <w:ind w:firstLine="709"/>
        <w:jc w:val="right"/>
        <w:rPr>
          <w:sz w:val="28"/>
          <w:szCs w:val="28"/>
          <w:lang w:eastAsia="ar-SA"/>
        </w:rPr>
      </w:pPr>
    </w:p>
    <w:p w:rsidR="007B72F1" w:rsidRDefault="007B72F1" w:rsidP="007B72F1">
      <w:pPr>
        <w:spacing w:line="360" w:lineRule="auto"/>
        <w:ind w:firstLine="709"/>
        <w:jc w:val="right"/>
        <w:rPr>
          <w:sz w:val="28"/>
          <w:szCs w:val="28"/>
          <w:lang w:eastAsia="ar-SA"/>
        </w:rPr>
      </w:pPr>
      <w:r>
        <w:rPr>
          <w:sz w:val="28"/>
          <w:szCs w:val="28"/>
          <w:lang w:eastAsia="ar-SA"/>
        </w:rPr>
        <w:t>Таблица 1</w:t>
      </w:r>
      <w:r w:rsidR="00CE67E0">
        <w:rPr>
          <w:sz w:val="28"/>
          <w:szCs w:val="28"/>
          <w:lang w:eastAsia="ar-SA"/>
        </w:rPr>
        <w:t>6</w:t>
      </w:r>
      <w:r>
        <w:rPr>
          <w:sz w:val="28"/>
          <w:szCs w:val="28"/>
          <w:lang w:eastAsia="ar-SA"/>
        </w:rPr>
        <w:t>.</w:t>
      </w:r>
    </w:p>
    <w:p w:rsidR="007B72F1" w:rsidRDefault="007B72F1" w:rsidP="007B72F1">
      <w:pPr>
        <w:spacing w:line="360" w:lineRule="auto"/>
        <w:ind w:firstLine="709"/>
        <w:jc w:val="right"/>
        <w:rPr>
          <w:sz w:val="28"/>
          <w:szCs w:val="28"/>
          <w:lang w:eastAsia="ar-SA"/>
        </w:rPr>
      </w:pPr>
    </w:p>
    <w:tbl>
      <w:tblPr>
        <w:tblW w:w="5551" w:type="pct"/>
        <w:tblInd w:w="-601" w:type="dxa"/>
        <w:tblLayout w:type="fixed"/>
        <w:tblLook w:val="0000" w:firstRow="0" w:lastRow="0" w:firstColumn="0" w:lastColumn="0" w:noHBand="0" w:noVBand="0"/>
      </w:tblPr>
      <w:tblGrid>
        <w:gridCol w:w="1113"/>
        <w:gridCol w:w="936"/>
        <w:gridCol w:w="1146"/>
        <w:gridCol w:w="1119"/>
        <w:gridCol w:w="1169"/>
        <w:gridCol w:w="1146"/>
        <w:gridCol w:w="922"/>
        <w:gridCol w:w="840"/>
        <w:gridCol w:w="771"/>
        <w:gridCol w:w="755"/>
        <w:gridCol w:w="13"/>
        <w:gridCol w:w="991"/>
        <w:gridCol w:w="223"/>
        <w:gridCol w:w="489"/>
        <w:gridCol w:w="423"/>
        <w:gridCol w:w="266"/>
        <w:gridCol w:w="158"/>
        <w:gridCol w:w="706"/>
        <w:gridCol w:w="30"/>
        <w:gridCol w:w="535"/>
        <w:gridCol w:w="358"/>
        <w:gridCol w:w="877"/>
        <w:gridCol w:w="1428"/>
      </w:tblGrid>
      <w:tr w:rsidR="007B72F1" w:rsidRPr="00B9156F">
        <w:trPr>
          <w:trHeight w:val="255"/>
        </w:trPr>
        <w:tc>
          <w:tcPr>
            <w:tcW w:w="1670" w:type="pct"/>
            <w:gridSpan w:val="5"/>
            <w:tcBorders>
              <w:top w:val="nil"/>
              <w:left w:val="nil"/>
              <w:bottom w:val="nil"/>
              <w:right w:val="nil"/>
            </w:tcBorders>
            <w:shd w:val="clear" w:color="auto" w:fill="auto"/>
            <w:noWrap/>
            <w:vAlign w:val="bottom"/>
          </w:tcPr>
          <w:p w:rsidR="007B72F1" w:rsidRPr="00B9156F" w:rsidRDefault="007B72F1" w:rsidP="007B72F1">
            <w:pPr>
              <w:rPr>
                <w:rFonts w:ascii="Arial" w:hAnsi="Arial"/>
                <w:b/>
                <w:bCs/>
                <w:sz w:val="20"/>
                <w:szCs w:val="20"/>
              </w:rPr>
            </w:pPr>
            <w:r w:rsidRPr="00B9156F">
              <w:rPr>
                <w:rFonts w:ascii="Arial" w:hAnsi="Arial"/>
                <w:b/>
                <w:bCs/>
                <w:sz w:val="20"/>
                <w:szCs w:val="20"/>
              </w:rPr>
              <w:t xml:space="preserve">Информация о результатах сдачи ЕГЭ  и бюджетном финансировании школ </w:t>
            </w:r>
          </w:p>
        </w:tc>
        <w:tc>
          <w:tcPr>
            <w:tcW w:w="349"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1006" w:type="pct"/>
            <w:gridSpan w:val="5"/>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302"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217" w:type="pct"/>
            <w:gridSpan w:val="2"/>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129"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129" w:type="pct"/>
            <w:gridSpan w:val="2"/>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215"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172" w:type="pct"/>
            <w:gridSpan w:val="2"/>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812" w:type="pct"/>
            <w:gridSpan w:val="3"/>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r>
      <w:tr w:rsidR="007B72F1" w:rsidRPr="00B9156F">
        <w:trPr>
          <w:trHeight w:val="270"/>
        </w:trPr>
        <w:tc>
          <w:tcPr>
            <w:tcW w:w="339"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285"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349"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341"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356"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349"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1006" w:type="pct"/>
            <w:gridSpan w:val="5"/>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302"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217" w:type="pct"/>
            <w:gridSpan w:val="2"/>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129"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129" w:type="pct"/>
            <w:gridSpan w:val="2"/>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215" w:type="pct"/>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172" w:type="pct"/>
            <w:gridSpan w:val="2"/>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c>
          <w:tcPr>
            <w:tcW w:w="812" w:type="pct"/>
            <w:gridSpan w:val="3"/>
            <w:tcBorders>
              <w:top w:val="nil"/>
              <w:left w:val="nil"/>
              <w:bottom w:val="nil"/>
              <w:right w:val="nil"/>
            </w:tcBorders>
            <w:shd w:val="clear" w:color="auto" w:fill="auto"/>
            <w:noWrap/>
            <w:vAlign w:val="bottom"/>
          </w:tcPr>
          <w:p w:rsidR="007B72F1" w:rsidRPr="00B9156F" w:rsidRDefault="007B72F1" w:rsidP="007B72F1">
            <w:pPr>
              <w:rPr>
                <w:rFonts w:ascii="Arial" w:hAnsi="Arial"/>
                <w:sz w:val="20"/>
                <w:szCs w:val="20"/>
              </w:rPr>
            </w:pPr>
          </w:p>
        </w:tc>
      </w:tr>
      <w:tr w:rsidR="007B72F1" w:rsidRPr="00B9156F">
        <w:trPr>
          <w:gridAfter w:val="1"/>
          <w:wAfter w:w="435" w:type="pct"/>
          <w:trHeight w:val="780"/>
        </w:trPr>
        <w:tc>
          <w:tcPr>
            <w:tcW w:w="339" w:type="pct"/>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7B72F1" w:rsidRPr="00B9156F" w:rsidRDefault="007B72F1" w:rsidP="007B72F1">
            <w:pPr>
              <w:jc w:val="center"/>
              <w:rPr>
                <w:rFonts w:ascii="Arial" w:hAnsi="Arial" w:cs="Arial"/>
                <w:sz w:val="20"/>
                <w:szCs w:val="20"/>
              </w:rPr>
            </w:pPr>
            <w:r w:rsidRPr="00B9156F">
              <w:rPr>
                <w:rFonts w:ascii="Arial" w:hAnsi="Arial" w:cs="Arial"/>
                <w:sz w:val="20"/>
                <w:szCs w:val="20"/>
              </w:rPr>
              <w:t> </w:t>
            </w:r>
          </w:p>
        </w:tc>
        <w:tc>
          <w:tcPr>
            <w:tcW w:w="285" w:type="pct"/>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7B72F1" w:rsidRPr="00B9156F" w:rsidRDefault="007B72F1" w:rsidP="007B72F1">
            <w:pPr>
              <w:jc w:val="center"/>
              <w:rPr>
                <w:rFonts w:ascii="Arial" w:hAnsi="Arial" w:cs="Arial"/>
                <w:sz w:val="20"/>
                <w:szCs w:val="20"/>
              </w:rPr>
            </w:pPr>
            <w:r w:rsidRPr="00B9156F">
              <w:rPr>
                <w:rFonts w:ascii="Arial" w:hAnsi="Arial" w:cs="Arial"/>
                <w:sz w:val="20"/>
                <w:szCs w:val="20"/>
              </w:rPr>
              <w:t xml:space="preserve">Численность учащихся в школе, на 1 сент. </w:t>
            </w:r>
            <w:smartTag w:uri="urn:schemas-microsoft-com:office:smarttags" w:element="metricconverter">
              <w:smartTagPr>
                <w:attr w:name="ProductID" w:val="2004 г"/>
              </w:smartTagPr>
              <w:r w:rsidRPr="00B9156F">
                <w:rPr>
                  <w:rFonts w:ascii="Arial" w:hAnsi="Arial" w:cs="Arial"/>
                  <w:sz w:val="20"/>
                  <w:szCs w:val="20"/>
                </w:rPr>
                <w:t>2004 г</w:t>
              </w:r>
            </w:smartTag>
            <w:r w:rsidRPr="00B9156F">
              <w:rPr>
                <w:rFonts w:ascii="Arial" w:hAnsi="Arial" w:cs="Arial"/>
                <w:sz w:val="20"/>
                <w:szCs w:val="20"/>
              </w:rPr>
              <w:t>.</w:t>
            </w:r>
          </w:p>
        </w:tc>
        <w:tc>
          <w:tcPr>
            <w:tcW w:w="349" w:type="pct"/>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7B72F1" w:rsidRPr="00B9156F" w:rsidRDefault="007B72F1" w:rsidP="007B72F1">
            <w:pPr>
              <w:jc w:val="center"/>
              <w:rPr>
                <w:rFonts w:ascii="Arial" w:hAnsi="Arial" w:cs="Arial"/>
                <w:sz w:val="20"/>
                <w:szCs w:val="20"/>
              </w:rPr>
            </w:pPr>
            <w:r w:rsidRPr="00B9156F">
              <w:rPr>
                <w:rFonts w:ascii="Arial" w:hAnsi="Arial" w:cs="Arial"/>
                <w:sz w:val="20"/>
                <w:szCs w:val="20"/>
              </w:rPr>
              <w:t>Объем бюджетного финасирования школы (из формы ОШ-2, р.1, стр.01), тыс.руб., 2004 год</w:t>
            </w:r>
          </w:p>
        </w:tc>
        <w:tc>
          <w:tcPr>
            <w:tcW w:w="341" w:type="pct"/>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7B72F1" w:rsidRPr="00B9156F" w:rsidRDefault="007B72F1" w:rsidP="007B72F1">
            <w:pPr>
              <w:jc w:val="center"/>
              <w:rPr>
                <w:rFonts w:ascii="Arial" w:hAnsi="Arial" w:cs="Arial"/>
                <w:sz w:val="20"/>
                <w:szCs w:val="20"/>
              </w:rPr>
            </w:pPr>
            <w:r w:rsidRPr="00B9156F">
              <w:rPr>
                <w:rFonts w:ascii="Arial" w:hAnsi="Arial" w:cs="Arial"/>
                <w:sz w:val="20"/>
                <w:szCs w:val="20"/>
              </w:rPr>
              <w:t>Количество выпускников 11 классов всего</w:t>
            </w:r>
          </w:p>
        </w:tc>
        <w:tc>
          <w:tcPr>
            <w:tcW w:w="356" w:type="pct"/>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7B72F1" w:rsidRPr="00B9156F" w:rsidRDefault="007B72F1" w:rsidP="007B72F1">
            <w:pPr>
              <w:jc w:val="center"/>
              <w:rPr>
                <w:rFonts w:ascii="Arial" w:hAnsi="Arial" w:cs="Arial"/>
                <w:sz w:val="20"/>
                <w:szCs w:val="20"/>
              </w:rPr>
            </w:pPr>
            <w:r w:rsidRPr="00B9156F">
              <w:rPr>
                <w:rFonts w:ascii="Arial" w:hAnsi="Arial" w:cs="Arial"/>
                <w:sz w:val="20"/>
                <w:szCs w:val="20"/>
              </w:rPr>
              <w:t>Количество выпускников, сдававших ЕГЭ всего</w:t>
            </w:r>
          </w:p>
        </w:tc>
        <w:tc>
          <w:tcPr>
            <w:tcW w:w="349" w:type="pct"/>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7B72F1" w:rsidRPr="00B9156F" w:rsidRDefault="007B72F1" w:rsidP="007B72F1">
            <w:pPr>
              <w:jc w:val="center"/>
              <w:rPr>
                <w:rFonts w:ascii="Arial" w:hAnsi="Arial" w:cs="Arial"/>
                <w:sz w:val="20"/>
                <w:szCs w:val="20"/>
              </w:rPr>
            </w:pPr>
            <w:r w:rsidRPr="00B9156F">
              <w:rPr>
                <w:rFonts w:ascii="Arial" w:hAnsi="Arial" w:cs="Arial"/>
                <w:sz w:val="20"/>
                <w:szCs w:val="20"/>
              </w:rPr>
              <w:t>Количество выпускников, сдававших ЕГЭ по математике</w:t>
            </w:r>
          </w:p>
        </w:tc>
        <w:tc>
          <w:tcPr>
            <w:tcW w:w="1002" w:type="pct"/>
            <w:gridSpan w:val="4"/>
            <w:tcBorders>
              <w:top w:val="single" w:sz="8" w:space="0" w:color="auto"/>
              <w:left w:val="nil"/>
              <w:bottom w:val="single" w:sz="8" w:space="0" w:color="auto"/>
              <w:right w:val="single" w:sz="8" w:space="0" w:color="000000"/>
            </w:tcBorders>
            <w:shd w:val="clear" w:color="auto" w:fill="auto"/>
            <w:vAlign w:val="bottom"/>
          </w:tcPr>
          <w:p w:rsidR="007B72F1" w:rsidRPr="00B9156F" w:rsidRDefault="007B72F1" w:rsidP="007B72F1">
            <w:pPr>
              <w:jc w:val="center"/>
              <w:rPr>
                <w:rFonts w:ascii="Arial" w:hAnsi="Arial" w:cs="Arial"/>
                <w:sz w:val="20"/>
                <w:szCs w:val="20"/>
              </w:rPr>
            </w:pPr>
            <w:r w:rsidRPr="00B9156F">
              <w:rPr>
                <w:rFonts w:ascii="Arial" w:hAnsi="Arial" w:cs="Arial"/>
                <w:sz w:val="20"/>
                <w:szCs w:val="20"/>
              </w:rPr>
              <w:t xml:space="preserve">Численность учащихся, получивших по ЕГЭ по математике в </w:t>
            </w:r>
            <w:smartTag w:uri="urn:schemas-microsoft-com:office:smarttags" w:element="metricconverter">
              <w:smartTagPr>
                <w:attr w:name="ProductID" w:val="2005 г"/>
              </w:smartTagPr>
              <w:r w:rsidRPr="00B9156F">
                <w:rPr>
                  <w:rFonts w:ascii="Arial" w:hAnsi="Arial" w:cs="Arial"/>
                  <w:sz w:val="20"/>
                  <w:szCs w:val="20"/>
                </w:rPr>
                <w:t>2005 г</w:t>
              </w:r>
            </w:smartTag>
            <w:r w:rsidRPr="00B9156F">
              <w:rPr>
                <w:rFonts w:ascii="Arial" w:hAnsi="Arial" w:cs="Arial"/>
                <w:sz w:val="20"/>
                <w:szCs w:val="20"/>
              </w:rPr>
              <w:t>. (2004-2005 уч. год)</w:t>
            </w:r>
          </w:p>
        </w:tc>
        <w:tc>
          <w:tcPr>
            <w:tcW w:w="374" w:type="pct"/>
            <w:gridSpan w:val="3"/>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7B72F1" w:rsidRPr="00B9156F" w:rsidRDefault="007B72F1" w:rsidP="007B72F1">
            <w:pPr>
              <w:jc w:val="center"/>
              <w:rPr>
                <w:rFonts w:ascii="Arial" w:hAnsi="Arial" w:cs="Arial"/>
                <w:sz w:val="20"/>
                <w:szCs w:val="20"/>
              </w:rPr>
            </w:pPr>
            <w:r w:rsidRPr="00B9156F">
              <w:rPr>
                <w:rFonts w:ascii="Arial" w:hAnsi="Arial" w:cs="Arial"/>
                <w:sz w:val="20"/>
                <w:szCs w:val="20"/>
              </w:rPr>
              <w:t>Количество выпускников, сдававших ЕГЭ по русскому языку</w:t>
            </w:r>
          </w:p>
        </w:tc>
        <w:tc>
          <w:tcPr>
            <w:tcW w:w="1170" w:type="pct"/>
            <w:gridSpan w:val="9"/>
            <w:tcBorders>
              <w:top w:val="single" w:sz="8" w:space="0" w:color="auto"/>
              <w:left w:val="nil"/>
              <w:bottom w:val="single" w:sz="8" w:space="0" w:color="auto"/>
              <w:right w:val="single" w:sz="8" w:space="0" w:color="000000"/>
            </w:tcBorders>
            <w:shd w:val="clear" w:color="auto" w:fill="auto"/>
            <w:vAlign w:val="bottom"/>
          </w:tcPr>
          <w:p w:rsidR="007B72F1" w:rsidRPr="00B9156F" w:rsidRDefault="007B72F1" w:rsidP="007B72F1">
            <w:pPr>
              <w:jc w:val="center"/>
              <w:rPr>
                <w:rFonts w:ascii="Arial" w:hAnsi="Arial" w:cs="Arial"/>
                <w:sz w:val="20"/>
                <w:szCs w:val="20"/>
              </w:rPr>
            </w:pPr>
            <w:r w:rsidRPr="00B9156F">
              <w:rPr>
                <w:rFonts w:ascii="Arial" w:hAnsi="Arial" w:cs="Arial"/>
                <w:sz w:val="20"/>
                <w:szCs w:val="20"/>
              </w:rPr>
              <w:t xml:space="preserve">Численность учащихся, получивших по ЕГЭ по русскому языку в </w:t>
            </w:r>
            <w:smartTag w:uri="urn:schemas-microsoft-com:office:smarttags" w:element="metricconverter">
              <w:smartTagPr>
                <w:attr w:name="ProductID" w:val="2005 г"/>
              </w:smartTagPr>
              <w:r w:rsidRPr="00B9156F">
                <w:rPr>
                  <w:rFonts w:ascii="Arial" w:hAnsi="Arial" w:cs="Arial"/>
                  <w:sz w:val="20"/>
                  <w:szCs w:val="20"/>
                </w:rPr>
                <w:t>2005 г</w:t>
              </w:r>
            </w:smartTag>
            <w:r w:rsidRPr="00B9156F">
              <w:rPr>
                <w:rFonts w:ascii="Arial" w:hAnsi="Arial" w:cs="Arial"/>
                <w:sz w:val="20"/>
                <w:szCs w:val="20"/>
              </w:rPr>
              <w:t>. (2004-2005 уч. год)</w:t>
            </w:r>
          </w:p>
        </w:tc>
      </w:tr>
      <w:tr w:rsidR="007B72F1" w:rsidRPr="00B9156F">
        <w:trPr>
          <w:gridAfter w:val="1"/>
          <w:wAfter w:w="435" w:type="pct"/>
          <w:trHeight w:val="780"/>
        </w:trPr>
        <w:tc>
          <w:tcPr>
            <w:tcW w:w="339" w:type="pct"/>
            <w:vMerge/>
            <w:tcBorders>
              <w:top w:val="single" w:sz="8" w:space="0" w:color="auto"/>
              <w:left w:val="single" w:sz="8" w:space="0" w:color="auto"/>
              <w:bottom w:val="single" w:sz="8" w:space="0" w:color="000000"/>
              <w:right w:val="single" w:sz="8" w:space="0" w:color="auto"/>
            </w:tcBorders>
            <w:vAlign w:val="center"/>
          </w:tcPr>
          <w:p w:rsidR="007B72F1" w:rsidRPr="00B9156F" w:rsidRDefault="007B72F1" w:rsidP="007B72F1">
            <w:pPr>
              <w:rPr>
                <w:rFonts w:ascii="Arial" w:hAnsi="Arial" w:cs="Arial"/>
                <w:sz w:val="20"/>
                <w:szCs w:val="20"/>
              </w:rPr>
            </w:pPr>
          </w:p>
        </w:tc>
        <w:tc>
          <w:tcPr>
            <w:tcW w:w="285" w:type="pct"/>
            <w:vMerge/>
            <w:tcBorders>
              <w:top w:val="single" w:sz="8" w:space="0" w:color="auto"/>
              <w:left w:val="single" w:sz="8" w:space="0" w:color="auto"/>
              <w:bottom w:val="single" w:sz="8" w:space="0" w:color="000000"/>
              <w:right w:val="single" w:sz="8" w:space="0" w:color="auto"/>
            </w:tcBorders>
            <w:vAlign w:val="center"/>
          </w:tcPr>
          <w:p w:rsidR="007B72F1" w:rsidRPr="00B9156F" w:rsidRDefault="007B72F1" w:rsidP="007B72F1">
            <w:pPr>
              <w:rPr>
                <w:rFonts w:ascii="Arial" w:hAnsi="Arial" w:cs="Arial"/>
                <w:sz w:val="20"/>
                <w:szCs w:val="20"/>
              </w:rPr>
            </w:pPr>
          </w:p>
        </w:tc>
        <w:tc>
          <w:tcPr>
            <w:tcW w:w="349" w:type="pct"/>
            <w:vMerge/>
            <w:tcBorders>
              <w:top w:val="single" w:sz="8" w:space="0" w:color="auto"/>
              <w:left w:val="single" w:sz="8" w:space="0" w:color="auto"/>
              <w:bottom w:val="single" w:sz="8" w:space="0" w:color="000000"/>
              <w:right w:val="single" w:sz="8" w:space="0" w:color="auto"/>
            </w:tcBorders>
            <w:vAlign w:val="center"/>
          </w:tcPr>
          <w:p w:rsidR="007B72F1" w:rsidRPr="00B9156F" w:rsidRDefault="007B72F1" w:rsidP="007B72F1">
            <w:pPr>
              <w:rPr>
                <w:rFonts w:ascii="Arial" w:hAnsi="Arial" w:cs="Arial"/>
                <w:sz w:val="20"/>
                <w:szCs w:val="20"/>
              </w:rPr>
            </w:pPr>
          </w:p>
        </w:tc>
        <w:tc>
          <w:tcPr>
            <w:tcW w:w="341" w:type="pct"/>
            <w:vMerge/>
            <w:tcBorders>
              <w:top w:val="single" w:sz="8" w:space="0" w:color="auto"/>
              <w:left w:val="single" w:sz="8" w:space="0" w:color="auto"/>
              <w:bottom w:val="single" w:sz="8" w:space="0" w:color="000000"/>
              <w:right w:val="single" w:sz="8" w:space="0" w:color="auto"/>
            </w:tcBorders>
            <w:vAlign w:val="center"/>
          </w:tcPr>
          <w:p w:rsidR="007B72F1" w:rsidRPr="00B9156F" w:rsidRDefault="007B72F1" w:rsidP="007B72F1">
            <w:pPr>
              <w:rPr>
                <w:rFonts w:ascii="Arial" w:hAnsi="Arial" w:cs="Arial"/>
                <w:sz w:val="20"/>
                <w:szCs w:val="20"/>
              </w:rPr>
            </w:pPr>
          </w:p>
        </w:tc>
        <w:tc>
          <w:tcPr>
            <w:tcW w:w="356" w:type="pct"/>
            <w:vMerge/>
            <w:tcBorders>
              <w:top w:val="single" w:sz="8" w:space="0" w:color="auto"/>
              <w:left w:val="single" w:sz="8" w:space="0" w:color="auto"/>
              <w:bottom w:val="single" w:sz="8" w:space="0" w:color="000000"/>
              <w:right w:val="single" w:sz="8" w:space="0" w:color="auto"/>
            </w:tcBorders>
            <w:vAlign w:val="center"/>
          </w:tcPr>
          <w:p w:rsidR="007B72F1" w:rsidRPr="00B9156F" w:rsidRDefault="007B72F1" w:rsidP="007B72F1">
            <w:pPr>
              <w:rPr>
                <w:rFonts w:ascii="Arial" w:hAnsi="Arial" w:cs="Arial"/>
                <w:sz w:val="20"/>
                <w:szCs w:val="20"/>
              </w:rPr>
            </w:pPr>
          </w:p>
        </w:tc>
        <w:tc>
          <w:tcPr>
            <w:tcW w:w="349" w:type="pct"/>
            <w:vMerge/>
            <w:tcBorders>
              <w:top w:val="single" w:sz="8" w:space="0" w:color="auto"/>
              <w:left w:val="single" w:sz="8" w:space="0" w:color="auto"/>
              <w:bottom w:val="single" w:sz="8" w:space="0" w:color="000000"/>
              <w:right w:val="single" w:sz="8" w:space="0" w:color="auto"/>
            </w:tcBorders>
            <w:vAlign w:val="center"/>
          </w:tcPr>
          <w:p w:rsidR="007B72F1" w:rsidRPr="00B9156F" w:rsidRDefault="007B72F1" w:rsidP="007B72F1">
            <w:pPr>
              <w:rPr>
                <w:rFonts w:ascii="Arial" w:hAnsi="Arial" w:cs="Arial"/>
                <w:sz w:val="20"/>
                <w:szCs w:val="20"/>
              </w:rPr>
            </w:pPr>
          </w:p>
        </w:tc>
        <w:tc>
          <w:tcPr>
            <w:tcW w:w="281" w:type="pct"/>
            <w:tcBorders>
              <w:top w:val="nil"/>
              <w:left w:val="nil"/>
              <w:bottom w:val="single" w:sz="8" w:space="0" w:color="auto"/>
              <w:right w:val="single" w:sz="8" w:space="0" w:color="auto"/>
            </w:tcBorders>
            <w:shd w:val="clear" w:color="auto" w:fill="auto"/>
            <w:vAlign w:val="bottom"/>
          </w:tcPr>
          <w:p w:rsidR="007B72F1" w:rsidRPr="00B9156F" w:rsidRDefault="007B72F1" w:rsidP="007B72F1">
            <w:pPr>
              <w:jc w:val="center"/>
              <w:rPr>
                <w:rFonts w:ascii="Arial" w:hAnsi="Arial" w:cs="Arial"/>
                <w:sz w:val="20"/>
                <w:szCs w:val="20"/>
              </w:rPr>
            </w:pPr>
            <w:r w:rsidRPr="00B9156F">
              <w:rPr>
                <w:rFonts w:ascii="Arial" w:hAnsi="Arial" w:cs="Arial"/>
                <w:sz w:val="20"/>
                <w:szCs w:val="20"/>
              </w:rPr>
              <w:t>Менее 38 баллов</w:t>
            </w:r>
          </w:p>
        </w:tc>
        <w:tc>
          <w:tcPr>
            <w:tcW w:w="256" w:type="pct"/>
            <w:tcBorders>
              <w:top w:val="nil"/>
              <w:left w:val="nil"/>
              <w:bottom w:val="single" w:sz="8" w:space="0" w:color="auto"/>
              <w:right w:val="single" w:sz="8" w:space="0" w:color="auto"/>
            </w:tcBorders>
            <w:shd w:val="clear" w:color="auto" w:fill="auto"/>
            <w:vAlign w:val="bottom"/>
          </w:tcPr>
          <w:p w:rsidR="007B72F1" w:rsidRPr="00B9156F" w:rsidRDefault="007B72F1" w:rsidP="007B72F1">
            <w:pPr>
              <w:jc w:val="center"/>
              <w:rPr>
                <w:rFonts w:ascii="Arial" w:hAnsi="Arial" w:cs="Arial"/>
                <w:sz w:val="20"/>
                <w:szCs w:val="20"/>
              </w:rPr>
            </w:pPr>
            <w:r w:rsidRPr="00B9156F">
              <w:rPr>
                <w:rFonts w:ascii="Arial" w:hAnsi="Arial" w:cs="Arial"/>
                <w:sz w:val="20"/>
                <w:szCs w:val="20"/>
              </w:rPr>
              <w:t>38-55 баллов</w:t>
            </w:r>
          </w:p>
        </w:tc>
        <w:tc>
          <w:tcPr>
            <w:tcW w:w="235" w:type="pct"/>
            <w:tcBorders>
              <w:top w:val="nil"/>
              <w:left w:val="nil"/>
              <w:bottom w:val="single" w:sz="8" w:space="0" w:color="auto"/>
              <w:right w:val="single" w:sz="8" w:space="0" w:color="auto"/>
            </w:tcBorders>
            <w:shd w:val="clear" w:color="auto" w:fill="auto"/>
            <w:vAlign w:val="bottom"/>
          </w:tcPr>
          <w:p w:rsidR="007B72F1" w:rsidRPr="00B9156F" w:rsidRDefault="007B72F1" w:rsidP="007B72F1">
            <w:pPr>
              <w:jc w:val="center"/>
              <w:rPr>
                <w:rFonts w:ascii="Arial" w:hAnsi="Arial" w:cs="Arial"/>
                <w:sz w:val="20"/>
                <w:szCs w:val="20"/>
              </w:rPr>
            </w:pPr>
            <w:r w:rsidRPr="00B9156F">
              <w:rPr>
                <w:rFonts w:ascii="Arial" w:hAnsi="Arial" w:cs="Arial"/>
                <w:sz w:val="20"/>
                <w:szCs w:val="20"/>
              </w:rPr>
              <w:t>56-74 балла</w:t>
            </w:r>
          </w:p>
        </w:tc>
        <w:tc>
          <w:tcPr>
            <w:tcW w:w="230" w:type="pct"/>
            <w:tcBorders>
              <w:top w:val="nil"/>
              <w:left w:val="nil"/>
              <w:bottom w:val="single" w:sz="8" w:space="0" w:color="auto"/>
              <w:right w:val="single" w:sz="8" w:space="0" w:color="auto"/>
            </w:tcBorders>
            <w:shd w:val="clear" w:color="auto" w:fill="auto"/>
            <w:vAlign w:val="bottom"/>
          </w:tcPr>
          <w:p w:rsidR="007B72F1" w:rsidRPr="00B9156F" w:rsidRDefault="007B72F1" w:rsidP="007B72F1">
            <w:pPr>
              <w:jc w:val="center"/>
              <w:rPr>
                <w:rFonts w:ascii="Arial" w:hAnsi="Arial" w:cs="Arial"/>
                <w:sz w:val="20"/>
                <w:szCs w:val="20"/>
              </w:rPr>
            </w:pPr>
            <w:r w:rsidRPr="00B9156F">
              <w:rPr>
                <w:rFonts w:ascii="Arial" w:hAnsi="Arial" w:cs="Arial"/>
                <w:sz w:val="20"/>
                <w:szCs w:val="20"/>
              </w:rPr>
              <w:t>75 баллов и выше</w:t>
            </w:r>
          </w:p>
        </w:tc>
        <w:tc>
          <w:tcPr>
            <w:tcW w:w="374" w:type="pct"/>
            <w:gridSpan w:val="3"/>
            <w:vMerge/>
            <w:tcBorders>
              <w:top w:val="single" w:sz="8" w:space="0" w:color="auto"/>
              <w:left w:val="single" w:sz="8" w:space="0" w:color="auto"/>
              <w:bottom w:val="single" w:sz="8" w:space="0" w:color="000000"/>
              <w:right w:val="single" w:sz="8" w:space="0" w:color="auto"/>
            </w:tcBorders>
            <w:vAlign w:val="center"/>
          </w:tcPr>
          <w:p w:rsidR="007B72F1" w:rsidRPr="00B9156F" w:rsidRDefault="007B72F1" w:rsidP="007B72F1">
            <w:pPr>
              <w:rPr>
                <w:rFonts w:ascii="Arial" w:hAnsi="Arial" w:cs="Arial"/>
                <w:sz w:val="20"/>
                <w:szCs w:val="20"/>
              </w:rPr>
            </w:pPr>
          </w:p>
        </w:tc>
        <w:tc>
          <w:tcPr>
            <w:tcW w:w="359" w:type="pct"/>
            <w:gridSpan w:val="3"/>
            <w:tcBorders>
              <w:top w:val="nil"/>
              <w:left w:val="nil"/>
              <w:bottom w:val="nil"/>
              <w:right w:val="single" w:sz="8" w:space="0" w:color="auto"/>
            </w:tcBorders>
            <w:shd w:val="clear" w:color="auto" w:fill="auto"/>
            <w:vAlign w:val="bottom"/>
          </w:tcPr>
          <w:p w:rsidR="007B72F1" w:rsidRPr="00B9156F" w:rsidRDefault="007B72F1" w:rsidP="007B72F1">
            <w:pPr>
              <w:jc w:val="center"/>
              <w:rPr>
                <w:rFonts w:ascii="Arial" w:hAnsi="Arial" w:cs="Arial"/>
                <w:sz w:val="20"/>
                <w:szCs w:val="20"/>
              </w:rPr>
            </w:pPr>
            <w:r w:rsidRPr="00B9156F">
              <w:rPr>
                <w:rFonts w:ascii="Arial" w:hAnsi="Arial" w:cs="Arial"/>
                <w:sz w:val="20"/>
                <w:szCs w:val="20"/>
              </w:rPr>
              <w:t>Менее 31 балла</w:t>
            </w:r>
          </w:p>
        </w:tc>
        <w:tc>
          <w:tcPr>
            <w:tcW w:w="272" w:type="pct"/>
            <w:gridSpan w:val="3"/>
            <w:tcBorders>
              <w:top w:val="nil"/>
              <w:left w:val="nil"/>
              <w:bottom w:val="nil"/>
              <w:right w:val="single" w:sz="8" w:space="0" w:color="auto"/>
            </w:tcBorders>
            <w:shd w:val="clear" w:color="auto" w:fill="auto"/>
            <w:vAlign w:val="bottom"/>
          </w:tcPr>
          <w:p w:rsidR="007B72F1" w:rsidRPr="00B9156F" w:rsidRDefault="007B72F1" w:rsidP="007B72F1">
            <w:pPr>
              <w:jc w:val="center"/>
              <w:rPr>
                <w:rFonts w:ascii="Arial" w:hAnsi="Arial" w:cs="Arial"/>
                <w:sz w:val="20"/>
                <w:szCs w:val="20"/>
              </w:rPr>
            </w:pPr>
            <w:r w:rsidRPr="00B9156F">
              <w:rPr>
                <w:rFonts w:ascii="Arial" w:hAnsi="Arial" w:cs="Arial"/>
                <w:sz w:val="20"/>
                <w:szCs w:val="20"/>
              </w:rPr>
              <w:t>31-50 баллов</w:t>
            </w:r>
          </w:p>
        </w:tc>
        <w:tc>
          <w:tcPr>
            <w:tcW w:w="272" w:type="pct"/>
            <w:gridSpan w:val="2"/>
            <w:tcBorders>
              <w:top w:val="nil"/>
              <w:left w:val="nil"/>
              <w:bottom w:val="nil"/>
              <w:right w:val="single" w:sz="8" w:space="0" w:color="auto"/>
            </w:tcBorders>
            <w:shd w:val="clear" w:color="auto" w:fill="auto"/>
            <w:vAlign w:val="bottom"/>
          </w:tcPr>
          <w:p w:rsidR="007B72F1" w:rsidRPr="00B9156F" w:rsidRDefault="007B72F1" w:rsidP="007B72F1">
            <w:pPr>
              <w:jc w:val="center"/>
              <w:rPr>
                <w:rFonts w:ascii="Arial" w:hAnsi="Arial" w:cs="Arial"/>
                <w:sz w:val="20"/>
                <w:szCs w:val="20"/>
              </w:rPr>
            </w:pPr>
            <w:r w:rsidRPr="00B9156F">
              <w:rPr>
                <w:rFonts w:ascii="Arial" w:hAnsi="Arial" w:cs="Arial"/>
                <w:sz w:val="20"/>
                <w:szCs w:val="20"/>
              </w:rPr>
              <w:t>51-68 баллов</w:t>
            </w:r>
          </w:p>
        </w:tc>
        <w:tc>
          <w:tcPr>
            <w:tcW w:w="267" w:type="pct"/>
            <w:tcBorders>
              <w:top w:val="nil"/>
              <w:left w:val="nil"/>
              <w:bottom w:val="nil"/>
              <w:right w:val="single" w:sz="8" w:space="0" w:color="auto"/>
            </w:tcBorders>
            <w:shd w:val="clear" w:color="auto" w:fill="auto"/>
            <w:vAlign w:val="bottom"/>
          </w:tcPr>
          <w:p w:rsidR="007B72F1" w:rsidRPr="00B9156F" w:rsidRDefault="007B72F1" w:rsidP="007B72F1">
            <w:pPr>
              <w:jc w:val="center"/>
              <w:rPr>
                <w:rFonts w:ascii="Arial" w:hAnsi="Arial" w:cs="Arial"/>
                <w:sz w:val="20"/>
                <w:szCs w:val="20"/>
              </w:rPr>
            </w:pPr>
            <w:r w:rsidRPr="00B9156F">
              <w:rPr>
                <w:rFonts w:ascii="Arial" w:hAnsi="Arial" w:cs="Arial"/>
                <w:sz w:val="20"/>
                <w:szCs w:val="20"/>
              </w:rPr>
              <w:t>Свыше 69 баллов</w:t>
            </w:r>
          </w:p>
        </w:tc>
      </w:tr>
      <w:tr w:rsidR="007B72F1" w:rsidRPr="00B9156F">
        <w:trPr>
          <w:gridAfter w:val="1"/>
          <w:wAfter w:w="435" w:type="pct"/>
          <w:trHeight w:val="315"/>
        </w:trPr>
        <w:tc>
          <w:tcPr>
            <w:tcW w:w="339" w:type="pct"/>
            <w:tcBorders>
              <w:top w:val="nil"/>
              <w:left w:val="single" w:sz="8" w:space="0" w:color="auto"/>
              <w:bottom w:val="nil"/>
              <w:right w:val="single" w:sz="8" w:space="0" w:color="auto"/>
            </w:tcBorders>
            <w:shd w:val="clear" w:color="auto" w:fill="auto"/>
          </w:tcPr>
          <w:p w:rsidR="007B72F1" w:rsidRPr="00B9156F" w:rsidRDefault="007B72F1" w:rsidP="007B72F1">
            <w:r w:rsidRPr="00B9156F">
              <w:t> </w:t>
            </w:r>
          </w:p>
        </w:tc>
        <w:tc>
          <w:tcPr>
            <w:tcW w:w="285" w:type="pct"/>
            <w:tcBorders>
              <w:top w:val="nil"/>
              <w:left w:val="nil"/>
              <w:bottom w:val="nil"/>
              <w:right w:val="single" w:sz="8" w:space="0" w:color="auto"/>
            </w:tcBorders>
            <w:shd w:val="clear" w:color="auto" w:fill="auto"/>
          </w:tcPr>
          <w:p w:rsidR="007B72F1" w:rsidRPr="00B9156F" w:rsidRDefault="007B72F1" w:rsidP="007B72F1">
            <w:r w:rsidRPr="00B9156F">
              <w:t> </w:t>
            </w:r>
          </w:p>
        </w:tc>
        <w:tc>
          <w:tcPr>
            <w:tcW w:w="349" w:type="pct"/>
            <w:tcBorders>
              <w:top w:val="nil"/>
              <w:left w:val="nil"/>
              <w:bottom w:val="nil"/>
              <w:right w:val="single" w:sz="8" w:space="0" w:color="auto"/>
            </w:tcBorders>
            <w:shd w:val="clear" w:color="auto" w:fill="auto"/>
          </w:tcPr>
          <w:p w:rsidR="007B72F1" w:rsidRPr="00B9156F" w:rsidRDefault="007B72F1" w:rsidP="007B72F1">
            <w:r w:rsidRPr="00B9156F">
              <w:t> </w:t>
            </w:r>
          </w:p>
        </w:tc>
        <w:tc>
          <w:tcPr>
            <w:tcW w:w="341" w:type="pct"/>
            <w:tcBorders>
              <w:top w:val="nil"/>
              <w:left w:val="nil"/>
              <w:bottom w:val="nil"/>
              <w:right w:val="single" w:sz="8" w:space="0" w:color="auto"/>
            </w:tcBorders>
            <w:shd w:val="clear" w:color="auto" w:fill="auto"/>
          </w:tcPr>
          <w:p w:rsidR="007B72F1" w:rsidRPr="00B9156F" w:rsidRDefault="007B72F1" w:rsidP="007B72F1">
            <w:r w:rsidRPr="00B9156F">
              <w:t> </w:t>
            </w:r>
          </w:p>
        </w:tc>
        <w:tc>
          <w:tcPr>
            <w:tcW w:w="356" w:type="pct"/>
            <w:tcBorders>
              <w:top w:val="nil"/>
              <w:left w:val="nil"/>
              <w:bottom w:val="nil"/>
              <w:right w:val="single" w:sz="8" w:space="0" w:color="auto"/>
            </w:tcBorders>
            <w:shd w:val="clear" w:color="auto" w:fill="auto"/>
          </w:tcPr>
          <w:p w:rsidR="007B72F1" w:rsidRPr="00B9156F" w:rsidRDefault="007B72F1" w:rsidP="007B72F1">
            <w:r w:rsidRPr="00B9156F">
              <w:t> </w:t>
            </w:r>
          </w:p>
        </w:tc>
        <w:tc>
          <w:tcPr>
            <w:tcW w:w="349" w:type="pct"/>
            <w:tcBorders>
              <w:top w:val="nil"/>
              <w:left w:val="nil"/>
              <w:bottom w:val="nil"/>
              <w:right w:val="single" w:sz="8" w:space="0" w:color="auto"/>
            </w:tcBorders>
            <w:shd w:val="clear" w:color="auto" w:fill="auto"/>
          </w:tcPr>
          <w:p w:rsidR="007B72F1" w:rsidRPr="00B9156F" w:rsidRDefault="007B72F1" w:rsidP="007B72F1">
            <w:r w:rsidRPr="00B9156F">
              <w:t> </w:t>
            </w:r>
          </w:p>
        </w:tc>
        <w:tc>
          <w:tcPr>
            <w:tcW w:w="281" w:type="pct"/>
            <w:tcBorders>
              <w:top w:val="nil"/>
              <w:left w:val="nil"/>
              <w:bottom w:val="nil"/>
              <w:right w:val="single" w:sz="8" w:space="0" w:color="auto"/>
            </w:tcBorders>
            <w:shd w:val="clear" w:color="auto" w:fill="auto"/>
          </w:tcPr>
          <w:p w:rsidR="007B72F1" w:rsidRPr="00B9156F" w:rsidRDefault="007B72F1" w:rsidP="007B72F1">
            <w:r w:rsidRPr="00B9156F">
              <w:t> </w:t>
            </w:r>
          </w:p>
        </w:tc>
        <w:tc>
          <w:tcPr>
            <w:tcW w:w="256" w:type="pct"/>
            <w:tcBorders>
              <w:top w:val="nil"/>
              <w:left w:val="nil"/>
              <w:bottom w:val="nil"/>
              <w:right w:val="single" w:sz="8" w:space="0" w:color="auto"/>
            </w:tcBorders>
            <w:shd w:val="clear" w:color="auto" w:fill="auto"/>
          </w:tcPr>
          <w:p w:rsidR="007B72F1" w:rsidRPr="00B9156F" w:rsidRDefault="007B72F1" w:rsidP="007B72F1">
            <w:r w:rsidRPr="00B9156F">
              <w:t> </w:t>
            </w:r>
          </w:p>
        </w:tc>
        <w:tc>
          <w:tcPr>
            <w:tcW w:w="235" w:type="pct"/>
            <w:tcBorders>
              <w:top w:val="nil"/>
              <w:left w:val="nil"/>
              <w:bottom w:val="nil"/>
              <w:right w:val="single" w:sz="8" w:space="0" w:color="auto"/>
            </w:tcBorders>
            <w:shd w:val="clear" w:color="auto" w:fill="auto"/>
          </w:tcPr>
          <w:p w:rsidR="007B72F1" w:rsidRPr="00B9156F" w:rsidRDefault="007B72F1" w:rsidP="007B72F1">
            <w:r w:rsidRPr="00B9156F">
              <w:t> </w:t>
            </w:r>
          </w:p>
        </w:tc>
        <w:tc>
          <w:tcPr>
            <w:tcW w:w="230" w:type="pct"/>
            <w:tcBorders>
              <w:top w:val="nil"/>
              <w:left w:val="nil"/>
              <w:bottom w:val="nil"/>
              <w:right w:val="nil"/>
            </w:tcBorders>
            <w:shd w:val="clear" w:color="auto" w:fill="auto"/>
          </w:tcPr>
          <w:p w:rsidR="007B72F1" w:rsidRPr="00B9156F" w:rsidRDefault="007B72F1" w:rsidP="007B72F1"/>
        </w:tc>
        <w:tc>
          <w:tcPr>
            <w:tcW w:w="374" w:type="pct"/>
            <w:gridSpan w:val="3"/>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59" w:type="pct"/>
            <w:gridSpan w:val="3"/>
            <w:tcBorders>
              <w:top w:val="single" w:sz="4" w:space="0" w:color="auto"/>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72" w:type="pct"/>
            <w:gridSpan w:val="3"/>
            <w:tcBorders>
              <w:top w:val="single" w:sz="4" w:space="0" w:color="auto"/>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72" w:type="pct"/>
            <w:gridSpan w:val="2"/>
            <w:tcBorders>
              <w:top w:val="single" w:sz="4" w:space="0" w:color="auto"/>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67" w:type="pct"/>
            <w:tcBorders>
              <w:top w:val="single" w:sz="4" w:space="0" w:color="auto"/>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r>
      <w:tr w:rsidR="007B72F1" w:rsidRPr="00B9156F">
        <w:trPr>
          <w:gridAfter w:val="1"/>
          <w:wAfter w:w="435" w:type="pct"/>
          <w:trHeight w:val="255"/>
        </w:trPr>
        <w:tc>
          <w:tcPr>
            <w:tcW w:w="3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b/>
                <w:bCs/>
                <w:sz w:val="20"/>
                <w:szCs w:val="20"/>
              </w:rPr>
            </w:pPr>
            <w:r w:rsidRPr="00B9156F">
              <w:rPr>
                <w:rFonts w:ascii="Arial" w:hAnsi="Arial"/>
                <w:b/>
                <w:bCs/>
                <w:sz w:val="20"/>
                <w:szCs w:val="20"/>
              </w:rPr>
              <w:t>Перечень средних полных школ муниципалитета</w:t>
            </w:r>
          </w:p>
        </w:tc>
        <w:tc>
          <w:tcPr>
            <w:tcW w:w="285" w:type="pct"/>
            <w:tcBorders>
              <w:top w:val="single" w:sz="4" w:space="0" w:color="auto"/>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41" w:type="pct"/>
            <w:tcBorders>
              <w:top w:val="single" w:sz="4" w:space="0" w:color="auto"/>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56" w:type="pct"/>
            <w:tcBorders>
              <w:top w:val="single" w:sz="4" w:space="0" w:color="auto"/>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81" w:type="pct"/>
            <w:tcBorders>
              <w:top w:val="single" w:sz="4" w:space="0" w:color="auto"/>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56" w:type="pct"/>
            <w:tcBorders>
              <w:top w:val="single" w:sz="4" w:space="0" w:color="auto"/>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35" w:type="pct"/>
            <w:tcBorders>
              <w:top w:val="single" w:sz="4" w:space="0" w:color="auto"/>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30" w:type="pct"/>
            <w:tcBorders>
              <w:top w:val="single" w:sz="4" w:space="0" w:color="auto"/>
              <w:left w:val="nil"/>
              <w:bottom w:val="single" w:sz="4" w:space="0" w:color="auto"/>
              <w:right w:val="nil"/>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74" w:type="pct"/>
            <w:gridSpan w:val="3"/>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59" w:type="pct"/>
            <w:gridSpan w:val="3"/>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72" w:type="pct"/>
            <w:gridSpan w:val="3"/>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72" w:type="pct"/>
            <w:gridSpan w:val="2"/>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67"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r>
      <w:tr w:rsidR="007B72F1" w:rsidRPr="00B9156F">
        <w:trPr>
          <w:gridAfter w:val="1"/>
          <w:wAfter w:w="435" w:type="pct"/>
          <w:trHeight w:val="255"/>
        </w:trPr>
        <w:tc>
          <w:tcPr>
            <w:tcW w:w="339" w:type="pct"/>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школа №</w:t>
            </w:r>
          </w:p>
        </w:tc>
        <w:tc>
          <w:tcPr>
            <w:tcW w:w="285"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49"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41"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49"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81"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35"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30"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74" w:type="pct"/>
            <w:gridSpan w:val="3"/>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59" w:type="pct"/>
            <w:gridSpan w:val="3"/>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72" w:type="pct"/>
            <w:gridSpan w:val="3"/>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72" w:type="pct"/>
            <w:gridSpan w:val="2"/>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67"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r>
      <w:tr w:rsidR="007B72F1" w:rsidRPr="00B9156F">
        <w:trPr>
          <w:gridAfter w:val="1"/>
          <w:wAfter w:w="435" w:type="pct"/>
          <w:trHeight w:val="255"/>
        </w:trPr>
        <w:tc>
          <w:tcPr>
            <w:tcW w:w="339" w:type="pct"/>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школа №</w:t>
            </w:r>
          </w:p>
        </w:tc>
        <w:tc>
          <w:tcPr>
            <w:tcW w:w="285"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49"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41"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49"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81"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35"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30"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74" w:type="pct"/>
            <w:gridSpan w:val="3"/>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59" w:type="pct"/>
            <w:gridSpan w:val="3"/>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72" w:type="pct"/>
            <w:gridSpan w:val="3"/>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72" w:type="pct"/>
            <w:gridSpan w:val="2"/>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67"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r>
      <w:tr w:rsidR="007B72F1" w:rsidRPr="00B9156F">
        <w:trPr>
          <w:gridAfter w:val="1"/>
          <w:wAfter w:w="435" w:type="pct"/>
          <w:trHeight w:val="255"/>
        </w:trPr>
        <w:tc>
          <w:tcPr>
            <w:tcW w:w="339" w:type="pct"/>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школа №</w:t>
            </w:r>
          </w:p>
        </w:tc>
        <w:tc>
          <w:tcPr>
            <w:tcW w:w="285"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49"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41"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49"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81"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35"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30"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74" w:type="pct"/>
            <w:gridSpan w:val="3"/>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59" w:type="pct"/>
            <w:gridSpan w:val="3"/>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72" w:type="pct"/>
            <w:gridSpan w:val="3"/>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72" w:type="pct"/>
            <w:gridSpan w:val="2"/>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67"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r>
      <w:tr w:rsidR="007B72F1" w:rsidRPr="00B9156F">
        <w:trPr>
          <w:gridAfter w:val="1"/>
          <w:wAfter w:w="435" w:type="pct"/>
          <w:trHeight w:val="255"/>
        </w:trPr>
        <w:tc>
          <w:tcPr>
            <w:tcW w:w="339" w:type="pct"/>
            <w:tcBorders>
              <w:top w:val="nil"/>
              <w:left w:val="single" w:sz="4" w:space="0" w:color="auto"/>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школа №</w:t>
            </w:r>
          </w:p>
        </w:tc>
        <w:tc>
          <w:tcPr>
            <w:tcW w:w="285"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49"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41"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49"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81"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56"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35"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30"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74" w:type="pct"/>
            <w:gridSpan w:val="3"/>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359" w:type="pct"/>
            <w:gridSpan w:val="3"/>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72" w:type="pct"/>
            <w:gridSpan w:val="3"/>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72" w:type="pct"/>
            <w:gridSpan w:val="2"/>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c>
          <w:tcPr>
            <w:tcW w:w="267" w:type="pct"/>
            <w:tcBorders>
              <w:top w:val="nil"/>
              <w:left w:val="nil"/>
              <w:bottom w:val="single" w:sz="4" w:space="0" w:color="auto"/>
              <w:right w:val="single" w:sz="4" w:space="0" w:color="auto"/>
            </w:tcBorders>
            <w:shd w:val="clear" w:color="auto" w:fill="auto"/>
            <w:noWrap/>
            <w:vAlign w:val="bottom"/>
          </w:tcPr>
          <w:p w:rsidR="007B72F1" w:rsidRPr="00B9156F" w:rsidRDefault="007B72F1" w:rsidP="007B72F1">
            <w:pPr>
              <w:rPr>
                <w:rFonts w:ascii="Arial" w:hAnsi="Arial"/>
                <w:sz w:val="20"/>
                <w:szCs w:val="20"/>
              </w:rPr>
            </w:pPr>
            <w:r w:rsidRPr="00B9156F">
              <w:rPr>
                <w:rFonts w:ascii="Arial" w:hAnsi="Arial"/>
                <w:sz w:val="20"/>
                <w:szCs w:val="20"/>
              </w:rPr>
              <w:t> </w:t>
            </w:r>
          </w:p>
        </w:tc>
      </w:tr>
    </w:tbl>
    <w:p w:rsidR="007B72F1" w:rsidRDefault="007B72F1" w:rsidP="007B72F1">
      <w:pPr>
        <w:spacing w:line="360" w:lineRule="auto"/>
        <w:ind w:firstLine="709"/>
        <w:jc w:val="right"/>
        <w:rPr>
          <w:sz w:val="28"/>
          <w:szCs w:val="28"/>
          <w:lang w:eastAsia="ar-SA"/>
        </w:rPr>
      </w:pPr>
    </w:p>
    <w:p w:rsidR="007B72F1" w:rsidRDefault="007B72F1" w:rsidP="007B72F1">
      <w:pPr>
        <w:spacing w:line="360" w:lineRule="auto"/>
        <w:ind w:firstLine="709"/>
        <w:jc w:val="right"/>
        <w:rPr>
          <w:sz w:val="28"/>
          <w:szCs w:val="28"/>
          <w:lang w:eastAsia="ar-SA"/>
        </w:rPr>
      </w:pPr>
    </w:p>
    <w:p w:rsidR="007B72F1" w:rsidRDefault="007B72F1" w:rsidP="007B72F1">
      <w:pPr>
        <w:spacing w:line="360" w:lineRule="auto"/>
        <w:ind w:firstLine="709"/>
        <w:jc w:val="right"/>
        <w:rPr>
          <w:sz w:val="28"/>
          <w:szCs w:val="28"/>
          <w:lang w:eastAsia="ar-SA"/>
        </w:rPr>
        <w:sectPr w:rsidR="007B72F1" w:rsidSect="007B72F1">
          <w:pgSz w:w="16837" w:h="11905" w:orient="landscape"/>
          <w:pgMar w:top="1134" w:right="1134" w:bottom="851" w:left="1134" w:header="1134" w:footer="1134" w:gutter="0"/>
          <w:cols w:space="720"/>
          <w:docGrid w:linePitch="360"/>
        </w:sectPr>
      </w:pPr>
    </w:p>
    <w:p w:rsidR="007B72F1" w:rsidRDefault="007B72F1" w:rsidP="007B72F1">
      <w:pPr>
        <w:spacing w:line="360" w:lineRule="auto"/>
        <w:ind w:firstLine="709"/>
        <w:jc w:val="right"/>
        <w:rPr>
          <w:sz w:val="28"/>
          <w:szCs w:val="28"/>
          <w:lang w:eastAsia="ar-SA"/>
        </w:rPr>
      </w:pPr>
    </w:p>
    <w:p w:rsidR="007B72F1" w:rsidRDefault="00CE67E0" w:rsidP="007B72F1">
      <w:pPr>
        <w:spacing w:line="360" w:lineRule="auto"/>
        <w:ind w:firstLine="709"/>
        <w:jc w:val="right"/>
        <w:rPr>
          <w:sz w:val="28"/>
          <w:szCs w:val="28"/>
          <w:lang w:eastAsia="ar-SA"/>
        </w:rPr>
      </w:pPr>
      <w:r>
        <w:rPr>
          <w:sz w:val="28"/>
          <w:szCs w:val="28"/>
          <w:lang w:eastAsia="ar-SA"/>
        </w:rPr>
        <w:t>Таблица 17</w:t>
      </w:r>
      <w:r w:rsidR="007B72F1">
        <w:rPr>
          <w:sz w:val="28"/>
          <w:szCs w:val="28"/>
          <w:lang w:eastAsia="ar-SA"/>
        </w:rPr>
        <w:t>.</w:t>
      </w:r>
    </w:p>
    <w:p w:rsidR="007B72F1" w:rsidRDefault="007B72F1" w:rsidP="007B72F1">
      <w:pPr>
        <w:spacing w:line="360" w:lineRule="auto"/>
        <w:ind w:firstLine="709"/>
        <w:jc w:val="right"/>
        <w:rPr>
          <w:sz w:val="28"/>
          <w:szCs w:val="28"/>
          <w:lang w:eastAsia="ar-SA"/>
        </w:rPr>
      </w:pPr>
    </w:p>
    <w:tbl>
      <w:tblPr>
        <w:tblW w:w="15717" w:type="dxa"/>
        <w:tblInd w:w="93" w:type="dxa"/>
        <w:tblLayout w:type="fixed"/>
        <w:tblLook w:val="0000" w:firstRow="0" w:lastRow="0" w:firstColumn="0" w:lastColumn="0" w:noHBand="0" w:noVBand="0"/>
      </w:tblPr>
      <w:tblGrid>
        <w:gridCol w:w="1443"/>
        <w:gridCol w:w="1417"/>
        <w:gridCol w:w="1701"/>
        <w:gridCol w:w="1389"/>
        <w:gridCol w:w="1445"/>
        <w:gridCol w:w="1449"/>
        <w:gridCol w:w="840"/>
        <w:gridCol w:w="728"/>
        <w:gridCol w:w="713"/>
        <w:gridCol w:w="826"/>
        <w:gridCol w:w="1105"/>
        <w:gridCol w:w="236"/>
        <w:gridCol w:w="237"/>
        <w:gridCol w:w="94"/>
        <w:gridCol w:w="142"/>
        <w:gridCol w:w="236"/>
        <w:gridCol w:w="189"/>
        <w:gridCol w:w="47"/>
        <w:gridCol w:w="237"/>
        <w:gridCol w:w="283"/>
        <w:gridCol w:w="523"/>
        <w:gridCol w:w="44"/>
        <w:gridCol w:w="393"/>
      </w:tblGrid>
      <w:tr w:rsidR="007B72F1" w:rsidRPr="00540269">
        <w:trPr>
          <w:trHeight w:val="255"/>
        </w:trPr>
        <w:tc>
          <w:tcPr>
            <w:tcW w:w="7395" w:type="dxa"/>
            <w:gridSpan w:val="5"/>
            <w:tcBorders>
              <w:top w:val="nil"/>
              <w:left w:val="nil"/>
              <w:bottom w:val="nil"/>
              <w:right w:val="nil"/>
            </w:tcBorders>
            <w:shd w:val="clear" w:color="auto" w:fill="auto"/>
            <w:noWrap/>
            <w:vAlign w:val="bottom"/>
          </w:tcPr>
          <w:p w:rsidR="007B72F1" w:rsidRPr="00540269" w:rsidRDefault="007B72F1" w:rsidP="007B72F1">
            <w:pPr>
              <w:rPr>
                <w:rFonts w:ascii="Arial" w:hAnsi="Arial"/>
                <w:b/>
                <w:bCs/>
                <w:sz w:val="20"/>
                <w:szCs w:val="20"/>
              </w:rPr>
            </w:pPr>
            <w:r w:rsidRPr="00540269">
              <w:rPr>
                <w:rFonts w:ascii="Arial" w:hAnsi="Arial"/>
                <w:b/>
                <w:bCs/>
                <w:sz w:val="20"/>
                <w:szCs w:val="20"/>
              </w:rPr>
              <w:t xml:space="preserve">Информация о результатах сдачи ЕГЭ  и бюджетном финансировании школ </w:t>
            </w:r>
          </w:p>
        </w:tc>
        <w:tc>
          <w:tcPr>
            <w:tcW w:w="1449" w:type="dxa"/>
            <w:tcBorders>
              <w:top w:val="nil"/>
              <w:left w:val="nil"/>
              <w:bottom w:val="nil"/>
              <w:right w:val="nil"/>
            </w:tcBorders>
            <w:shd w:val="clear" w:color="auto" w:fill="auto"/>
            <w:noWrap/>
            <w:vAlign w:val="bottom"/>
          </w:tcPr>
          <w:p w:rsidR="007B72F1" w:rsidRPr="00540269" w:rsidRDefault="007B72F1" w:rsidP="007B72F1">
            <w:pPr>
              <w:rPr>
                <w:rFonts w:ascii="Arial" w:hAnsi="Arial"/>
                <w:sz w:val="20"/>
                <w:szCs w:val="20"/>
              </w:rPr>
            </w:pPr>
          </w:p>
        </w:tc>
        <w:tc>
          <w:tcPr>
            <w:tcW w:w="4212" w:type="dxa"/>
            <w:gridSpan w:val="5"/>
            <w:tcBorders>
              <w:top w:val="nil"/>
              <w:left w:val="nil"/>
              <w:bottom w:val="nil"/>
              <w:right w:val="nil"/>
            </w:tcBorders>
            <w:shd w:val="clear" w:color="auto" w:fill="auto"/>
            <w:noWrap/>
            <w:vAlign w:val="bottom"/>
          </w:tcPr>
          <w:p w:rsidR="007B72F1" w:rsidRPr="00540269" w:rsidRDefault="007B72F1" w:rsidP="007B72F1">
            <w:pPr>
              <w:rPr>
                <w:rFonts w:ascii="Arial" w:hAnsi="Arial"/>
                <w:sz w:val="20"/>
                <w:szCs w:val="20"/>
              </w:rPr>
            </w:pPr>
          </w:p>
        </w:tc>
        <w:tc>
          <w:tcPr>
            <w:tcW w:w="236" w:type="dxa"/>
            <w:tcBorders>
              <w:top w:val="nil"/>
              <w:left w:val="nil"/>
              <w:bottom w:val="nil"/>
              <w:right w:val="nil"/>
            </w:tcBorders>
            <w:shd w:val="clear" w:color="auto" w:fill="auto"/>
            <w:noWrap/>
            <w:vAlign w:val="bottom"/>
          </w:tcPr>
          <w:p w:rsidR="007B72F1" w:rsidRPr="00540269" w:rsidRDefault="007B72F1" w:rsidP="007B72F1">
            <w:pPr>
              <w:rPr>
                <w:rFonts w:ascii="Arial" w:hAnsi="Arial"/>
                <w:sz w:val="20"/>
                <w:szCs w:val="20"/>
              </w:rPr>
            </w:pPr>
          </w:p>
        </w:tc>
        <w:tc>
          <w:tcPr>
            <w:tcW w:w="237" w:type="dxa"/>
            <w:tcBorders>
              <w:top w:val="nil"/>
              <w:left w:val="nil"/>
              <w:bottom w:val="nil"/>
              <w:right w:val="nil"/>
            </w:tcBorders>
            <w:shd w:val="clear" w:color="auto" w:fill="auto"/>
            <w:noWrap/>
            <w:vAlign w:val="bottom"/>
          </w:tcPr>
          <w:p w:rsidR="007B72F1" w:rsidRPr="00540269" w:rsidRDefault="007B72F1" w:rsidP="007B72F1">
            <w:pPr>
              <w:rPr>
                <w:rFonts w:ascii="Arial" w:hAnsi="Arial"/>
                <w:sz w:val="20"/>
                <w:szCs w:val="20"/>
              </w:rPr>
            </w:pPr>
          </w:p>
        </w:tc>
        <w:tc>
          <w:tcPr>
            <w:tcW w:w="236" w:type="dxa"/>
            <w:gridSpan w:val="2"/>
            <w:tcBorders>
              <w:top w:val="nil"/>
              <w:left w:val="nil"/>
              <w:bottom w:val="nil"/>
              <w:right w:val="nil"/>
            </w:tcBorders>
            <w:shd w:val="clear" w:color="auto" w:fill="auto"/>
            <w:noWrap/>
            <w:vAlign w:val="bottom"/>
          </w:tcPr>
          <w:p w:rsidR="007B72F1" w:rsidRPr="00540269" w:rsidRDefault="007B72F1" w:rsidP="007B72F1">
            <w:pPr>
              <w:rPr>
                <w:rFonts w:ascii="Arial" w:hAnsi="Arial"/>
                <w:sz w:val="20"/>
                <w:szCs w:val="20"/>
              </w:rPr>
            </w:pPr>
          </w:p>
        </w:tc>
        <w:tc>
          <w:tcPr>
            <w:tcW w:w="236" w:type="dxa"/>
            <w:tcBorders>
              <w:top w:val="nil"/>
              <w:left w:val="nil"/>
              <w:bottom w:val="nil"/>
              <w:right w:val="nil"/>
            </w:tcBorders>
            <w:shd w:val="clear" w:color="auto" w:fill="auto"/>
            <w:noWrap/>
            <w:vAlign w:val="bottom"/>
          </w:tcPr>
          <w:p w:rsidR="007B72F1" w:rsidRPr="00540269" w:rsidRDefault="007B72F1" w:rsidP="007B72F1">
            <w:pPr>
              <w:rPr>
                <w:rFonts w:ascii="Arial" w:hAnsi="Arial"/>
                <w:sz w:val="20"/>
                <w:szCs w:val="20"/>
              </w:rPr>
            </w:pPr>
          </w:p>
        </w:tc>
        <w:tc>
          <w:tcPr>
            <w:tcW w:w="236" w:type="dxa"/>
            <w:gridSpan w:val="2"/>
            <w:tcBorders>
              <w:top w:val="nil"/>
              <w:left w:val="nil"/>
              <w:bottom w:val="nil"/>
              <w:right w:val="nil"/>
            </w:tcBorders>
            <w:shd w:val="clear" w:color="auto" w:fill="auto"/>
            <w:noWrap/>
            <w:vAlign w:val="bottom"/>
          </w:tcPr>
          <w:p w:rsidR="007B72F1" w:rsidRPr="00540269" w:rsidRDefault="007B72F1" w:rsidP="007B72F1">
            <w:pPr>
              <w:rPr>
                <w:rFonts w:ascii="Arial" w:hAnsi="Arial"/>
                <w:sz w:val="20"/>
                <w:szCs w:val="20"/>
              </w:rPr>
            </w:pPr>
          </w:p>
        </w:tc>
        <w:tc>
          <w:tcPr>
            <w:tcW w:w="237" w:type="dxa"/>
            <w:tcBorders>
              <w:top w:val="nil"/>
              <w:left w:val="nil"/>
              <w:bottom w:val="nil"/>
              <w:right w:val="nil"/>
            </w:tcBorders>
            <w:shd w:val="clear" w:color="auto" w:fill="auto"/>
            <w:noWrap/>
            <w:vAlign w:val="bottom"/>
          </w:tcPr>
          <w:p w:rsidR="007B72F1" w:rsidRPr="00540269" w:rsidRDefault="007B72F1" w:rsidP="007B72F1">
            <w:pPr>
              <w:rPr>
                <w:rFonts w:ascii="Arial" w:hAnsi="Arial"/>
                <w:sz w:val="20"/>
                <w:szCs w:val="20"/>
              </w:rPr>
            </w:pPr>
          </w:p>
        </w:tc>
        <w:tc>
          <w:tcPr>
            <w:tcW w:w="283" w:type="dxa"/>
            <w:tcBorders>
              <w:top w:val="nil"/>
              <w:left w:val="nil"/>
              <w:bottom w:val="nil"/>
              <w:right w:val="nil"/>
            </w:tcBorders>
            <w:shd w:val="clear" w:color="auto" w:fill="auto"/>
            <w:noWrap/>
            <w:vAlign w:val="bottom"/>
          </w:tcPr>
          <w:p w:rsidR="007B72F1" w:rsidRPr="00540269" w:rsidRDefault="007B72F1" w:rsidP="007B72F1">
            <w:pPr>
              <w:rPr>
                <w:rFonts w:ascii="Arial" w:hAnsi="Arial"/>
                <w:sz w:val="20"/>
                <w:szCs w:val="20"/>
              </w:rPr>
            </w:pPr>
          </w:p>
        </w:tc>
        <w:tc>
          <w:tcPr>
            <w:tcW w:w="960" w:type="dxa"/>
            <w:gridSpan w:val="3"/>
            <w:tcBorders>
              <w:top w:val="nil"/>
              <w:left w:val="nil"/>
              <w:bottom w:val="nil"/>
              <w:right w:val="nil"/>
            </w:tcBorders>
            <w:shd w:val="clear" w:color="auto" w:fill="auto"/>
            <w:noWrap/>
            <w:vAlign w:val="bottom"/>
          </w:tcPr>
          <w:p w:rsidR="007B72F1" w:rsidRPr="00540269" w:rsidRDefault="007B72F1" w:rsidP="007B72F1">
            <w:pPr>
              <w:rPr>
                <w:rFonts w:ascii="Arial" w:hAnsi="Arial"/>
                <w:sz w:val="20"/>
                <w:szCs w:val="20"/>
              </w:rPr>
            </w:pPr>
          </w:p>
        </w:tc>
      </w:tr>
      <w:tr w:rsidR="007B72F1" w:rsidRPr="00540269">
        <w:trPr>
          <w:trHeight w:val="270"/>
        </w:trPr>
        <w:tc>
          <w:tcPr>
            <w:tcW w:w="1443" w:type="dxa"/>
            <w:tcBorders>
              <w:top w:val="nil"/>
              <w:left w:val="nil"/>
              <w:bottom w:val="nil"/>
              <w:right w:val="nil"/>
            </w:tcBorders>
            <w:shd w:val="clear" w:color="auto" w:fill="auto"/>
            <w:noWrap/>
            <w:vAlign w:val="bottom"/>
          </w:tcPr>
          <w:p w:rsidR="007B72F1" w:rsidRPr="00540269" w:rsidRDefault="007B72F1" w:rsidP="007B72F1">
            <w:pPr>
              <w:rPr>
                <w:rFonts w:ascii="Arial" w:hAnsi="Arial"/>
                <w:color w:val="FF0000"/>
                <w:sz w:val="20"/>
                <w:szCs w:val="20"/>
              </w:rPr>
            </w:pPr>
          </w:p>
        </w:tc>
        <w:tc>
          <w:tcPr>
            <w:tcW w:w="1417" w:type="dxa"/>
            <w:tcBorders>
              <w:top w:val="nil"/>
              <w:left w:val="nil"/>
              <w:bottom w:val="nil"/>
              <w:right w:val="nil"/>
            </w:tcBorders>
            <w:shd w:val="clear" w:color="auto" w:fill="auto"/>
            <w:noWrap/>
            <w:vAlign w:val="bottom"/>
          </w:tcPr>
          <w:p w:rsidR="007B72F1" w:rsidRPr="00540269" w:rsidRDefault="007B72F1" w:rsidP="007B72F1">
            <w:pPr>
              <w:rPr>
                <w:rFonts w:ascii="Arial" w:hAnsi="Arial"/>
                <w:sz w:val="20"/>
                <w:szCs w:val="20"/>
              </w:rPr>
            </w:pPr>
          </w:p>
        </w:tc>
        <w:tc>
          <w:tcPr>
            <w:tcW w:w="1701" w:type="dxa"/>
            <w:tcBorders>
              <w:top w:val="nil"/>
              <w:left w:val="nil"/>
              <w:bottom w:val="nil"/>
              <w:right w:val="nil"/>
            </w:tcBorders>
            <w:shd w:val="clear" w:color="auto" w:fill="auto"/>
            <w:noWrap/>
            <w:vAlign w:val="bottom"/>
          </w:tcPr>
          <w:p w:rsidR="007B72F1" w:rsidRPr="00540269" w:rsidRDefault="007B72F1" w:rsidP="007B72F1">
            <w:pPr>
              <w:rPr>
                <w:rFonts w:ascii="Arial" w:hAnsi="Arial"/>
                <w:sz w:val="20"/>
                <w:szCs w:val="20"/>
              </w:rPr>
            </w:pPr>
          </w:p>
        </w:tc>
        <w:tc>
          <w:tcPr>
            <w:tcW w:w="1389" w:type="dxa"/>
            <w:tcBorders>
              <w:top w:val="nil"/>
              <w:left w:val="nil"/>
              <w:bottom w:val="nil"/>
              <w:right w:val="nil"/>
            </w:tcBorders>
            <w:shd w:val="clear" w:color="auto" w:fill="auto"/>
            <w:noWrap/>
            <w:vAlign w:val="bottom"/>
          </w:tcPr>
          <w:p w:rsidR="007B72F1" w:rsidRPr="00540269" w:rsidRDefault="007B72F1" w:rsidP="007B72F1">
            <w:pPr>
              <w:rPr>
                <w:rFonts w:ascii="Arial" w:hAnsi="Arial"/>
                <w:sz w:val="20"/>
                <w:szCs w:val="20"/>
              </w:rPr>
            </w:pPr>
          </w:p>
        </w:tc>
        <w:tc>
          <w:tcPr>
            <w:tcW w:w="1445" w:type="dxa"/>
            <w:tcBorders>
              <w:top w:val="nil"/>
              <w:left w:val="nil"/>
              <w:bottom w:val="nil"/>
              <w:right w:val="nil"/>
            </w:tcBorders>
            <w:shd w:val="clear" w:color="auto" w:fill="auto"/>
            <w:noWrap/>
            <w:vAlign w:val="bottom"/>
          </w:tcPr>
          <w:p w:rsidR="007B72F1" w:rsidRPr="00540269" w:rsidRDefault="007B72F1" w:rsidP="007B72F1">
            <w:pPr>
              <w:rPr>
                <w:rFonts w:ascii="Arial" w:hAnsi="Arial"/>
                <w:sz w:val="20"/>
                <w:szCs w:val="20"/>
              </w:rPr>
            </w:pPr>
          </w:p>
        </w:tc>
        <w:tc>
          <w:tcPr>
            <w:tcW w:w="1449" w:type="dxa"/>
            <w:tcBorders>
              <w:top w:val="nil"/>
              <w:left w:val="nil"/>
              <w:bottom w:val="nil"/>
              <w:right w:val="nil"/>
            </w:tcBorders>
            <w:shd w:val="clear" w:color="auto" w:fill="auto"/>
            <w:noWrap/>
            <w:vAlign w:val="bottom"/>
          </w:tcPr>
          <w:p w:rsidR="007B72F1" w:rsidRPr="00540269" w:rsidRDefault="007B72F1" w:rsidP="007B72F1">
            <w:pPr>
              <w:rPr>
                <w:rFonts w:ascii="Arial" w:hAnsi="Arial"/>
                <w:sz w:val="20"/>
                <w:szCs w:val="20"/>
              </w:rPr>
            </w:pPr>
          </w:p>
        </w:tc>
        <w:tc>
          <w:tcPr>
            <w:tcW w:w="4212" w:type="dxa"/>
            <w:gridSpan w:val="5"/>
            <w:tcBorders>
              <w:top w:val="nil"/>
              <w:left w:val="nil"/>
              <w:bottom w:val="nil"/>
              <w:right w:val="nil"/>
            </w:tcBorders>
            <w:shd w:val="clear" w:color="auto" w:fill="auto"/>
            <w:noWrap/>
            <w:vAlign w:val="bottom"/>
          </w:tcPr>
          <w:p w:rsidR="007B72F1" w:rsidRPr="00540269" w:rsidRDefault="007B72F1" w:rsidP="007B72F1">
            <w:pPr>
              <w:rPr>
                <w:rFonts w:ascii="Arial" w:hAnsi="Arial"/>
                <w:sz w:val="20"/>
                <w:szCs w:val="20"/>
              </w:rPr>
            </w:pPr>
          </w:p>
        </w:tc>
        <w:tc>
          <w:tcPr>
            <w:tcW w:w="236" w:type="dxa"/>
            <w:tcBorders>
              <w:top w:val="nil"/>
              <w:left w:val="nil"/>
              <w:bottom w:val="nil"/>
              <w:right w:val="nil"/>
            </w:tcBorders>
            <w:shd w:val="clear" w:color="auto" w:fill="auto"/>
            <w:noWrap/>
            <w:vAlign w:val="bottom"/>
          </w:tcPr>
          <w:p w:rsidR="007B72F1" w:rsidRPr="00540269" w:rsidRDefault="007B72F1" w:rsidP="007B72F1">
            <w:pPr>
              <w:rPr>
                <w:rFonts w:ascii="Arial" w:hAnsi="Arial"/>
                <w:sz w:val="20"/>
                <w:szCs w:val="20"/>
              </w:rPr>
            </w:pPr>
          </w:p>
        </w:tc>
        <w:tc>
          <w:tcPr>
            <w:tcW w:w="237" w:type="dxa"/>
            <w:tcBorders>
              <w:top w:val="nil"/>
              <w:left w:val="nil"/>
              <w:bottom w:val="nil"/>
              <w:right w:val="nil"/>
            </w:tcBorders>
            <w:shd w:val="clear" w:color="auto" w:fill="auto"/>
            <w:noWrap/>
            <w:vAlign w:val="bottom"/>
          </w:tcPr>
          <w:p w:rsidR="007B72F1" w:rsidRPr="00540269" w:rsidRDefault="007B72F1" w:rsidP="007B72F1">
            <w:pPr>
              <w:rPr>
                <w:rFonts w:ascii="Arial" w:hAnsi="Arial"/>
                <w:sz w:val="20"/>
                <w:szCs w:val="20"/>
              </w:rPr>
            </w:pPr>
          </w:p>
        </w:tc>
        <w:tc>
          <w:tcPr>
            <w:tcW w:w="236" w:type="dxa"/>
            <w:gridSpan w:val="2"/>
            <w:tcBorders>
              <w:top w:val="nil"/>
              <w:left w:val="nil"/>
              <w:bottom w:val="nil"/>
              <w:right w:val="nil"/>
            </w:tcBorders>
            <w:shd w:val="clear" w:color="auto" w:fill="auto"/>
            <w:noWrap/>
            <w:vAlign w:val="bottom"/>
          </w:tcPr>
          <w:p w:rsidR="007B72F1" w:rsidRPr="00540269" w:rsidRDefault="007B72F1" w:rsidP="007B72F1">
            <w:pPr>
              <w:rPr>
                <w:rFonts w:ascii="Arial" w:hAnsi="Arial"/>
                <w:sz w:val="20"/>
                <w:szCs w:val="20"/>
              </w:rPr>
            </w:pPr>
          </w:p>
        </w:tc>
        <w:tc>
          <w:tcPr>
            <w:tcW w:w="236" w:type="dxa"/>
            <w:tcBorders>
              <w:top w:val="nil"/>
              <w:left w:val="nil"/>
              <w:bottom w:val="nil"/>
              <w:right w:val="nil"/>
            </w:tcBorders>
            <w:shd w:val="clear" w:color="auto" w:fill="auto"/>
            <w:noWrap/>
            <w:vAlign w:val="bottom"/>
          </w:tcPr>
          <w:p w:rsidR="007B72F1" w:rsidRPr="00540269" w:rsidRDefault="007B72F1" w:rsidP="007B72F1">
            <w:pPr>
              <w:rPr>
                <w:rFonts w:ascii="Arial" w:hAnsi="Arial"/>
                <w:sz w:val="20"/>
                <w:szCs w:val="20"/>
              </w:rPr>
            </w:pPr>
          </w:p>
        </w:tc>
        <w:tc>
          <w:tcPr>
            <w:tcW w:w="236" w:type="dxa"/>
            <w:gridSpan w:val="2"/>
            <w:tcBorders>
              <w:top w:val="nil"/>
              <w:left w:val="nil"/>
              <w:bottom w:val="nil"/>
              <w:right w:val="nil"/>
            </w:tcBorders>
            <w:shd w:val="clear" w:color="auto" w:fill="auto"/>
            <w:noWrap/>
            <w:vAlign w:val="bottom"/>
          </w:tcPr>
          <w:p w:rsidR="007B72F1" w:rsidRPr="00540269" w:rsidRDefault="007B72F1" w:rsidP="007B72F1">
            <w:pPr>
              <w:rPr>
                <w:rFonts w:ascii="Arial" w:hAnsi="Arial"/>
                <w:sz w:val="20"/>
                <w:szCs w:val="20"/>
              </w:rPr>
            </w:pPr>
          </w:p>
        </w:tc>
        <w:tc>
          <w:tcPr>
            <w:tcW w:w="237" w:type="dxa"/>
            <w:tcBorders>
              <w:top w:val="nil"/>
              <w:left w:val="nil"/>
              <w:bottom w:val="nil"/>
              <w:right w:val="nil"/>
            </w:tcBorders>
            <w:shd w:val="clear" w:color="auto" w:fill="auto"/>
            <w:noWrap/>
            <w:vAlign w:val="bottom"/>
          </w:tcPr>
          <w:p w:rsidR="007B72F1" w:rsidRPr="00540269" w:rsidRDefault="007B72F1" w:rsidP="007B72F1">
            <w:pPr>
              <w:rPr>
                <w:rFonts w:ascii="Arial" w:hAnsi="Arial"/>
                <w:sz w:val="20"/>
                <w:szCs w:val="20"/>
              </w:rPr>
            </w:pPr>
          </w:p>
        </w:tc>
        <w:tc>
          <w:tcPr>
            <w:tcW w:w="283" w:type="dxa"/>
            <w:tcBorders>
              <w:top w:val="nil"/>
              <w:left w:val="nil"/>
              <w:bottom w:val="nil"/>
              <w:right w:val="nil"/>
            </w:tcBorders>
            <w:shd w:val="clear" w:color="auto" w:fill="auto"/>
            <w:noWrap/>
            <w:vAlign w:val="bottom"/>
          </w:tcPr>
          <w:p w:rsidR="007B72F1" w:rsidRPr="00540269" w:rsidRDefault="007B72F1" w:rsidP="007B72F1">
            <w:pPr>
              <w:rPr>
                <w:rFonts w:ascii="Arial" w:hAnsi="Arial"/>
                <w:sz w:val="20"/>
                <w:szCs w:val="20"/>
              </w:rPr>
            </w:pPr>
          </w:p>
        </w:tc>
        <w:tc>
          <w:tcPr>
            <w:tcW w:w="960" w:type="dxa"/>
            <w:gridSpan w:val="3"/>
            <w:tcBorders>
              <w:top w:val="nil"/>
              <w:left w:val="nil"/>
              <w:bottom w:val="nil"/>
              <w:right w:val="nil"/>
            </w:tcBorders>
            <w:shd w:val="clear" w:color="auto" w:fill="auto"/>
            <w:noWrap/>
            <w:vAlign w:val="bottom"/>
          </w:tcPr>
          <w:p w:rsidR="007B72F1" w:rsidRPr="00540269" w:rsidRDefault="007B72F1" w:rsidP="007B72F1">
            <w:pPr>
              <w:rPr>
                <w:rFonts w:ascii="Arial" w:hAnsi="Arial"/>
                <w:sz w:val="20"/>
                <w:szCs w:val="20"/>
              </w:rPr>
            </w:pPr>
          </w:p>
        </w:tc>
      </w:tr>
      <w:tr w:rsidR="007B72F1" w:rsidRPr="00540269">
        <w:trPr>
          <w:gridAfter w:val="2"/>
          <w:wAfter w:w="437" w:type="dxa"/>
          <w:trHeight w:val="870"/>
        </w:trPr>
        <w:tc>
          <w:tcPr>
            <w:tcW w:w="1443"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7B72F1" w:rsidRPr="00540269" w:rsidRDefault="007B72F1" w:rsidP="007B72F1">
            <w:pPr>
              <w:jc w:val="center"/>
              <w:rPr>
                <w:rFonts w:ascii="Arial" w:hAnsi="Arial" w:cs="Arial"/>
                <w:sz w:val="20"/>
                <w:szCs w:val="20"/>
              </w:rPr>
            </w:pPr>
            <w:r w:rsidRPr="00540269">
              <w:rPr>
                <w:rFonts w:ascii="Arial" w:hAnsi="Arial" w:cs="Arial"/>
                <w:sz w:val="20"/>
                <w:szCs w:val="20"/>
              </w:rPr>
              <w:t> </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7B72F1" w:rsidRPr="00540269" w:rsidRDefault="007B72F1" w:rsidP="007B72F1">
            <w:pPr>
              <w:jc w:val="center"/>
              <w:rPr>
                <w:rFonts w:ascii="Arial" w:hAnsi="Arial" w:cs="Arial"/>
                <w:sz w:val="20"/>
                <w:szCs w:val="20"/>
              </w:rPr>
            </w:pPr>
            <w:r w:rsidRPr="00540269">
              <w:rPr>
                <w:rFonts w:ascii="Arial" w:hAnsi="Arial" w:cs="Arial"/>
                <w:sz w:val="20"/>
                <w:szCs w:val="20"/>
              </w:rPr>
              <w:t xml:space="preserve">Численность учащихся в школе, на 1 сент. </w:t>
            </w:r>
            <w:smartTag w:uri="urn:schemas-microsoft-com:office:smarttags" w:element="metricconverter">
              <w:smartTagPr>
                <w:attr w:name="ProductID" w:val="2005 г"/>
              </w:smartTagPr>
              <w:r w:rsidRPr="00540269">
                <w:rPr>
                  <w:rFonts w:ascii="Arial" w:hAnsi="Arial" w:cs="Arial"/>
                  <w:sz w:val="20"/>
                  <w:szCs w:val="20"/>
                </w:rPr>
                <w:t>2005 г</w:t>
              </w:r>
            </w:smartTag>
            <w:r w:rsidRPr="00540269">
              <w:rPr>
                <w:rFonts w:ascii="Arial" w:hAnsi="Arial" w:cs="Arial"/>
                <w:sz w:val="20"/>
                <w:szCs w:val="20"/>
              </w:rPr>
              <w:t>.</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7B72F1" w:rsidRPr="00540269" w:rsidRDefault="007B72F1" w:rsidP="007B72F1">
            <w:pPr>
              <w:jc w:val="center"/>
              <w:rPr>
                <w:rFonts w:ascii="Arial" w:hAnsi="Arial" w:cs="Arial"/>
                <w:sz w:val="20"/>
                <w:szCs w:val="20"/>
              </w:rPr>
            </w:pPr>
            <w:r w:rsidRPr="00540269">
              <w:rPr>
                <w:rFonts w:ascii="Arial" w:hAnsi="Arial" w:cs="Arial"/>
                <w:sz w:val="20"/>
                <w:szCs w:val="20"/>
              </w:rPr>
              <w:t>Объем бюджетного финасирования школы (из формы ОШ-2, р.1, стр.01), тыс.руб., 2005 год</w:t>
            </w:r>
          </w:p>
        </w:tc>
        <w:tc>
          <w:tcPr>
            <w:tcW w:w="1389"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7B72F1" w:rsidRPr="00540269" w:rsidRDefault="007B72F1" w:rsidP="007B72F1">
            <w:pPr>
              <w:jc w:val="center"/>
              <w:rPr>
                <w:rFonts w:ascii="Arial" w:hAnsi="Arial" w:cs="Arial"/>
                <w:sz w:val="20"/>
                <w:szCs w:val="20"/>
              </w:rPr>
            </w:pPr>
            <w:r w:rsidRPr="00540269">
              <w:rPr>
                <w:rFonts w:ascii="Arial" w:hAnsi="Arial" w:cs="Arial"/>
                <w:sz w:val="20"/>
                <w:szCs w:val="20"/>
              </w:rPr>
              <w:t>Количество выпускников 11 классов всего</w:t>
            </w:r>
          </w:p>
        </w:tc>
        <w:tc>
          <w:tcPr>
            <w:tcW w:w="1445"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7B72F1" w:rsidRPr="00540269" w:rsidRDefault="007B72F1" w:rsidP="007B72F1">
            <w:pPr>
              <w:jc w:val="center"/>
              <w:rPr>
                <w:rFonts w:ascii="Arial" w:hAnsi="Arial" w:cs="Arial"/>
                <w:sz w:val="20"/>
                <w:szCs w:val="20"/>
              </w:rPr>
            </w:pPr>
            <w:r w:rsidRPr="00540269">
              <w:rPr>
                <w:rFonts w:ascii="Arial" w:hAnsi="Arial" w:cs="Arial"/>
                <w:sz w:val="20"/>
                <w:szCs w:val="20"/>
              </w:rPr>
              <w:t>Количество выпускников, сдававших ЕГЭ всего</w:t>
            </w:r>
          </w:p>
        </w:tc>
        <w:tc>
          <w:tcPr>
            <w:tcW w:w="1449"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7B72F1" w:rsidRPr="00540269" w:rsidRDefault="007B72F1" w:rsidP="007B72F1">
            <w:pPr>
              <w:jc w:val="center"/>
              <w:rPr>
                <w:rFonts w:ascii="Arial" w:hAnsi="Arial" w:cs="Arial"/>
                <w:sz w:val="20"/>
                <w:szCs w:val="20"/>
              </w:rPr>
            </w:pPr>
            <w:r w:rsidRPr="00540269">
              <w:rPr>
                <w:rFonts w:ascii="Arial" w:hAnsi="Arial" w:cs="Arial"/>
                <w:sz w:val="20"/>
                <w:szCs w:val="20"/>
              </w:rPr>
              <w:t>Количество выпускников, сдававших ЕГЭ по математике</w:t>
            </w:r>
          </w:p>
        </w:tc>
        <w:tc>
          <w:tcPr>
            <w:tcW w:w="3107" w:type="dxa"/>
            <w:gridSpan w:val="4"/>
            <w:tcBorders>
              <w:top w:val="single" w:sz="8" w:space="0" w:color="auto"/>
              <w:left w:val="nil"/>
              <w:bottom w:val="single" w:sz="8" w:space="0" w:color="auto"/>
              <w:right w:val="single" w:sz="8" w:space="0" w:color="000000"/>
            </w:tcBorders>
            <w:shd w:val="clear" w:color="auto" w:fill="auto"/>
            <w:vAlign w:val="bottom"/>
          </w:tcPr>
          <w:p w:rsidR="007B72F1" w:rsidRPr="00540269" w:rsidRDefault="007B72F1" w:rsidP="007B72F1">
            <w:pPr>
              <w:jc w:val="center"/>
              <w:rPr>
                <w:rFonts w:ascii="Arial" w:hAnsi="Arial" w:cs="Arial"/>
                <w:sz w:val="20"/>
                <w:szCs w:val="20"/>
              </w:rPr>
            </w:pPr>
            <w:r w:rsidRPr="00540269">
              <w:rPr>
                <w:rFonts w:ascii="Arial" w:hAnsi="Arial" w:cs="Arial"/>
                <w:sz w:val="20"/>
                <w:szCs w:val="20"/>
              </w:rPr>
              <w:t xml:space="preserve">Численность учащихся, получивших по ЕГЭ по математике в </w:t>
            </w:r>
            <w:smartTag w:uri="urn:schemas-microsoft-com:office:smarttags" w:element="metricconverter">
              <w:smartTagPr>
                <w:attr w:name="ProductID" w:val="2006 г"/>
              </w:smartTagPr>
              <w:r w:rsidRPr="00540269">
                <w:rPr>
                  <w:rFonts w:ascii="Arial" w:hAnsi="Arial" w:cs="Arial"/>
                  <w:sz w:val="20"/>
                  <w:szCs w:val="20"/>
                </w:rPr>
                <w:t>2006 г</w:t>
              </w:r>
            </w:smartTag>
            <w:r w:rsidRPr="00540269">
              <w:rPr>
                <w:rFonts w:ascii="Arial" w:hAnsi="Arial" w:cs="Arial"/>
                <w:sz w:val="20"/>
                <w:szCs w:val="20"/>
              </w:rPr>
              <w:t>. (2005-2006 уч.год)</w:t>
            </w:r>
          </w:p>
        </w:tc>
        <w:tc>
          <w:tcPr>
            <w:tcW w:w="1105" w:type="dxa"/>
            <w:tcBorders>
              <w:top w:val="single" w:sz="8" w:space="0" w:color="auto"/>
              <w:left w:val="single" w:sz="8" w:space="0" w:color="auto"/>
              <w:bottom w:val="nil"/>
              <w:right w:val="single" w:sz="8" w:space="0" w:color="auto"/>
            </w:tcBorders>
            <w:shd w:val="clear" w:color="auto" w:fill="auto"/>
            <w:vAlign w:val="bottom"/>
          </w:tcPr>
          <w:p w:rsidR="007B72F1" w:rsidRPr="00540269" w:rsidRDefault="007B72F1" w:rsidP="007B72F1">
            <w:pPr>
              <w:jc w:val="center"/>
              <w:rPr>
                <w:rFonts w:ascii="Arial" w:hAnsi="Arial" w:cs="Arial"/>
                <w:sz w:val="20"/>
                <w:szCs w:val="20"/>
              </w:rPr>
            </w:pPr>
            <w:r w:rsidRPr="00540269">
              <w:rPr>
                <w:rFonts w:ascii="Arial" w:hAnsi="Arial" w:cs="Arial"/>
                <w:sz w:val="20"/>
                <w:szCs w:val="20"/>
              </w:rPr>
              <w:t>Количество выпускников, сдававших ЕГЭ по русскому языку</w:t>
            </w:r>
          </w:p>
        </w:tc>
        <w:tc>
          <w:tcPr>
            <w:tcW w:w="2224" w:type="dxa"/>
            <w:gridSpan w:val="10"/>
            <w:tcBorders>
              <w:top w:val="single" w:sz="8" w:space="0" w:color="auto"/>
              <w:left w:val="nil"/>
              <w:bottom w:val="single" w:sz="8" w:space="0" w:color="auto"/>
              <w:right w:val="single" w:sz="8" w:space="0" w:color="000000"/>
            </w:tcBorders>
            <w:shd w:val="clear" w:color="auto" w:fill="auto"/>
            <w:vAlign w:val="bottom"/>
          </w:tcPr>
          <w:p w:rsidR="007B72F1" w:rsidRPr="00540269" w:rsidRDefault="007B72F1" w:rsidP="007B72F1">
            <w:pPr>
              <w:jc w:val="center"/>
              <w:rPr>
                <w:rFonts w:ascii="Arial" w:hAnsi="Arial" w:cs="Arial"/>
                <w:sz w:val="20"/>
                <w:szCs w:val="20"/>
              </w:rPr>
            </w:pPr>
            <w:r w:rsidRPr="00540269">
              <w:rPr>
                <w:rFonts w:ascii="Arial" w:hAnsi="Arial" w:cs="Arial"/>
                <w:sz w:val="20"/>
                <w:szCs w:val="20"/>
              </w:rPr>
              <w:t xml:space="preserve">Численность учащихся, получивших по ЕГЭ по русскому языку в </w:t>
            </w:r>
            <w:smartTag w:uri="urn:schemas-microsoft-com:office:smarttags" w:element="metricconverter">
              <w:smartTagPr>
                <w:attr w:name="ProductID" w:val="2006 г"/>
              </w:smartTagPr>
              <w:r w:rsidRPr="00540269">
                <w:rPr>
                  <w:rFonts w:ascii="Arial" w:hAnsi="Arial" w:cs="Arial"/>
                  <w:sz w:val="20"/>
                  <w:szCs w:val="20"/>
                </w:rPr>
                <w:t>2006 г</w:t>
              </w:r>
            </w:smartTag>
            <w:r w:rsidRPr="00540269">
              <w:rPr>
                <w:rFonts w:ascii="Arial" w:hAnsi="Arial" w:cs="Arial"/>
                <w:sz w:val="20"/>
                <w:szCs w:val="20"/>
              </w:rPr>
              <w:t>. (2005-2006 уч.год)</w:t>
            </w:r>
          </w:p>
        </w:tc>
      </w:tr>
      <w:tr w:rsidR="007B72F1" w:rsidRPr="00540269">
        <w:trPr>
          <w:gridAfter w:val="1"/>
          <w:wAfter w:w="393" w:type="dxa"/>
          <w:trHeight w:val="780"/>
        </w:trPr>
        <w:tc>
          <w:tcPr>
            <w:tcW w:w="1443" w:type="dxa"/>
            <w:vMerge/>
            <w:tcBorders>
              <w:top w:val="single" w:sz="8" w:space="0" w:color="auto"/>
              <w:left w:val="single" w:sz="8" w:space="0" w:color="auto"/>
              <w:bottom w:val="single" w:sz="8" w:space="0" w:color="000000"/>
              <w:right w:val="single" w:sz="8" w:space="0" w:color="auto"/>
            </w:tcBorders>
            <w:vAlign w:val="center"/>
          </w:tcPr>
          <w:p w:rsidR="007B72F1" w:rsidRPr="00540269" w:rsidRDefault="007B72F1" w:rsidP="007B72F1">
            <w:pPr>
              <w:rPr>
                <w:rFonts w:ascii="Arial" w:hAnsi="Arial" w:cs="Arial"/>
                <w:sz w:val="20"/>
                <w:szCs w:val="20"/>
              </w:rPr>
            </w:pPr>
          </w:p>
        </w:tc>
        <w:tc>
          <w:tcPr>
            <w:tcW w:w="1417" w:type="dxa"/>
            <w:vMerge/>
            <w:tcBorders>
              <w:top w:val="single" w:sz="8" w:space="0" w:color="auto"/>
              <w:left w:val="single" w:sz="8" w:space="0" w:color="auto"/>
              <w:bottom w:val="single" w:sz="8" w:space="0" w:color="000000"/>
              <w:right w:val="single" w:sz="8" w:space="0" w:color="auto"/>
            </w:tcBorders>
            <w:vAlign w:val="center"/>
          </w:tcPr>
          <w:p w:rsidR="007B72F1" w:rsidRPr="00540269" w:rsidRDefault="007B72F1" w:rsidP="007B72F1">
            <w:pPr>
              <w:rPr>
                <w:rFonts w:ascii="Arial" w:hAnsi="Arial" w:cs="Arial"/>
                <w:sz w:val="20"/>
                <w:szCs w:val="20"/>
              </w:rPr>
            </w:pPr>
          </w:p>
        </w:tc>
        <w:tc>
          <w:tcPr>
            <w:tcW w:w="1701" w:type="dxa"/>
            <w:vMerge/>
            <w:tcBorders>
              <w:top w:val="single" w:sz="8" w:space="0" w:color="auto"/>
              <w:left w:val="single" w:sz="8" w:space="0" w:color="auto"/>
              <w:bottom w:val="single" w:sz="8" w:space="0" w:color="000000"/>
              <w:right w:val="single" w:sz="8" w:space="0" w:color="auto"/>
            </w:tcBorders>
            <w:vAlign w:val="center"/>
          </w:tcPr>
          <w:p w:rsidR="007B72F1" w:rsidRPr="00540269" w:rsidRDefault="007B72F1" w:rsidP="007B72F1">
            <w:pPr>
              <w:rPr>
                <w:rFonts w:ascii="Arial" w:hAnsi="Arial" w:cs="Arial"/>
                <w:sz w:val="20"/>
                <w:szCs w:val="20"/>
              </w:rPr>
            </w:pPr>
          </w:p>
        </w:tc>
        <w:tc>
          <w:tcPr>
            <w:tcW w:w="1389" w:type="dxa"/>
            <w:vMerge/>
            <w:tcBorders>
              <w:top w:val="single" w:sz="8" w:space="0" w:color="auto"/>
              <w:left w:val="single" w:sz="8" w:space="0" w:color="auto"/>
              <w:bottom w:val="single" w:sz="8" w:space="0" w:color="000000"/>
              <w:right w:val="single" w:sz="8" w:space="0" w:color="auto"/>
            </w:tcBorders>
            <w:vAlign w:val="center"/>
          </w:tcPr>
          <w:p w:rsidR="007B72F1" w:rsidRPr="00540269" w:rsidRDefault="007B72F1" w:rsidP="007B72F1">
            <w:pPr>
              <w:rPr>
                <w:rFonts w:ascii="Arial" w:hAnsi="Arial" w:cs="Arial"/>
                <w:sz w:val="20"/>
                <w:szCs w:val="20"/>
              </w:rPr>
            </w:pPr>
          </w:p>
        </w:tc>
        <w:tc>
          <w:tcPr>
            <w:tcW w:w="1445" w:type="dxa"/>
            <w:vMerge/>
            <w:tcBorders>
              <w:top w:val="single" w:sz="8" w:space="0" w:color="auto"/>
              <w:left w:val="single" w:sz="8" w:space="0" w:color="auto"/>
              <w:bottom w:val="single" w:sz="8" w:space="0" w:color="000000"/>
              <w:right w:val="single" w:sz="8" w:space="0" w:color="auto"/>
            </w:tcBorders>
            <w:vAlign w:val="center"/>
          </w:tcPr>
          <w:p w:rsidR="007B72F1" w:rsidRPr="00540269" w:rsidRDefault="007B72F1" w:rsidP="007B72F1">
            <w:pPr>
              <w:rPr>
                <w:rFonts w:ascii="Arial" w:hAnsi="Arial" w:cs="Arial"/>
                <w:sz w:val="20"/>
                <w:szCs w:val="20"/>
              </w:rPr>
            </w:pPr>
          </w:p>
        </w:tc>
        <w:tc>
          <w:tcPr>
            <w:tcW w:w="1449" w:type="dxa"/>
            <w:vMerge/>
            <w:tcBorders>
              <w:top w:val="single" w:sz="8" w:space="0" w:color="auto"/>
              <w:left w:val="single" w:sz="8" w:space="0" w:color="auto"/>
              <w:bottom w:val="single" w:sz="8" w:space="0" w:color="000000"/>
              <w:right w:val="single" w:sz="8" w:space="0" w:color="auto"/>
            </w:tcBorders>
            <w:vAlign w:val="center"/>
          </w:tcPr>
          <w:p w:rsidR="007B72F1" w:rsidRPr="00540269" w:rsidRDefault="007B72F1" w:rsidP="007B72F1">
            <w:pPr>
              <w:rPr>
                <w:rFonts w:ascii="Arial" w:hAnsi="Arial" w:cs="Arial"/>
                <w:sz w:val="20"/>
                <w:szCs w:val="20"/>
              </w:rPr>
            </w:pPr>
          </w:p>
        </w:tc>
        <w:tc>
          <w:tcPr>
            <w:tcW w:w="840" w:type="dxa"/>
            <w:tcBorders>
              <w:top w:val="nil"/>
              <w:left w:val="nil"/>
              <w:bottom w:val="single" w:sz="8" w:space="0" w:color="auto"/>
              <w:right w:val="single" w:sz="8" w:space="0" w:color="auto"/>
            </w:tcBorders>
            <w:shd w:val="clear" w:color="auto" w:fill="auto"/>
            <w:vAlign w:val="bottom"/>
          </w:tcPr>
          <w:p w:rsidR="007B72F1" w:rsidRPr="00540269" w:rsidRDefault="007B72F1" w:rsidP="007B72F1">
            <w:pPr>
              <w:jc w:val="center"/>
              <w:rPr>
                <w:rFonts w:ascii="Arial" w:hAnsi="Arial" w:cs="Arial"/>
                <w:sz w:val="20"/>
                <w:szCs w:val="20"/>
              </w:rPr>
            </w:pPr>
            <w:r w:rsidRPr="00540269">
              <w:rPr>
                <w:rFonts w:ascii="Arial" w:hAnsi="Arial" w:cs="Arial"/>
                <w:sz w:val="20"/>
                <w:szCs w:val="20"/>
              </w:rPr>
              <w:t>Менее 38 баллов</w:t>
            </w:r>
          </w:p>
        </w:tc>
        <w:tc>
          <w:tcPr>
            <w:tcW w:w="728" w:type="dxa"/>
            <w:tcBorders>
              <w:top w:val="nil"/>
              <w:left w:val="nil"/>
              <w:bottom w:val="single" w:sz="8" w:space="0" w:color="auto"/>
              <w:right w:val="single" w:sz="8" w:space="0" w:color="auto"/>
            </w:tcBorders>
            <w:shd w:val="clear" w:color="auto" w:fill="auto"/>
            <w:vAlign w:val="bottom"/>
          </w:tcPr>
          <w:p w:rsidR="007B72F1" w:rsidRPr="00540269" w:rsidRDefault="007B72F1" w:rsidP="007B72F1">
            <w:pPr>
              <w:jc w:val="center"/>
              <w:rPr>
                <w:rFonts w:ascii="Arial" w:hAnsi="Arial" w:cs="Arial"/>
                <w:sz w:val="20"/>
                <w:szCs w:val="20"/>
              </w:rPr>
            </w:pPr>
            <w:r w:rsidRPr="00540269">
              <w:rPr>
                <w:rFonts w:ascii="Arial" w:hAnsi="Arial" w:cs="Arial"/>
                <w:sz w:val="20"/>
                <w:szCs w:val="20"/>
              </w:rPr>
              <w:t>38-53 балла</w:t>
            </w:r>
          </w:p>
        </w:tc>
        <w:tc>
          <w:tcPr>
            <w:tcW w:w="713" w:type="dxa"/>
            <w:tcBorders>
              <w:top w:val="nil"/>
              <w:left w:val="nil"/>
              <w:bottom w:val="single" w:sz="8" w:space="0" w:color="auto"/>
              <w:right w:val="single" w:sz="8" w:space="0" w:color="auto"/>
            </w:tcBorders>
            <w:shd w:val="clear" w:color="auto" w:fill="auto"/>
            <w:vAlign w:val="bottom"/>
          </w:tcPr>
          <w:p w:rsidR="007B72F1" w:rsidRPr="00540269" w:rsidRDefault="007B72F1" w:rsidP="007B72F1">
            <w:pPr>
              <w:jc w:val="center"/>
              <w:rPr>
                <w:rFonts w:ascii="Arial" w:hAnsi="Arial" w:cs="Arial"/>
                <w:sz w:val="20"/>
                <w:szCs w:val="20"/>
              </w:rPr>
            </w:pPr>
            <w:r w:rsidRPr="00540269">
              <w:rPr>
                <w:rFonts w:ascii="Arial" w:hAnsi="Arial" w:cs="Arial"/>
                <w:sz w:val="20"/>
                <w:szCs w:val="20"/>
              </w:rPr>
              <w:t>54-71 балл</w:t>
            </w:r>
          </w:p>
        </w:tc>
        <w:tc>
          <w:tcPr>
            <w:tcW w:w="826" w:type="dxa"/>
            <w:tcBorders>
              <w:top w:val="nil"/>
              <w:left w:val="nil"/>
              <w:bottom w:val="single" w:sz="8" w:space="0" w:color="auto"/>
              <w:right w:val="single" w:sz="8" w:space="0" w:color="auto"/>
            </w:tcBorders>
            <w:shd w:val="clear" w:color="auto" w:fill="auto"/>
            <w:vAlign w:val="bottom"/>
          </w:tcPr>
          <w:p w:rsidR="007B72F1" w:rsidRPr="00540269" w:rsidRDefault="007B72F1" w:rsidP="007B72F1">
            <w:pPr>
              <w:jc w:val="center"/>
              <w:rPr>
                <w:rFonts w:ascii="Arial" w:hAnsi="Arial" w:cs="Arial"/>
                <w:sz w:val="20"/>
                <w:szCs w:val="20"/>
              </w:rPr>
            </w:pPr>
            <w:r w:rsidRPr="00540269">
              <w:rPr>
                <w:rFonts w:ascii="Arial" w:hAnsi="Arial" w:cs="Arial"/>
                <w:sz w:val="20"/>
                <w:szCs w:val="20"/>
              </w:rPr>
              <w:t>72 балла и выше</w:t>
            </w:r>
          </w:p>
        </w:tc>
        <w:tc>
          <w:tcPr>
            <w:tcW w:w="1105" w:type="dxa"/>
            <w:tcBorders>
              <w:top w:val="single" w:sz="8" w:space="0" w:color="auto"/>
              <w:left w:val="single" w:sz="8" w:space="0" w:color="auto"/>
              <w:bottom w:val="nil"/>
              <w:right w:val="single" w:sz="8" w:space="0" w:color="auto"/>
            </w:tcBorders>
            <w:vAlign w:val="center"/>
          </w:tcPr>
          <w:p w:rsidR="007B72F1" w:rsidRPr="00540269" w:rsidRDefault="007B72F1" w:rsidP="007B72F1">
            <w:pPr>
              <w:rPr>
                <w:rFonts w:ascii="Arial" w:hAnsi="Arial" w:cs="Arial"/>
                <w:sz w:val="20"/>
                <w:szCs w:val="20"/>
              </w:rPr>
            </w:pPr>
          </w:p>
        </w:tc>
        <w:tc>
          <w:tcPr>
            <w:tcW w:w="567" w:type="dxa"/>
            <w:gridSpan w:val="3"/>
            <w:tcBorders>
              <w:top w:val="nil"/>
              <w:left w:val="nil"/>
              <w:bottom w:val="nil"/>
              <w:right w:val="single" w:sz="8" w:space="0" w:color="auto"/>
            </w:tcBorders>
            <w:shd w:val="clear" w:color="auto" w:fill="auto"/>
            <w:vAlign w:val="bottom"/>
          </w:tcPr>
          <w:p w:rsidR="007B72F1" w:rsidRPr="00540269" w:rsidRDefault="007B72F1" w:rsidP="007B72F1">
            <w:pPr>
              <w:jc w:val="center"/>
              <w:rPr>
                <w:rFonts w:ascii="Arial" w:hAnsi="Arial" w:cs="Arial"/>
                <w:sz w:val="20"/>
                <w:szCs w:val="20"/>
              </w:rPr>
            </w:pPr>
            <w:r w:rsidRPr="00540269">
              <w:rPr>
                <w:rFonts w:ascii="Arial" w:hAnsi="Arial" w:cs="Arial"/>
                <w:sz w:val="20"/>
                <w:szCs w:val="20"/>
              </w:rPr>
              <w:t>Менее 31 балла</w:t>
            </w:r>
          </w:p>
        </w:tc>
        <w:tc>
          <w:tcPr>
            <w:tcW w:w="567" w:type="dxa"/>
            <w:gridSpan w:val="3"/>
            <w:tcBorders>
              <w:top w:val="nil"/>
              <w:left w:val="nil"/>
              <w:bottom w:val="nil"/>
              <w:right w:val="single" w:sz="8" w:space="0" w:color="auto"/>
            </w:tcBorders>
            <w:shd w:val="clear" w:color="auto" w:fill="auto"/>
            <w:vAlign w:val="bottom"/>
          </w:tcPr>
          <w:p w:rsidR="007B72F1" w:rsidRPr="00540269" w:rsidRDefault="007B72F1" w:rsidP="007B72F1">
            <w:pPr>
              <w:jc w:val="center"/>
              <w:rPr>
                <w:rFonts w:ascii="Arial" w:hAnsi="Arial" w:cs="Arial"/>
                <w:sz w:val="20"/>
                <w:szCs w:val="20"/>
              </w:rPr>
            </w:pPr>
            <w:r w:rsidRPr="00540269">
              <w:rPr>
                <w:rFonts w:ascii="Arial" w:hAnsi="Arial" w:cs="Arial"/>
                <w:sz w:val="20"/>
                <w:szCs w:val="20"/>
              </w:rPr>
              <w:t>31-49 баллов</w:t>
            </w:r>
          </w:p>
        </w:tc>
        <w:tc>
          <w:tcPr>
            <w:tcW w:w="567" w:type="dxa"/>
            <w:gridSpan w:val="3"/>
            <w:tcBorders>
              <w:top w:val="nil"/>
              <w:left w:val="nil"/>
              <w:bottom w:val="nil"/>
              <w:right w:val="single" w:sz="8" w:space="0" w:color="auto"/>
            </w:tcBorders>
            <w:shd w:val="clear" w:color="auto" w:fill="auto"/>
            <w:vAlign w:val="bottom"/>
          </w:tcPr>
          <w:p w:rsidR="007B72F1" w:rsidRPr="00540269" w:rsidRDefault="007B72F1" w:rsidP="007B72F1">
            <w:pPr>
              <w:jc w:val="center"/>
              <w:rPr>
                <w:rFonts w:ascii="Arial" w:hAnsi="Arial" w:cs="Arial"/>
                <w:sz w:val="20"/>
                <w:szCs w:val="20"/>
              </w:rPr>
            </w:pPr>
            <w:r w:rsidRPr="00540269">
              <w:rPr>
                <w:rFonts w:ascii="Arial" w:hAnsi="Arial" w:cs="Arial"/>
                <w:sz w:val="20"/>
                <w:szCs w:val="20"/>
              </w:rPr>
              <w:t>50-66 баллов</w:t>
            </w:r>
          </w:p>
        </w:tc>
        <w:tc>
          <w:tcPr>
            <w:tcW w:w="567" w:type="dxa"/>
            <w:gridSpan w:val="2"/>
            <w:tcBorders>
              <w:top w:val="nil"/>
              <w:left w:val="nil"/>
              <w:bottom w:val="nil"/>
              <w:right w:val="single" w:sz="8" w:space="0" w:color="auto"/>
            </w:tcBorders>
            <w:shd w:val="clear" w:color="auto" w:fill="auto"/>
            <w:vAlign w:val="bottom"/>
          </w:tcPr>
          <w:p w:rsidR="007B72F1" w:rsidRPr="00540269" w:rsidRDefault="007B72F1" w:rsidP="007B72F1">
            <w:pPr>
              <w:jc w:val="center"/>
              <w:rPr>
                <w:rFonts w:ascii="Arial" w:hAnsi="Arial" w:cs="Arial"/>
                <w:sz w:val="20"/>
                <w:szCs w:val="20"/>
              </w:rPr>
            </w:pPr>
            <w:r w:rsidRPr="00540269">
              <w:rPr>
                <w:rFonts w:ascii="Arial" w:hAnsi="Arial" w:cs="Arial"/>
                <w:sz w:val="20"/>
                <w:szCs w:val="20"/>
              </w:rPr>
              <w:t>Свыше 66 баллов</w:t>
            </w:r>
          </w:p>
        </w:tc>
      </w:tr>
      <w:tr w:rsidR="007B72F1" w:rsidRPr="00540269">
        <w:trPr>
          <w:gridAfter w:val="1"/>
          <w:wAfter w:w="393" w:type="dxa"/>
          <w:trHeight w:val="255"/>
        </w:trPr>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2F1" w:rsidRPr="00540269" w:rsidRDefault="007B72F1" w:rsidP="007B72F1">
            <w:pPr>
              <w:ind w:right="183"/>
              <w:rPr>
                <w:rFonts w:ascii="Arial" w:hAnsi="Arial"/>
                <w:b/>
                <w:bCs/>
                <w:sz w:val="20"/>
                <w:szCs w:val="20"/>
              </w:rPr>
            </w:pPr>
            <w:r w:rsidRPr="00540269">
              <w:rPr>
                <w:rFonts w:ascii="Arial" w:hAnsi="Arial"/>
                <w:b/>
                <w:bCs/>
                <w:sz w:val="20"/>
                <w:szCs w:val="20"/>
              </w:rPr>
              <w:t>Перечень средних полных школ муниципалитета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389" w:type="dxa"/>
            <w:tcBorders>
              <w:top w:val="single" w:sz="4" w:space="0" w:color="auto"/>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445" w:type="dxa"/>
            <w:tcBorders>
              <w:top w:val="single" w:sz="4" w:space="0" w:color="auto"/>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449" w:type="dxa"/>
            <w:tcBorders>
              <w:top w:val="single" w:sz="4" w:space="0" w:color="auto"/>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840" w:type="dxa"/>
            <w:tcBorders>
              <w:top w:val="single" w:sz="4" w:space="0" w:color="auto"/>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728" w:type="dxa"/>
            <w:tcBorders>
              <w:top w:val="single" w:sz="4" w:space="0" w:color="auto"/>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713" w:type="dxa"/>
            <w:tcBorders>
              <w:top w:val="single" w:sz="4" w:space="0" w:color="auto"/>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826" w:type="dxa"/>
            <w:tcBorders>
              <w:top w:val="single" w:sz="4" w:space="0" w:color="auto"/>
              <w:left w:val="nil"/>
              <w:bottom w:val="single" w:sz="4" w:space="0" w:color="auto"/>
              <w:right w:val="nil"/>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3"/>
            <w:tcBorders>
              <w:top w:val="single" w:sz="4" w:space="0" w:color="auto"/>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3"/>
            <w:tcBorders>
              <w:top w:val="single" w:sz="4" w:space="0" w:color="auto"/>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3"/>
            <w:tcBorders>
              <w:top w:val="single" w:sz="4" w:space="0" w:color="auto"/>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r>
      <w:tr w:rsidR="007B72F1" w:rsidRPr="00540269">
        <w:trPr>
          <w:gridAfter w:val="1"/>
          <w:wAfter w:w="393" w:type="dxa"/>
          <w:trHeight w:val="255"/>
        </w:trPr>
        <w:tc>
          <w:tcPr>
            <w:tcW w:w="1443" w:type="dxa"/>
            <w:tcBorders>
              <w:top w:val="nil"/>
              <w:left w:val="single" w:sz="4" w:space="0" w:color="auto"/>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школа №</w:t>
            </w:r>
          </w:p>
        </w:tc>
        <w:tc>
          <w:tcPr>
            <w:tcW w:w="1417"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701"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389"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445"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449"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840"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728"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713"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826"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105"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r>
      <w:tr w:rsidR="007B72F1" w:rsidRPr="00540269">
        <w:trPr>
          <w:gridAfter w:val="1"/>
          <w:wAfter w:w="393" w:type="dxa"/>
          <w:trHeight w:val="255"/>
        </w:trPr>
        <w:tc>
          <w:tcPr>
            <w:tcW w:w="1443" w:type="dxa"/>
            <w:tcBorders>
              <w:top w:val="nil"/>
              <w:left w:val="single" w:sz="4" w:space="0" w:color="auto"/>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школа №</w:t>
            </w:r>
          </w:p>
        </w:tc>
        <w:tc>
          <w:tcPr>
            <w:tcW w:w="1417"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701"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389"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445"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449"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840"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728"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713"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826"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105"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r>
      <w:tr w:rsidR="007B72F1" w:rsidRPr="00540269">
        <w:trPr>
          <w:gridAfter w:val="1"/>
          <w:wAfter w:w="393" w:type="dxa"/>
          <w:trHeight w:val="255"/>
        </w:trPr>
        <w:tc>
          <w:tcPr>
            <w:tcW w:w="1443" w:type="dxa"/>
            <w:tcBorders>
              <w:top w:val="nil"/>
              <w:left w:val="single" w:sz="4" w:space="0" w:color="auto"/>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школа №</w:t>
            </w:r>
          </w:p>
        </w:tc>
        <w:tc>
          <w:tcPr>
            <w:tcW w:w="1417"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701"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389"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445"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449"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840"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728"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713"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826"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105"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r>
      <w:tr w:rsidR="007B72F1" w:rsidRPr="00540269">
        <w:trPr>
          <w:gridAfter w:val="1"/>
          <w:wAfter w:w="393" w:type="dxa"/>
          <w:trHeight w:val="255"/>
        </w:trPr>
        <w:tc>
          <w:tcPr>
            <w:tcW w:w="1443" w:type="dxa"/>
            <w:tcBorders>
              <w:top w:val="nil"/>
              <w:left w:val="single" w:sz="4" w:space="0" w:color="auto"/>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школа №</w:t>
            </w:r>
          </w:p>
        </w:tc>
        <w:tc>
          <w:tcPr>
            <w:tcW w:w="1417"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701"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389"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445"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449"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840"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728"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713"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826"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105"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r>
      <w:tr w:rsidR="007B72F1" w:rsidRPr="00540269">
        <w:trPr>
          <w:gridAfter w:val="1"/>
          <w:wAfter w:w="393" w:type="dxa"/>
          <w:trHeight w:val="255"/>
        </w:trPr>
        <w:tc>
          <w:tcPr>
            <w:tcW w:w="1443" w:type="dxa"/>
            <w:tcBorders>
              <w:top w:val="nil"/>
              <w:left w:val="single" w:sz="4" w:space="0" w:color="auto"/>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школа №</w:t>
            </w:r>
          </w:p>
        </w:tc>
        <w:tc>
          <w:tcPr>
            <w:tcW w:w="1417"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701"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389"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445"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449"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840"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728"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713"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826"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105"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r>
      <w:tr w:rsidR="007B72F1" w:rsidRPr="00540269">
        <w:trPr>
          <w:gridAfter w:val="1"/>
          <w:wAfter w:w="393" w:type="dxa"/>
          <w:trHeight w:val="255"/>
        </w:trPr>
        <w:tc>
          <w:tcPr>
            <w:tcW w:w="1443" w:type="dxa"/>
            <w:tcBorders>
              <w:top w:val="nil"/>
              <w:left w:val="single" w:sz="4" w:space="0" w:color="auto"/>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школа №</w:t>
            </w:r>
          </w:p>
        </w:tc>
        <w:tc>
          <w:tcPr>
            <w:tcW w:w="1417"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701"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389"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445"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449"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840"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728"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713"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826"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1105" w:type="dxa"/>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3"/>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c>
          <w:tcPr>
            <w:tcW w:w="567" w:type="dxa"/>
            <w:gridSpan w:val="2"/>
            <w:tcBorders>
              <w:top w:val="nil"/>
              <w:left w:val="nil"/>
              <w:bottom w:val="single" w:sz="4" w:space="0" w:color="auto"/>
              <w:right w:val="single" w:sz="4" w:space="0" w:color="auto"/>
            </w:tcBorders>
            <w:shd w:val="clear" w:color="auto" w:fill="auto"/>
            <w:noWrap/>
            <w:vAlign w:val="bottom"/>
          </w:tcPr>
          <w:p w:rsidR="007B72F1" w:rsidRPr="00540269" w:rsidRDefault="007B72F1" w:rsidP="007B72F1">
            <w:pPr>
              <w:rPr>
                <w:rFonts w:ascii="Arial" w:hAnsi="Arial"/>
                <w:sz w:val="20"/>
                <w:szCs w:val="20"/>
              </w:rPr>
            </w:pPr>
            <w:r w:rsidRPr="00540269">
              <w:rPr>
                <w:rFonts w:ascii="Arial" w:hAnsi="Arial"/>
                <w:sz w:val="20"/>
                <w:szCs w:val="20"/>
              </w:rPr>
              <w:t> </w:t>
            </w:r>
          </w:p>
        </w:tc>
      </w:tr>
    </w:tbl>
    <w:p w:rsidR="007B72F1" w:rsidRDefault="007B72F1" w:rsidP="007B72F1">
      <w:pPr>
        <w:spacing w:line="360" w:lineRule="auto"/>
        <w:ind w:firstLine="709"/>
        <w:jc w:val="right"/>
        <w:rPr>
          <w:sz w:val="28"/>
          <w:szCs w:val="28"/>
          <w:lang w:eastAsia="ar-SA"/>
        </w:rPr>
        <w:sectPr w:rsidR="007B72F1" w:rsidSect="007B72F1">
          <w:pgSz w:w="16837" w:h="11905" w:orient="landscape"/>
          <w:pgMar w:top="1134" w:right="1134" w:bottom="851" w:left="567" w:header="1134" w:footer="1134" w:gutter="0"/>
          <w:cols w:space="720"/>
          <w:docGrid w:linePitch="360"/>
        </w:sectPr>
      </w:pPr>
    </w:p>
    <w:p w:rsidR="00C37E15" w:rsidRPr="00C37E15" w:rsidRDefault="00C37E15" w:rsidP="00C37E15">
      <w:pPr>
        <w:pStyle w:val="3"/>
        <w:rPr>
          <w:lang w:eastAsia="ar-SA"/>
        </w:rPr>
      </w:pPr>
      <w:bookmarkStart w:id="10" w:name="_Toc205831295"/>
      <w:r>
        <w:rPr>
          <w:lang w:eastAsia="ar-SA"/>
        </w:rPr>
        <w:t>3.</w:t>
      </w:r>
      <w:r w:rsidR="009741F4">
        <w:rPr>
          <w:lang w:eastAsia="ar-SA"/>
        </w:rPr>
        <w:t>2</w:t>
      </w:r>
      <w:r>
        <w:rPr>
          <w:lang w:eastAsia="ar-SA"/>
        </w:rPr>
        <w:t xml:space="preserve">.3 </w:t>
      </w:r>
      <w:r w:rsidRPr="00C37E15">
        <w:rPr>
          <w:lang w:eastAsia="ar-SA"/>
        </w:rPr>
        <w:t xml:space="preserve">Описание порядка и </w:t>
      </w:r>
      <w:r>
        <w:rPr>
          <w:lang w:eastAsia="ar-SA"/>
        </w:rPr>
        <w:t>р</w:t>
      </w:r>
      <w:r w:rsidRPr="00C37E15">
        <w:rPr>
          <w:lang w:eastAsia="ar-SA"/>
        </w:rPr>
        <w:t>егламентов проведения исследования</w:t>
      </w:r>
      <w:bookmarkEnd w:id="10"/>
    </w:p>
    <w:p w:rsidR="00C37E15" w:rsidRDefault="00C37E15" w:rsidP="00C37E15">
      <w:pPr>
        <w:spacing w:line="360" w:lineRule="auto"/>
        <w:ind w:firstLine="709"/>
        <w:jc w:val="both"/>
        <w:rPr>
          <w:sz w:val="28"/>
          <w:szCs w:val="28"/>
          <w:lang w:eastAsia="ar-SA"/>
        </w:rPr>
      </w:pPr>
    </w:p>
    <w:p w:rsidR="00F4654A" w:rsidRDefault="00F4654A" w:rsidP="00F4654A">
      <w:pPr>
        <w:spacing w:line="360" w:lineRule="auto"/>
        <w:ind w:firstLine="709"/>
        <w:jc w:val="both"/>
        <w:rPr>
          <w:sz w:val="28"/>
          <w:szCs w:val="28"/>
          <w:lang w:eastAsia="ar-SA"/>
        </w:rPr>
      </w:pPr>
      <w:r>
        <w:rPr>
          <w:sz w:val="28"/>
          <w:szCs w:val="28"/>
          <w:lang w:eastAsia="ar-SA"/>
        </w:rPr>
        <w:t xml:space="preserve">В целях проведения апробации методики мониторинга эффективности проведения эксперимента по управлению образованием на основе создания федеральных образовательных округов была разработана и направлена в субъекты Российской Федерации, принимающие участие в федеральном эксперименте по управлению образованием на основе создания федеральных образовательных округов форма представления отчетности и сопроводительные инструкции. Форма включала в себя опросник, автоматизированную форму для сбора и обработки данных в формате </w:t>
      </w:r>
      <w:r>
        <w:rPr>
          <w:sz w:val="28"/>
          <w:szCs w:val="28"/>
          <w:lang w:val="en-US" w:eastAsia="ar-SA"/>
        </w:rPr>
        <w:t>Excel</w:t>
      </w:r>
      <w:r>
        <w:rPr>
          <w:sz w:val="28"/>
          <w:szCs w:val="28"/>
          <w:lang w:eastAsia="ar-SA"/>
        </w:rPr>
        <w:t>, а также инструкции по заполнению этих форм.</w:t>
      </w:r>
    </w:p>
    <w:p w:rsidR="00F4654A" w:rsidRDefault="00F4654A" w:rsidP="00F4654A">
      <w:pPr>
        <w:spacing w:line="360" w:lineRule="auto"/>
        <w:ind w:firstLine="709"/>
        <w:jc w:val="both"/>
        <w:rPr>
          <w:sz w:val="28"/>
          <w:szCs w:val="28"/>
          <w:lang w:eastAsia="ar-SA"/>
        </w:rPr>
      </w:pPr>
      <w:r>
        <w:rPr>
          <w:sz w:val="28"/>
          <w:szCs w:val="28"/>
          <w:lang w:eastAsia="ar-SA"/>
        </w:rPr>
        <w:t>Ниже представлен опросник для субъектов Российской Федерации, направленный в рамках апробации методики мониторинга.</w:t>
      </w:r>
    </w:p>
    <w:p w:rsidR="00F4654A" w:rsidRDefault="00F4654A" w:rsidP="00F4654A">
      <w:pPr>
        <w:spacing w:line="360" w:lineRule="auto"/>
        <w:ind w:firstLine="709"/>
        <w:jc w:val="both"/>
        <w:rPr>
          <w:sz w:val="28"/>
          <w:szCs w:val="28"/>
          <w:lang w:eastAsia="ar-SA"/>
        </w:rPr>
      </w:pPr>
    </w:p>
    <w:p w:rsidR="00F4654A" w:rsidRPr="008F6283" w:rsidRDefault="00F4654A" w:rsidP="00F4654A">
      <w:pPr>
        <w:spacing w:line="360" w:lineRule="auto"/>
        <w:jc w:val="center"/>
        <w:rPr>
          <w:b/>
          <w:sz w:val="28"/>
          <w:szCs w:val="28"/>
        </w:rPr>
      </w:pPr>
      <w:r w:rsidRPr="008F6283">
        <w:rPr>
          <w:b/>
          <w:sz w:val="28"/>
          <w:szCs w:val="28"/>
        </w:rPr>
        <w:t xml:space="preserve">Форма для подготовки отчета о реализации мероприятий в рамках федерального эксперимента </w:t>
      </w:r>
      <w:r w:rsidRPr="008F6283">
        <w:rPr>
          <w:b/>
          <w:sz w:val="28"/>
        </w:rPr>
        <w:t>по организации управления образованием на основе создания образовательных округов</w:t>
      </w:r>
    </w:p>
    <w:p w:rsidR="00F4654A" w:rsidRDefault="00F4654A" w:rsidP="00F4654A">
      <w:pPr>
        <w:spacing w:line="360" w:lineRule="auto"/>
        <w:rPr>
          <w:sz w:val="28"/>
          <w:szCs w:val="28"/>
        </w:rPr>
      </w:pPr>
    </w:p>
    <w:p w:rsidR="00F4654A" w:rsidRPr="00323ADE" w:rsidRDefault="00F4654A" w:rsidP="00F4654A">
      <w:pPr>
        <w:spacing w:line="360" w:lineRule="auto"/>
        <w:rPr>
          <w:b/>
          <w:sz w:val="28"/>
          <w:szCs w:val="28"/>
        </w:rPr>
      </w:pPr>
      <w:r w:rsidRPr="00323ADE">
        <w:rPr>
          <w:b/>
          <w:sz w:val="28"/>
          <w:szCs w:val="28"/>
        </w:rPr>
        <w:t>1. Наименование субъекта Российской Федерации</w:t>
      </w:r>
    </w:p>
    <w:p w:rsidR="00F4654A" w:rsidRDefault="00F4654A" w:rsidP="00F4654A">
      <w:pPr>
        <w:spacing w:line="360" w:lineRule="auto"/>
        <w:rPr>
          <w:sz w:val="28"/>
          <w:szCs w:val="28"/>
        </w:rPr>
      </w:pPr>
    </w:p>
    <w:p w:rsidR="00F4654A" w:rsidRDefault="00F4654A" w:rsidP="00F4654A">
      <w:pPr>
        <w:spacing w:line="360" w:lineRule="auto"/>
        <w:rPr>
          <w:b/>
          <w:sz w:val="28"/>
          <w:szCs w:val="28"/>
        </w:rPr>
      </w:pPr>
      <w:r w:rsidRPr="00323ADE">
        <w:rPr>
          <w:b/>
          <w:sz w:val="28"/>
          <w:szCs w:val="28"/>
        </w:rPr>
        <w:t>2. Характеристика системы образования субъекта Российской Федерации</w:t>
      </w:r>
    </w:p>
    <w:p w:rsidR="00F4654A" w:rsidRPr="00323ADE" w:rsidRDefault="00F4654A" w:rsidP="00F4654A">
      <w:pPr>
        <w:spacing w:line="360" w:lineRule="auto"/>
        <w:rPr>
          <w:b/>
          <w:sz w:val="28"/>
          <w:szCs w:val="28"/>
        </w:rPr>
      </w:pPr>
    </w:p>
    <w:p w:rsidR="00F4654A" w:rsidRDefault="00F4654A" w:rsidP="00F4654A">
      <w:pPr>
        <w:spacing w:line="360" w:lineRule="auto"/>
        <w:rPr>
          <w:sz w:val="28"/>
          <w:szCs w:val="28"/>
        </w:rPr>
      </w:pPr>
      <w:r>
        <w:rPr>
          <w:sz w:val="28"/>
          <w:szCs w:val="28"/>
        </w:rPr>
        <w:t>2.1. Структура управления образованием (представить схему управления в привязке к распределению функционала управления по годам)</w:t>
      </w:r>
    </w:p>
    <w:p w:rsidR="00F4654A" w:rsidRDefault="00F4654A" w:rsidP="00F4654A">
      <w:pPr>
        <w:spacing w:line="360" w:lineRule="auto"/>
        <w:rPr>
          <w:sz w:val="28"/>
          <w:szCs w:val="28"/>
        </w:rPr>
      </w:pPr>
    </w:p>
    <w:p w:rsidR="00F4654A" w:rsidRDefault="00F4654A" w:rsidP="00F4654A">
      <w:pPr>
        <w:spacing w:line="360" w:lineRule="auto"/>
        <w:jc w:val="right"/>
        <w:rPr>
          <w:sz w:val="28"/>
          <w:szCs w:val="28"/>
        </w:rPr>
      </w:pPr>
    </w:p>
    <w:p w:rsidR="00F4654A" w:rsidRDefault="00F4654A" w:rsidP="00F4654A">
      <w:pPr>
        <w:spacing w:line="360" w:lineRule="auto"/>
        <w:jc w:val="right"/>
        <w:rPr>
          <w:sz w:val="28"/>
          <w:szCs w:val="28"/>
        </w:rPr>
      </w:pPr>
      <w:r>
        <w:rPr>
          <w:sz w:val="28"/>
          <w:szCs w:val="28"/>
        </w:rPr>
        <w:t>Таблица 1</w:t>
      </w:r>
      <w:r w:rsidR="00CE67E0">
        <w:rPr>
          <w:sz w:val="28"/>
          <w:szCs w:val="28"/>
        </w:rPr>
        <w:t>8</w:t>
      </w:r>
      <w:r>
        <w:rPr>
          <w:sz w:val="28"/>
          <w:szCs w:val="28"/>
        </w:rPr>
        <w:t>.</w:t>
      </w:r>
    </w:p>
    <w:p w:rsidR="00F4654A" w:rsidRDefault="00F4654A" w:rsidP="00F4654A">
      <w:pPr>
        <w:spacing w:line="360" w:lineRule="auto"/>
        <w:jc w:val="center"/>
        <w:rPr>
          <w:sz w:val="28"/>
          <w:szCs w:val="28"/>
        </w:rPr>
      </w:pPr>
      <w:r>
        <w:rPr>
          <w:sz w:val="28"/>
          <w:szCs w:val="28"/>
        </w:rPr>
        <w:t>Распределение управленческих функций в сфере образования в регионе в 2004 году (на начало проведения эксперимента)</w:t>
      </w:r>
    </w:p>
    <w:tbl>
      <w:tblPr>
        <w:tblW w:w="5000" w:type="pct"/>
        <w:tblLook w:val="01E0" w:firstRow="1" w:lastRow="1" w:firstColumn="1" w:lastColumn="1" w:noHBand="0" w:noVBand="0"/>
      </w:tblPr>
      <w:tblGrid>
        <w:gridCol w:w="3470"/>
        <w:gridCol w:w="3471"/>
        <w:gridCol w:w="3195"/>
      </w:tblGrid>
      <w:tr w:rsidR="00F4654A">
        <w:tc>
          <w:tcPr>
            <w:tcW w:w="1712" w:type="pct"/>
          </w:tcPr>
          <w:p w:rsidR="00F4654A" w:rsidRDefault="00F4654A" w:rsidP="00F4654A">
            <w:pPr>
              <w:spacing w:line="360" w:lineRule="auto"/>
              <w:rPr>
                <w:sz w:val="28"/>
                <w:szCs w:val="28"/>
              </w:rPr>
            </w:pPr>
            <w:r>
              <w:rPr>
                <w:sz w:val="28"/>
                <w:szCs w:val="28"/>
              </w:rPr>
              <w:t>Функция управления</w:t>
            </w:r>
          </w:p>
        </w:tc>
        <w:tc>
          <w:tcPr>
            <w:tcW w:w="1712" w:type="pct"/>
          </w:tcPr>
          <w:p w:rsidR="00F4654A" w:rsidRDefault="00F4654A" w:rsidP="00F4654A">
            <w:pPr>
              <w:spacing w:line="360" w:lineRule="auto"/>
              <w:rPr>
                <w:sz w:val="28"/>
                <w:szCs w:val="28"/>
              </w:rPr>
            </w:pPr>
            <w:r>
              <w:rPr>
                <w:sz w:val="28"/>
                <w:szCs w:val="28"/>
              </w:rPr>
              <w:t>Наименование нормативного документа, устанавливающего данную функцию</w:t>
            </w:r>
          </w:p>
        </w:tc>
        <w:tc>
          <w:tcPr>
            <w:tcW w:w="1576" w:type="pct"/>
          </w:tcPr>
          <w:p w:rsidR="00F4654A" w:rsidRDefault="00F4654A" w:rsidP="00F4654A">
            <w:pPr>
              <w:spacing w:line="360" w:lineRule="auto"/>
              <w:rPr>
                <w:sz w:val="28"/>
                <w:szCs w:val="28"/>
              </w:rPr>
            </w:pPr>
            <w:r>
              <w:rPr>
                <w:sz w:val="28"/>
                <w:szCs w:val="28"/>
              </w:rPr>
              <w:t>Уровень управления (региональный, окружной, муниципальный)</w:t>
            </w:r>
          </w:p>
        </w:tc>
      </w:tr>
      <w:tr w:rsidR="00F4654A">
        <w:tc>
          <w:tcPr>
            <w:tcW w:w="1712" w:type="pct"/>
          </w:tcPr>
          <w:p w:rsidR="00F4654A" w:rsidRDefault="00F4654A" w:rsidP="00F4654A">
            <w:pPr>
              <w:spacing w:line="360" w:lineRule="auto"/>
              <w:rPr>
                <w:sz w:val="28"/>
                <w:szCs w:val="28"/>
              </w:rPr>
            </w:pPr>
          </w:p>
        </w:tc>
        <w:tc>
          <w:tcPr>
            <w:tcW w:w="1712" w:type="pct"/>
          </w:tcPr>
          <w:p w:rsidR="00F4654A" w:rsidRDefault="00F4654A" w:rsidP="00F4654A">
            <w:pPr>
              <w:spacing w:line="360" w:lineRule="auto"/>
              <w:rPr>
                <w:sz w:val="28"/>
                <w:szCs w:val="28"/>
              </w:rPr>
            </w:pPr>
          </w:p>
        </w:tc>
        <w:tc>
          <w:tcPr>
            <w:tcW w:w="1576" w:type="pct"/>
          </w:tcPr>
          <w:p w:rsidR="00F4654A" w:rsidRDefault="00F4654A" w:rsidP="00F4654A">
            <w:pPr>
              <w:spacing w:line="360" w:lineRule="auto"/>
              <w:rPr>
                <w:sz w:val="28"/>
                <w:szCs w:val="28"/>
              </w:rPr>
            </w:pPr>
          </w:p>
        </w:tc>
      </w:tr>
      <w:tr w:rsidR="00F4654A">
        <w:tc>
          <w:tcPr>
            <w:tcW w:w="1712" w:type="pct"/>
          </w:tcPr>
          <w:p w:rsidR="00F4654A" w:rsidRDefault="00F4654A" w:rsidP="00F4654A">
            <w:pPr>
              <w:spacing w:line="360" w:lineRule="auto"/>
              <w:rPr>
                <w:sz w:val="28"/>
                <w:szCs w:val="28"/>
              </w:rPr>
            </w:pPr>
          </w:p>
        </w:tc>
        <w:tc>
          <w:tcPr>
            <w:tcW w:w="1712" w:type="pct"/>
          </w:tcPr>
          <w:p w:rsidR="00F4654A" w:rsidRDefault="00F4654A" w:rsidP="00F4654A">
            <w:pPr>
              <w:spacing w:line="360" w:lineRule="auto"/>
              <w:rPr>
                <w:sz w:val="28"/>
                <w:szCs w:val="28"/>
              </w:rPr>
            </w:pPr>
          </w:p>
        </w:tc>
        <w:tc>
          <w:tcPr>
            <w:tcW w:w="1576" w:type="pct"/>
          </w:tcPr>
          <w:p w:rsidR="00F4654A" w:rsidRDefault="00F4654A" w:rsidP="00F4654A">
            <w:pPr>
              <w:spacing w:line="360" w:lineRule="auto"/>
              <w:rPr>
                <w:sz w:val="28"/>
                <w:szCs w:val="28"/>
              </w:rPr>
            </w:pPr>
          </w:p>
        </w:tc>
      </w:tr>
      <w:tr w:rsidR="00F4654A">
        <w:tc>
          <w:tcPr>
            <w:tcW w:w="1712" w:type="pct"/>
          </w:tcPr>
          <w:p w:rsidR="00F4654A" w:rsidRDefault="00F4654A" w:rsidP="00F4654A">
            <w:pPr>
              <w:spacing w:line="360" w:lineRule="auto"/>
              <w:rPr>
                <w:sz w:val="28"/>
                <w:szCs w:val="28"/>
              </w:rPr>
            </w:pPr>
          </w:p>
        </w:tc>
        <w:tc>
          <w:tcPr>
            <w:tcW w:w="1712" w:type="pct"/>
          </w:tcPr>
          <w:p w:rsidR="00F4654A" w:rsidRDefault="00F4654A" w:rsidP="00F4654A">
            <w:pPr>
              <w:spacing w:line="360" w:lineRule="auto"/>
              <w:rPr>
                <w:sz w:val="28"/>
                <w:szCs w:val="28"/>
              </w:rPr>
            </w:pPr>
          </w:p>
        </w:tc>
        <w:tc>
          <w:tcPr>
            <w:tcW w:w="1576" w:type="pct"/>
          </w:tcPr>
          <w:p w:rsidR="00F4654A" w:rsidRDefault="00F4654A" w:rsidP="00F4654A">
            <w:pPr>
              <w:spacing w:line="360" w:lineRule="auto"/>
              <w:rPr>
                <w:sz w:val="28"/>
                <w:szCs w:val="28"/>
              </w:rPr>
            </w:pPr>
          </w:p>
        </w:tc>
      </w:tr>
      <w:tr w:rsidR="00F4654A">
        <w:tc>
          <w:tcPr>
            <w:tcW w:w="1712" w:type="pct"/>
          </w:tcPr>
          <w:p w:rsidR="00F4654A" w:rsidRDefault="00F4654A" w:rsidP="00F4654A">
            <w:pPr>
              <w:spacing w:line="360" w:lineRule="auto"/>
              <w:rPr>
                <w:sz w:val="28"/>
                <w:szCs w:val="28"/>
              </w:rPr>
            </w:pPr>
          </w:p>
        </w:tc>
        <w:tc>
          <w:tcPr>
            <w:tcW w:w="1712" w:type="pct"/>
          </w:tcPr>
          <w:p w:rsidR="00F4654A" w:rsidRDefault="00F4654A" w:rsidP="00F4654A">
            <w:pPr>
              <w:spacing w:line="360" w:lineRule="auto"/>
              <w:rPr>
                <w:sz w:val="28"/>
                <w:szCs w:val="28"/>
              </w:rPr>
            </w:pPr>
          </w:p>
        </w:tc>
        <w:tc>
          <w:tcPr>
            <w:tcW w:w="1576" w:type="pct"/>
          </w:tcPr>
          <w:p w:rsidR="00F4654A" w:rsidRDefault="00F4654A" w:rsidP="00F4654A">
            <w:pPr>
              <w:spacing w:line="360" w:lineRule="auto"/>
              <w:rPr>
                <w:sz w:val="28"/>
                <w:szCs w:val="28"/>
              </w:rPr>
            </w:pPr>
          </w:p>
        </w:tc>
      </w:tr>
    </w:tbl>
    <w:p w:rsidR="00F4654A" w:rsidRDefault="00F4654A" w:rsidP="00F4654A">
      <w:pPr>
        <w:spacing w:line="360" w:lineRule="auto"/>
        <w:rPr>
          <w:sz w:val="28"/>
          <w:szCs w:val="28"/>
        </w:rPr>
      </w:pPr>
    </w:p>
    <w:p w:rsidR="00F4654A" w:rsidRDefault="00F4654A" w:rsidP="00F4654A">
      <w:pPr>
        <w:spacing w:line="360" w:lineRule="auto"/>
        <w:jc w:val="right"/>
        <w:rPr>
          <w:sz w:val="28"/>
          <w:szCs w:val="28"/>
        </w:rPr>
      </w:pPr>
      <w:r>
        <w:rPr>
          <w:sz w:val="28"/>
          <w:szCs w:val="28"/>
        </w:rPr>
        <w:t xml:space="preserve">Таблица </w:t>
      </w:r>
      <w:r w:rsidR="00CE67E0">
        <w:rPr>
          <w:sz w:val="28"/>
          <w:szCs w:val="28"/>
        </w:rPr>
        <w:t>19</w:t>
      </w:r>
      <w:r>
        <w:rPr>
          <w:sz w:val="28"/>
          <w:szCs w:val="28"/>
        </w:rPr>
        <w:t>.</w:t>
      </w:r>
    </w:p>
    <w:p w:rsidR="00F4654A" w:rsidRDefault="00F4654A" w:rsidP="00F4654A">
      <w:pPr>
        <w:spacing w:line="360" w:lineRule="auto"/>
        <w:jc w:val="center"/>
        <w:rPr>
          <w:sz w:val="28"/>
          <w:szCs w:val="28"/>
        </w:rPr>
      </w:pPr>
      <w:r>
        <w:rPr>
          <w:sz w:val="28"/>
          <w:szCs w:val="28"/>
        </w:rPr>
        <w:t xml:space="preserve">Распределение управленческих функций в сфере образования в регионе на отчетный период </w:t>
      </w:r>
    </w:p>
    <w:tbl>
      <w:tblPr>
        <w:tblW w:w="5000" w:type="pct"/>
        <w:tblLook w:val="01E0" w:firstRow="1" w:lastRow="1" w:firstColumn="1" w:lastColumn="1" w:noHBand="0" w:noVBand="0"/>
      </w:tblPr>
      <w:tblGrid>
        <w:gridCol w:w="3470"/>
        <w:gridCol w:w="3471"/>
        <w:gridCol w:w="3195"/>
      </w:tblGrid>
      <w:tr w:rsidR="00F4654A">
        <w:tc>
          <w:tcPr>
            <w:tcW w:w="1712" w:type="pct"/>
          </w:tcPr>
          <w:p w:rsidR="00F4654A" w:rsidRDefault="00F4654A" w:rsidP="00F4654A">
            <w:pPr>
              <w:spacing w:line="360" w:lineRule="auto"/>
              <w:rPr>
                <w:sz w:val="28"/>
                <w:szCs w:val="28"/>
              </w:rPr>
            </w:pPr>
            <w:r>
              <w:rPr>
                <w:sz w:val="28"/>
                <w:szCs w:val="28"/>
              </w:rPr>
              <w:t>Функция управления</w:t>
            </w:r>
          </w:p>
        </w:tc>
        <w:tc>
          <w:tcPr>
            <w:tcW w:w="1712" w:type="pct"/>
          </w:tcPr>
          <w:p w:rsidR="00F4654A" w:rsidRDefault="00F4654A" w:rsidP="00F4654A">
            <w:pPr>
              <w:spacing w:line="360" w:lineRule="auto"/>
              <w:rPr>
                <w:sz w:val="28"/>
                <w:szCs w:val="28"/>
              </w:rPr>
            </w:pPr>
            <w:r>
              <w:rPr>
                <w:sz w:val="28"/>
                <w:szCs w:val="28"/>
              </w:rPr>
              <w:t>Наименование нормативного документа, устанавливающего данную функцию</w:t>
            </w:r>
          </w:p>
        </w:tc>
        <w:tc>
          <w:tcPr>
            <w:tcW w:w="1576" w:type="pct"/>
          </w:tcPr>
          <w:p w:rsidR="00F4654A" w:rsidRDefault="00F4654A" w:rsidP="00F4654A">
            <w:pPr>
              <w:spacing w:line="360" w:lineRule="auto"/>
              <w:rPr>
                <w:sz w:val="28"/>
                <w:szCs w:val="28"/>
              </w:rPr>
            </w:pPr>
            <w:r>
              <w:rPr>
                <w:sz w:val="28"/>
                <w:szCs w:val="28"/>
              </w:rPr>
              <w:t>Уровень управления (региональный, окружной, муниципальный)</w:t>
            </w:r>
          </w:p>
        </w:tc>
      </w:tr>
      <w:tr w:rsidR="00F4654A">
        <w:tc>
          <w:tcPr>
            <w:tcW w:w="1712" w:type="pct"/>
          </w:tcPr>
          <w:p w:rsidR="00F4654A" w:rsidRDefault="00F4654A" w:rsidP="00F4654A">
            <w:pPr>
              <w:spacing w:line="360" w:lineRule="auto"/>
              <w:rPr>
                <w:sz w:val="28"/>
                <w:szCs w:val="28"/>
              </w:rPr>
            </w:pPr>
          </w:p>
        </w:tc>
        <w:tc>
          <w:tcPr>
            <w:tcW w:w="1712" w:type="pct"/>
          </w:tcPr>
          <w:p w:rsidR="00F4654A" w:rsidRDefault="00F4654A" w:rsidP="00F4654A">
            <w:pPr>
              <w:spacing w:line="360" w:lineRule="auto"/>
              <w:rPr>
                <w:sz w:val="28"/>
                <w:szCs w:val="28"/>
              </w:rPr>
            </w:pPr>
          </w:p>
        </w:tc>
        <w:tc>
          <w:tcPr>
            <w:tcW w:w="1576" w:type="pct"/>
          </w:tcPr>
          <w:p w:rsidR="00F4654A" w:rsidRDefault="00F4654A" w:rsidP="00F4654A">
            <w:pPr>
              <w:spacing w:line="360" w:lineRule="auto"/>
              <w:rPr>
                <w:sz w:val="28"/>
                <w:szCs w:val="28"/>
              </w:rPr>
            </w:pPr>
          </w:p>
        </w:tc>
      </w:tr>
      <w:tr w:rsidR="00F4654A">
        <w:tc>
          <w:tcPr>
            <w:tcW w:w="1712" w:type="pct"/>
          </w:tcPr>
          <w:p w:rsidR="00F4654A" w:rsidRDefault="00F4654A" w:rsidP="00F4654A">
            <w:pPr>
              <w:spacing w:line="360" w:lineRule="auto"/>
              <w:rPr>
                <w:sz w:val="28"/>
                <w:szCs w:val="28"/>
              </w:rPr>
            </w:pPr>
          </w:p>
        </w:tc>
        <w:tc>
          <w:tcPr>
            <w:tcW w:w="1712" w:type="pct"/>
          </w:tcPr>
          <w:p w:rsidR="00F4654A" w:rsidRDefault="00F4654A" w:rsidP="00F4654A">
            <w:pPr>
              <w:spacing w:line="360" w:lineRule="auto"/>
              <w:rPr>
                <w:sz w:val="28"/>
                <w:szCs w:val="28"/>
              </w:rPr>
            </w:pPr>
          </w:p>
        </w:tc>
        <w:tc>
          <w:tcPr>
            <w:tcW w:w="1576" w:type="pct"/>
          </w:tcPr>
          <w:p w:rsidR="00F4654A" w:rsidRDefault="00F4654A" w:rsidP="00F4654A">
            <w:pPr>
              <w:spacing w:line="360" w:lineRule="auto"/>
              <w:rPr>
                <w:sz w:val="28"/>
                <w:szCs w:val="28"/>
              </w:rPr>
            </w:pPr>
          </w:p>
        </w:tc>
      </w:tr>
      <w:tr w:rsidR="00F4654A">
        <w:tc>
          <w:tcPr>
            <w:tcW w:w="1712" w:type="pct"/>
          </w:tcPr>
          <w:p w:rsidR="00F4654A" w:rsidRDefault="00F4654A" w:rsidP="00F4654A">
            <w:pPr>
              <w:spacing w:line="360" w:lineRule="auto"/>
              <w:rPr>
                <w:sz w:val="28"/>
                <w:szCs w:val="28"/>
              </w:rPr>
            </w:pPr>
          </w:p>
        </w:tc>
        <w:tc>
          <w:tcPr>
            <w:tcW w:w="1712" w:type="pct"/>
          </w:tcPr>
          <w:p w:rsidR="00F4654A" w:rsidRDefault="00F4654A" w:rsidP="00F4654A">
            <w:pPr>
              <w:spacing w:line="360" w:lineRule="auto"/>
              <w:rPr>
                <w:sz w:val="28"/>
                <w:szCs w:val="28"/>
              </w:rPr>
            </w:pPr>
          </w:p>
        </w:tc>
        <w:tc>
          <w:tcPr>
            <w:tcW w:w="1576" w:type="pct"/>
          </w:tcPr>
          <w:p w:rsidR="00F4654A" w:rsidRDefault="00F4654A" w:rsidP="00F4654A">
            <w:pPr>
              <w:spacing w:line="360" w:lineRule="auto"/>
              <w:rPr>
                <w:sz w:val="28"/>
                <w:szCs w:val="28"/>
              </w:rPr>
            </w:pPr>
          </w:p>
        </w:tc>
      </w:tr>
      <w:tr w:rsidR="00F4654A">
        <w:tc>
          <w:tcPr>
            <w:tcW w:w="1712" w:type="pct"/>
          </w:tcPr>
          <w:p w:rsidR="00F4654A" w:rsidRDefault="00F4654A" w:rsidP="00F4654A">
            <w:pPr>
              <w:spacing w:line="360" w:lineRule="auto"/>
              <w:rPr>
                <w:sz w:val="28"/>
                <w:szCs w:val="28"/>
              </w:rPr>
            </w:pPr>
          </w:p>
        </w:tc>
        <w:tc>
          <w:tcPr>
            <w:tcW w:w="1712" w:type="pct"/>
          </w:tcPr>
          <w:p w:rsidR="00F4654A" w:rsidRDefault="00F4654A" w:rsidP="00F4654A">
            <w:pPr>
              <w:spacing w:line="360" w:lineRule="auto"/>
              <w:rPr>
                <w:sz w:val="28"/>
                <w:szCs w:val="28"/>
              </w:rPr>
            </w:pPr>
          </w:p>
        </w:tc>
        <w:tc>
          <w:tcPr>
            <w:tcW w:w="1576" w:type="pct"/>
          </w:tcPr>
          <w:p w:rsidR="00F4654A" w:rsidRDefault="00F4654A" w:rsidP="00F4654A">
            <w:pPr>
              <w:spacing w:line="360" w:lineRule="auto"/>
              <w:rPr>
                <w:sz w:val="28"/>
                <w:szCs w:val="28"/>
              </w:rPr>
            </w:pPr>
          </w:p>
        </w:tc>
      </w:tr>
    </w:tbl>
    <w:p w:rsidR="00F4654A" w:rsidRDefault="00F4654A" w:rsidP="00F4654A">
      <w:pPr>
        <w:spacing w:line="360" w:lineRule="auto"/>
        <w:rPr>
          <w:sz w:val="28"/>
          <w:szCs w:val="28"/>
        </w:rPr>
      </w:pPr>
    </w:p>
    <w:p w:rsidR="00F4654A" w:rsidRPr="00F218DD" w:rsidRDefault="00F4654A" w:rsidP="00F4654A">
      <w:pPr>
        <w:spacing w:line="360" w:lineRule="auto"/>
        <w:jc w:val="both"/>
        <w:rPr>
          <w:b/>
          <w:sz w:val="28"/>
          <w:szCs w:val="28"/>
        </w:rPr>
      </w:pPr>
      <w:r>
        <w:rPr>
          <w:b/>
          <w:sz w:val="28"/>
          <w:szCs w:val="28"/>
        </w:rPr>
        <w:t>Выводы: должны быть проанализированы эффекты изменений в распределении управленческих функций и структуры управления (не более 1 страницы). Перечисленные в таблицах документы должны быть приложены к отчету.</w:t>
      </w:r>
    </w:p>
    <w:p w:rsidR="00F4654A" w:rsidRDefault="00F4654A" w:rsidP="00F4654A">
      <w:pPr>
        <w:spacing w:line="360" w:lineRule="auto"/>
        <w:rPr>
          <w:b/>
          <w:sz w:val="28"/>
          <w:szCs w:val="28"/>
        </w:rPr>
      </w:pPr>
    </w:p>
    <w:p w:rsidR="00F4654A" w:rsidRPr="00323ADE" w:rsidRDefault="00F4654A" w:rsidP="00F4654A">
      <w:pPr>
        <w:spacing w:line="360" w:lineRule="auto"/>
        <w:jc w:val="both"/>
        <w:rPr>
          <w:b/>
          <w:sz w:val="28"/>
          <w:szCs w:val="28"/>
        </w:rPr>
      </w:pPr>
      <w:r w:rsidRPr="00323ADE">
        <w:rPr>
          <w:b/>
          <w:sz w:val="28"/>
          <w:szCs w:val="28"/>
        </w:rPr>
        <w:t xml:space="preserve">2.2. Данные по системе образования в разрезе образовательных округов (приложения в файле </w:t>
      </w:r>
      <w:r w:rsidRPr="00323ADE">
        <w:rPr>
          <w:b/>
          <w:sz w:val="28"/>
          <w:szCs w:val="28"/>
          <w:lang w:val="en-US"/>
        </w:rPr>
        <w:t>Excel</w:t>
      </w:r>
      <w:r w:rsidRPr="00323ADE">
        <w:rPr>
          <w:b/>
          <w:sz w:val="28"/>
          <w:szCs w:val="28"/>
        </w:rPr>
        <w:t xml:space="preserve"> «База для заполнения»)</w:t>
      </w:r>
    </w:p>
    <w:p w:rsidR="00F4654A" w:rsidRDefault="00F4654A" w:rsidP="00F4654A">
      <w:pPr>
        <w:spacing w:line="360" w:lineRule="auto"/>
        <w:rPr>
          <w:sz w:val="28"/>
          <w:szCs w:val="28"/>
        </w:rPr>
      </w:pPr>
    </w:p>
    <w:p w:rsidR="00F4654A" w:rsidRPr="00323ADE" w:rsidRDefault="00F4654A" w:rsidP="00F4654A">
      <w:pPr>
        <w:spacing w:line="360" w:lineRule="auto"/>
        <w:rPr>
          <w:b/>
          <w:sz w:val="28"/>
          <w:szCs w:val="28"/>
        </w:rPr>
      </w:pPr>
      <w:r w:rsidRPr="00323ADE">
        <w:rPr>
          <w:b/>
          <w:sz w:val="28"/>
          <w:szCs w:val="28"/>
        </w:rPr>
        <w:t xml:space="preserve">3. Описание хода эксперимента </w:t>
      </w:r>
    </w:p>
    <w:tbl>
      <w:tblPr>
        <w:tblW w:w="5000" w:type="pct"/>
        <w:tblLook w:val="01E0" w:firstRow="1" w:lastRow="1" w:firstColumn="1" w:lastColumn="1" w:noHBand="0" w:noVBand="0"/>
      </w:tblPr>
      <w:tblGrid>
        <w:gridCol w:w="5277"/>
        <w:gridCol w:w="4859"/>
      </w:tblGrid>
      <w:tr w:rsidR="00F4654A">
        <w:tc>
          <w:tcPr>
            <w:tcW w:w="2603" w:type="pct"/>
          </w:tcPr>
          <w:p w:rsidR="00F4654A" w:rsidRDefault="00F4654A" w:rsidP="00F4654A">
            <w:pPr>
              <w:spacing w:line="360" w:lineRule="auto"/>
              <w:rPr>
                <w:sz w:val="28"/>
                <w:szCs w:val="28"/>
              </w:rPr>
            </w:pPr>
            <w:r>
              <w:rPr>
                <w:sz w:val="28"/>
                <w:szCs w:val="28"/>
              </w:rPr>
              <w:t>Наименование и дата принятия нормативного документа, устанавливающего принцип, механизм, структуру, порядок проведения эксперимента</w:t>
            </w:r>
          </w:p>
        </w:tc>
        <w:tc>
          <w:tcPr>
            <w:tcW w:w="2397" w:type="pct"/>
          </w:tcPr>
          <w:p w:rsidR="00F4654A" w:rsidRDefault="00F4654A" w:rsidP="00F4654A">
            <w:pPr>
              <w:spacing w:line="360" w:lineRule="auto"/>
              <w:rPr>
                <w:sz w:val="28"/>
                <w:szCs w:val="28"/>
              </w:rPr>
            </w:pPr>
            <w:r>
              <w:rPr>
                <w:sz w:val="28"/>
                <w:szCs w:val="28"/>
              </w:rPr>
              <w:t>Комментарии (какие принципы, нормативы, механизмы, структуру, порядок утверждается данным документом)</w:t>
            </w:r>
          </w:p>
        </w:tc>
      </w:tr>
      <w:tr w:rsidR="00F4654A">
        <w:tc>
          <w:tcPr>
            <w:tcW w:w="2603" w:type="pct"/>
          </w:tcPr>
          <w:p w:rsidR="00F4654A" w:rsidRDefault="00F4654A" w:rsidP="00F4654A">
            <w:pPr>
              <w:spacing w:line="360" w:lineRule="auto"/>
              <w:rPr>
                <w:sz w:val="28"/>
                <w:szCs w:val="28"/>
              </w:rPr>
            </w:pPr>
          </w:p>
        </w:tc>
        <w:tc>
          <w:tcPr>
            <w:tcW w:w="2397" w:type="pct"/>
          </w:tcPr>
          <w:p w:rsidR="00F4654A" w:rsidRDefault="00F4654A" w:rsidP="00F4654A">
            <w:pPr>
              <w:spacing w:line="360" w:lineRule="auto"/>
              <w:rPr>
                <w:sz w:val="28"/>
                <w:szCs w:val="28"/>
              </w:rPr>
            </w:pPr>
          </w:p>
        </w:tc>
      </w:tr>
      <w:tr w:rsidR="00F4654A">
        <w:tc>
          <w:tcPr>
            <w:tcW w:w="2603" w:type="pct"/>
          </w:tcPr>
          <w:p w:rsidR="00F4654A" w:rsidRDefault="00F4654A" w:rsidP="00F4654A">
            <w:pPr>
              <w:spacing w:line="360" w:lineRule="auto"/>
              <w:rPr>
                <w:sz w:val="28"/>
                <w:szCs w:val="28"/>
              </w:rPr>
            </w:pPr>
          </w:p>
        </w:tc>
        <w:tc>
          <w:tcPr>
            <w:tcW w:w="2397" w:type="pct"/>
          </w:tcPr>
          <w:p w:rsidR="00F4654A" w:rsidRDefault="00F4654A" w:rsidP="00F4654A">
            <w:pPr>
              <w:spacing w:line="360" w:lineRule="auto"/>
              <w:rPr>
                <w:sz w:val="28"/>
                <w:szCs w:val="28"/>
              </w:rPr>
            </w:pPr>
          </w:p>
        </w:tc>
      </w:tr>
      <w:tr w:rsidR="00F4654A">
        <w:tc>
          <w:tcPr>
            <w:tcW w:w="2603" w:type="pct"/>
          </w:tcPr>
          <w:p w:rsidR="00F4654A" w:rsidRDefault="00F4654A" w:rsidP="00F4654A">
            <w:pPr>
              <w:spacing w:line="360" w:lineRule="auto"/>
              <w:rPr>
                <w:sz w:val="28"/>
                <w:szCs w:val="28"/>
              </w:rPr>
            </w:pPr>
          </w:p>
        </w:tc>
        <w:tc>
          <w:tcPr>
            <w:tcW w:w="2397" w:type="pct"/>
          </w:tcPr>
          <w:p w:rsidR="00F4654A" w:rsidRDefault="00F4654A" w:rsidP="00F4654A">
            <w:pPr>
              <w:spacing w:line="360" w:lineRule="auto"/>
              <w:rPr>
                <w:sz w:val="28"/>
                <w:szCs w:val="28"/>
              </w:rPr>
            </w:pPr>
          </w:p>
        </w:tc>
      </w:tr>
      <w:tr w:rsidR="00F4654A">
        <w:tc>
          <w:tcPr>
            <w:tcW w:w="2603" w:type="pct"/>
          </w:tcPr>
          <w:p w:rsidR="00F4654A" w:rsidRDefault="00F4654A" w:rsidP="00F4654A">
            <w:pPr>
              <w:spacing w:line="360" w:lineRule="auto"/>
              <w:rPr>
                <w:sz w:val="28"/>
                <w:szCs w:val="28"/>
              </w:rPr>
            </w:pPr>
          </w:p>
        </w:tc>
        <w:tc>
          <w:tcPr>
            <w:tcW w:w="2397" w:type="pct"/>
          </w:tcPr>
          <w:p w:rsidR="00F4654A" w:rsidRDefault="00F4654A" w:rsidP="00F4654A">
            <w:pPr>
              <w:spacing w:line="360" w:lineRule="auto"/>
              <w:rPr>
                <w:sz w:val="28"/>
                <w:szCs w:val="28"/>
              </w:rPr>
            </w:pPr>
          </w:p>
        </w:tc>
      </w:tr>
      <w:tr w:rsidR="00F4654A">
        <w:tc>
          <w:tcPr>
            <w:tcW w:w="2603" w:type="pct"/>
          </w:tcPr>
          <w:p w:rsidR="00F4654A" w:rsidRDefault="00F4654A" w:rsidP="00F4654A">
            <w:pPr>
              <w:spacing w:line="360" w:lineRule="auto"/>
              <w:rPr>
                <w:sz w:val="28"/>
                <w:szCs w:val="28"/>
              </w:rPr>
            </w:pPr>
          </w:p>
        </w:tc>
        <w:tc>
          <w:tcPr>
            <w:tcW w:w="2397" w:type="pct"/>
          </w:tcPr>
          <w:p w:rsidR="00F4654A" w:rsidRDefault="00F4654A" w:rsidP="00F4654A">
            <w:pPr>
              <w:spacing w:line="360" w:lineRule="auto"/>
              <w:rPr>
                <w:sz w:val="28"/>
                <w:szCs w:val="28"/>
              </w:rPr>
            </w:pPr>
          </w:p>
        </w:tc>
      </w:tr>
      <w:tr w:rsidR="00F4654A">
        <w:tc>
          <w:tcPr>
            <w:tcW w:w="2603" w:type="pct"/>
          </w:tcPr>
          <w:p w:rsidR="00F4654A" w:rsidRDefault="00F4654A" w:rsidP="00F4654A">
            <w:pPr>
              <w:spacing w:line="360" w:lineRule="auto"/>
              <w:rPr>
                <w:sz w:val="28"/>
                <w:szCs w:val="28"/>
              </w:rPr>
            </w:pPr>
          </w:p>
        </w:tc>
        <w:tc>
          <w:tcPr>
            <w:tcW w:w="2397" w:type="pct"/>
          </w:tcPr>
          <w:p w:rsidR="00F4654A" w:rsidRDefault="00F4654A" w:rsidP="00F4654A">
            <w:pPr>
              <w:spacing w:line="360" w:lineRule="auto"/>
              <w:rPr>
                <w:sz w:val="28"/>
                <w:szCs w:val="28"/>
              </w:rPr>
            </w:pPr>
          </w:p>
        </w:tc>
      </w:tr>
      <w:tr w:rsidR="00F4654A">
        <w:tc>
          <w:tcPr>
            <w:tcW w:w="2603" w:type="pct"/>
          </w:tcPr>
          <w:p w:rsidR="00F4654A" w:rsidRDefault="00F4654A" w:rsidP="00F4654A">
            <w:pPr>
              <w:spacing w:line="360" w:lineRule="auto"/>
              <w:rPr>
                <w:sz w:val="28"/>
                <w:szCs w:val="28"/>
              </w:rPr>
            </w:pPr>
          </w:p>
        </w:tc>
        <w:tc>
          <w:tcPr>
            <w:tcW w:w="2397" w:type="pct"/>
          </w:tcPr>
          <w:p w:rsidR="00F4654A" w:rsidRDefault="00F4654A" w:rsidP="00F4654A">
            <w:pPr>
              <w:spacing w:line="360" w:lineRule="auto"/>
              <w:rPr>
                <w:sz w:val="28"/>
                <w:szCs w:val="28"/>
              </w:rPr>
            </w:pPr>
          </w:p>
        </w:tc>
      </w:tr>
      <w:tr w:rsidR="00F4654A">
        <w:tc>
          <w:tcPr>
            <w:tcW w:w="2603" w:type="pct"/>
          </w:tcPr>
          <w:p w:rsidR="00F4654A" w:rsidRDefault="00F4654A" w:rsidP="00F4654A">
            <w:pPr>
              <w:spacing w:line="360" w:lineRule="auto"/>
              <w:rPr>
                <w:sz w:val="28"/>
                <w:szCs w:val="28"/>
              </w:rPr>
            </w:pPr>
          </w:p>
        </w:tc>
        <w:tc>
          <w:tcPr>
            <w:tcW w:w="2397" w:type="pct"/>
          </w:tcPr>
          <w:p w:rsidR="00F4654A" w:rsidRDefault="00F4654A" w:rsidP="00F4654A">
            <w:pPr>
              <w:spacing w:line="360" w:lineRule="auto"/>
              <w:rPr>
                <w:sz w:val="28"/>
                <w:szCs w:val="28"/>
              </w:rPr>
            </w:pPr>
          </w:p>
        </w:tc>
      </w:tr>
      <w:tr w:rsidR="00F4654A">
        <w:tc>
          <w:tcPr>
            <w:tcW w:w="2603" w:type="pct"/>
          </w:tcPr>
          <w:p w:rsidR="00F4654A" w:rsidRDefault="00F4654A" w:rsidP="00F4654A">
            <w:pPr>
              <w:spacing w:line="360" w:lineRule="auto"/>
              <w:rPr>
                <w:sz w:val="28"/>
                <w:szCs w:val="28"/>
              </w:rPr>
            </w:pPr>
          </w:p>
        </w:tc>
        <w:tc>
          <w:tcPr>
            <w:tcW w:w="2397" w:type="pct"/>
          </w:tcPr>
          <w:p w:rsidR="00F4654A" w:rsidRDefault="00F4654A" w:rsidP="00F4654A">
            <w:pPr>
              <w:spacing w:line="360" w:lineRule="auto"/>
              <w:rPr>
                <w:sz w:val="28"/>
                <w:szCs w:val="28"/>
              </w:rPr>
            </w:pPr>
          </w:p>
        </w:tc>
      </w:tr>
      <w:tr w:rsidR="00F4654A">
        <w:tc>
          <w:tcPr>
            <w:tcW w:w="2603" w:type="pct"/>
          </w:tcPr>
          <w:p w:rsidR="00F4654A" w:rsidRDefault="00F4654A" w:rsidP="00F4654A">
            <w:pPr>
              <w:spacing w:line="360" w:lineRule="auto"/>
              <w:rPr>
                <w:sz w:val="28"/>
                <w:szCs w:val="28"/>
              </w:rPr>
            </w:pPr>
          </w:p>
        </w:tc>
        <w:tc>
          <w:tcPr>
            <w:tcW w:w="2397" w:type="pct"/>
          </w:tcPr>
          <w:p w:rsidR="00F4654A" w:rsidRDefault="00F4654A" w:rsidP="00F4654A">
            <w:pPr>
              <w:spacing w:line="360" w:lineRule="auto"/>
              <w:rPr>
                <w:sz w:val="28"/>
                <w:szCs w:val="28"/>
              </w:rPr>
            </w:pPr>
          </w:p>
        </w:tc>
      </w:tr>
    </w:tbl>
    <w:p w:rsidR="00F4654A" w:rsidRDefault="00F4654A" w:rsidP="00F4654A">
      <w:pPr>
        <w:spacing w:line="360" w:lineRule="auto"/>
        <w:rPr>
          <w:sz w:val="28"/>
          <w:szCs w:val="28"/>
        </w:rPr>
      </w:pPr>
    </w:p>
    <w:p w:rsidR="00F4654A" w:rsidRPr="00F218DD" w:rsidRDefault="00F4654A" w:rsidP="00F4654A">
      <w:pPr>
        <w:spacing w:line="360" w:lineRule="auto"/>
        <w:jc w:val="both"/>
        <w:rPr>
          <w:b/>
          <w:sz w:val="28"/>
          <w:szCs w:val="28"/>
        </w:rPr>
      </w:pPr>
      <w:r w:rsidRPr="00F218DD">
        <w:rPr>
          <w:b/>
          <w:sz w:val="28"/>
          <w:szCs w:val="28"/>
        </w:rPr>
        <w:t xml:space="preserve">В комментариях должны быть отражены </w:t>
      </w:r>
      <w:r>
        <w:rPr>
          <w:b/>
          <w:sz w:val="28"/>
          <w:szCs w:val="28"/>
        </w:rPr>
        <w:t>эффекты принятия нормативных документов для системы образования (не более 1 страницы). Перечисленные в таблице документы должны быть приложены к отчету.</w:t>
      </w:r>
    </w:p>
    <w:p w:rsidR="00F4654A" w:rsidRPr="00F218DD" w:rsidRDefault="00F4654A" w:rsidP="00F4654A">
      <w:pPr>
        <w:spacing w:line="360" w:lineRule="auto"/>
        <w:jc w:val="both"/>
        <w:rPr>
          <w:b/>
          <w:sz w:val="28"/>
          <w:szCs w:val="28"/>
        </w:rPr>
      </w:pPr>
    </w:p>
    <w:p w:rsidR="00F4654A" w:rsidRDefault="00F4654A" w:rsidP="00F4654A">
      <w:pPr>
        <w:spacing w:line="360" w:lineRule="auto"/>
        <w:rPr>
          <w:sz w:val="28"/>
          <w:szCs w:val="28"/>
        </w:rPr>
      </w:pPr>
    </w:p>
    <w:p w:rsidR="00F4654A" w:rsidRDefault="00F4654A" w:rsidP="00F4654A">
      <w:pPr>
        <w:spacing w:line="360" w:lineRule="auto"/>
        <w:rPr>
          <w:sz w:val="28"/>
          <w:szCs w:val="28"/>
        </w:rPr>
      </w:pPr>
    </w:p>
    <w:p w:rsidR="00F4654A" w:rsidRPr="00323ADE" w:rsidRDefault="00F4654A" w:rsidP="00F4654A">
      <w:pPr>
        <w:spacing w:line="360" w:lineRule="auto"/>
        <w:rPr>
          <w:b/>
          <w:sz w:val="28"/>
          <w:szCs w:val="28"/>
        </w:rPr>
      </w:pPr>
      <w:r w:rsidRPr="00323ADE">
        <w:rPr>
          <w:b/>
          <w:sz w:val="28"/>
          <w:szCs w:val="28"/>
        </w:rPr>
        <w:t>4. Описание схемы финансирования образовательных учреждений (общего, начального профессионального и дополнительного образования детей).</w:t>
      </w:r>
    </w:p>
    <w:tbl>
      <w:tblPr>
        <w:tblW w:w="5000" w:type="pct"/>
        <w:tblLook w:val="01E0" w:firstRow="1" w:lastRow="1" w:firstColumn="1" w:lastColumn="1" w:noHBand="0" w:noVBand="0"/>
      </w:tblPr>
      <w:tblGrid>
        <w:gridCol w:w="6380"/>
        <w:gridCol w:w="3756"/>
      </w:tblGrid>
      <w:tr w:rsidR="00F4654A">
        <w:tc>
          <w:tcPr>
            <w:tcW w:w="3147" w:type="pct"/>
          </w:tcPr>
          <w:p w:rsidR="00F4654A" w:rsidRDefault="00F4654A" w:rsidP="00F4654A">
            <w:pPr>
              <w:spacing w:line="360" w:lineRule="auto"/>
              <w:rPr>
                <w:sz w:val="28"/>
                <w:szCs w:val="28"/>
              </w:rPr>
            </w:pPr>
            <w:r>
              <w:rPr>
                <w:sz w:val="28"/>
                <w:szCs w:val="28"/>
              </w:rPr>
              <w:t>Наименование нормативного документа, устанавливающего данный принцип, механизм, структуру, порядок</w:t>
            </w:r>
          </w:p>
        </w:tc>
        <w:tc>
          <w:tcPr>
            <w:tcW w:w="1853" w:type="pct"/>
          </w:tcPr>
          <w:p w:rsidR="00F4654A" w:rsidRDefault="00F4654A" w:rsidP="00F4654A">
            <w:pPr>
              <w:spacing w:line="360" w:lineRule="auto"/>
              <w:rPr>
                <w:sz w:val="28"/>
                <w:szCs w:val="28"/>
              </w:rPr>
            </w:pPr>
            <w:r>
              <w:rPr>
                <w:sz w:val="28"/>
                <w:szCs w:val="28"/>
              </w:rPr>
              <w:t>Комментарии</w:t>
            </w:r>
          </w:p>
        </w:tc>
      </w:tr>
      <w:tr w:rsidR="00F4654A">
        <w:tc>
          <w:tcPr>
            <w:tcW w:w="3147" w:type="pct"/>
          </w:tcPr>
          <w:p w:rsidR="00F4654A" w:rsidRDefault="00F4654A" w:rsidP="00F4654A">
            <w:pPr>
              <w:spacing w:line="360" w:lineRule="auto"/>
              <w:rPr>
                <w:sz w:val="28"/>
                <w:szCs w:val="28"/>
              </w:rPr>
            </w:pPr>
          </w:p>
        </w:tc>
        <w:tc>
          <w:tcPr>
            <w:tcW w:w="1853" w:type="pct"/>
          </w:tcPr>
          <w:p w:rsidR="00F4654A" w:rsidRDefault="00F4654A" w:rsidP="00F4654A">
            <w:pPr>
              <w:spacing w:line="360" w:lineRule="auto"/>
              <w:rPr>
                <w:sz w:val="28"/>
                <w:szCs w:val="28"/>
              </w:rPr>
            </w:pPr>
          </w:p>
        </w:tc>
      </w:tr>
      <w:tr w:rsidR="00F4654A">
        <w:tc>
          <w:tcPr>
            <w:tcW w:w="3147" w:type="pct"/>
          </w:tcPr>
          <w:p w:rsidR="00F4654A" w:rsidRDefault="00F4654A" w:rsidP="00F4654A">
            <w:pPr>
              <w:spacing w:line="360" w:lineRule="auto"/>
              <w:rPr>
                <w:sz w:val="28"/>
                <w:szCs w:val="28"/>
              </w:rPr>
            </w:pPr>
          </w:p>
        </w:tc>
        <w:tc>
          <w:tcPr>
            <w:tcW w:w="1853" w:type="pct"/>
          </w:tcPr>
          <w:p w:rsidR="00F4654A" w:rsidRDefault="00F4654A" w:rsidP="00F4654A">
            <w:pPr>
              <w:spacing w:line="360" w:lineRule="auto"/>
              <w:rPr>
                <w:sz w:val="28"/>
                <w:szCs w:val="28"/>
              </w:rPr>
            </w:pPr>
          </w:p>
        </w:tc>
      </w:tr>
      <w:tr w:rsidR="00F4654A">
        <w:tc>
          <w:tcPr>
            <w:tcW w:w="3147" w:type="pct"/>
          </w:tcPr>
          <w:p w:rsidR="00F4654A" w:rsidRDefault="00F4654A" w:rsidP="00F4654A">
            <w:pPr>
              <w:spacing w:line="360" w:lineRule="auto"/>
              <w:rPr>
                <w:sz w:val="28"/>
                <w:szCs w:val="28"/>
              </w:rPr>
            </w:pPr>
          </w:p>
        </w:tc>
        <w:tc>
          <w:tcPr>
            <w:tcW w:w="1853" w:type="pct"/>
          </w:tcPr>
          <w:p w:rsidR="00F4654A" w:rsidRDefault="00F4654A" w:rsidP="00F4654A">
            <w:pPr>
              <w:spacing w:line="360" w:lineRule="auto"/>
              <w:rPr>
                <w:sz w:val="28"/>
                <w:szCs w:val="28"/>
              </w:rPr>
            </w:pPr>
          </w:p>
        </w:tc>
      </w:tr>
      <w:tr w:rsidR="00F4654A">
        <w:tc>
          <w:tcPr>
            <w:tcW w:w="3147" w:type="pct"/>
          </w:tcPr>
          <w:p w:rsidR="00F4654A" w:rsidRDefault="00F4654A" w:rsidP="00F4654A">
            <w:pPr>
              <w:spacing w:line="360" w:lineRule="auto"/>
              <w:rPr>
                <w:sz w:val="28"/>
                <w:szCs w:val="28"/>
              </w:rPr>
            </w:pPr>
          </w:p>
        </w:tc>
        <w:tc>
          <w:tcPr>
            <w:tcW w:w="1853" w:type="pct"/>
          </w:tcPr>
          <w:p w:rsidR="00F4654A" w:rsidRDefault="00F4654A" w:rsidP="00F4654A">
            <w:pPr>
              <w:spacing w:line="360" w:lineRule="auto"/>
              <w:rPr>
                <w:sz w:val="28"/>
                <w:szCs w:val="28"/>
              </w:rPr>
            </w:pPr>
          </w:p>
        </w:tc>
      </w:tr>
      <w:tr w:rsidR="00F4654A">
        <w:tc>
          <w:tcPr>
            <w:tcW w:w="3147" w:type="pct"/>
          </w:tcPr>
          <w:p w:rsidR="00F4654A" w:rsidRDefault="00F4654A" w:rsidP="00F4654A">
            <w:pPr>
              <w:spacing w:line="360" w:lineRule="auto"/>
              <w:rPr>
                <w:sz w:val="28"/>
                <w:szCs w:val="28"/>
              </w:rPr>
            </w:pPr>
          </w:p>
        </w:tc>
        <w:tc>
          <w:tcPr>
            <w:tcW w:w="1853" w:type="pct"/>
          </w:tcPr>
          <w:p w:rsidR="00F4654A" w:rsidRDefault="00F4654A" w:rsidP="00F4654A">
            <w:pPr>
              <w:spacing w:line="360" w:lineRule="auto"/>
              <w:rPr>
                <w:sz w:val="28"/>
                <w:szCs w:val="28"/>
              </w:rPr>
            </w:pPr>
          </w:p>
        </w:tc>
      </w:tr>
      <w:tr w:rsidR="00F4654A">
        <w:tc>
          <w:tcPr>
            <w:tcW w:w="3147" w:type="pct"/>
          </w:tcPr>
          <w:p w:rsidR="00F4654A" w:rsidRDefault="00F4654A" w:rsidP="00F4654A">
            <w:pPr>
              <w:spacing w:line="360" w:lineRule="auto"/>
              <w:rPr>
                <w:sz w:val="28"/>
                <w:szCs w:val="28"/>
              </w:rPr>
            </w:pPr>
          </w:p>
        </w:tc>
        <w:tc>
          <w:tcPr>
            <w:tcW w:w="1853" w:type="pct"/>
          </w:tcPr>
          <w:p w:rsidR="00F4654A" w:rsidRDefault="00F4654A" w:rsidP="00F4654A">
            <w:pPr>
              <w:spacing w:line="360" w:lineRule="auto"/>
              <w:rPr>
                <w:sz w:val="28"/>
                <w:szCs w:val="28"/>
              </w:rPr>
            </w:pPr>
          </w:p>
        </w:tc>
      </w:tr>
      <w:tr w:rsidR="00F4654A">
        <w:tc>
          <w:tcPr>
            <w:tcW w:w="3147" w:type="pct"/>
          </w:tcPr>
          <w:p w:rsidR="00F4654A" w:rsidRDefault="00F4654A" w:rsidP="00F4654A">
            <w:pPr>
              <w:spacing w:line="360" w:lineRule="auto"/>
              <w:rPr>
                <w:sz w:val="28"/>
                <w:szCs w:val="28"/>
              </w:rPr>
            </w:pPr>
          </w:p>
        </w:tc>
        <w:tc>
          <w:tcPr>
            <w:tcW w:w="1853" w:type="pct"/>
          </w:tcPr>
          <w:p w:rsidR="00F4654A" w:rsidRDefault="00F4654A" w:rsidP="00F4654A">
            <w:pPr>
              <w:spacing w:line="360" w:lineRule="auto"/>
              <w:rPr>
                <w:sz w:val="28"/>
                <w:szCs w:val="28"/>
              </w:rPr>
            </w:pPr>
          </w:p>
        </w:tc>
      </w:tr>
      <w:tr w:rsidR="00F4654A">
        <w:tc>
          <w:tcPr>
            <w:tcW w:w="3147" w:type="pct"/>
          </w:tcPr>
          <w:p w:rsidR="00F4654A" w:rsidRDefault="00F4654A" w:rsidP="00F4654A">
            <w:pPr>
              <w:spacing w:line="360" w:lineRule="auto"/>
              <w:rPr>
                <w:sz w:val="28"/>
                <w:szCs w:val="28"/>
              </w:rPr>
            </w:pPr>
          </w:p>
        </w:tc>
        <w:tc>
          <w:tcPr>
            <w:tcW w:w="1853" w:type="pct"/>
          </w:tcPr>
          <w:p w:rsidR="00F4654A" w:rsidRDefault="00F4654A" w:rsidP="00F4654A">
            <w:pPr>
              <w:spacing w:line="360" w:lineRule="auto"/>
              <w:rPr>
                <w:sz w:val="28"/>
                <w:szCs w:val="28"/>
              </w:rPr>
            </w:pPr>
          </w:p>
        </w:tc>
      </w:tr>
      <w:tr w:rsidR="00F4654A">
        <w:tc>
          <w:tcPr>
            <w:tcW w:w="3147" w:type="pct"/>
          </w:tcPr>
          <w:p w:rsidR="00F4654A" w:rsidRDefault="00F4654A" w:rsidP="00F4654A">
            <w:pPr>
              <w:spacing w:line="360" w:lineRule="auto"/>
              <w:rPr>
                <w:sz w:val="28"/>
                <w:szCs w:val="28"/>
              </w:rPr>
            </w:pPr>
          </w:p>
        </w:tc>
        <w:tc>
          <w:tcPr>
            <w:tcW w:w="1853" w:type="pct"/>
          </w:tcPr>
          <w:p w:rsidR="00F4654A" w:rsidRDefault="00F4654A" w:rsidP="00F4654A">
            <w:pPr>
              <w:spacing w:line="360" w:lineRule="auto"/>
              <w:rPr>
                <w:sz w:val="28"/>
                <w:szCs w:val="28"/>
              </w:rPr>
            </w:pPr>
          </w:p>
        </w:tc>
      </w:tr>
      <w:tr w:rsidR="00F4654A">
        <w:tc>
          <w:tcPr>
            <w:tcW w:w="3147" w:type="pct"/>
          </w:tcPr>
          <w:p w:rsidR="00F4654A" w:rsidRDefault="00F4654A" w:rsidP="00F4654A">
            <w:pPr>
              <w:spacing w:line="360" w:lineRule="auto"/>
              <w:rPr>
                <w:sz w:val="28"/>
                <w:szCs w:val="28"/>
              </w:rPr>
            </w:pPr>
          </w:p>
        </w:tc>
        <w:tc>
          <w:tcPr>
            <w:tcW w:w="1853" w:type="pct"/>
          </w:tcPr>
          <w:p w:rsidR="00F4654A" w:rsidRDefault="00F4654A" w:rsidP="00F4654A">
            <w:pPr>
              <w:spacing w:line="360" w:lineRule="auto"/>
              <w:rPr>
                <w:sz w:val="28"/>
                <w:szCs w:val="28"/>
              </w:rPr>
            </w:pPr>
          </w:p>
        </w:tc>
      </w:tr>
    </w:tbl>
    <w:p w:rsidR="00F4654A" w:rsidRDefault="00F4654A" w:rsidP="00F4654A">
      <w:pPr>
        <w:spacing w:line="360" w:lineRule="auto"/>
        <w:rPr>
          <w:sz w:val="28"/>
          <w:szCs w:val="28"/>
        </w:rPr>
      </w:pPr>
      <w:r>
        <w:rPr>
          <w:sz w:val="28"/>
          <w:szCs w:val="28"/>
        </w:rPr>
        <w:t xml:space="preserve"> </w:t>
      </w:r>
    </w:p>
    <w:p w:rsidR="00F4654A" w:rsidRPr="00F218DD" w:rsidRDefault="00F4654A" w:rsidP="00F4654A">
      <w:pPr>
        <w:spacing w:line="360" w:lineRule="auto"/>
        <w:jc w:val="both"/>
        <w:rPr>
          <w:b/>
          <w:sz w:val="28"/>
          <w:szCs w:val="28"/>
        </w:rPr>
      </w:pPr>
      <w:r w:rsidRPr="00F218DD">
        <w:rPr>
          <w:b/>
          <w:sz w:val="28"/>
          <w:szCs w:val="28"/>
        </w:rPr>
        <w:t xml:space="preserve">В комментариях должны быть отражены </w:t>
      </w:r>
      <w:r>
        <w:rPr>
          <w:b/>
          <w:sz w:val="28"/>
          <w:szCs w:val="28"/>
        </w:rPr>
        <w:t>эффекты принятия нормативных документов (не более 1 страницы). Перечисленные в таблице документы должны быть приложены к отчету.</w:t>
      </w:r>
    </w:p>
    <w:p w:rsidR="00F4654A" w:rsidRDefault="00F4654A" w:rsidP="00F4654A">
      <w:pPr>
        <w:spacing w:line="360" w:lineRule="auto"/>
        <w:rPr>
          <w:sz w:val="28"/>
          <w:szCs w:val="28"/>
        </w:rPr>
      </w:pPr>
    </w:p>
    <w:p w:rsidR="00F4654A" w:rsidRDefault="00F4654A" w:rsidP="00F4654A">
      <w:pPr>
        <w:spacing w:line="360" w:lineRule="auto"/>
        <w:rPr>
          <w:sz w:val="28"/>
          <w:szCs w:val="28"/>
        </w:rPr>
      </w:pPr>
    </w:p>
    <w:p w:rsidR="00F4654A" w:rsidRDefault="00F4654A" w:rsidP="00F4654A">
      <w:pPr>
        <w:spacing w:line="360" w:lineRule="auto"/>
        <w:rPr>
          <w:sz w:val="28"/>
          <w:szCs w:val="28"/>
        </w:rPr>
      </w:pPr>
    </w:p>
    <w:p w:rsidR="00F4654A" w:rsidRDefault="00F4654A" w:rsidP="00F4654A">
      <w:pPr>
        <w:spacing w:line="360" w:lineRule="auto"/>
        <w:rPr>
          <w:sz w:val="28"/>
          <w:szCs w:val="28"/>
        </w:rPr>
      </w:pPr>
    </w:p>
    <w:p w:rsidR="00F4654A" w:rsidRPr="00323ADE" w:rsidRDefault="00F4654A" w:rsidP="00F4654A">
      <w:pPr>
        <w:spacing w:line="360" w:lineRule="auto"/>
        <w:rPr>
          <w:b/>
          <w:sz w:val="28"/>
          <w:szCs w:val="28"/>
        </w:rPr>
      </w:pPr>
      <w:r w:rsidRPr="00323ADE">
        <w:rPr>
          <w:b/>
          <w:sz w:val="28"/>
          <w:szCs w:val="28"/>
        </w:rPr>
        <w:t>5. Целевые показатели, индикаторы, утвержденные на региональном уровне по реализации федерального эксперимента</w:t>
      </w:r>
      <w:r>
        <w:rPr>
          <w:b/>
          <w:sz w:val="28"/>
          <w:szCs w:val="28"/>
        </w:rPr>
        <w:t>.</w:t>
      </w:r>
    </w:p>
    <w:p w:rsidR="00F4654A" w:rsidRDefault="00F4654A" w:rsidP="00F4654A">
      <w:pPr>
        <w:spacing w:line="360" w:lineRule="auto"/>
        <w:rPr>
          <w:sz w:val="28"/>
          <w:szCs w:val="28"/>
        </w:rPr>
      </w:pPr>
    </w:p>
    <w:tbl>
      <w:tblPr>
        <w:tblW w:w="0" w:type="auto"/>
        <w:tblLook w:val="01E0" w:firstRow="1" w:lastRow="1" w:firstColumn="1" w:lastColumn="1" w:noHBand="0" w:noVBand="0"/>
      </w:tblPr>
      <w:tblGrid>
        <w:gridCol w:w="2392"/>
        <w:gridCol w:w="2392"/>
        <w:gridCol w:w="2393"/>
        <w:gridCol w:w="2393"/>
      </w:tblGrid>
      <w:tr w:rsidR="00F4654A">
        <w:tc>
          <w:tcPr>
            <w:tcW w:w="2392" w:type="dxa"/>
          </w:tcPr>
          <w:p w:rsidR="00F4654A" w:rsidRDefault="00F4654A" w:rsidP="00F4654A">
            <w:pPr>
              <w:spacing w:line="360" w:lineRule="auto"/>
              <w:rPr>
                <w:sz w:val="28"/>
                <w:szCs w:val="28"/>
              </w:rPr>
            </w:pPr>
            <w:r>
              <w:rPr>
                <w:sz w:val="28"/>
                <w:szCs w:val="28"/>
              </w:rPr>
              <w:t>Наименование показателя</w:t>
            </w:r>
          </w:p>
        </w:tc>
        <w:tc>
          <w:tcPr>
            <w:tcW w:w="2392" w:type="dxa"/>
          </w:tcPr>
          <w:p w:rsidR="00F4654A" w:rsidRDefault="00F4654A" w:rsidP="00F4654A">
            <w:pPr>
              <w:spacing w:line="360" w:lineRule="auto"/>
              <w:rPr>
                <w:sz w:val="28"/>
                <w:szCs w:val="28"/>
              </w:rPr>
            </w:pPr>
            <w:r>
              <w:rPr>
                <w:sz w:val="28"/>
                <w:szCs w:val="28"/>
              </w:rPr>
              <w:t>Единицы измерения</w:t>
            </w:r>
          </w:p>
        </w:tc>
        <w:tc>
          <w:tcPr>
            <w:tcW w:w="2393" w:type="dxa"/>
          </w:tcPr>
          <w:p w:rsidR="00F4654A" w:rsidRDefault="00F4654A" w:rsidP="00F4654A">
            <w:pPr>
              <w:spacing w:line="360" w:lineRule="auto"/>
              <w:rPr>
                <w:sz w:val="28"/>
                <w:szCs w:val="28"/>
              </w:rPr>
            </w:pPr>
            <w:r>
              <w:rPr>
                <w:sz w:val="28"/>
                <w:szCs w:val="28"/>
              </w:rPr>
              <w:t>Значение показателя на начало проведения эксперимента</w:t>
            </w:r>
          </w:p>
        </w:tc>
        <w:tc>
          <w:tcPr>
            <w:tcW w:w="2393" w:type="dxa"/>
          </w:tcPr>
          <w:p w:rsidR="00F4654A" w:rsidRDefault="00F4654A" w:rsidP="00F4654A">
            <w:pPr>
              <w:spacing w:line="360" w:lineRule="auto"/>
              <w:rPr>
                <w:sz w:val="28"/>
                <w:szCs w:val="28"/>
              </w:rPr>
            </w:pPr>
            <w:r>
              <w:rPr>
                <w:sz w:val="28"/>
                <w:szCs w:val="28"/>
              </w:rPr>
              <w:t>Значение показателя на отчетный период</w:t>
            </w:r>
          </w:p>
        </w:tc>
      </w:tr>
      <w:tr w:rsidR="00F4654A">
        <w:tc>
          <w:tcPr>
            <w:tcW w:w="2392" w:type="dxa"/>
          </w:tcPr>
          <w:p w:rsidR="00F4654A" w:rsidRDefault="00F4654A" w:rsidP="00F4654A">
            <w:pPr>
              <w:spacing w:line="360" w:lineRule="auto"/>
              <w:rPr>
                <w:sz w:val="28"/>
                <w:szCs w:val="28"/>
              </w:rPr>
            </w:pPr>
          </w:p>
        </w:tc>
        <w:tc>
          <w:tcPr>
            <w:tcW w:w="2392" w:type="dxa"/>
          </w:tcPr>
          <w:p w:rsidR="00F4654A" w:rsidRDefault="00F4654A" w:rsidP="00F4654A">
            <w:pPr>
              <w:spacing w:line="360" w:lineRule="auto"/>
              <w:rPr>
                <w:sz w:val="28"/>
                <w:szCs w:val="28"/>
              </w:rPr>
            </w:pPr>
          </w:p>
        </w:tc>
        <w:tc>
          <w:tcPr>
            <w:tcW w:w="2393" w:type="dxa"/>
          </w:tcPr>
          <w:p w:rsidR="00F4654A" w:rsidRDefault="00F4654A" w:rsidP="00F4654A">
            <w:pPr>
              <w:spacing w:line="360" w:lineRule="auto"/>
              <w:rPr>
                <w:sz w:val="28"/>
                <w:szCs w:val="28"/>
              </w:rPr>
            </w:pPr>
          </w:p>
        </w:tc>
        <w:tc>
          <w:tcPr>
            <w:tcW w:w="2393" w:type="dxa"/>
          </w:tcPr>
          <w:p w:rsidR="00F4654A" w:rsidRDefault="00F4654A" w:rsidP="00F4654A">
            <w:pPr>
              <w:spacing w:line="360" w:lineRule="auto"/>
              <w:rPr>
                <w:sz w:val="28"/>
                <w:szCs w:val="28"/>
              </w:rPr>
            </w:pPr>
          </w:p>
        </w:tc>
      </w:tr>
      <w:tr w:rsidR="00F4654A">
        <w:tc>
          <w:tcPr>
            <w:tcW w:w="2392" w:type="dxa"/>
          </w:tcPr>
          <w:p w:rsidR="00F4654A" w:rsidRDefault="00F4654A" w:rsidP="00F4654A">
            <w:pPr>
              <w:spacing w:line="360" w:lineRule="auto"/>
              <w:rPr>
                <w:sz w:val="28"/>
                <w:szCs w:val="28"/>
              </w:rPr>
            </w:pPr>
          </w:p>
        </w:tc>
        <w:tc>
          <w:tcPr>
            <w:tcW w:w="2392" w:type="dxa"/>
          </w:tcPr>
          <w:p w:rsidR="00F4654A" w:rsidRDefault="00F4654A" w:rsidP="00F4654A">
            <w:pPr>
              <w:spacing w:line="360" w:lineRule="auto"/>
              <w:rPr>
                <w:sz w:val="28"/>
                <w:szCs w:val="28"/>
              </w:rPr>
            </w:pPr>
          </w:p>
        </w:tc>
        <w:tc>
          <w:tcPr>
            <w:tcW w:w="2393" w:type="dxa"/>
          </w:tcPr>
          <w:p w:rsidR="00F4654A" w:rsidRDefault="00F4654A" w:rsidP="00F4654A">
            <w:pPr>
              <w:spacing w:line="360" w:lineRule="auto"/>
              <w:rPr>
                <w:sz w:val="28"/>
                <w:szCs w:val="28"/>
              </w:rPr>
            </w:pPr>
          </w:p>
        </w:tc>
        <w:tc>
          <w:tcPr>
            <w:tcW w:w="2393" w:type="dxa"/>
          </w:tcPr>
          <w:p w:rsidR="00F4654A" w:rsidRDefault="00F4654A" w:rsidP="00F4654A">
            <w:pPr>
              <w:spacing w:line="360" w:lineRule="auto"/>
              <w:rPr>
                <w:sz w:val="28"/>
                <w:szCs w:val="28"/>
              </w:rPr>
            </w:pPr>
          </w:p>
        </w:tc>
      </w:tr>
      <w:tr w:rsidR="00F4654A">
        <w:tc>
          <w:tcPr>
            <w:tcW w:w="2392" w:type="dxa"/>
          </w:tcPr>
          <w:p w:rsidR="00F4654A" w:rsidRDefault="00F4654A" w:rsidP="00F4654A">
            <w:pPr>
              <w:spacing w:line="360" w:lineRule="auto"/>
              <w:rPr>
                <w:sz w:val="28"/>
                <w:szCs w:val="28"/>
              </w:rPr>
            </w:pPr>
          </w:p>
        </w:tc>
        <w:tc>
          <w:tcPr>
            <w:tcW w:w="2392" w:type="dxa"/>
          </w:tcPr>
          <w:p w:rsidR="00F4654A" w:rsidRDefault="00F4654A" w:rsidP="00F4654A">
            <w:pPr>
              <w:spacing w:line="360" w:lineRule="auto"/>
              <w:rPr>
                <w:sz w:val="28"/>
                <w:szCs w:val="28"/>
              </w:rPr>
            </w:pPr>
          </w:p>
        </w:tc>
        <w:tc>
          <w:tcPr>
            <w:tcW w:w="2393" w:type="dxa"/>
          </w:tcPr>
          <w:p w:rsidR="00F4654A" w:rsidRDefault="00F4654A" w:rsidP="00F4654A">
            <w:pPr>
              <w:spacing w:line="360" w:lineRule="auto"/>
              <w:rPr>
                <w:sz w:val="28"/>
                <w:szCs w:val="28"/>
              </w:rPr>
            </w:pPr>
          </w:p>
        </w:tc>
        <w:tc>
          <w:tcPr>
            <w:tcW w:w="2393" w:type="dxa"/>
          </w:tcPr>
          <w:p w:rsidR="00F4654A" w:rsidRDefault="00F4654A" w:rsidP="00F4654A">
            <w:pPr>
              <w:spacing w:line="360" w:lineRule="auto"/>
              <w:rPr>
                <w:sz w:val="28"/>
                <w:szCs w:val="28"/>
              </w:rPr>
            </w:pPr>
          </w:p>
        </w:tc>
      </w:tr>
      <w:tr w:rsidR="00F4654A">
        <w:tc>
          <w:tcPr>
            <w:tcW w:w="2392" w:type="dxa"/>
          </w:tcPr>
          <w:p w:rsidR="00F4654A" w:rsidRDefault="00F4654A" w:rsidP="00F4654A">
            <w:pPr>
              <w:spacing w:line="360" w:lineRule="auto"/>
              <w:rPr>
                <w:sz w:val="28"/>
                <w:szCs w:val="28"/>
              </w:rPr>
            </w:pPr>
          </w:p>
        </w:tc>
        <w:tc>
          <w:tcPr>
            <w:tcW w:w="2392" w:type="dxa"/>
          </w:tcPr>
          <w:p w:rsidR="00F4654A" w:rsidRDefault="00F4654A" w:rsidP="00F4654A">
            <w:pPr>
              <w:spacing w:line="360" w:lineRule="auto"/>
              <w:rPr>
                <w:sz w:val="28"/>
                <w:szCs w:val="28"/>
              </w:rPr>
            </w:pPr>
          </w:p>
        </w:tc>
        <w:tc>
          <w:tcPr>
            <w:tcW w:w="2393" w:type="dxa"/>
          </w:tcPr>
          <w:p w:rsidR="00F4654A" w:rsidRDefault="00F4654A" w:rsidP="00F4654A">
            <w:pPr>
              <w:spacing w:line="360" w:lineRule="auto"/>
              <w:rPr>
                <w:sz w:val="28"/>
                <w:szCs w:val="28"/>
              </w:rPr>
            </w:pPr>
          </w:p>
        </w:tc>
        <w:tc>
          <w:tcPr>
            <w:tcW w:w="2393" w:type="dxa"/>
          </w:tcPr>
          <w:p w:rsidR="00F4654A" w:rsidRDefault="00F4654A" w:rsidP="00F4654A">
            <w:pPr>
              <w:spacing w:line="360" w:lineRule="auto"/>
              <w:rPr>
                <w:sz w:val="28"/>
                <w:szCs w:val="28"/>
              </w:rPr>
            </w:pPr>
          </w:p>
        </w:tc>
      </w:tr>
    </w:tbl>
    <w:p w:rsidR="00F4654A" w:rsidRDefault="00F4654A" w:rsidP="00F4654A">
      <w:pPr>
        <w:spacing w:line="360" w:lineRule="auto"/>
        <w:rPr>
          <w:sz w:val="28"/>
          <w:szCs w:val="28"/>
        </w:rPr>
      </w:pPr>
    </w:p>
    <w:p w:rsidR="00F4654A" w:rsidRDefault="00F4654A" w:rsidP="00F4654A">
      <w:pPr>
        <w:spacing w:line="360" w:lineRule="auto"/>
        <w:rPr>
          <w:sz w:val="28"/>
          <w:szCs w:val="28"/>
        </w:rPr>
      </w:pPr>
      <w:r>
        <w:rPr>
          <w:sz w:val="28"/>
          <w:szCs w:val="28"/>
        </w:rPr>
        <w:t>Дата, ФИО и подпись ответственного лица, заверенная печатью.</w:t>
      </w:r>
    </w:p>
    <w:p w:rsidR="00C37E15" w:rsidRDefault="00C37E15" w:rsidP="00C37E15">
      <w:pPr>
        <w:spacing w:line="360" w:lineRule="auto"/>
        <w:ind w:firstLine="709"/>
        <w:jc w:val="both"/>
        <w:rPr>
          <w:sz w:val="28"/>
          <w:szCs w:val="28"/>
          <w:lang w:eastAsia="ar-SA"/>
        </w:rPr>
      </w:pPr>
    </w:p>
    <w:p w:rsidR="00C37E15" w:rsidRDefault="00C37E15" w:rsidP="00C37E15">
      <w:pPr>
        <w:spacing w:line="360" w:lineRule="auto"/>
        <w:ind w:firstLine="709"/>
        <w:jc w:val="both"/>
        <w:rPr>
          <w:sz w:val="28"/>
          <w:szCs w:val="28"/>
          <w:lang w:eastAsia="ar-SA"/>
        </w:rPr>
      </w:pPr>
    </w:p>
    <w:p w:rsidR="00C37E15" w:rsidRDefault="00C37E15" w:rsidP="00D97CBA">
      <w:pPr>
        <w:spacing w:line="360" w:lineRule="auto"/>
        <w:jc w:val="both"/>
        <w:rPr>
          <w:sz w:val="28"/>
          <w:szCs w:val="28"/>
        </w:rPr>
      </w:pPr>
    </w:p>
    <w:p w:rsidR="00D97CBA" w:rsidRPr="005B30C2" w:rsidRDefault="009741F4" w:rsidP="005B30C2">
      <w:pPr>
        <w:pStyle w:val="1"/>
      </w:pPr>
      <w:bookmarkStart w:id="11" w:name="_Toc205831296"/>
      <w:r>
        <w:t>4</w:t>
      </w:r>
      <w:r w:rsidR="005B30C2">
        <w:t xml:space="preserve">. </w:t>
      </w:r>
      <w:r w:rsidR="00D97CBA" w:rsidRPr="005B30C2">
        <w:t xml:space="preserve">Сбор и обработка данных о практике внедрения модели управления образованием на основе создания образовательных округов в </w:t>
      </w:r>
      <w:r w:rsidR="00322420">
        <w:t>регионах РФ</w:t>
      </w:r>
      <w:bookmarkEnd w:id="11"/>
    </w:p>
    <w:p w:rsidR="00D97CBA" w:rsidRDefault="00D97CBA" w:rsidP="00D97CBA">
      <w:pPr>
        <w:spacing w:line="360" w:lineRule="auto"/>
        <w:ind w:left="540"/>
        <w:jc w:val="both"/>
        <w:rPr>
          <w:sz w:val="28"/>
          <w:szCs w:val="28"/>
        </w:rPr>
      </w:pPr>
    </w:p>
    <w:p w:rsidR="00FD779E" w:rsidRDefault="00FD779E" w:rsidP="00D97CBA">
      <w:pPr>
        <w:spacing w:line="360" w:lineRule="auto"/>
        <w:ind w:left="540"/>
        <w:jc w:val="both"/>
        <w:rPr>
          <w:sz w:val="28"/>
          <w:szCs w:val="28"/>
        </w:rPr>
      </w:pPr>
    </w:p>
    <w:p w:rsidR="00322420" w:rsidRPr="00C67803" w:rsidRDefault="009741F4" w:rsidP="00322420">
      <w:pPr>
        <w:pStyle w:val="2"/>
      </w:pPr>
      <w:bookmarkStart w:id="12" w:name="_Toc205831297"/>
      <w:r>
        <w:t>4</w:t>
      </w:r>
      <w:r w:rsidR="00322420">
        <w:t xml:space="preserve">.1 </w:t>
      </w:r>
      <w:r w:rsidR="00322420" w:rsidRPr="005A01D0">
        <w:t>Отчет</w:t>
      </w:r>
      <w:r w:rsidR="00322420">
        <w:t xml:space="preserve"> </w:t>
      </w:r>
      <w:r w:rsidR="00322420" w:rsidRPr="005A01D0">
        <w:t>о реализации мероприятий в р</w:t>
      </w:r>
      <w:r w:rsidR="00322420">
        <w:t xml:space="preserve">амках федерального эксперимента </w:t>
      </w:r>
      <w:r w:rsidR="00322420" w:rsidRPr="005A01D0">
        <w:t>по организации управления образованием</w:t>
      </w:r>
      <w:r w:rsidR="00322420">
        <w:t xml:space="preserve"> </w:t>
      </w:r>
      <w:r w:rsidR="00322420" w:rsidRPr="005A01D0">
        <w:t>на основе создания образовательных округов</w:t>
      </w:r>
      <w:r w:rsidR="00322420">
        <w:t xml:space="preserve"> </w:t>
      </w:r>
      <w:r w:rsidR="00322420" w:rsidRPr="005A01D0">
        <w:t>по Самарской области</w:t>
      </w:r>
      <w:bookmarkEnd w:id="12"/>
    </w:p>
    <w:p w:rsidR="00322420" w:rsidRPr="00C67803" w:rsidRDefault="00322420" w:rsidP="00322420">
      <w:pPr>
        <w:rPr>
          <w:b/>
          <w:sz w:val="28"/>
          <w:szCs w:val="28"/>
        </w:rPr>
      </w:pPr>
    </w:p>
    <w:p w:rsidR="00322420" w:rsidRDefault="00322420" w:rsidP="00322420">
      <w:pPr>
        <w:jc w:val="right"/>
        <w:rPr>
          <w:b/>
          <w:sz w:val="30"/>
          <w:szCs w:val="30"/>
        </w:rPr>
      </w:pPr>
    </w:p>
    <w:p w:rsidR="00322420" w:rsidRPr="005A01D0" w:rsidRDefault="00322420" w:rsidP="00322420">
      <w:pPr>
        <w:jc w:val="right"/>
        <w:rPr>
          <w:b/>
          <w:sz w:val="30"/>
          <w:szCs w:val="30"/>
        </w:rPr>
      </w:pPr>
      <w:r w:rsidRPr="005A01D0">
        <w:rPr>
          <w:b/>
          <w:sz w:val="30"/>
          <w:szCs w:val="30"/>
        </w:rPr>
        <w:t xml:space="preserve">Таблица </w:t>
      </w:r>
      <w:r w:rsidR="00CE67E0">
        <w:rPr>
          <w:b/>
          <w:sz w:val="30"/>
          <w:szCs w:val="30"/>
        </w:rPr>
        <w:t>20</w:t>
      </w:r>
    </w:p>
    <w:p w:rsidR="00322420" w:rsidRPr="005A01D0" w:rsidRDefault="00322420" w:rsidP="00322420">
      <w:pPr>
        <w:jc w:val="right"/>
        <w:rPr>
          <w:b/>
          <w:sz w:val="30"/>
          <w:szCs w:val="30"/>
        </w:rPr>
      </w:pPr>
    </w:p>
    <w:p w:rsidR="00322420" w:rsidRPr="005A01D0" w:rsidRDefault="00322420" w:rsidP="00322420">
      <w:pPr>
        <w:jc w:val="center"/>
        <w:rPr>
          <w:b/>
          <w:sz w:val="30"/>
          <w:szCs w:val="30"/>
        </w:rPr>
      </w:pPr>
      <w:r w:rsidRPr="005A01D0">
        <w:rPr>
          <w:b/>
          <w:sz w:val="30"/>
          <w:szCs w:val="30"/>
        </w:rPr>
        <w:t>Распределение управленческих функций в сфере образования в регионе в 2001 году</w:t>
      </w:r>
    </w:p>
    <w:p w:rsidR="00322420" w:rsidRPr="005A01D0" w:rsidRDefault="00322420" w:rsidP="00322420">
      <w:pPr>
        <w:jc w:val="center"/>
        <w:rPr>
          <w:b/>
          <w:sz w:val="30"/>
          <w:szCs w:val="30"/>
        </w:rPr>
      </w:pPr>
      <w:r w:rsidRPr="005A01D0">
        <w:rPr>
          <w:b/>
          <w:sz w:val="30"/>
          <w:szCs w:val="30"/>
        </w:rPr>
        <w:t>(на начало проведения эксперимента)</w:t>
      </w:r>
    </w:p>
    <w:p w:rsidR="00322420" w:rsidRPr="00C67803" w:rsidRDefault="00322420" w:rsidP="00322420">
      <w:pPr>
        <w:jc w:val="center"/>
        <w:rPr>
          <w:sz w:val="28"/>
          <w:szCs w:val="28"/>
        </w:rPr>
      </w:pPr>
    </w:p>
    <w:tbl>
      <w:tblPr>
        <w:tblW w:w="5000" w:type="pct"/>
        <w:tblLook w:val="01E0" w:firstRow="1" w:lastRow="1" w:firstColumn="1" w:lastColumn="1" w:noHBand="0" w:noVBand="0"/>
      </w:tblPr>
      <w:tblGrid>
        <w:gridCol w:w="5814"/>
        <w:gridCol w:w="2313"/>
        <w:gridCol w:w="2009"/>
      </w:tblGrid>
      <w:tr w:rsidR="00322420" w:rsidRPr="00D97138">
        <w:trPr>
          <w:tblHeader/>
        </w:trPr>
        <w:tc>
          <w:tcPr>
            <w:tcW w:w="3505" w:type="pct"/>
          </w:tcPr>
          <w:p w:rsidR="00322420" w:rsidRPr="00D97138" w:rsidRDefault="00322420" w:rsidP="00322420">
            <w:pPr>
              <w:jc w:val="center"/>
              <w:rPr>
                <w:b/>
              </w:rPr>
            </w:pPr>
            <w:r w:rsidRPr="00D97138">
              <w:rPr>
                <w:b/>
              </w:rPr>
              <w:t>Функция управления</w:t>
            </w:r>
          </w:p>
        </w:tc>
        <w:tc>
          <w:tcPr>
            <w:tcW w:w="897" w:type="pct"/>
          </w:tcPr>
          <w:p w:rsidR="00322420" w:rsidRPr="00D97138" w:rsidRDefault="00322420" w:rsidP="00322420">
            <w:pPr>
              <w:jc w:val="center"/>
              <w:rPr>
                <w:b/>
              </w:rPr>
            </w:pPr>
            <w:r w:rsidRPr="00D97138">
              <w:rPr>
                <w:b/>
              </w:rPr>
              <w:t>Наименование нормативного документа, устанавливающего данную функцию</w:t>
            </w:r>
          </w:p>
        </w:tc>
        <w:tc>
          <w:tcPr>
            <w:tcW w:w="598" w:type="pct"/>
          </w:tcPr>
          <w:p w:rsidR="00322420" w:rsidRPr="00D97138" w:rsidRDefault="00322420" w:rsidP="00322420">
            <w:pPr>
              <w:jc w:val="center"/>
              <w:rPr>
                <w:b/>
              </w:rPr>
            </w:pPr>
            <w:r w:rsidRPr="00D97138">
              <w:rPr>
                <w:b/>
              </w:rPr>
              <w:t>Уровень управления</w:t>
            </w:r>
          </w:p>
          <w:p w:rsidR="00322420" w:rsidRPr="00D97138" w:rsidRDefault="00322420" w:rsidP="00322420">
            <w:pPr>
              <w:ind w:right="-108"/>
              <w:jc w:val="center"/>
              <w:rPr>
                <w:b/>
              </w:rPr>
            </w:pPr>
            <w:r w:rsidRPr="00D97138">
              <w:rPr>
                <w:b/>
              </w:rPr>
              <w:t>(региональный, окружной, муниципальный)</w:t>
            </w:r>
          </w:p>
        </w:tc>
      </w:tr>
      <w:tr w:rsidR="00322420" w:rsidRPr="00D97138">
        <w:tc>
          <w:tcPr>
            <w:tcW w:w="3505" w:type="pct"/>
          </w:tcPr>
          <w:p w:rsidR="00322420" w:rsidRPr="00D97138" w:rsidRDefault="00322420" w:rsidP="00322420">
            <w:pPr>
              <w:rPr>
                <w:b/>
              </w:rPr>
            </w:pPr>
            <w:r w:rsidRPr="00D97138">
              <w:rPr>
                <w:b/>
              </w:rPr>
              <w:t>Департамент науки и образования Самарской области:</w:t>
            </w:r>
          </w:p>
        </w:tc>
        <w:tc>
          <w:tcPr>
            <w:tcW w:w="897" w:type="pct"/>
            <w:vMerge w:val="restart"/>
          </w:tcPr>
          <w:p w:rsidR="00322420" w:rsidRPr="00D97138" w:rsidRDefault="00322420" w:rsidP="00322420">
            <w:pPr>
              <w:jc w:val="center"/>
            </w:pPr>
            <w:r w:rsidRPr="00D97138">
              <w:t>Положение о департаменте</w:t>
            </w:r>
          </w:p>
        </w:tc>
        <w:tc>
          <w:tcPr>
            <w:tcW w:w="598" w:type="pct"/>
            <w:vMerge w:val="restart"/>
          </w:tcPr>
          <w:p w:rsidR="00322420" w:rsidRPr="00D97138" w:rsidRDefault="00322420" w:rsidP="00322420">
            <w:pPr>
              <w:jc w:val="center"/>
            </w:pPr>
            <w:r w:rsidRPr="00D97138">
              <w:t>Региональный</w:t>
            </w:r>
          </w:p>
        </w:tc>
      </w:tr>
      <w:tr w:rsidR="00322420" w:rsidRPr="00D97138">
        <w:tc>
          <w:tcPr>
            <w:tcW w:w="3505" w:type="pct"/>
          </w:tcPr>
          <w:p w:rsidR="00322420" w:rsidRPr="00D97138" w:rsidRDefault="00322420" w:rsidP="00322420">
            <w:pPr>
              <w:pStyle w:val="ConsPlusNormal"/>
              <w:widowControl/>
              <w:ind w:firstLine="540"/>
              <w:jc w:val="both"/>
              <w:rPr>
                <w:rFonts w:ascii="Times New Roman" w:hAnsi="Times New Roman" w:cs="Times New Roman"/>
                <w:sz w:val="24"/>
                <w:szCs w:val="24"/>
              </w:rPr>
            </w:pPr>
            <w:r w:rsidRPr="00D97138">
              <w:rPr>
                <w:rFonts w:ascii="Times New Roman" w:hAnsi="Times New Roman" w:cs="Times New Roman"/>
                <w:sz w:val="24"/>
                <w:szCs w:val="24"/>
              </w:rPr>
              <w:t>Департамент осуществляет следующие функции:</w:t>
            </w:r>
          </w:p>
          <w:p w:rsidR="00322420" w:rsidRPr="00D97138" w:rsidRDefault="00322420" w:rsidP="00322420">
            <w:pPr>
              <w:pStyle w:val="ConsPlusNormal"/>
              <w:widowControl/>
              <w:ind w:firstLine="540"/>
              <w:jc w:val="both"/>
              <w:rPr>
                <w:rFonts w:ascii="Times New Roman" w:hAnsi="Times New Roman" w:cs="Times New Roman"/>
                <w:sz w:val="24"/>
                <w:szCs w:val="24"/>
              </w:rPr>
            </w:pPr>
            <w:r w:rsidRPr="00D97138">
              <w:rPr>
                <w:rFonts w:ascii="Times New Roman" w:hAnsi="Times New Roman" w:cs="Times New Roman"/>
                <w:sz w:val="24"/>
                <w:szCs w:val="24"/>
              </w:rPr>
              <w:t>в установленном порядке организует и контролирует реализацию на территории области федеральных программ развития образования и науки, государственных образовательных стандартов;</w:t>
            </w:r>
          </w:p>
          <w:p w:rsidR="00322420" w:rsidRPr="00D97138" w:rsidRDefault="00322420" w:rsidP="00322420">
            <w:pPr>
              <w:pStyle w:val="ConsPlusNormal"/>
              <w:widowControl/>
              <w:ind w:firstLine="540"/>
              <w:jc w:val="both"/>
              <w:rPr>
                <w:rFonts w:ascii="Times New Roman" w:hAnsi="Times New Roman" w:cs="Times New Roman"/>
                <w:sz w:val="24"/>
                <w:szCs w:val="24"/>
              </w:rPr>
            </w:pPr>
            <w:r w:rsidRPr="00D97138">
              <w:rPr>
                <w:rFonts w:ascii="Times New Roman" w:hAnsi="Times New Roman" w:cs="Times New Roman"/>
                <w:sz w:val="24"/>
                <w:szCs w:val="24"/>
              </w:rPr>
              <w:t>осуществляет региональную политику в области образования и науки, не противоречащую федеральной политике, координирует и контролирует ее реализацию во всех секторах экономики и социальной сферы области;</w:t>
            </w:r>
          </w:p>
          <w:p w:rsidR="00322420" w:rsidRPr="00D97138" w:rsidRDefault="00322420" w:rsidP="00322420">
            <w:pPr>
              <w:pStyle w:val="ConsPlusNormal"/>
              <w:widowControl/>
              <w:ind w:firstLine="540"/>
              <w:jc w:val="both"/>
              <w:rPr>
                <w:rFonts w:ascii="Times New Roman" w:hAnsi="Times New Roman" w:cs="Times New Roman"/>
                <w:sz w:val="24"/>
                <w:szCs w:val="24"/>
              </w:rPr>
            </w:pPr>
            <w:r w:rsidRPr="00D97138">
              <w:rPr>
                <w:rFonts w:ascii="Times New Roman" w:hAnsi="Times New Roman" w:cs="Times New Roman"/>
                <w:sz w:val="24"/>
                <w:szCs w:val="24"/>
              </w:rPr>
              <w:t>разрабатывает проекты областных программ развития образования и науки, организует и контролирует их реализацию;</w:t>
            </w:r>
          </w:p>
          <w:p w:rsidR="00322420" w:rsidRPr="00D97138" w:rsidRDefault="00322420" w:rsidP="00322420">
            <w:pPr>
              <w:pStyle w:val="ConsPlusNormal"/>
              <w:widowControl/>
              <w:ind w:firstLine="540"/>
              <w:jc w:val="both"/>
              <w:rPr>
                <w:rFonts w:ascii="Times New Roman" w:hAnsi="Times New Roman" w:cs="Times New Roman"/>
                <w:sz w:val="24"/>
                <w:szCs w:val="24"/>
              </w:rPr>
            </w:pPr>
            <w:r w:rsidRPr="00D97138">
              <w:rPr>
                <w:rFonts w:ascii="Times New Roman" w:hAnsi="Times New Roman" w:cs="Times New Roman"/>
                <w:sz w:val="24"/>
                <w:szCs w:val="24"/>
              </w:rPr>
              <w:t>осуществляет анализ состояния и оценку соответствия региональной системы образования задачам социально-экономического развития области, изучение образовательных запросов населения, прогнозирование потребностей регионального рынка труда, формирует структуру и качество образовательных услуг на территории области, адекватные ее потребностям;</w:t>
            </w:r>
          </w:p>
          <w:p w:rsidR="00322420" w:rsidRPr="00D97138" w:rsidRDefault="00322420" w:rsidP="00322420">
            <w:pPr>
              <w:pStyle w:val="ConsPlusNormal"/>
              <w:widowControl/>
              <w:ind w:firstLine="540"/>
              <w:jc w:val="both"/>
              <w:rPr>
                <w:rFonts w:ascii="Times New Roman" w:hAnsi="Times New Roman" w:cs="Times New Roman"/>
                <w:sz w:val="24"/>
                <w:szCs w:val="24"/>
              </w:rPr>
            </w:pPr>
            <w:r w:rsidRPr="00D97138">
              <w:rPr>
                <w:rFonts w:ascii="Times New Roman" w:hAnsi="Times New Roman" w:cs="Times New Roman"/>
                <w:sz w:val="24"/>
                <w:szCs w:val="24"/>
              </w:rPr>
              <w:t>разрабатывает проекты нормативных правовых актов Самарской области по вопросам образования и науки, областные нормативы финансирования образовательных учреждений подведомственной системы образования, дополнительные к федеральным льготы, виды и нормы материального обеспечения обучающихся, воспитанников, работников образования и учреждений науки области;</w:t>
            </w:r>
          </w:p>
          <w:p w:rsidR="00322420" w:rsidRPr="00D97138" w:rsidRDefault="00322420" w:rsidP="00322420">
            <w:pPr>
              <w:pStyle w:val="ConsPlusNormal"/>
              <w:widowControl/>
              <w:ind w:firstLine="540"/>
              <w:jc w:val="both"/>
              <w:rPr>
                <w:rFonts w:ascii="Times New Roman" w:hAnsi="Times New Roman" w:cs="Times New Roman"/>
                <w:sz w:val="24"/>
                <w:szCs w:val="24"/>
              </w:rPr>
            </w:pPr>
            <w:r w:rsidRPr="00D97138">
              <w:rPr>
                <w:rFonts w:ascii="Times New Roman" w:hAnsi="Times New Roman" w:cs="Times New Roman"/>
                <w:sz w:val="24"/>
                <w:szCs w:val="24"/>
              </w:rPr>
              <w:t>организует участие расположенных на территории области учреждений науки, высшего и среднего профессионального образования в разработке и реализации программ ее социально-экономического развития;</w:t>
            </w:r>
          </w:p>
          <w:p w:rsidR="00322420" w:rsidRPr="00D97138" w:rsidRDefault="00322420" w:rsidP="00322420">
            <w:pPr>
              <w:pStyle w:val="ConsPlusNormal"/>
              <w:widowControl/>
              <w:ind w:firstLine="540"/>
              <w:jc w:val="both"/>
              <w:rPr>
                <w:rFonts w:ascii="Times New Roman" w:hAnsi="Times New Roman" w:cs="Times New Roman"/>
                <w:sz w:val="24"/>
                <w:szCs w:val="24"/>
              </w:rPr>
            </w:pPr>
            <w:r w:rsidRPr="00D97138">
              <w:rPr>
                <w:rFonts w:ascii="Times New Roman" w:hAnsi="Times New Roman" w:cs="Times New Roman"/>
                <w:sz w:val="24"/>
                <w:szCs w:val="24"/>
              </w:rPr>
              <w:t>согласовывает назначение на должность и освобождение от должности руководителей муниципальных органов управления образованием области;</w:t>
            </w:r>
          </w:p>
          <w:p w:rsidR="00322420" w:rsidRPr="00D97138" w:rsidRDefault="00322420" w:rsidP="00322420">
            <w:pPr>
              <w:pStyle w:val="ConsPlusNormal"/>
              <w:widowControl/>
              <w:ind w:firstLine="540"/>
              <w:jc w:val="both"/>
              <w:rPr>
                <w:rFonts w:ascii="Times New Roman" w:hAnsi="Times New Roman" w:cs="Times New Roman"/>
                <w:sz w:val="24"/>
                <w:szCs w:val="24"/>
              </w:rPr>
            </w:pPr>
            <w:r w:rsidRPr="00D97138">
              <w:rPr>
                <w:rFonts w:ascii="Times New Roman" w:hAnsi="Times New Roman" w:cs="Times New Roman"/>
                <w:sz w:val="24"/>
                <w:szCs w:val="24"/>
              </w:rPr>
              <w:t>организует, координирует и обеспечивает взаимодействие федеральных органов исполнительной власти, органов исполнительной власти Самарской области, органов местного самоуправления в Самарской области и общественных объединений по вопросам, отнесенным к ведению субъектов Российской Федерации в сфере образования;</w:t>
            </w:r>
          </w:p>
          <w:p w:rsidR="00322420" w:rsidRPr="00D97138" w:rsidRDefault="00322420" w:rsidP="00322420">
            <w:pPr>
              <w:pStyle w:val="ConsPlusNormal"/>
              <w:widowControl/>
              <w:ind w:firstLine="540"/>
              <w:jc w:val="both"/>
              <w:rPr>
                <w:rFonts w:ascii="Times New Roman" w:hAnsi="Times New Roman" w:cs="Times New Roman"/>
                <w:sz w:val="24"/>
                <w:szCs w:val="24"/>
              </w:rPr>
            </w:pPr>
            <w:r w:rsidRPr="00D97138">
              <w:rPr>
                <w:rFonts w:ascii="Times New Roman" w:hAnsi="Times New Roman" w:cs="Times New Roman"/>
                <w:sz w:val="24"/>
                <w:szCs w:val="24"/>
              </w:rPr>
              <w:t>совместно с департаментом управления государственным имуществом Администрации Самарской области выступает учредителем государственных образовательных учреждений областного подчинения;</w:t>
            </w:r>
          </w:p>
          <w:p w:rsidR="00322420" w:rsidRPr="00D97138" w:rsidRDefault="00322420" w:rsidP="00322420">
            <w:pPr>
              <w:pStyle w:val="ConsPlusNormal"/>
              <w:widowControl/>
              <w:ind w:firstLine="540"/>
              <w:jc w:val="both"/>
              <w:rPr>
                <w:rFonts w:ascii="Times New Roman" w:hAnsi="Times New Roman" w:cs="Times New Roman"/>
                <w:sz w:val="24"/>
                <w:szCs w:val="24"/>
              </w:rPr>
            </w:pPr>
            <w:r w:rsidRPr="00D97138">
              <w:rPr>
                <w:rFonts w:ascii="Times New Roman" w:hAnsi="Times New Roman" w:cs="Times New Roman"/>
                <w:sz w:val="24"/>
                <w:szCs w:val="24"/>
              </w:rPr>
              <w:t>осуществляет лицензирование образовательной деятельности на территории области, за исключением лицензирования на право ведения образовательной деятельности по программам высшего профессионального и послевузовского профессионального образования;</w:t>
            </w:r>
          </w:p>
          <w:p w:rsidR="00322420" w:rsidRPr="00D97138" w:rsidRDefault="00322420" w:rsidP="00322420">
            <w:pPr>
              <w:pStyle w:val="ConsPlusNormal"/>
              <w:widowControl/>
              <w:ind w:firstLine="540"/>
              <w:jc w:val="both"/>
              <w:rPr>
                <w:rFonts w:ascii="Times New Roman" w:hAnsi="Times New Roman" w:cs="Times New Roman"/>
                <w:sz w:val="24"/>
                <w:szCs w:val="24"/>
              </w:rPr>
            </w:pPr>
            <w:r w:rsidRPr="00D97138">
              <w:rPr>
                <w:rFonts w:ascii="Times New Roman" w:hAnsi="Times New Roman" w:cs="Times New Roman"/>
                <w:sz w:val="24"/>
                <w:szCs w:val="24"/>
              </w:rPr>
              <w:t>в рамках своих полномочий проводит аттестацию и государственную аккредитацию образовательных учреждений;</w:t>
            </w:r>
          </w:p>
          <w:p w:rsidR="00322420" w:rsidRPr="00D97138" w:rsidRDefault="00322420" w:rsidP="00322420">
            <w:pPr>
              <w:pStyle w:val="ConsPlusNormal"/>
              <w:widowControl/>
              <w:ind w:firstLine="540"/>
              <w:jc w:val="both"/>
              <w:rPr>
                <w:rFonts w:ascii="Times New Roman" w:hAnsi="Times New Roman" w:cs="Times New Roman"/>
                <w:sz w:val="24"/>
                <w:szCs w:val="24"/>
              </w:rPr>
            </w:pPr>
            <w:r w:rsidRPr="00D97138">
              <w:rPr>
                <w:rFonts w:ascii="Times New Roman" w:hAnsi="Times New Roman" w:cs="Times New Roman"/>
                <w:sz w:val="24"/>
                <w:szCs w:val="24"/>
              </w:rPr>
              <w:t>устанавливает региональный компонент государственных стандартов общего образования;</w:t>
            </w:r>
          </w:p>
          <w:p w:rsidR="00322420" w:rsidRPr="00D97138" w:rsidRDefault="00322420" w:rsidP="00322420">
            <w:pPr>
              <w:pStyle w:val="ConsPlusNormal"/>
              <w:widowControl/>
              <w:ind w:firstLine="540"/>
              <w:jc w:val="both"/>
              <w:rPr>
                <w:rFonts w:ascii="Times New Roman" w:hAnsi="Times New Roman" w:cs="Times New Roman"/>
                <w:sz w:val="24"/>
                <w:szCs w:val="24"/>
              </w:rPr>
            </w:pPr>
            <w:r w:rsidRPr="00D97138">
              <w:rPr>
                <w:rFonts w:ascii="Times New Roman" w:hAnsi="Times New Roman" w:cs="Times New Roman"/>
                <w:sz w:val="24"/>
                <w:szCs w:val="24"/>
              </w:rPr>
              <w:t>совместно с заинтересованными органами исполнительной власти Самарской области формирует и размещает региональный заказ на подготовку, повышение квалификации кадров и переподготовку неработающего населения в системе профессионального образования области, организует повышение квалификации персонала действующих организаций и учреждений, устанавливает контрольные цифры приема в учреждения профессионального образования областного подчинения, осуществляет в установленном порядке согласование контрольных цифр приема в расположенные на территории области другие учреждения профессионального образования;</w:t>
            </w:r>
          </w:p>
          <w:p w:rsidR="00322420" w:rsidRPr="00D97138" w:rsidRDefault="00322420" w:rsidP="00322420">
            <w:pPr>
              <w:pStyle w:val="ConsPlusNormal"/>
              <w:widowControl/>
              <w:ind w:firstLine="540"/>
              <w:jc w:val="both"/>
              <w:rPr>
                <w:rFonts w:ascii="Times New Roman" w:hAnsi="Times New Roman" w:cs="Times New Roman"/>
                <w:sz w:val="24"/>
                <w:szCs w:val="24"/>
              </w:rPr>
            </w:pPr>
            <w:r w:rsidRPr="00D97138">
              <w:rPr>
                <w:rFonts w:ascii="Times New Roman" w:hAnsi="Times New Roman" w:cs="Times New Roman"/>
                <w:sz w:val="24"/>
                <w:szCs w:val="24"/>
              </w:rPr>
              <w:t>прогнозирует потребности в капитальном строительстве, реконструкции и ремонте зданий и сооружений государственных, муниципальных образовательных учреждений области, участвует в формировании областных инвестиционных программ по отрасли "Образование", в приемке вводных объектов в эксплуатацию;</w:t>
            </w:r>
          </w:p>
          <w:p w:rsidR="00322420" w:rsidRPr="00D97138" w:rsidRDefault="00322420" w:rsidP="00322420">
            <w:pPr>
              <w:pStyle w:val="ConsPlusNormal"/>
              <w:widowControl/>
              <w:ind w:firstLine="540"/>
              <w:jc w:val="both"/>
              <w:rPr>
                <w:rFonts w:ascii="Times New Roman" w:hAnsi="Times New Roman" w:cs="Times New Roman"/>
                <w:sz w:val="24"/>
                <w:szCs w:val="24"/>
              </w:rPr>
            </w:pPr>
            <w:r w:rsidRPr="00D97138">
              <w:rPr>
                <w:rFonts w:ascii="Times New Roman" w:hAnsi="Times New Roman" w:cs="Times New Roman"/>
                <w:sz w:val="24"/>
                <w:szCs w:val="24"/>
              </w:rPr>
              <w:t>осуществляет согласование технических заданий на проектирование, а также проектов на строительство и реконструкцию зданий образовательных учреждений в части технологических решений, дополнительных к федеральным требований к образовательным учреждениям в части строительных норм и правил, санитарных норм, охраны здоровья обучающихся, воспитанников, оснащенности учебного процесса и оборудования учебных помещений;</w:t>
            </w:r>
          </w:p>
          <w:p w:rsidR="00322420" w:rsidRPr="00D97138" w:rsidRDefault="00322420" w:rsidP="00322420">
            <w:pPr>
              <w:pStyle w:val="ConsPlusNormal"/>
              <w:widowControl/>
              <w:ind w:firstLine="540"/>
              <w:jc w:val="both"/>
              <w:rPr>
                <w:rFonts w:ascii="Times New Roman" w:hAnsi="Times New Roman" w:cs="Times New Roman"/>
                <w:sz w:val="24"/>
                <w:szCs w:val="24"/>
              </w:rPr>
            </w:pPr>
            <w:r w:rsidRPr="00D97138">
              <w:rPr>
                <w:rFonts w:ascii="Times New Roman" w:hAnsi="Times New Roman" w:cs="Times New Roman"/>
                <w:sz w:val="24"/>
                <w:szCs w:val="24"/>
              </w:rPr>
              <w:t>организует и контролирует исполнение на территории Самарской области законодательства Российской Федерации и Самарской области об образовании;</w:t>
            </w:r>
          </w:p>
          <w:p w:rsidR="00322420" w:rsidRPr="00D97138" w:rsidRDefault="00322420" w:rsidP="00322420">
            <w:pPr>
              <w:rPr>
                <w:b/>
              </w:rPr>
            </w:pPr>
            <w:r w:rsidRPr="00D97138">
              <w:t>осуществляет иные функции в соответствии с действующим законодательством, соответствующими соглашениями Администрации Самарской области с федеральными органами исполнительной власти и органами местного самоуправления в Самарской области и полномочиями государственного органа управления образованием области.</w:t>
            </w:r>
          </w:p>
        </w:tc>
        <w:tc>
          <w:tcPr>
            <w:tcW w:w="897" w:type="pct"/>
            <w:vMerge/>
          </w:tcPr>
          <w:p w:rsidR="00322420" w:rsidRPr="00D97138" w:rsidRDefault="00322420" w:rsidP="00322420">
            <w:pPr>
              <w:jc w:val="center"/>
            </w:pPr>
          </w:p>
        </w:tc>
        <w:tc>
          <w:tcPr>
            <w:tcW w:w="598" w:type="pct"/>
            <w:vMerge/>
          </w:tcPr>
          <w:p w:rsidR="00322420" w:rsidRPr="00D97138" w:rsidRDefault="00322420" w:rsidP="00322420">
            <w:pPr>
              <w:jc w:val="center"/>
            </w:pPr>
          </w:p>
        </w:tc>
      </w:tr>
      <w:tr w:rsidR="00322420" w:rsidRPr="00D97138">
        <w:tc>
          <w:tcPr>
            <w:tcW w:w="3505" w:type="pct"/>
          </w:tcPr>
          <w:p w:rsidR="00322420" w:rsidRPr="00D97138" w:rsidRDefault="00322420" w:rsidP="00322420">
            <w:pPr>
              <w:rPr>
                <w:b/>
              </w:rPr>
            </w:pPr>
            <w:r w:rsidRPr="00D97138">
              <w:rPr>
                <w:b/>
              </w:rPr>
              <w:t>Отдел образования администрации муниципального района:</w:t>
            </w:r>
          </w:p>
        </w:tc>
        <w:tc>
          <w:tcPr>
            <w:tcW w:w="897" w:type="pct"/>
            <w:vMerge w:val="restart"/>
          </w:tcPr>
          <w:p w:rsidR="00322420" w:rsidRPr="00D97138" w:rsidRDefault="00322420" w:rsidP="00322420">
            <w:pPr>
              <w:jc w:val="center"/>
            </w:pPr>
            <w:r w:rsidRPr="00D97138">
              <w:t>Положение об  отделе</w:t>
            </w:r>
          </w:p>
        </w:tc>
        <w:tc>
          <w:tcPr>
            <w:tcW w:w="598" w:type="pct"/>
            <w:vMerge w:val="restart"/>
          </w:tcPr>
          <w:p w:rsidR="00322420" w:rsidRPr="00D97138" w:rsidRDefault="00322420" w:rsidP="00322420">
            <w:pPr>
              <w:jc w:val="center"/>
            </w:pPr>
            <w:r w:rsidRPr="00D97138">
              <w:t>Муниципальный</w:t>
            </w:r>
          </w:p>
        </w:tc>
      </w:tr>
      <w:tr w:rsidR="00322420" w:rsidRPr="00D97138">
        <w:tc>
          <w:tcPr>
            <w:tcW w:w="3505" w:type="pct"/>
          </w:tcPr>
          <w:p w:rsidR="00322420" w:rsidRPr="00D97138" w:rsidRDefault="00322420" w:rsidP="00322420">
            <w:pPr>
              <w:shd w:val="clear" w:color="auto" w:fill="FFFFFF"/>
              <w:rPr>
                <w:color w:val="000000"/>
                <w:spacing w:val="-1"/>
              </w:rPr>
            </w:pPr>
            <w:r w:rsidRPr="00D97138">
              <w:rPr>
                <w:color w:val="000000"/>
                <w:spacing w:val="-1"/>
              </w:rPr>
              <w:t xml:space="preserve">- Утверждает Устав </w:t>
            </w:r>
            <w:r w:rsidRPr="00D97138">
              <w:rPr>
                <w:bCs/>
                <w:color w:val="000000"/>
                <w:spacing w:val="-1"/>
              </w:rPr>
              <w:t xml:space="preserve">муниципального </w:t>
            </w:r>
            <w:r w:rsidRPr="00D97138">
              <w:rPr>
                <w:color w:val="000000"/>
                <w:spacing w:val="-1"/>
              </w:rPr>
              <w:t xml:space="preserve">образовательного учреждения. </w:t>
            </w:r>
          </w:p>
          <w:p w:rsidR="00322420" w:rsidRPr="00D97138" w:rsidRDefault="00322420" w:rsidP="00322420">
            <w:pPr>
              <w:shd w:val="clear" w:color="auto" w:fill="FFFFFF"/>
              <w:rPr>
                <w:color w:val="000000"/>
              </w:rPr>
            </w:pPr>
            <w:r w:rsidRPr="00D97138">
              <w:rPr>
                <w:color w:val="000000"/>
                <w:spacing w:val="2"/>
              </w:rPr>
              <w:t xml:space="preserve">- Устанавливает порядок приема в муниципальные образовательные учреждения на  ступени   начального  общего,   основного  общего,   среднего  (полного)  общего, </w:t>
            </w:r>
            <w:r w:rsidRPr="00D97138">
              <w:rPr>
                <w:color w:val="000000"/>
                <w:spacing w:val="4"/>
              </w:rPr>
              <w:t xml:space="preserve">обеспечивающий прием всех </w:t>
            </w:r>
            <w:r w:rsidRPr="00D97138">
              <w:rPr>
                <w:bCs/>
                <w:color w:val="000000"/>
                <w:spacing w:val="4"/>
              </w:rPr>
              <w:t xml:space="preserve">граждан, </w:t>
            </w:r>
            <w:r w:rsidRPr="00D97138">
              <w:rPr>
                <w:color w:val="000000"/>
                <w:spacing w:val="4"/>
              </w:rPr>
              <w:t xml:space="preserve">которые проживают на данной территории </w:t>
            </w:r>
            <w:r w:rsidRPr="00D97138">
              <w:rPr>
                <w:bCs/>
                <w:color w:val="000000"/>
                <w:spacing w:val="4"/>
              </w:rPr>
              <w:t xml:space="preserve">и </w:t>
            </w:r>
            <w:r w:rsidRPr="00D97138">
              <w:rPr>
                <w:bCs/>
                <w:color w:val="000000"/>
              </w:rPr>
              <w:t xml:space="preserve">имеют </w:t>
            </w:r>
            <w:r w:rsidRPr="00D97138">
              <w:rPr>
                <w:color w:val="000000"/>
              </w:rPr>
              <w:t xml:space="preserve">право на получение образования соответствующего уровня. </w:t>
            </w:r>
          </w:p>
          <w:p w:rsidR="00322420" w:rsidRPr="00D97138" w:rsidRDefault="00322420" w:rsidP="00322420">
            <w:pPr>
              <w:shd w:val="clear" w:color="auto" w:fill="FFFFFF"/>
              <w:rPr>
                <w:color w:val="000000"/>
                <w:spacing w:val="1"/>
              </w:rPr>
            </w:pPr>
            <w:r w:rsidRPr="00D97138">
              <w:rPr>
                <w:color w:val="000000"/>
                <w:spacing w:val="2"/>
              </w:rPr>
              <w:t xml:space="preserve">- Определяет  порядок  и  условия   предоставления  педагогическим   работникам </w:t>
            </w:r>
            <w:r w:rsidRPr="00D97138">
              <w:rPr>
                <w:bCs/>
                <w:color w:val="000000"/>
                <w:spacing w:val="-1"/>
              </w:rPr>
              <w:t xml:space="preserve">муниципальных </w:t>
            </w:r>
            <w:r w:rsidRPr="00D97138">
              <w:rPr>
                <w:color w:val="000000"/>
                <w:spacing w:val="-1"/>
              </w:rPr>
              <w:t xml:space="preserve">образовательных учреждений длительного отпуска </w:t>
            </w:r>
            <w:r w:rsidRPr="00D97138">
              <w:rPr>
                <w:bCs/>
                <w:color w:val="000000"/>
                <w:spacing w:val="-1"/>
              </w:rPr>
              <w:t xml:space="preserve">сроком </w:t>
            </w:r>
            <w:r w:rsidRPr="00D97138">
              <w:rPr>
                <w:color w:val="000000"/>
                <w:spacing w:val="-1"/>
              </w:rPr>
              <w:t xml:space="preserve">до одного </w:t>
            </w:r>
            <w:r w:rsidRPr="00D97138">
              <w:rPr>
                <w:color w:val="000000"/>
                <w:spacing w:val="1"/>
              </w:rPr>
              <w:t>года, не реже, чем через каждые 10 лет непрерывной преподавательской работы.</w:t>
            </w:r>
          </w:p>
          <w:p w:rsidR="00322420" w:rsidRPr="00D97138" w:rsidRDefault="00322420" w:rsidP="00322420">
            <w:pPr>
              <w:shd w:val="clear" w:color="auto" w:fill="FFFFFF"/>
            </w:pPr>
            <w:r w:rsidRPr="00D97138">
              <w:rPr>
                <w:color w:val="000000"/>
                <w:spacing w:val="1"/>
              </w:rPr>
              <w:t xml:space="preserve">- Назначает и увольняет директоров, заведующих </w:t>
            </w:r>
            <w:r w:rsidRPr="00D97138">
              <w:rPr>
                <w:bCs/>
                <w:color w:val="000000"/>
                <w:spacing w:val="1"/>
              </w:rPr>
              <w:t xml:space="preserve">муниципальных </w:t>
            </w:r>
            <w:r w:rsidRPr="00D97138">
              <w:rPr>
                <w:color w:val="000000"/>
                <w:spacing w:val="1"/>
              </w:rPr>
              <w:t>образователь</w:t>
            </w:r>
            <w:r w:rsidRPr="00D97138">
              <w:rPr>
                <w:color w:val="000000"/>
                <w:spacing w:val="1"/>
              </w:rPr>
              <w:softHyphen/>
            </w:r>
            <w:r w:rsidRPr="00D97138">
              <w:rPr>
                <w:color w:val="000000"/>
                <w:spacing w:val="-1"/>
              </w:rPr>
              <w:t>ных учреждений.</w:t>
            </w:r>
          </w:p>
          <w:p w:rsidR="00322420" w:rsidRPr="00D97138" w:rsidRDefault="00322420" w:rsidP="00322420">
            <w:pPr>
              <w:shd w:val="clear" w:color="auto" w:fill="FFFFFF"/>
              <w:ind w:right="10"/>
              <w:jc w:val="both"/>
            </w:pPr>
            <w:r w:rsidRPr="00D97138">
              <w:rPr>
                <w:color w:val="000000"/>
              </w:rPr>
              <w:t xml:space="preserve">- Обращается в соответствующую экспертную комиссию за дачей заключения для </w:t>
            </w:r>
            <w:r w:rsidRPr="00D97138">
              <w:rPr>
                <w:color w:val="000000"/>
                <w:spacing w:val="-1"/>
              </w:rPr>
              <w:t xml:space="preserve">получения лицензии на образовательную деятельность для </w:t>
            </w:r>
            <w:r w:rsidRPr="00D97138">
              <w:rPr>
                <w:bCs/>
                <w:color w:val="000000"/>
                <w:spacing w:val="-1"/>
              </w:rPr>
              <w:t xml:space="preserve">муниципальных </w:t>
            </w:r>
            <w:r w:rsidRPr="00D97138">
              <w:rPr>
                <w:color w:val="000000"/>
                <w:spacing w:val="-1"/>
              </w:rPr>
              <w:t>обра</w:t>
            </w:r>
            <w:r w:rsidRPr="00D97138">
              <w:rPr>
                <w:color w:val="000000"/>
                <w:spacing w:val="-1"/>
              </w:rPr>
              <w:softHyphen/>
            </w:r>
            <w:r w:rsidRPr="00D97138">
              <w:rPr>
                <w:color w:val="000000"/>
                <w:spacing w:val="-3"/>
              </w:rPr>
              <w:t xml:space="preserve">зовательных </w:t>
            </w:r>
            <w:r w:rsidRPr="00D97138">
              <w:rPr>
                <w:bCs/>
                <w:color w:val="000000"/>
                <w:spacing w:val="-3"/>
              </w:rPr>
              <w:t>учреждени</w:t>
            </w:r>
            <w:r w:rsidRPr="00D97138">
              <w:rPr>
                <w:color w:val="000000"/>
                <w:spacing w:val="-3"/>
              </w:rPr>
              <w:t>й.</w:t>
            </w:r>
          </w:p>
          <w:p w:rsidR="00322420" w:rsidRPr="00D97138" w:rsidRDefault="00322420" w:rsidP="00322420">
            <w:pPr>
              <w:shd w:val="clear" w:color="auto" w:fill="FFFFFF"/>
              <w:ind w:right="19"/>
              <w:jc w:val="both"/>
            </w:pPr>
            <w:r w:rsidRPr="00D97138">
              <w:rPr>
                <w:color w:val="000000"/>
                <w:spacing w:val="-1"/>
              </w:rPr>
              <w:t xml:space="preserve">- Заключает договор </w:t>
            </w:r>
            <w:r w:rsidRPr="00D97138">
              <w:rPr>
                <w:bCs/>
                <w:color w:val="000000"/>
                <w:spacing w:val="-1"/>
              </w:rPr>
              <w:t xml:space="preserve">с </w:t>
            </w:r>
            <w:r w:rsidRPr="00D97138">
              <w:rPr>
                <w:color w:val="000000"/>
                <w:spacing w:val="-1"/>
              </w:rPr>
              <w:t xml:space="preserve">каждым </w:t>
            </w:r>
            <w:r w:rsidRPr="00D97138">
              <w:rPr>
                <w:bCs/>
                <w:color w:val="000000"/>
                <w:spacing w:val="-1"/>
              </w:rPr>
              <w:t xml:space="preserve">муниципальным </w:t>
            </w:r>
            <w:r w:rsidRPr="00D97138">
              <w:rPr>
                <w:color w:val="000000"/>
                <w:spacing w:val="-1"/>
              </w:rPr>
              <w:t xml:space="preserve">образовательным учреждением, </w:t>
            </w:r>
            <w:r w:rsidRPr="00D97138">
              <w:rPr>
                <w:color w:val="000000"/>
              </w:rPr>
              <w:t xml:space="preserve">определяющий отношения между учредителем </w:t>
            </w:r>
            <w:r w:rsidRPr="00D97138">
              <w:rPr>
                <w:bCs/>
                <w:color w:val="000000"/>
              </w:rPr>
              <w:t xml:space="preserve">и </w:t>
            </w:r>
            <w:r w:rsidRPr="00D97138">
              <w:rPr>
                <w:color w:val="000000"/>
              </w:rPr>
              <w:t>этим учреждением.</w:t>
            </w:r>
          </w:p>
          <w:p w:rsidR="00322420" w:rsidRPr="00D97138" w:rsidRDefault="00322420" w:rsidP="00322420">
            <w:pPr>
              <w:shd w:val="clear" w:color="auto" w:fill="FFFFFF"/>
              <w:tabs>
                <w:tab w:val="left" w:pos="643"/>
              </w:tabs>
            </w:pPr>
            <w:r w:rsidRPr="00D97138">
              <w:rPr>
                <w:color w:val="000000"/>
                <w:spacing w:val="-5"/>
              </w:rPr>
              <w:t xml:space="preserve">- </w:t>
            </w:r>
            <w:r w:rsidRPr="00D97138">
              <w:rPr>
                <w:color w:val="000000"/>
              </w:rPr>
              <w:t xml:space="preserve">Совместно </w:t>
            </w:r>
            <w:r w:rsidRPr="00D97138">
              <w:rPr>
                <w:bCs/>
                <w:color w:val="000000"/>
              </w:rPr>
              <w:t xml:space="preserve">с </w:t>
            </w:r>
            <w:r w:rsidRPr="00D97138">
              <w:rPr>
                <w:color w:val="000000"/>
              </w:rPr>
              <w:t xml:space="preserve">Комитетом по управлению </w:t>
            </w:r>
            <w:r w:rsidRPr="00D97138">
              <w:rPr>
                <w:bCs/>
                <w:color w:val="000000"/>
              </w:rPr>
              <w:t xml:space="preserve">муниципальным </w:t>
            </w:r>
            <w:r w:rsidRPr="00D97138">
              <w:rPr>
                <w:color w:val="000000"/>
              </w:rPr>
              <w:t>имуществом</w:t>
            </w:r>
            <w:r w:rsidRPr="00D97138">
              <w:rPr>
                <w:color w:val="000000"/>
              </w:rPr>
              <w:br/>
            </w:r>
            <w:r w:rsidRPr="00D97138">
              <w:rPr>
                <w:color w:val="000000"/>
                <w:spacing w:val="-2"/>
              </w:rPr>
              <w:t xml:space="preserve">района      </w:t>
            </w:r>
            <w:r w:rsidRPr="00D97138">
              <w:rPr>
                <w:bCs/>
                <w:color w:val="000000"/>
                <w:spacing w:val="-2"/>
              </w:rPr>
              <w:t xml:space="preserve">закрепляет      </w:t>
            </w:r>
            <w:r w:rsidRPr="00D97138">
              <w:rPr>
                <w:color w:val="000000"/>
                <w:spacing w:val="-2"/>
              </w:rPr>
              <w:t xml:space="preserve">за      муниципальными      образовательными учреждениями     на     праве    оперативного     управления     объекты     муниципальной </w:t>
            </w:r>
            <w:r w:rsidRPr="00D97138">
              <w:rPr>
                <w:color w:val="000000"/>
                <w:spacing w:val="3"/>
              </w:rPr>
              <w:t xml:space="preserve">собственности или муниципальной аренды (землю, здание, сооружения, имущество, </w:t>
            </w:r>
            <w:r w:rsidRPr="00D97138">
              <w:rPr>
                <w:color w:val="000000"/>
                <w:spacing w:val="-1"/>
              </w:rPr>
              <w:t xml:space="preserve">оборудование,     а     такие     другое     необходимое     имущество     потребительского, </w:t>
            </w:r>
            <w:r w:rsidRPr="00D97138">
              <w:rPr>
                <w:color w:val="000000"/>
                <w:spacing w:val="-2"/>
              </w:rPr>
              <w:t xml:space="preserve">социального,  </w:t>
            </w:r>
            <w:r w:rsidRPr="00D97138">
              <w:rPr>
                <w:bCs/>
                <w:color w:val="000000"/>
                <w:spacing w:val="-2"/>
              </w:rPr>
              <w:t xml:space="preserve">культурного </w:t>
            </w:r>
            <w:r w:rsidRPr="00D97138">
              <w:rPr>
                <w:color w:val="000000"/>
                <w:spacing w:val="-2"/>
              </w:rPr>
              <w:t>и иного назначения)</w:t>
            </w:r>
          </w:p>
          <w:p w:rsidR="00322420" w:rsidRPr="00D97138" w:rsidRDefault="00322420" w:rsidP="00322420">
            <w:pPr>
              <w:shd w:val="clear" w:color="auto" w:fill="FFFFFF"/>
              <w:tabs>
                <w:tab w:val="left" w:pos="725"/>
              </w:tabs>
              <w:spacing w:before="5"/>
            </w:pPr>
            <w:r w:rsidRPr="00D97138">
              <w:rPr>
                <w:color w:val="000000"/>
                <w:spacing w:val="-7"/>
              </w:rPr>
              <w:t xml:space="preserve">- </w:t>
            </w:r>
            <w:r w:rsidRPr="00D97138">
              <w:rPr>
                <w:color w:val="000000"/>
                <w:spacing w:val="3"/>
              </w:rPr>
              <w:t xml:space="preserve">Контролирует  сохранность  и  эффективное  использование закрепленной   за </w:t>
            </w:r>
            <w:r w:rsidRPr="00D97138">
              <w:rPr>
                <w:color w:val="000000"/>
                <w:spacing w:val="1"/>
              </w:rPr>
              <w:t>муниципальными образовательными учреждениями собственности.</w:t>
            </w:r>
          </w:p>
          <w:p w:rsidR="00322420" w:rsidRPr="00D97138" w:rsidRDefault="00322420" w:rsidP="00322420">
            <w:pPr>
              <w:shd w:val="clear" w:color="auto" w:fill="FFFFFF"/>
              <w:tabs>
                <w:tab w:val="left" w:pos="634"/>
              </w:tabs>
              <w:rPr>
                <w:color w:val="000000"/>
                <w:spacing w:val="-4"/>
              </w:rPr>
            </w:pPr>
            <w:r w:rsidRPr="00D97138">
              <w:rPr>
                <w:color w:val="000000"/>
                <w:spacing w:val="-1"/>
              </w:rPr>
              <w:t xml:space="preserve">- Принимает совместно с Комитетом по управлению муниципальным </w:t>
            </w:r>
            <w:r w:rsidRPr="00D97138">
              <w:rPr>
                <w:bCs/>
                <w:color w:val="000000"/>
                <w:spacing w:val="-1"/>
              </w:rPr>
              <w:t xml:space="preserve">имуществом </w:t>
            </w:r>
            <w:r w:rsidRPr="00D97138">
              <w:rPr>
                <w:color w:val="000000"/>
                <w:spacing w:val="-2"/>
              </w:rPr>
              <w:t xml:space="preserve">района    решение    </w:t>
            </w:r>
            <w:r w:rsidRPr="00D97138">
              <w:rPr>
                <w:bCs/>
                <w:color w:val="000000"/>
                <w:spacing w:val="-2"/>
              </w:rPr>
              <w:t xml:space="preserve">об     </w:t>
            </w:r>
            <w:r w:rsidRPr="00D97138">
              <w:rPr>
                <w:color w:val="000000"/>
                <w:spacing w:val="-2"/>
              </w:rPr>
              <w:t xml:space="preserve">изъятии    </w:t>
            </w:r>
            <w:r w:rsidRPr="00D97138">
              <w:rPr>
                <w:bCs/>
                <w:color w:val="000000"/>
                <w:spacing w:val="-2"/>
              </w:rPr>
              <w:t xml:space="preserve">муниципальной     собственности, </w:t>
            </w:r>
            <w:r w:rsidRPr="00D97138">
              <w:rPr>
                <w:color w:val="000000"/>
                <w:spacing w:val="3"/>
              </w:rPr>
              <w:t xml:space="preserve">закрепленной за образовательным учреждением, по истечении срока договора между </w:t>
            </w:r>
            <w:r w:rsidRPr="00D97138">
              <w:rPr>
                <w:color w:val="000000"/>
              </w:rPr>
              <w:t xml:space="preserve">отделом  образования  </w:t>
            </w:r>
            <w:r w:rsidRPr="00D97138">
              <w:rPr>
                <w:bCs/>
                <w:color w:val="000000"/>
              </w:rPr>
              <w:t xml:space="preserve">и   </w:t>
            </w:r>
            <w:r w:rsidRPr="00D97138">
              <w:rPr>
                <w:color w:val="000000"/>
              </w:rPr>
              <w:t xml:space="preserve">образовательным   учреждением   </w:t>
            </w:r>
            <w:r w:rsidRPr="00D97138">
              <w:rPr>
                <w:bCs/>
                <w:color w:val="000000"/>
              </w:rPr>
              <w:t xml:space="preserve">в   </w:t>
            </w:r>
            <w:r w:rsidRPr="00D97138">
              <w:rPr>
                <w:color w:val="000000"/>
              </w:rPr>
              <w:t xml:space="preserve">случае,   если   это </w:t>
            </w:r>
            <w:r w:rsidRPr="00D97138">
              <w:rPr>
                <w:bCs/>
                <w:color w:val="000000"/>
                <w:spacing w:val="-1"/>
              </w:rPr>
              <w:t xml:space="preserve">имущество   </w:t>
            </w:r>
            <w:r w:rsidRPr="00D97138">
              <w:rPr>
                <w:color w:val="000000"/>
                <w:spacing w:val="-1"/>
              </w:rPr>
              <w:t xml:space="preserve">является    излишним,    не   используемым    или    используемым    не   по </w:t>
            </w:r>
            <w:r w:rsidRPr="00D97138">
              <w:rPr>
                <w:color w:val="000000"/>
                <w:spacing w:val="-2"/>
              </w:rPr>
              <w:t>назначению.</w:t>
            </w:r>
          </w:p>
          <w:p w:rsidR="00322420" w:rsidRPr="00D97138" w:rsidRDefault="00322420" w:rsidP="00322420">
            <w:pPr>
              <w:shd w:val="clear" w:color="auto" w:fill="FFFFFF"/>
              <w:tabs>
                <w:tab w:val="left" w:pos="634"/>
              </w:tabs>
              <w:rPr>
                <w:bCs/>
                <w:color w:val="000000"/>
                <w:spacing w:val="-5"/>
              </w:rPr>
            </w:pPr>
            <w:r w:rsidRPr="00D97138">
              <w:rPr>
                <w:color w:val="000000"/>
                <w:spacing w:val="-5"/>
              </w:rPr>
              <w:t xml:space="preserve">- Дает согласие </w:t>
            </w:r>
            <w:r w:rsidRPr="00D97138">
              <w:rPr>
                <w:bCs/>
                <w:color w:val="000000"/>
                <w:spacing w:val="-5"/>
              </w:rPr>
              <w:t xml:space="preserve">муниципальным образовательным учреждениям </w:t>
            </w:r>
            <w:r w:rsidRPr="00D97138">
              <w:rPr>
                <w:color w:val="000000"/>
                <w:spacing w:val="-5"/>
              </w:rPr>
              <w:t xml:space="preserve">на использование </w:t>
            </w:r>
            <w:r w:rsidRPr="00D97138">
              <w:rPr>
                <w:color w:val="000000"/>
                <w:spacing w:val="6"/>
              </w:rPr>
              <w:t xml:space="preserve">закрепленных за  ними финансовых средств, а по </w:t>
            </w:r>
            <w:r w:rsidRPr="00D97138">
              <w:rPr>
                <w:bCs/>
                <w:color w:val="000000"/>
                <w:spacing w:val="6"/>
              </w:rPr>
              <w:t xml:space="preserve">согласованию  с  комитетом </w:t>
            </w:r>
            <w:r w:rsidRPr="00D97138">
              <w:rPr>
                <w:color w:val="000000"/>
                <w:spacing w:val="6"/>
              </w:rPr>
              <w:t xml:space="preserve">по </w:t>
            </w:r>
            <w:r w:rsidRPr="00D97138">
              <w:rPr>
                <w:color w:val="000000"/>
                <w:spacing w:val="1"/>
              </w:rPr>
              <w:t xml:space="preserve">управлению </w:t>
            </w:r>
            <w:r w:rsidRPr="00D97138">
              <w:rPr>
                <w:bCs/>
                <w:color w:val="000000"/>
                <w:spacing w:val="1"/>
              </w:rPr>
              <w:t xml:space="preserve">имуществом </w:t>
            </w:r>
            <w:r w:rsidRPr="00D97138">
              <w:rPr>
                <w:color w:val="000000"/>
                <w:spacing w:val="1"/>
              </w:rPr>
              <w:t xml:space="preserve">и иных объектов </w:t>
            </w:r>
            <w:r w:rsidRPr="00D97138">
              <w:rPr>
                <w:bCs/>
                <w:color w:val="000000"/>
                <w:spacing w:val="1"/>
              </w:rPr>
              <w:t xml:space="preserve">муниципальной </w:t>
            </w:r>
            <w:r w:rsidRPr="00D97138">
              <w:rPr>
                <w:color w:val="000000"/>
                <w:spacing w:val="1"/>
              </w:rPr>
              <w:t>собственности в деятель</w:t>
            </w:r>
            <w:r w:rsidRPr="00D97138">
              <w:rPr>
                <w:color w:val="000000"/>
              </w:rPr>
              <w:t>ности, связанной с получением дохода.</w:t>
            </w:r>
          </w:p>
          <w:p w:rsidR="00322420" w:rsidRPr="00D97138" w:rsidRDefault="00322420" w:rsidP="00322420">
            <w:pPr>
              <w:shd w:val="clear" w:color="auto" w:fill="FFFFFF"/>
              <w:tabs>
                <w:tab w:val="left" w:pos="782"/>
              </w:tabs>
              <w:rPr>
                <w:color w:val="000000"/>
                <w:spacing w:val="-4"/>
              </w:rPr>
            </w:pPr>
            <w:r w:rsidRPr="00D97138">
              <w:rPr>
                <w:color w:val="000000"/>
                <w:spacing w:val="-2"/>
              </w:rPr>
              <w:t xml:space="preserve">- Устанавливает долю </w:t>
            </w:r>
            <w:r w:rsidRPr="00D97138">
              <w:rPr>
                <w:bCs/>
                <w:color w:val="000000"/>
                <w:spacing w:val="-2"/>
              </w:rPr>
              <w:t xml:space="preserve">дохода муниципального </w:t>
            </w:r>
            <w:r w:rsidRPr="00D97138">
              <w:rPr>
                <w:color w:val="000000"/>
                <w:spacing w:val="-2"/>
              </w:rPr>
              <w:t xml:space="preserve">образовательного </w:t>
            </w:r>
            <w:r w:rsidRPr="00D97138">
              <w:rPr>
                <w:bCs/>
                <w:color w:val="000000"/>
                <w:spacing w:val="-2"/>
              </w:rPr>
              <w:t xml:space="preserve">учреждения </w:t>
            </w:r>
            <w:r w:rsidRPr="00D97138">
              <w:rPr>
                <w:color w:val="000000"/>
                <w:spacing w:val="-2"/>
              </w:rPr>
              <w:t xml:space="preserve">от </w:t>
            </w:r>
            <w:r w:rsidRPr="00D97138">
              <w:rPr>
                <w:color w:val="000000"/>
                <w:spacing w:val="1"/>
              </w:rPr>
              <w:t xml:space="preserve">оказания   дополнительных   платных   образовательных   услуг   населению,   которая </w:t>
            </w:r>
            <w:r w:rsidRPr="00D97138">
              <w:rPr>
                <w:bCs/>
                <w:color w:val="000000"/>
                <w:spacing w:val="-2"/>
              </w:rPr>
              <w:t xml:space="preserve">поступает </w:t>
            </w:r>
            <w:r w:rsidRPr="00D97138">
              <w:rPr>
                <w:color w:val="000000"/>
                <w:spacing w:val="-2"/>
              </w:rPr>
              <w:t xml:space="preserve">в местный бюджет </w:t>
            </w:r>
            <w:r w:rsidRPr="00D97138">
              <w:rPr>
                <w:bCs/>
                <w:color w:val="000000"/>
                <w:spacing w:val="-2"/>
              </w:rPr>
              <w:t xml:space="preserve">на </w:t>
            </w:r>
            <w:r w:rsidRPr="00D97138">
              <w:rPr>
                <w:color w:val="000000"/>
                <w:spacing w:val="-2"/>
              </w:rPr>
              <w:t xml:space="preserve">цели развития </w:t>
            </w:r>
            <w:r w:rsidRPr="00D97138">
              <w:rPr>
                <w:bCs/>
                <w:color w:val="000000"/>
                <w:spacing w:val="-2"/>
              </w:rPr>
              <w:t xml:space="preserve">муниципальной </w:t>
            </w:r>
            <w:r w:rsidRPr="00D97138">
              <w:rPr>
                <w:color w:val="000000"/>
                <w:spacing w:val="-2"/>
              </w:rPr>
              <w:t xml:space="preserve">системы образования </w:t>
            </w:r>
            <w:r w:rsidRPr="00D97138">
              <w:rPr>
                <w:bCs/>
                <w:color w:val="000000"/>
                <w:spacing w:val="-2"/>
              </w:rPr>
              <w:t xml:space="preserve">в </w:t>
            </w:r>
            <w:r w:rsidRPr="00D97138">
              <w:rPr>
                <w:color w:val="000000"/>
              </w:rPr>
              <w:t xml:space="preserve">соответствии с </w:t>
            </w:r>
            <w:r w:rsidRPr="00D97138">
              <w:rPr>
                <w:bCs/>
                <w:color w:val="000000"/>
              </w:rPr>
              <w:t xml:space="preserve">п.2 </w:t>
            </w:r>
            <w:r w:rsidRPr="00D97138">
              <w:rPr>
                <w:color w:val="000000"/>
              </w:rPr>
              <w:t>ст.45 Закона РФ «Об образовании».</w:t>
            </w:r>
          </w:p>
          <w:p w:rsidR="00322420" w:rsidRPr="00D97138" w:rsidRDefault="00322420" w:rsidP="00322420">
            <w:pPr>
              <w:shd w:val="clear" w:color="auto" w:fill="FFFFFF"/>
              <w:tabs>
                <w:tab w:val="left" w:pos="782"/>
              </w:tabs>
              <w:rPr>
                <w:bCs/>
                <w:color w:val="000000"/>
                <w:spacing w:val="-5"/>
              </w:rPr>
            </w:pPr>
            <w:r w:rsidRPr="00D97138">
              <w:rPr>
                <w:color w:val="000000"/>
                <w:spacing w:val="5"/>
              </w:rPr>
              <w:t xml:space="preserve">- Принимает решение </w:t>
            </w:r>
            <w:r w:rsidRPr="00D97138">
              <w:rPr>
                <w:bCs/>
                <w:color w:val="000000"/>
                <w:spacing w:val="5"/>
              </w:rPr>
              <w:t xml:space="preserve">об </w:t>
            </w:r>
            <w:r w:rsidRPr="00D97138">
              <w:rPr>
                <w:color w:val="000000"/>
                <w:spacing w:val="5"/>
              </w:rPr>
              <w:t xml:space="preserve">изъятии в </w:t>
            </w:r>
            <w:r w:rsidRPr="00D97138">
              <w:rPr>
                <w:bCs/>
                <w:color w:val="000000"/>
                <w:spacing w:val="5"/>
              </w:rPr>
              <w:t xml:space="preserve">местный </w:t>
            </w:r>
            <w:r w:rsidRPr="00D97138">
              <w:rPr>
                <w:color w:val="000000"/>
                <w:spacing w:val="5"/>
              </w:rPr>
              <w:t xml:space="preserve">бюджет дохода муниципального </w:t>
            </w:r>
            <w:r w:rsidRPr="00D97138">
              <w:rPr>
                <w:color w:val="000000"/>
                <w:spacing w:val="-1"/>
              </w:rPr>
              <w:t xml:space="preserve">образовательного учреждения, полученного от оказания </w:t>
            </w:r>
            <w:r w:rsidRPr="00D97138">
              <w:rPr>
                <w:bCs/>
                <w:color w:val="000000"/>
                <w:spacing w:val="-1"/>
              </w:rPr>
              <w:t xml:space="preserve">дополнительных, </w:t>
            </w:r>
            <w:r w:rsidRPr="00D97138">
              <w:rPr>
                <w:color w:val="000000"/>
                <w:spacing w:val="-1"/>
              </w:rPr>
              <w:t xml:space="preserve">платных </w:t>
            </w:r>
            <w:r w:rsidRPr="00D97138">
              <w:rPr>
                <w:color w:val="000000"/>
                <w:spacing w:val="1"/>
              </w:rPr>
              <w:t xml:space="preserve">образовательных услуг, если эти </w:t>
            </w:r>
            <w:r w:rsidRPr="00D97138">
              <w:rPr>
                <w:bCs/>
                <w:color w:val="000000"/>
                <w:spacing w:val="1"/>
              </w:rPr>
              <w:t xml:space="preserve">услуги </w:t>
            </w:r>
            <w:r w:rsidRPr="00D97138">
              <w:rPr>
                <w:color w:val="000000"/>
                <w:spacing w:val="1"/>
              </w:rPr>
              <w:t>были оказаны вместо образовательной деятельности, финансируемой за счет средств местного бюджета.</w:t>
            </w:r>
          </w:p>
          <w:p w:rsidR="00322420" w:rsidRPr="00D97138" w:rsidRDefault="00322420" w:rsidP="00322420">
            <w:pPr>
              <w:shd w:val="clear" w:color="auto" w:fill="FFFFFF"/>
              <w:ind w:right="5"/>
              <w:jc w:val="both"/>
            </w:pPr>
            <w:r w:rsidRPr="00D97138">
              <w:rPr>
                <w:color w:val="000000"/>
              </w:rPr>
              <w:t>- Приостанавливает предпринимательскую деятельность подведомственных образовательных учреждений, если она идет в ущерб образовательной деятельности, предусмотренной Уставом до решения суда по этому вопросу.</w:t>
            </w:r>
          </w:p>
          <w:p w:rsidR="00322420" w:rsidRPr="00D97138" w:rsidRDefault="00322420" w:rsidP="00322420">
            <w:pPr>
              <w:shd w:val="clear" w:color="auto" w:fill="FFFFFF"/>
              <w:jc w:val="both"/>
            </w:pPr>
            <w:r w:rsidRPr="00D97138">
              <w:rPr>
                <w:color w:val="000000"/>
                <w:spacing w:val="11"/>
              </w:rPr>
              <w:t xml:space="preserve">- Получает от муниципальных образовательных учреждений отчет о </w:t>
            </w:r>
            <w:r w:rsidRPr="00D97138">
              <w:rPr>
                <w:color w:val="000000"/>
                <w:spacing w:val="1"/>
              </w:rPr>
              <w:t xml:space="preserve">поступлении и расходовании финансовых и материальных средств и проводит анализ </w:t>
            </w:r>
            <w:r w:rsidRPr="00D97138">
              <w:rPr>
                <w:color w:val="000000"/>
                <w:spacing w:val="-2"/>
              </w:rPr>
              <w:t>по установленным формам.</w:t>
            </w:r>
          </w:p>
          <w:p w:rsidR="00322420" w:rsidRPr="00D97138" w:rsidRDefault="00322420" w:rsidP="00322420">
            <w:pPr>
              <w:shd w:val="clear" w:color="auto" w:fill="FFFFFF"/>
              <w:tabs>
                <w:tab w:val="left" w:pos="773"/>
              </w:tabs>
            </w:pPr>
            <w:r w:rsidRPr="00D97138">
              <w:rPr>
                <w:color w:val="000000"/>
                <w:spacing w:val="1"/>
              </w:rPr>
              <w:t>- Планирует, организует, регулирует и контролирует деятельность муниципаль</w:t>
            </w:r>
            <w:r w:rsidRPr="00D97138">
              <w:rPr>
                <w:color w:val="000000"/>
                <w:spacing w:val="-1"/>
              </w:rPr>
              <w:t xml:space="preserve">ных образовательных учреждений в целях осуществления государственной политики в </w:t>
            </w:r>
            <w:r w:rsidRPr="00D97138">
              <w:rPr>
                <w:color w:val="000000"/>
                <w:spacing w:val="-2"/>
              </w:rPr>
              <w:t>области образования.</w:t>
            </w:r>
          </w:p>
          <w:p w:rsidR="00322420" w:rsidRPr="00D97138" w:rsidRDefault="00322420" w:rsidP="00322420">
            <w:pPr>
              <w:shd w:val="clear" w:color="auto" w:fill="FFFFFF"/>
              <w:tabs>
                <w:tab w:val="left" w:pos="773"/>
              </w:tabs>
              <w:rPr>
                <w:color w:val="000000"/>
                <w:spacing w:val="-5"/>
              </w:rPr>
            </w:pPr>
            <w:r w:rsidRPr="00D97138">
              <w:rPr>
                <w:color w:val="000000"/>
                <w:spacing w:val="5"/>
              </w:rPr>
              <w:t xml:space="preserve">- Обеспечивает гражданам, проживающим на подведомственной территории, </w:t>
            </w:r>
            <w:r w:rsidRPr="00D97138">
              <w:rPr>
                <w:color w:val="000000"/>
              </w:rPr>
              <w:t>возможность выбора общеобразовательного учреждения.</w:t>
            </w:r>
          </w:p>
          <w:p w:rsidR="00322420" w:rsidRPr="00D97138" w:rsidRDefault="00322420" w:rsidP="00322420">
            <w:pPr>
              <w:shd w:val="clear" w:color="auto" w:fill="FFFFFF"/>
              <w:tabs>
                <w:tab w:val="left" w:pos="773"/>
              </w:tabs>
              <w:rPr>
                <w:color w:val="000000"/>
                <w:spacing w:val="-5"/>
              </w:rPr>
            </w:pPr>
            <w:r w:rsidRPr="00D97138">
              <w:rPr>
                <w:color w:val="000000"/>
                <w:spacing w:val="2"/>
              </w:rPr>
              <w:t>- Согласовывает годовые календарные учебные графики и планы образователь</w:t>
            </w:r>
            <w:r w:rsidRPr="00D97138">
              <w:rPr>
                <w:color w:val="000000"/>
              </w:rPr>
              <w:t>ных учреждений, расположенных на подведомственной территории.</w:t>
            </w:r>
          </w:p>
          <w:p w:rsidR="00322420" w:rsidRPr="00D97138" w:rsidRDefault="00322420" w:rsidP="00322420">
            <w:pPr>
              <w:shd w:val="clear" w:color="auto" w:fill="FFFFFF"/>
              <w:tabs>
                <w:tab w:val="left" w:pos="773"/>
              </w:tabs>
              <w:rPr>
                <w:color w:val="000000"/>
                <w:spacing w:val="-6"/>
              </w:rPr>
            </w:pPr>
            <w:r w:rsidRPr="00D97138">
              <w:rPr>
                <w:color w:val="000000"/>
                <w:spacing w:val="4"/>
              </w:rPr>
              <w:t>- Контролирует условия аренды зданий, помещений и иных объектов муници</w:t>
            </w:r>
            <w:r w:rsidRPr="00D97138">
              <w:rPr>
                <w:color w:val="000000"/>
                <w:spacing w:val="4"/>
              </w:rPr>
              <w:softHyphen/>
            </w:r>
            <w:r w:rsidRPr="00D97138">
              <w:rPr>
                <w:color w:val="000000"/>
              </w:rPr>
              <w:t>пальной собственности образовательными учреждениями.</w:t>
            </w:r>
          </w:p>
          <w:p w:rsidR="00322420" w:rsidRPr="00D97138" w:rsidRDefault="00322420" w:rsidP="00322420">
            <w:pPr>
              <w:shd w:val="clear" w:color="auto" w:fill="FFFFFF"/>
              <w:tabs>
                <w:tab w:val="left" w:pos="773"/>
              </w:tabs>
              <w:rPr>
                <w:color w:val="000000"/>
                <w:spacing w:val="-5"/>
              </w:rPr>
            </w:pPr>
            <w:r w:rsidRPr="00D97138">
              <w:rPr>
                <w:color w:val="000000"/>
                <w:spacing w:val="2"/>
              </w:rPr>
              <w:t xml:space="preserve">- Оказывает на договорных началах посреднические услуги подведомственным </w:t>
            </w:r>
            <w:r w:rsidRPr="00D97138">
              <w:rPr>
                <w:color w:val="000000"/>
                <w:spacing w:val="6"/>
              </w:rPr>
              <w:t>образовательным учреждениям (если последние в них нуждаются) в решении воп</w:t>
            </w:r>
            <w:r w:rsidRPr="00D97138">
              <w:rPr>
                <w:color w:val="000000"/>
                <w:spacing w:val="6"/>
              </w:rPr>
              <w:softHyphen/>
            </w:r>
            <w:r w:rsidRPr="00D97138">
              <w:rPr>
                <w:color w:val="000000"/>
              </w:rPr>
              <w:t>росов содержания и развития материально-технической базы.</w:t>
            </w:r>
          </w:p>
          <w:p w:rsidR="00322420" w:rsidRPr="00D97138" w:rsidRDefault="00322420" w:rsidP="00322420">
            <w:pPr>
              <w:shd w:val="clear" w:color="auto" w:fill="FFFFFF"/>
              <w:tabs>
                <w:tab w:val="left" w:pos="773"/>
              </w:tabs>
              <w:rPr>
                <w:color w:val="000000"/>
                <w:spacing w:val="-6"/>
              </w:rPr>
            </w:pPr>
            <w:r w:rsidRPr="00D97138">
              <w:rPr>
                <w:color w:val="000000"/>
                <w:spacing w:val="4"/>
              </w:rPr>
              <w:t xml:space="preserve">- Осуществляет прямое финансирование учрежденных им и подчиненных ему </w:t>
            </w:r>
            <w:r w:rsidRPr="00D97138">
              <w:rPr>
                <w:color w:val="000000"/>
              </w:rPr>
              <w:t>муниципальных образовательных и иных учреждений и предприятий.</w:t>
            </w:r>
          </w:p>
          <w:p w:rsidR="00322420" w:rsidRPr="00D97138" w:rsidRDefault="00322420" w:rsidP="00322420">
            <w:pPr>
              <w:shd w:val="clear" w:color="auto" w:fill="FFFFFF"/>
              <w:tabs>
                <w:tab w:val="left" w:pos="955"/>
              </w:tabs>
            </w:pPr>
            <w:r w:rsidRPr="00D97138">
              <w:rPr>
                <w:color w:val="000000"/>
                <w:spacing w:val="-5"/>
              </w:rPr>
              <w:t xml:space="preserve">- </w:t>
            </w:r>
            <w:r w:rsidRPr="00D97138">
              <w:rPr>
                <w:color w:val="000000"/>
              </w:rPr>
              <w:t xml:space="preserve">Контролирует    исполнение    законодательства     в     области     образования </w:t>
            </w:r>
            <w:r w:rsidRPr="00D97138">
              <w:rPr>
                <w:color w:val="000000"/>
                <w:spacing w:val="-1"/>
              </w:rPr>
              <w:t xml:space="preserve">государственных образовательных стандартов, бюджетной и финансовой дисциплины; </w:t>
            </w:r>
            <w:r w:rsidRPr="00D97138">
              <w:rPr>
                <w:color w:val="000000"/>
                <w:spacing w:val="5"/>
              </w:rPr>
              <w:t xml:space="preserve">соблюдение требований к условиям    осуществления  образовательного процесса и </w:t>
            </w:r>
            <w:r w:rsidRPr="00D97138">
              <w:rPr>
                <w:color w:val="000000"/>
                <w:spacing w:val="1"/>
              </w:rPr>
              <w:t xml:space="preserve">материальному обеспечению обучающихся, воспитанников, а также педагогических </w:t>
            </w:r>
            <w:r w:rsidRPr="00D97138">
              <w:rPr>
                <w:color w:val="000000"/>
              </w:rPr>
              <w:t>работников в во всех и государственных образовательных учреждениях района.</w:t>
            </w:r>
          </w:p>
          <w:p w:rsidR="00322420" w:rsidRPr="00D97138" w:rsidRDefault="00322420" w:rsidP="00322420">
            <w:pPr>
              <w:shd w:val="clear" w:color="auto" w:fill="FFFFFF"/>
              <w:ind w:right="14"/>
              <w:jc w:val="both"/>
              <w:rPr>
                <w:color w:val="000000"/>
              </w:rPr>
            </w:pPr>
            <w:r w:rsidRPr="00D97138">
              <w:rPr>
                <w:color w:val="000000"/>
                <w:spacing w:val="1"/>
              </w:rPr>
              <w:t>- Осуществляет согласование проектной документации, участвует в планиро</w:t>
            </w:r>
            <w:r w:rsidRPr="00D97138">
              <w:rPr>
                <w:color w:val="000000"/>
                <w:spacing w:val="1"/>
              </w:rPr>
              <w:softHyphen/>
            </w:r>
            <w:r w:rsidRPr="00D97138">
              <w:rPr>
                <w:color w:val="000000"/>
                <w:spacing w:val="4"/>
              </w:rPr>
              <w:t xml:space="preserve">вании и формировании заказов на строительство, реконструкцию и капитальный </w:t>
            </w:r>
            <w:r w:rsidRPr="00D97138">
              <w:rPr>
                <w:color w:val="000000"/>
                <w:spacing w:val="-1"/>
              </w:rPr>
              <w:t>ремонт зданий и помещений муниципальных образовательных учреждений подведом</w:t>
            </w:r>
            <w:r w:rsidRPr="00D97138">
              <w:rPr>
                <w:color w:val="000000"/>
                <w:spacing w:val="-1"/>
              </w:rPr>
              <w:softHyphen/>
            </w:r>
            <w:r w:rsidRPr="00D97138">
              <w:rPr>
                <w:color w:val="000000"/>
              </w:rPr>
              <w:t xml:space="preserve">ственной системы образования в приеме новостроек в эксплуатацию. </w:t>
            </w:r>
          </w:p>
          <w:p w:rsidR="00322420" w:rsidRPr="00D97138" w:rsidRDefault="00322420" w:rsidP="00322420">
            <w:pPr>
              <w:shd w:val="clear" w:color="auto" w:fill="FFFFFF"/>
              <w:ind w:right="14"/>
              <w:jc w:val="both"/>
            </w:pPr>
            <w:r w:rsidRPr="00D97138">
              <w:rPr>
                <w:color w:val="000000"/>
                <w:spacing w:val="7"/>
              </w:rPr>
              <w:t xml:space="preserve">- Дает предварительное согласие на оставление общеобразовательного </w:t>
            </w:r>
            <w:r w:rsidRPr="00D97138">
              <w:rPr>
                <w:color w:val="000000"/>
                <w:spacing w:val="2"/>
              </w:rPr>
              <w:t xml:space="preserve">учреждения обучающимся, достигшим возраста пятнадцати лет до получения им </w:t>
            </w:r>
            <w:r w:rsidRPr="00D97138">
              <w:rPr>
                <w:color w:val="000000"/>
                <w:spacing w:val="-1"/>
              </w:rPr>
              <w:t>основного общего образования.</w:t>
            </w:r>
          </w:p>
          <w:p w:rsidR="00322420" w:rsidRPr="00D97138" w:rsidRDefault="00322420" w:rsidP="00322420">
            <w:pPr>
              <w:shd w:val="clear" w:color="auto" w:fill="FFFFFF"/>
              <w:spacing w:before="5"/>
            </w:pPr>
            <w:r w:rsidRPr="00D97138">
              <w:rPr>
                <w:color w:val="000000"/>
              </w:rPr>
              <w:t xml:space="preserve">- </w:t>
            </w:r>
            <w:r w:rsidRPr="00D97138">
              <w:rPr>
                <w:color w:val="000000"/>
                <w:spacing w:val="5"/>
              </w:rPr>
              <w:t xml:space="preserve">Изучает и  анализирует потребности и запросы  населения  подведомственной </w:t>
            </w:r>
            <w:r w:rsidRPr="00D97138">
              <w:rPr>
                <w:color w:val="000000"/>
                <w:spacing w:val="-1"/>
              </w:rPr>
              <w:t>территории в области образования.</w:t>
            </w:r>
          </w:p>
          <w:p w:rsidR="00322420" w:rsidRPr="00D97138" w:rsidRDefault="00322420" w:rsidP="00322420">
            <w:pPr>
              <w:shd w:val="clear" w:color="auto" w:fill="FFFFFF"/>
              <w:ind w:right="19"/>
              <w:jc w:val="both"/>
            </w:pPr>
            <w:r w:rsidRPr="00D97138">
              <w:rPr>
                <w:color w:val="000000"/>
              </w:rPr>
              <w:t xml:space="preserve">- Разрабатывает предложения по развитию сети муниципальных образовательных </w:t>
            </w:r>
            <w:r w:rsidRPr="00D97138">
              <w:rPr>
                <w:color w:val="000000"/>
                <w:spacing w:val="-2"/>
              </w:rPr>
              <w:t>учреждений.</w:t>
            </w:r>
          </w:p>
          <w:p w:rsidR="00322420" w:rsidRPr="00D97138" w:rsidRDefault="00322420" w:rsidP="00322420">
            <w:pPr>
              <w:shd w:val="clear" w:color="auto" w:fill="FFFFFF"/>
              <w:tabs>
                <w:tab w:val="left" w:pos="614"/>
              </w:tabs>
              <w:rPr>
                <w:color w:val="000000"/>
                <w:spacing w:val="-7"/>
              </w:rPr>
            </w:pPr>
            <w:r w:rsidRPr="00D97138">
              <w:rPr>
                <w:color w:val="000000"/>
              </w:rPr>
              <w:t>- Координирует работу по профессиональной ориентации молодежи.</w:t>
            </w:r>
          </w:p>
          <w:p w:rsidR="00322420" w:rsidRPr="00D97138" w:rsidRDefault="00322420" w:rsidP="00322420">
            <w:pPr>
              <w:shd w:val="clear" w:color="auto" w:fill="FFFFFF"/>
              <w:tabs>
                <w:tab w:val="left" w:pos="614"/>
              </w:tabs>
              <w:rPr>
                <w:color w:val="000000"/>
                <w:spacing w:val="-6"/>
              </w:rPr>
            </w:pPr>
            <w:r w:rsidRPr="00D97138">
              <w:rPr>
                <w:color w:val="000000"/>
              </w:rPr>
              <w:t>- Разрабатывает и реализует целевые муниципальные программы в области обра</w:t>
            </w:r>
            <w:r w:rsidRPr="00D97138">
              <w:rPr>
                <w:color w:val="000000"/>
                <w:spacing w:val="1"/>
              </w:rPr>
              <w:t xml:space="preserve">зования, стимулирует поисковые и экспериментальные работы, научно-методические </w:t>
            </w:r>
            <w:r w:rsidRPr="00D97138">
              <w:rPr>
                <w:color w:val="000000"/>
                <w:spacing w:val="2"/>
              </w:rPr>
              <w:t xml:space="preserve">исследования   в  этой  области,  выступает   заказчиком  таких   программ,   работ  и </w:t>
            </w:r>
            <w:r w:rsidRPr="00D97138">
              <w:rPr>
                <w:color w:val="000000"/>
                <w:spacing w:val="-2"/>
              </w:rPr>
              <w:t>исследований:</w:t>
            </w:r>
          </w:p>
          <w:p w:rsidR="00322420" w:rsidRPr="00D97138" w:rsidRDefault="00322420" w:rsidP="00322420">
            <w:pPr>
              <w:shd w:val="clear" w:color="auto" w:fill="FFFFFF"/>
              <w:tabs>
                <w:tab w:val="left" w:pos="658"/>
              </w:tabs>
              <w:rPr>
                <w:color w:val="000000"/>
                <w:spacing w:val="-7"/>
              </w:rPr>
            </w:pPr>
            <w:r w:rsidRPr="00D97138">
              <w:rPr>
                <w:color w:val="000000"/>
                <w:spacing w:val="-1"/>
              </w:rPr>
              <w:t xml:space="preserve">- Организует   ведение   бухгалтерского   и   статического  учета   и   отчетности   в </w:t>
            </w:r>
            <w:r w:rsidRPr="00D97138">
              <w:rPr>
                <w:color w:val="000000"/>
                <w:spacing w:val="3"/>
              </w:rPr>
              <w:t xml:space="preserve">подведомственных муниципальных учреждениях, в том числе через предоставление </w:t>
            </w:r>
            <w:r w:rsidRPr="00D97138">
              <w:rPr>
                <w:color w:val="000000"/>
                <w:spacing w:val="-2"/>
              </w:rPr>
              <w:t xml:space="preserve">услуг централизованном </w:t>
            </w:r>
            <w:r w:rsidRPr="00D97138">
              <w:rPr>
                <w:bCs/>
                <w:color w:val="000000"/>
                <w:spacing w:val="-2"/>
              </w:rPr>
              <w:t xml:space="preserve">бухгалтерии </w:t>
            </w:r>
            <w:r w:rsidRPr="00D97138">
              <w:rPr>
                <w:color w:val="000000"/>
                <w:spacing w:val="-2"/>
              </w:rPr>
              <w:t>(на основании договоров).</w:t>
            </w:r>
          </w:p>
          <w:p w:rsidR="00322420" w:rsidRPr="00D97138" w:rsidRDefault="00322420" w:rsidP="00322420">
            <w:pPr>
              <w:shd w:val="clear" w:color="auto" w:fill="FFFFFF"/>
              <w:tabs>
                <w:tab w:val="left" w:pos="658"/>
              </w:tabs>
              <w:rPr>
                <w:color w:val="000000"/>
                <w:spacing w:val="-7"/>
              </w:rPr>
            </w:pPr>
            <w:r w:rsidRPr="00D97138">
              <w:rPr>
                <w:color w:val="000000"/>
                <w:spacing w:val="4"/>
              </w:rPr>
              <w:t xml:space="preserve">- Проводит в подведомственных учреждениях </w:t>
            </w:r>
            <w:r w:rsidRPr="00D97138">
              <w:rPr>
                <w:bCs/>
                <w:color w:val="000000"/>
                <w:spacing w:val="4"/>
              </w:rPr>
              <w:t xml:space="preserve">и </w:t>
            </w:r>
            <w:r w:rsidRPr="00D97138">
              <w:rPr>
                <w:color w:val="000000"/>
                <w:spacing w:val="4"/>
              </w:rPr>
              <w:t xml:space="preserve">организациях инспекторскую и </w:t>
            </w:r>
            <w:r w:rsidRPr="00D97138">
              <w:rPr>
                <w:color w:val="000000"/>
                <w:spacing w:val="5"/>
              </w:rPr>
              <w:t>контрольно-ревизионную работу, проверку состояния бухгалтерского учета, отчет</w:t>
            </w:r>
            <w:r w:rsidRPr="00D97138">
              <w:rPr>
                <w:color w:val="000000"/>
                <w:spacing w:val="5"/>
              </w:rPr>
              <w:softHyphen/>
              <w:t xml:space="preserve">ности </w:t>
            </w:r>
            <w:r w:rsidRPr="00D97138">
              <w:rPr>
                <w:bCs/>
                <w:color w:val="000000"/>
                <w:spacing w:val="5"/>
              </w:rPr>
              <w:t xml:space="preserve">и </w:t>
            </w:r>
            <w:r w:rsidRPr="00D97138">
              <w:rPr>
                <w:color w:val="000000"/>
                <w:spacing w:val="5"/>
              </w:rPr>
              <w:t xml:space="preserve">осуществляет внутриведомственный финансовый контроль, в том числе за </w:t>
            </w:r>
            <w:r w:rsidRPr="00D97138">
              <w:rPr>
                <w:color w:val="000000"/>
              </w:rPr>
              <w:t>целевым расходованием средств, выделяемых из бюджета.</w:t>
            </w:r>
          </w:p>
          <w:p w:rsidR="00322420" w:rsidRPr="00D97138" w:rsidRDefault="00322420" w:rsidP="00322420">
            <w:pPr>
              <w:shd w:val="clear" w:color="auto" w:fill="FFFFFF"/>
              <w:tabs>
                <w:tab w:val="left" w:pos="754"/>
              </w:tabs>
              <w:rPr>
                <w:bCs/>
                <w:color w:val="000000"/>
                <w:spacing w:val="-6"/>
              </w:rPr>
            </w:pPr>
            <w:r w:rsidRPr="00D97138">
              <w:rPr>
                <w:color w:val="000000"/>
                <w:spacing w:val="3"/>
              </w:rPr>
              <w:t>- Разрабатывает и реализует совместно с профсоюзными органами, обществен</w:t>
            </w:r>
            <w:r w:rsidRPr="00D97138">
              <w:rPr>
                <w:color w:val="000000"/>
                <w:spacing w:val="3"/>
              </w:rPr>
              <w:softHyphen/>
            </w:r>
            <w:r w:rsidRPr="00D97138">
              <w:rPr>
                <w:color w:val="000000"/>
                <w:spacing w:val="1"/>
              </w:rPr>
              <w:t xml:space="preserve">ными организациями, заинтересованными </w:t>
            </w:r>
            <w:r w:rsidRPr="00D97138">
              <w:rPr>
                <w:bCs/>
                <w:color w:val="000000"/>
                <w:spacing w:val="1"/>
              </w:rPr>
              <w:t xml:space="preserve">муниципальными </w:t>
            </w:r>
            <w:r w:rsidRPr="00D97138">
              <w:rPr>
                <w:color w:val="000000"/>
                <w:spacing w:val="1"/>
              </w:rPr>
              <w:t xml:space="preserve">органами комплекс мер </w:t>
            </w:r>
            <w:r w:rsidRPr="00D97138">
              <w:rPr>
                <w:color w:val="000000"/>
              </w:rPr>
              <w:t xml:space="preserve">по охране труда, направленный на обеспечение здоровых </w:t>
            </w:r>
            <w:r w:rsidRPr="00D97138">
              <w:rPr>
                <w:bCs/>
                <w:color w:val="000000"/>
              </w:rPr>
              <w:t xml:space="preserve">и </w:t>
            </w:r>
            <w:r w:rsidRPr="00D97138">
              <w:rPr>
                <w:color w:val="000000"/>
              </w:rPr>
              <w:t xml:space="preserve">безопасных условий учебы </w:t>
            </w:r>
            <w:r w:rsidRPr="00D97138">
              <w:rPr>
                <w:color w:val="000000"/>
                <w:spacing w:val="1"/>
              </w:rPr>
              <w:t xml:space="preserve">и труда обучающихся, воспитанников </w:t>
            </w:r>
            <w:r w:rsidRPr="00D97138">
              <w:rPr>
                <w:bCs/>
                <w:color w:val="000000"/>
                <w:spacing w:val="1"/>
              </w:rPr>
              <w:t xml:space="preserve">и </w:t>
            </w:r>
            <w:r w:rsidRPr="00D97138">
              <w:rPr>
                <w:color w:val="000000"/>
                <w:spacing w:val="1"/>
              </w:rPr>
              <w:t xml:space="preserve">работников сферы образования, а также по их </w:t>
            </w:r>
            <w:r w:rsidRPr="00D97138">
              <w:rPr>
                <w:bCs/>
                <w:color w:val="000000"/>
                <w:spacing w:val="-7"/>
              </w:rPr>
              <w:t xml:space="preserve">социальной </w:t>
            </w:r>
            <w:r w:rsidRPr="00D97138">
              <w:rPr>
                <w:color w:val="000000"/>
                <w:spacing w:val="-7"/>
              </w:rPr>
              <w:t>защите.</w:t>
            </w:r>
          </w:p>
          <w:p w:rsidR="00322420" w:rsidRPr="00D97138" w:rsidRDefault="00322420" w:rsidP="00322420"/>
        </w:tc>
        <w:tc>
          <w:tcPr>
            <w:tcW w:w="897" w:type="pct"/>
            <w:vMerge/>
          </w:tcPr>
          <w:p w:rsidR="00322420" w:rsidRPr="00D97138" w:rsidRDefault="00322420" w:rsidP="00322420"/>
        </w:tc>
        <w:tc>
          <w:tcPr>
            <w:tcW w:w="598" w:type="pct"/>
            <w:vMerge/>
          </w:tcPr>
          <w:p w:rsidR="00322420" w:rsidRPr="00D97138" w:rsidRDefault="00322420" w:rsidP="00322420"/>
        </w:tc>
      </w:tr>
      <w:tr w:rsidR="00322420" w:rsidRPr="00D97138">
        <w:tc>
          <w:tcPr>
            <w:tcW w:w="3505" w:type="pct"/>
          </w:tcPr>
          <w:p w:rsidR="00322420" w:rsidRPr="00D97138" w:rsidRDefault="00322420" w:rsidP="00322420">
            <w:pPr>
              <w:jc w:val="both"/>
              <w:rPr>
                <w:b/>
              </w:rPr>
            </w:pPr>
            <w:r w:rsidRPr="00D97138">
              <w:rPr>
                <w:b/>
              </w:rPr>
              <w:t>Районный (городской) методический кабинет:</w:t>
            </w:r>
          </w:p>
        </w:tc>
        <w:tc>
          <w:tcPr>
            <w:tcW w:w="897" w:type="pct"/>
            <w:vMerge w:val="restart"/>
          </w:tcPr>
          <w:p w:rsidR="00322420" w:rsidRPr="00D97138" w:rsidRDefault="00322420" w:rsidP="00322420">
            <w:pPr>
              <w:jc w:val="center"/>
            </w:pPr>
            <w:r w:rsidRPr="00D97138">
              <w:t>Положение о районном (городском) методическом кабинете</w:t>
            </w:r>
          </w:p>
        </w:tc>
        <w:tc>
          <w:tcPr>
            <w:tcW w:w="598" w:type="pct"/>
            <w:vMerge w:val="restart"/>
          </w:tcPr>
          <w:p w:rsidR="00322420" w:rsidRPr="00D97138" w:rsidRDefault="00322420" w:rsidP="00322420">
            <w:pPr>
              <w:jc w:val="center"/>
            </w:pPr>
            <w:r w:rsidRPr="00D97138">
              <w:t>Муниципальный</w:t>
            </w:r>
          </w:p>
        </w:tc>
      </w:tr>
      <w:tr w:rsidR="00322420" w:rsidRPr="00D97138">
        <w:tc>
          <w:tcPr>
            <w:tcW w:w="3505" w:type="pct"/>
          </w:tcPr>
          <w:p w:rsidR="00322420" w:rsidRPr="00D97138" w:rsidRDefault="00322420" w:rsidP="00322420">
            <w:pPr>
              <w:jc w:val="both"/>
            </w:pPr>
            <w:r w:rsidRPr="00D97138">
              <w:t>- обеспечивает функционирование в районном масштабе единой системы информации в образовании; организует внедрение новых технологий в образовании; выступает посредником в обеспечении образовательных учреждений примерными образовательными программами, примерными учебными планами и программами курсов дисциплин, учебной и научно-методической литературой, классными журналами;</w:t>
            </w:r>
          </w:p>
          <w:p w:rsidR="00322420" w:rsidRPr="00D97138" w:rsidRDefault="00322420" w:rsidP="00322420">
            <w:pPr>
              <w:jc w:val="both"/>
            </w:pPr>
            <w:r w:rsidRPr="00D97138">
              <w:t>- координирует и контролирует научно-методическую работу, проводимую в интересах развития подведомственной системы образования: содействует деятельности учительских (педагогических) организаций и методических объединений;</w:t>
            </w:r>
          </w:p>
          <w:p w:rsidR="00322420" w:rsidRPr="00D97138" w:rsidRDefault="00322420" w:rsidP="00322420">
            <w:pPr>
              <w:jc w:val="both"/>
            </w:pPr>
            <w:r w:rsidRPr="00D97138">
              <w:t>- разрабатывает перечни требуемых профессий, направлений и специальностей; выступает посредником в организации подготовки специалистов для образовательных учреждений района, переподготовки и повышения квалификации педагогических и руководящих кадров образования.</w:t>
            </w:r>
          </w:p>
          <w:p w:rsidR="00322420" w:rsidRPr="00D97138" w:rsidRDefault="00322420" w:rsidP="00322420">
            <w:pPr>
              <w:shd w:val="clear" w:color="auto" w:fill="FFFFFF"/>
              <w:spacing w:before="10"/>
              <w:rPr>
                <w:color w:val="000000"/>
                <w:spacing w:val="-1"/>
              </w:rPr>
            </w:pPr>
            <w:r w:rsidRPr="00D97138">
              <w:rPr>
                <w:color w:val="000000"/>
                <w:spacing w:val="5"/>
              </w:rPr>
              <w:t xml:space="preserve">- организует проведение педагогических конференций, совещаний, выставок и </w:t>
            </w:r>
            <w:r w:rsidRPr="00D97138">
              <w:rPr>
                <w:color w:val="000000"/>
                <w:spacing w:val="-1"/>
              </w:rPr>
              <w:t>конкурсов в сфере образования.</w:t>
            </w:r>
          </w:p>
          <w:p w:rsidR="00322420" w:rsidRPr="00D97138" w:rsidRDefault="00322420" w:rsidP="00322420">
            <w:pPr>
              <w:shd w:val="clear" w:color="auto" w:fill="FFFFFF"/>
              <w:tabs>
                <w:tab w:val="left" w:pos="754"/>
              </w:tabs>
              <w:rPr>
                <w:color w:val="000000"/>
                <w:spacing w:val="4"/>
              </w:rPr>
            </w:pPr>
            <w:r w:rsidRPr="00D97138">
              <w:rPr>
                <w:color w:val="000000"/>
                <w:spacing w:val="-1"/>
              </w:rPr>
              <w:t>- создает банк данных о педагогических инновациях,</w:t>
            </w:r>
            <w:r w:rsidRPr="00D97138">
              <w:rPr>
                <w:color w:val="000000"/>
                <w:spacing w:val="4"/>
              </w:rPr>
              <w:t xml:space="preserve"> </w:t>
            </w:r>
          </w:p>
          <w:p w:rsidR="00322420" w:rsidRPr="00D97138" w:rsidRDefault="00322420" w:rsidP="00322420">
            <w:pPr>
              <w:shd w:val="clear" w:color="auto" w:fill="FFFFFF"/>
              <w:tabs>
                <w:tab w:val="left" w:pos="754"/>
              </w:tabs>
              <w:rPr>
                <w:color w:val="000000"/>
                <w:spacing w:val="-6"/>
              </w:rPr>
            </w:pPr>
            <w:r w:rsidRPr="00D97138">
              <w:rPr>
                <w:color w:val="000000"/>
                <w:spacing w:val="4"/>
              </w:rPr>
              <w:t xml:space="preserve">- создает банк данных о  кадровом составе </w:t>
            </w:r>
            <w:r w:rsidRPr="00D97138">
              <w:rPr>
                <w:bCs/>
                <w:color w:val="000000"/>
                <w:spacing w:val="4"/>
              </w:rPr>
              <w:t xml:space="preserve">муниципальных </w:t>
            </w:r>
            <w:r w:rsidRPr="00D97138">
              <w:rPr>
                <w:color w:val="000000"/>
                <w:spacing w:val="4"/>
              </w:rPr>
              <w:t xml:space="preserve">образовательных </w:t>
            </w:r>
            <w:r w:rsidRPr="00D97138">
              <w:rPr>
                <w:bCs/>
                <w:color w:val="000000"/>
                <w:spacing w:val="4"/>
              </w:rPr>
              <w:t xml:space="preserve">учреждений, </w:t>
            </w:r>
            <w:r w:rsidRPr="00D97138">
              <w:rPr>
                <w:color w:val="000000"/>
                <w:spacing w:val="4"/>
              </w:rPr>
              <w:t xml:space="preserve">формирует на основе их заявок заказ на подготовку и переподготовку </w:t>
            </w:r>
            <w:r w:rsidRPr="00D97138">
              <w:rPr>
                <w:color w:val="000000"/>
                <w:spacing w:val="3"/>
              </w:rPr>
              <w:t>специалистов, заключает двусторонние и многосторонние договоры с образователь</w:t>
            </w:r>
            <w:r w:rsidRPr="00D97138">
              <w:rPr>
                <w:color w:val="000000"/>
                <w:spacing w:val="3"/>
              </w:rPr>
              <w:softHyphen/>
            </w:r>
            <w:r w:rsidRPr="00D97138">
              <w:rPr>
                <w:color w:val="000000"/>
              </w:rPr>
              <w:t>ными   учреждениями    профессионального   образования    на   целевую    подготовку (переподготовку) специалистов,</w:t>
            </w:r>
          </w:p>
          <w:p w:rsidR="00322420" w:rsidRPr="00D97138" w:rsidRDefault="00322420" w:rsidP="00322420">
            <w:r w:rsidRPr="00D97138">
              <w:rPr>
                <w:color w:val="000000"/>
                <w:spacing w:val="2"/>
              </w:rPr>
              <w:t xml:space="preserve">- создает аттестационную комиссию для аттестации педагогических </w:t>
            </w:r>
            <w:r w:rsidRPr="00D97138">
              <w:rPr>
                <w:bCs/>
                <w:color w:val="000000"/>
                <w:spacing w:val="2"/>
              </w:rPr>
              <w:t xml:space="preserve">и </w:t>
            </w:r>
            <w:r w:rsidRPr="00D97138">
              <w:rPr>
                <w:color w:val="000000"/>
                <w:spacing w:val="2"/>
              </w:rPr>
              <w:t>руко</w:t>
            </w:r>
            <w:r w:rsidRPr="00D97138">
              <w:rPr>
                <w:color w:val="000000"/>
                <w:spacing w:val="2"/>
              </w:rPr>
              <w:softHyphen/>
            </w:r>
            <w:r w:rsidRPr="00D97138">
              <w:rPr>
                <w:color w:val="000000"/>
                <w:spacing w:val="-1"/>
              </w:rPr>
              <w:t>водящих работников муниципальных образовательных учреждений.</w:t>
            </w:r>
          </w:p>
        </w:tc>
        <w:tc>
          <w:tcPr>
            <w:tcW w:w="897" w:type="pct"/>
            <w:vMerge/>
          </w:tcPr>
          <w:p w:rsidR="00322420" w:rsidRPr="00D97138" w:rsidRDefault="00322420" w:rsidP="00322420">
            <w:pPr>
              <w:jc w:val="center"/>
            </w:pPr>
          </w:p>
        </w:tc>
        <w:tc>
          <w:tcPr>
            <w:tcW w:w="598" w:type="pct"/>
            <w:vMerge/>
          </w:tcPr>
          <w:p w:rsidR="00322420" w:rsidRPr="00D97138" w:rsidRDefault="00322420" w:rsidP="00322420">
            <w:pPr>
              <w:jc w:val="center"/>
            </w:pPr>
          </w:p>
        </w:tc>
      </w:tr>
    </w:tbl>
    <w:p w:rsidR="00322420" w:rsidRPr="00C67803" w:rsidRDefault="00322420" w:rsidP="00322420">
      <w:pPr>
        <w:jc w:val="right"/>
        <w:rPr>
          <w:sz w:val="28"/>
          <w:szCs w:val="28"/>
        </w:rPr>
      </w:pPr>
    </w:p>
    <w:p w:rsidR="00322420" w:rsidRDefault="00322420" w:rsidP="00322420">
      <w:pPr>
        <w:jc w:val="right"/>
        <w:rPr>
          <w:sz w:val="28"/>
          <w:szCs w:val="28"/>
        </w:rPr>
      </w:pPr>
      <w:r>
        <w:rPr>
          <w:sz w:val="28"/>
          <w:szCs w:val="28"/>
        </w:rPr>
        <w:br w:type="page"/>
      </w:r>
    </w:p>
    <w:p w:rsidR="00322420" w:rsidRPr="005A01D0" w:rsidRDefault="00322420" w:rsidP="00322420">
      <w:pPr>
        <w:jc w:val="right"/>
        <w:rPr>
          <w:b/>
          <w:sz w:val="30"/>
          <w:szCs w:val="30"/>
        </w:rPr>
      </w:pPr>
      <w:r w:rsidRPr="005A01D0">
        <w:rPr>
          <w:b/>
          <w:sz w:val="30"/>
          <w:szCs w:val="30"/>
        </w:rPr>
        <w:t>Таблица 2</w:t>
      </w:r>
      <w:r w:rsidR="00CE67E0">
        <w:rPr>
          <w:b/>
          <w:sz w:val="30"/>
          <w:szCs w:val="30"/>
        </w:rPr>
        <w:t>1</w:t>
      </w:r>
    </w:p>
    <w:p w:rsidR="00322420" w:rsidRPr="005A01D0" w:rsidRDefault="00322420" w:rsidP="00322420">
      <w:pPr>
        <w:jc w:val="right"/>
        <w:rPr>
          <w:b/>
          <w:sz w:val="30"/>
          <w:szCs w:val="30"/>
        </w:rPr>
      </w:pPr>
    </w:p>
    <w:p w:rsidR="00322420" w:rsidRPr="005A01D0" w:rsidRDefault="00322420" w:rsidP="00322420">
      <w:pPr>
        <w:jc w:val="center"/>
        <w:rPr>
          <w:b/>
          <w:sz w:val="30"/>
          <w:szCs w:val="30"/>
        </w:rPr>
      </w:pPr>
      <w:r w:rsidRPr="005A01D0">
        <w:rPr>
          <w:b/>
          <w:sz w:val="30"/>
          <w:szCs w:val="30"/>
        </w:rPr>
        <w:t>Распределение управленческих функций в сфере образования в Самарской области на отчётный период</w:t>
      </w:r>
    </w:p>
    <w:p w:rsidR="00322420" w:rsidRPr="00C67803" w:rsidRDefault="00322420" w:rsidP="00322420">
      <w:pPr>
        <w:jc w:val="center"/>
        <w:rPr>
          <w:sz w:val="28"/>
          <w:szCs w:val="28"/>
        </w:rPr>
      </w:pPr>
    </w:p>
    <w:tbl>
      <w:tblPr>
        <w:tblW w:w="5000" w:type="pct"/>
        <w:tblLook w:val="01E0" w:firstRow="1" w:lastRow="1" w:firstColumn="1" w:lastColumn="1" w:noHBand="0" w:noVBand="0"/>
      </w:tblPr>
      <w:tblGrid>
        <w:gridCol w:w="5814"/>
        <w:gridCol w:w="2313"/>
        <w:gridCol w:w="2009"/>
      </w:tblGrid>
      <w:tr w:rsidR="00322420" w:rsidRPr="00D97138">
        <w:trPr>
          <w:tblHeader/>
        </w:trPr>
        <w:tc>
          <w:tcPr>
            <w:tcW w:w="3505" w:type="pct"/>
          </w:tcPr>
          <w:p w:rsidR="00322420" w:rsidRPr="00D97138" w:rsidRDefault="00322420" w:rsidP="00322420">
            <w:pPr>
              <w:jc w:val="center"/>
              <w:rPr>
                <w:b/>
              </w:rPr>
            </w:pPr>
            <w:r w:rsidRPr="00D97138">
              <w:rPr>
                <w:b/>
              </w:rPr>
              <w:t>Функция управления</w:t>
            </w:r>
          </w:p>
        </w:tc>
        <w:tc>
          <w:tcPr>
            <w:tcW w:w="897" w:type="pct"/>
          </w:tcPr>
          <w:p w:rsidR="00322420" w:rsidRPr="00D97138" w:rsidRDefault="00322420" w:rsidP="00322420">
            <w:pPr>
              <w:jc w:val="center"/>
              <w:rPr>
                <w:b/>
              </w:rPr>
            </w:pPr>
            <w:r w:rsidRPr="00D97138">
              <w:rPr>
                <w:b/>
              </w:rPr>
              <w:t>Наименование нормативного документа, устанавливающего данную функцию</w:t>
            </w:r>
          </w:p>
        </w:tc>
        <w:tc>
          <w:tcPr>
            <w:tcW w:w="598" w:type="pct"/>
          </w:tcPr>
          <w:p w:rsidR="00322420" w:rsidRPr="00D97138" w:rsidRDefault="00322420" w:rsidP="00322420">
            <w:pPr>
              <w:jc w:val="center"/>
              <w:rPr>
                <w:b/>
              </w:rPr>
            </w:pPr>
            <w:r w:rsidRPr="00D97138">
              <w:rPr>
                <w:b/>
              </w:rPr>
              <w:t>Уровень управления</w:t>
            </w:r>
          </w:p>
          <w:p w:rsidR="00322420" w:rsidRPr="00D97138" w:rsidRDefault="00322420" w:rsidP="00322420">
            <w:pPr>
              <w:ind w:right="-108"/>
              <w:jc w:val="center"/>
              <w:rPr>
                <w:b/>
              </w:rPr>
            </w:pPr>
            <w:r w:rsidRPr="00D97138">
              <w:rPr>
                <w:b/>
              </w:rPr>
              <w:t>(региональный, окружной, муниципальный)</w:t>
            </w:r>
          </w:p>
        </w:tc>
      </w:tr>
      <w:tr w:rsidR="00322420" w:rsidRPr="00D97138">
        <w:tc>
          <w:tcPr>
            <w:tcW w:w="3505" w:type="pct"/>
          </w:tcPr>
          <w:p w:rsidR="00322420" w:rsidRPr="00D97138" w:rsidRDefault="00322420" w:rsidP="00322420">
            <w:pPr>
              <w:pStyle w:val="ConsNormal"/>
              <w:ind w:firstLine="709"/>
              <w:jc w:val="both"/>
              <w:rPr>
                <w:rFonts w:ascii="Times New Roman" w:hAnsi="Times New Roman" w:cs="Times New Roman"/>
                <w:b/>
                <w:sz w:val="24"/>
                <w:szCs w:val="24"/>
              </w:rPr>
            </w:pPr>
            <w:r w:rsidRPr="00D97138">
              <w:rPr>
                <w:rFonts w:ascii="Times New Roman" w:hAnsi="Times New Roman" w:cs="Times New Roman"/>
                <w:b/>
                <w:sz w:val="24"/>
                <w:szCs w:val="24"/>
              </w:rPr>
              <w:t>Предметы ведения министерства образования и науки Самарской области:</w:t>
            </w:r>
          </w:p>
        </w:tc>
        <w:tc>
          <w:tcPr>
            <w:tcW w:w="897" w:type="pct"/>
            <w:vMerge w:val="restart"/>
          </w:tcPr>
          <w:p w:rsidR="00322420" w:rsidRPr="00D97138" w:rsidRDefault="00322420" w:rsidP="00322420">
            <w:r w:rsidRPr="00D97138">
              <w:t>Положение о министерстве образования и науки Самарской области</w:t>
            </w:r>
          </w:p>
        </w:tc>
        <w:tc>
          <w:tcPr>
            <w:tcW w:w="598" w:type="pct"/>
            <w:vMerge w:val="restart"/>
          </w:tcPr>
          <w:p w:rsidR="00322420" w:rsidRPr="00D97138" w:rsidRDefault="00322420" w:rsidP="00322420">
            <w:r w:rsidRPr="00D97138">
              <w:t>Региональный</w:t>
            </w:r>
          </w:p>
        </w:tc>
      </w:tr>
      <w:tr w:rsidR="00322420" w:rsidRPr="00D97138">
        <w:tc>
          <w:tcPr>
            <w:tcW w:w="3505" w:type="pct"/>
          </w:tcPr>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разработка и реализация федеральных и региональных программ развития образования;</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государственное управление подведомственными Министерству учреждениями;</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организация финансирования образовательных учреждений;</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заказы на капитальное строительство, реконструкцию и ремонт зданий и сооружений государственных и муниципальных образовательных учреждений, участие в формировании региональных инвестиционных программ по отрасли "Образование" и в приемке вводных объектов в эксплуатацию;</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информационное обеспечение образовательных учреждений;</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организация региональной системы подготовки и переподготовки педагогических кадров образовательных учреждений и работников органов управления образованием;</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проведение мониторинга в сфере образования и науки, в том числе мониторинга развития сети образовательных учреждений, организация статистического наблюдения по формам, сбор и обработка которых осуществляются в системе Министерства образования и науки Российской Федерации;</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обеспечение взаимодействия федеральных органов исполнительной власти, органов исполнительной власти Самарской области и органов местного самоуправления, общественных объединений по вопросам, отнесенным к ведению субъектов Российской Федерации в сфере образования;</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оказание организационно-методической помощи органам исполнительной власти Самарской области, органам местного самоуправления, подведомственным организациям по вопросам, находящимся в компетенции Министерства;</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разработка предложений по совершенствованию законодательства в сфере образования и науки, разработка проектов нормативных правовых актов Самарской области по вопросам, находящимся в компетенции Министерства;</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разработка проектов законодательных и иных нормативных правовых актов Самарской области по вопросам, входящим в компетенцию Министерства, дополнительных к федеральным льгот, видов и норм материального обеспечения обучающихся, воспитанников, работников образовательных учреждений;</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рассмотрение предложений, заявлений и жалоб граждан в сроки, установленные действующим законодательством, осуществление приема граждан по вопросам, находящимся в компетенции Министерства;</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формирование и развитие государственных информационных ресурсов в сфере образования и науки;</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организация и проведение мероприятий по мобилизационной подготовке подведомственных образовательных учреждений и работников Министерства;</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информирование населения Самарской области о состоянии дел в области образования и науки, обеспечения прав, законных интересов и социальных гарантий обучающихся, воспитанников и педагогических работников образовательных учреждений;</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обеспечение развития системы дополнительного образования детей;</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участие в разработке и реализации политики развития научного потенциала Самарской области.</w:t>
            </w:r>
          </w:p>
          <w:p w:rsidR="00322420" w:rsidRPr="00D97138" w:rsidRDefault="00322420" w:rsidP="00322420">
            <w:pPr>
              <w:pStyle w:val="ConsNormal"/>
              <w:ind w:firstLine="709"/>
              <w:jc w:val="both"/>
              <w:rPr>
                <w:rFonts w:ascii="Times New Roman" w:hAnsi="Times New Roman" w:cs="Times New Roman"/>
                <w:b/>
                <w:i/>
                <w:sz w:val="24"/>
                <w:szCs w:val="24"/>
              </w:rPr>
            </w:pPr>
            <w:r w:rsidRPr="00D97138">
              <w:rPr>
                <w:rFonts w:ascii="Times New Roman" w:hAnsi="Times New Roman" w:cs="Times New Roman"/>
                <w:b/>
                <w:i/>
                <w:sz w:val="24"/>
                <w:szCs w:val="24"/>
              </w:rPr>
              <w:t>В рамках закрепленных предметов ведения Министерство наделяется следующими полномочиями:</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финансирование в пределах предусмотренных ассигнований из областного бюджета, а также переданных средств федерального бюджета капитальных и текущих расходов на образование и науку, осуществление контроля за целевым и эффективным использованием выделенных бюджетных средств;</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формирование в установленном действующим законодательством порядке бюджетных заявок на финансирование находящихся в ведении Министерства расходов из областного и федерального бюджетов;</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осуществление лицензирования на право ведения образовательной деятельности в соответствии с законодательством Российской Федерации, инспектирование образовательных учреждений с целью проверки соответствия условий осуществления образовательного процесса нормативам и показателям, зафиксированным в лицензии;</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запрашивание у органов государственной власти, органов местного самоуправления, организаций, граждан документов, материалов, иной информации, необходимых для осуществления функций Министерства;</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осуществление контроля за исполнением на территории Самарской области законодательства в области образования и государственных образовательных стандартов;</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осуществление аттестации и государственной аккредитации образовательных учреждений в соответствии с законодательством Российской Федерации;</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осуществление аттестации руководящих и педагогических работников образовательных учреждений в соответствии с законодательством Российской Федерации;</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разработка базисных учебных планов и примерных программ курсов, дисциплин;</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разработка и внесение на рассмотрение Правительства Самарской области регионального компонента государственных образовательных стандартов;</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формирование и размещение регионального заказа на подготовку, повышение квалификации и переподготовку в системе профессионального образования области;</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привлечение научных организаций к разработке и сопровождению программ развития образования и науки;</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установление контрольных цифр приема в подведомственные учреждения профессионального образования;</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согласование назначения на должность и освобождения от должности руководителей муниципальных органов управления образованием в Самарской области;</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разработка и реализация совместно с профсоюзными органами, общественными организациями, заинтересованными органами исполнительной власти Самарской области комплекса мер по охране труда, направленных на обеспечение здоровья и безопасных условий учебы и труда обучающихся, воспитанников и работников системы образования;</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совместное с Министерством имущественных отношений Самарской области учредительство образовательных учреждений и учреждений, создаваемых для реализации отдельных функций государственного управления в сфере образования и науки, осуществление полномочий учредителя в отношении находящихся в его ведении учреждений;</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разработка региональных нормативов финансирования образования;</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согласование технических заданий на проектирование, а также проекты на строительство и реконструкцию зданий государственных и муниципальных образовательных учреждений в части технологических решений, дополнительных к федеральным требованиям к образовательным учреждениям в части строительных норм и правил, санитарных норм, охраны здоровья обучающихся, воспитанников, разработка региональных норм оснащенности учебного процесса и оборудования учебных помещений;</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разработка и реализация самостоятельно или совместно с органами исполнительной власти, общественными организациями, образовательными учреждениями мер по социальной защите обучающихся, воспитанников, работников сферы образования;</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организация с участием заинтересованных органов исполнительной власти, органов местного самоуправления работы с детьми и подростками с проблемами в развитии по получению ими образования, коррекции нарушения развития и социальной адаптации;</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осуществление в установленном порядке поддержки общественно значимых проектов, а также студентов, детей и подростков, достигнувших особых успехов в исследовательской, спортивной деятельности и в сфере искусства;</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содействие привлечению в образовательные учреждения целевых средств федерального бюджета и внебюджетных фондов;</w:t>
            </w:r>
          </w:p>
          <w:p w:rsidR="00322420" w:rsidRPr="00D97138" w:rsidRDefault="00322420" w:rsidP="00322420">
            <w:pPr>
              <w:jc w:val="center"/>
              <w:rPr>
                <w:b/>
              </w:rPr>
            </w:pPr>
            <w:r w:rsidRPr="00D97138">
              <w:t>осуществление иных полномочий, предусмотренных действующим законодательством.</w:t>
            </w:r>
          </w:p>
        </w:tc>
        <w:tc>
          <w:tcPr>
            <w:tcW w:w="897" w:type="pct"/>
            <w:vMerge/>
          </w:tcPr>
          <w:p w:rsidR="00322420" w:rsidRPr="00D97138" w:rsidRDefault="00322420" w:rsidP="00322420"/>
        </w:tc>
        <w:tc>
          <w:tcPr>
            <w:tcW w:w="598" w:type="pct"/>
            <w:vMerge/>
          </w:tcPr>
          <w:p w:rsidR="00322420" w:rsidRPr="00D97138" w:rsidRDefault="00322420" w:rsidP="00322420"/>
        </w:tc>
      </w:tr>
      <w:tr w:rsidR="00322420" w:rsidRPr="00D97138">
        <w:tc>
          <w:tcPr>
            <w:tcW w:w="3505" w:type="pct"/>
          </w:tcPr>
          <w:p w:rsidR="00322420" w:rsidRPr="00D97138" w:rsidRDefault="00322420" w:rsidP="00322420">
            <w:pPr>
              <w:jc w:val="center"/>
              <w:rPr>
                <w:b/>
              </w:rPr>
            </w:pPr>
            <w:r w:rsidRPr="00D97138">
              <w:rPr>
                <w:b/>
              </w:rPr>
              <w:t>Функции территориального управления министерства образования и науки Самарской области</w:t>
            </w:r>
          </w:p>
        </w:tc>
        <w:tc>
          <w:tcPr>
            <w:tcW w:w="897" w:type="pct"/>
            <w:vMerge w:val="restart"/>
          </w:tcPr>
          <w:p w:rsidR="00322420" w:rsidRPr="00D97138" w:rsidRDefault="00322420" w:rsidP="00322420">
            <w:r w:rsidRPr="00D97138">
              <w:t>Положение о территориальном управлении министерства образования и науки Самарской области</w:t>
            </w:r>
          </w:p>
        </w:tc>
        <w:tc>
          <w:tcPr>
            <w:tcW w:w="598" w:type="pct"/>
            <w:vMerge w:val="restart"/>
          </w:tcPr>
          <w:p w:rsidR="00322420" w:rsidRPr="00D97138" w:rsidRDefault="00322420" w:rsidP="00322420">
            <w:r w:rsidRPr="00D97138">
              <w:t>Окружной</w:t>
            </w:r>
          </w:p>
        </w:tc>
      </w:tr>
      <w:tr w:rsidR="00322420" w:rsidRPr="00D97138">
        <w:tc>
          <w:tcPr>
            <w:tcW w:w="3505" w:type="pct"/>
          </w:tcPr>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Управление осуществляет следующие функции:</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в установленном порядке организует и контролирует реализацию на территории муниципальных образований, федеральных и областных программ развития образования, государственных общеобразовательных стандартов;</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совместно с органами местного самоуправления разрабатывает проекты областных программ развития образования муниципальных образований,  участвует в их реализации;</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 xml:space="preserve">осуществляет анализ состояния </w:t>
            </w:r>
            <w:r w:rsidRPr="00D97138">
              <w:rPr>
                <w:rFonts w:ascii="Times New Roman" w:hAnsi="Times New Roman" w:cs="Times New Roman"/>
                <w:color w:val="000000"/>
                <w:sz w:val="24"/>
                <w:szCs w:val="24"/>
              </w:rPr>
              <w:t>систем образования</w:t>
            </w:r>
            <w:r w:rsidRPr="00D97138">
              <w:rPr>
                <w:rFonts w:ascii="Times New Roman" w:hAnsi="Times New Roman" w:cs="Times New Roman"/>
                <w:sz w:val="24"/>
                <w:szCs w:val="24"/>
              </w:rPr>
              <w:t xml:space="preserve"> муниципальных образований и дает оценку их соответствия задачам социально - экономического развития муниципальных образований, проводит изучение образовательных запросов населения, прогнозирует потребности рынка труда муниципальных образований, определяет структуру и обеспечивает высокое качество образовательных услуг, адекватные потребностям муниципальных образований;</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координирует и контролирует образовательную деятельность государственных образовательных учреждений и Учреждений,</w:t>
            </w:r>
            <w:r w:rsidRPr="00D97138">
              <w:rPr>
                <w:rFonts w:ascii="Times New Roman" w:hAnsi="Times New Roman" w:cs="Times New Roman"/>
                <w:color w:val="FF0000"/>
                <w:sz w:val="24"/>
                <w:szCs w:val="24"/>
              </w:rPr>
              <w:t xml:space="preserve"> </w:t>
            </w:r>
            <w:r w:rsidRPr="00D97138">
              <w:rPr>
                <w:rFonts w:ascii="Times New Roman" w:hAnsi="Times New Roman" w:cs="Times New Roman"/>
                <w:color w:val="000000"/>
                <w:sz w:val="24"/>
                <w:szCs w:val="24"/>
              </w:rPr>
              <w:t>расположенных на территории муниципальных образований</w:t>
            </w:r>
            <w:r w:rsidRPr="00D97138">
              <w:rPr>
                <w:rFonts w:ascii="Times New Roman" w:hAnsi="Times New Roman" w:cs="Times New Roman"/>
                <w:sz w:val="24"/>
                <w:szCs w:val="24"/>
              </w:rPr>
              <w:t>;</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 xml:space="preserve">осуществляет контроль за исполнением образовательными учреждениями, расположенными на территории муниципальных образований, законодательства Российской Федерации </w:t>
            </w:r>
            <w:r w:rsidRPr="00D97138">
              <w:rPr>
                <w:rFonts w:ascii="Times New Roman" w:hAnsi="Times New Roman" w:cs="Times New Roman"/>
                <w:color w:val="000000"/>
                <w:sz w:val="24"/>
                <w:szCs w:val="24"/>
              </w:rPr>
              <w:t>в области образования</w:t>
            </w:r>
            <w:r w:rsidRPr="00D97138">
              <w:rPr>
                <w:rFonts w:ascii="Times New Roman" w:hAnsi="Times New Roman" w:cs="Times New Roman"/>
                <w:sz w:val="24"/>
                <w:szCs w:val="24"/>
              </w:rPr>
              <w:t>;</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осуществляет контроль за соблюдением Учреждениями сроков действия лицензий на право ведения образовательной деятельности;</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 xml:space="preserve">осуществляет подготовку документов для получения Учреждениями лицензий на право ведения образовательной деятельности; </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осуществляет в установленном порядке финансирование государственных образовательных учреждений и Учреждений,</w:t>
            </w:r>
            <w:r w:rsidRPr="00D97138">
              <w:rPr>
                <w:rFonts w:ascii="Times New Roman" w:hAnsi="Times New Roman" w:cs="Times New Roman"/>
                <w:color w:val="FF0000"/>
                <w:sz w:val="24"/>
                <w:szCs w:val="24"/>
              </w:rPr>
              <w:t xml:space="preserve"> </w:t>
            </w:r>
            <w:r w:rsidRPr="00D97138">
              <w:rPr>
                <w:rFonts w:ascii="Times New Roman" w:hAnsi="Times New Roman" w:cs="Times New Roman"/>
                <w:color w:val="000000"/>
                <w:sz w:val="24"/>
                <w:szCs w:val="24"/>
              </w:rPr>
              <w:t>расположенных на территории муниципальных образований, за счет средств, выделяемых из областного</w:t>
            </w:r>
            <w:r w:rsidRPr="00D97138">
              <w:rPr>
                <w:rFonts w:ascii="Times New Roman" w:hAnsi="Times New Roman" w:cs="Times New Roman"/>
                <w:sz w:val="24"/>
                <w:szCs w:val="24"/>
              </w:rPr>
              <w:t xml:space="preserve"> бюджета, а также за счет средств, переданных из федерального бюджета;</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в рамках полномочий Министерства формирует в установленном порядке бюджетные заявки на финансирование  государственных образовательных учреждений и Учреждений,</w:t>
            </w:r>
            <w:r w:rsidRPr="00D97138">
              <w:rPr>
                <w:rFonts w:ascii="Times New Roman" w:hAnsi="Times New Roman" w:cs="Times New Roman"/>
                <w:color w:val="FF0000"/>
                <w:sz w:val="24"/>
                <w:szCs w:val="24"/>
              </w:rPr>
              <w:t xml:space="preserve"> </w:t>
            </w:r>
            <w:r w:rsidRPr="00D97138">
              <w:rPr>
                <w:rFonts w:ascii="Times New Roman" w:hAnsi="Times New Roman" w:cs="Times New Roman"/>
                <w:color w:val="000000"/>
                <w:sz w:val="24"/>
                <w:szCs w:val="24"/>
              </w:rPr>
              <w:t>расположенных на территории муниципальных образований, из областного и федерального бюджетов;</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организует участие расположенных на территории муниципальных образований учреждений профессионального образования в разработке и реализации программ социально - экономического развития муниципальных образований;</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в рамках полномочий Министерства формирует на территории муниципальных образований оптимальную и эффективную инфраструктуру системы дошкольного и общего образования, обеспечивающую общедоступность и высокое качество образовательных услуг;</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разрабатывает предложения по формированию на территории муниципальных образований инфраструктуры профессионального образования, максимально приспособленной к решению задач кадрового обеспечения отраслей экономики муниципальных образований, а также по контрольным цифрам приема в учреждения профессионального образования, расположенных на территории муниципальных образований, и определяет направления профессиональной ориентации и структуру профессиональной подготовки обучающихся в Учреждениях;</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совместно с органами местного самоуправления муниципальных образований прогнозирует потребности и формирует заказ на подготовку в учреждениях профессионального образования области специалистов соответствующей квалификации в соответствии с потребностями муниципальных образований;</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содействует организации переподготовки и повышения квалификации работников организаций, расположенных на территории муниципальных образований;</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осуществляет в пределах полномочий Министерства информационное обеспечение образовательных учреждений, расположенных на территории муниципальных образований;</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организует переподготовку и повышение квалификации педагогических работников образовательных учреждений, расположенных на территории муниципальных образований;</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проводит аттестацию педагогических и руководящих работников Учреждений на первую квалификационную категорию и присваивает указанную квалификационную категорию;</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организует методическое сопровождение образовательного процесса в Учреждениях (обеспечение учебниками, учебно-методическими пособиями, учебными планами и программами курсов дисциплин);</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организует на территории муниципальных образований методическую и консультативную помощь в области образования семьям, воспитывающим и обучающим детей дошкольного и школьного возраста на дому;</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совместно с органами местного самоуправления участвует в организации психолого-педагогической и медико-педагогической диагностики, социальной поддержки и реабилитации средствами образования детей - сирот и детей, оставшихся без попечения родителей, детей, находящихся под опекой (попечительством), детей с отклонениями в развитии и детей - инвалидов, детей из неблагополучных семей, детей с девиантным поведением;</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участвует в пределах полномочий Министерства в планировании и формировании заказов органов местного самоуправления муниципальных образований на капитальное строительство, реконструкцию и ремонт зданий и сооружений Учреждений, в согласовании технических заданий на проектирование, а также проектов на строительство и реконструкцию зданий Учреждений в части технологических решений, дополнительных к федеральным требований к образовательным учреждениям в части строительных норм и правил, санитарных норм, охраны здоровья обучающихся, воспитанников, оснащенности учебного процесса и оборудования учебных помещений, в приемке вводимых в эксплуатацию объектов Учреждений;</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оказывает расположенным на территории муниципальных образований образовательным учреждениям содействие в решении вопросов содержания и развития их материально - технической базы;</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осуществляет формирование и исполнение заявки на бланки строгой отчетности по государственным образовательным учреждениям и Учреждениям, расположенным на территории муниципальных образований;</w:t>
            </w:r>
          </w:p>
          <w:p w:rsidR="00322420" w:rsidRPr="00D97138" w:rsidRDefault="00322420" w:rsidP="00322420">
            <w:pPr>
              <w:pStyle w:val="ConsNormal"/>
              <w:ind w:firstLine="709"/>
              <w:jc w:val="both"/>
              <w:rPr>
                <w:rFonts w:ascii="Times New Roman" w:hAnsi="Times New Roman" w:cs="Times New Roman"/>
                <w:sz w:val="24"/>
                <w:szCs w:val="24"/>
              </w:rPr>
            </w:pPr>
            <w:r w:rsidRPr="00D97138">
              <w:rPr>
                <w:rFonts w:ascii="Times New Roman" w:hAnsi="Times New Roman" w:cs="Times New Roman"/>
                <w:sz w:val="24"/>
                <w:szCs w:val="24"/>
              </w:rPr>
              <w:t>организует на территории муниципальных образований статистическое наблюдение по формам, сбор и обработка которых осуществляются в системе Министерства образования и науки Российской Федерации;</w:t>
            </w:r>
          </w:p>
          <w:p w:rsidR="00322420" w:rsidRPr="00D97138" w:rsidRDefault="00322420" w:rsidP="00322420">
            <w:pPr>
              <w:ind w:firstLine="720"/>
              <w:jc w:val="both"/>
            </w:pPr>
            <w:r w:rsidRPr="00D97138">
              <w:t>осуществляет в пределах полномочий Министерства иные функции согласно действующему законодательству и соглашениям между органами исполнительной власти Самарской области и органами местного самоуправления муниципальных образований.</w:t>
            </w:r>
          </w:p>
        </w:tc>
        <w:tc>
          <w:tcPr>
            <w:tcW w:w="897" w:type="pct"/>
            <w:vMerge/>
          </w:tcPr>
          <w:p w:rsidR="00322420" w:rsidRPr="00D97138" w:rsidRDefault="00322420" w:rsidP="00322420">
            <w:pPr>
              <w:jc w:val="center"/>
            </w:pPr>
          </w:p>
        </w:tc>
        <w:tc>
          <w:tcPr>
            <w:tcW w:w="598" w:type="pct"/>
            <w:vMerge/>
          </w:tcPr>
          <w:p w:rsidR="00322420" w:rsidRPr="00D97138" w:rsidRDefault="00322420" w:rsidP="00322420">
            <w:pPr>
              <w:jc w:val="center"/>
            </w:pPr>
          </w:p>
        </w:tc>
      </w:tr>
      <w:tr w:rsidR="00322420" w:rsidRPr="00D97138">
        <w:tc>
          <w:tcPr>
            <w:tcW w:w="3505" w:type="pct"/>
          </w:tcPr>
          <w:p w:rsidR="00322420" w:rsidRPr="00D97138" w:rsidRDefault="00322420" w:rsidP="00322420">
            <w:pPr>
              <w:rPr>
                <w:b/>
              </w:rPr>
            </w:pPr>
            <w:r w:rsidRPr="00D97138">
              <w:rPr>
                <w:b/>
              </w:rPr>
              <w:t>Муниципальное образовательное учреждение дополнительного профессионального образования (повышение квалификации) специалистов «Ресурсный центр» (действующее в каждом образовательном округе и обслуживающее территорию всех муниципальных образований, входящих в округ):</w:t>
            </w:r>
          </w:p>
        </w:tc>
        <w:tc>
          <w:tcPr>
            <w:tcW w:w="897" w:type="pct"/>
            <w:vMerge w:val="restart"/>
          </w:tcPr>
          <w:p w:rsidR="00322420" w:rsidRPr="00D97138" w:rsidRDefault="00322420" w:rsidP="00322420">
            <w:pPr>
              <w:jc w:val="center"/>
            </w:pPr>
            <w:r w:rsidRPr="00D97138">
              <w:t>Устав</w:t>
            </w:r>
          </w:p>
        </w:tc>
        <w:tc>
          <w:tcPr>
            <w:tcW w:w="598" w:type="pct"/>
            <w:vMerge w:val="restart"/>
          </w:tcPr>
          <w:p w:rsidR="00322420" w:rsidRPr="00D97138" w:rsidRDefault="00322420" w:rsidP="00322420">
            <w:pPr>
              <w:jc w:val="center"/>
            </w:pPr>
            <w:r w:rsidRPr="00D97138">
              <w:t>Окружной</w:t>
            </w:r>
          </w:p>
        </w:tc>
      </w:tr>
      <w:tr w:rsidR="00322420" w:rsidRPr="00D97138">
        <w:tc>
          <w:tcPr>
            <w:tcW w:w="3505" w:type="pct"/>
          </w:tcPr>
          <w:p w:rsidR="00322420" w:rsidRPr="00D97138" w:rsidRDefault="00322420" w:rsidP="00322420">
            <w:pPr>
              <w:rPr>
                <w:b/>
              </w:rPr>
            </w:pPr>
            <w:r w:rsidRPr="00D97138">
              <w:rPr>
                <w:b/>
              </w:rPr>
              <w:t>- Организует и проводит повышение квалификации и профессиональной переподготовки специалистов системы образования .</w:t>
            </w:r>
          </w:p>
          <w:p w:rsidR="00322420" w:rsidRPr="00D97138" w:rsidRDefault="00322420" w:rsidP="00322420">
            <w:pPr>
              <w:numPr>
                <w:ilvl w:val="0"/>
                <w:numId w:val="20"/>
              </w:numPr>
            </w:pPr>
            <w:r w:rsidRPr="00D97138">
              <w:rPr>
                <w:bCs/>
                <w:iCs/>
              </w:rPr>
              <w:t xml:space="preserve">изучает спрос </w:t>
            </w:r>
            <w:r w:rsidRPr="00D97138">
              <w:t>( потребности работников образования и образовательных учреждений в повышении квалификации);</w:t>
            </w:r>
          </w:p>
          <w:p w:rsidR="00322420" w:rsidRPr="00D97138" w:rsidRDefault="00322420" w:rsidP="00322420">
            <w:pPr>
              <w:numPr>
                <w:ilvl w:val="0"/>
                <w:numId w:val="20"/>
              </w:numPr>
            </w:pPr>
            <w:r w:rsidRPr="00D97138">
              <w:t>формирует потребности исходя из государственной политики, транслируемой управлением округа;</w:t>
            </w:r>
          </w:p>
          <w:p w:rsidR="00322420" w:rsidRPr="00D97138" w:rsidRDefault="00322420" w:rsidP="00322420">
            <w:pPr>
              <w:numPr>
                <w:ilvl w:val="0"/>
                <w:numId w:val="20"/>
              </w:numPr>
            </w:pPr>
            <w:r w:rsidRPr="00D97138">
              <w:rPr>
                <w:bCs/>
                <w:iCs/>
              </w:rPr>
              <w:t>доводит</w:t>
            </w:r>
            <w:r w:rsidRPr="00D97138">
              <w:t xml:space="preserve"> информацию до институтов повышения квалификации; </w:t>
            </w:r>
          </w:p>
          <w:p w:rsidR="00322420" w:rsidRPr="00D97138" w:rsidRDefault="00322420" w:rsidP="00322420">
            <w:pPr>
              <w:numPr>
                <w:ilvl w:val="0"/>
                <w:numId w:val="20"/>
              </w:numPr>
            </w:pPr>
            <w:r w:rsidRPr="00D97138">
              <w:t>изучает предложения об услугах институтов повышения квалификации; согласует спрос и предложение;</w:t>
            </w:r>
          </w:p>
          <w:p w:rsidR="00322420" w:rsidRPr="00D97138" w:rsidRDefault="00322420" w:rsidP="00322420">
            <w:pPr>
              <w:numPr>
                <w:ilvl w:val="0"/>
                <w:numId w:val="20"/>
              </w:numPr>
            </w:pPr>
            <w:r w:rsidRPr="00D97138">
              <w:rPr>
                <w:bCs/>
                <w:iCs/>
              </w:rPr>
              <w:t>организует реализацию</w:t>
            </w:r>
            <w:r w:rsidRPr="00D97138">
              <w:t xml:space="preserve"> различных программ ПК </w:t>
            </w:r>
          </w:p>
          <w:p w:rsidR="00322420" w:rsidRPr="00D97138" w:rsidRDefault="00322420" w:rsidP="00322420">
            <w:r w:rsidRPr="00D97138">
              <w:rPr>
                <w:b/>
                <w:bCs/>
              </w:rPr>
              <w:t>- Планирует профессиональную карьеру:</w:t>
            </w:r>
          </w:p>
          <w:p w:rsidR="00322420" w:rsidRPr="00D97138" w:rsidRDefault="00322420" w:rsidP="00322420">
            <w:pPr>
              <w:numPr>
                <w:ilvl w:val="0"/>
                <w:numId w:val="21"/>
              </w:numPr>
            </w:pPr>
            <w:r w:rsidRPr="00D97138">
              <w:t>изучение и прогноз востребованности кадрового потенциала на местном рынке труда;</w:t>
            </w:r>
          </w:p>
          <w:p w:rsidR="00322420" w:rsidRPr="00D97138" w:rsidRDefault="00322420" w:rsidP="00322420">
            <w:pPr>
              <w:numPr>
                <w:ilvl w:val="0"/>
                <w:numId w:val="21"/>
              </w:numPr>
            </w:pPr>
            <w:r w:rsidRPr="00D97138">
              <w:t>исследование рынка образовательных услуг территории;</w:t>
            </w:r>
          </w:p>
          <w:p w:rsidR="00322420" w:rsidRPr="00D97138" w:rsidRDefault="00322420" w:rsidP="00322420">
            <w:pPr>
              <w:numPr>
                <w:ilvl w:val="0"/>
                <w:numId w:val="21"/>
              </w:numPr>
            </w:pPr>
            <w:r w:rsidRPr="00D97138">
              <w:t>разработка и обновление баз данных, каталогов;</w:t>
            </w:r>
          </w:p>
          <w:p w:rsidR="00322420" w:rsidRPr="00D97138" w:rsidRDefault="00322420" w:rsidP="00322420">
            <w:pPr>
              <w:numPr>
                <w:ilvl w:val="0"/>
                <w:numId w:val="21"/>
              </w:numPr>
            </w:pPr>
            <w:r w:rsidRPr="00D97138">
              <w:t>пополнение и обновление комплекса психодиагностических профориентационных  методик;</w:t>
            </w:r>
          </w:p>
          <w:p w:rsidR="00322420" w:rsidRPr="00D97138" w:rsidRDefault="00322420" w:rsidP="00322420">
            <w:pPr>
              <w:numPr>
                <w:ilvl w:val="0"/>
                <w:numId w:val="21"/>
              </w:numPr>
            </w:pPr>
            <w:r w:rsidRPr="00D97138">
              <w:t>консультирование по вопросам профессионального образования;</w:t>
            </w:r>
          </w:p>
          <w:p w:rsidR="00322420" w:rsidRPr="00D97138" w:rsidRDefault="00322420" w:rsidP="00322420">
            <w:pPr>
              <w:numPr>
                <w:ilvl w:val="0"/>
                <w:numId w:val="21"/>
              </w:numPr>
            </w:pPr>
            <w:r w:rsidRPr="00D97138">
              <w:t>психологическая диагностика профессионально важных качеств личности;</w:t>
            </w:r>
          </w:p>
          <w:p w:rsidR="00322420" w:rsidRPr="00D97138" w:rsidRDefault="00322420" w:rsidP="00322420">
            <w:pPr>
              <w:rPr>
                <w:b/>
              </w:rPr>
            </w:pPr>
            <w:r w:rsidRPr="00D97138">
              <w:rPr>
                <w:b/>
              </w:rPr>
              <w:t>- Обеспечивает ресурсами систему специального образования:</w:t>
            </w:r>
          </w:p>
          <w:p w:rsidR="00322420" w:rsidRPr="00D97138" w:rsidRDefault="00322420" w:rsidP="00322420">
            <w:pPr>
              <w:numPr>
                <w:ilvl w:val="0"/>
                <w:numId w:val="22"/>
              </w:numPr>
            </w:pPr>
            <w:r w:rsidRPr="00D97138">
              <w:t>координация деятельности  учреждений, реализующих образовательные программы различных уровней и направленностей в отношении детей с проблемами в развитии.</w:t>
            </w:r>
          </w:p>
          <w:p w:rsidR="00322420" w:rsidRPr="00D97138" w:rsidRDefault="00322420" w:rsidP="00322420">
            <w:pPr>
              <w:numPr>
                <w:ilvl w:val="0"/>
                <w:numId w:val="22"/>
              </w:numPr>
            </w:pPr>
            <w:r w:rsidRPr="00D97138">
              <w:t>информирование  территориального управления образованием, Центра специального образования Самарской области, Министерства образования и науки Самарской области, образовательных учреждений и населения округа по вопросам интеграции детей с отклонениями в развитии.</w:t>
            </w:r>
          </w:p>
          <w:p w:rsidR="00322420" w:rsidRPr="00D97138" w:rsidRDefault="00322420" w:rsidP="00322420">
            <w:pPr>
              <w:numPr>
                <w:ilvl w:val="0"/>
                <w:numId w:val="22"/>
              </w:numPr>
            </w:pPr>
            <w:r w:rsidRPr="00D97138">
              <w:t>осуществление методического сопровождения деятельности специалистов образовательных учреждений округа по вопросам организации образовательного маршрута детей с особыми нуждами</w:t>
            </w:r>
          </w:p>
          <w:p w:rsidR="00322420" w:rsidRPr="00D97138" w:rsidRDefault="00322420" w:rsidP="00322420">
            <w:pPr>
              <w:rPr>
                <w:b/>
              </w:rPr>
            </w:pPr>
            <w:r w:rsidRPr="00D97138">
              <w:rPr>
                <w:b/>
              </w:rPr>
              <w:t>- Обеспечивает организационно-методическое сопровождение образовательной политики округа:</w:t>
            </w:r>
          </w:p>
          <w:p w:rsidR="00322420" w:rsidRPr="00D97138" w:rsidRDefault="00322420" w:rsidP="00322420">
            <w:pPr>
              <w:numPr>
                <w:ilvl w:val="0"/>
                <w:numId w:val="23"/>
              </w:numPr>
            </w:pPr>
            <w:r w:rsidRPr="00D97138">
              <w:t>организация работы методических, творческих объединений;</w:t>
            </w:r>
          </w:p>
          <w:p w:rsidR="00322420" w:rsidRPr="00D97138" w:rsidRDefault="00322420" w:rsidP="00322420">
            <w:pPr>
              <w:numPr>
                <w:ilvl w:val="0"/>
                <w:numId w:val="23"/>
              </w:numPr>
            </w:pPr>
            <w:r w:rsidRPr="00D97138">
              <w:t>методическое сопровождение приоритетных направлений развития образования;</w:t>
            </w:r>
          </w:p>
          <w:p w:rsidR="00322420" w:rsidRPr="00D97138" w:rsidRDefault="00322420" w:rsidP="00322420">
            <w:pPr>
              <w:numPr>
                <w:ilvl w:val="0"/>
                <w:numId w:val="23"/>
              </w:numPr>
            </w:pPr>
            <w:r w:rsidRPr="00D97138">
              <w:t>техническое обеспечение аттестации педагогических работников;</w:t>
            </w:r>
          </w:p>
          <w:p w:rsidR="00322420" w:rsidRPr="00D97138" w:rsidRDefault="00322420" w:rsidP="00322420">
            <w:pPr>
              <w:numPr>
                <w:ilvl w:val="0"/>
                <w:numId w:val="23"/>
              </w:numPr>
            </w:pPr>
            <w:r w:rsidRPr="00D97138">
              <w:t>организация массовых мероприятий и др.</w:t>
            </w:r>
          </w:p>
          <w:p w:rsidR="00322420" w:rsidRPr="00D97138" w:rsidRDefault="00322420" w:rsidP="00322420">
            <w:pPr>
              <w:rPr>
                <w:b/>
              </w:rPr>
            </w:pPr>
            <w:r w:rsidRPr="00D97138">
              <w:rPr>
                <w:b/>
              </w:rPr>
              <w:t>- Обеспечивает информационно-аналитическое сопровождение образовательной политики округа:</w:t>
            </w:r>
          </w:p>
          <w:p w:rsidR="00322420" w:rsidRPr="00D97138" w:rsidRDefault="00322420" w:rsidP="00322420">
            <w:pPr>
              <w:numPr>
                <w:ilvl w:val="0"/>
                <w:numId w:val="24"/>
              </w:numPr>
            </w:pPr>
            <w:r w:rsidRPr="00D97138">
              <w:t>формирование баз данных по проблемам образования;</w:t>
            </w:r>
          </w:p>
          <w:p w:rsidR="00322420" w:rsidRPr="00D97138" w:rsidRDefault="00322420" w:rsidP="00322420">
            <w:pPr>
              <w:numPr>
                <w:ilvl w:val="0"/>
                <w:numId w:val="24"/>
              </w:numPr>
            </w:pPr>
            <w:r w:rsidRPr="00D97138">
              <w:t>сбор статистики</w:t>
            </w:r>
          </w:p>
          <w:p w:rsidR="00322420" w:rsidRPr="00D97138" w:rsidRDefault="00322420" w:rsidP="00322420">
            <w:pPr>
              <w:numPr>
                <w:ilvl w:val="0"/>
                <w:numId w:val="24"/>
              </w:numPr>
            </w:pPr>
            <w:r w:rsidRPr="00D97138">
              <w:t>анализ и прогноз состояния и развития системы образования;</w:t>
            </w:r>
          </w:p>
          <w:p w:rsidR="00322420" w:rsidRPr="00D97138" w:rsidRDefault="00322420" w:rsidP="00322420">
            <w:pPr>
              <w:numPr>
                <w:ilvl w:val="0"/>
                <w:numId w:val="24"/>
              </w:numPr>
            </w:pPr>
            <w:r w:rsidRPr="00D97138">
              <w:t>создание и поддержка сайта;</w:t>
            </w:r>
          </w:p>
          <w:p w:rsidR="00322420" w:rsidRPr="00D97138" w:rsidRDefault="00322420" w:rsidP="00322420">
            <w:pPr>
              <w:numPr>
                <w:ilvl w:val="0"/>
                <w:numId w:val="24"/>
              </w:numPr>
            </w:pPr>
            <w:r w:rsidRPr="00D97138">
              <w:t>формирование заказа на учебную литературу и др.</w:t>
            </w:r>
          </w:p>
        </w:tc>
        <w:tc>
          <w:tcPr>
            <w:tcW w:w="897" w:type="pct"/>
            <w:vMerge/>
          </w:tcPr>
          <w:p w:rsidR="00322420" w:rsidRPr="00D97138" w:rsidRDefault="00322420" w:rsidP="00322420">
            <w:pPr>
              <w:jc w:val="center"/>
            </w:pPr>
          </w:p>
        </w:tc>
        <w:tc>
          <w:tcPr>
            <w:tcW w:w="598" w:type="pct"/>
            <w:vMerge/>
          </w:tcPr>
          <w:p w:rsidR="00322420" w:rsidRPr="00D97138" w:rsidRDefault="00322420" w:rsidP="00322420">
            <w:pPr>
              <w:jc w:val="center"/>
            </w:pPr>
          </w:p>
        </w:tc>
      </w:tr>
      <w:tr w:rsidR="00322420" w:rsidRPr="00D97138">
        <w:tc>
          <w:tcPr>
            <w:tcW w:w="3505" w:type="pct"/>
          </w:tcPr>
          <w:p w:rsidR="00322420" w:rsidRPr="00D97138" w:rsidRDefault="00322420" w:rsidP="00322420">
            <w:pPr>
              <w:rPr>
                <w:b/>
              </w:rPr>
            </w:pPr>
            <w:r w:rsidRPr="00D97138">
              <w:rPr>
                <w:b/>
              </w:rPr>
              <w:t>Основные задачи Межмуниципального общественного совета по вопросам образования, действующего на территории образовательного округа:</w:t>
            </w:r>
          </w:p>
        </w:tc>
        <w:tc>
          <w:tcPr>
            <w:tcW w:w="897" w:type="pct"/>
            <w:vMerge w:val="restart"/>
          </w:tcPr>
          <w:p w:rsidR="00322420" w:rsidRPr="00D97138" w:rsidRDefault="00322420" w:rsidP="00322420">
            <w:pPr>
              <w:jc w:val="center"/>
            </w:pPr>
            <w:r w:rsidRPr="00D97138">
              <w:t>Положение об общественном совете</w:t>
            </w:r>
          </w:p>
        </w:tc>
        <w:tc>
          <w:tcPr>
            <w:tcW w:w="598" w:type="pct"/>
            <w:vMerge w:val="restart"/>
          </w:tcPr>
          <w:p w:rsidR="00322420" w:rsidRPr="00D97138" w:rsidRDefault="00322420" w:rsidP="00322420">
            <w:pPr>
              <w:jc w:val="center"/>
            </w:pPr>
            <w:r w:rsidRPr="00D97138">
              <w:t>Окружной</w:t>
            </w:r>
          </w:p>
        </w:tc>
      </w:tr>
      <w:tr w:rsidR="00322420" w:rsidRPr="00D97138">
        <w:tc>
          <w:tcPr>
            <w:tcW w:w="3505" w:type="pct"/>
          </w:tcPr>
          <w:p w:rsidR="00322420" w:rsidRPr="00D97138" w:rsidRDefault="00322420" w:rsidP="00322420">
            <w:pPr>
              <w:ind w:firstLine="709"/>
              <w:jc w:val="both"/>
            </w:pPr>
            <w:r w:rsidRPr="00D97138">
              <w:t>участие в определении основных направлений развития образования на территории Муниципальных образований;</w:t>
            </w:r>
          </w:p>
          <w:p w:rsidR="00322420" w:rsidRPr="00D97138" w:rsidRDefault="00322420" w:rsidP="00322420">
            <w:pPr>
              <w:ind w:firstLine="709"/>
              <w:jc w:val="both"/>
            </w:pPr>
            <w:r w:rsidRPr="00D97138">
              <w:t>участие в формировании программ развития системы образования и отдельных образовательных учреждений;</w:t>
            </w:r>
          </w:p>
          <w:p w:rsidR="00322420" w:rsidRPr="00D97138" w:rsidRDefault="00322420" w:rsidP="00322420">
            <w:pPr>
              <w:ind w:firstLine="709"/>
              <w:jc w:val="both"/>
            </w:pPr>
            <w:r w:rsidRPr="00D97138">
              <w:t>формирование заказа на виды и уровни образовательных услуг, на подготовку специалистов требуемой  квалификации в учреждениях профессионального образования Муниципальных образований;</w:t>
            </w:r>
          </w:p>
          <w:p w:rsidR="00322420" w:rsidRPr="00D97138" w:rsidRDefault="00322420" w:rsidP="00322420">
            <w:pPr>
              <w:ind w:firstLine="709"/>
              <w:jc w:val="both"/>
            </w:pPr>
            <w:r w:rsidRPr="00D97138">
              <w:t>участие в независимой экспертизе уровня качества подготовки обучающихся, воспитанников в образовательных учреждениях;</w:t>
            </w:r>
          </w:p>
          <w:p w:rsidR="00322420" w:rsidRPr="00D97138" w:rsidRDefault="00322420" w:rsidP="00322420">
            <w:pPr>
              <w:ind w:firstLine="709"/>
              <w:jc w:val="both"/>
            </w:pPr>
            <w:r w:rsidRPr="00D97138">
              <w:t>формирование предложения по дополнительным к федеральным и областным льготам, видам и нормам материального обеспечения обучающихся, воспитанников и работников системы образования на подведомственной территориальному управлению Министерства территории;</w:t>
            </w:r>
          </w:p>
          <w:p w:rsidR="00322420" w:rsidRPr="00D97138" w:rsidRDefault="00322420" w:rsidP="00322420">
            <w:pPr>
              <w:ind w:firstLine="709"/>
              <w:jc w:val="both"/>
            </w:pPr>
            <w:r w:rsidRPr="00D97138">
              <w:t>общественный контроль за состоянием системы образования на территории подведомственной территориальному управлению Министерства, реализацией программ их развития, соблюдением законных прав и интересов обучающихся, воспитанников и работников образовательных учреждений, финансово-хозяйственной деятельностью образовательных учреждений, использованием средств из добровольных пожертвований на совершенствование образовательного процесса;</w:t>
            </w:r>
          </w:p>
          <w:p w:rsidR="00322420" w:rsidRPr="00D97138" w:rsidRDefault="00322420" w:rsidP="00322420">
            <w:pPr>
              <w:ind w:firstLine="709"/>
              <w:jc w:val="both"/>
            </w:pPr>
            <w:r w:rsidRPr="00D97138">
              <w:t>внесение предложений по определению доли доходов местных бюджетов, направляемых (в случае его создания) в фонд развития образовательных учреждений Муниципальных образований, образуемый в составе соответствующих бюджетов Муниципальных образований (далее – Фонд);</w:t>
            </w:r>
          </w:p>
          <w:p w:rsidR="00322420" w:rsidRPr="00D97138" w:rsidRDefault="00322420" w:rsidP="00322420">
            <w:pPr>
              <w:ind w:firstLine="709"/>
              <w:jc w:val="both"/>
            </w:pPr>
            <w:r w:rsidRPr="00D97138">
              <w:t>организация общественного контроля за использованием финансовых средств Фонда;</w:t>
            </w:r>
          </w:p>
          <w:p w:rsidR="00322420" w:rsidRPr="00D97138" w:rsidRDefault="00322420" w:rsidP="00322420">
            <w:pPr>
              <w:ind w:firstLine="709"/>
              <w:jc w:val="both"/>
            </w:pPr>
            <w:r w:rsidRPr="00D97138">
              <w:t>содействие финансированию межмуниципальных программ развития образования Муниципальных образований;</w:t>
            </w:r>
          </w:p>
          <w:p w:rsidR="00322420" w:rsidRPr="00D97138" w:rsidRDefault="00322420" w:rsidP="00322420">
            <w:pPr>
              <w:ind w:firstLine="709"/>
              <w:jc w:val="both"/>
            </w:pPr>
            <w:r w:rsidRPr="00D97138">
              <w:t>обеспечение создания оптимальных условий для обучения и воспитания детей в образовательных учреждениях Муниципальных образований;</w:t>
            </w:r>
          </w:p>
          <w:p w:rsidR="00322420" w:rsidRPr="00D97138" w:rsidRDefault="00322420" w:rsidP="00322420">
            <w:pPr>
              <w:ind w:firstLine="720"/>
            </w:pPr>
            <w:r w:rsidRPr="00D97138">
              <w:t>формирование предложений по изменению сети образовательных учреждений Муниципальных образований.</w:t>
            </w:r>
          </w:p>
        </w:tc>
        <w:tc>
          <w:tcPr>
            <w:tcW w:w="897" w:type="pct"/>
            <w:vMerge/>
          </w:tcPr>
          <w:p w:rsidR="00322420" w:rsidRPr="00D97138" w:rsidRDefault="00322420" w:rsidP="00322420">
            <w:pPr>
              <w:jc w:val="center"/>
            </w:pPr>
          </w:p>
        </w:tc>
        <w:tc>
          <w:tcPr>
            <w:tcW w:w="598" w:type="pct"/>
            <w:vMerge/>
          </w:tcPr>
          <w:p w:rsidR="00322420" w:rsidRPr="00D97138" w:rsidRDefault="00322420" w:rsidP="00322420">
            <w:pPr>
              <w:jc w:val="center"/>
            </w:pPr>
          </w:p>
        </w:tc>
      </w:tr>
    </w:tbl>
    <w:p w:rsidR="00322420" w:rsidRDefault="00322420" w:rsidP="00322420">
      <w:pPr>
        <w:jc w:val="center"/>
        <w:rPr>
          <w:sz w:val="28"/>
          <w:szCs w:val="28"/>
        </w:rPr>
      </w:pPr>
    </w:p>
    <w:p w:rsidR="00322420" w:rsidRDefault="00322420" w:rsidP="00322420">
      <w:pPr>
        <w:pStyle w:val="a9"/>
        <w:spacing w:line="240" w:lineRule="auto"/>
        <w:ind w:firstLine="0"/>
        <w:jc w:val="left"/>
        <w:outlineLvl w:val="2"/>
        <w:rPr>
          <w:b/>
          <w:szCs w:val="28"/>
        </w:rPr>
      </w:pPr>
    </w:p>
    <w:p w:rsidR="00322420" w:rsidRDefault="00322420" w:rsidP="00322420">
      <w:pPr>
        <w:pStyle w:val="a9"/>
        <w:spacing w:line="240" w:lineRule="auto"/>
        <w:ind w:firstLine="0"/>
        <w:jc w:val="right"/>
        <w:rPr>
          <w:b/>
          <w:szCs w:val="28"/>
        </w:rPr>
      </w:pPr>
      <w:r>
        <w:rPr>
          <w:b/>
          <w:szCs w:val="28"/>
        </w:rPr>
        <w:br w:type="page"/>
      </w:r>
    </w:p>
    <w:p w:rsidR="00322420" w:rsidRDefault="00322420" w:rsidP="00322420">
      <w:pPr>
        <w:pStyle w:val="a9"/>
        <w:spacing w:line="240" w:lineRule="auto"/>
        <w:ind w:firstLine="0"/>
        <w:jc w:val="right"/>
        <w:rPr>
          <w:b/>
          <w:szCs w:val="28"/>
        </w:rPr>
      </w:pPr>
      <w:r>
        <w:rPr>
          <w:b/>
          <w:szCs w:val="28"/>
        </w:rPr>
        <w:t>Таблица 2</w:t>
      </w:r>
      <w:r w:rsidR="00CE67E0">
        <w:rPr>
          <w:b/>
          <w:szCs w:val="28"/>
        </w:rPr>
        <w:t>2</w:t>
      </w:r>
      <w:r>
        <w:rPr>
          <w:b/>
          <w:szCs w:val="28"/>
        </w:rPr>
        <w:t>.</w:t>
      </w:r>
    </w:p>
    <w:p w:rsidR="00322420" w:rsidRPr="00F17155" w:rsidRDefault="00322420" w:rsidP="00322420">
      <w:pPr>
        <w:pStyle w:val="a9"/>
        <w:spacing w:line="240" w:lineRule="auto"/>
        <w:ind w:firstLine="0"/>
        <w:jc w:val="center"/>
        <w:rPr>
          <w:b/>
          <w:sz w:val="24"/>
        </w:rPr>
      </w:pPr>
      <w:r w:rsidRPr="00F17155">
        <w:rPr>
          <w:b/>
          <w:sz w:val="24"/>
        </w:rPr>
        <w:t>3. Описание хода эксперимента</w:t>
      </w:r>
    </w:p>
    <w:p w:rsidR="00322420" w:rsidRDefault="00322420" w:rsidP="00322420">
      <w:pPr>
        <w:pStyle w:val="a9"/>
        <w:spacing w:line="240" w:lineRule="auto"/>
        <w:ind w:firstLine="0"/>
        <w:jc w:val="left"/>
        <w:outlineLvl w:val="2"/>
        <w:rPr>
          <w:b/>
          <w:szCs w:val="28"/>
        </w:rPr>
      </w:pPr>
    </w:p>
    <w:tbl>
      <w:tblPr>
        <w:tblW w:w="5000" w:type="pct"/>
        <w:tblLook w:val="01E0" w:firstRow="1" w:lastRow="1" w:firstColumn="1" w:lastColumn="1" w:noHBand="0" w:noVBand="0"/>
      </w:tblPr>
      <w:tblGrid>
        <w:gridCol w:w="7488"/>
        <w:gridCol w:w="2648"/>
      </w:tblGrid>
      <w:tr w:rsidR="00322420" w:rsidRPr="00D97138">
        <w:trPr>
          <w:cantSplit/>
          <w:trHeight w:val="322"/>
        </w:trPr>
        <w:tc>
          <w:tcPr>
            <w:tcW w:w="3694" w:type="pct"/>
            <w:vMerge w:val="restart"/>
            <w:tcBorders>
              <w:top w:val="single" w:sz="4" w:space="0" w:color="auto"/>
              <w:left w:val="single" w:sz="4" w:space="0" w:color="auto"/>
              <w:bottom w:val="single" w:sz="4" w:space="0" w:color="auto"/>
              <w:right w:val="single" w:sz="4" w:space="0" w:color="auto"/>
            </w:tcBorders>
            <w:vAlign w:val="center"/>
          </w:tcPr>
          <w:p w:rsidR="00322420" w:rsidRPr="00D97138" w:rsidRDefault="00322420" w:rsidP="00322420">
            <w:pPr>
              <w:pStyle w:val="a9"/>
              <w:spacing w:line="240" w:lineRule="auto"/>
              <w:ind w:firstLine="0"/>
              <w:jc w:val="center"/>
              <w:rPr>
                <w:b/>
                <w:sz w:val="24"/>
              </w:rPr>
            </w:pPr>
            <w:r w:rsidRPr="00D97138">
              <w:rPr>
                <w:b/>
                <w:sz w:val="24"/>
              </w:rPr>
              <w:t>Наименование и дата принятия нормативного документа, устанавливающего принцип, механизм, структуру, порядок проведения эксперимента</w:t>
            </w:r>
          </w:p>
        </w:tc>
        <w:tc>
          <w:tcPr>
            <w:tcW w:w="1306" w:type="pct"/>
            <w:vMerge w:val="restart"/>
            <w:tcBorders>
              <w:top w:val="single" w:sz="4" w:space="0" w:color="auto"/>
              <w:left w:val="single" w:sz="4" w:space="0" w:color="auto"/>
              <w:bottom w:val="single" w:sz="4" w:space="0" w:color="auto"/>
              <w:right w:val="single" w:sz="4" w:space="0" w:color="auto"/>
            </w:tcBorders>
            <w:vAlign w:val="center"/>
          </w:tcPr>
          <w:p w:rsidR="00322420" w:rsidRPr="00D97138" w:rsidRDefault="00322420" w:rsidP="00322420">
            <w:pPr>
              <w:pStyle w:val="a9"/>
              <w:spacing w:line="240" w:lineRule="auto"/>
              <w:ind w:firstLine="0"/>
              <w:jc w:val="center"/>
              <w:rPr>
                <w:b/>
                <w:sz w:val="24"/>
              </w:rPr>
            </w:pPr>
            <w:r w:rsidRPr="00D97138">
              <w:rPr>
                <w:b/>
                <w:sz w:val="24"/>
              </w:rPr>
              <w:t>Комментарии (какие принципы, нормативы, механизмы, структуру, порядок утверждается данным документом)</w:t>
            </w:r>
          </w:p>
        </w:tc>
      </w:tr>
      <w:tr w:rsidR="00322420" w:rsidRPr="00D97138">
        <w:trPr>
          <w:cantSplit/>
          <w:trHeight w:val="322"/>
        </w:trPr>
        <w:tc>
          <w:tcPr>
            <w:tcW w:w="3694" w:type="pct"/>
            <w:vMerge/>
            <w:tcBorders>
              <w:top w:val="single" w:sz="4" w:space="0" w:color="auto"/>
              <w:left w:val="single" w:sz="4" w:space="0" w:color="auto"/>
              <w:bottom w:val="single" w:sz="4" w:space="0" w:color="auto"/>
              <w:right w:val="single" w:sz="4" w:space="0" w:color="auto"/>
            </w:tcBorders>
          </w:tcPr>
          <w:p w:rsidR="00322420" w:rsidRPr="00D97138" w:rsidRDefault="00322420" w:rsidP="00322420">
            <w:pPr>
              <w:pStyle w:val="a9"/>
              <w:spacing w:line="240" w:lineRule="auto"/>
              <w:ind w:firstLine="0"/>
              <w:rPr>
                <w:sz w:val="24"/>
              </w:rPr>
            </w:pPr>
          </w:p>
        </w:tc>
        <w:tc>
          <w:tcPr>
            <w:tcW w:w="1306" w:type="pct"/>
            <w:vMerge/>
            <w:tcBorders>
              <w:top w:val="single" w:sz="4" w:space="0" w:color="auto"/>
              <w:left w:val="single" w:sz="4" w:space="0" w:color="auto"/>
              <w:bottom w:val="single" w:sz="4" w:space="0" w:color="auto"/>
              <w:right w:val="single" w:sz="4" w:space="0" w:color="auto"/>
            </w:tcBorders>
          </w:tcPr>
          <w:p w:rsidR="00322420" w:rsidRPr="00D97138" w:rsidRDefault="00322420" w:rsidP="00322420">
            <w:pPr>
              <w:pStyle w:val="a9"/>
              <w:spacing w:line="240" w:lineRule="auto"/>
              <w:ind w:firstLine="0"/>
              <w:rPr>
                <w:sz w:val="24"/>
              </w:rPr>
            </w:pPr>
          </w:p>
        </w:tc>
      </w:tr>
      <w:tr w:rsidR="00322420" w:rsidRPr="00D97138">
        <w:tc>
          <w:tcPr>
            <w:tcW w:w="3694" w:type="pct"/>
          </w:tcPr>
          <w:p w:rsidR="00322420" w:rsidRPr="00D97138" w:rsidRDefault="00322420" w:rsidP="00322420">
            <w:pPr>
              <w:jc w:val="both"/>
            </w:pPr>
            <w:r w:rsidRPr="00D97138">
              <w:t>Приказ министра образования РФ от 04.06.2003 № 2397 «Об утверждении порядка проведения в 2003-2005 годах в Самарской области эксперимента по организации управления образованием на основе создания образовательных округов»</w:t>
            </w:r>
          </w:p>
        </w:tc>
        <w:tc>
          <w:tcPr>
            <w:tcW w:w="1306" w:type="pct"/>
            <w:shd w:val="clear" w:color="auto" w:fill="auto"/>
          </w:tcPr>
          <w:p w:rsidR="00322420" w:rsidRPr="00D97138" w:rsidRDefault="00322420" w:rsidP="00322420">
            <w:pPr>
              <w:ind w:left="11"/>
              <w:jc w:val="both"/>
            </w:pPr>
          </w:p>
        </w:tc>
      </w:tr>
      <w:tr w:rsidR="00322420" w:rsidRPr="00D97138">
        <w:tc>
          <w:tcPr>
            <w:tcW w:w="3694" w:type="pct"/>
          </w:tcPr>
          <w:p w:rsidR="00322420" w:rsidRPr="00D97138" w:rsidRDefault="00322420" w:rsidP="00322420">
            <w:pPr>
              <w:jc w:val="both"/>
            </w:pPr>
            <w:r w:rsidRPr="00D97138">
              <w:t>Постановление Губернатора Самарской области от 05.06.2002 № 174 «Об управлении образованием на территории Самарской области» (в редакции постановления Губернатора Самарской области от 08.04.2004 № 90)</w:t>
            </w:r>
          </w:p>
        </w:tc>
        <w:tc>
          <w:tcPr>
            <w:tcW w:w="1306" w:type="pct"/>
            <w:shd w:val="clear" w:color="auto" w:fill="auto"/>
          </w:tcPr>
          <w:p w:rsidR="00322420" w:rsidRPr="00D97138" w:rsidRDefault="00322420" w:rsidP="00322420">
            <w:pPr>
              <w:ind w:firstLine="284"/>
              <w:jc w:val="both"/>
            </w:pPr>
          </w:p>
        </w:tc>
      </w:tr>
      <w:tr w:rsidR="00322420" w:rsidRPr="00D97138">
        <w:tc>
          <w:tcPr>
            <w:tcW w:w="3694" w:type="pct"/>
          </w:tcPr>
          <w:p w:rsidR="00322420" w:rsidRPr="00D97138" w:rsidRDefault="00322420" w:rsidP="00322420">
            <w:pPr>
              <w:jc w:val="both"/>
            </w:pPr>
            <w:r w:rsidRPr="00D97138">
              <w:t>Приказ министра образования и науки Самарской области «Об утверждении порядка проведения в 2006-2008 годах в Самарской области эксперимента по организации управления образованием на основе создания образовательных округов»</w:t>
            </w:r>
          </w:p>
        </w:tc>
        <w:tc>
          <w:tcPr>
            <w:tcW w:w="1306" w:type="pct"/>
            <w:shd w:val="clear" w:color="auto" w:fill="auto"/>
          </w:tcPr>
          <w:p w:rsidR="00322420" w:rsidRPr="00D97138" w:rsidRDefault="00322420" w:rsidP="00322420">
            <w:pPr>
              <w:ind w:firstLine="284"/>
              <w:jc w:val="both"/>
            </w:pPr>
          </w:p>
        </w:tc>
      </w:tr>
    </w:tbl>
    <w:p w:rsidR="00322420" w:rsidRDefault="00322420" w:rsidP="00322420">
      <w:pPr>
        <w:pStyle w:val="a9"/>
        <w:spacing w:line="240" w:lineRule="auto"/>
        <w:ind w:firstLine="0"/>
        <w:jc w:val="left"/>
        <w:outlineLvl w:val="2"/>
        <w:rPr>
          <w:b/>
          <w:szCs w:val="28"/>
        </w:rPr>
      </w:pPr>
    </w:p>
    <w:p w:rsidR="00322420" w:rsidRDefault="00322420" w:rsidP="00322420">
      <w:pPr>
        <w:pStyle w:val="a9"/>
        <w:spacing w:line="240" w:lineRule="auto"/>
        <w:ind w:firstLine="0"/>
        <w:jc w:val="left"/>
        <w:outlineLvl w:val="2"/>
        <w:rPr>
          <w:b/>
          <w:szCs w:val="28"/>
        </w:rPr>
      </w:pPr>
    </w:p>
    <w:p w:rsidR="00322420" w:rsidRDefault="00322420" w:rsidP="00322420">
      <w:pPr>
        <w:pStyle w:val="a9"/>
        <w:spacing w:line="240" w:lineRule="auto"/>
        <w:ind w:firstLine="0"/>
        <w:jc w:val="left"/>
        <w:outlineLvl w:val="2"/>
        <w:rPr>
          <w:b/>
          <w:szCs w:val="28"/>
        </w:rPr>
      </w:pPr>
    </w:p>
    <w:p w:rsidR="00322420" w:rsidRDefault="00322420" w:rsidP="00322420">
      <w:pPr>
        <w:pStyle w:val="a9"/>
        <w:spacing w:line="240" w:lineRule="auto"/>
        <w:ind w:firstLine="0"/>
        <w:jc w:val="left"/>
        <w:outlineLvl w:val="2"/>
        <w:rPr>
          <w:b/>
          <w:szCs w:val="28"/>
        </w:rPr>
      </w:pPr>
    </w:p>
    <w:p w:rsidR="00322420" w:rsidRPr="00F17155" w:rsidRDefault="00322420" w:rsidP="00322420">
      <w:pPr>
        <w:pStyle w:val="a9"/>
        <w:spacing w:line="240" w:lineRule="auto"/>
        <w:ind w:firstLine="0"/>
        <w:jc w:val="right"/>
        <w:rPr>
          <w:b/>
          <w:sz w:val="24"/>
        </w:rPr>
      </w:pPr>
      <w:r w:rsidRPr="00F17155">
        <w:rPr>
          <w:b/>
          <w:sz w:val="24"/>
        </w:rPr>
        <w:t>Таблица 22.</w:t>
      </w:r>
    </w:p>
    <w:p w:rsidR="00322420" w:rsidRPr="00F17155" w:rsidRDefault="00322420" w:rsidP="00322420">
      <w:pPr>
        <w:pStyle w:val="a9"/>
        <w:spacing w:line="240" w:lineRule="auto"/>
        <w:ind w:firstLine="0"/>
        <w:jc w:val="center"/>
        <w:rPr>
          <w:b/>
          <w:sz w:val="24"/>
        </w:rPr>
      </w:pPr>
    </w:p>
    <w:p w:rsidR="00322420" w:rsidRPr="00F17155" w:rsidRDefault="00322420" w:rsidP="00322420">
      <w:pPr>
        <w:pStyle w:val="a9"/>
        <w:spacing w:line="240" w:lineRule="auto"/>
        <w:ind w:firstLine="0"/>
        <w:jc w:val="center"/>
        <w:rPr>
          <w:b/>
          <w:sz w:val="24"/>
        </w:rPr>
      </w:pPr>
      <w:r w:rsidRPr="00F17155">
        <w:rPr>
          <w:b/>
          <w:sz w:val="24"/>
        </w:rPr>
        <w:t>4. Описание схемы финансирования образовательных учреждений (общего, начального профессионального и дополнительного образования детей) Самарской области.</w:t>
      </w:r>
    </w:p>
    <w:p w:rsidR="00322420" w:rsidRPr="0047411A" w:rsidRDefault="00322420" w:rsidP="00322420">
      <w:pPr>
        <w:pStyle w:val="a9"/>
        <w:spacing w:line="240" w:lineRule="auto"/>
        <w:jc w:val="center"/>
        <w:outlineLvl w:val="2"/>
        <w:rPr>
          <w:szCs w:val="28"/>
        </w:rPr>
      </w:pPr>
    </w:p>
    <w:tbl>
      <w:tblPr>
        <w:tblW w:w="5000" w:type="pct"/>
        <w:tblLook w:val="01E0" w:firstRow="1" w:lastRow="1" w:firstColumn="1" w:lastColumn="1" w:noHBand="0" w:noVBand="0"/>
      </w:tblPr>
      <w:tblGrid>
        <w:gridCol w:w="3633"/>
        <w:gridCol w:w="6503"/>
      </w:tblGrid>
      <w:tr w:rsidR="00322420" w:rsidRPr="00D97138">
        <w:trPr>
          <w:cantSplit/>
          <w:trHeight w:val="322"/>
        </w:trPr>
        <w:tc>
          <w:tcPr>
            <w:tcW w:w="1792" w:type="pct"/>
            <w:vMerge w:val="restart"/>
            <w:tcBorders>
              <w:top w:val="single" w:sz="4" w:space="0" w:color="auto"/>
              <w:left w:val="single" w:sz="4" w:space="0" w:color="auto"/>
              <w:bottom w:val="single" w:sz="4" w:space="0" w:color="auto"/>
              <w:right w:val="single" w:sz="4" w:space="0" w:color="auto"/>
            </w:tcBorders>
            <w:vAlign w:val="center"/>
          </w:tcPr>
          <w:p w:rsidR="00322420" w:rsidRPr="00D97138" w:rsidRDefault="00322420" w:rsidP="00322420">
            <w:pPr>
              <w:pStyle w:val="a9"/>
              <w:spacing w:line="240" w:lineRule="auto"/>
              <w:ind w:firstLine="0"/>
              <w:jc w:val="center"/>
              <w:rPr>
                <w:b/>
                <w:sz w:val="24"/>
              </w:rPr>
            </w:pPr>
            <w:r w:rsidRPr="00D97138">
              <w:rPr>
                <w:b/>
                <w:sz w:val="24"/>
              </w:rPr>
              <w:t>Наименование нормативного документа, устанавливающего данный принцип, механизм, структуру, порядок</w:t>
            </w:r>
          </w:p>
        </w:tc>
        <w:tc>
          <w:tcPr>
            <w:tcW w:w="3208" w:type="pct"/>
            <w:vMerge w:val="restart"/>
            <w:tcBorders>
              <w:top w:val="single" w:sz="4" w:space="0" w:color="auto"/>
              <w:left w:val="single" w:sz="4" w:space="0" w:color="auto"/>
              <w:bottom w:val="single" w:sz="4" w:space="0" w:color="auto"/>
              <w:right w:val="single" w:sz="4" w:space="0" w:color="auto"/>
            </w:tcBorders>
            <w:vAlign w:val="center"/>
          </w:tcPr>
          <w:p w:rsidR="00322420" w:rsidRPr="00D97138" w:rsidRDefault="00322420" w:rsidP="00322420">
            <w:pPr>
              <w:pStyle w:val="a9"/>
              <w:spacing w:line="240" w:lineRule="auto"/>
              <w:ind w:firstLine="0"/>
              <w:jc w:val="center"/>
              <w:rPr>
                <w:b/>
                <w:sz w:val="24"/>
              </w:rPr>
            </w:pPr>
            <w:r w:rsidRPr="00D97138">
              <w:rPr>
                <w:b/>
                <w:sz w:val="24"/>
              </w:rPr>
              <w:t>Комментарии</w:t>
            </w:r>
          </w:p>
        </w:tc>
      </w:tr>
      <w:tr w:rsidR="00322420" w:rsidRPr="00D97138">
        <w:trPr>
          <w:cantSplit/>
          <w:trHeight w:val="322"/>
        </w:trPr>
        <w:tc>
          <w:tcPr>
            <w:tcW w:w="1792" w:type="pct"/>
            <w:vMerge/>
            <w:tcBorders>
              <w:top w:val="single" w:sz="4" w:space="0" w:color="auto"/>
              <w:left w:val="single" w:sz="4" w:space="0" w:color="auto"/>
              <w:bottom w:val="single" w:sz="4" w:space="0" w:color="auto"/>
              <w:right w:val="single" w:sz="4" w:space="0" w:color="auto"/>
            </w:tcBorders>
          </w:tcPr>
          <w:p w:rsidR="00322420" w:rsidRPr="00D97138" w:rsidRDefault="00322420" w:rsidP="00322420">
            <w:pPr>
              <w:pStyle w:val="a9"/>
              <w:spacing w:line="240" w:lineRule="auto"/>
              <w:ind w:firstLine="0"/>
              <w:rPr>
                <w:sz w:val="24"/>
              </w:rPr>
            </w:pPr>
          </w:p>
        </w:tc>
        <w:tc>
          <w:tcPr>
            <w:tcW w:w="3208" w:type="pct"/>
            <w:vMerge/>
            <w:tcBorders>
              <w:top w:val="single" w:sz="4" w:space="0" w:color="auto"/>
              <w:left w:val="single" w:sz="4" w:space="0" w:color="auto"/>
              <w:bottom w:val="single" w:sz="4" w:space="0" w:color="auto"/>
              <w:right w:val="single" w:sz="4" w:space="0" w:color="auto"/>
            </w:tcBorders>
          </w:tcPr>
          <w:p w:rsidR="00322420" w:rsidRPr="00D97138" w:rsidRDefault="00322420" w:rsidP="00322420">
            <w:pPr>
              <w:pStyle w:val="a9"/>
              <w:spacing w:line="240" w:lineRule="auto"/>
              <w:ind w:firstLine="0"/>
              <w:rPr>
                <w:sz w:val="24"/>
              </w:rPr>
            </w:pPr>
          </w:p>
        </w:tc>
      </w:tr>
      <w:tr w:rsidR="00322420" w:rsidRPr="00D97138">
        <w:tc>
          <w:tcPr>
            <w:tcW w:w="1792" w:type="pct"/>
          </w:tcPr>
          <w:p w:rsidR="00322420" w:rsidRPr="00D97138" w:rsidRDefault="00322420" w:rsidP="00322420">
            <w:pPr>
              <w:jc w:val="both"/>
            </w:pPr>
            <w:r w:rsidRPr="00D97138">
              <w:t>1. Постановление Губернатора Самарской области от 11.12.97 № 367 «О системе финансирования образовательных учреждений области»</w:t>
            </w:r>
          </w:p>
        </w:tc>
        <w:tc>
          <w:tcPr>
            <w:tcW w:w="3208" w:type="pct"/>
            <w:shd w:val="clear" w:color="auto" w:fill="auto"/>
          </w:tcPr>
          <w:p w:rsidR="00322420" w:rsidRPr="00D97138" w:rsidRDefault="00322420" w:rsidP="00322420">
            <w:pPr>
              <w:ind w:left="11"/>
              <w:jc w:val="both"/>
            </w:pPr>
            <w:r w:rsidRPr="00D97138">
              <w:t>Устанавливает, что финансирование ОУ Самарской области, состоящих на областном и муниципальных бюджетах, производится с 1998 года по нормативам, определенным в расчете на одного обучающегося, воспитанника по каждому типу, виду ОУ, обеспечивающим учебный процесс и материальное содержание обучающихся, воспитанников</w:t>
            </w:r>
          </w:p>
        </w:tc>
      </w:tr>
      <w:tr w:rsidR="00322420" w:rsidRPr="00D97138">
        <w:tc>
          <w:tcPr>
            <w:tcW w:w="1792" w:type="pct"/>
          </w:tcPr>
          <w:p w:rsidR="00322420" w:rsidRPr="00D97138" w:rsidRDefault="00322420" w:rsidP="00322420">
            <w:pPr>
              <w:jc w:val="both"/>
            </w:pPr>
            <w:r w:rsidRPr="00D97138">
              <w:t>2. Постановление Правительства Самарской области от 20.12.2004 № 85 «Об утверждении методик расчета нормативов бюджетного финансирования на реализацию государственного стандарта общего образования в общеобразовательных учреждениях Самарской области»</w:t>
            </w:r>
          </w:p>
        </w:tc>
        <w:tc>
          <w:tcPr>
            <w:tcW w:w="3208" w:type="pct"/>
            <w:shd w:val="clear" w:color="auto" w:fill="auto"/>
          </w:tcPr>
          <w:p w:rsidR="00322420" w:rsidRPr="00D97138" w:rsidRDefault="00322420" w:rsidP="00322420">
            <w:pPr>
              <w:jc w:val="both"/>
            </w:pPr>
            <w:r w:rsidRPr="00D97138">
              <w:t>Утверждает методики расчета нормативов бюджетного финансирования на реализацию государственного стандарта общего образования:</w:t>
            </w:r>
          </w:p>
          <w:p w:rsidR="00322420" w:rsidRPr="00D97138" w:rsidRDefault="00322420" w:rsidP="00322420">
            <w:pPr>
              <w:ind w:firstLine="284"/>
              <w:jc w:val="both"/>
            </w:pPr>
            <w:r w:rsidRPr="00D97138">
              <w:t>в общеобразовательной школе, лицее, гимназии и общеобразовательной школе с углубленным изучением отдельных предметов;</w:t>
            </w:r>
          </w:p>
          <w:p w:rsidR="00322420" w:rsidRPr="00D97138" w:rsidRDefault="00322420" w:rsidP="00322420">
            <w:pPr>
              <w:ind w:firstLine="284"/>
              <w:jc w:val="both"/>
            </w:pPr>
            <w:r w:rsidRPr="00D97138">
              <w:t>в вечерних (сменных) общеобразовательных учреждениях;</w:t>
            </w:r>
          </w:p>
          <w:p w:rsidR="00322420" w:rsidRPr="00D97138" w:rsidRDefault="00322420" w:rsidP="00322420">
            <w:pPr>
              <w:ind w:firstLine="284"/>
              <w:jc w:val="both"/>
            </w:pPr>
            <w:r w:rsidRPr="00D97138">
              <w:t>в коррекционной школе-интернате и коррекционной школе-интернате для детей-сирот;</w:t>
            </w:r>
          </w:p>
          <w:p w:rsidR="00322420" w:rsidRPr="00D97138" w:rsidRDefault="00322420" w:rsidP="00322420">
            <w:pPr>
              <w:ind w:firstLine="284"/>
              <w:jc w:val="both"/>
            </w:pPr>
            <w:r w:rsidRPr="00D97138">
              <w:t>общеобразовательной школе-интернате и общеобразовательной школе-интернате для детей-сирот;</w:t>
            </w:r>
          </w:p>
          <w:p w:rsidR="00322420" w:rsidRPr="00D97138" w:rsidRDefault="00322420" w:rsidP="00322420">
            <w:pPr>
              <w:ind w:firstLine="284"/>
              <w:jc w:val="both"/>
            </w:pPr>
            <w:r w:rsidRPr="00D97138">
              <w:t>на одного учащегося, находящегося на индивидуальном обучении по медицинским и социально-педагогическим показаниям</w:t>
            </w:r>
          </w:p>
        </w:tc>
      </w:tr>
      <w:tr w:rsidR="00322420" w:rsidRPr="00D97138">
        <w:tc>
          <w:tcPr>
            <w:tcW w:w="1792" w:type="pct"/>
          </w:tcPr>
          <w:p w:rsidR="00322420" w:rsidRPr="00D97138" w:rsidRDefault="00322420" w:rsidP="00322420">
            <w:pPr>
              <w:jc w:val="both"/>
            </w:pPr>
            <w:r w:rsidRPr="00D97138">
              <w:t>3. Приказ министерства образования и науки Самарской области от 30.12.2005 № 119-од «Об утверждении методик расчета нормативов бюджетного финансирования образования Самарской области»</w:t>
            </w:r>
          </w:p>
        </w:tc>
        <w:tc>
          <w:tcPr>
            <w:tcW w:w="3208" w:type="pct"/>
            <w:shd w:val="clear" w:color="auto" w:fill="auto"/>
          </w:tcPr>
          <w:p w:rsidR="00322420" w:rsidRPr="00D97138" w:rsidRDefault="00322420" w:rsidP="00322420">
            <w:pPr>
              <w:pStyle w:val="a9"/>
              <w:spacing w:line="240" w:lineRule="auto"/>
              <w:ind w:firstLine="0"/>
              <w:rPr>
                <w:sz w:val="24"/>
              </w:rPr>
            </w:pPr>
            <w:r w:rsidRPr="00D97138">
              <w:rPr>
                <w:sz w:val="24"/>
              </w:rPr>
              <w:t>Утверждает методики расчета нормативов бюджетного финансирования на реализацию государственного стандарта общего образования:</w:t>
            </w:r>
          </w:p>
          <w:p w:rsidR="00322420" w:rsidRPr="00D97138" w:rsidRDefault="00322420" w:rsidP="00322420">
            <w:pPr>
              <w:ind w:firstLine="284"/>
              <w:jc w:val="both"/>
            </w:pPr>
            <w:r w:rsidRPr="00D97138">
              <w:t>на одного учащегося, находящегося на длительном лечении в больнице;</w:t>
            </w:r>
          </w:p>
          <w:p w:rsidR="00322420" w:rsidRPr="00D97138" w:rsidRDefault="00322420" w:rsidP="00322420">
            <w:pPr>
              <w:ind w:firstLine="284"/>
              <w:jc w:val="both"/>
            </w:pPr>
            <w:r w:rsidRPr="00D97138">
              <w:t>на одного учащегося, получающего общее образование в форме экстерната;</w:t>
            </w:r>
          </w:p>
          <w:p w:rsidR="00322420" w:rsidRPr="00D97138" w:rsidRDefault="00322420" w:rsidP="00322420">
            <w:pPr>
              <w:ind w:firstLine="284"/>
              <w:jc w:val="both"/>
            </w:pPr>
            <w:r w:rsidRPr="00D97138">
              <w:t>на одного учащегося с отклонениями в развитии, обучающегося в общеобразовательной школе</w:t>
            </w:r>
          </w:p>
        </w:tc>
      </w:tr>
      <w:tr w:rsidR="00322420" w:rsidRPr="00D97138">
        <w:tc>
          <w:tcPr>
            <w:tcW w:w="1792" w:type="pct"/>
          </w:tcPr>
          <w:p w:rsidR="00322420" w:rsidRPr="00D97138" w:rsidRDefault="00322420" w:rsidP="00322420">
            <w:pPr>
              <w:jc w:val="both"/>
            </w:pPr>
            <w:r w:rsidRPr="00D97138">
              <w:t>4. Приказ министерства образования и науки Самарской области от 16.02.2005 № 30-од «Об утверждении методик расчета нормативов бюджетного финансирования образования Самарской области»</w:t>
            </w:r>
          </w:p>
        </w:tc>
        <w:tc>
          <w:tcPr>
            <w:tcW w:w="3208" w:type="pct"/>
            <w:shd w:val="clear" w:color="auto" w:fill="auto"/>
          </w:tcPr>
          <w:p w:rsidR="00322420" w:rsidRPr="00D97138" w:rsidRDefault="00322420" w:rsidP="00322420">
            <w:pPr>
              <w:pStyle w:val="a9"/>
              <w:spacing w:line="240" w:lineRule="auto"/>
              <w:ind w:firstLine="0"/>
              <w:rPr>
                <w:sz w:val="24"/>
              </w:rPr>
            </w:pPr>
            <w:r w:rsidRPr="00D97138">
              <w:rPr>
                <w:sz w:val="24"/>
              </w:rPr>
              <w:t>Утверждает методики расчета нормативов бюджетного финансирования ОУ:</w:t>
            </w:r>
          </w:p>
          <w:p w:rsidR="00322420" w:rsidRPr="00D97138" w:rsidRDefault="00322420" w:rsidP="00322420">
            <w:pPr>
              <w:ind w:firstLine="284"/>
              <w:jc w:val="both"/>
            </w:pPr>
            <w:r w:rsidRPr="00D97138">
              <w:t>дошкольных ОУ, в том числе и коррекционных;</w:t>
            </w:r>
          </w:p>
          <w:p w:rsidR="00322420" w:rsidRPr="00D97138" w:rsidRDefault="00322420" w:rsidP="00322420">
            <w:pPr>
              <w:ind w:firstLine="284"/>
              <w:jc w:val="both"/>
            </w:pPr>
            <w:r w:rsidRPr="00D97138">
              <w:t>вечерних сменных общеобразовательных школ при исправительно-трудовых учреждениях и воспитательно-трудовых колониях;</w:t>
            </w:r>
          </w:p>
          <w:p w:rsidR="00322420" w:rsidRPr="00D97138" w:rsidRDefault="00322420" w:rsidP="00322420">
            <w:pPr>
              <w:ind w:firstLine="284"/>
              <w:jc w:val="both"/>
            </w:pPr>
            <w:r w:rsidRPr="00D97138">
              <w:t>специальных учебно-воспитательных учреждений для детей и подростков с девиантным поведением;</w:t>
            </w:r>
          </w:p>
          <w:p w:rsidR="00322420" w:rsidRPr="00D97138" w:rsidRDefault="00322420" w:rsidP="00322420">
            <w:pPr>
              <w:ind w:firstLine="284"/>
              <w:jc w:val="both"/>
            </w:pPr>
            <w:r w:rsidRPr="00D97138">
              <w:t>учреждений начального профессионального образования;</w:t>
            </w:r>
          </w:p>
          <w:p w:rsidR="00322420" w:rsidRPr="00D97138" w:rsidRDefault="00322420" w:rsidP="00322420">
            <w:pPr>
              <w:ind w:firstLine="284"/>
              <w:jc w:val="both"/>
            </w:pPr>
            <w:r w:rsidRPr="00D97138">
              <w:t>учреждений среднего профессионального образования; учреждений дополнительного образования детей;</w:t>
            </w:r>
          </w:p>
          <w:p w:rsidR="00322420" w:rsidRPr="00D97138" w:rsidRDefault="00322420" w:rsidP="00322420">
            <w:pPr>
              <w:ind w:firstLine="284"/>
              <w:jc w:val="both"/>
            </w:pPr>
            <w:r w:rsidRPr="00D97138">
              <w:t>детских домов;</w:t>
            </w:r>
          </w:p>
          <w:p w:rsidR="00322420" w:rsidRPr="00D97138" w:rsidRDefault="00322420" w:rsidP="00322420">
            <w:pPr>
              <w:ind w:firstLine="284"/>
              <w:jc w:val="both"/>
            </w:pPr>
            <w:r w:rsidRPr="00D97138">
              <w:t>детских домов для детей-сирот и детей, оставшихся без попечения родителей, с отклонениями в развитии;</w:t>
            </w:r>
          </w:p>
          <w:p w:rsidR="00322420" w:rsidRPr="00D97138" w:rsidRDefault="00322420" w:rsidP="00322420">
            <w:pPr>
              <w:ind w:firstLine="284"/>
              <w:jc w:val="both"/>
            </w:pPr>
            <w:r w:rsidRPr="00D97138">
              <w:t>прочих учреждений в системе образования</w:t>
            </w:r>
          </w:p>
        </w:tc>
      </w:tr>
      <w:tr w:rsidR="00322420" w:rsidRPr="00D97138">
        <w:tc>
          <w:tcPr>
            <w:tcW w:w="1792" w:type="pct"/>
          </w:tcPr>
          <w:p w:rsidR="00322420" w:rsidRPr="00D97138" w:rsidRDefault="00322420" w:rsidP="00322420">
            <w:pPr>
              <w:jc w:val="both"/>
            </w:pPr>
            <w:r w:rsidRPr="00D97138">
              <w:t>5. Закон Самарской области от 07.12.2006 № 165-ГД «Об областном бюджете на 2007 год»</w:t>
            </w:r>
          </w:p>
        </w:tc>
        <w:tc>
          <w:tcPr>
            <w:tcW w:w="3208" w:type="pct"/>
            <w:shd w:val="clear" w:color="auto" w:fill="auto"/>
          </w:tcPr>
          <w:p w:rsidR="00322420" w:rsidRPr="00D97138" w:rsidRDefault="00322420" w:rsidP="00322420">
            <w:pPr>
              <w:jc w:val="both"/>
            </w:pPr>
            <w:r w:rsidRPr="00D97138">
              <w:t>Устанавливает порядок предоставления средств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w:t>
            </w:r>
          </w:p>
          <w:p w:rsidR="00322420" w:rsidRPr="00D97138" w:rsidRDefault="00322420" w:rsidP="00322420">
            <w:pPr>
              <w:jc w:val="both"/>
            </w:pPr>
            <w:r w:rsidRPr="00D97138">
              <w:t>Утверждает нормативы бюджетного финансирования расходов на реализацию образовательных программ общего образования в бюджетных общеобразовательных учреждениях Самарской области всех видов, поправочные коэффициенты</w:t>
            </w:r>
          </w:p>
        </w:tc>
      </w:tr>
      <w:tr w:rsidR="00322420" w:rsidRPr="00D97138">
        <w:tc>
          <w:tcPr>
            <w:tcW w:w="1792" w:type="pct"/>
          </w:tcPr>
          <w:p w:rsidR="00322420" w:rsidRPr="00D97138" w:rsidRDefault="00322420" w:rsidP="00322420">
            <w:pPr>
              <w:jc w:val="both"/>
            </w:pPr>
            <w:r w:rsidRPr="00D97138">
              <w:t>6. Ежегодно принимаемое Правительством Самарской области постановление об утверждении нормативов финансирования образовательных учреждений в Самарской области на очередной год и поправочных коэффициентов к ним (с 1998 по 2007 год)</w:t>
            </w:r>
          </w:p>
          <w:p w:rsidR="00322420" w:rsidRPr="00D97138" w:rsidRDefault="00322420" w:rsidP="00322420">
            <w:pPr>
              <w:jc w:val="both"/>
            </w:pPr>
          </w:p>
          <w:p w:rsidR="00322420" w:rsidRPr="00D97138" w:rsidRDefault="00322420" w:rsidP="00322420">
            <w:pPr>
              <w:jc w:val="both"/>
            </w:pPr>
            <w:r w:rsidRPr="00D97138">
              <w:t>Постановление Правительства Самарской области от 11.04.2007 № 44 «Об утверждении нормативов финансирования образовательных учреждений в Самарской области на 2007 год и поправочных коэффициентов к ним»</w:t>
            </w:r>
          </w:p>
        </w:tc>
        <w:tc>
          <w:tcPr>
            <w:tcW w:w="3208" w:type="pct"/>
            <w:shd w:val="clear" w:color="auto" w:fill="auto"/>
          </w:tcPr>
          <w:p w:rsidR="00322420" w:rsidRPr="00D97138" w:rsidRDefault="00322420" w:rsidP="00322420">
            <w:pPr>
              <w:pStyle w:val="ConsPlusNonformat"/>
              <w:rPr>
                <w:rFonts w:ascii="Times New Roman" w:hAnsi="Times New Roman" w:cs="Times New Roman"/>
                <w:sz w:val="24"/>
                <w:szCs w:val="24"/>
              </w:rPr>
            </w:pPr>
            <w:r w:rsidRPr="00D97138">
              <w:rPr>
                <w:rFonts w:ascii="Times New Roman" w:hAnsi="Times New Roman" w:cs="Times New Roman"/>
                <w:sz w:val="24"/>
                <w:szCs w:val="24"/>
              </w:rPr>
              <w:t>Утверждает нормативы бюджетного финансирования ОУ в Самарской области на очередной год и поправочные коэффициенты:</w:t>
            </w:r>
          </w:p>
          <w:p w:rsidR="00322420" w:rsidRPr="00D97138" w:rsidRDefault="00322420" w:rsidP="00322420">
            <w:pPr>
              <w:ind w:firstLine="284"/>
              <w:jc w:val="both"/>
            </w:pPr>
            <w:r w:rsidRPr="00D97138">
              <w:t>дошкольных ОУ;</w:t>
            </w:r>
          </w:p>
          <w:p w:rsidR="00322420" w:rsidRPr="00D97138" w:rsidRDefault="00322420" w:rsidP="00322420">
            <w:pPr>
              <w:ind w:firstLine="284"/>
              <w:jc w:val="both"/>
            </w:pPr>
            <w:r w:rsidRPr="00D97138">
              <w:t>вечерних сменных общеобразовательных школ при исправительно-трудовых учреждениях и воспитательно-трудовых колониях;</w:t>
            </w:r>
          </w:p>
          <w:p w:rsidR="00322420" w:rsidRPr="00D97138" w:rsidRDefault="00322420" w:rsidP="00322420">
            <w:pPr>
              <w:ind w:firstLine="284"/>
              <w:jc w:val="both"/>
            </w:pPr>
            <w:r w:rsidRPr="00D97138">
              <w:t>специальных учебно-воспитатель-ных учреждений для детей и подростков с девиантным поведением;</w:t>
            </w:r>
          </w:p>
          <w:p w:rsidR="00322420" w:rsidRPr="00D97138" w:rsidRDefault="00322420" w:rsidP="00322420">
            <w:pPr>
              <w:ind w:firstLine="284"/>
              <w:jc w:val="both"/>
            </w:pPr>
            <w:r w:rsidRPr="00D97138">
              <w:t>образовательных учреждений дополнительного образования детей;</w:t>
            </w:r>
          </w:p>
          <w:p w:rsidR="00322420" w:rsidRPr="00D97138" w:rsidRDefault="00322420" w:rsidP="00322420">
            <w:pPr>
              <w:ind w:firstLine="284"/>
              <w:jc w:val="both"/>
            </w:pPr>
            <w:r w:rsidRPr="00D97138">
              <w:t>детских домов;</w:t>
            </w:r>
          </w:p>
          <w:p w:rsidR="00322420" w:rsidRPr="00D97138" w:rsidRDefault="00322420" w:rsidP="00322420">
            <w:pPr>
              <w:ind w:firstLine="284"/>
              <w:jc w:val="both"/>
            </w:pPr>
            <w:r w:rsidRPr="00D97138">
              <w:t>специальных (коррекционных) детских домов для детей-сирот и детей, оставшихся без попечения родителей, с отклонениями в развитии;</w:t>
            </w:r>
          </w:p>
          <w:p w:rsidR="00322420" w:rsidRPr="00D97138" w:rsidRDefault="00322420" w:rsidP="00322420">
            <w:pPr>
              <w:ind w:firstLine="284"/>
              <w:jc w:val="both"/>
            </w:pPr>
            <w:r w:rsidRPr="00D97138">
              <w:t>учреждений начального профессионального образования;</w:t>
            </w:r>
          </w:p>
          <w:p w:rsidR="00322420" w:rsidRPr="00D97138" w:rsidRDefault="00322420" w:rsidP="00322420">
            <w:pPr>
              <w:ind w:firstLine="284"/>
              <w:jc w:val="both"/>
            </w:pPr>
            <w:r w:rsidRPr="00D97138">
              <w:t>учреждений среднего профессионального образования;</w:t>
            </w:r>
          </w:p>
          <w:p w:rsidR="00322420" w:rsidRPr="00D97138" w:rsidRDefault="00322420" w:rsidP="00322420">
            <w:pPr>
              <w:ind w:firstLine="284"/>
              <w:jc w:val="both"/>
            </w:pPr>
            <w:r w:rsidRPr="00D97138">
              <w:t>прочих учреждений в системе образования;</w:t>
            </w:r>
          </w:p>
          <w:p w:rsidR="00322420" w:rsidRPr="00D97138" w:rsidRDefault="00322420" w:rsidP="00322420">
            <w:pPr>
              <w:ind w:firstLine="284"/>
              <w:jc w:val="both"/>
            </w:pPr>
            <w:r w:rsidRPr="00D97138">
              <w:t>содержания обучающихся в интернатах при сельских школах</w:t>
            </w:r>
          </w:p>
        </w:tc>
      </w:tr>
      <w:tr w:rsidR="00322420" w:rsidRPr="00D97138">
        <w:tc>
          <w:tcPr>
            <w:tcW w:w="1792" w:type="pct"/>
          </w:tcPr>
          <w:p w:rsidR="00322420" w:rsidRPr="00D97138" w:rsidRDefault="00322420" w:rsidP="00322420">
            <w:pPr>
              <w:jc w:val="both"/>
            </w:pPr>
            <w:r w:rsidRPr="00D97138">
              <w:t>7. Постановление Правительства Самарской области от 29.09.2006 № 126 «О сельских малокомплектных общеобразовательных учреждениях, расположенных на территории Самарской области, и приравненных к таковым»</w:t>
            </w:r>
          </w:p>
        </w:tc>
        <w:tc>
          <w:tcPr>
            <w:tcW w:w="3208" w:type="pct"/>
            <w:shd w:val="clear" w:color="auto" w:fill="auto"/>
          </w:tcPr>
          <w:p w:rsidR="00322420" w:rsidRPr="00D97138" w:rsidRDefault="00322420" w:rsidP="00322420">
            <w:pPr>
              <w:ind w:left="11"/>
              <w:jc w:val="both"/>
            </w:pPr>
            <w:r w:rsidRPr="00D97138">
              <w:t>Устанавливает перечень общеобразовательных учреждений, рассматриваемых в качестве сельских малокомплектных общеобразовательных учреждений, расположенных на территории Самарской области, и приравненных к таковым.</w:t>
            </w:r>
          </w:p>
          <w:p w:rsidR="00322420" w:rsidRPr="00D97138" w:rsidRDefault="00322420" w:rsidP="00322420">
            <w:pPr>
              <w:ind w:left="11"/>
              <w:jc w:val="both"/>
            </w:pPr>
            <w:r w:rsidRPr="00D97138">
              <w:t>Утверждает Методику расчёта средств областного бюджета на дополнительное финансирование оплаты труда работников сельских малокомплектных общеобразовательных учреждений, расположенных на территории Самарской области, и приравненных к таковым в расчёте на одного обучающегося</w:t>
            </w:r>
          </w:p>
        </w:tc>
      </w:tr>
    </w:tbl>
    <w:p w:rsidR="00322420" w:rsidRDefault="00322420" w:rsidP="00322420"/>
    <w:p w:rsidR="00322420" w:rsidRDefault="00322420" w:rsidP="00322420"/>
    <w:p w:rsidR="00322420" w:rsidRDefault="00322420" w:rsidP="00322420"/>
    <w:p w:rsidR="00322420" w:rsidRPr="001C7A3D" w:rsidRDefault="00322420" w:rsidP="00322420">
      <w:pPr>
        <w:rPr>
          <w:b/>
          <w:sz w:val="28"/>
          <w:szCs w:val="28"/>
        </w:rPr>
      </w:pPr>
      <w:r w:rsidRPr="001C7A3D">
        <w:rPr>
          <w:b/>
          <w:sz w:val="28"/>
          <w:szCs w:val="28"/>
        </w:rPr>
        <w:t xml:space="preserve">5. Целевые </w:t>
      </w:r>
      <w:r>
        <w:rPr>
          <w:b/>
          <w:sz w:val="28"/>
          <w:szCs w:val="28"/>
        </w:rPr>
        <w:t>показатели, индикаторы, утвержд</w:t>
      </w:r>
      <w:r w:rsidRPr="001C7A3D">
        <w:rPr>
          <w:b/>
          <w:sz w:val="28"/>
          <w:szCs w:val="28"/>
        </w:rPr>
        <w:t>е</w:t>
      </w:r>
      <w:r>
        <w:rPr>
          <w:b/>
          <w:sz w:val="28"/>
          <w:szCs w:val="28"/>
        </w:rPr>
        <w:t>нн</w:t>
      </w:r>
      <w:r w:rsidRPr="001C7A3D">
        <w:rPr>
          <w:b/>
          <w:sz w:val="28"/>
          <w:szCs w:val="28"/>
        </w:rPr>
        <w:t>ые на региональном уровне по реализации федерального эксперимента</w:t>
      </w:r>
    </w:p>
    <w:p w:rsidR="00322420" w:rsidRDefault="00322420" w:rsidP="00322420">
      <w:pPr>
        <w:rPr>
          <w:sz w:val="28"/>
          <w:szCs w:val="28"/>
        </w:rPr>
      </w:pPr>
    </w:p>
    <w:p w:rsidR="00322420" w:rsidRPr="001C7A3D" w:rsidRDefault="00322420" w:rsidP="00322420">
      <w:pPr>
        <w:spacing w:line="360" w:lineRule="auto"/>
        <w:ind w:firstLine="720"/>
        <w:jc w:val="both"/>
        <w:rPr>
          <w:sz w:val="28"/>
          <w:szCs w:val="28"/>
        </w:rPr>
      </w:pPr>
      <w:r>
        <w:rPr>
          <w:sz w:val="28"/>
          <w:szCs w:val="28"/>
        </w:rPr>
        <w:t xml:space="preserve">В Самарской области вышеуказанные показатели, индикаторы не утверждались. </w:t>
      </w:r>
    </w:p>
    <w:p w:rsidR="00322420" w:rsidRDefault="00322420" w:rsidP="00322420">
      <w:pPr>
        <w:rPr>
          <w:sz w:val="28"/>
          <w:szCs w:val="28"/>
        </w:rPr>
      </w:pPr>
    </w:p>
    <w:p w:rsidR="00322420" w:rsidRDefault="00322420" w:rsidP="00322420">
      <w:pPr>
        <w:spacing w:line="360" w:lineRule="auto"/>
        <w:ind w:firstLine="709"/>
        <w:jc w:val="both"/>
        <w:rPr>
          <w:sz w:val="28"/>
          <w:szCs w:val="28"/>
          <w:lang w:eastAsia="ar-SA"/>
        </w:rPr>
      </w:pPr>
      <w:r w:rsidRPr="002E2338">
        <w:rPr>
          <w:sz w:val="28"/>
          <w:szCs w:val="28"/>
          <w:lang w:eastAsia="ar-SA"/>
        </w:rPr>
        <w:t xml:space="preserve">Ниже представлены </w:t>
      </w:r>
      <w:r>
        <w:rPr>
          <w:sz w:val="28"/>
          <w:szCs w:val="28"/>
          <w:lang w:eastAsia="ar-SA"/>
        </w:rPr>
        <w:t>результаты проведения мониторинга в Самарской области на примере одного из округов (г. Самара).</w:t>
      </w:r>
    </w:p>
    <w:p w:rsidR="00322420" w:rsidRDefault="00322420" w:rsidP="00322420">
      <w:pPr>
        <w:spacing w:line="360" w:lineRule="auto"/>
        <w:ind w:firstLine="709"/>
        <w:jc w:val="both"/>
        <w:rPr>
          <w:sz w:val="28"/>
          <w:szCs w:val="28"/>
          <w:lang w:eastAsia="ar-SA"/>
        </w:rPr>
      </w:pPr>
    </w:p>
    <w:tbl>
      <w:tblPr>
        <w:tblW w:w="10335" w:type="dxa"/>
        <w:tblInd w:w="93" w:type="dxa"/>
        <w:tblLook w:val="0000" w:firstRow="0" w:lastRow="0" w:firstColumn="0" w:lastColumn="0" w:noHBand="0" w:noVBand="0"/>
      </w:tblPr>
      <w:tblGrid>
        <w:gridCol w:w="960"/>
        <w:gridCol w:w="762"/>
        <w:gridCol w:w="762"/>
        <w:gridCol w:w="762"/>
        <w:gridCol w:w="1223"/>
        <w:gridCol w:w="1223"/>
        <w:gridCol w:w="1223"/>
        <w:gridCol w:w="960"/>
        <w:gridCol w:w="540"/>
        <w:gridCol w:w="960"/>
        <w:gridCol w:w="960"/>
      </w:tblGrid>
      <w:tr w:rsidR="00322420" w:rsidRPr="002E2338">
        <w:trPr>
          <w:trHeight w:val="360"/>
        </w:trPr>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5955" w:type="dxa"/>
            <w:gridSpan w:val="6"/>
            <w:tcBorders>
              <w:top w:val="nil"/>
              <w:left w:val="nil"/>
              <w:bottom w:val="nil"/>
              <w:right w:val="nil"/>
            </w:tcBorders>
            <w:shd w:val="clear" w:color="auto" w:fill="auto"/>
            <w:noWrap/>
            <w:vAlign w:val="bottom"/>
          </w:tcPr>
          <w:p w:rsidR="00322420" w:rsidRPr="002E2338" w:rsidRDefault="00322420" w:rsidP="00322420">
            <w:pPr>
              <w:rPr>
                <w:rFonts w:ascii="Arial Narrow" w:hAnsi="Arial Narrow"/>
                <w:b/>
                <w:bCs/>
                <w:sz w:val="28"/>
                <w:szCs w:val="28"/>
              </w:rPr>
            </w:pPr>
            <w:r w:rsidRPr="002E2338">
              <w:rPr>
                <w:rFonts w:ascii="Arial Narrow" w:hAnsi="Arial Narrow"/>
                <w:b/>
                <w:bCs/>
                <w:sz w:val="28"/>
                <w:szCs w:val="28"/>
              </w:rPr>
              <w:t>Наименование муниципального образования</w:t>
            </w:r>
          </w:p>
        </w:tc>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54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r>
      <w:tr w:rsidR="00322420" w:rsidRPr="002E2338">
        <w:trPr>
          <w:trHeight w:val="360"/>
        </w:trPr>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762" w:type="dxa"/>
            <w:tcBorders>
              <w:top w:val="nil"/>
              <w:left w:val="nil"/>
              <w:bottom w:val="nil"/>
              <w:right w:val="nil"/>
            </w:tcBorders>
            <w:shd w:val="clear" w:color="auto" w:fill="auto"/>
            <w:noWrap/>
            <w:vAlign w:val="bottom"/>
          </w:tcPr>
          <w:p w:rsidR="00322420" w:rsidRPr="002E2338" w:rsidRDefault="00322420" w:rsidP="00322420">
            <w:pPr>
              <w:rPr>
                <w:rFonts w:ascii="Arial Narrow" w:hAnsi="Arial Narrow"/>
                <w:b/>
                <w:bCs/>
                <w:sz w:val="28"/>
                <w:szCs w:val="28"/>
              </w:rPr>
            </w:pPr>
          </w:p>
        </w:tc>
        <w:tc>
          <w:tcPr>
            <w:tcW w:w="762"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762"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1223"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1223"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1223"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54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r>
      <w:tr w:rsidR="00322420" w:rsidRPr="002E2338">
        <w:trPr>
          <w:trHeight w:val="270"/>
        </w:trPr>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2286" w:type="dxa"/>
            <w:gridSpan w:val="3"/>
            <w:tcBorders>
              <w:top w:val="nil"/>
              <w:left w:val="nil"/>
              <w:bottom w:val="single" w:sz="8" w:space="0" w:color="auto"/>
              <w:right w:val="nil"/>
            </w:tcBorders>
            <w:shd w:val="clear" w:color="auto" w:fill="auto"/>
            <w:noWrap/>
            <w:vAlign w:val="bottom"/>
          </w:tcPr>
          <w:p w:rsidR="00322420" w:rsidRPr="002E2338" w:rsidRDefault="00322420" w:rsidP="00322420">
            <w:pPr>
              <w:rPr>
                <w:rFonts w:ascii="Arial" w:hAnsi="Arial"/>
                <w:sz w:val="20"/>
                <w:szCs w:val="20"/>
              </w:rPr>
            </w:pPr>
            <w:r w:rsidRPr="002E2338">
              <w:rPr>
                <w:rFonts w:ascii="Arial" w:hAnsi="Arial"/>
                <w:sz w:val="20"/>
                <w:szCs w:val="20"/>
              </w:rPr>
              <w:t>городской округ Самара</w:t>
            </w:r>
          </w:p>
        </w:tc>
        <w:tc>
          <w:tcPr>
            <w:tcW w:w="1223" w:type="dxa"/>
            <w:tcBorders>
              <w:top w:val="nil"/>
              <w:left w:val="nil"/>
              <w:bottom w:val="single" w:sz="8" w:space="0" w:color="auto"/>
              <w:right w:val="nil"/>
            </w:tcBorders>
            <w:shd w:val="clear" w:color="auto" w:fill="auto"/>
            <w:noWrap/>
            <w:vAlign w:val="bottom"/>
          </w:tcPr>
          <w:p w:rsidR="00322420" w:rsidRPr="002E2338" w:rsidRDefault="00322420" w:rsidP="00322420">
            <w:pPr>
              <w:rPr>
                <w:rFonts w:ascii="Arial" w:hAnsi="Arial"/>
                <w:sz w:val="20"/>
                <w:szCs w:val="20"/>
              </w:rPr>
            </w:pPr>
            <w:r w:rsidRPr="002E2338">
              <w:rPr>
                <w:rFonts w:ascii="Arial" w:hAnsi="Arial"/>
                <w:sz w:val="20"/>
                <w:szCs w:val="20"/>
              </w:rPr>
              <w:t> </w:t>
            </w:r>
          </w:p>
        </w:tc>
        <w:tc>
          <w:tcPr>
            <w:tcW w:w="1223" w:type="dxa"/>
            <w:tcBorders>
              <w:top w:val="nil"/>
              <w:left w:val="nil"/>
              <w:bottom w:val="single" w:sz="8" w:space="0" w:color="auto"/>
              <w:right w:val="nil"/>
            </w:tcBorders>
            <w:shd w:val="clear" w:color="auto" w:fill="auto"/>
            <w:noWrap/>
            <w:vAlign w:val="bottom"/>
          </w:tcPr>
          <w:p w:rsidR="00322420" w:rsidRPr="002E2338" w:rsidRDefault="00322420" w:rsidP="00322420">
            <w:pPr>
              <w:rPr>
                <w:rFonts w:ascii="Arial" w:hAnsi="Arial"/>
                <w:sz w:val="20"/>
                <w:szCs w:val="20"/>
              </w:rPr>
            </w:pPr>
            <w:r w:rsidRPr="002E2338">
              <w:rPr>
                <w:rFonts w:ascii="Arial" w:hAnsi="Arial"/>
                <w:sz w:val="20"/>
                <w:szCs w:val="20"/>
              </w:rPr>
              <w:t> </w:t>
            </w:r>
          </w:p>
        </w:tc>
        <w:tc>
          <w:tcPr>
            <w:tcW w:w="1223" w:type="dxa"/>
            <w:tcBorders>
              <w:top w:val="nil"/>
              <w:left w:val="nil"/>
              <w:bottom w:val="single" w:sz="8" w:space="0" w:color="auto"/>
              <w:right w:val="nil"/>
            </w:tcBorders>
            <w:shd w:val="clear" w:color="auto" w:fill="auto"/>
            <w:noWrap/>
            <w:vAlign w:val="bottom"/>
          </w:tcPr>
          <w:p w:rsidR="00322420" w:rsidRPr="002E2338" w:rsidRDefault="00322420" w:rsidP="00322420">
            <w:pPr>
              <w:rPr>
                <w:rFonts w:ascii="Arial" w:hAnsi="Arial"/>
                <w:sz w:val="20"/>
                <w:szCs w:val="20"/>
              </w:rPr>
            </w:pPr>
            <w:r w:rsidRPr="002E2338">
              <w:rPr>
                <w:rFonts w:ascii="Arial" w:hAnsi="Arial"/>
                <w:sz w:val="20"/>
                <w:szCs w:val="20"/>
              </w:rPr>
              <w:t> </w:t>
            </w:r>
          </w:p>
        </w:tc>
        <w:tc>
          <w:tcPr>
            <w:tcW w:w="960" w:type="dxa"/>
            <w:tcBorders>
              <w:top w:val="nil"/>
              <w:left w:val="nil"/>
              <w:bottom w:val="single" w:sz="8" w:space="0" w:color="auto"/>
              <w:right w:val="nil"/>
            </w:tcBorders>
            <w:shd w:val="clear" w:color="auto" w:fill="auto"/>
            <w:noWrap/>
            <w:vAlign w:val="bottom"/>
          </w:tcPr>
          <w:p w:rsidR="00322420" w:rsidRPr="002E2338" w:rsidRDefault="00322420" w:rsidP="00322420">
            <w:pPr>
              <w:rPr>
                <w:rFonts w:ascii="Arial" w:hAnsi="Arial"/>
                <w:sz w:val="20"/>
                <w:szCs w:val="20"/>
              </w:rPr>
            </w:pPr>
            <w:r w:rsidRPr="002E2338">
              <w:rPr>
                <w:rFonts w:ascii="Arial" w:hAnsi="Arial"/>
                <w:sz w:val="20"/>
                <w:szCs w:val="20"/>
              </w:rPr>
              <w:t> </w:t>
            </w:r>
          </w:p>
        </w:tc>
        <w:tc>
          <w:tcPr>
            <w:tcW w:w="540" w:type="dxa"/>
            <w:tcBorders>
              <w:top w:val="nil"/>
              <w:left w:val="nil"/>
              <w:bottom w:val="single" w:sz="8" w:space="0" w:color="auto"/>
              <w:right w:val="nil"/>
            </w:tcBorders>
            <w:shd w:val="clear" w:color="auto" w:fill="auto"/>
            <w:noWrap/>
            <w:vAlign w:val="bottom"/>
          </w:tcPr>
          <w:p w:rsidR="00322420" w:rsidRPr="002E2338" w:rsidRDefault="00322420" w:rsidP="00322420">
            <w:pPr>
              <w:rPr>
                <w:rFonts w:ascii="Arial" w:hAnsi="Arial"/>
                <w:sz w:val="20"/>
                <w:szCs w:val="20"/>
              </w:rPr>
            </w:pPr>
            <w:r w:rsidRPr="002E2338">
              <w:rPr>
                <w:rFonts w:ascii="Arial" w:hAnsi="Arial"/>
                <w:sz w:val="20"/>
                <w:szCs w:val="20"/>
              </w:rPr>
              <w:t> </w:t>
            </w:r>
          </w:p>
        </w:tc>
        <w:tc>
          <w:tcPr>
            <w:tcW w:w="960" w:type="dxa"/>
            <w:tcBorders>
              <w:top w:val="nil"/>
              <w:left w:val="nil"/>
              <w:bottom w:val="single" w:sz="8" w:space="0" w:color="auto"/>
              <w:right w:val="nil"/>
            </w:tcBorders>
            <w:shd w:val="clear" w:color="auto" w:fill="auto"/>
            <w:noWrap/>
            <w:vAlign w:val="bottom"/>
          </w:tcPr>
          <w:p w:rsidR="00322420" w:rsidRPr="002E2338" w:rsidRDefault="00322420" w:rsidP="00322420">
            <w:pPr>
              <w:rPr>
                <w:rFonts w:ascii="Arial" w:hAnsi="Arial"/>
                <w:sz w:val="20"/>
                <w:szCs w:val="20"/>
              </w:rPr>
            </w:pPr>
            <w:r w:rsidRPr="002E2338">
              <w:rPr>
                <w:rFonts w:ascii="Arial" w:hAnsi="Arial"/>
                <w:sz w:val="20"/>
                <w:szCs w:val="20"/>
              </w:rPr>
              <w:t> </w:t>
            </w:r>
          </w:p>
        </w:tc>
        <w:tc>
          <w:tcPr>
            <w:tcW w:w="960" w:type="dxa"/>
            <w:tcBorders>
              <w:top w:val="nil"/>
              <w:left w:val="nil"/>
              <w:bottom w:val="single" w:sz="8" w:space="0" w:color="auto"/>
              <w:right w:val="nil"/>
            </w:tcBorders>
            <w:shd w:val="clear" w:color="auto" w:fill="auto"/>
            <w:noWrap/>
            <w:vAlign w:val="bottom"/>
          </w:tcPr>
          <w:p w:rsidR="00322420" w:rsidRPr="002E2338" w:rsidRDefault="00322420" w:rsidP="00322420">
            <w:pPr>
              <w:rPr>
                <w:rFonts w:ascii="Arial" w:hAnsi="Arial"/>
                <w:sz w:val="20"/>
                <w:szCs w:val="20"/>
              </w:rPr>
            </w:pPr>
            <w:r w:rsidRPr="002E2338">
              <w:rPr>
                <w:rFonts w:ascii="Arial" w:hAnsi="Arial"/>
                <w:sz w:val="20"/>
                <w:szCs w:val="20"/>
              </w:rPr>
              <w:t> </w:t>
            </w:r>
          </w:p>
        </w:tc>
      </w:tr>
      <w:tr w:rsidR="00322420" w:rsidRPr="002E2338">
        <w:trPr>
          <w:trHeight w:val="255"/>
        </w:trPr>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762"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762"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762"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1223"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1223"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1223"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54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r>
      <w:tr w:rsidR="00322420" w:rsidRPr="002E2338">
        <w:trPr>
          <w:trHeight w:val="255"/>
        </w:trPr>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762"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762"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762"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1223"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1223"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1223"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54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r>
      <w:tr w:rsidR="00322420" w:rsidRPr="002E2338">
        <w:trPr>
          <w:trHeight w:val="330"/>
        </w:trPr>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4732" w:type="dxa"/>
            <w:gridSpan w:val="5"/>
            <w:tcBorders>
              <w:top w:val="nil"/>
              <w:left w:val="nil"/>
              <w:bottom w:val="nil"/>
              <w:right w:val="nil"/>
            </w:tcBorders>
            <w:shd w:val="clear" w:color="auto" w:fill="auto"/>
            <w:noWrap/>
            <w:vAlign w:val="bottom"/>
          </w:tcPr>
          <w:p w:rsidR="00322420" w:rsidRPr="002E2338" w:rsidRDefault="00322420" w:rsidP="00322420">
            <w:pPr>
              <w:rPr>
                <w:rFonts w:ascii="Arial Narrow" w:hAnsi="Arial Narrow"/>
                <w:b/>
                <w:bCs/>
              </w:rPr>
            </w:pPr>
            <w:r w:rsidRPr="002E2338">
              <w:rPr>
                <w:rFonts w:ascii="Arial Narrow" w:hAnsi="Arial Narrow"/>
                <w:b/>
                <w:bCs/>
              </w:rPr>
              <w:t>С какого года участвует в эксперименте по ЕГЭ</w:t>
            </w:r>
          </w:p>
        </w:tc>
        <w:tc>
          <w:tcPr>
            <w:tcW w:w="1223"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960" w:type="dxa"/>
            <w:tcBorders>
              <w:top w:val="nil"/>
              <w:left w:val="nil"/>
              <w:bottom w:val="single" w:sz="8" w:space="0" w:color="auto"/>
              <w:right w:val="nil"/>
            </w:tcBorders>
            <w:shd w:val="clear" w:color="auto" w:fill="auto"/>
            <w:noWrap/>
            <w:vAlign w:val="bottom"/>
          </w:tcPr>
          <w:p w:rsidR="00322420" w:rsidRPr="002E2338" w:rsidRDefault="00322420" w:rsidP="00322420">
            <w:pPr>
              <w:rPr>
                <w:rFonts w:ascii="Arial" w:hAnsi="Arial"/>
                <w:sz w:val="20"/>
                <w:szCs w:val="20"/>
              </w:rPr>
            </w:pPr>
            <w:r w:rsidRPr="002E2338">
              <w:rPr>
                <w:rFonts w:ascii="Arial" w:hAnsi="Arial"/>
                <w:sz w:val="20"/>
                <w:szCs w:val="20"/>
              </w:rPr>
              <w:t> </w:t>
            </w:r>
          </w:p>
        </w:tc>
        <w:tc>
          <w:tcPr>
            <w:tcW w:w="540" w:type="dxa"/>
            <w:tcBorders>
              <w:top w:val="nil"/>
              <w:left w:val="nil"/>
              <w:bottom w:val="single" w:sz="8" w:space="0" w:color="auto"/>
              <w:right w:val="nil"/>
            </w:tcBorders>
            <w:shd w:val="clear" w:color="auto" w:fill="auto"/>
            <w:noWrap/>
            <w:vAlign w:val="bottom"/>
          </w:tcPr>
          <w:p w:rsidR="00322420" w:rsidRPr="002E2338" w:rsidRDefault="00322420" w:rsidP="00322420">
            <w:pPr>
              <w:rPr>
                <w:rFonts w:ascii="Arial" w:hAnsi="Arial"/>
                <w:sz w:val="20"/>
                <w:szCs w:val="20"/>
              </w:rPr>
            </w:pPr>
            <w:r w:rsidRPr="002E2338">
              <w:rPr>
                <w:rFonts w:ascii="Arial" w:hAnsi="Arial"/>
                <w:sz w:val="20"/>
                <w:szCs w:val="20"/>
              </w:rPr>
              <w:t> </w:t>
            </w:r>
          </w:p>
        </w:tc>
        <w:tc>
          <w:tcPr>
            <w:tcW w:w="960" w:type="dxa"/>
            <w:tcBorders>
              <w:top w:val="nil"/>
              <w:left w:val="nil"/>
              <w:bottom w:val="single" w:sz="8" w:space="0" w:color="auto"/>
              <w:right w:val="nil"/>
            </w:tcBorders>
            <w:shd w:val="clear" w:color="auto" w:fill="auto"/>
            <w:noWrap/>
            <w:vAlign w:val="bottom"/>
          </w:tcPr>
          <w:p w:rsidR="00322420" w:rsidRPr="002E2338" w:rsidRDefault="00322420" w:rsidP="00322420">
            <w:pPr>
              <w:jc w:val="right"/>
              <w:rPr>
                <w:rFonts w:ascii="Arial" w:hAnsi="Arial"/>
                <w:sz w:val="20"/>
                <w:szCs w:val="20"/>
              </w:rPr>
            </w:pPr>
            <w:r w:rsidRPr="002E2338">
              <w:rPr>
                <w:rFonts w:ascii="Arial" w:hAnsi="Arial"/>
                <w:sz w:val="20"/>
                <w:szCs w:val="20"/>
              </w:rPr>
              <w:t>2001</w:t>
            </w:r>
          </w:p>
        </w:tc>
        <w:tc>
          <w:tcPr>
            <w:tcW w:w="960" w:type="dxa"/>
            <w:tcBorders>
              <w:top w:val="nil"/>
              <w:left w:val="nil"/>
              <w:bottom w:val="single" w:sz="8" w:space="0" w:color="auto"/>
              <w:right w:val="nil"/>
            </w:tcBorders>
            <w:shd w:val="clear" w:color="auto" w:fill="auto"/>
            <w:noWrap/>
            <w:vAlign w:val="bottom"/>
          </w:tcPr>
          <w:p w:rsidR="00322420" w:rsidRPr="002E2338" w:rsidRDefault="00322420" w:rsidP="00322420">
            <w:pPr>
              <w:rPr>
                <w:rFonts w:ascii="Arial" w:hAnsi="Arial"/>
                <w:sz w:val="20"/>
                <w:szCs w:val="20"/>
              </w:rPr>
            </w:pPr>
            <w:r w:rsidRPr="002E2338">
              <w:rPr>
                <w:rFonts w:ascii="Arial" w:hAnsi="Arial"/>
                <w:sz w:val="20"/>
                <w:szCs w:val="20"/>
              </w:rPr>
              <w:t> </w:t>
            </w:r>
          </w:p>
        </w:tc>
      </w:tr>
      <w:tr w:rsidR="00322420" w:rsidRPr="002E2338">
        <w:trPr>
          <w:trHeight w:val="315"/>
        </w:trPr>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762" w:type="dxa"/>
            <w:tcBorders>
              <w:top w:val="nil"/>
              <w:left w:val="nil"/>
              <w:bottom w:val="nil"/>
              <w:right w:val="nil"/>
            </w:tcBorders>
            <w:shd w:val="clear" w:color="auto" w:fill="auto"/>
            <w:noWrap/>
            <w:vAlign w:val="bottom"/>
          </w:tcPr>
          <w:p w:rsidR="00322420" w:rsidRPr="002E2338" w:rsidRDefault="00322420" w:rsidP="00322420">
            <w:pPr>
              <w:rPr>
                <w:rFonts w:ascii="Arial Narrow" w:hAnsi="Arial Narrow"/>
                <w:b/>
                <w:bCs/>
              </w:rPr>
            </w:pPr>
          </w:p>
        </w:tc>
        <w:tc>
          <w:tcPr>
            <w:tcW w:w="762"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762"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1223"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1223"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1223"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54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r>
      <w:tr w:rsidR="00322420" w:rsidRPr="002E2338">
        <w:trPr>
          <w:trHeight w:val="330"/>
        </w:trPr>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6915" w:type="dxa"/>
            <w:gridSpan w:val="7"/>
            <w:tcBorders>
              <w:top w:val="nil"/>
              <w:left w:val="nil"/>
              <w:bottom w:val="nil"/>
              <w:right w:val="nil"/>
            </w:tcBorders>
            <w:shd w:val="clear" w:color="auto" w:fill="auto"/>
            <w:noWrap/>
            <w:vAlign w:val="bottom"/>
          </w:tcPr>
          <w:p w:rsidR="00322420" w:rsidRPr="002E2338" w:rsidRDefault="00322420" w:rsidP="00322420">
            <w:pPr>
              <w:rPr>
                <w:rFonts w:ascii="Arial Narrow" w:hAnsi="Arial Narrow"/>
                <w:b/>
                <w:bCs/>
              </w:rPr>
            </w:pPr>
            <w:r w:rsidRPr="002E2338">
              <w:rPr>
                <w:rFonts w:ascii="Arial Narrow" w:hAnsi="Arial Narrow"/>
                <w:b/>
                <w:bCs/>
              </w:rPr>
              <w:t>Является ли сдача ЕГЭ по математике обязательной (да/нет)</w:t>
            </w:r>
          </w:p>
        </w:tc>
        <w:tc>
          <w:tcPr>
            <w:tcW w:w="540" w:type="dxa"/>
            <w:tcBorders>
              <w:top w:val="nil"/>
              <w:left w:val="nil"/>
              <w:bottom w:val="single" w:sz="8" w:space="0" w:color="auto"/>
              <w:right w:val="nil"/>
            </w:tcBorders>
            <w:shd w:val="clear" w:color="auto" w:fill="auto"/>
            <w:noWrap/>
            <w:vAlign w:val="bottom"/>
          </w:tcPr>
          <w:p w:rsidR="00322420" w:rsidRPr="002E2338" w:rsidRDefault="00322420" w:rsidP="00322420">
            <w:pPr>
              <w:rPr>
                <w:rFonts w:ascii="Arial" w:hAnsi="Arial"/>
                <w:sz w:val="20"/>
                <w:szCs w:val="20"/>
              </w:rPr>
            </w:pPr>
            <w:r w:rsidRPr="002E2338">
              <w:rPr>
                <w:rFonts w:ascii="Arial" w:hAnsi="Arial"/>
                <w:sz w:val="20"/>
                <w:szCs w:val="20"/>
              </w:rPr>
              <w:t> </w:t>
            </w:r>
          </w:p>
        </w:tc>
        <w:tc>
          <w:tcPr>
            <w:tcW w:w="960" w:type="dxa"/>
            <w:tcBorders>
              <w:top w:val="nil"/>
              <w:left w:val="nil"/>
              <w:bottom w:val="single" w:sz="8" w:space="0" w:color="auto"/>
              <w:right w:val="nil"/>
            </w:tcBorders>
            <w:shd w:val="clear" w:color="auto" w:fill="auto"/>
            <w:noWrap/>
            <w:vAlign w:val="bottom"/>
          </w:tcPr>
          <w:p w:rsidR="00322420" w:rsidRPr="002E2338" w:rsidRDefault="00322420" w:rsidP="00322420">
            <w:pPr>
              <w:rPr>
                <w:rFonts w:ascii="Arial" w:hAnsi="Arial"/>
                <w:sz w:val="20"/>
                <w:szCs w:val="20"/>
              </w:rPr>
            </w:pPr>
            <w:r w:rsidRPr="002E2338">
              <w:rPr>
                <w:rFonts w:ascii="Arial" w:hAnsi="Arial"/>
                <w:sz w:val="20"/>
                <w:szCs w:val="20"/>
              </w:rPr>
              <w:t>да</w:t>
            </w:r>
          </w:p>
        </w:tc>
        <w:tc>
          <w:tcPr>
            <w:tcW w:w="960" w:type="dxa"/>
            <w:tcBorders>
              <w:top w:val="nil"/>
              <w:left w:val="nil"/>
              <w:bottom w:val="single" w:sz="8" w:space="0" w:color="auto"/>
              <w:right w:val="nil"/>
            </w:tcBorders>
            <w:shd w:val="clear" w:color="auto" w:fill="auto"/>
            <w:noWrap/>
            <w:vAlign w:val="bottom"/>
          </w:tcPr>
          <w:p w:rsidR="00322420" w:rsidRPr="002E2338" w:rsidRDefault="00322420" w:rsidP="00322420">
            <w:pPr>
              <w:rPr>
                <w:rFonts w:ascii="Arial" w:hAnsi="Arial"/>
                <w:sz w:val="20"/>
                <w:szCs w:val="20"/>
              </w:rPr>
            </w:pPr>
            <w:r w:rsidRPr="002E2338">
              <w:rPr>
                <w:rFonts w:ascii="Arial" w:hAnsi="Arial"/>
                <w:sz w:val="20"/>
                <w:szCs w:val="20"/>
              </w:rPr>
              <w:t> </w:t>
            </w:r>
          </w:p>
        </w:tc>
      </w:tr>
      <w:tr w:rsidR="00322420" w:rsidRPr="002E2338">
        <w:trPr>
          <w:trHeight w:val="315"/>
        </w:trPr>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762" w:type="dxa"/>
            <w:tcBorders>
              <w:top w:val="nil"/>
              <w:left w:val="nil"/>
              <w:bottom w:val="nil"/>
              <w:right w:val="nil"/>
            </w:tcBorders>
            <w:shd w:val="clear" w:color="auto" w:fill="auto"/>
            <w:noWrap/>
            <w:vAlign w:val="bottom"/>
          </w:tcPr>
          <w:p w:rsidR="00322420" w:rsidRPr="002E2338" w:rsidRDefault="00322420" w:rsidP="00322420">
            <w:pPr>
              <w:rPr>
                <w:rFonts w:ascii="Arial Narrow" w:hAnsi="Arial Narrow"/>
                <w:b/>
                <w:bCs/>
              </w:rPr>
            </w:pPr>
          </w:p>
        </w:tc>
        <w:tc>
          <w:tcPr>
            <w:tcW w:w="762"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762"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1223"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1223"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1223"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54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r>
      <w:tr w:rsidR="00322420" w:rsidRPr="002E2338">
        <w:trPr>
          <w:trHeight w:val="330"/>
        </w:trPr>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6915" w:type="dxa"/>
            <w:gridSpan w:val="7"/>
            <w:tcBorders>
              <w:top w:val="nil"/>
              <w:left w:val="nil"/>
              <w:bottom w:val="nil"/>
              <w:right w:val="nil"/>
            </w:tcBorders>
            <w:shd w:val="clear" w:color="auto" w:fill="auto"/>
            <w:noWrap/>
            <w:vAlign w:val="bottom"/>
          </w:tcPr>
          <w:p w:rsidR="00322420" w:rsidRPr="002E2338" w:rsidRDefault="00322420" w:rsidP="00322420">
            <w:pPr>
              <w:rPr>
                <w:rFonts w:ascii="Arial Narrow" w:hAnsi="Arial Narrow"/>
                <w:b/>
                <w:bCs/>
              </w:rPr>
            </w:pPr>
            <w:r w:rsidRPr="002E2338">
              <w:rPr>
                <w:rFonts w:ascii="Arial Narrow" w:hAnsi="Arial Narrow"/>
                <w:b/>
                <w:bCs/>
              </w:rPr>
              <w:t>Является ли сдача ЕГЭ по русскому языку обязательной (да/нет)</w:t>
            </w:r>
          </w:p>
        </w:tc>
        <w:tc>
          <w:tcPr>
            <w:tcW w:w="540" w:type="dxa"/>
            <w:tcBorders>
              <w:top w:val="nil"/>
              <w:left w:val="nil"/>
              <w:bottom w:val="single" w:sz="8" w:space="0" w:color="auto"/>
              <w:right w:val="nil"/>
            </w:tcBorders>
            <w:shd w:val="clear" w:color="auto" w:fill="auto"/>
            <w:noWrap/>
            <w:vAlign w:val="bottom"/>
          </w:tcPr>
          <w:p w:rsidR="00322420" w:rsidRPr="002E2338" w:rsidRDefault="00322420" w:rsidP="00322420">
            <w:pPr>
              <w:rPr>
                <w:rFonts w:ascii="Arial" w:hAnsi="Arial"/>
                <w:sz w:val="20"/>
                <w:szCs w:val="20"/>
              </w:rPr>
            </w:pPr>
            <w:r w:rsidRPr="002E2338">
              <w:rPr>
                <w:rFonts w:ascii="Arial" w:hAnsi="Arial"/>
                <w:sz w:val="20"/>
                <w:szCs w:val="20"/>
              </w:rPr>
              <w:t> </w:t>
            </w:r>
          </w:p>
        </w:tc>
        <w:tc>
          <w:tcPr>
            <w:tcW w:w="960" w:type="dxa"/>
            <w:tcBorders>
              <w:top w:val="nil"/>
              <w:left w:val="nil"/>
              <w:bottom w:val="single" w:sz="8" w:space="0" w:color="auto"/>
              <w:right w:val="nil"/>
            </w:tcBorders>
            <w:shd w:val="clear" w:color="auto" w:fill="auto"/>
            <w:noWrap/>
            <w:vAlign w:val="bottom"/>
          </w:tcPr>
          <w:p w:rsidR="00322420" w:rsidRPr="002E2338" w:rsidRDefault="00322420" w:rsidP="00322420">
            <w:pPr>
              <w:rPr>
                <w:rFonts w:ascii="Arial" w:hAnsi="Arial"/>
                <w:sz w:val="20"/>
                <w:szCs w:val="20"/>
              </w:rPr>
            </w:pPr>
            <w:r w:rsidRPr="002E2338">
              <w:rPr>
                <w:rFonts w:ascii="Arial" w:hAnsi="Arial"/>
                <w:sz w:val="20"/>
                <w:szCs w:val="20"/>
              </w:rPr>
              <w:t>да</w:t>
            </w:r>
          </w:p>
        </w:tc>
        <w:tc>
          <w:tcPr>
            <w:tcW w:w="960" w:type="dxa"/>
            <w:tcBorders>
              <w:top w:val="nil"/>
              <w:left w:val="nil"/>
              <w:bottom w:val="single" w:sz="8" w:space="0" w:color="auto"/>
              <w:right w:val="nil"/>
            </w:tcBorders>
            <w:shd w:val="clear" w:color="auto" w:fill="auto"/>
            <w:noWrap/>
            <w:vAlign w:val="bottom"/>
          </w:tcPr>
          <w:p w:rsidR="00322420" w:rsidRPr="002E2338" w:rsidRDefault="00322420" w:rsidP="00322420">
            <w:pPr>
              <w:rPr>
                <w:rFonts w:ascii="Arial" w:hAnsi="Arial"/>
                <w:sz w:val="20"/>
                <w:szCs w:val="20"/>
              </w:rPr>
            </w:pPr>
            <w:r w:rsidRPr="002E2338">
              <w:rPr>
                <w:rFonts w:ascii="Arial" w:hAnsi="Arial"/>
                <w:sz w:val="20"/>
                <w:szCs w:val="20"/>
              </w:rPr>
              <w:t> </w:t>
            </w:r>
          </w:p>
        </w:tc>
      </w:tr>
      <w:tr w:rsidR="00322420" w:rsidRPr="002E2338">
        <w:trPr>
          <w:trHeight w:val="315"/>
        </w:trPr>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762" w:type="dxa"/>
            <w:tcBorders>
              <w:top w:val="nil"/>
              <w:left w:val="nil"/>
              <w:bottom w:val="nil"/>
              <w:right w:val="nil"/>
            </w:tcBorders>
            <w:shd w:val="clear" w:color="auto" w:fill="auto"/>
            <w:noWrap/>
            <w:vAlign w:val="bottom"/>
          </w:tcPr>
          <w:p w:rsidR="00322420" w:rsidRPr="002E2338" w:rsidRDefault="00322420" w:rsidP="00322420">
            <w:pPr>
              <w:rPr>
                <w:rFonts w:ascii="Arial Narrow" w:hAnsi="Arial Narrow"/>
                <w:b/>
                <w:bCs/>
              </w:rPr>
            </w:pPr>
          </w:p>
        </w:tc>
        <w:tc>
          <w:tcPr>
            <w:tcW w:w="762"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762"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1223"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1223"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1223"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54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r>
      <w:tr w:rsidR="00322420" w:rsidRPr="002E2338">
        <w:trPr>
          <w:trHeight w:val="330"/>
        </w:trPr>
        <w:tc>
          <w:tcPr>
            <w:tcW w:w="960" w:type="dxa"/>
            <w:tcBorders>
              <w:top w:val="nil"/>
              <w:left w:val="nil"/>
              <w:bottom w:val="nil"/>
              <w:right w:val="nil"/>
            </w:tcBorders>
            <w:shd w:val="clear" w:color="auto" w:fill="auto"/>
            <w:noWrap/>
            <w:vAlign w:val="bottom"/>
          </w:tcPr>
          <w:p w:rsidR="00322420" w:rsidRPr="002E2338" w:rsidRDefault="00322420" w:rsidP="00322420">
            <w:pPr>
              <w:rPr>
                <w:rFonts w:ascii="Arial" w:hAnsi="Arial"/>
                <w:sz w:val="20"/>
                <w:szCs w:val="20"/>
              </w:rPr>
            </w:pPr>
          </w:p>
        </w:tc>
        <w:tc>
          <w:tcPr>
            <w:tcW w:w="7455" w:type="dxa"/>
            <w:gridSpan w:val="8"/>
            <w:tcBorders>
              <w:top w:val="nil"/>
              <w:left w:val="nil"/>
              <w:bottom w:val="nil"/>
              <w:right w:val="nil"/>
            </w:tcBorders>
            <w:shd w:val="clear" w:color="auto" w:fill="auto"/>
            <w:noWrap/>
            <w:vAlign w:val="bottom"/>
          </w:tcPr>
          <w:p w:rsidR="00322420" w:rsidRPr="002E2338" w:rsidRDefault="00322420" w:rsidP="00322420">
            <w:pPr>
              <w:rPr>
                <w:rFonts w:ascii="Arial Narrow" w:hAnsi="Arial Narrow"/>
                <w:b/>
                <w:bCs/>
              </w:rPr>
            </w:pPr>
            <w:r w:rsidRPr="002E2338">
              <w:rPr>
                <w:rFonts w:ascii="Arial Narrow" w:hAnsi="Arial Narrow"/>
                <w:b/>
                <w:bCs/>
              </w:rPr>
              <w:t>С какого года участвует в эксперименте по созданию сетевых округов</w:t>
            </w:r>
          </w:p>
        </w:tc>
        <w:tc>
          <w:tcPr>
            <w:tcW w:w="960" w:type="dxa"/>
            <w:tcBorders>
              <w:top w:val="nil"/>
              <w:left w:val="nil"/>
              <w:bottom w:val="single" w:sz="8" w:space="0" w:color="auto"/>
              <w:right w:val="nil"/>
            </w:tcBorders>
            <w:shd w:val="clear" w:color="auto" w:fill="auto"/>
            <w:noWrap/>
            <w:vAlign w:val="bottom"/>
          </w:tcPr>
          <w:p w:rsidR="00322420" w:rsidRPr="002E2338" w:rsidRDefault="00322420" w:rsidP="00322420">
            <w:pPr>
              <w:jc w:val="right"/>
              <w:rPr>
                <w:rFonts w:ascii="Arial" w:hAnsi="Arial"/>
                <w:sz w:val="20"/>
                <w:szCs w:val="20"/>
              </w:rPr>
            </w:pPr>
            <w:r w:rsidRPr="002E2338">
              <w:rPr>
                <w:rFonts w:ascii="Arial" w:hAnsi="Arial"/>
                <w:sz w:val="20"/>
                <w:szCs w:val="20"/>
              </w:rPr>
              <w:t>2007</w:t>
            </w:r>
          </w:p>
        </w:tc>
        <w:tc>
          <w:tcPr>
            <w:tcW w:w="960" w:type="dxa"/>
            <w:tcBorders>
              <w:top w:val="nil"/>
              <w:left w:val="nil"/>
              <w:bottom w:val="single" w:sz="8" w:space="0" w:color="auto"/>
              <w:right w:val="nil"/>
            </w:tcBorders>
            <w:shd w:val="clear" w:color="auto" w:fill="auto"/>
            <w:noWrap/>
            <w:vAlign w:val="bottom"/>
          </w:tcPr>
          <w:p w:rsidR="00322420" w:rsidRPr="002E2338" w:rsidRDefault="00322420" w:rsidP="00322420">
            <w:pPr>
              <w:rPr>
                <w:rFonts w:ascii="Arial" w:hAnsi="Arial"/>
                <w:sz w:val="20"/>
                <w:szCs w:val="20"/>
              </w:rPr>
            </w:pPr>
            <w:r w:rsidRPr="002E2338">
              <w:rPr>
                <w:rFonts w:ascii="Arial" w:hAnsi="Arial"/>
                <w:sz w:val="20"/>
                <w:szCs w:val="20"/>
              </w:rPr>
              <w:t> </w:t>
            </w:r>
          </w:p>
        </w:tc>
      </w:tr>
    </w:tbl>
    <w:p w:rsidR="00322420" w:rsidRDefault="00322420" w:rsidP="00322420">
      <w:pPr>
        <w:spacing w:line="360" w:lineRule="auto"/>
        <w:ind w:firstLine="709"/>
        <w:jc w:val="both"/>
        <w:rPr>
          <w:sz w:val="28"/>
          <w:szCs w:val="28"/>
          <w:lang w:eastAsia="ar-SA"/>
        </w:rPr>
      </w:pPr>
    </w:p>
    <w:p w:rsidR="00322420" w:rsidRDefault="00322420" w:rsidP="00322420">
      <w:pPr>
        <w:spacing w:line="360" w:lineRule="auto"/>
        <w:ind w:firstLine="709"/>
        <w:jc w:val="both"/>
        <w:rPr>
          <w:sz w:val="28"/>
          <w:szCs w:val="28"/>
          <w:lang w:eastAsia="ar-SA"/>
        </w:rPr>
      </w:pPr>
    </w:p>
    <w:p w:rsidR="00322420" w:rsidRDefault="00322420" w:rsidP="00322420">
      <w:pPr>
        <w:spacing w:line="360" w:lineRule="auto"/>
        <w:ind w:firstLine="709"/>
        <w:jc w:val="right"/>
        <w:rPr>
          <w:sz w:val="28"/>
          <w:szCs w:val="28"/>
          <w:lang w:eastAsia="ar-SA"/>
        </w:rPr>
      </w:pPr>
      <w:r>
        <w:rPr>
          <w:sz w:val="28"/>
          <w:szCs w:val="28"/>
          <w:lang w:eastAsia="ar-SA"/>
        </w:rPr>
        <w:br w:type="page"/>
      </w:r>
    </w:p>
    <w:p w:rsidR="00322420" w:rsidRDefault="00322420" w:rsidP="00322420">
      <w:pPr>
        <w:spacing w:line="360" w:lineRule="auto"/>
        <w:ind w:firstLine="709"/>
        <w:jc w:val="right"/>
        <w:rPr>
          <w:sz w:val="28"/>
          <w:szCs w:val="28"/>
          <w:lang w:eastAsia="ar-SA"/>
        </w:rPr>
      </w:pPr>
      <w:r>
        <w:rPr>
          <w:sz w:val="28"/>
          <w:szCs w:val="28"/>
          <w:lang w:eastAsia="ar-SA"/>
        </w:rPr>
        <w:t>Таблица 23.</w:t>
      </w:r>
    </w:p>
    <w:p w:rsidR="00322420" w:rsidRDefault="00322420" w:rsidP="00322420">
      <w:pPr>
        <w:spacing w:line="360" w:lineRule="auto"/>
        <w:ind w:firstLine="709"/>
        <w:jc w:val="right"/>
        <w:rPr>
          <w:sz w:val="28"/>
          <w:szCs w:val="28"/>
          <w:lang w:eastAsia="ar-SA"/>
        </w:rPr>
      </w:pPr>
    </w:p>
    <w:tbl>
      <w:tblPr>
        <w:tblW w:w="10440" w:type="dxa"/>
        <w:tblInd w:w="93" w:type="dxa"/>
        <w:tblLook w:val="0000" w:firstRow="0" w:lastRow="0" w:firstColumn="0" w:lastColumn="0" w:noHBand="0" w:noVBand="0"/>
      </w:tblPr>
      <w:tblGrid>
        <w:gridCol w:w="582"/>
        <w:gridCol w:w="2818"/>
        <w:gridCol w:w="760"/>
        <w:gridCol w:w="960"/>
        <w:gridCol w:w="960"/>
        <w:gridCol w:w="1160"/>
        <w:gridCol w:w="960"/>
        <w:gridCol w:w="2240"/>
      </w:tblGrid>
      <w:tr w:rsidR="00322420" w:rsidRPr="00467637">
        <w:trPr>
          <w:trHeight w:val="360"/>
        </w:trPr>
        <w:tc>
          <w:tcPr>
            <w:tcW w:w="560" w:type="dxa"/>
            <w:tcBorders>
              <w:top w:val="nil"/>
              <w:left w:val="nil"/>
              <w:bottom w:val="nil"/>
              <w:right w:val="nil"/>
            </w:tcBorders>
            <w:shd w:val="clear" w:color="auto" w:fill="auto"/>
            <w:noWrap/>
            <w:vAlign w:val="bottom"/>
          </w:tcPr>
          <w:p w:rsidR="00322420" w:rsidRPr="00467637" w:rsidRDefault="00322420" w:rsidP="00322420">
            <w:pPr>
              <w:rPr>
                <w:rFonts w:ascii="Arial" w:hAnsi="Arial"/>
                <w:sz w:val="20"/>
                <w:szCs w:val="20"/>
              </w:rPr>
            </w:pPr>
          </w:p>
        </w:tc>
        <w:tc>
          <w:tcPr>
            <w:tcW w:w="3025" w:type="dxa"/>
            <w:tcBorders>
              <w:top w:val="nil"/>
              <w:left w:val="nil"/>
              <w:bottom w:val="nil"/>
              <w:right w:val="nil"/>
            </w:tcBorders>
            <w:shd w:val="clear" w:color="auto" w:fill="auto"/>
            <w:vAlign w:val="bottom"/>
          </w:tcPr>
          <w:p w:rsidR="00322420" w:rsidRPr="00467637" w:rsidRDefault="00322420" w:rsidP="00322420">
            <w:pPr>
              <w:rPr>
                <w:rFonts w:ascii="Arial" w:hAnsi="Arial"/>
                <w:sz w:val="20"/>
                <w:szCs w:val="20"/>
              </w:rPr>
            </w:pPr>
          </w:p>
        </w:tc>
        <w:tc>
          <w:tcPr>
            <w:tcW w:w="760" w:type="dxa"/>
            <w:tcBorders>
              <w:top w:val="nil"/>
              <w:left w:val="nil"/>
              <w:bottom w:val="nil"/>
              <w:right w:val="nil"/>
            </w:tcBorders>
            <w:shd w:val="clear" w:color="auto" w:fill="auto"/>
            <w:noWrap/>
            <w:vAlign w:val="bottom"/>
          </w:tcPr>
          <w:p w:rsidR="00322420" w:rsidRPr="00467637"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467637"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467637" w:rsidRDefault="00322420" w:rsidP="00322420">
            <w:pPr>
              <w:rPr>
                <w:rFonts w:ascii="Arial" w:hAnsi="Arial"/>
                <w:sz w:val="20"/>
                <w:szCs w:val="20"/>
              </w:rPr>
            </w:pPr>
          </w:p>
        </w:tc>
        <w:tc>
          <w:tcPr>
            <w:tcW w:w="975" w:type="dxa"/>
            <w:tcBorders>
              <w:top w:val="nil"/>
              <w:left w:val="nil"/>
              <w:bottom w:val="nil"/>
              <w:right w:val="nil"/>
            </w:tcBorders>
            <w:shd w:val="clear" w:color="auto" w:fill="auto"/>
            <w:noWrap/>
            <w:vAlign w:val="bottom"/>
          </w:tcPr>
          <w:p w:rsidR="00322420" w:rsidRPr="00467637" w:rsidRDefault="00322420" w:rsidP="00322420">
            <w:pPr>
              <w:jc w:val="center"/>
              <w:rPr>
                <w:rFonts w:ascii="Arial" w:hAnsi="Arial"/>
                <w:b/>
                <w:bCs/>
                <w:sz w:val="28"/>
                <w:szCs w:val="28"/>
              </w:rPr>
            </w:pPr>
            <w:r w:rsidRPr="00467637">
              <w:rPr>
                <w:rFonts w:ascii="Arial" w:hAnsi="Arial"/>
                <w:b/>
                <w:bCs/>
                <w:sz w:val="28"/>
                <w:szCs w:val="28"/>
              </w:rPr>
              <w:t xml:space="preserve">Форма 76-рик </w:t>
            </w:r>
          </w:p>
        </w:tc>
        <w:tc>
          <w:tcPr>
            <w:tcW w:w="960" w:type="dxa"/>
            <w:tcBorders>
              <w:top w:val="nil"/>
              <w:left w:val="nil"/>
              <w:bottom w:val="nil"/>
              <w:right w:val="nil"/>
            </w:tcBorders>
            <w:shd w:val="clear" w:color="auto" w:fill="auto"/>
            <w:noWrap/>
            <w:vAlign w:val="bottom"/>
          </w:tcPr>
          <w:p w:rsidR="00322420" w:rsidRPr="00467637" w:rsidRDefault="00322420" w:rsidP="00322420">
            <w:pPr>
              <w:rPr>
                <w:rFonts w:ascii="Arial" w:hAnsi="Arial"/>
                <w:sz w:val="20"/>
                <w:szCs w:val="20"/>
              </w:rPr>
            </w:pPr>
          </w:p>
        </w:tc>
        <w:tc>
          <w:tcPr>
            <w:tcW w:w="2240" w:type="dxa"/>
            <w:tcBorders>
              <w:top w:val="nil"/>
              <w:left w:val="nil"/>
              <w:bottom w:val="nil"/>
              <w:right w:val="nil"/>
            </w:tcBorders>
            <w:shd w:val="clear" w:color="auto" w:fill="auto"/>
            <w:noWrap/>
            <w:vAlign w:val="bottom"/>
          </w:tcPr>
          <w:p w:rsidR="00322420" w:rsidRPr="00467637" w:rsidRDefault="00322420" w:rsidP="00322420">
            <w:pPr>
              <w:rPr>
                <w:rFonts w:ascii="Arial" w:hAnsi="Arial"/>
                <w:sz w:val="20"/>
                <w:szCs w:val="20"/>
              </w:rPr>
            </w:pPr>
          </w:p>
        </w:tc>
      </w:tr>
      <w:tr w:rsidR="00322420" w:rsidRPr="00467637">
        <w:trPr>
          <w:trHeight w:val="255"/>
        </w:trPr>
        <w:tc>
          <w:tcPr>
            <w:tcW w:w="560" w:type="dxa"/>
            <w:tcBorders>
              <w:top w:val="nil"/>
              <w:left w:val="nil"/>
              <w:bottom w:val="nil"/>
              <w:right w:val="nil"/>
            </w:tcBorders>
            <w:shd w:val="clear" w:color="auto" w:fill="auto"/>
            <w:noWrap/>
            <w:vAlign w:val="bottom"/>
          </w:tcPr>
          <w:p w:rsidR="00322420" w:rsidRPr="00467637" w:rsidRDefault="00322420" w:rsidP="00322420">
            <w:pPr>
              <w:rPr>
                <w:rFonts w:ascii="Arial" w:hAnsi="Arial"/>
                <w:sz w:val="20"/>
                <w:szCs w:val="20"/>
              </w:rPr>
            </w:pPr>
          </w:p>
        </w:tc>
        <w:tc>
          <w:tcPr>
            <w:tcW w:w="3025" w:type="dxa"/>
            <w:tcBorders>
              <w:top w:val="nil"/>
              <w:left w:val="nil"/>
              <w:bottom w:val="nil"/>
              <w:right w:val="nil"/>
            </w:tcBorders>
            <w:shd w:val="clear" w:color="auto" w:fill="auto"/>
            <w:vAlign w:val="bottom"/>
          </w:tcPr>
          <w:p w:rsidR="00322420" w:rsidRPr="00467637" w:rsidRDefault="00322420" w:rsidP="00322420">
            <w:pPr>
              <w:rPr>
                <w:rFonts w:ascii="Arial" w:hAnsi="Arial"/>
                <w:sz w:val="20"/>
                <w:szCs w:val="20"/>
              </w:rPr>
            </w:pPr>
          </w:p>
        </w:tc>
        <w:tc>
          <w:tcPr>
            <w:tcW w:w="760" w:type="dxa"/>
            <w:tcBorders>
              <w:top w:val="nil"/>
              <w:left w:val="nil"/>
              <w:bottom w:val="nil"/>
              <w:right w:val="nil"/>
            </w:tcBorders>
            <w:shd w:val="clear" w:color="auto" w:fill="auto"/>
            <w:noWrap/>
            <w:vAlign w:val="bottom"/>
          </w:tcPr>
          <w:p w:rsidR="00322420" w:rsidRPr="00467637"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467637"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467637" w:rsidRDefault="00322420" w:rsidP="00322420">
            <w:pPr>
              <w:rPr>
                <w:rFonts w:ascii="Arial" w:hAnsi="Arial"/>
                <w:sz w:val="20"/>
                <w:szCs w:val="20"/>
              </w:rPr>
            </w:pPr>
          </w:p>
        </w:tc>
        <w:tc>
          <w:tcPr>
            <w:tcW w:w="975" w:type="dxa"/>
            <w:tcBorders>
              <w:top w:val="nil"/>
              <w:left w:val="nil"/>
              <w:bottom w:val="nil"/>
              <w:right w:val="nil"/>
            </w:tcBorders>
            <w:shd w:val="clear" w:color="auto" w:fill="auto"/>
            <w:noWrap/>
            <w:vAlign w:val="bottom"/>
          </w:tcPr>
          <w:p w:rsidR="00322420" w:rsidRPr="00467637"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467637" w:rsidRDefault="00322420" w:rsidP="00322420">
            <w:pPr>
              <w:rPr>
                <w:rFonts w:ascii="Arial" w:hAnsi="Arial"/>
                <w:sz w:val="20"/>
                <w:szCs w:val="20"/>
              </w:rPr>
            </w:pPr>
          </w:p>
        </w:tc>
        <w:tc>
          <w:tcPr>
            <w:tcW w:w="2240" w:type="dxa"/>
            <w:tcBorders>
              <w:top w:val="nil"/>
              <w:left w:val="nil"/>
              <w:bottom w:val="nil"/>
              <w:right w:val="nil"/>
            </w:tcBorders>
            <w:shd w:val="clear" w:color="auto" w:fill="auto"/>
            <w:noWrap/>
            <w:vAlign w:val="bottom"/>
          </w:tcPr>
          <w:p w:rsidR="00322420" w:rsidRPr="00467637" w:rsidRDefault="00322420" w:rsidP="00322420">
            <w:pPr>
              <w:rPr>
                <w:rFonts w:ascii="Arial" w:hAnsi="Arial"/>
                <w:sz w:val="20"/>
                <w:szCs w:val="20"/>
              </w:rPr>
            </w:pPr>
          </w:p>
        </w:tc>
      </w:tr>
      <w:tr w:rsidR="00322420" w:rsidRPr="00467637">
        <w:trPr>
          <w:trHeight w:val="25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п/п</w:t>
            </w:r>
          </w:p>
        </w:tc>
        <w:tc>
          <w:tcPr>
            <w:tcW w:w="30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xml:space="preserve">Наименование </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ед. измер.</w:t>
            </w:r>
          </w:p>
        </w:tc>
        <w:tc>
          <w:tcPr>
            <w:tcW w:w="3855" w:type="dxa"/>
            <w:gridSpan w:val="4"/>
            <w:tcBorders>
              <w:top w:val="single" w:sz="4" w:space="0" w:color="auto"/>
              <w:left w:val="nil"/>
              <w:bottom w:val="single" w:sz="4" w:space="0" w:color="auto"/>
              <w:right w:val="single" w:sz="4" w:space="0" w:color="000000"/>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Годы</w:t>
            </w:r>
          </w:p>
        </w:tc>
        <w:tc>
          <w:tcPr>
            <w:tcW w:w="2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Источники информации</w:t>
            </w:r>
          </w:p>
        </w:tc>
      </w:tr>
      <w:tr w:rsidR="00322420" w:rsidRPr="00467637">
        <w:trPr>
          <w:trHeight w:val="255"/>
        </w:trPr>
        <w:tc>
          <w:tcPr>
            <w:tcW w:w="560" w:type="dxa"/>
            <w:vMerge/>
            <w:tcBorders>
              <w:top w:val="single" w:sz="4" w:space="0" w:color="auto"/>
              <w:left w:val="single" w:sz="4" w:space="0" w:color="auto"/>
              <w:bottom w:val="single" w:sz="4" w:space="0" w:color="000000"/>
              <w:right w:val="single" w:sz="4" w:space="0" w:color="auto"/>
            </w:tcBorders>
            <w:vAlign w:val="center"/>
          </w:tcPr>
          <w:p w:rsidR="00322420" w:rsidRPr="00467637" w:rsidRDefault="00322420" w:rsidP="00322420">
            <w:pPr>
              <w:rPr>
                <w:rFonts w:ascii="Arial Narrow" w:hAnsi="Arial Narrow"/>
                <w:b/>
                <w:bCs/>
                <w:sz w:val="20"/>
                <w:szCs w:val="20"/>
              </w:rPr>
            </w:pPr>
          </w:p>
        </w:tc>
        <w:tc>
          <w:tcPr>
            <w:tcW w:w="3025" w:type="dxa"/>
            <w:vMerge/>
            <w:tcBorders>
              <w:top w:val="single" w:sz="4" w:space="0" w:color="auto"/>
              <w:left w:val="single" w:sz="4" w:space="0" w:color="auto"/>
              <w:bottom w:val="single" w:sz="4" w:space="0" w:color="auto"/>
              <w:right w:val="single" w:sz="4" w:space="0" w:color="auto"/>
            </w:tcBorders>
            <w:vAlign w:val="center"/>
          </w:tcPr>
          <w:p w:rsidR="00322420" w:rsidRPr="00467637" w:rsidRDefault="00322420" w:rsidP="00322420">
            <w:pPr>
              <w:rPr>
                <w:rFonts w:ascii="Arial Narrow" w:hAnsi="Arial Narrow"/>
                <w:b/>
                <w:bCs/>
                <w:sz w:val="20"/>
                <w:szCs w:val="20"/>
              </w:rPr>
            </w:pPr>
          </w:p>
        </w:tc>
        <w:tc>
          <w:tcPr>
            <w:tcW w:w="760" w:type="dxa"/>
            <w:vMerge/>
            <w:tcBorders>
              <w:top w:val="single" w:sz="4" w:space="0" w:color="auto"/>
              <w:left w:val="single" w:sz="4" w:space="0" w:color="auto"/>
              <w:bottom w:val="single" w:sz="4" w:space="0" w:color="000000"/>
              <w:right w:val="single" w:sz="4" w:space="0" w:color="auto"/>
            </w:tcBorders>
            <w:vAlign w:val="center"/>
          </w:tcPr>
          <w:p w:rsidR="00322420" w:rsidRPr="00467637" w:rsidRDefault="00322420" w:rsidP="00322420">
            <w:pPr>
              <w:rPr>
                <w:rFonts w:ascii="Arial Narrow" w:hAnsi="Arial Narrow"/>
                <w:b/>
                <w:bCs/>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2005</w:t>
            </w:r>
          </w:p>
        </w:tc>
        <w:tc>
          <w:tcPr>
            <w:tcW w:w="960" w:type="dxa"/>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2006</w:t>
            </w:r>
          </w:p>
        </w:tc>
        <w:tc>
          <w:tcPr>
            <w:tcW w:w="975" w:type="dxa"/>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2007</w:t>
            </w:r>
          </w:p>
        </w:tc>
        <w:tc>
          <w:tcPr>
            <w:tcW w:w="960" w:type="dxa"/>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2008</w:t>
            </w:r>
          </w:p>
        </w:tc>
        <w:tc>
          <w:tcPr>
            <w:tcW w:w="2240" w:type="dxa"/>
            <w:vMerge/>
            <w:tcBorders>
              <w:top w:val="single" w:sz="4" w:space="0" w:color="auto"/>
              <w:left w:val="single" w:sz="4" w:space="0" w:color="auto"/>
              <w:bottom w:val="single" w:sz="4" w:space="0" w:color="auto"/>
              <w:right w:val="single" w:sz="4" w:space="0" w:color="auto"/>
            </w:tcBorders>
            <w:vAlign w:val="center"/>
          </w:tcPr>
          <w:p w:rsidR="00322420" w:rsidRPr="00467637" w:rsidRDefault="00322420" w:rsidP="00322420">
            <w:pPr>
              <w:rPr>
                <w:rFonts w:ascii="Arial Narrow" w:hAnsi="Arial Narrow"/>
                <w:b/>
                <w:bCs/>
                <w:sz w:val="20"/>
                <w:szCs w:val="20"/>
              </w:rPr>
            </w:pP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b/>
                <w:bCs/>
                <w:sz w:val="20"/>
                <w:szCs w:val="20"/>
              </w:rPr>
            </w:pPr>
            <w:r w:rsidRPr="00467637">
              <w:rPr>
                <w:rFonts w:ascii="Arial Narrow" w:hAnsi="Arial Narrow"/>
                <w:b/>
                <w:bCs/>
                <w:sz w:val="20"/>
                <w:szCs w:val="20"/>
              </w:rPr>
              <w:t>Общее число учреждений</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184</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177</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стр.01 гр.5</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184</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177</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стр.01 гр.3</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стр.01 гр.4</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Начальных (1 ступень)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7</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4</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стр.02 гр.5</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4</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 02 гр.3</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6</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 02 гр.4</w:t>
            </w:r>
          </w:p>
        </w:tc>
      </w:tr>
      <w:tr w:rsidR="00322420" w:rsidRPr="00467637">
        <w:trPr>
          <w:trHeight w:val="840"/>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7</w:t>
            </w:r>
          </w:p>
        </w:tc>
        <w:tc>
          <w:tcPr>
            <w:tcW w:w="3025" w:type="dxa"/>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из них образовательные учреждения для детей дошкольного и младшего школьного возраста</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3</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3</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стр.03 гр.5</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8</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3</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3</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 03 гр.3</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9</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 03 гр.4</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10</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Основных (I-III ступени)</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10</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стр.04 гр.5</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11</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 04 гр.3</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12</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 04 гр.4</w:t>
            </w:r>
          </w:p>
        </w:tc>
      </w:tr>
      <w:tr w:rsidR="00322420" w:rsidRPr="00467637">
        <w:trPr>
          <w:trHeight w:val="510"/>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13</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Средних (полных) (I-III ступени) в том числе:</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158</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154</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стр.05 гр.5</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14</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158</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154</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 05 гр.3</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15</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 05 гр.4</w:t>
            </w:r>
          </w:p>
        </w:tc>
      </w:tr>
      <w:tr w:rsidR="00322420" w:rsidRPr="00467637">
        <w:trPr>
          <w:trHeight w:val="76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16</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Общеобразовательных учреждений с углубленным изучением различных предметов</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28</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32</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стр.07 гр.5</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17</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28</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32</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 07 гр.3</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18</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 07 гр.4</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19</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Гимназий</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5</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5</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стр.08 гр.5</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20</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5</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5</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 08 гр.3</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21</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 08 гр.4</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22</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Лицеев</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9</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стр.09 гр.5</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23</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9</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 09 гр.3</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24</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 09 гр.4</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25</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Кадетских учреждений</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стр.10 гр.5</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26</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 10 гр.3</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27</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 10 гр.4</w:t>
            </w:r>
          </w:p>
        </w:tc>
      </w:tr>
      <w:tr w:rsidR="00322420" w:rsidRPr="00467637">
        <w:trPr>
          <w:trHeight w:val="76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28</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образовательных учреждений для детей с ограниченными возможностями здоровья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9</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9</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стр.11 гр.5</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29</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9</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9</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 11 гр.3</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30</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 11 гр.4</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31</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b/>
                <w:bCs/>
                <w:sz w:val="20"/>
                <w:szCs w:val="20"/>
              </w:rPr>
            </w:pPr>
            <w:r w:rsidRPr="00467637">
              <w:rPr>
                <w:rFonts w:ascii="Arial Narrow" w:hAnsi="Arial Narrow"/>
                <w:b/>
                <w:bCs/>
                <w:sz w:val="20"/>
                <w:szCs w:val="20"/>
              </w:rPr>
              <w:t>Всего обучающихся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102780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97534</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стр.17 гр.5</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32</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102780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97534</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 17 гр.3</w:t>
            </w:r>
          </w:p>
        </w:tc>
      </w:tr>
      <w:tr w:rsidR="00322420" w:rsidRPr="00467637">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33</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 17 гр.4</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34</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в начальных школах</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652</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330</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стр.18 гр.5</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35</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652</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330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стр.18 гр.3</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36</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стр.18 гр.4</w:t>
            </w:r>
          </w:p>
        </w:tc>
      </w:tr>
      <w:tr w:rsidR="00322420" w:rsidRPr="00467637">
        <w:trPr>
          <w:trHeight w:val="1020"/>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37</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из них в образовательных учреждениях для детей дошкольного и младшего школьного возраста</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329</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318</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стр.19 гр.5</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38</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329</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318</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стр.19 гр.3</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39</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стр.19 гр.4</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40</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в основных школах</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2113</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1999</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стр.20 гр.5</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41</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2113</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1999</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стр.20 гр.3</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42</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стр.20 гр.4</w:t>
            </w:r>
          </w:p>
        </w:tc>
      </w:tr>
      <w:tr w:rsidR="00322420" w:rsidRPr="00467637">
        <w:trPr>
          <w:trHeight w:val="510"/>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43</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в средних (полных) школах в том числе:</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97979</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93245</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стр.21 гр.5</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44</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97979</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93245</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стр.21 гр.3</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45</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стр.21 гр.4</w:t>
            </w:r>
          </w:p>
        </w:tc>
      </w:tr>
      <w:tr w:rsidR="00322420" w:rsidRPr="00467637">
        <w:trPr>
          <w:trHeight w:val="76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46</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в общеобразовательных учреждениях с углубленным изучением различных предметов</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17643</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17134</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стр.23 гр.5</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47</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17643</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17134</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стр.23 гр.3</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48</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стр.23 гр.4</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49</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в гимназиях</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3402</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3470</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стр.24 гр.5</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50</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3402</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3470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стр.24 гр.3</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51</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стр.24 гр.4</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52</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в лицеях</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4745</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4255</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стр.25 гр.5</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53</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4745</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4255</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стр.25 гр.3</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54</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стр.25 гр.4</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55</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в кадетских учреждениях</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253</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256</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стр.26 гр.5</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56</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253</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256</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стр.26 гр.3</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57</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стр.26 гр.4</w:t>
            </w:r>
          </w:p>
        </w:tc>
      </w:tr>
      <w:tr w:rsidR="00322420" w:rsidRPr="00467637">
        <w:trPr>
          <w:trHeight w:val="810"/>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58</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в учреждениях и классах для детей с ограниченными возможностями здоровья в том числе:</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2036</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1960</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стр.27 гр.5</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59</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2036</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1960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 27 гр.3</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60</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 27 гр.4</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61</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в классах</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681</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572</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стр.28 гр.5</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62</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681</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572</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стр.28 гр.3</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63</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0</w:t>
            </w:r>
          </w:p>
        </w:tc>
        <w:tc>
          <w:tcPr>
            <w:tcW w:w="975"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р.1 стр.28 гр.4</w:t>
            </w:r>
          </w:p>
        </w:tc>
      </w:tr>
      <w:tr w:rsidR="00322420" w:rsidRPr="00467637">
        <w:trPr>
          <w:trHeight w:val="510"/>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64</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Численность учащихся, окончивших 9 класс</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13713</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11491</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р.3 стр.06 гр.5 </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65</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13713</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11491</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р.3 стр. 06 гр.3</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66</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р.3 стр. 06 гр.4</w:t>
            </w:r>
          </w:p>
        </w:tc>
      </w:tr>
      <w:tr w:rsidR="00322420" w:rsidRPr="00467637">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67</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Численность учащихся, окончивших 11 класс (с аттестатом о среднем (полном) общем образовании)</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9951</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9080</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р.3 стр.08а гр.5 </w:t>
            </w:r>
          </w:p>
        </w:tc>
      </w:tr>
      <w:tr w:rsidR="00322420" w:rsidRPr="00467637">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68</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9951</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9080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р.3 стр. 08а гр.3</w:t>
            </w:r>
          </w:p>
        </w:tc>
      </w:tr>
      <w:tr w:rsidR="00322420" w:rsidRPr="00467637">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69</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р.3 стр. 08а гр.4</w:t>
            </w:r>
          </w:p>
        </w:tc>
      </w:tr>
      <w:tr w:rsidR="00322420" w:rsidRPr="00467637">
        <w:trPr>
          <w:trHeight w:val="510"/>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70</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Численность учащихся, окончивших 12 класс</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р.3 стр. 09 гр.5 </w:t>
            </w:r>
          </w:p>
        </w:tc>
      </w:tr>
      <w:tr w:rsidR="00322420" w:rsidRPr="00467637">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71</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р.3 стр. 09 гр.3</w:t>
            </w:r>
          </w:p>
        </w:tc>
      </w:tr>
      <w:tr w:rsidR="00322420" w:rsidRPr="00467637">
        <w:trPr>
          <w:trHeight w:val="270"/>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72</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р.3 стр. 09 гр.4</w:t>
            </w:r>
          </w:p>
        </w:tc>
      </w:tr>
      <w:tr w:rsidR="00322420" w:rsidRPr="00467637">
        <w:trPr>
          <w:trHeight w:val="76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73</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Численность обучающихся в 1 классе, организованном в дошкольных учреждениях</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стр.04 гр.10</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74</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стр.04 гр.4</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75</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стр.04 гр.7</w:t>
            </w:r>
          </w:p>
        </w:tc>
      </w:tr>
      <w:tr w:rsidR="00322420" w:rsidRPr="00467637">
        <w:trPr>
          <w:trHeight w:val="510"/>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76</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Численность обучающихся в 1-3(4) классах</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35272</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34650</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стр.10 гр.10</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77</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35272</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34650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стр.10 гр.4</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78</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стр.10 гр.7</w:t>
            </w:r>
          </w:p>
        </w:tc>
      </w:tr>
      <w:tr w:rsidR="00322420" w:rsidRPr="00467637">
        <w:trPr>
          <w:trHeight w:val="510"/>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79</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Численность обучающихся в 5-9 классах</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46922</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44196</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стр.16 гр.10</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80</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46922</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44196</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стр.16 гр.4</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81</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стр.16 гр.7</w:t>
            </w:r>
          </w:p>
        </w:tc>
      </w:tr>
      <w:tr w:rsidR="00322420" w:rsidRPr="00467637">
        <w:trPr>
          <w:trHeight w:val="510"/>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82</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Численность обучающихся в 10-12 классах</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18550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16728</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стр.20 гр.10</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83</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18550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16728</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стр.20 гр.4</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84</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стр.20 гр.7</w:t>
            </w:r>
          </w:p>
        </w:tc>
      </w:tr>
      <w:tr w:rsidR="00322420" w:rsidRPr="00467637">
        <w:trPr>
          <w:trHeight w:val="510"/>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85</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Численность обучающихся всего по образовательным учреждениям</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100744</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95574</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стр.21 гр.10</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86</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100744</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95574</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стр.21 гр.4</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87</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стр.21 гр.7</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88</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Число 1-3 (4) классов</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1377</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1367</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стр.10 гр.9</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89</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1377</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1367</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стр.10 гр.3</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90</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стр.10 гр.6</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91</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Число 5-9 классов</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1797</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1702</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стр.16 гр.9</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92</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1797</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1702</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стр.16 гр.3</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93</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стр.16 гр.6</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94</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Число 10-12 классов</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729</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664</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стр.20 гр.9</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95</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729</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664</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стр.20 гр.3</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96</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стр.20 гр.6</w:t>
            </w:r>
          </w:p>
        </w:tc>
      </w:tr>
      <w:tr w:rsidR="00322420" w:rsidRPr="00467637">
        <w:trPr>
          <w:trHeight w:val="510"/>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97</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Число классов всего по образовательным учреждениям</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3903</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3733</w:t>
            </w:r>
          </w:p>
        </w:tc>
        <w:tc>
          <w:tcPr>
            <w:tcW w:w="975"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467637" w:rsidRDefault="00322420" w:rsidP="00322420">
            <w:pPr>
              <w:jc w:val="right"/>
              <w:rPr>
                <w:rFonts w:ascii="Arial Narrow" w:hAnsi="Arial Narrow"/>
                <w:sz w:val="20"/>
                <w:szCs w:val="20"/>
              </w:rPr>
            </w:pPr>
            <w:r w:rsidRPr="00467637">
              <w:rPr>
                <w:rFonts w:ascii="Arial Narrow" w:hAnsi="Arial Narrow"/>
                <w:sz w:val="20"/>
                <w:szCs w:val="20"/>
              </w:rPr>
              <w:t>0</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стр.21 гр.9</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98</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городские поселения</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3903</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3733</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стр.21 гр.3</w:t>
            </w:r>
          </w:p>
        </w:tc>
      </w:tr>
      <w:tr w:rsidR="00322420" w:rsidRPr="00467637">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99</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200" w:firstLine="400"/>
              <w:rPr>
                <w:rFonts w:ascii="Arial Narrow" w:hAnsi="Arial Narrow"/>
                <w:sz w:val="20"/>
                <w:szCs w:val="20"/>
              </w:rPr>
            </w:pPr>
            <w:r w:rsidRPr="00467637">
              <w:rPr>
                <w:rFonts w:ascii="Arial Narrow" w:hAnsi="Arial Narrow"/>
                <w:sz w:val="20"/>
                <w:szCs w:val="20"/>
              </w:rPr>
              <w:t>сельская местность</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0</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р.5 стр.21 гр.6</w:t>
            </w:r>
          </w:p>
        </w:tc>
      </w:tr>
      <w:tr w:rsidR="00322420" w:rsidRPr="00467637">
        <w:trPr>
          <w:trHeight w:val="1020"/>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100</w:t>
            </w:r>
          </w:p>
        </w:tc>
        <w:tc>
          <w:tcPr>
            <w:tcW w:w="3025" w:type="dxa"/>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Количество образовательных учреждений, имеющих органы общественного самоуправления - всего</w:t>
            </w:r>
          </w:p>
        </w:tc>
        <w:tc>
          <w:tcPr>
            <w:tcW w:w="7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54</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jc w:val="right"/>
              <w:rPr>
                <w:rFonts w:ascii="Arial" w:hAnsi="Arial"/>
                <w:sz w:val="20"/>
                <w:szCs w:val="20"/>
              </w:rPr>
            </w:pPr>
            <w:r w:rsidRPr="00467637">
              <w:rPr>
                <w:rFonts w:ascii="Arial" w:hAnsi="Arial"/>
                <w:sz w:val="20"/>
                <w:szCs w:val="20"/>
              </w:rPr>
              <w:t>165</w:t>
            </w:r>
          </w:p>
        </w:tc>
        <w:tc>
          <w:tcPr>
            <w:tcW w:w="975"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c>
          <w:tcPr>
            <w:tcW w:w="2240" w:type="dxa"/>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 xml:space="preserve"> р.9 стр.01           </w:t>
            </w:r>
          </w:p>
        </w:tc>
      </w:tr>
    </w:tbl>
    <w:p w:rsidR="00322420" w:rsidRDefault="00322420" w:rsidP="00322420">
      <w:pPr>
        <w:spacing w:line="360" w:lineRule="auto"/>
        <w:ind w:firstLine="709"/>
        <w:jc w:val="right"/>
        <w:rPr>
          <w:sz w:val="28"/>
          <w:szCs w:val="28"/>
          <w:lang w:eastAsia="ar-SA"/>
        </w:rPr>
      </w:pPr>
    </w:p>
    <w:p w:rsidR="00322420" w:rsidRDefault="00322420" w:rsidP="00322420">
      <w:pPr>
        <w:spacing w:line="360" w:lineRule="auto"/>
        <w:ind w:firstLine="709"/>
        <w:jc w:val="right"/>
        <w:rPr>
          <w:sz w:val="28"/>
          <w:szCs w:val="28"/>
          <w:lang w:eastAsia="ar-SA"/>
        </w:rPr>
      </w:pPr>
      <w:r>
        <w:rPr>
          <w:sz w:val="28"/>
          <w:szCs w:val="28"/>
          <w:lang w:eastAsia="ar-SA"/>
        </w:rPr>
        <w:t>Таблица 24.</w:t>
      </w:r>
    </w:p>
    <w:p w:rsidR="00322420" w:rsidRDefault="00322420" w:rsidP="00322420">
      <w:pPr>
        <w:spacing w:line="360" w:lineRule="auto"/>
        <w:ind w:firstLine="709"/>
        <w:jc w:val="right"/>
        <w:rPr>
          <w:sz w:val="28"/>
          <w:szCs w:val="28"/>
          <w:lang w:eastAsia="ar-SA"/>
        </w:rPr>
      </w:pPr>
    </w:p>
    <w:tbl>
      <w:tblPr>
        <w:tblW w:w="5000" w:type="pct"/>
        <w:tblLook w:val="0000" w:firstRow="0" w:lastRow="0" w:firstColumn="0" w:lastColumn="0" w:noHBand="0" w:noVBand="0"/>
      </w:tblPr>
      <w:tblGrid>
        <w:gridCol w:w="582"/>
        <w:gridCol w:w="2372"/>
        <w:gridCol w:w="1489"/>
        <w:gridCol w:w="674"/>
        <w:gridCol w:w="674"/>
        <w:gridCol w:w="674"/>
        <w:gridCol w:w="841"/>
        <w:gridCol w:w="2830"/>
      </w:tblGrid>
      <w:tr w:rsidR="00322420" w:rsidRPr="00467637">
        <w:trPr>
          <w:trHeight w:val="360"/>
        </w:trPr>
        <w:tc>
          <w:tcPr>
            <w:tcW w:w="266" w:type="pct"/>
            <w:tcBorders>
              <w:top w:val="nil"/>
              <w:left w:val="nil"/>
              <w:bottom w:val="nil"/>
              <w:right w:val="nil"/>
            </w:tcBorders>
            <w:shd w:val="clear" w:color="auto" w:fill="auto"/>
            <w:noWrap/>
            <w:vAlign w:val="bottom"/>
          </w:tcPr>
          <w:p w:rsidR="00322420" w:rsidRPr="00467637" w:rsidRDefault="00322420" w:rsidP="00322420">
            <w:pPr>
              <w:rPr>
                <w:rFonts w:ascii="Arial" w:hAnsi="Arial"/>
                <w:sz w:val="20"/>
                <w:szCs w:val="20"/>
              </w:rPr>
            </w:pPr>
          </w:p>
        </w:tc>
        <w:tc>
          <w:tcPr>
            <w:tcW w:w="1194" w:type="pct"/>
            <w:tcBorders>
              <w:top w:val="nil"/>
              <w:left w:val="nil"/>
              <w:bottom w:val="nil"/>
              <w:right w:val="nil"/>
            </w:tcBorders>
            <w:shd w:val="clear" w:color="auto" w:fill="auto"/>
            <w:vAlign w:val="bottom"/>
          </w:tcPr>
          <w:p w:rsidR="00322420" w:rsidRPr="00467637" w:rsidRDefault="00322420" w:rsidP="00322420">
            <w:pPr>
              <w:rPr>
                <w:rFonts w:ascii="Arial" w:hAnsi="Arial"/>
                <w:sz w:val="20"/>
                <w:szCs w:val="20"/>
              </w:rPr>
            </w:pPr>
          </w:p>
        </w:tc>
        <w:tc>
          <w:tcPr>
            <w:tcW w:w="1825" w:type="pct"/>
            <w:gridSpan w:val="4"/>
            <w:tcBorders>
              <w:top w:val="nil"/>
              <w:left w:val="nil"/>
              <w:bottom w:val="nil"/>
              <w:right w:val="nil"/>
            </w:tcBorders>
            <w:shd w:val="clear" w:color="auto" w:fill="auto"/>
            <w:noWrap/>
            <w:vAlign w:val="bottom"/>
          </w:tcPr>
          <w:p w:rsidR="00322420" w:rsidRPr="00467637" w:rsidRDefault="00322420" w:rsidP="00322420">
            <w:pPr>
              <w:rPr>
                <w:rFonts w:ascii="Arial" w:hAnsi="Arial"/>
                <w:b/>
                <w:bCs/>
                <w:sz w:val="28"/>
                <w:szCs w:val="28"/>
              </w:rPr>
            </w:pPr>
            <w:r w:rsidRPr="00467637">
              <w:rPr>
                <w:rFonts w:ascii="Arial" w:hAnsi="Arial"/>
                <w:b/>
                <w:bCs/>
                <w:sz w:val="28"/>
                <w:szCs w:val="28"/>
              </w:rPr>
              <w:t>Форма 83-рик (город)</w:t>
            </w:r>
          </w:p>
        </w:tc>
        <w:tc>
          <w:tcPr>
            <w:tcW w:w="438" w:type="pct"/>
            <w:tcBorders>
              <w:top w:val="nil"/>
              <w:left w:val="nil"/>
              <w:bottom w:val="nil"/>
              <w:right w:val="nil"/>
            </w:tcBorders>
            <w:shd w:val="clear" w:color="auto" w:fill="auto"/>
            <w:noWrap/>
            <w:vAlign w:val="bottom"/>
          </w:tcPr>
          <w:p w:rsidR="00322420" w:rsidRPr="00467637" w:rsidRDefault="00322420" w:rsidP="00322420">
            <w:pPr>
              <w:rPr>
                <w:rFonts w:ascii="Arial" w:hAnsi="Arial"/>
                <w:sz w:val="20"/>
                <w:szCs w:val="20"/>
              </w:rPr>
            </w:pPr>
          </w:p>
        </w:tc>
        <w:tc>
          <w:tcPr>
            <w:tcW w:w="1277" w:type="pct"/>
            <w:tcBorders>
              <w:top w:val="nil"/>
              <w:left w:val="nil"/>
              <w:bottom w:val="nil"/>
              <w:right w:val="nil"/>
            </w:tcBorders>
            <w:shd w:val="clear" w:color="auto" w:fill="auto"/>
            <w:noWrap/>
            <w:vAlign w:val="bottom"/>
          </w:tcPr>
          <w:p w:rsidR="00322420" w:rsidRPr="00467637" w:rsidRDefault="00322420" w:rsidP="00322420">
            <w:pPr>
              <w:rPr>
                <w:rFonts w:ascii="Arial" w:hAnsi="Arial"/>
                <w:sz w:val="20"/>
                <w:szCs w:val="20"/>
              </w:rPr>
            </w:pPr>
          </w:p>
        </w:tc>
      </w:tr>
      <w:tr w:rsidR="00322420" w:rsidRPr="00467637">
        <w:trPr>
          <w:trHeight w:val="255"/>
        </w:trPr>
        <w:tc>
          <w:tcPr>
            <w:tcW w:w="266" w:type="pct"/>
            <w:tcBorders>
              <w:top w:val="nil"/>
              <w:left w:val="nil"/>
              <w:bottom w:val="nil"/>
              <w:right w:val="nil"/>
            </w:tcBorders>
            <w:shd w:val="clear" w:color="auto" w:fill="auto"/>
            <w:noWrap/>
            <w:vAlign w:val="bottom"/>
          </w:tcPr>
          <w:p w:rsidR="00322420" w:rsidRPr="00467637" w:rsidRDefault="00322420" w:rsidP="00322420">
            <w:pPr>
              <w:rPr>
                <w:rFonts w:ascii="Arial" w:hAnsi="Arial"/>
                <w:sz w:val="20"/>
                <w:szCs w:val="20"/>
              </w:rPr>
            </w:pPr>
          </w:p>
        </w:tc>
        <w:tc>
          <w:tcPr>
            <w:tcW w:w="1194" w:type="pct"/>
            <w:tcBorders>
              <w:top w:val="nil"/>
              <w:left w:val="nil"/>
              <w:bottom w:val="nil"/>
              <w:right w:val="nil"/>
            </w:tcBorders>
            <w:shd w:val="clear" w:color="auto" w:fill="auto"/>
            <w:vAlign w:val="bottom"/>
          </w:tcPr>
          <w:p w:rsidR="00322420" w:rsidRPr="00467637" w:rsidRDefault="00322420" w:rsidP="00322420">
            <w:pPr>
              <w:rPr>
                <w:rFonts w:ascii="Arial" w:hAnsi="Arial"/>
                <w:sz w:val="20"/>
                <w:szCs w:val="20"/>
              </w:rPr>
            </w:pPr>
          </w:p>
        </w:tc>
        <w:tc>
          <w:tcPr>
            <w:tcW w:w="758" w:type="pct"/>
            <w:tcBorders>
              <w:top w:val="nil"/>
              <w:left w:val="nil"/>
              <w:bottom w:val="nil"/>
              <w:right w:val="nil"/>
            </w:tcBorders>
            <w:shd w:val="clear" w:color="auto" w:fill="auto"/>
            <w:noWrap/>
            <w:vAlign w:val="bottom"/>
          </w:tcPr>
          <w:p w:rsidR="00322420" w:rsidRPr="00467637" w:rsidRDefault="00322420" w:rsidP="00322420">
            <w:pPr>
              <w:rPr>
                <w:rFonts w:ascii="Arial" w:hAnsi="Arial"/>
                <w:sz w:val="20"/>
                <w:szCs w:val="20"/>
              </w:rPr>
            </w:pPr>
          </w:p>
        </w:tc>
        <w:tc>
          <w:tcPr>
            <w:tcW w:w="356" w:type="pct"/>
            <w:tcBorders>
              <w:top w:val="nil"/>
              <w:left w:val="nil"/>
              <w:bottom w:val="nil"/>
              <w:right w:val="nil"/>
            </w:tcBorders>
            <w:shd w:val="clear" w:color="auto" w:fill="auto"/>
            <w:noWrap/>
            <w:vAlign w:val="bottom"/>
          </w:tcPr>
          <w:p w:rsidR="00322420" w:rsidRPr="00467637" w:rsidRDefault="00322420" w:rsidP="00322420">
            <w:pPr>
              <w:rPr>
                <w:rFonts w:ascii="Arial" w:hAnsi="Arial"/>
                <w:sz w:val="20"/>
                <w:szCs w:val="20"/>
              </w:rPr>
            </w:pPr>
          </w:p>
        </w:tc>
        <w:tc>
          <w:tcPr>
            <w:tcW w:w="356" w:type="pct"/>
            <w:tcBorders>
              <w:top w:val="nil"/>
              <w:left w:val="nil"/>
              <w:bottom w:val="nil"/>
              <w:right w:val="nil"/>
            </w:tcBorders>
            <w:shd w:val="clear" w:color="auto" w:fill="auto"/>
            <w:noWrap/>
            <w:vAlign w:val="bottom"/>
          </w:tcPr>
          <w:p w:rsidR="00322420" w:rsidRPr="00467637" w:rsidRDefault="00322420" w:rsidP="00322420">
            <w:pPr>
              <w:rPr>
                <w:rFonts w:ascii="Arial" w:hAnsi="Arial"/>
                <w:sz w:val="20"/>
                <w:szCs w:val="20"/>
              </w:rPr>
            </w:pPr>
          </w:p>
        </w:tc>
        <w:tc>
          <w:tcPr>
            <w:tcW w:w="356" w:type="pct"/>
            <w:tcBorders>
              <w:top w:val="nil"/>
              <w:left w:val="nil"/>
              <w:bottom w:val="nil"/>
              <w:right w:val="nil"/>
            </w:tcBorders>
            <w:shd w:val="clear" w:color="auto" w:fill="auto"/>
            <w:noWrap/>
            <w:vAlign w:val="bottom"/>
          </w:tcPr>
          <w:p w:rsidR="00322420" w:rsidRPr="00467637" w:rsidRDefault="00322420" w:rsidP="00322420">
            <w:pPr>
              <w:rPr>
                <w:rFonts w:ascii="Arial" w:hAnsi="Arial"/>
                <w:sz w:val="20"/>
                <w:szCs w:val="20"/>
              </w:rPr>
            </w:pPr>
          </w:p>
        </w:tc>
        <w:tc>
          <w:tcPr>
            <w:tcW w:w="438" w:type="pct"/>
            <w:tcBorders>
              <w:top w:val="nil"/>
              <w:left w:val="nil"/>
              <w:bottom w:val="nil"/>
              <w:right w:val="nil"/>
            </w:tcBorders>
            <w:shd w:val="clear" w:color="auto" w:fill="auto"/>
            <w:noWrap/>
            <w:vAlign w:val="bottom"/>
          </w:tcPr>
          <w:p w:rsidR="00322420" w:rsidRPr="00467637" w:rsidRDefault="00322420" w:rsidP="00322420">
            <w:pPr>
              <w:rPr>
                <w:rFonts w:ascii="Arial" w:hAnsi="Arial"/>
                <w:sz w:val="20"/>
                <w:szCs w:val="20"/>
              </w:rPr>
            </w:pPr>
          </w:p>
        </w:tc>
        <w:tc>
          <w:tcPr>
            <w:tcW w:w="1277" w:type="pct"/>
            <w:tcBorders>
              <w:top w:val="nil"/>
              <w:left w:val="nil"/>
              <w:bottom w:val="nil"/>
              <w:right w:val="nil"/>
            </w:tcBorders>
            <w:shd w:val="clear" w:color="auto" w:fill="auto"/>
            <w:noWrap/>
            <w:vAlign w:val="bottom"/>
          </w:tcPr>
          <w:p w:rsidR="00322420" w:rsidRPr="00467637" w:rsidRDefault="00322420" w:rsidP="00322420">
            <w:pPr>
              <w:rPr>
                <w:rFonts w:ascii="Arial" w:hAnsi="Arial"/>
                <w:sz w:val="20"/>
                <w:szCs w:val="20"/>
              </w:rPr>
            </w:pPr>
          </w:p>
        </w:tc>
      </w:tr>
      <w:tr w:rsidR="00322420" w:rsidRPr="00467637">
        <w:trPr>
          <w:trHeight w:val="255"/>
        </w:trPr>
        <w:tc>
          <w:tcPr>
            <w:tcW w:w="26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п/п</w:t>
            </w:r>
          </w:p>
        </w:tc>
        <w:tc>
          <w:tcPr>
            <w:tcW w:w="119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xml:space="preserve">Наименование </w:t>
            </w:r>
          </w:p>
        </w:tc>
        <w:tc>
          <w:tcPr>
            <w:tcW w:w="75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ед. измер.</w:t>
            </w:r>
          </w:p>
        </w:tc>
        <w:tc>
          <w:tcPr>
            <w:tcW w:w="1505" w:type="pct"/>
            <w:gridSpan w:val="4"/>
            <w:tcBorders>
              <w:top w:val="single" w:sz="4" w:space="0" w:color="auto"/>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Годы</w:t>
            </w:r>
          </w:p>
        </w:tc>
        <w:tc>
          <w:tcPr>
            <w:tcW w:w="127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Источники информации</w:t>
            </w:r>
          </w:p>
        </w:tc>
      </w:tr>
      <w:tr w:rsidR="00322420" w:rsidRPr="00467637">
        <w:trPr>
          <w:trHeight w:val="255"/>
        </w:trPr>
        <w:tc>
          <w:tcPr>
            <w:tcW w:w="266" w:type="pct"/>
            <w:vMerge/>
            <w:tcBorders>
              <w:top w:val="single" w:sz="4" w:space="0" w:color="auto"/>
              <w:left w:val="single" w:sz="4" w:space="0" w:color="auto"/>
              <w:bottom w:val="single" w:sz="4" w:space="0" w:color="000000"/>
              <w:right w:val="single" w:sz="4" w:space="0" w:color="auto"/>
            </w:tcBorders>
            <w:vAlign w:val="center"/>
          </w:tcPr>
          <w:p w:rsidR="00322420" w:rsidRPr="00467637" w:rsidRDefault="00322420" w:rsidP="00322420">
            <w:pPr>
              <w:rPr>
                <w:rFonts w:ascii="Arial Narrow" w:hAnsi="Arial Narrow"/>
                <w:b/>
                <w:bCs/>
                <w:sz w:val="20"/>
                <w:szCs w:val="20"/>
              </w:rPr>
            </w:pPr>
          </w:p>
        </w:tc>
        <w:tc>
          <w:tcPr>
            <w:tcW w:w="1194" w:type="pct"/>
            <w:vMerge/>
            <w:tcBorders>
              <w:top w:val="single" w:sz="4" w:space="0" w:color="auto"/>
              <w:left w:val="single" w:sz="4" w:space="0" w:color="auto"/>
              <w:bottom w:val="single" w:sz="4" w:space="0" w:color="auto"/>
              <w:right w:val="single" w:sz="4" w:space="0" w:color="auto"/>
            </w:tcBorders>
            <w:vAlign w:val="center"/>
          </w:tcPr>
          <w:p w:rsidR="00322420" w:rsidRPr="00467637" w:rsidRDefault="00322420" w:rsidP="00322420">
            <w:pPr>
              <w:rPr>
                <w:rFonts w:ascii="Arial Narrow" w:hAnsi="Arial Narrow"/>
                <w:b/>
                <w:bCs/>
                <w:sz w:val="20"/>
                <w:szCs w:val="20"/>
              </w:rPr>
            </w:pPr>
          </w:p>
        </w:tc>
        <w:tc>
          <w:tcPr>
            <w:tcW w:w="758" w:type="pct"/>
            <w:vMerge/>
            <w:tcBorders>
              <w:top w:val="single" w:sz="4" w:space="0" w:color="auto"/>
              <w:left w:val="single" w:sz="4" w:space="0" w:color="auto"/>
              <w:bottom w:val="single" w:sz="4" w:space="0" w:color="000000"/>
              <w:right w:val="single" w:sz="4" w:space="0" w:color="auto"/>
            </w:tcBorders>
            <w:vAlign w:val="center"/>
          </w:tcPr>
          <w:p w:rsidR="00322420" w:rsidRPr="00467637" w:rsidRDefault="00322420" w:rsidP="00322420">
            <w:pPr>
              <w:rPr>
                <w:rFonts w:ascii="Arial Narrow" w:hAnsi="Arial Narrow"/>
                <w:b/>
                <w:bCs/>
                <w:sz w:val="20"/>
                <w:szCs w:val="20"/>
              </w:rPr>
            </w:pP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2005</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2006</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2007</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2008</w:t>
            </w:r>
          </w:p>
        </w:tc>
        <w:tc>
          <w:tcPr>
            <w:tcW w:w="1277" w:type="pct"/>
            <w:vMerge/>
            <w:tcBorders>
              <w:top w:val="single" w:sz="4" w:space="0" w:color="auto"/>
              <w:left w:val="single" w:sz="4" w:space="0" w:color="auto"/>
              <w:bottom w:val="single" w:sz="4" w:space="0" w:color="auto"/>
              <w:right w:val="single" w:sz="4" w:space="0" w:color="auto"/>
            </w:tcBorders>
            <w:vAlign w:val="center"/>
          </w:tcPr>
          <w:p w:rsidR="00322420" w:rsidRPr="00467637" w:rsidRDefault="00322420" w:rsidP="00322420">
            <w:pPr>
              <w:rPr>
                <w:rFonts w:ascii="Arial Narrow" w:hAnsi="Arial Narrow"/>
                <w:b/>
                <w:bCs/>
                <w:sz w:val="20"/>
                <w:szCs w:val="20"/>
              </w:rPr>
            </w:pPr>
          </w:p>
        </w:tc>
      </w:tr>
      <w:tr w:rsidR="00322420" w:rsidRPr="00467637">
        <w:trPr>
          <w:trHeight w:val="510"/>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w:t>
            </w:r>
          </w:p>
        </w:tc>
        <w:tc>
          <w:tcPr>
            <w:tcW w:w="1194"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rPr>
                <w:rFonts w:ascii="Arial Narrow" w:hAnsi="Arial Narrow"/>
                <w:b/>
                <w:bCs/>
                <w:sz w:val="20"/>
                <w:szCs w:val="20"/>
              </w:rPr>
            </w:pPr>
            <w:r w:rsidRPr="00467637">
              <w:rPr>
                <w:rFonts w:ascii="Arial Narrow" w:hAnsi="Arial Narrow"/>
                <w:b/>
                <w:bCs/>
                <w:sz w:val="20"/>
                <w:szCs w:val="20"/>
              </w:rPr>
              <w:t>Общая численность педагогических работников</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6749</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6462</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r>
      <w:tr w:rsidR="00322420" w:rsidRPr="00467637">
        <w:trPr>
          <w:trHeight w:val="510"/>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w:t>
            </w:r>
          </w:p>
        </w:tc>
        <w:tc>
          <w:tcPr>
            <w:tcW w:w="1194"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Учителей (без руководителей школ), в том числе:</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6017</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5771</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510"/>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1-3 (4) и подготовительных классов</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1284</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1294</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стр.01 гр. 3</w:t>
            </w:r>
          </w:p>
        </w:tc>
      </w:tr>
      <w:tr w:rsidR="00322420" w:rsidRPr="00467637">
        <w:trPr>
          <w:trHeight w:val="76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5-11(12) классов без учителей указанных в строке 03</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3824</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3596</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стр.02 гр. 3</w:t>
            </w:r>
          </w:p>
        </w:tc>
      </w:tr>
      <w:tr w:rsidR="00322420" w:rsidRPr="00467637">
        <w:trPr>
          <w:trHeight w:val="109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909</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881</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стр.03 гр. 3</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6</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Директоров школ</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170</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165</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7</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 xml:space="preserve">начальных </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5</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4</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стр.04 гр. 3</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8</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основных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стр.05 гр. 3</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9</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средних (полных)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155</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151</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стр.06 гр. 3</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10</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Заместителей директоров школ</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562</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526</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11</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 xml:space="preserve">начальных </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6</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5</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стр.07 гр. 3</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12</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основных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17</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16</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стр.08 гр. 3</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13</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средних (полных)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539</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505</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стр.09 гр. 3</w:t>
            </w:r>
          </w:p>
        </w:tc>
      </w:tr>
      <w:tr w:rsidR="00322420" w:rsidRPr="00467637">
        <w:trPr>
          <w:trHeight w:val="510"/>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14</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w:hAnsi="Arial"/>
                <w:b/>
                <w:bCs/>
                <w:sz w:val="20"/>
                <w:szCs w:val="20"/>
              </w:rPr>
            </w:pPr>
            <w:r w:rsidRPr="00467637">
              <w:rPr>
                <w:rFonts w:ascii="Arial" w:hAnsi="Arial"/>
                <w:b/>
                <w:bCs/>
                <w:sz w:val="20"/>
                <w:szCs w:val="20"/>
              </w:rPr>
              <w:t>В том числе пенсионного возраста</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1232</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1212</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r>
      <w:tr w:rsidR="00322420" w:rsidRPr="00467637">
        <w:trPr>
          <w:trHeight w:val="510"/>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15</w:t>
            </w:r>
          </w:p>
        </w:tc>
        <w:tc>
          <w:tcPr>
            <w:tcW w:w="1194"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Учителей (без руководителей школ), в том числе:</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1100</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1077</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510"/>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16</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1-3 (4) и подготовительных классов</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178</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179</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стр.01 гр. 4</w:t>
            </w:r>
          </w:p>
        </w:tc>
      </w:tr>
      <w:tr w:rsidR="00322420" w:rsidRPr="00467637">
        <w:trPr>
          <w:trHeight w:val="76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17</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5-11(12) классов без учителей указанных в строке 03</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765</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730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стр.02 гр. 4</w:t>
            </w:r>
          </w:p>
        </w:tc>
      </w:tr>
      <w:tr w:rsidR="00322420" w:rsidRPr="00467637">
        <w:trPr>
          <w:trHeight w:val="106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18</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157</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168</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стр.03 гр. 4</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19</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Директоров школ</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45</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42</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20</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 xml:space="preserve">начальных </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стр.04 гр. 4</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21</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основных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стр.05 гр. 4</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22</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средних (полных)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43</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41</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стр.06 гр. 4</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23</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Заместителей директоров школ</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87</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93</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24</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 xml:space="preserve">начальных </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стр.07 гр. 4</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25</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основных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5</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6</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стр.08 гр. 4</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26</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средних (полных)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81</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87</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стр.09 гр. 4</w:t>
            </w:r>
          </w:p>
        </w:tc>
      </w:tr>
      <w:tr w:rsidR="00322420" w:rsidRPr="00467637">
        <w:trPr>
          <w:trHeight w:val="510"/>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27</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w:hAnsi="Arial"/>
                <w:b/>
                <w:bCs/>
                <w:sz w:val="20"/>
                <w:szCs w:val="20"/>
              </w:rPr>
            </w:pPr>
            <w:r w:rsidRPr="00467637">
              <w:rPr>
                <w:rFonts w:ascii="Arial" w:hAnsi="Arial"/>
                <w:b/>
                <w:bCs/>
                <w:sz w:val="20"/>
                <w:szCs w:val="20"/>
              </w:rPr>
              <w:t>Из общей численности работников - женщин</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6136</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6008</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r>
      <w:tr w:rsidR="00322420" w:rsidRPr="00467637">
        <w:trPr>
          <w:trHeight w:val="510"/>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28</w:t>
            </w:r>
          </w:p>
        </w:tc>
        <w:tc>
          <w:tcPr>
            <w:tcW w:w="1194"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Учителей (без руководителей школ), в том числе:</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5501</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5385</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510"/>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29</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1-3 (4) и подготовительных классов</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1276</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1292</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стр.01 гр. 5</w:t>
            </w:r>
          </w:p>
        </w:tc>
      </w:tr>
      <w:tr w:rsidR="00322420" w:rsidRPr="00467637">
        <w:trPr>
          <w:trHeight w:val="76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30</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5-11(12) классов без учителей указанных в строке 03</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3530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3425</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стр.02 гр. 5</w:t>
            </w:r>
          </w:p>
        </w:tc>
      </w:tr>
      <w:tr w:rsidR="00322420" w:rsidRPr="00467637">
        <w:trPr>
          <w:trHeight w:val="106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31</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695</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668</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стр.03 гр. 5</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32</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Директоров школ</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107</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126</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33</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 xml:space="preserve">начальных </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5</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4</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стр.04 гр. 5</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34</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основных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8</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8</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стр.05 гр. 5</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35</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средних (полных)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94</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114</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стр.06 гр. 5</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36</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Заместителей директоров школ</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528</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497</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37</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 xml:space="preserve">начальных </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6</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5</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стр.07 гр. 5</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38</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основных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15</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16</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стр.08 гр. 5</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39</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средних (полных)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507</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476</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стр.09 гр. 5</w:t>
            </w:r>
          </w:p>
        </w:tc>
      </w:tr>
      <w:tr w:rsidR="00322420" w:rsidRPr="00467637">
        <w:trPr>
          <w:trHeight w:val="76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40</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w:hAnsi="Arial"/>
                <w:b/>
                <w:bCs/>
                <w:sz w:val="20"/>
                <w:szCs w:val="20"/>
              </w:rPr>
            </w:pPr>
            <w:r w:rsidRPr="00467637">
              <w:rPr>
                <w:rFonts w:ascii="Arial" w:hAnsi="Arial"/>
                <w:b/>
                <w:bCs/>
                <w:sz w:val="20"/>
                <w:szCs w:val="20"/>
              </w:rPr>
              <w:t>Из общей численности работников имеют образование</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 </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41</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100" w:firstLine="201"/>
              <w:rPr>
                <w:rFonts w:ascii="Arial" w:hAnsi="Arial"/>
                <w:b/>
                <w:bCs/>
                <w:sz w:val="20"/>
                <w:szCs w:val="20"/>
              </w:rPr>
            </w:pPr>
            <w:r w:rsidRPr="00467637">
              <w:rPr>
                <w:rFonts w:ascii="Arial" w:hAnsi="Arial"/>
                <w:b/>
                <w:bCs/>
                <w:sz w:val="20"/>
                <w:szCs w:val="20"/>
              </w:rPr>
              <w:t>высшее</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5959</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5761</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510"/>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42</w:t>
            </w:r>
          </w:p>
        </w:tc>
        <w:tc>
          <w:tcPr>
            <w:tcW w:w="1194"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Учителей (без руководителей школ), в том числе:</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5241</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5080</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510"/>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43</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1-3 (4) и подготовительных классов</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937</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967</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стр.01 гр. 6</w:t>
            </w:r>
          </w:p>
        </w:tc>
      </w:tr>
      <w:tr w:rsidR="00322420" w:rsidRPr="00467637">
        <w:trPr>
          <w:trHeight w:val="76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44</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5-11(12) классов без учителей указанных в строке 03</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3666</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3487</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стр.02 гр. 6</w:t>
            </w:r>
          </w:p>
        </w:tc>
      </w:tr>
      <w:tr w:rsidR="00322420" w:rsidRPr="00467637">
        <w:trPr>
          <w:trHeight w:val="106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45</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638</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626</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стр.03 гр. 6</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46</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Директоров школ</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170</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165</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47</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 xml:space="preserve">начальных </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5</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4</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стр.04 гр. 6</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48</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основных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стр.05 гр. 6</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49</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средних (полных)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155</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151</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стр.06 гр. 6</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50</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Заместителей директоров школ</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548</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516</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51</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 xml:space="preserve">начальных </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6</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5</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стр.07 гр. 6</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52</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основных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14</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14</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стр.08 гр. 6</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53</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средних (полных)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528</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497</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стр.09 гр. 6</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54</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100" w:firstLine="201"/>
              <w:rPr>
                <w:rFonts w:ascii="Arial" w:hAnsi="Arial"/>
                <w:b/>
                <w:bCs/>
                <w:sz w:val="20"/>
                <w:szCs w:val="20"/>
              </w:rPr>
            </w:pPr>
            <w:r w:rsidRPr="00467637">
              <w:rPr>
                <w:rFonts w:ascii="Arial" w:hAnsi="Arial"/>
                <w:b/>
                <w:bCs/>
                <w:sz w:val="20"/>
                <w:szCs w:val="20"/>
              </w:rPr>
              <w:t>неполное высшее</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148</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112</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510"/>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55</w:t>
            </w:r>
          </w:p>
        </w:tc>
        <w:tc>
          <w:tcPr>
            <w:tcW w:w="1194"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Учителей (без руководителей школ), в том числе:</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142</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109</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510"/>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56</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1-3 (4) и подготовительных классов</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33</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стр.01 гр. 7</w:t>
            </w:r>
          </w:p>
        </w:tc>
      </w:tr>
      <w:tr w:rsidR="00322420" w:rsidRPr="00467637">
        <w:trPr>
          <w:trHeight w:val="76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57</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5-11(12) классов без учителей указанных в строке 03</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80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54</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стр.02 гр. 7</w:t>
            </w:r>
          </w:p>
        </w:tc>
      </w:tr>
      <w:tr w:rsidR="00322420" w:rsidRPr="00467637">
        <w:trPr>
          <w:trHeight w:val="106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58</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32</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22</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стр.03 гр. 7</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59</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Директоров школ</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60</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 xml:space="preserve">начальных </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стр.04 гр. 7</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61</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основных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стр.05 гр. 7</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62</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средних (полных)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стр.06 гр. 7</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63</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Заместителей директоров школ</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6</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64</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 xml:space="preserve">начальных </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стр.07 гр. 7</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65</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основных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стр.08 гр. 7</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66</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средних (полных)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6</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стр.09 гр. 7</w:t>
            </w:r>
          </w:p>
        </w:tc>
      </w:tr>
      <w:tr w:rsidR="00322420" w:rsidRPr="00467637">
        <w:trPr>
          <w:trHeight w:val="510"/>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67</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100" w:firstLine="201"/>
              <w:rPr>
                <w:rFonts w:ascii="Arial" w:hAnsi="Arial"/>
                <w:b/>
                <w:bCs/>
                <w:sz w:val="20"/>
                <w:szCs w:val="20"/>
              </w:rPr>
            </w:pPr>
            <w:r w:rsidRPr="00467637">
              <w:rPr>
                <w:rFonts w:ascii="Arial" w:hAnsi="Arial"/>
                <w:b/>
                <w:bCs/>
                <w:sz w:val="20"/>
                <w:szCs w:val="20"/>
              </w:rPr>
              <w:t>среднее специальное, педагогическое</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485</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476</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510"/>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68</w:t>
            </w:r>
          </w:p>
        </w:tc>
        <w:tc>
          <w:tcPr>
            <w:tcW w:w="1194"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Учителей (без руководителей школ), в том числе:</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480</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472</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510"/>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69</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1-3 (4) и подготовительных классов</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311</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292</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стр.01 гр. 9</w:t>
            </w:r>
          </w:p>
        </w:tc>
      </w:tr>
      <w:tr w:rsidR="00322420" w:rsidRPr="00467637">
        <w:trPr>
          <w:trHeight w:val="76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70</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5-11(12) классов без учителей указанных в строке 03</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42</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36</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стр.02 гр. 9</w:t>
            </w:r>
          </w:p>
        </w:tc>
      </w:tr>
      <w:tr w:rsidR="00322420" w:rsidRPr="00467637">
        <w:trPr>
          <w:trHeight w:val="106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71</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127</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144</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стр.03 гр. 9</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72</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Директоров школ</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73</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 xml:space="preserve">начальных </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стр.04 гр. 9</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74</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основных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стр.05 гр. 9</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75</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средних (полных)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стр.06 гр. 9</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76</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Заместителей директоров школ</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5</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4</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77</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 xml:space="preserve">начальных </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стр.07 гр. 9</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78</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основных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стр.08 гр. 9</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79</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средних (полных)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стр.09 гр. 9</w:t>
            </w:r>
          </w:p>
        </w:tc>
      </w:tr>
      <w:tr w:rsidR="00322420" w:rsidRPr="00467637">
        <w:trPr>
          <w:trHeight w:val="76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80</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w:hAnsi="Arial"/>
                <w:b/>
                <w:bCs/>
                <w:sz w:val="20"/>
                <w:szCs w:val="20"/>
              </w:rPr>
            </w:pPr>
            <w:r w:rsidRPr="00467637">
              <w:rPr>
                <w:rFonts w:ascii="Arial" w:hAnsi="Arial"/>
                <w:b/>
                <w:bCs/>
                <w:sz w:val="20"/>
                <w:szCs w:val="20"/>
              </w:rPr>
              <w:t>Из общей численности работников имеют стаж педагогической работы</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 </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81</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100" w:firstLine="201"/>
              <w:rPr>
                <w:rFonts w:ascii="Arial" w:hAnsi="Arial"/>
                <w:b/>
                <w:bCs/>
                <w:sz w:val="20"/>
                <w:szCs w:val="20"/>
              </w:rPr>
            </w:pPr>
            <w:r w:rsidRPr="00467637">
              <w:rPr>
                <w:rFonts w:ascii="Arial" w:hAnsi="Arial"/>
                <w:b/>
                <w:bCs/>
                <w:sz w:val="20"/>
                <w:szCs w:val="20"/>
              </w:rPr>
              <w:t>до 2 лет</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308</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293</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510"/>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82</w:t>
            </w:r>
          </w:p>
        </w:tc>
        <w:tc>
          <w:tcPr>
            <w:tcW w:w="1194"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Учителей (без руководителей школ), в том числе:</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299</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286</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510"/>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83</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1-3 (4) и подготовительных классов</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39</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42</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стр.01 гр. 10</w:t>
            </w:r>
          </w:p>
        </w:tc>
      </w:tr>
      <w:tr w:rsidR="00322420" w:rsidRPr="00467637">
        <w:trPr>
          <w:trHeight w:val="76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84</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5-11(12) классов без учителей указанных в строке 03</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227</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205</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стр.02 гр. 10</w:t>
            </w:r>
          </w:p>
        </w:tc>
      </w:tr>
      <w:tr w:rsidR="00322420" w:rsidRPr="00467637">
        <w:trPr>
          <w:trHeight w:val="106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85</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33</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39</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стр.03 гр. 10</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86</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Директоров школ</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87</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 xml:space="preserve">начальных </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стр.04 гр. 10</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88</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основных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стр.05 гр. 10</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89</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средних (полных)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стр.06 гр. 10</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90</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Заместителей директоров школ</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7</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7</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91</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 xml:space="preserve">начальных </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стр.07 гр. 10</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92</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основных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стр.08 гр. 10</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93</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средних (полных)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6</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7</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стр.09 гр. 10</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94</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100" w:firstLine="201"/>
              <w:rPr>
                <w:rFonts w:ascii="Arial" w:hAnsi="Arial"/>
                <w:b/>
                <w:bCs/>
                <w:sz w:val="20"/>
                <w:szCs w:val="20"/>
              </w:rPr>
            </w:pPr>
            <w:r w:rsidRPr="00467637">
              <w:rPr>
                <w:rFonts w:ascii="Arial" w:hAnsi="Arial"/>
                <w:b/>
                <w:bCs/>
                <w:sz w:val="20"/>
                <w:szCs w:val="20"/>
              </w:rPr>
              <w:t>от 2 до 5 лет</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398</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317</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510"/>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95</w:t>
            </w:r>
          </w:p>
        </w:tc>
        <w:tc>
          <w:tcPr>
            <w:tcW w:w="1194"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Учителей (без руководителей школ), в том числе:</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370</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304</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510"/>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96</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1-3 (4) и подготовительных классов</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69</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56</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стр.01 гр. 11</w:t>
            </w:r>
          </w:p>
        </w:tc>
      </w:tr>
      <w:tr w:rsidR="00322420" w:rsidRPr="00467637">
        <w:trPr>
          <w:trHeight w:val="76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97</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5-11(12) классов без учителей указанных в строке 03</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250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207</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стр.02 гр. 11</w:t>
            </w:r>
          </w:p>
        </w:tc>
      </w:tr>
      <w:tr w:rsidR="00322420" w:rsidRPr="00467637">
        <w:trPr>
          <w:trHeight w:val="106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98</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51</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41</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стр.03 гр. 11</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99</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Директоров школ</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100</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 xml:space="preserve">начальных </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стр.04 гр. 11</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101</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основных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стр.05 гр. 11</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102</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средних (полных)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стр.06 гр. 11</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103</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Заместителей директоров школ</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27</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12</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104</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 xml:space="preserve">начальных </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стр.07 гр. 11</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105</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основных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стр.08 гр. 11</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106</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средних (полных)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27</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стр.09 гр. 11</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107</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100" w:firstLine="201"/>
              <w:rPr>
                <w:rFonts w:ascii="Arial" w:hAnsi="Arial"/>
                <w:b/>
                <w:bCs/>
                <w:sz w:val="20"/>
                <w:szCs w:val="20"/>
              </w:rPr>
            </w:pPr>
            <w:r w:rsidRPr="00467637">
              <w:rPr>
                <w:rFonts w:ascii="Arial" w:hAnsi="Arial"/>
                <w:b/>
                <w:bCs/>
                <w:sz w:val="20"/>
                <w:szCs w:val="20"/>
              </w:rPr>
              <w:t>от 5 до 10 лет</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748</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674</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510"/>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108</w:t>
            </w:r>
          </w:p>
        </w:tc>
        <w:tc>
          <w:tcPr>
            <w:tcW w:w="1194"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Учителей (без руководителей школ), в том числе:</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702</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640</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510"/>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109</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1-3 (4) и подготовительных классов</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121</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117</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стр.01 гр. 12</w:t>
            </w:r>
          </w:p>
        </w:tc>
      </w:tr>
      <w:tr w:rsidR="00322420" w:rsidRPr="00467637">
        <w:trPr>
          <w:trHeight w:val="76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110</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5-11(12) классов без учителей указанных в строке 03</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495</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432</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стр.02 гр. 12</w:t>
            </w:r>
          </w:p>
        </w:tc>
      </w:tr>
      <w:tr w:rsidR="00322420" w:rsidRPr="00467637">
        <w:trPr>
          <w:trHeight w:val="106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111</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86</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91</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стр.03 гр. 12</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112</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Директоров школ</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8</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113</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 xml:space="preserve">начальных </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стр.04 гр. 12</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114</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основных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стр.05 гр. 12</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115</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средних (полных)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5</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стр.06 гр. 12</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116</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Заместителей директоров школ</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38</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31</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117</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 xml:space="preserve">начальных </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стр.07 гр. 12</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118</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основных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стр.08 гр. 12</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119</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средних (полных)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38</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стр.09 гр. 12</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120</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100" w:firstLine="201"/>
              <w:rPr>
                <w:rFonts w:ascii="Arial" w:hAnsi="Arial"/>
                <w:b/>
                <w:bCs/>
                <w:sz w:val="20"/>
                <w:szCs w:val="20"/>
              </w:rPr>
            </w:pPr>
            <w:r w:rsidRPr="00467637">
              <w:rPr>
                <w:rFonts w:ascii="Arial" w:hAnsi="Arial"/>
                <w:b/>
                <w:bCs/>
                <w:sz w:val="20"/>
                <w:szCs w:val="20"/>
              </w:rPr>
              <w:t>от 10 до 20 лет</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2119</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2031</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510"/>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121</w:t>
            </w:r>
          </w:p>
        </w:tc>
        <w:tc>
          <w:tcPr>
            <w:tcW w:w="1194"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Учителей (без руководителей школ), в том числе:</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1893</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1814</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510"/>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122</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1-3 (4) и подготовительных классов</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535</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542</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стр.01 гр. 13</w:t>
            </w:r>
          </w:p>
        </w:tc>
      </w:tr>
      <w:tr w:rsidR="00322420" w:rsidRPr="00467637">
        <w:trPr>
          <w:trHeight w:val="76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123</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5-11(12) классов без учителей указанных в строке 03</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1069</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1019</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стр.02 гр. 13</w:t>
            </w:r>
          </w:p>
        </w:tc>
      </w:tr>
      <w:tr w:rsidR="00322420" w:rsidRPr="00467637">
        <w:trPr>
          <w:trHeight w:val="106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124</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289</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253</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стр.03 гр. 13</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125</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Директоров школ</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29</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36</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126</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 xml:space="preserve">начальных </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стр.04 гр. 13</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127</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основных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4</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стр.05 гр. 13</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128</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средних (полных)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24</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стр.06 гр. 13</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129</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Заместителей директоров школ</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197</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181</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130</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 xml:space="preserve">начальных </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стр.07 гр. 13</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131</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основных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5</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4</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стр.08 гр. 13</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132</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средних (полных)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192</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176</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стр.09 гр. 13</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133</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DA1FFB">
            <w:pPr>
              <w:ind w:firstLineChars="100" w:firstLine="201"/>
              <w:rPr>
                <w:rFonts w:ascii="Arial" w:hAnsi="Arial"/>
                <w:b/>
                <w:bCs/>
                <w:sz w:val="20"/>
                <w:szCs w:val="20"/>
              </w:rPr>
            </w:pPr>
            <w:r w:rsidRPr="00467637">
              <w:rPr>
                <w:rFonts w:ascii="Arial" w:hAnsi="Arial"/>
                <w:b/>
                <w:bCs/>
                <w:sz w:val="20"/>
                <w:szCs w:val="20"/>
              </w:rPr>
              <w:t>свыше 20 лет</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3176</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3147</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510"/>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134</w:t>
            </w:r>
          </w:p>
        </w:tc>
        <w:tc>
          <w:tcPr>
            <w:tcW w:w="1194"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Учителей (без руководителей школ), в том числе:</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2753</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2727</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510"/>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135</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1-3 (4) и подготовительных классов</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520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537</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стр.01 гр. 14</w:t>
            </w:r>
          </w:p>
        </w:tc>
      </w:tr>
      <w:tr w:rsidR="00322420" w:rsidRPr="00467637">
        <w:trPr>
          <w:trHeight w:val="76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136</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5-11(12) классов без учителей указанных в строке 03</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1783</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1733</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стр.02 гр. 14</w:t>
            </w:r>
          </w:p>
        </w:tc>
      </w:tr>
      <w:tr w:rsidR="00322420" w:rsidRPr="00467637">
        <w:trPr>
          <w:trHeight w:val="106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137</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Учителей музыки и пения, изобразительного искусства, черчения, физической культуры, трудового обучения</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450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457</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стр.03 гр. 14</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138</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Директоров школ</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130</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125</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bottom"/>
          </w:tcPr>
          <w:p w:rsidR="00322420" w:rsidRPr="00467637" w:rsidRDefault="00322420" w:rsidP="00322420">
            <w:pPr>
              <w:rPr>
                <w:rFonts w:ascii="Arial" w:hAnsi="Arial"/>
                <w:sz w:val="20"/>
                <w:szCs w:val="20"/>
              </w:rPr>
            </w:pPr>
            <w:r w:rsidRPr="00467637">
              <w:rPr>
                <w:rFonts w:ascii="Arial" w:hAnsi="Arial"/>
                <w:sz w:val="20"/>
                <w:szCs w:val="20"/>
              </w:rPr>
              <w:t> </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139</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 xml:space="preserve">начальных </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стр.04 гр. 14</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140</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основных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6</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6</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стр.05 гр. 14</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141</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средних (полных)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123</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117</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стр.06 гр. 14</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142</w:t>
            </w:r>
          </w:p>
        </w:tc>
        <w:tc>
          <w:tcPr>
            <w:tcW w:w="1194" w:type="pct"/>
            <w:tcBorders>
              <w:top w:val="nil"/>
              <w:left w:val="nil"/>
              <w:bottom w:val="single" w:sz="4" w:space="0" w:color="auto"/>
              <w:right w:val="single" w:sz="4" w:space="0" w:color="auto"/>
            </w:tcBorders>
            <w:shd w:val="clear" w:color="auto" w:fill="auto"/>
            <w:vAlign w:val="bottom"/>
          </w:tcPr>
          <w:p w:rsidR="00322420" w:rsidRPr="00467637" w:rsidRDefault="00322420" w:rsidP="00322420">
            <w:pPr>
              <w:rPr>
                <w:rFonts w:ascii="Arial Narrow" w:hAnsi="Arial Narrow"/>
                <w:sz w:val="20"/>
                <w:szCs w:val="20"/>
              </w:rPr>
            </w:pPr>
            <w:r w:rsidRPr="00467637">
              <w:rPr>
                <w:rFonts w:ascii="Arial Narrow" w:hAnsi="Arial Narrow"/>
                <w:sz w:val="20"/>
                <w:szCs w:val="20"/>
              </w:rPr>
              <w:t>Заместителей директоров школ</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293</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295</w:t>
            </w:r>
          </w:p>
        </w:tc>
        <w:tc>
          <w:tcPr>
            <w:tcW w:w="356"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438" w:type="pct"/>
            <w:tcBorders>
              <w:top w:val="nil"/>
              <w:left w:val="nil"/>
              <w:bottom w:val="single" w:sz="4" w:space="0" w:color="auto"/>
              <w:right w:val="single" w:sz="4" w:space="0" w:color="auto"/>
            </w:tcBorders>
            <w:shd w:val="clear" w:color="auto" w:fill="C0C0C0"/>
            <w:noWrap/>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0</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 </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143</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 xml:space="preserve">начальных </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5</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3</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стр.07 гр. 14</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144</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основных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12</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10</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стр.08 гр. 14</w:t>
            </w:r>
          </w:p>
        </w:tc>
      </w:tr>
      <w:tr w:rsidR="00322420" w:rsidRPr="00467637">
        <w:trPr>
          <w:trHeight w:val="255"/>
        </w:trPr>
        <w:tc>
          <w:tcPr>
            <w:tcW w:w="266" w:type="pct"/>
            <w:tcBorders>
              <w:top w:val="nil"/>
              <w:left w:val="single" w:sz="4" w:space="0" w:color="auto"/>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145</w:t>
            </w:r>
          </w:p>
        </w:tc>
        <w:tc>
          <w:tcPr>
            <w:tcW w:w="1194" w:type="pct"/>
            <w:tcBorders>
              <w:top w:val="nil"/>
              <w:left w:val="nil"/>
              <w:bottom w:val="single" w:sz="4" w:space="0" w:color="auto"/>
              <w:right w:val="single" w:sz="4" w:space="0" w:color="auto"/>
            </w:tcBorders>
            <w:shd w:val="clear" w:color="auto" w:fill="auto"/>
          </w:tcPr>
          <w:p w:rsidR="00322420" w:rsidRPr="00467637" w:rsidRDefault="00322420" w:rsidP="00DA1FFB">
            <w:pPr>
              <w:ind w:firstLineChars="100" w:firstLine="200"/>
              <w:rPr>
                <w:rFonts w:ascii="Arial Narrow" w:hAnsi="Arial Narrow"/>
                <w:sz w:val="20"/>
                <w:szCs w:val="20"/>
              </w:rPr>
            </w:pPr>
            <w:r w:rsidRPr="00467637">
              <w:rPr>
                <w:rFonts w:ascii="Arial Narrow" w:hAnsi="Arial Narrow"/>
                <w:sz w:val="20"/>
                <w:szCs w:val="20"/>
              </w:rPr>
              <w:t>средних (полных)</w:t>
            </w:r>
          </w:p>
        </w:tc>
        <w:tc>
          <w:tcPr>
            <w:tcW w:w="758" w:type="pct"/>
            <w:tcBorders>
              <w:top w:val="nil"/>
              <w:left w:val="nil"/>
              <w:bottom w:val="single" w:sz="4" w:space="0" w:color="auto"/>
              <w:right w:val="single" w:sz="4" w:space="0" w:color="auto"/>
            </w:tcBorders>
            <w:shd w:val="clear" w:color="auto" w:fill="auto"/>
            <w:vAlign w:val="center"/>
          </w:tcPr>
          <w:p w:rsidR="00322420" w:rsidRPr="00467637" w:rsidRDefault="00322420" w:rsidP="00322420">
            <w:pPr>
              <w:jc w:val="center"/>
              <w:rPr>
                <w:rFonts w:ascii="Arial Narrow" w:hAnsi="Arial Narrow"/>
                <w:sz w:val="20"/>
                <w:szCs w:val="20"/>
              </w:rPr>
            </w:pPr>
            <w:r w:rsidRPr="00467637">
              <w:rPr>
                <w:rFonts w:ascii="Arial Narrow" w:hAnsi="Arial Narrow"/>
                <w:sz w:val="20"/>
                <w:szCs w:val="20"/>
              </w:rPr>
              <w:t>чел.</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276</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282</w:t>
            </w:r>
          </w:p>
        </w:tc>
        <w:tc>
          <w:tcPr>
            <w:tcW w:w="356"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438"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jc w:val="center"/>
              <w:rPr>
                <w:rFonts w:ascii="Arial Narrow" w:hAnsi="Arial Narrow"/>
                <w:b/>
                <w:bCs/>
                <w:sz w:val="20"/>
                <w:szCs w:val="20"/>
              </w:rPr>
            </w:pPr>
            <w:r w:rsidRPr="00467637">
              <w:rPr>
                <w:rFonts w:ascii="Arial Narrow" w:hAnsi="Arial Narrow"/>
                <w:b/>
                <w:bCs/>
                <w:sz w:val="20"/>
                <w:szCs w:val="20"/>
              </w:rPr>
              <w:t> </w:t>
            </w:r>
          </w:p>
        </w:tc>
        <w:tc>
          <w:tcPr>
            <w:tcW w:w="1277" w:type="pct"/>
            <w:tcBorders>
              <w:top w:val="nil"/>
              <w:left w:val="nil"/>
              <w:bottom w:val="single" w:sz="4" w:space="0" w:color="auto"/>
              <w:right w:val="single" w:sz="4" w:space="0" w:color="auto"/>
            </w:tcBorders>
            <w:shd w:val="clear" w:color="auto" w:fill="auto"/>
            <w:noWrap/>
            <w:vAlign w:val="center"/>
          </w:tcPr>
          <w:p w:rsidR="00322420" w:rsidRPr="00467637" w:rsidRDefault="00322420" w:rsidP="00322420">
            <w:pPr>
              <w:rPr>
                <w:rFonts w:ascii="Arial Narrow" w:hAnsi="Arial Narrow"/>
                <w:sz w:val="20"/>
                <w:szCs w:val="20"/>
              </w:rPr>
            </w:pPr>
            <w:r w:rsidRPr="00467637">
              <w:rPr>
                <w:rFonts w:ascii="Arial Narrow" w:hAnsi="Arial Narrow"/>
                <w:sz w:val="20"/>
                <w:szCs w:val="20"/>
              </w:rPr>
              <w:t>ф. 83-рик (город) р. 1 стр.09 гр. 14</w:t>
            </w:r>
          </w:p>
        </w:tc>
      </w:tr>
    </w:tbl>
    <w:p w:rsidR="00322420" w:rsidRDefault="00322420" w:rsidP="00322420">
      <w:pPr>
        <w:spacing w:line="360" w:lineRule="auto"/>
        <w:ind w:firstLine="709"/>
        <w:jc w:val="right"/>
        <w:rPr>
          <w:sz w:val="28"/>
          <w:szCs w:val="28"/>
          <w:lang w:eastAsia="ar-SA"/>
        </w:rPr>
        <w:sectPr w:rsidR="00322420" w:rsidSect="00322420">
          <w:pgSz w:w="11905" w:h="16837"/>
          <w:pgMar w:top="1134" w:right="851" w:bottom="567" w:left="1134" w:header="1134" w:footer="1134" w:gutter="0"/>
          <w:cols w:space="720"/>
          <w:docGrid w:linePitch="360"/>
        </w:sectPr>
      </w:pPr>
    </w:p>
    <w:p w:rsidR="00322420" w:rsidRDefault="00322420" w:rsidP="00322420">
      <w:pPr>
        <w:spacing w:line="360" w:lineRule="auto"/>
        <w:ind w:firstLine="709"/>
        <w:jc w:val="right"/>
        <w:rPr>
          <w:sz w:val="28"/>
          <w:szCs w:val="28"/>
          <w:lang w:eastAsia="ar-SA"/>
        </w:rPr>
      </w:pPr>
    </w:p>
    <w:p w:rsidR="00322420" w:rsidRDefault="00322420" w:rsidP="00322420">
      <w:pPr>
        <w:spacing w:line="360" w:lineRule="auto"/>
        <w:ind w:firstLine="709"/>
        <w:jc w:val="right"/>
        <w:rPr>
          <w:sz w:val="28"/>
          <w:szCs w:val="28"/>
          <w:lang w:eastAsia="ar-SA"/>
        </w:rPr>
      </w:pPr>
      <w:r>
        <w:rPr>
          <w:sz w:val="28"/>
          <w:szCs w:val="28"/>
          <w:lang w:eastAsia="ar-SA"/>
        </w:rPr>
        <w:t>Таблица 25.</w:t>
      </w:r>
    </w:p>
    <w:p w:rsidR="00322420" w:rsidRDefault="00322420" w:rsidP="00322420">
      <w:pPr>
        <w:spacing w:line="360" w:lineRule="auto"/>
        <w:ind w:firstLine="709"/>
        <w:jc w:val="right"/>
        <w:rPr>
          <w:sz w:val="28"/>
          <w:szCs w:val="28"/>
          <w:lang w:eastAsia="ar-SA"/>
        </w:rPr>
      </w:pPr>
    </w:p>
    <w:tbl>
      <w:tblPr>
        <w:tblW w:w="14040" w:type="dxa"/>
        <w:tblInd w:w="93" w:type="dxa"/>
        <w:tblLook w:val="0000" w:firstRow="0" w:lastRow="0" w:firstColumn="0" w:lastColumn="0" w:noHBand="0" w:noVBand="0"/>
      </w:tblPr>
      <w:tblGrid>
        <w:gridCol w:w="740"/>
        <w:gridCol w:w="5611"/>
        <w:gridCol w:w="960"/>
        <w:gridCol w:w="1129"/>
        <w:gridCol w:w="1160"/>
        <w:gridCol w:w="960"/>
        <w:gridCol w:w="960"/>
        <w:gridCol w:w="2520"/>
      </w:tblGrid>
      <w:tr w:rsidR="00322420" w:rsidRPr="00BC6C49">
        <w:trPr>
          <w:trHeight w:val="360"/>
        </w:trPr>
        <w:tc>
          <w:tcPr>
            <w:tcW w:w="740" w:type="dxa"/>
            <w:tcBorders>
              <w:top w:val="nil"/>
              <w:left w:val="nil"/>
              <w:bottom w:val="nil"/>
              <w:right w:val="nil"/>
            </w:tcBorders>
            <w:shd w:val="clear" w:color="auto" w:fill="auto"/>
            <w:noWrap/>
            <w:vAlign w:val="bottom"/>
          </w:tcPr>
          <w:p w:rsidR="00322420" w:rsidRPr="00BC6C49" w:rsidRDefault="00322420" w:rsidP="00322420">
            <w:pPr>
              <w:rPr>
                <w:rFonts w:ascii="Arial" w:hAnsi="Arial"/>
                <w:sz w:val="20"/>
                <w:szCs w:val="20"/>
              </w:rPr>
            </w:pPr>
          </w:p>
        </w:tc>
        <w:tc>
          <w:tcPr>
            <w:tcW w:w="5900" w:type="dxa"/>
            <w:tcBorders>
              <w:top w:val="nil"/>
              <w:left w:val="nil"/>
              <w:bottom w:val="nil"/>
              <w:right w:val="nil"/>
            </w:tcBorders>
            <w:shd w:val="clear" w:color="auto" w:fill="auto"/>
            <w:vAlign w:val="bottom"/>
          </w:tcPr>
          <w:p w:rsidR="00322420" w:rsidRPr="00BC6C49"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BC6C49" w:rsidRDefault="00322420" w:rsidP="00322420">
            <w:pPr>
              <w:rPr>
                <w:rFonts w:ascii="Arial" w:hAnsi="Arial"/>
                <w:sz w:val="20"/>
                <w:szCs w:val="20"/>
              </w:rPr>
            </w:pPr>
          </w:p>
        </w:tc>
        <w:tc>
          <w:tcPr>
            <w:tcW w:w="1000" w:type="dxa"/>
            <w:tcBorders>
              <w:top w:val="nil"/>
              <w:left w:val="nil"/>
              <w:bottom w:val="nil"/>
              <w:right w:val="nil"/>
            </w:tcBorders>
            <w:shd w:val="clear" w:color="auto" w:fill="auto"/>
            <w:noWrap/>
            <w:vAlign w:val="bottom"/>
          </w:tcPr>
          <w:p w:rsidR="00322420" w:rsidRPr="00BC6C49" w:rsidRDefault="00322420" w:rsidP="00322420">
            <w:pPr>
              <w:rPr>
                <w:rFonts w:ascii="Arial" w:hAnsi="Arial"/>
                <w:sz w:val="20"/>
                <w:szCs w:val="20"/>
              </w:rPr>
            </w:pPr>
          </w:p>
        </w:tc>
        <w:tc>
          <w:tcPr>
            <w:tcW w:w="1000" w:type="dxa"/>
            <w:tcBorders>
              <w:top w:val="nil"/>
              <w:left w:val="nil"/>
              <w:bottom w:val="nil"/>
              <w:right w:val="nil"/>
            </w:tcBorders>
            <w:shd w:val="clear" w:color="auto" w:fill="auto"/>
            <w:noWrap/>
            <w:vAlign w:val="bottom"/>
          </w:tcPr>
          <w:p w:rsidR="00322420" w:rsidRPr="00BC6C49" w:rsidRDefault="00322420" w:rsidP="00322420">
            <w:pPr>
              <w:jc w:val="center"/>
              <w:rPr>
                <w:rFonts w:ascii="Arial" w:hAnsi="Arial"/>
                <w:b/>
                <w:bCs/>
                <w:sz w:val="28"/>
                <w:szCs w:val="28"/>
              </w:rPr>
            </w:pPr>
            <w:r w:rsidRPr="00BC6C49">
              <w:rPr>
                <w:rFonts w:ascii="Arial" w:hAnsi="Arial"/>
                <w:b/>
                <w:bCs/>
                <w:sz w:val="28"/>
                <w:szCs w:val="28"/>
              </w:rPr>
              <w:t>Форма ОШ-2</w:t>
            </w:r>
          </w:p>
        </w:tc>
        <w:tc>
          <w:tcPr>
            <w:tcW w:w="960" w:type="dxa"/>
            <w:tcBorders>
              <w:top w:val="nil"/>
              <w:left w:val="nil"/>
              <w:bottom w:val="nil"/>
              <w:right w:val="nil"/>
            </w:tcBorders>
            <w:shd w:val="clear" w:color="auto" w:fill="auto"/>
            <w:noWrap/>
            <w:vAlign w:val="bottom"/>
          </w:tcPr>
          <w:p w:rsidR="00322420" w:rsidRPr="00BC6C49" w:rsidRDefault="00322420" w:rsidP="00322420">
            <w:pPr>
              <w:jc w:val="center"/>
              <w:rPr>
                <w:rFonts w:ascii="Arial" w:hAnsi="Arial"/>
                <w:b/>
                <w:bCs/>
                <w:sz w:val="28"/>
                <w:szCs w:val="28"/>
              </w:rPr>
            </w:pPr>
          </w:p>
        </w:tc>
        <w:tc>
          <w:tcPr>
            <w:tcW w:w="960" w:type="dxa"/>
            <w:tcBorders>
              <w:top w:val="nil"/>
              <w:left w:val="nil"/>
              <w:bottom w:val="nil"/>
              <w:right w:val="nil"/>
            </w:tcBorders>
            <w:shd w:val="clear" w:color="auto" w:fill="auto"/>
            <w:noWrap/>
            <w:vAlign w:val="bottom"/>
          </w:tcPr>
          <w:p w:rsidR="00322420" w:rsidRPr="00BC6C49" w:rsidRDefault="00322420" w:rsidP="00322420">
            <w:pPr>
              <w:rPr>
                <w:rFonts w:ascii="Arial" w:hAnsi="Arial"/>
                <w:sz w:val="20"/>
                <w:szCs w:val="20"/>
              </w:rPr>
            </w:pPr>
          </w:p>
        </w:tc>
        <w:tc>
          <w:tcPr>
            <w:tcW w:w="2520" w:type="dxa"/>
            <w:tcBorders>
              <w:top w:val="nil"/>
              <w:left w:val="nil"/>
              <w:bottom w:val="nil"/>
              <w:right w:val="nil"/>
            </w:tcBorders>
            <w:shd w:val="clear" w:color="auto" w:fill="auto"/>
            <w:noWrap/>
            <w:vAlign w:val="bottom"/>
          </w:tcPr>
          <w:p w:rsidR="00322420" w:rsidRPr="00BC6C49" w:rsidRDefault="00322420" w:rsidP="00322420">
            <w:pPr>
              <w:rPr>
                <w:rFonts w:ascii="Arial" w:hAnsi="Arial"/>
                <w:sz w:val="20"/>
                <w:szCs w:val="20"/>
              </w:rPr>
            </w:pPr>
          </w:p>
        </w:tc>
      </w:tr>
      <w:tr w:rsidR="00322420" w:rsidRPr="00BC6C49">
        <w:trPr>
          <w:trHeight w:val="255"/>
        </w:trPr>
        <w:tc>
          <w:tcPr>
            <w:tcW w:w="740" w:type="dxa"/>
            <w:tcBorders>
              <w:top w:val="nil"/>
              <w:left w:val="nil"/>
              <w:bottom w:val="nil"/>
              <w:right w:val="nil"/>
            </w:tcBorders>
            <w:shd w:val="clear" w:color="auto" w:fill="auto"/>
            <w:noWrap/>
            <w:vAlign w:val="bottom"/>
          </w:tcPr>
          <w:p w:rsidR="00322420" w:rsidRPr="00BC6C49" w:rsidRDefault="00322420" w:rsidP="00322420">
            <w:pPr>
              <w:rPr>
                <w:rFonts w:ascii="Arial" w:hAnsi="Arial"/>
                <w:sz w:val="20"/>
                <w:szCs w:val="20"/>
              </w:rPr>
            </w:pPr>
          </w:p>
        </w:tc>
        <w:tc>
          <w:tcPr>
            <w:tcW w:w="5900" w:type="dxa"/>
            <w:tcBorders>
              <w:top w:val="nil"/>
              <w:left w:val="nil"/>
              <w:bottom w:val="nil"/>
              <w:right w:val="nil"/>
            </w:tcBorders>
            <w:shd w:val="clear" w:color="auto" w:fill="auto"/>
            <w:vAlign w:val="bottom"/>
          </w:tcPr>
          <w:p w:rsidR="00322420" w:rsidRPr="00BC6C49"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BC6C49" w:rsidRDefault="00322420" w:rsidP="00322420">
            <w:pPr>
              <w:rPr>
                <w:rFonts w:ascii="Arial" w:hAnsi="Arial"/>
                <w:sz w:val="20"/>
                <w:szCs w:val="20"/>
              </w:rPr>
            </w:pPr>
          </w:p>
        </w:tc>
        <w:tc>
          <w:tcPr>
            <w:tcW w:w="1000" w:type="dxa"/>
            <w:tcBorders>
              <w:top w:val="nil"/>
              <w:left w:val="nil"/>
              <w:bottom w:val="nil"/>
              <w:right w:val="nil"/>
            </w:tcBorders>
            <w:shd w:val="clear" w:color="auto" w:fill="auto"/>
            <w:noWrap/>
            <w:vAlign w:val="bottom"/>
          </w:tcPr>
          <w:p w:rsidR="00322420" w:rsidRPr="00BC6C49" w:rsidRDefault="00322420" w:rsidP="00322420">
            <w:pPr>
              <w:rPr>
                <w:rFonts w:ascii="Arial" w:hAnsi="Arial"/>
                <w:sz w:val="20"/>
                <w:szCs w:val="20"/>
              </w:rPr>
            </w:pPr>
          </w:p>
        </w:tc>
        <w:tc>
          <w:tcPr>
            <w:tcW w:w="1000" w:type="dxa"/>
            <w:tcBorders>
              <w:top w:val="nil"/>
              <w:left w:val="nil"/>
              <w:bottom w:val="nil"/>
              <w:right w:val="nil"/>
            </w:tcBorders>
            <w:shd w:val="clear" w:color="auto" w:fill="auto"/>
            <w:noWrap/>
            <w:vAlign w:val="bottom"/>
          </w:tcPr>
          <w:p w:rsidR="00322420" w:rsidRPr="00BC6C49"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BC6C49"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BC6C49" w:rsidRDefault="00322420" w:rsidP="00322420">
            <w:pPr>
              <w:rPr>
                <w:rFonts w:ascii="Arial" w:hAnsi="Arial"/>
                <w:sz w:val="20"/>
                <w:szCs w:val="20"/>
              </w:rPr>
            </w:pPr>
          </w:p>
        </w:tc>
        <w:tc>
          <w:tcPr>
            <w:tcW w:w="2520" w:type="dxa"/>
            <w:tcBorders>
              <w:top w:val="nil"/>
              <w:left w:val="nil"/>
              <w:bottom w:val="nil"/>
              <w:right w:val="nil"/>
            </w:tcBorders>
            <w:shd w:val="clear" w:color="auto" w:fill="auto"/>
            <w:noWrap/>
            <w:vAlign w:val="bottom"/>
          </w:tcPr>
          <w:p w:rsidR="00322420" w:rsidRPr="00BC6C49" w:rsidRDefault="00322420" w:rsidP="00322420">
            <w:pPr>
              <w:rPr>
                <w:rFonts w:ascii="Arial" w:hAnsi="Arial"/>
                <w:sz w:val="20"/>
                <w:szCs w:val="20"/>
              </w:rPr>
            </w:pPr>
          </w:p>
        </w:tc>
      </w:tr>
      <w:tr w:rsidR="00322420" w:rsidRPr="00BC6C49">
        <w:trPr>
          <w:trHeight w:val="25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п/п</w:t>
            </w:r>
          </w:p>
        </w:tc>
        <w:tc>
          <w:tcPr>
            <w:tcW w:w="5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xml:space="preserve">Наименование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ед. измер.</w:t>
            </w:r>
          </w:p>
        </w:tc>
        <w:tc>
          <w:tcPr>
            <w:tcW w:w="3920" w:type="dxa"/>
            <w:gridSpan w:val="4"/>
            <w:tcBorders>
              <w:top w:val="single" w:sz="4" w:space="0" w:color="auto"/>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Годы</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Источники информации</w:t>
            </w:r>
          </w:p>
        </w:tc>
      </w:tr>
      <w:tr w:rsidR="00322420" w:rsidRPr="00BC6C49">
        <w:trPr>
          <w:trHeight w:val="255"/>
        </w:trPr>
        <w:tc>
          <w:tcPr>
            <w:tcW w:w="740" w:type="dxa"/>
            <w:vMerge/>
            <w:tcBorders>
              <w:top w:val="single" w:sz="4" w:space="0" w:color="auto"/>
              <w:left w:val="single" w:sz="4" w:space="0" w:color="auto"/>
              <w:bottom w:val="single" w:sz="4" w:space="0" w:color="000000"/>
              <w:right w:val="single" w:sz="4" w:space="0" w:color="auto"/>
            </w:tcBorders>
            <w:vAlign w:val="center"/>
          </w:tcPr>
          <w:p w:rsidR="00322420" w:rsidRPr="00BC6C49" w:rsidRDefault="00322420" w:rsidP="00322420">
            <w:pPr>
              <w:rPr>
                <w:rFonts w:ascii="Arial Narrow" w:hAnsi="Arial Narrow"/>
                <w:b/>
                <w:bCs/>
                <w:sz w:val="20"/>
                <w:szCs w:val="20"/>
              </w:rPr>
            </w:pPr>
          </w:p>
        </w:tc>
        <w:tc>
          <w:tcPr>
            <w:tcW w:w="5900" w:type="dxa"/>
            <w:vMerge/>
            <w:tcBorders>
              <w:top w:val="single" w:sz="4" w:space="0" w:color="auto"/>
              <w:left w:val="single" w:sz="4" w:space="0" w:color="auto"/>
              <w:bottom w:val="single" w:sz="4" w:space="0" w:color="auto"/>
              <w:right w:val="single" w:sz="4" w:space="0" w:color="auto"/>
            </w:tcBorders>
            <w:vAlign w:val="center"/>
          </w:tcPr>
          <w:p w:rsidR="00322420" w:rsidRPr="00BC6C49" w:rsidRDefault="00322420" w:rsidP="00322420">
            <w:pPr>
              <w:rPr>
                <w:rFonts w:ascii="Arial Narrow" w:hAnsi="Arial Narrow"/>
                <w:b/>
                <w:bCs/>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322420" w:rsidRPr="00BC6C49" w:rsidRDefault="00322420" w:rsidP="00322420">
            <w:pPr>
              <w:rPr>
                <w:rFonts w:ascii="Arial Narrow" w:hAnsi="Arial Narrow"/>
                <w:b/>
                <w:bCs/>
                <w:sz w:val="20"/>
                <w:szCs w:val="20"/>
              </w:rPr>
            </w:pP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2005</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2006</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2007</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2008</w:t>
            </w:r>
          </w:p>
        </w:tc>
        <w:tc>
          <w:tcPr>
            <w:tcW w:w="2520" w:type="dxa"/>
            <w:vMerge/>
            <w:tcBorders>
              <w:top w:val="single" w:sz="4" w:space="0" w:color="auto"/>
              <w:left w:val="single" w:sz="4" w:space="0" w:color="auto"/>
              <w:bottom w:val="single" w:sz="4" w:space="0" w:color="auto"/>
              <w:right w:val="single" w:sz="4" w:space="0" w:color="auto"/>
            </w:tcBorders>
            <w:vAlign w:val="center"/>
          </w:tcPr>
          <w:p w:rsidR="00322420" w:rsidRPr="00BC6C49" w:rsidRDefault="00322420" w:rsidP="00322420">
            <w:pPr>
              <w:rPr>
                <w:rFonts w:ascii="Arial Narrow" w:hAnsi="Arial Narrow"/>
                <w:b/>
                <w:bCs/>
                <w:sz w:val="20"/>
                <w:szCs w:val="20"/>
              </w:rPr>
            </w:pPr>
          </w:p>
        </w:tc>
      </w:tr>
      <w:tr w:rsidR="00322420" w:rsidRPr="00BC6C49">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1</w:t>
            </w:r>
          </w:p>
        </w:tc>
        <w:tc>
          <w:tcPr>
            <w:tcW w:w="5900" w:type="dxa"/>
            <w:tcBorders>
              <w:top w:val="nil"/>
              <w:left w:val="nil"/>
              <w:bottom w:val="single" w:sz="4" w:space="0" w:color="auto"/>
              <w:right w:val="single" w:sz="4" w:space="0" w:color="auto"/>
            </w:tcBorders>
            <w:shd w:val="clear" w:color="auto" w:fill="auto"/>
          </w:tcPr>
          <w:p w:rsidR="00322420" w:rsidRPr="00BC6C49" w:rsidRDefault="00322420" w:rsidP="00322420">
            <w:pPr>
              <w:rPr>
                <w:rFonts w:ascii="Arial Narrow" w:hAnsi="Arial Narrow"/>
                <w:sz w:val="20"/>
                <w:szCs w:val="20"/>
              </w:rPr>
            </w:pPr>
            <w:r w:rsidRPr="00BC6C49">
              <w:rPr>
                <w:rFonts w:ascii="Arial Narrow" w:hAnsi="Arial Narrow"/>
                <w:sz w:val="20"/>
                <w:szCs w:val="20"/>
              </w:rPr>
              <w:t>Текущее бюджетное финансирование</w:t>
            </w:r>
          </w:p>
        </w:tc>
        <w:tc>
          <w:tcPr>
            <w:tcW w:w="96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рубли</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1173292024</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1526280000</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rPr>
                <w:rFonts w:ascii="Arial Narrow" w:hAnsi="Arial Narrow"/>
                <w:sz w:val="20"/>
                <w:szCs w:val="20"/>
              </w:rPr>
            </w:pPr>
            <w:r w:rsidRPr="00BC6C49">
              <w:rPr>
                <w:rFonts w:ascii="Arial Narrow" w:hAnsi="Arial Narrow"/>
                <w:sz w:val="20"/>
                <w:szCs w:val="20"/>
              </w:rPr>
              <w:t>р.1 стр.01</w:t>
            </w:r>
          </w:p>
        </w:tc>
      </w:tr>
      <w:tr w:rsidR="00322420" w:rsidRPr="00BC6C49">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2</w:t>
            </w:r>
          </w:p>
        </w:tc>
        <w:tc>
          <w:tcPr>
            <w:tcW w:w="5900" w:type="dxa"/>
            <w:tcBorders>
              <w:top w:val="nil"/>
              <w:left w:val="nil"/>
              <w:bottom w:val="single" w:sz="4" w:space="0" w:color="auto"/>
              <w:right w:val="single" w:sz="4" w:space="0" w:color="auto"/>
            </w:tcBorders>
            <w:shd w:val="clear" w:color="auto" w:fill="auto"/>
          </w:tcPr>
          <w:p w:rsidR="00322420" w:rsidRPr="00BC6C49" w:rsidRDefault="00322420" w:rsidP="00322420">
            <w:pPr>
              <w:rPr>
                <w:rFonts w:ascii="Arial Narrow" w:hAnsi="Arial Narrow"/>
                <w:sz w:val="20"/>
                <w:szCs w:val="20"/>
              </w:rPr>
            </w:pPr>
            <w:r w:rsidRPr="00BC6C49">
              <w:rPr>
                <w:rFonts w:ascii="Arial Narrow" w:hAnsi="Arial Narrow"/>
                <w:sz w:val="20"/>
                <w:szCs w:val="20"/>
              </w:rPr>
              <w:t>Внебюджетные источники финансирования</w:t>
            </w:r>
          </w:p>
        </w:tc>
        <w:tc>
          <w:tcPr>
            <w:tcW w:w="96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рубли</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168644035</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157363000</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rPr>
                <w:rFonts w:ascii="Arial Narrow" w:hAnsi="Arial Narrow"/>
                <w:sz w:val="20"/>
                <w:szCs w:val="20"/>
              </w:rPr>
            </w:pPr>
            <w:r w:rsidRPr="00BC6C49">
              <w:rPr>
                <w:rFonts w:ascii="Arial Narrow" w:hAnsi="Arial Narrow"/>
                <w:sz w:val="20"/>
                <w:szCs w:val="20"/>
              </w:rPr>
              <w:t>р.1 стр.05</w:t>
            </w:r>
          </w:p>
        </w:tc>
      </w:tr>
      <w:tr w:rsidR="00322420" w:rsidRPr="00BC6C49">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3</w:t>
            </w:r>
          </w:p>
        </w:tc>
        <w:tc>
          <w:tcPr>
            <w:tcW w:w="5900" w:type="dxa"/>
            <w:tcBorders>
              <w:top w:val="nil"/>
              <w:left w:val="nil"/>
              <w:bottom w:val="single" w:sz="4" w:space="0" w:color="auto"/>
              <w:right w:val="single" w:sz="4" w:space="0" w:color="auto"/>
            </w:tcBorders>
            <w:shd w:val="clear" w:color="auto" w:fill="auto"/>
          </w:tcPr>
          <w:p w:rsidR="00322420" w:rsidRPr="00BC6C49" w:rsidRDefault="00322420" w:rsidP="00DA1FFB">
            <w:pPr>
              <w:ind w:firstLineChars="200" w:firstLine="400"/>
              <w:rPr>
                <w:rFonts w:ascii="Arial Narrow" w:hAnsi="Arial Narrow"/>
                <w:sz w:val="20"/>
                <w:szCs w:val="20"/>
              </w:rPr>
            </w:pPr>
            <w:r w:rsidRPr="00BC6C49">
              <w:rPr>
                <w:rFonts w:ascii="Arial Narrow" w:hAnsi="Arial Narrow"/>
                <w:sz w:val="20"/>
                <w:szCs w:val="20"/>
              </w:rPr>
              <w:t>в том числе доходы от реализации платных дополнительных услуг</w:t>
            </w:r>
          </w:p>
        </w:tc>
        <w:tc>
          <w:tcPr>
            <w:tcW w:w="96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рубли</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55626146</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64224000</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rPr>
                <w:rFonts w:ascii="Arial Narrow" w:hAnsi="Arial Narrow"/>
                <w:sz w:val="20"/>
                <w:szCs w:val="20"/>
              </w:rPr>
            </w:pPr>
            <w:r w:rsidRPr="00BC6C49">
              <w:rPr>
                <w:rFonts w:ascii="Arial Narrow" w:hAnsi="Arial Narrow"/>
                <w:sz w:val="20"/>
                <w:szCs w:val="20"/>
              </w:rPr>
              <w:t>р.1 стр.06</w:t>
            </w:r>
          </w:p>
        </w:tc>
      </w:tr>
      <w:tr w:rsidR="00322420" w:rsidRPr="00BC6C49">
        <w:trPr>
          <w:trHeight w:val="270"/>
        </w:trPr>
        <w:tc>
          <w:tcPr>
            <w:tcW w:w="740" w:type="dxa"/>
            <w:tcBorders>
              <w:top w:val="nil"/>
              <w:left w:val="single" w:sz="4" w:space="0" w:color="auto"/>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4</w:t>
            </w:r>
          </w:p>
        </w:tc>
        <w:tc>
          <w:tcPr>
            <w:tcW w:w="5900" w:type="dxa"/>
            <w:tcBorders>
              <w:top w:val="nil"/>
              <w:left w:val="nil"/>
              <w:bottom w:val="single" w:sz="4" w:space="0" w:color="auto"/>
              <w:right w:val="single" w:sz="4" w:space="0" w:color="auto"/>
            </w:tcBorders>
            <w:shd w:val="clear" w:color="auto" w:fill="auto"/>
          </w:tcPr>
          <w:p w:rsidR="00322420" w:rsidRPr="00BC6C49" w:rsidRDefault="00322420" w:rsidP="00322420">
            <w:pPr>
              <w:rPr>
                <w:rFonts w:ascii="Arial Narrow" w:hAnsi="Arial Narrow"/>
                <w:sz w:val="20"/>
                <w:szCs w:val="20"/>
              </w:rPr>
            </w:pPr>
            <w:r w:rsidRPr="00BC6C49">
              <w:rPr>
                <w:rFonts w:ascii="Arial Narrow" w:hAnsi="Arial Narrow"/>
                <w:sz w:val="20"/>
                <w:szCs w:val="20"/>
              </w:rPr>
              <w:t xml:space="preserve">Бюджетные расходы школ (начальных, основных, средних) </w:t>
            </w:r>
          </w:p>
        </w:tc>
        <w:tc>
          <w:tcPr>
            <w:tcW w:w="96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рубли</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1169597288</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1496230000</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rPr>
                <w:rFonts w:ascii="Arial Narrow" w:hAnsi="Arial Narrow"/>
                <w:sz w:val="20"/>
                <w:szCs w:val="20"/>
              </w:rPr>
            </w:pPr>
            <w:r w:rsidRPr="00BC6C49">
              <w:rPr>
                <w:rFonts w:ascii="Arial Narrow" w:hAnsi="Arial Narrow"/>
                <w:sz w:val="20"/>
                <w:szCs w:val="20"/>
              </w:rPr>
              <w:t>р.2 стр.56</w:t>
            </w:r>
          </w:p>
        </w:tc>
      </w:tr>
      <w:tr w:rsidR="00322420" w:rsidRPr="00BC6C49">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5</w:t>
            </w:r>
          </w:p>
        </w:tc>
        <w:tc>
          <w:tcPr>
            <w:tcW w:w="5900" w:type="dxa"/>
            <w:tcBorders>
              <w:top w:val="nil"/>
              <w:left w:val="nil"/>
              <w:bottom w:val="single" w:sz="4" w:space="0" w:color="auto"/>
              <w:right w:val="single" w:sz="4" w:space="0" w:color="auto"/>
            </w:tcBorders>
            <w:shd w:val="clear" w:color="auto" w:fill="auto"/>
          </w:tcPr>
          <w:p w:rsidR="00322420" w:rsidRPr="00BC6C49" w:rsidRDefault="00322420" w:rsidP="00322420">
            <w:pPr>
              <w:rPr>
                <w:rFonts w:ascii="Arial Narrow" w:hAnsi="Arial Narrow"/>
                <w:sz w:val="20"/>
                <w:szCs w:val="20"/>
              </w:rPr>
            </w:pPr>
            <w:r w:rsidRPr="00BC6C49">
              <w:rPr>
                <w:rFonts w:ascii="Arial Narrow" w:hAnsi="Arial Narrow"/>
                <w:sz w:val="20"/>
                <w:szCs w:val="20"/>
              </w:rPr>
              <w:t>Расходы на оплату труда, всего</w:t>
            </w:r>
          </w:p>
        </w:tc>
        <w:tc>
          <w:tcPr>
            <w:tcW w:w="96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рубли</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627532318</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935894000</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rPr>
                <w:rFonts w:ascii="Arial Narrow" w:hAnsi="Arial Narrow"/>
                <w:sz w:val="20"/>
                <w:szCs w:val="20"/>
              </w:rPr>
            </w:pPr>
            <w:r w:rsidRPr="00BC6C49">
              <w:rPr>
                <w:rFonts w:ascii="Arial Narrow" w:hAnsi="Arial Narrow"/>
                <w:sz w:val="20"/>
                <w:szCs w:val="20"/>
              </w:rPr>
              <w:t>р.2 стр.17</w:t>
            </w:r>
          </w:p>
        </w:tc>
      </w:tr>
      <w:tr w:rsidR="00322420" w:rsidRPr="00BC6C49">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6</w:t>
            </w:r>
          </w:p>
        </w:tc>
        <w:tc>
          <w:tcPr>
            <w:tcW w:w="5900" w:type="dxa"/>
            <w:tcBorders>
              <w:top w:val="nil"/>
              <w:left w:val="nil"/>
              <w:bottom w:val="single" w:sz="4" w:space="0" w:color="auto"/>
              <w:right w:val="single" w:sz="4" w:space="0" w:color="auto"/>
            </w:tcBorders>
            <w:shd w:val="clear" w:color="auto" w:fill="auto"/>
          </w:tcPr>
          <w:p w:rsidR="00322420" w:rsidRPr="00BC6C49" w:rsidRDefault="00322420" w:rsidP="00322420">
            <w:pPr>
              <w:rPr>
                <w:rFonts w:ascii="Arial Narrow" w:hAnsi="Arial Narrow"/>
                <w:sz w:val="20"/>
                <w:szCs w:val="20"/>
              </w:rPr>
            </w:pPr>
            <w:r w:rsidRPr="00BC6C49">
              <w:rPr>
                <w:rFonts w:ascii="Arial Narrow" w:hAnsi="Arial Narrow"/>
                <w:sz w:val="20"/>
                <w:szCs w:val="20"/>
              </w:rPr>
              <w:t>Начисления на оплату труда</w:t>
            </w:r>
          </w:p>
        </w:tc>
        <w:tc>
          <w:tcPr>
            <w:tcW w:w="96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рубли</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163204229</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244432000</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rPr>
                <w:rFonts w:ascii="Arial Narrow" w:hAnsi="Arial Narrow"/>
                <w:sz w:val="20"/>
                <w:szCs w:val="20"/>
              </w:rPr>
            </w:pPr>
            <w:r w:rsidRPr="00BC6C49">
              <w:rPr>
                <w:rFonts w:ascii="Arial Narrow" w:hAnsi="Arial Narrow"/>
                <w:sz w:val="20"/>
                <w:szCs w:val="20"/>
              </w:rPr>
              <w:t xml:space="preserve">р.2 стр.27  </w:t>
            </w:r>
          </w:p>
        </w:tc>
      </w:tr>
      <w:tr w:rsidR="00322420" w:rsidRPr="00BC6C49">
        <w:trPr>
          <w:trHeight w:val="225"/>
        </w:trPr>
        <w:tc>
          <w:tcPr>
            <w:tcW w:w="740" w:type="dxa"/>
            <w:tcBorders>
              <w:top w:val="nil"/>
              <w:left w:val="single" w:sz="4" w:space="0" w:color="auto"/>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7</w:t>
            </w:r>
          </w:p>
        </w:tc>
        <w:tc>
          <w:tcPr>
            <w:tcW w:w="5900" w:type="dxa"/>
            <w:tcBorders>
              <w:top w:val="nil"/>
              <w:left w:val="nil"/>
              <w:bottom w:val="single" w:sz="4" w:space="0" w:color="auto"/>
              <w:right w:val="single" w:sz="4" w:space="0" w:color="auto"/>
            </w:tcBorders>
            <w:shd w:val="clear" w:color="auto" w:fill="auto"/>
            <w:vAlign w:val="bottom"/>
          </w:tcPr>
          <w:p w:rsidR="00322420" w:rsidRPr="00BC6C49" w:rsidRDefault="00322420" w:rsidP="00322420">
            <w:pPr>
              <w:rPr>
                <w:rFonts w:ascii="Arial Narrow" w:hAnsi="Arial Narrow"/>
                <w:sz w:val="20"/>
                <w:szCs w:val="20"/>
              </w:rPr>
            </w:pPr>
            <w:r w:rsidRPr="00BC6C49">
              <w:rPr>
                <w:rFonts w:ascii="Arial Narrow" w:hAnsi="Arial Narrow"/>
                <w:sz w:val="20"/>
                <w:szCs w:val="20"/>
              </w:rPr>
              <w:t>Расходы на приобретение учебников для школьных библиотек</w:t>
            </w:r>
          </w:p>
        </w:tc>
        <w:tc>
          <w:tcPr>
            <w:tcW w:w="96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рубли</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129258</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156000</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rPr>
                <w:rFonts w:ascii="Arial Narrow" w:hAnsi="Arial Narrow"/>
                <w:sz w:val="20"/>
                <w:szCs w:val="20"/>
              </w:rPr>
            </w:pPr>
            <w:r w:rsidRPr="00BC6C49">
              <w:rPr>
                <w:rFonts w:ascii="Arial Narrow" w:hAnsi="Arial Narrow"/>
                <w:sz w:val="20"/>
                <w:szCs w:val="20"/>
              </w:rPr>
              <w:t>р.2 стр.42</w:t>
            </w:r>
          </w:p>
        </w:tc>
      </w:tr>
      <w:tr w:rsidR="00322420" w:rsidRPr="00BC6C49">
        <w:trPr>
          <w:trHeight w:val="540"/>
        </w:trPr>
        <w:tc>
          <w:tcPr>
            <w:tcW w:w="740" w:type="dxa"/>
            <w:tcBorders>
              <w:top w:val="nil"/>
              <w:left w:val="single" w:sz="4" w:space="0" w:color="auto"/>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8</w:t>
            </w:r>
          </w:p>
        </w:tc>
        <w:tc>
          <w:tcPr>
            <w:tcW w:w="5900" w:type="dxa"/>
            <w:tcBorders>
              <w:top w:val="nil"/>
              <w:left w:val="nil"/>
              <w:bottom w:val="single" w:sz="4" w:space="0" w:color="auto"/>
              <w:right w:val="single" w:sz="4" w:space="0" w:color="auto"/>
            </w:tcBorders>
            <w:shd w:val="clear" w:color="auto" w:fill="auto"/>
            <w:vAlign w:val="bottom"/>
          </w:tcPr>
          <w:p w:rsidR="00322420" w:rsidRPr="00BC6C49" w:rsidRDefault="00322420" w:rsidP="00322420">
            <w:pPr>
              <w:rPr>
                <w:rFonts w:ascii="Arial Narrow" w:hAnsi="Arial Narrow"/>
                <w:sz w:val="20"/>
                <w:szCs w:val="20"/>
              </w:rPr>
            </w:pPr>
            <w:r w:rsidRPr="00BC6C49">
              <w:rPr>
                <w:rFonts w:ascii="Arial Narrow" w:hAnsi="Arial Narrow"/>
                <w:sz w:val="20"/>
                <w:szCs w:val="20"/>
              </w:rPr>
              <w:t>Расходы на приобретение книг, учебной, научной и др литературы, подписка периодических изданий для школьных библиотек</w:t>
            </w:r>
          </w:p>
        </w:tc>
        <w:tc>
          <w:tcPr>
            <w:tcW w:w="96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рубли</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785243</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1640000</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rPr>
                <w:rFonts w:ascii="Arial Narrow" w:hAnsi="Arial Narrow"/>
                <w:sz w:val="20"/>
                <w:szCs w:val="20"/>
              </w:rPr>
            </w:pPr>
            <w:r w:rsidRPr="00BC6C49">
              <w:rPr>
                <w:rFonts w:ascii="Arial Narrow" w:hAnsi="Arial Narrow"/>
                <w:sz w:val="20"/>
                <w:szCs w:val="20"/>
              </w:rPr>
              <w:t>р.2 стр.43</w:t>
            </w:r>
          </w:p>
        </w:tc>
      </w:tr>
      <w:tr w:rsidR="00322420" w:rsidRPr="00BC6C49">
        <w:trPr>
          <w:trHeight w:val="510"/>
        </w:trPr>
        <w:tc>
          <w:tcPr>
            <w:tcW w:w="740" w:type="dxa"/>
            <w:tcBorders>
              <w:top w:val="nil"/>
              <w:left w:val="single" w:sz="4" w:space="0" w:color="auto"/>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9</w:t>
            </w:r>
          </w:p>
        </w:tc>
        <w:tc>
          <w:tcPr>
            <w:tcW w:w="5900" w:type="dxa"/>
            <w:tcBorders>
              <w:top w:val="nil"/>
              <w:left w:val="nil"/>
              <w:bottom w:val="single" w:sz="4" w:space="0" w:color="auto"/>
              <w:right w:val="single" w:sz="4" w:space="0" w:color="auto"/>
            </w:tcBorders>
            <w:shd w:val="clear" w:color="auto" w:fill="auto"/>
            <w:vAlign w:val="bottom"/>
          </w:tcPr>
          <w:p w:rsidR="00322420" w:rsidRPr="00BC6C49" w:rsidRDefault="00322420" w:rsidP="00322420">
            <w:pPr>
              <w:rPr>
                <w:rFonts w:ascii="Arial Narrow" w:hAnsi="Arial Narrow"/>
                <w:sz w:val="20"/>
                <w:szCs w:val="20"/>
              </w:rPr>
            </w:pPr>
            <w:r w:rsidRPr="00BC6C49">
              <w:rPr>
                <w:rFonts w:ascii="Arial Narrow" w:hAnsi="Arial Narrow"/>
                <w:sz w:val="20"/>
                <w:szCs w:val="20"/>
              </w:rPr>
              <w:t>Расходы на приобретение программных средств и учебной литературы в электронном виде</w:t>
            </w:r>
          </w:p>
        </w:tc>
        <w:tc>
          <w:tcPr>
            <w:tcW w:w="96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рубли</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374570</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904000</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rPr>
                <w:rFonts w:ascii="Arial Narrow" w:hAnsi="Arial Narrow"/>
                <w:sz w:val="20"/>
                <w:szCs w:val="20"/>
              </w:rPr>
            </w:pPr>
            <w:r w:rsidRPr="00BC6C49">
              <w:rPr>
                <w:rFonts w:ascii="Arial Narrow" w:hAnsi="Arial Narrow"/>
                <w:sz w:val="20"/>
                <w:szCs w:val="20"/>
              </w:rPr>
              <w:t>р.2 стр.44</w:t>
            </w:r>
          </w:p>
        </w:tc>
      </w:tr>
      <w:tr w:rsidR="00322420" w:rsidRPr="00BC6C49">
        <w:trPr>
          <w:trHeight w:val="510"/>
        </w:trPr>
        <w:tc>
          <w:tcPr>
            <w:tcW w:w="740" w:type="dxa"/>
            <w:tcBorders>
              <w:top w:val="nil"/>
              <w:left w:val="single" w:sz="4" w:space="0" w:color="auto"/>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10</w:t>
            </w:r>
          </w:p>
        </w:tc>
        <w:tc>
          <w:tcPr>
            <w:tcW w:w="5900" w:type="dxa"/>
            <w:tcBorders>
              <w:top w:val="nil"/>
              <w:left w:val="nil"/>
              <w:bottom w:val="single" w:sz="4" w:space="0" w:color="auto"/>
              <w:right w:val="single" w:sz="4" w:space="0" w:color="auto"/>
            </w:tcBorders>
            <w:shd w:val="clear" w:color="auto" w:fill="auto"/>
            <w:vAlign w:val="bottom"/>
          </w:tcPr>
          <w:p w:rsidR="00322420" w:rsidRPr="00BC6C49" w:rsidRDefault="00322420" w:rsidP="00322420">
            <w:pPr>
              <w:rPr>
                <w:rFonts w:ascii="Arial Narrow" w:hAnsi="Arial Narrow"/>
                <w:sz w:val="20"/>
                <w:szCs w:val="20"/>
              </w:rPr>
            </w:pPr>
            <w:r w:rsidRPr="00BC6C49">
              <w:rPr>
                <w:rFonts w:ascii="Arial Narrow" w:hAnsi="Arial Narrow"/>
                <w:sz w:val="20"/>
                <w:szCs w:val="20"/>
              </w:rPr>
              <w:t>Оплата за повышение квалификации, подготовку и переподготовку преподавателей в организациях повышения квалификации</w:t>
            </w:r>
          </w:p>
        </w:tc>
        <w:tc>
          <w:tcPr>
            <w:tcW w:w="96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рубли</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141186</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1372000</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rPr>
                <w:rFonts w:ascii="Arial Narrow" w:hAnsi="Arial Narrow"/>
                <w:sz w:val="20"/>
                <w:szCs w:val="20"/>
              </w:rPr>
            </w:pPr>
            <w:r w:rsidRPr="00BC6C49">
              <w:rPr>
                <w:rFonts w:ascii="Arial Narrow" w:hAnsi="Arial Narrow"/>
                <w:sz w:val="20"/>
                <w:szCs w:val="20"/>
              </w:rPr>
              <w:t>р.2 стр.45</w:t>
            </w:r>
          </w:p>
        </w:tc>
      </w:tr>
      <w:tr w:rsidR="00322420" w:rsidRPr="00BC6C49">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11</w:t>
            </w:r>
          </w:p>
        </w:tc>
        <w:tc>
          <w:tcPr>
            <w:tcW w:w="5900" w:type="dxa"/>
            <w:tcBorders>
              <w:top w:val="nil"/>
              <w:left w:val="nil"/>
              <w:bottom w:val="single" w:sz="4" w:space="0" w:color="auto"/>
              <w:right w:val="single" w:sz="4" w:space="0" w:color="auto"/>
            </w:tcBorders>
            <w:shd w:val="clear" w:color="auto" w:fill="auto"/>
            <w:vAlign w:val="bottom"/>
          </w:tcPr>
          <w:p w:rsidR="00322420" w:rsidRPr="00BC6C49" w:rsidRDefault="00322420" w:rsidP="00322420">
            <w:pPr>
              <w:rPr>
                <w:rFonts w:ascii="Arial Narrow" w:hAnsi="Arial Narrow"/>
                <w:sz w:val="20"/>
                <w:szCs w:val="20"/>
              </w:rPr>
            </w:pPr>
            <w:r w:rsidRPr="00BC6C49">
              <w:rPr>
                <w:rFonts w:ascii="Arial Narrow" w:hAnsi="Arial Narrow"/>
                <w:sz w:val="20"/>
                <w:szCs w:val="20"/>
              </w:rPr>
              <w:t>Приобретение и модернизация учебно-лабораторного оборудования</w:t>
            </w:r>
          </w:p>
        </w:tc>
        <w:tc>
          <w:tcPr>
            <w:tcW w:w="96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рубли</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426491</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30544000</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rPr>
                <w:rFonts w:ascii="Arial Narrow" w:hAnsi="Arial Narrow"/>
                <w:sz w:val="20"/>
                <w:szCs w:val="20"/>
              </w:rPr>
            </w:pPr>
            <w:r w:rsidRPr="00BC6C49">
              <w:rPr>
                <w:rFonts w:ascii="Arial Narrow" w:hAnsi="Arial Narrow"/>
                <w:sz w:val="20"/>
                <w:szCs w:val="20"/>
              </w:rPr>
              <w:t>р.2 стр.49</w:t>
            </w:r>
          </w:p>
        </w:tc>
      </w:tr>
      <w:tr w:rsidR="00322420" w:rsidRPr="00BC6C49">
        <w:trPr>
          <w:trHeight w:val="255"/>
        </w:trPr>
        <w:tc>
          <w:tcPr>
            <w:tcW w:w="740" w:type="dxa"/>
            <w:tcBorders>
              <w:top w:val="nil"/>
              <w:left w:val="single" w:sz="4" w:space="0" w:color="auto"/>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12</w:t>
            </w:r>
          </w:p>
        </w:tc>
        <w:tc>
          <w:tcPr>
            <w:tcW w:w="5900" w:type="dxa"/>
            <w:tcBorders>
              <w:top w:val="nil"/>
              <w:left w:val="nil"/>
              <w:bottom w:val="single" w:sz="4" w:space="0" w:color="auto"/>
              <w:right w:val="single" w:sz="4" w:space="0" w:color="auto"/>
            </w:tcBorders>
            <w:shd w:val="clear" w:color="auto" w:fill="auto"/>
            <w:vAlign w:val="bottom"/>
          </w:tcPr>
          <w:p w:rsidR="00322420" w:rsidRPr="00BC6C49" w:rsidRDefault="00322420" w:rsidP="00322420">
            <w:pPr>
              <w:rPr>
                <w:rFonts w:ascii="Arial Narrow" w:hAnsi="Arial Narrow"/>
                <w:sz w:val="20"/>
                <w:szCs w:val="20"/>
              </w:rPr>
            </w:pPr>
            <w:r w:rsidRPr="00BC6C49">
              <w:rPr>
                <w:rFonts w:ascii="Arial Narrow" w:hAnsi="Arial Narrow"/>
                <w:sz w:val="20"/>
                <w:szCs w:val="20"/>
              </w:rPr>
              <w:t>Приобретение и модернизация информационно-вычислительной техники</w:t>
            </w:r>
          </w:p>
        </w:tc>
        <w:tc>
          <w:tcPr>
            <w:tcW w:w="96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рубли</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15847305</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10023000</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rPr>
                <w:rFonts w:ascii="Arial Narrow" w:hAnsi="Arial Narrow"/>
                <w:sz w:val="20"/>
                <w:szCs w:val="20"/>
              </w:rPr>
            </w:pPr>
            <w:r w:rsidRPr="00BC6C49">
              <w:rPr>
                <w:rFonts w:ascii="Arial Narrow" w:hAnsi="Arial Narrow"/>
                <w:sz w:val="20"/>
                <w:szCs w:val="20"/>
              </w:rPr>
              <w:t>р.2 стр.50</w:t>
            </w:r>
          </w:p>
        </w:tc>
      </w:tr>
      <w:tr w:rsidR="00322420" w:rsidRPr="00BC6C49">
        <w:trPr>
          <w:trHeight w:val="540"/>
        </w:trPr>
        <w:tc>
          <w:tcPr>
            <w:tcW w:w="740" w:type="dxa"/>
            <w:tcBorders>
              <w:top w:val="nil"/>
              <w:left w:val="single" w:sz="4" w:space="0" w:color="auto"/>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13</w:t>
            </w:r>
          </w:p>
        </w:tc>
        <w:tc>
          <w:tcPr>
            <w:tcW w:w="5900" w:type="dxa"/>
            <w:tcBorders>
              <w:top w:val="nil"/>
              <w:left w:val="nil"/>
              <w:bottom w:val="single" w:sz="4" w:space="0" w:color="auto"/>
              <w:right w:val="single" w:sz="4" w:space="0" w:color="auto"/>
            </w:tcBorders>
            <w:shd w:val="clear" w:color="auto" w:fill="auto"/>
          </w:tcPr>
          <w:p w:rsidR="00322420" w:rsidRPr="00BC6C49" w:rsidRDefault="00322420" w:rsidP="00322420">
            <w:pPr>
              <w:rPr>
                <w:rFonts w:ascii="Arial Narrow" w:hAnsi="Arial Narrow"/>
                <w:sz w:val="20"/>
                <w:szCs w:val="20"/>
              </w:rPr>
            </w:pPr>
            <w:r w:rsidRPr="00BC6C49">
              <w:rPr>
                <w:rFonts w:ascii="Arial Narrow" w:hAnsi="Arial Narrow"/>
                <w:sz w:val="20"/>
                <w:szCs w:val="20"/>
              </w:rPr>
              <w:t>Среднегодовая численность обучающихся в образовательном учреждении в 1-3(4) и подготовительных классах</w:t>
            </w:r>
          </w:p>
        </w:tc>
        <w:tc>
          <w:tcPr>
            <w:tcW w:w="96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чел.</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35272</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36191</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rPr>
                <w:rFonts w:ascii="Arial Narrow" w:hAnsi="Arial Narrow"/>
                <w:sz w:val="20"/>
                <w:szCs w:val="20"/>
              </w:rPr>
            </w:pPr>
            <w:r w:rsidRPr="00BC6C49">
              <w:rPr>
                <w:rFonts w:ascii="Arial Narrow" w:hAnsi="Arial Narrow"/>
                <w:sz w:val="20"/>
                <w:szCs w:val="20"/>
              </w:rPr>
              <w:t>р.2 стр.76 справка</w:t>
            </w:r>
          </w:p>
        </w:tc>
      </w:tr>
      <w:tr w:rsidR="00322420" w:rsidRPr="00BC6C49">
        <w:trPr>
          <w:trHeight w:val="510"/>
        </w:trPr>
        <w:tc>
          <w:tcPr>
            <w:tcW w:w="740" w:type="dxa"/>
            <w:tcBorders>
              <w:top w:val="nil"/>
              <w:left w:val="single" w:sz="4" w:space="0" w:color="auto"/>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14</w:t>
            </w:r>
          </w:p>
        </w:tc>
        <w:tc>
          <w:tcPr>
            <w:tcW w:w="5900" w:type="dxa"/>
            <w:tcBorders>
              <w:top w:val="nil"/>
              <w:left w:val="nil"/>
              <w:bottom w:val="single" w:sz="4" w:space="0" w:color="auto"/>
              <w:right w:val="single" w:sz="4" w:space="0" w:color="auto"/>
            </w:tcBorders>
            <w:shd w:val="clear" w:color="auto" w:fill="auto"/>
          </w:tcPr>
          <w:p w:rsidR="00322420" w:rsidRPr="00BC6C49" w:rsidRDefault="00322420" w:rsidP="00322420">
            <w:pPr>
              <w:rPr>
                <w:rFonts w:ascii="Arial Narrow" w:hAnsi="Arial Narrow"/>
                <w:sz w:val="20"/>
                <w:szCs w:val="20"/>
              </w:rPr>
            </w:pPr>
            <w:r w:rsidRPr="00BC6C49">
              <w:rPr>
                <w:rFonts w:ascii="Arial Narrow" w:hAnsi="Arial Narrow"/>
                <w:sz w:val="20"/>
                <w:szCs w:val="20"/>
              </w:rPr>
              <w:t>Среднегодовая численность обучающихся в образовательном учреждении в 5-9 классах</w:t>
            </w:r>
          </w:p>
        </w:tc>
        <w:tc>
          <w:tcPr>
            <w:tcW w:w="96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чел.</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46922</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47213</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rPr>
                <w:rFonts w:ascii="Arial Narrow" w:hAnsi="Arial Narrow"/>
                <w:sz w:val="20"/>
                <w:szCs w:val="20"/>
              </w:rPr>
            </w:pPr>
            <w:r w:rsidRPr="00BC6C49">
              <w:rPr>
                <w:rFonts w:ascii="Arial Narrow" w:hAnsi="Arial Narrow"/>
                <w:sz w:val="20"/>
                <w:szCs w:val="20"/>
              </w:rPr>
              <w:t>р.2 стр.77 справка</w:t>
            </w:r>
          </w:p>
        </w:tc>
      </w:tr>
      <w:tr w:rsidR="00322420" w:rsidRPr="00BC6C49">
        <w:trPr>
          <w:trHeight w:val="510"/>
        </w:trPr>
        <w:tc>
          <w:tcPr>
            <w:tcW w:w="740" w:type="dxa"/>
            <w:tcBorders>
              <w:top w:val="nil"/>
              <w:left w:val="single" w:sz="4" w:space="0" w:color="auto"/>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15</w:t>
            </w:r>
          </w:p>
        </w:tc>
        <w:tc>
          <w:tcPr>
            <w:tcW w:w="5900" w:type="dxa"/>
            <w:tcBorders>
              <w:top w:val="nil"/>
              <w:left w:val="nil"/>
              <w:bottom w:val="single" w:sz="4" w:space="0" w:color="auto"/>
              <w:right w:val="single" w:sz="4" w:space="0" w:color="auto"/>
            </w:tcBorders>
            <w:shd w:val="clear" w:color="auto" w:fill="auto"/>
          </w:tcPr>
          <w:p w:rsidR="00322420" w:rsidRPr="00BC6C49" w:rsidRDefault="00322420" w:rsidP="00322420">
            <w:pPr>
              <w:rPr>
                <w:rFonts w:ascii="Arial Narrow" w:hAnsi="Arial Narrow"/>
                <w:sz w:val="20"/>
                <w:szCs w:val="20"/>
              </w:rPr>
            </w:pPr>
            <w:r w:rsidRPr="00BC6C49">
              <w:rPr>
                <w:rFonts w:ascii="Arial Narrow" w:hAnsi="Arial Narrow"/>
                <w:sz w:val="20"/>
                <w:szCs w:val="20"/>
              </w:rPr>
              <w:t>Среднегодовая численность обучающихся в образовательном учреждении в 10-11(12) классах</w:t>
            </w:r>
          </w:p>
        </w:tc>
        <w:tc>
          <w:tcPr>
            <w:tcW w:w="96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jc w:val="center"/>
              <w:rPr>
                <w:rFonts w:ascii="Arial Narrow" w:hAnsi="Arial Narrow"/>
                <w:sz w:val="20"/>
                <w:szCs w:val="20"/>
              </w:rPr>
            </w:pPr>
            <w:r w:rsidRPr="00BC6C49">
              <w:rPr>
                <w:rFonts w:ascii="Arial Narrow" w:hAnsi="Arial Narrow"/>
                <w:sz w:val="20"/>
                <w:szCs w:val="20"/>
              </w:rPr>
              <w:t>чел.</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18550</w:t>
            </w:r>
          </w:p>
        </w:tc>
        <w:tc>
          <w:tcPr>
            <w:tcW w:w="100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19338</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BC6C49" w:rsidRDefault="00322420" w:rsidP="00322420">
            <w:pPr>
              <w:jc w:val="center"/>
              <w:rPr>
                <w:rFonts w:ascii="Arial Narrow" w:hAnsi="Arial Narrow"/>
                <w:b/>
                <w:bCs/>
                <w:sz w:val="20"/>
                <w:szCs w:val="20"/>
              </w:rPr>
            </w:pPr>
            <w:r w:rsidRPr="00BC6C49">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322420" w:rsidRPr="00BC6C49" w:rsidRDefault="00322420" w:rsidP="00322420">
            <w:pPr>
              <w:rPr>
                <w:rFonts w:ascii="Arial Narrow" w:hAnsi="Arial Narrow"/>
                <w:sz w:val="20"/>
                <w:szCs w:val="20"/>
              </w:rPr>
            </w:pPr>
            <w:r w:rsidRPr="00BC6C49">
              <w:rPr>
                <w:rFonts w:ascii="Arial Narrow" w:hAnsi="Arial Narrow"/>
                <w:sz w:val="20"/>
                <w:szCs w:val="20"/>
              </w:rPr>
              <w:t>р.2 стр.78 справка</w:t>
            </w:r>
          </w:p>
        </w:tc>
      </w:tr>
    </w:tbl>
    <w:p w:rsidR="00322420" w:rsidRDefault="00322420" w:rsidP="00322420">
      <w:pPr>
        <w:spacing w:line="360" w:lineRule="auto"/>
        <w:ind w:firstLine="709"/>
        <w:jc w:val="right"/>
        <w:rPr>
          <w:sz w:val="28"/>
          <w:szCs w:val="28"/>
          <w:lang w:eastAsia="ar-SA"/>
        </w:rPr>
        <w:sectPr w:rsidR="00322420" w:rsidSect="00322420">
          <w:pgSz w:w="16837" w:h="11905" w:orient="landscape"/>
          <w:pgMar w:top="1134" w:right="1134" w:bottom="851" w:left="567" w:header="1134" w:footer="1134" w:gutter="0"/>
          <w:cols w:space="720"/>
          <w:docGrid w:linePitch="360"/>
        </w:sectPr>
      </w:pPr>
    </w:p>
    <w:p w:rsidR="00322420" w:rsidRDefault="00322420" w:rsidP="00322420">
      <w:pPr>
        <w:spacing w:line="360" w:lineRule="auto"/>
        <w:ind w:firstLine="709"/>
        <w:jc w:val="right"/>
        <w:rPr>
          <w:sz w:val="28"/>
          <w:szCs w:val="28"/>
          <w:lang w:eastAsia="ar-SA"/>
        </w:rPr>
      </w:pPr>
    </w:p>
    <w:p w:rsidR="00322420" w:rsidRDefault="00322420" w:rsidP="00322420">
      <w:pPr>
        <w:spacing w:line="360" w:lineRule="auto"/>
        <w:ind w:firstLine="709"/>
        <w:jc w:val="right"/>
        <w:rPr>
          <w:sz w:val="28"/>
          <w:szCs w:val="28"/>
          <w:lang w:eastAsia="ar-SA"/>
        </w:rPr>
      </w:pPr>
      <w:r>
        <w:rPr>
          <w:sz w:val="28"/>
          <w:szCs w:val="28"/>
          <w:lang w:eastAsia="ar-SA"/>
        </w:rPr>
        <w:t>Таблица 26.</w:t>
      </w:r>
    </w:p>
    <w:p w:rsidR="00322420" w:rsidRDefault="00322420" w:rsidP="00322420">
      <w:pPr>
        <w:spacing w:line="360" w:lineRule="auto"/>
        <w:ind w:firstLine="709"/>
        <w:jc w:val="right"/>
        <w:rPr>
          <w:sz w:val="28"/>
          <w:szCs w:val="28"/>
          <w:lang w:eastAsia="ar-SA"/>
        </w:rPr>
      </w:pPr>
    </w:p>
    <w:tbl>
      <w:tblPr>
        <w:tblW w:w="10920" w:type="dxa"/>
        <w:tblInd w:w="93" w:type="dxa"/>
        <w:tblLook w:val="0000" w:firstRow="0" w:lastRow="0" w:firstColumn="0" w:lastColumn="0" w:noHBand="0" w:noVBand="0"/>
      </w:tblPr>
      <w:tblGrid>
        <w:gridCol w:w="640"/>
        <w:gridCol w:w="2555"/>
        <w:gridCol w:w="757"/>
        <w:gridCol w:w="960"/>
        <w:gridCol w:w="1568"/>
        <w:gridCol w:w="960"/>
        <w:gridCol w:w="960"/>
        <w:gridCol w:w="2520"/>
      </w:tblGrid>
      <w:tr w:rsidR="00322420" w:rsidRPr="009B1C9D">
        <w:trPr>
          <w:trHeight w:val="360"/>
        </w:trPr>
        <w:tc>
          <w:tcPr>
            <w:tcW w:w="64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2778" w:type="dxa"/>
            <w:tcBorders>
              <w:top w:val="nil"/>
              <w:left w:val="nil"/>
              <w:bottom w:val="nil"/>
              <w:right w:val="nil"/>
            </w:tcBorders>
            <w:shd w:val="clear" w:color="auto" w:fill="auto"/>
            <w:vAlign w:val="bottom"/>
          </w:tcPr>
          <w:p w:rsidR="00322420" w:rsidRPr="009B1C9D" w:rsidRDefault="00322420" w:rsidP="00322420">
            <w:pPr>
              <w:rPr>
                <w:rFonts w:ascii="Arial" w:hAnsi="Arial"/>
                <w:sz w:val="20"/>
                <w:szCs w:val="20"/>
              </w:rPr>
            </w:pPr>
          </w:p>
        </w:tc>
        <w:tc>
          <w:tcPr>
            <w:tcW w:w="72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1382" w:type="dxa"/>
            <w:tcBorders>
              <w:top w:val="nil"/>
              <w:left w:val="nil"/>
              <w:bottom w:val="nil"/>
              <w:right w:val="nil"/>
            </w:tcBorders>
            <w:shd w:val="clear" w:color="auto" w:fill="auto"/>
            <w:noWrap/>
            <w:vAlign w:val="bottom"/>
          </w:tcPr>
          <w:p w:rsidR="00322420" w:rsidRPr="009B1C9D" w:rsidRDefault="00322420" w:rsidP="00322420">
            <w:pPr>
              <w:jc w:val="center"/>
              <w:rPr>
                <w:rFonts w:ascii="Arial" w:hAnsi="Arial"/>
                <w:b/>
                <w:bCs/>
                <w:sz w:val="28"/>
                <w:szCs w:val="28"/>
              </w:rPr>
            </w:pPr>
            <w:r w:rsidRPr="009B1C9D">
              <w:rPr>
                <w:rFonts w:ascii="Arial" w:hAnsi="Arial"/>
                <w:b/>
                <w:bCs/>
                <w:sz w:val="28"/>
                <w:szCs w:val="28"/>
              </w:rPr>
              <w:t>Форма 1-ДО (сводная)</w:t>
            </w:r>
          </w:p>
        </w:tc>
        <w:tc>
          <w:tcPr>
            <w:tcW w:w="960" w:type="dxa"/>
            <w:tcBorders>
              <w:top w:val="nil"/>
              <w:left w:val="nil"/>
              <w:bottom w:val="nil"/>
              <w:right w:val="nil"/>
            </w:tcBorders>
            <w:shd w:val="clear" w:color="auto" w:fill="auto"/>
            <w:noWrap/>
            <w:vAlign w:val="bottom"/>
          </w:tcPr>
          <w:p w:rsidR="00322420" w:rsidRPr="009B1C9D" w:rsidRDefault="00322420" w:rsidP="00322420">
            <w:pPr>
              <w:jc w:val="center"/>
              <w:rPr>
                <w:rFonts w:ascii="Arial" w:hAnsi="Arial"/>
                <w:b/>
                <w:bCs/>
                <w:sz w:val="28"/>
                <w:szCs w:val="28"/>
              </w:rPr>
            </w:pPr>
          </w:p>
        </w:tc>
        <w:tc>
          <w:tcPr>
            <w:tcW w:w="9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252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r>
      <w:tr w:rsidR="00322420" w:rsidRPr="009B1C9D">
        <w:trPr>
          <w:trHeight w:val="255"/>
        </w:trPr>
        <w:tc>
          <w:tcPr>
            <w:tcW w:w="64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2778" w:type="dxa"/>
            <w:tcBorders>
              <w:top w:val="nil"/>
              <w:left w:val="nil"/>
              <w:bottom w:val="nil"/>
              <w:right w:val="nil"/>
            </w:tcBorders>
            <w:shd w:val="clear" w:color="auto" w:fill="auto"/>
            <w:vAlign w:val="bottom"/>
          </w:tcPr>
          <w:p w:rsidR="00322420" w:rsidRPr="009B1C9D" w:rsidRDefault="00322420" w:rsidP="00322420">
            <w:pPr>
              <w:rPr>
                <w:rFonts w:ascii="Arial" w:hAnsi="Arial"/>
                <w:sz w:val="20"/>
                <w:szCs w:val="20"/>
              </w:rPr>
            </w:pPr>
          </w:p>
        </w:tc>
        <w:tc>
          <w:tcPr>
            <w:tcW w:w="72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1382"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252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r>
      <w:tr w:rsidR="00322420" w:rsidRPr="009B1C9D">
        <w:trPr>
          <w:trHeight w:val="255"/>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 п/п</w:t>
            </w:r>
          </w:p>
        </w:tc>
        <w:tc>
          <w:tcPr>
            <w:tcW w:w="27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 xml:space="preserve">Наименование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ед. измер.</w:t>
            </w:r>
          </w:p>
        </w:tc>
        <w:tc>
          <w:tcPr>
            <w:tcW w:w="4262" w:type="dxa"/>
            <w:gridSpan w:val="4"/>
            <w:tcBorders>
              <w:top w:val="single" w:sz="4" w:space="0" w:color="auto"/>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Годы</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Источники информации</w:t>
            </w:r>
          </w:p>
        </w:tc>
      </w:tr>
      <w:tr w:rsidR="00322420" w:rsidRPr="009B1C9D">
        <w:trPr>
          <w:trHeight w:val="255"/>
        </w:trPr>
        <w:tc>
          <w:tcPr>
            <w:tcW w:w="640" w:type="dxa"/>
            <w:vMerge/>
            <w:tcBorders>
              <w:top w:val="single" w:sz="4" w:space="0" w:color="auto"/>
              <w:left w:val="single" w:sz="4" w:space="0" w:color="auto"/>
              <w:bottom w:val="single" w:sz="4" w:space="0" w:color="000000"/>
              <w:right w:val="single" w:sz="4" w:space="0" w:color="auto"/>
            </w:tcBorders>
            <w:vAlign w:val="center"/>
          </w:tcPr>
          <w:p w:rsidR="00322420" w:rsidRPr="009B1C9D" w:rsidRDefault="00322420" w:rsidP="00322420">
            <w:pPr>
              <w:rPr>
                <w:rFonts w:ascii="Arial Narrow" w:hAnsi="Arial Narrow"/>
                <w:b/>
                <w:bCs/>
                <w:sz w:val="20"/>
                <w:szCs w:val="20"/>
              </w:rPr>
            </w:pPr>
          </w:p>
        </w:tc>
        <w:tc>
          <w:tcPr>
            <w:tcW w:w="2778" w:type="dxa"/>
            <w:vMerge/>
            <w:tcBorders>
              <w:top w:val="single" w:sz="4" w:space="0" w:color="auto"/>
              <w:left w:val="single" w:sz="4" w:space="0" w:color="auto"/>
              <w:bottom w:val="single" w:sz="4" w:space="0" w:color="auto"/>
              <w:right w:val="single" w:sz="4" w:space="0" w:color="auto"/>
            </w:tcBorders>
            <w:vAlign w:val="center"/>
          </w:tcPr>
          <w:p w:rsidR="00322420" w:rsidRPr="009B1C9D" w:rsidRDefault="00322420" w:rsidP="00322420">
            <w:pPr>
              <w:rPr>
                <w:rFonts w:ascii="Arial Narrow" w:hAnsi="Arial Narrow"/>
                <w:b/>
                <w:bCs/>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tcPr>
          <w:p w:rsidR="00322420" w:rsidRPr="009B1C9D" w:rsidRDefault="00322420" w:rsidP="00322420">
            <w:pPr>
              <w:rPr>
                <w:rFonts w:ascii="Arial Narrow" w:hAnsi="Arial Narrow"/>
                <w:b/>
                <w:bCs/>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2005</w:t>
            </w:r>
          </w:p>
        </w:tc>
        <w:tc>
          <w:tcPr>
            <w:tcW w:w="1382"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2006</w:t>
            </w:r>
          </w:p>
        </w:tc>
        <w:tc>
          <w:tcPr>
            <w:tcW w:w="960"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2007</w:t>
            </w:r>
          </w:p>
        </w:tc>
        <w:tc>
          <w:tcPr>
            <w:tcW w:w="960"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2008</w:t>
            </w:r>
          </w:p>
        </w:tc>
        <w:tc>
          <w:tcPr>
            <w:tcW w:w="2520" w:type="dxa"/>
            <w:vMerge/>
            <w:tcBorders>
              <w:top w:val="single" w:sz="4" w:space="0" w:color="auto"/>
              <w:left w:val="single" w:sz="4" w:space="0" w:color="auto"/>
              <w:bottom w:val="single" w:sz="4" w:space="0" w:color="auto"/>
              <w:right w:val="single" w:sz="4" w:space="0" w:color="auto"/>
            </w:tcBorders>
            <w:vAlign w:val="center"/>
          </w:tcPr>
          <w:p w:rsidR="00322420" w:rsidRPr="009B1C9D" w:rsidRDefault="00322420" w:rsidP="00322420">
            <w:pPr>
              <w:rPr>
                <w:rFonts w:ascii="Arial Narrow" w:hAnsi="Arial Narrow"/>
                <w:b/>
                <w:bCs/>
                <w:sz w:val="20"/>
                <w:szCs w:val="20"/>
              </w:rPr>
            </w:pPr>
          </w:p>
        </w:tc>
      </w:tr>
      <w:tr w:rsidR="00322420" w:rsidRPr="009B1C9D">
        <w:trPr>
          <w:trHeight w:val="510"/>
        </w:trPr>
        <w:tc>
          <w:tcPr>
            <w:tcW w:w="640" w:type="dxa"/>
            <w:tcBorders>
              <w:top w:val="nil"/>
              <w:left w:val="single" w:sz="4" w:space="0" w:color="auto"/>
              <w:bottom w:val="single" w:sz="4" w:space="0" w:color="auto"/>
              <w:right w:val="single" w:sz="4" w:space="0" w:color="auto"/>
            </w:tcBorders>
            <w:shd w:val="clear" w:color="auto" w:fill="auto"/>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1</w:t>
            </w:r>
          </w:p>
        </w:tc>
        <w:tc>
          <w:tcPr>
            <w:tcW w:w="2778" w:type="dxa"/>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Число учреждений дополнительного образования детей</w:t>
            </w:r>
          </w:p>
        </w:tc>
        <w:tc>
          <w:tcPr>
            <w:tcW w:w="720" w:type="dxa"/>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78</w:t>
            </w:r>
          </w:p>
        </w:tc>
        <w:tc>
          <w:tcPr>
            <w:tcW w:w="1382"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77</w:t>
            </w:r>
          </w:p>
        </w:tc>
        <w:tc>
          <w:tcPr>
            <w:tcW w:w="960"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tcPr>
          <w:p w:rsidR="00322420" w:rsidRPr="009B1C9D" w:rsidRDefault="00322420" w:rsidP="00322420">
            <w:pPr>
              <w:rPr>
                <w:rFonts w:ascii="Arial Narrow" w:hAnsi="Arial Narrow"/>
                <w:sz w:val="20"/>
                <w:szCs w:val="20"/>
              </w:rPr>
            </w:pPr>
            <w:r w:rsidRPr="009B1C9D">
              <w:rPr>
                <w:rFonts w:ascii="Arial Narrow" w:hAnsi="Arial Narrow"/>
                <w:sz w:val="20"/>
                <w:szCs w:val="20"/>
              </w:rPr>
              <w:t>р.1 стр.01 гр.3</w:t>
            </w:r>
          </w:p>
        </w:tc>
      </w:tr>
      <w:tr w:rsidR="00322420" w:rsidRPr="009B1C9D">
        <w:trPr>
          <w:trHeight w:val="765"/>
        </w:trPr>
        <w:tc>
          <w:tcPr>
            <w:tcW w:w="640" w:type="dxa"/>
            <w:tcBorders>
              <w:top w:val="nil"/>
              <w:left w:val="single" w:sz="4" w:space="0" w:color="auto"/>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2</w:t>
            </w:r>
          </w:p>
        </w:tc>
        <w:tc>
          <w:tcPr>
            <w:tcW w:w="2778" w:type="dxa"/>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Число учреждений дополнительного образования детей, расположенных в сельской местности</w:t>
            </w:r>
          </w:p>
        </w:tc>
        <w:tc>
          <w:tcPr>
            <w:tcW w:w="720" w:type="dxa"/>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ед.</w:t>
            </w:r>
          </w:p>
        </w:tc>
        <w:tc>
          <w:tcPr>
            <w:tcW w:w="960"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0</w:t>
            </w:r>
          </w:p>
        </w:tc>
        <w:tc>
          <w:tcPr>
            <w:tcW w:w="1382"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tcPr>
          <w:p w:rsidR="00322420" w:rsidRPr="009B1C9D" w:rsidRDefault="00322420" w:rsidP="00322420">
            <w:pPr>
              <w:rPr>
                <w:rFonts w:ascii="Arial Narrow" w:hAnsi="Arial Narrow"/>
                <w:sz w:val="20"/>
                <w:szCs w:val="20"/>
              </w:rPr>
            </w:pPr>
            <w:r w:rsidRPr="009B1C9D">
              <w:rPr>
                <w:rFonts w:ascii="Arial Narrow" w:hAnsi="Arial Narrow"/>
                <w:sz w:val="20"/>
                <w:szCs w:val="20"/>
              </w:rPr>
              <w:t>р.1 стр.01 гр.4</w:t>
            </w:r>
          </w:p>
        </w:tc>
      </w:tr>
      <w:tr w:rsidR="00322420" w:rsidRPr="009B1C9D">
        <w:trPr>
          <w:trHeight w:val="780"/>
        </w:trPr>
        <w:tc>
          <w:tcPr>
            <w:tcW w:w="640" w:type="dxa"/>
            <w:tcBorders>
              <w:top w:val="nil"/>
              <w:left w:val="single" w:sz="4" w:space="0" w:color="auto"/>
              <w:bottom w:val="single" w:sz="4" w:space="0" w:color="auto"/>
              <w:right w:val="single" w:sz="4" w:space="0" w:color="auto"/>
            </w:tcBorders>
            <w:shd w:val="clear" w:color="auto" w:fill="auto"/>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3</w:t>
            </w:r>
          </w:p>
        </w:tc>
        <w:tc>
          <w:tcPr>
            <w:tcW w:w="2778" w:type="dxa"/>
            <w:tcBorders>
              <w:top w:val="nil"/>
              <w:left w:val="nil"/>
              <w:bottom w:val="single" w:sz="4" w:space="0" w:color="auto"/>
              <w:right w:val="single" w:sz="4" w:space="0" w:color="auto"/>
            </w:tcBorders>
            <w:shd w:val="clear" w:color="auto" w:fill="auto"/>
          </w:tcPr>
          <w:p w:rsidR="00322420" w:rsidRPr="009B1C9D" w:rsidRDefault="00322420" w:rsidP="00322420">
            <w:pPr>
              <w:rPr>
                <w:rFonts w:ascii="Arial Narrow" w:hAnsi="Arial Narrow"/>
                <w:sz w:val="20"/>
                <w:szCs w:val="20"/>
              </w:rPr>
            </w:pPr>
            <w:r w:rsidRPr="009B1C9D">
              <w:rPr>
                <w:rFonts w:ascii="Arial Narrow" w:hAnsi="Arial Narrow"/>
                <w:sz w:val="20"/>
                <w:szCs w:val="20"/>
              </w:rPr>
              <w:t>Численность занимающихся в учреждениях дополнительного образования</w:t>
            </w:r>
          </w:p>
        </w:tc>
        <w:tc>
          <w:tcPr>
            <w:tcW w:w="72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90083</w:t>
            </w:r>
          </w:p>
        </w:tc>
        <w:tc>
          <w:tcPr>
            <w:tcW w:w="1382"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94915</w:t>
            </w:r>
          </w:p>
        </w:tc>
        <w:tc>
          <w:tcPr>
            <w:tcW w:w="960"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tcPr>
          <w:p w:rsidR="00322420" w:rsidRPr="009B1C9D" w:rsidRDefault="00322420" w:rsidP="00322420">
            <w:pPr>
              <w:rPr>
                <w:rFonts w:ascii="Arial Narrow" w:hAnsi="Arial Narrow"/>
                <w:sz w:val="20"/>
                <w:szCs w:val="20"/>
              </w:rPr>
            </w:pPr>
            <w:r w:rsidRPr="009B1C9D">
              <w:rPr>
                <w:rFonts w:ascii="Arial Narrow" w:hAnsi="Arial Narrow"/>
                <w:sz w:val="20"/>
                <w:szCs w:val="20"/>
              </w:rPr>
              <w:t xml:space="preserve">р.1 стр.01 гр.7 </w:t>
            </w:r>
          </w:p>
        </w:tc>
      </w:tr>
    </w:tbl>
    <w:p w:rsidR="00322420" w:rsidRDefault="00322420" w:rsidP="00322420">
      <w:pPr>
        <w:spacing w:line="360" w:lineRule="auto"/>
        <w:ind w:firstLine="709"/>
        <w:jc w:val="right"/>
        <w:rPr>
          <w:sz w:val="28"/>
          <w:szCs w:val="28"/>
          <w:lang w:eastAsia="ar-SA"/>
        </w:rPr>
        <w:sectPr w:rsidR="00322420" w:rsidSect="00322420">
          <w:pgSz w:w="16837" w:h="11905" w:orient="landscape"/>
          <w:pgMar w:top="1134" w:right="1134" w:bottom="851" w:left="567" w:header="1134" w:footer="1134" w:gutter="0"/>
          <w:cols w:space="720"/>
          <w:docGrid w:linePitch="360"/>
        </w:sectPr>
      </w:pPr>
    </w:p>
    <w:p w:rsidR="00322420" w:rsidRDefault="00322420" w:rsidP="00322420">
      <w:pPr>
        <w:spacing w:line="360" w:lineRule="auto"/>
        <w:ind w:firstLine="709"/>
        <w:jc w:val="right"/>
        <w:rPr>
          <w:sz w:val="28"/>
          <w:szCs w:val="28"/>
          <w:lang w:eastAsia="ar-SA"/>
        </w:rPr>
      </w:pPr>
    </w:p>
    <w:p w:rsidR="00322420" w:rsidRDefault="00322420" w:rsidP="00322420">
      <w:pPr>
        <w:spacing w:line="360" w:lineRule="auto"/>
        <w:ind w:firstLine="709"/>
        <w:jc w:val="right"/>
        <w:rPr>
          <w:sz w:val="28"/>
          <w:szCs w:val="28"/>
          <w:lang w:eastAsia="ar-SA"/>
        </w:rPr>
      </w:pPr>
      <w:r>
        <w:rPr>
          <w:sz w:val="28"/>
          <w:szCs w:val="28"/>
          <w:lang w:eastAsia="ar-SA"/>
        </w:rPr>
        <w:t>Таблица 27.</w:t>
      </w:r>
    </w:p>
    <w:p w:rsidR="00322420" w:rsidRDefault="00322420" w:rsidP="00322420">
      <w:pPr>
        <w:spacing w:line="360" w:lineRule="auto"/>
        <w:ind w:firstLine="709"/>
        <w:jc w:val="right"/>
        <w:rPr>
          <w:sz w:val="28"/>
          <w:szCs w:val="28"/>
          <w:lang w:eastAsia="ar-SA"/>
        </w:rPr>
      </w:pPr>
    </w:p>
    <w:tbl>
      <w:tblPr>
        <w:tblW w:w="11040" w:type="dxa"/>
        <w:tblInd w:w="93" w:type="dxa"/>
        <w:tblLook w:val="0000" w:firstRow="0" w:lastRow="0" w:firstColumn="0" w:lastColumn="0" w:noHBand="0" w:noVBand="0"/>
      </w:tblPr>
      <w:tblGrid>
        <w:gridCol w:w="582"/>
        <w:gridCol w:w="2938"/>
        <w:gridCol w:w="960"/>
        <w:gridCol w:w="1160"/>
        <w:gridCol w:w="960"/>
        <w:gridCol w:w="960"/>
        <w:gridCol w:w="960"/>
        <w:gridCol w:w="2520"/>
      </w:tblGrid>
      <w:tr w:rsidR="00322420" w:rsidRPr="009B1C9D">
        <w:trPr>
          <w:trHeight w:val="360"/>
        </w:trPr>
        <w:tc>
          <w:tcPr>
            <w:tcW w:w="58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3125" w:type="dxa"/>
            <w:tcBorders>
              <w:top w:val="nil"/>
              <w:left w:val="nil"/>
              <w:bottom w:val="nil"/>
              <w:right w:val="nil"/>
            </w:tcBorders>
            <w:shd w:val="clear" w:color="auto" w:fill="auto"/>
            <w:vAlign w:val="bottom"/>
          </w:tcPr>
          <w:p w:rsidR="00322420" w:rsidRPr="009B1C9D"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9B1C9D" w:rsidRDefault="00322420" w:rsidP="00322420">
            <w:pPr>
              <w:jc w:val="center"/>
              <w:rPr>
                <w:rFonts w:ascii="Arial" w:hAnsi="Arial"/>
                <w:sz w:val="20"/>
                <w:szCs w:val="20"/>
              </w:rPr>
            </w:pPr>
          </w:p>
        </w:tc>
        <w:tc>
          <w:tcPr>
            <w:tcW w:w="975" w:type="dxa"/>
            <w:tcBorders>
              <w:top w:val="nil"/>
              <w:left w:val="nil"/>
              <w:bottom w:val="nil"/>
              <w:right w:val="nil"/>
            </w:tcBorders>
            <w:shd w:val="clear" w:color="auto" w:fill="auto"/>
            <w:noWrap/>
            <w:vAlign w:val="bottom"/>
          </w:tcPr>
          <w:p w:rsidR="00322420" w:rsidRPr="009B1C9D" w:rsidRDefault="00322420" w:rsidP="00322420">
            <w:pPr>
              <w:jc w:val="center"/>
              <w:rPr>
                <w:rFonts w:ascii="Arial" w:hAnsi="Arial"/>
                <w:b/>
                <w:bCs/>
                <w:sz w:val="28"/>
                <w:szCs w:val="28"/>
              </w:rPr>
            </w:pPr>
            <w:r w:rsidRPr="009B1C9D">
              <w:rPr>
                <w:rFonts w:ascii="Arial" w:hAnsi="Arial"/>
                <w:b/>
                <w:bCs/>
                <w:sz w:val="28"/>
                <w:szCs w:val="28"/>
              </w:rPr>
              <w:t>Форма 85-к</w:t>
            </w:r>
          </w:p>
        </w:tc>
        <w:tc>
          <w:tcPr>
            <w:tcW w:w="9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252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r>
      <w:tr w:rsidR="00322420" w:rsidRPr="009B1C9D">
        <w:trPr>
          <w:trHeight w:val="255"/>
        </w:trPr>
        <w:tc>
          <w:tcPr>
            <w:tcW w:w="58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3125" w:type="dxa"/>
            <w:tcBorders>
              <w:top w:val="nil"/>
              <w:left w:val="nil"/>
              <w:bottom w:val="nil"/>
              <w:right w:val="nil"/>
            </w:tcBorders>
            <w:shd w:val="clear" w:color="auto" w:fill="auto"/>
            <w:vAlign w:val="bottom"/>
          </w:tcPr>
          <w:p w:rsidR="00322420" w:rsidRPr="009B1C9D"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9B1C9D" w:rsidRDefault="00322420" w:rsidP="00322420">
            <w:pPr>
              <w:jc w:val="center"/>
              <w:rPr>
                <w:rFonts w:ascii="Arial" w:hAnsi="Arial"/>
                <w:sz w:val="20"/>
                <w:szCs w:val="20"/>
              </w:rPr>
            </w:pPr>
          </w:p>
        </w:tc>
        <w:tc>
          <w:tcPr>
            <w:tcW w:w="975"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252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r>
      <w:tr w:rsidR="00322420" w:rsidRPr="009B1C9D">
        <w:trPr>
          <w:trHeight w:val="255"/>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 п/п</w:t>
            </w:r>
          </w:p>
        </w:tc>
        <w:tc>
          <w:tcPr>
            <w:tcW w:w="31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 xml:space="preserve">Наименование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ед. измер.</w:t>
            </w:r>
          </w:p>
        </w:tc>
        <w:tc>
          <w:tcPr>
            <w:tcW w:w="3855" w:type="dxa"/>
            <w:gridSpan w:val="4"/>
            <w:tcBorders>
              <w:top w:val="single" w:sz="4" w:space="0" w:color="auto"/>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Годы</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Источники информации</w:t>
            </w:r>
          </w:p>
        </w:tc>
      </w:tr>
      <w:tr w:rsidR="00322420" w:rsidRPr="009B1C9D">
        <w:trPr>
          <w:trHeight w:val="255"/>
        </w:trPr>
        <w:tc>
          <w:tcPr>
            <w:tcW w:w="580" w:type="dxa"/>
            <w:vMerge/>
            <w:tcBorders>
              <w:top w:val="single" w:sz="4" w:space="0" w:color="auto"/>
              <w:left w:val="single" w:sz="4" w:space="0" w:color="auto"/>
              <w:bottom w:val="single" w:sz="4" w:space="0" w:color="000000"/>
              <w:right w:val="single" w:sz="4" w:space="0" w:color="auto"/>
            </w:tcBorders>
            <w:vAlign w:val="center"/>
          </w:tcPr>
          <w:p w:rsidR="00322420" w:rsidRPr="009B1C9D" w:rsidRDefault="00322420" w:rsidP="00322420">
            <w:pPr>
              <w:rPr>
                <w:rFonts w:ascii="Arial Narrow" w:hAnsi="Arial Narrow"/>
                <w:b/>
                <w:bCs/>
                <w:sz w:val="20"/>
                <w:szCs w:val="20"/>
              </w:rPr>
            </w:pPr>
          </w:p>
        </w:tc>
        <w:tc>
          <w:tcPr>
            <w:tcW w:w="3125" w:type="dxa"/>
            <w:vMerge/>
            <w:tcBorders>
              <w:top w:val="single" w:sz="4" w:space="0" w:color="auto"/>
              <w:left w:val="single" w:sz="4" w:space="0" w:color="auto"/>
              <w:bottom w:val="single" w:sz="4" w:space="0" w:color="auto"/>
              <w:right w:val="single" w:sz="4" w:space="0" w:color="auto"/>
            </w:tcBorders>
            <w:vAlign w:val="center"/>
          </w:tcPr>
          <w:p w:rsidR="00322420" w:rsidRPr="009B1C9D" w:rsidRDefault="00322420" w:rsidP="00322420">
            <w:pPr>
              <w:rPr>
                <w:rFonts w:ascii="Arial Narrow" w:hAnsi="Arial Narrow"/>
                <w:b/>
                <w:bCs/>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322420" w:rsidRPr="009B1C9D" w:rsidRDefault="00322420" w:rsidP="00322420">
            <w:pPr>
              <w:rPr>
                <w:rFonts w:ascii="Arial Narrow" w:hAnsi="Arial Narrow"/>
                <w:b/>
                <w:bCs/>
                <w:sz w:val="20"/>
                <w:szCs w:val="20"/>
              </w:rPr>
            </w:pPr>
          </w:p>
        </w:tc>
        <w:tc>
          <w:tcPr>
            <w:tcW w:w="975"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2005</w:t>
            </w:r>
          </w:p>
        </w:tc>
        <w:tc>
          <w:tcPr>
            <w:tcW w:w="960"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2006</w:t>
            </w:r>
          </w:p>
        </w:tc>
        <w:tc>
          <w:tcPr>
            <w:tcW w:w="960"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2007</w:t>
            </w:r>
          </w:p>
        </w:tc>
        <w:tc>
          <w:tcPr>
            <w:tcW w:w="960"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2008</w:t>
            </w:r>
          </w:p>
        </w:tc>
        <w:tc>
          <w:tcPr>
            <w:tcW w:w="2520" w:type="dxa"/>
            <w:vMerge/>
            <w:tcBorders>
              <w:top w:val="single" w:sz="4" w:space="0" w:color="auto"/>
              <w:left w:val="single" w:sz="4" w:space="0" w:color="auto"/>
              <w:bottom w:val="single" w:sz="4" w:space="0" w:color="auto"/>
              <w:right w:val="single" w:sz="4" w:space="0" w:color="auto"/>
            </w:tcBorders>
            <w:vAlign w:val="center"/>
          </w:tcPr>
          <w:p w:rsidR="00322420" w:rsidRPr="009B1C9D" w:rsidRDefault="00322420" w:rsidP="00322420">
            <w:pPr>
              <w:rPr>
                <w:rFonts w:ascii="Arial Narrow" w:hAnsi="Arial Narrow"/>
                <w:b/>
                <w:bCs/>
                <w:sz w:val="20"/>
                <w:szCs w:val="20"/>
              </w:rPr>
            </w:pPr>
          </w:p>
        </w:tc>
      </w:tr>
      <w:tr w:rsidR="00322420" w:rsidRPr="009B1C9D">
        <w:trPr>
          <w:trHeight w:val="765"/>
        </w:trPr>
        <w:tc>
          <w:tcPr>
            <w:tcW w:w="580" w:type="dxa"/>
            <w:tcBorders>
              <w:top w:val="nil"/>
              <w:left w:val="single" w:sz="4" w:space="0" w:color="auto"/>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1</w:t>
            </w:r>
          </w:p>
        </w:tc>
        <w:tc>
          <w:tcPr>
            <w:tcW w:w="3125" w:type="dxa"/>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xml:space="preserve">Численность детей в возрасте 3 года и старше, посещающих дошкольные учреждения </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975"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24854</w:t>
            </w:r>
          </w:p>
        </w:tc>
        <w:tc>
          <w:tcPr>
            <w:tcW w:w="960"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26440</w:t>
            </w:r>
          </w:p>
        </w:tc>
        <w:tc>
          <w:tcPr>
            <w:tcW w:w="960"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xml:space="preserve"> р.1 стр.110 гр.2</w:t>
            </w:r>
          </w:p>
        </w:tc>
      </w:tr>
      <w:tr w:rsidR="00322420" w:rsidRPr="009B1C9D">
        <w:trPr>
          <w:trHeight w:val="540"/>
        </w:trPr>
        <w:tc>
          <w:tcPr>
            <w:tcW w:w="580" w:type="dxa"/>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2</w:t>
            </w:r>
          </w:p>
        </w:tc>
        <w:tc>
          <w:tcPr>
            <w:tcW w:w="3125" w:type="dxa"/>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xml:space="preserve">Численность детей 5-6 лет, посещающих дошкольные учреждения </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975" w:type="dxa"/>
            <w:tcBorders>
              <w:top w:val="nil"/>
              <w:left w:val="nil"/>
              <w:bottom w:val="single" w:sz="4" w:space="0" w:color="auto"/>
              <w:right w:val="single" w:sz="4" w:space="0" w:color="auto"/>
            </w:tcBorders>
            <w:shd w:val="clear" w:color="auto" w:fill="C0C0C0"/>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12322</w:t>
            </w:r>
          </w:p>
        </w:tc>
        <w:tc>
          <w:tcPr>
            <w:tcW w:w="960" w:type="dxa"/>
            <w:tcBorders>
              <w:top w:val="nil"/>
              <w:left w:val="nil"/>
              <w:bottom w:val="single" w:sz="4" w:space="0" w:color="auto"/>
              <w:right w:val="single" w:sz="4" w:space="0" w:color="auto"/>
            </w:tcBorders>
            <w:shd w:val="clear" w:color="auto" w:fill="C0C0C0"/>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13050</w:t>
            </w:r>
          </w:p>
        </w:tc>
        <w:tc>
          <w:tcPr>
            <w:tcW w:w="960" w:type="dxa"/>
            <w:tcBorders>
              <w:top w:val="nil"/>
              <w:left w:val="nil"/>
              <w:bottom w:val="single" w:sz="4" w:space="0" w:color="auto"/>
              <w:right w:val="single" w:sz="4" w:space="0" w:color="auto"/>
            </w:tcBorders>
            <w:shd w:val="clear" w:color="auto" w:fill="C0C0C0"/>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0</w:t>
            </w:r>
          </w:p>
        </w:tc>
        <w:tc>
          <w:tcPr>
            <w:tcW w:w="252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xml:space="preserve"> р.1 стр.110 гр.3+гр.4</w:t>
            </w:r>
          </w:p>
        </w:tc>
      </w:tr>
      <w:tr w:rsidR="00322420" w:rsidRPr="009B1C9D">
        <w:trPr>
          <w:trHeight w:val="750"/>
        </w:trPr>
        <w:tc>
          <w:tcPr>
            <w:tcW w:w="580" w:type="dxa"/>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3</w:t>
            </w:r>
          </w:p>
        </w:tc>
        <w:tc>
          <w:tcPr>
            <w:tcW w:w="3125" w:type="dxa"/>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xml:space="preserve">Численность детей, которым исполнится 5 лет, посещающих дошкольные учреждения </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975"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6185</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6629</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xml:space="preserve"> р.1 стр.110 гр.3</w:t>
            </w:r>
          </w:p>
        </w:tc>
      </w:tr>
      <w:tr w:rsidR="00322420" w:rsidRPr="009B1C9D">
        <w:trPr>
          <w:trHeight w:val="780"/>
        </w:trPr>
        <w:tc>
          <w:tcPr>
            <w:tcW w:w="580" w:type="dxa"/>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4</w:t>
            </w:r>
          </w:p>
        </w:tc>
        <w:tc>
          <w:tcPr>
            <w:tcW w:w="3125" w:type="dxa"/>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xml:space="preserve">Численность детей, которым исполнится 6 лет, посещающих дошкольные учреждения </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975"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6137</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6421</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xml:space="preserve"> р.1 стр.110 гр.4</w:t>
            </w:r>
          </w:p>
        </w:tc>
      </w:tr>
    </w:tbl>
    <w:p w:rsidR="00322420" w:rsidRDefault="00322420" w:rsidP="00322420">
      <w:pPr>
        <w:spacing w:line="360" w:lineRule="auto"/>
        <w:ind w:firstLine="709"/>
        <w:jc w:val="right"/>
        <w:rPr>
          <w:sz w:val="28"/>
          <w:szCs w:val="28"/>
          <w:lang w:eastAsia="ar-SA"/>
        </w:rPr>
        <w:sectPr w:rsidR="00322420" w:rsidSect="00322420">
          <w:pgSz w:w="16837" w:h="11905" w:orient="landscape"/>
          <w:pgMar w:top="1134" w:right="1134" w:bottom="851" w:left="567" w:header="1134" w:footer="1134" w:gutter="0"/>
          <w:cols w:space="720"/>
          <w:docGrid w:linePitch="360"/>
        </w:sectPr>
      </w:pPr>
    </w:p>
    <w:p w:rsidR="00322420" w:rsidRDefault="00322420" w:rsidP="00322420">
      <w:pPr>
        <w:spacing w:line="360" w:lineRule="auto"/>
        <w:ind w:firstLine="709"/>
        <w:jc w:val="right"/>
        <w:rPr>
          <w:sz w:val="28"/>
          <w:szCs w:val="28"/>
          <w:lang w:eastAsia="ar-SA"/>
        </w:rPr>
      </w:pPr>
    </w:p>
    <w:p w:rsidR="00322420" w:rsidRDefault="00322420" w:rsidP="00322420">
      <w:pPr>
        <w:spacing w:line="360" w:lineRule="auto"/>
        <w:ind w:firstLine="709"/>
        <w:jc w:val="right"/>
        <w:rPr>
          <w:sz w:val="28"/>
          <w:szCs w:val="28"/>
          <w:lang w:eastAsia="ar-SA"/>
        </w:rPr>
      </w:pPr>
      <w:r>
        <w:rPr>
          <w:sz w:val="28"/>
          <w:szCs w:val="28"/>
          <w:lang w:eastAsia="ar-SA"/>
        </w:rPr>
        <w:t>Таблица 28.</w:t>
      </w:r>
    </w:p>
    <w:p w:rsidR="00322420" w:rsidRDefault="00322420" w:rsidP="00322420">
      <w:pPr>
        <w:spacing w:line="360" w:lineRule="auto"/>
        <w:ind w:firstLine="709"/>
        <w:jc w:val="right"/>
        <w:rPr>
          <w:sz w:val="28"/>
          <w:szCs w:val="28"/>
          <w:lang w:eastAsia="ar-SA"/>
        </w:rPr>
      </w:pPr>
    </w:p>
    <w:tbl>
      <w:tblPr>
        <w:tblW w:w="10995" w:type="dxa"/>
        <w:tblInd w:w="93" w:type="dxa"/>
        <w:tblLook w:val="0000" w:firstRow="0" w:lastRow="0" w:firstColumn="0" w:lastColumn="0" w:noHBand="0" w:noVBand="0"/>
      </w:tblPr>
      <w:tblGrid>
        <w:gridCol w:w="662"/>
        <w:gridCol w:w="3080"/>
        <w:gridCol w:w="960"/>
        <w:gridCol w:w="1160"/>
        <w:gridCol w:w="960"/>
        <w:gridCol w:w="960"/>
        <w:gridCol w:w="960"/>
        <w:gridCol w:w="2520"/>
      </w:tblGrid>
      <w:tr w:rsidR="00322420" w:rsidRPr="009B1C9D">
        <w:trPr>
          <w:trHeight w:val="360"/>
        </w:trPr>
        <w:tc>
          <w:tcPr>
            <w:tcW w:w="58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308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9B1C9D" w:rsidRDefault="00322420" w:rsidP="00322420">
            <w:pPr>
              <w:jc w:val="center"/>
              <w:rPr>
                <w:rFonts w:ascii="Arial" w:hAnsi="Arial"/>
                <w:sz w:val="20"/>
                <w:szCs w:val="20"/>
              </w:rPr>
            </w:pPr>
          </w:p>
        </w:tc>
        <w:tc>
          <w:tcPr>
            <w:tcW w:w="975" w:type="dxa"/>
            <w:tcBorders>
              <w:top w:val="nil"/>
              <w:left w:val="nil"/>
              <w:bottom w:val="nil"/>
              <w:right w:val="nil"/>
            </w:tcBorders>
            <w:shd w:val="clear" w:color="auto" w:fill="auto"/>
            <w:noWrap/>
            <w:vAlign w:val="bottom"/>
          </w:tcPr>
          <w:p w:rsidR="00322420" w:rsidRPr="009B1C9D" w:rsidRDefault="00322420" w:rsidP="00322420">
            <w:pPr>
              <w:jc w:val="center"/>
              <w:rPr>
                <w:rFonts w:ascii="Arial" w:hAnsi="Arial"/>
                <w:b/>
                <w:bCs/>
                <w:sz w:val="28"/>
                <w:szCs w:val="28"/>
              </w:rPr>
            </w:pPr>
            <w:r w:rsidRPr="009B1C9D">
              <w:rPr>
                <w:rFonts w:ascii="Arial" w:hAnsi="Arial"/>
                <w:b/>
                <w:bCs/>
                <w:sz w:val="28"/>
                <w:szCs w:val="28"/>
              </w:rPr>
              <w:t>Форма Д-4</w:t>
            </w:r>
          </w:p>
        </w:tc>
        <w:tc>
          <w:tcPr>
            <w:tcW w:w="9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252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r>
      <w:tr w:rsidR="00322420" w:rsidRPr="009B1C9D">
        <w:trPr>
          <w:trHeight w:val="255"/>
        </w:trPr>
        <w:tc>
          <w:tcPr>
            <w:tcW w:w="58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3080" w:type="dxa"/>
            <w:tcBorders>
              <w:top w:val="nil"/>
              <w:left w:val="nil"/>
              <w:bottom w:val="nil"/>
              <w:right w:val="nil"/>
            </w:tcBorders>
            <w:shd w:val="clear" w:color="auto" w:fill="auto"/>
            <w:vAlign w:val="bottom"/>
          </w:tcPr>
          <w:p w:rsidR="00322420" w:rsidRPr="009B1C9D"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9B1C9D" w:rsidRDefault="00322420" w:rsidP="00322420">
            <w:pPr>
              <w:jc w:val="center"/>
              <w:rPr>
                <w:rFonts w:ascii="Arial" w:hAnsi="Arial"/>
                <w:sz w:val="20"/>
                <w:szCs w:val="20"/>
              </w:rPr>
            </w:pPr>
          </w:p>
        </w:tc>
        <w:tc>
          <w:tcPr>
            <w:tcW w:w="975"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252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r>
      <w:tr w:rsidR="00322420" w:rsidRPr="009B1C9D">
        <w:trPr>
          <w:trHeight w:val="255"/>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9B1C9D" w:rsidRDefault="00322420" w:rsidP="00322420">
            <w:pPr>
              <w:jc w:val="center"/>
              <w:rPr>
                <w:rFonts w:ascii="Arial" w:hAnsi="Arial"/>
                <w:b/>
                <w:bCs/>
                <w:sz w:val="20"/>
                <w:szCs w:val="20"/>
              </w:rPr>
            </w:pPr>
            <w:r w:rsidRPr="009B1C9D">
              <w:rPr>
                <w:rFonts w:ascii="Arial" w:hAnsi="Arial"/>
                <w:b/>
                <w:bCs/>
                <w:sz w:val="20"/>
                <w:szCs w:val="20"/>
              </w:rPr>
              <w:t>№№ п/п</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420" w:rsidRPr="009B1C9D" w:rsidRDefault="00322420" w:rsidP="00322420">
            <w:pPr>
              <w:jc w:val="center"/>
              <w:rPr>
                <w:rFonts w:ascii="Arial" w:hAnsi="Arial"/>
                <w:b/>
                <w:bCs/>
                <w:sz w:val="20"/>
                <w:szCs w:val="20"/>
              </w:rPr>
            </w:pPr>
            <w:r w:rsidRPr="009B1C9D">
              <w:rPr>
                <w:rFonts w:ascii="Arial" w:hAnsi="Arial"/>
                <w:b/>
                <w:bCs/>
                <w:sz w:val="20"/>
                <w:szCs w:val="20"/>
              </w:rPr>
              <w:t xml:space="preserve">Наименование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9B1C9D" w:rsidRDefault="00322420" w:rsidP="00322420">
            <w:pPr>
              <w:jc w:val="center"/>
              <w:rPr>
                <w:rFonts w:ascii="Arial" w:hAnsi="Arial"/>
                <w:b/>
                <w:bCs/>
                <w:sz w:val="20"/>
                <w:szCs w:val="20"/>
              </w:rPr>
            </w:pPr>
            <w:r w:rsidRPr="009B1C9D">
              <w:rPr>
                <w:rFonts w:ascii="Arial" w:hAnsi="Arial"/>
                <w:b/>
                <w:bCs/>
                <w:sz w:val="20"/>
                <w:szCs w:val="20"/>
              </w:rPr>
              <w:t>ед. измер.</w:t>
            </w:r>
          </w:p>
        </w:tc>
        <w:tc>
          <w:tcPr>
            <w:tcW w:w="3855" w:type="dxa"/>
            <w:gridSpan w:val="4"/>
            <w:tcBorders>
              <w:top w:val="single" w:sz="4" w:space="0" w:color="auto"/>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w:hAnsi="Arial"/>
                <w:b/>
                <w:bCs/>
                <w:sz w:val="20"/>
                <w:szCs w:val="20"/>
              </w:rPr>
            </w:pPr>
            <w:r w:rsidRPr="009B1C9D">
              <w:rPr>
                <w:rFonts w:ascii="Arial" w:hAnsi="Arial"/>
                <w:b/>
                <w:bCs/>
                <w:sz w:val="20"/>
                <w:szCs w:val="20"/>
              </w:rPr>
              <w:t>Годы</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w:hAnsi="Arial"/>
                <w:b/>
                <w:bCs/>
                <w:sz w:val="20"/>
                <w:szCs w:val="20"/>
              </w:rPr>
            </w:pPr>
            <w:r w:rsidRPr="009B1C9D">
              <w:rPr>
                <w:rFonts w:ascii="Arial" w:hAnsi="Arial"/>
                <w:b/>
                <w:bCs/>
                <w:sz w:val="20"/>
                <w:szCs w:val="20"/>
              </w:rPr>
              <w:t>Источники информации</w:t>
            </w:r>
          </w:p>
        </w:tc>
      </w:tr>
      <w:tr w:rsidR="00322420" w:rsidRPr="009B1C9D">
        <w:trPr>
          <w:trHeight w:val="255"/>
        </w:trPr>
        <w:tc>
          <w:tcPr>
            <w:tcW w:w="580" w:type="dxa"/>
            <w:vMerge/>
            <w:tcBorders>
              <w:top w:val="single" w:sz="4" w:space="0" w:color="auto"/>
              <w:left w:val="single" w:sz="4" w:space="0" w:color="auto"/>
              <w:bottom w:val="single" w:sz="4" w:space="0" w:color="000000"/>
              <w:right w:val="single" w:sz="4" w:space="0" w:color="auto"/>
            </w:tcBorders>
            <w:vAlign w:val="center"/>
          </w:tcPr>
          <w:p w:rsidR="00322420" w:rsidRPr="009B1C9D" w:rsidRDefault="00322420" w:rsidP="00322420">
            <w:pPr>
              <w:rPr>
                <w:rFonts w:ascii="Arial" w:hAnsi="Arial"/>
                <w:b/>
                <w:bCs/>
                <w:sz w:val="20"/>
                <w:szCs w:val="20"/>
              </w:rPr>
            </w:pPr>
          </w:p>
        </w:tc>
        <w:tc>
          <w:tcPr>
            <w:tcW w:w="3080" w:type="dxa"/>
            <w:vMerge/>
            <w:tcBorders>
              <w:top w:val="single" w:sz="4" w:space="0" w:color="auto"/>
              <w:left w:val="single" w:sz="4" w:space="0" w:color="auto"/>
              <w:bottom w:val="single" w:sz="4" w:space="0" w:color="auto"/>
              <w:right w:val="single" w:sz="4" w:space="0" w:color="auto"/>
            </w:tcBorders>
            <w:vAlign w:val="center"/>
          </w:tcPr>
          <w:p w:rsidR="00322420" w:rsidRPr="009B1C9D" w:rsidRDefault="00322420" w:rsidP="00322420">
            <w:pPr>
              <w:rPr>
                <w:rFonts w:ascii="Arial" w:hAnsi="Arial"/>
                <w:b/>
                <w:bCs/>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322420" w:rsidRPr="009B1C9D" w:rsidRDefault="00322420" w:rsidP="00322420">
            <w:pPr>
              <w:rPr>
                <w:rFonts w:ascii="Arial" w:hAnsi="Arial"/>
                <w:b/>
                <w:bCs/>
                <w:sz w:val="20"/>
                <w:szCs w:val="20"/>
              </w:rPr>
            </w:pPr>
          </w:p>
        </w:tc>
        <w:tc>
          <w:tcPr>
            <w:tcW w:w="975"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w:hAnsi="Arial"/>
                <w:b/>
                <w:bCs/>
                <w:sz w:val="20"/>
                <w:szCs w:val="20"/>
              </w:rPr>
            </w:pPr>
            <w:r w:rsidRPr="009B1C9D">
              <w:rPr>
                <w:rFonts w:ascii="Arial" w:hAnsi="Arial"/>
                <w:b/>
                <w:bCs/>
                <w:sz w:val="20"/>
                <w:szCs w:val="20"/>
              </w:rPr>
              <w:t>2005</w:t>
            </w:r>
          </w:p>
        </w:tc>
        <w:tc>
          <w:tcPr>
            <w:tcW w:w="960"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w:hAnsi="Arial"/>
                <w:b/>
                <w:bCs/>
                <w:sz w:val="20"/>
                <w:szCs w:val="20"/>
              </w:rPr>
            </w:pPr>
            <w:r w:rsidRPr="009B1C9D">
              <w:rPr>
                <w:rFonts w:ascii="Arial" w:hAnsi="Arial"/>
                <w:b/>
                <w:bCs/>
                <w:sz w:val="20"/>
                <w:szCs w:val="20"/>
              </w:rPr>
              <w:t>2006</w:t>
            </w:r>
          </w:p>
        </w:tc>
        <w:tc>
          <w:tcPr>
            <w:tcW w:w="960"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w:hAnsi="Arial"/>
                <w:b/>
                <w:bCs/>
                <w:sz w:val="20"/>
                <w:szCs w:val="20"/>
              </w:rPr>
            </w:pPr>
            <w:r w:rsidRPr="009B1C9D">
              <w:rPr>
                <w:rFonts w:ascii="Arial" w:hAnsi="Arial"/>
                <w:b/>
                <w:bCs/>
                <w:sz w:val="20"/>
                <w:szCs w:val="20"/>
              </w:rPr>
              <w:t>2007</w:t>
            </w:r>
          </w:p>
        </w:tc>
        <w:tc>
          <w:tcPr>
            <w:tcW w:w="960"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w:hAnsi="Arial"/>
                <w:b/>
                <w:bCs/>
                <w:sz w:val="20"/>
                <w:szCs w:val="20"/>
              </w:rPr>
            </w:pPr>
            <w:r w:rsidRPr="009B1C9D">
              <w:rPr>
                <w:rFonts w:ascii="Arial" w:hAnsi="Arial"/>
                <w:b/>
                <w:bCs/>
                <w:sz w:val="20"/>
                <w:szCs w:val="20"/>
              </w:rPr>
              <w:t>2008</w:t>
            </w:r>
          </w:p>
        </w:tc>
        <w:tc>
          <w:tcPr>
            <w:tcW w:w="2520" w:type="dxa"/>
            <w:vMerge/>
            <w:tcBorders>
              <w:top w:val="single" w:sz="4" w:space="0" w:color="auto"/>
              <w:left w:val="single" w:sz="4" w:space="0" w:color="auto"/>
              <w:bottom w:val="single" w:sz="4" w:space="0" w:color="auto"/>
              <w:right w:val="single" w:sz="4" w:space="0" w:color="auto"/>
            </w:tcBorders>
            <w:vAlign w:val="center"/>
          </w:tcPr>
          <w:p w:rsidR="00322420" w:rsidRPr="009B1C9D" w:rsidRDefault="00322420" w:rsidP="00322420">
            <w:pPr>
              <w:rPr>
                <w:rFonts w:ascii="Arial" w:hAnsi="Arial"/>
                <w:b/>
                <w:bCs/>
                <w:sz w:val="20"/>
                <w:szCs w:val="20"/>
              </w:rPr>
            </w:pPr>
          </w:p>
        </w:tc>
      </w:tr>
      <w:tr w:rsidR="00322420" w:rsidRPr="009B1C9D">
        <w:trPr>
          <w:trHeight w:val="255"/>
        </w:trPr>
        <w:tc>
          <w:tcPr>
            <w:tcW w:w="580" w:type="dxa"/>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1</w:t>
            </w:r>
          </w:p>
        </w:tc>
        <w:tc>
          <w:tcPr>
            <w:tcW w:w="3080" w:type="dxa"/>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Число школ, в том числе:</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175</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171</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r>
      <w:tr w:rsidR="00322420" w:rsidRPr="009B1C9D">
        <w:trPr>
          <w:trHeight w:val="510"/>
        </w:trPr>
        <w:tc>
          <w:tcPr>
            <w:tcW w:w="580" w:type="dxa"/>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3080" w:type="dxa"/>
            <w:tcBorders>
              <w:top w:val="nil"/>
              <w:left w:val="nil"/>
              <w:bottom w:val="single" w:sz="4" w:space="0" w:color="auto"/>
              <w:right w:val="single" w:sz="4" w:space="0" w:color="auto"/>
            </w:tcBorders>
            <w:shd w:val="clear" w:color="auto" w:fill="auto"/>
            <w:vAlign w:val="bottom"/>
          </w:tcPr>
          <w:p w:rsidR="00322420" w:rsidRPr="009B1C9D" w:rsidRDefault="00322420" w:rsidP="00DA1FFB">
            <w:pPr>
              <w:ind w:firstLineChars="100" w:firstLine="200"/>
              <w:rPr>
                <w:rFonts w:ascii="Arial Narrow" w:hAnsi="Arial Narrow"/>
                <w:sz w:val="20"/>
                <w:szCs w:val="20"/>
              </w:rPr>
            </w:pPr>
            <w:r w:rsidRPr="009B1C9D">
              <w:rPr>
                <w:rFonts w:ascii="Arial Narrow" w:hAnsi="Arial Narrow"/>
                <w:sz w:val="20"/>
                <w:szCs w:val="20"/>
              </w:rPr>
              <w:t>находящихся в аварийном состоянии</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ед.</w:t>
            </w:r>
          </w:p>
        </w:tc>
        <w:tc>
          <w:tcPr>
            <w:tcW w:w="975"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xml:space="preserve"> гр.11 стр.29</w:t>
            </w:r>
          </w:p>
        </w:tc>
      </w:tr>
      <w:tr w:rsidR="00322420" w:rsidRPr="009B1C9D">
        <w:trPr>
          <w:trHeight w:val="510"/>
        </w:trPr>
        <w:tc>
          <w:tcPr>
            <w:tcW w:w="580" w:type="dxa"/>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3080" w:type="dxa"/>
            <w:tcBorders>
              <w:top w:val="nil"/>
              <w:left w:val="nil"/>
              <w:bottom w:val="single" w:sz="4" w:space="0" w:color="auto"/>
              <w:right w:val="single" w:sz="4" w:space="0" w:color="auto"/>
            </w:tcBorders>
            <w:shd w:val="clear" w:color="auto" w:fill="auto"/>
            <w:vAlign w:val="bottom"/>
          </w:tcPr>
          <w:p w:rsidR="00322420" w:rsidRPr="009B1C9D" w:rsidRDefault="00322420" w:rsidP="00DA1FFB">
            <w:pPr>
              <w:ind w:firstLineChars="100" w:firstLine="200"/>
              <w:rPr>
                <w:rFonts w:ascii="Arial Narrow" w:hAnsi="Arial Narrow"/>
                <w:sz w:val="20"/>
                <w:szCs w:val="20"/>
              </w:rPr>
            </w:pPr>
            <w:r w:rsidRPr="009B1C9D">
              <w:rPr>
                <w:rFonts w:ascii="Arial Narrow" w:hAnsi="Arial Narrow"/>
                <w:sz w:val="20"/>
                <w:szCs w:val="20"/>
              </w:rPr>
              <w:t>имеющих все виды благоустройства</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ед.</w:t>
            </w:r>
          </w:p>
        </w:tc>
        <w:tc>
          <w:tcPr>
            <w:tcW w:w="975"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171</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171</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xml:space="preserve">гр.11 стр.31       </w:t>
            </w:r>
          </w:p>
        </w:tc>
      </w:tr>
      <w:tr w:rsidR="00322420" w:rsidRPr="009B1C9D">
        <w:trPr>
          <w:trHeight w:val="255"/>
        </w:trPr>
        <w:tc>
          <w:tcPr>
            <w:tcW w:w="580" w:type="dxa"/>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3080" w:type="dxa"/>
            <w:tcBorders>
              <w:top w:val="nil"/>
              <w:left w:val="nil"/>
              <w:bottom w:val="single" w:sz="4" w:space="0" w:color="auto"/>
              <w:right w:val="single" w:sz="4" w:space="0" w:color="auto"/>
            </w:tcBorders>
            <w:shd w:val="clear" w:color="auto" w:fill="auto"/>
            <w:vAlign w:val="bottom"/>
          </w:tcPr>
          <w:p w:rsidR="00322420" w:rsidRPr="009B1C9D" w:rsidRDefault="00322420" w:rsidP="00DA1FFB">
            <w:pPr>
              <w:ind w:firstLineChars="100" w:firstLine="200"/>
              <w:rPr>
                <w:rFonts w:ascii="Arial Narrow" w:hAnsi="Arial Narrow"/>
                <w:sz w:val="20"/>
                <w:szCs w:val="20"/>
              </w:rPr>
            </w:pPr>
            <w:r w:rsidRPr="009B1C9D">
              <w:rPr>
                <w:rFonts w:ascii="Arial Narrow" w:hAnsi="Arial Narrow"/>
                <w:sz w:val="20"/>
                <w:szCs w:val="20"/>
              </w:rPr>
              <w:t>имеющих физкультурный зал</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ед.</w:t>
            </w:r>
          </w:p>
        </w:tc>
        <w:tc>
          <w:tcPr>
            <w:tcW w:w="975"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166</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163</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r>
      <w:tr w:rsidR="00322420" w:rsidRPr="009B1C9D">
        <w:trPr>
          <w:trHeight w:val="255"/>
        </w:trPr>
        <w:tc>
          <w:tcPr>
            <w:tcW w:w="580" w:type="dxa"/>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2</w:t>
            </w:r>
          </w:p>
        </w:tc>
        <w:tc>
          <w:tcPr>
            <w:tcW w:w="308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Рабочих мест на базе ЭВМ</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975" w:type="dxa"/>
            <w:tcBorders>
              <w:top w:val="nil"/>
              <w:left w:val="nil"/>
              <w:bottom w:val="single" w:sz="4" w:space="0" w:color="auto"/>
              <w:right w:val="single" w:sz="4" w:space="0" w:color="auto"/>
            </w:tcBorders>
            <w:shd w:val="clear" w:color="auto" w:fill="C0C0C0"/>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1692</w:t>
            </w:r>
          </w:p>
        </w:tc>
        <w:tc>
          <w:tcPr>
            <w:tcW w:w="960" w:type="dxa"/>
            <w:tcBorders>
              <w:top w:val="nil"/>
              <w:left w:val="nil"/>
              <w:bottom w:val="single" w:sz="4" w:space="0" w:color="auto"/>
              <w:right w:val="single" w:sz="4" w:space="0" w:color="auto"/>
            </w:tcBorders>
            <w:shd w:val="clear" w:color="auto" w:fill="C0C0C0"/>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2503</w:t>
            </w:r>
          </w:p>
        </w:tc>
        <w:tc>
          <w:tcPr>
            <w:tcW w:w="960" w:type="dxa"/>
            <w:tcBorders>
              <w:top w:val="nil"/>
              <w:left w:val="nil"/>
              <w:bottom w:val="single" w:sz="4" w:space="0" w:color="auto"/>
              <w:right w:val="single" w:sz="4" w:space="0" w:color="auto"/>
            </w:tcBorders>
            <w:shd w:val="clear" w:color="auto" w:fill="C0C0C0"/>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0</w:t>
            </w:r>
          </w:p>
        </w:tc>
        <w:tc>
          <w:tcPr>
            <w:tcW w:w="252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стр.06(гр.13+гр.14)</w:t>
            </w:r>
          </w:p>
        </w:tc>
      </w:tr>
      <w:tr w:rsidR="00322420" w:rsidRPr="009B1C9D">
        <w:trPr>
          <w:trHeight w:val="255"/>
        </w:trPr>
        <w:tc>
          <w:tcPr>
            <w:tcW w:w="580" w:type="dxa"/>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3080" w:type="dxa"/>
            <w:tcBorders>
              <w:top w:val="nil"/>
              <w:left w:val="nil"/>
              <w:bottom w:val="single" w:sz="4" w:space="0" w:color="auto"/>
              <w:right w:val="single" w:sz="4" w:space="0" w:color="auto"/>
            </w:tcBorders>
            <w:shd w:val="clear" w:color="auto" w:fill="auto"/>
            <w:noWrap/>
            <w:vAlign w:val="bottom"/>
          </w:tcPr>
          <w:p w:rsidR="00322420" w:rsidRPr="009B1C9D" w:rsidRDefault="00322420" w:rsidP="00DA1FFB">
            <w:pPr>
              <w:ind w:firstLineChars="100" w:firstLine="200"/>
              <w:rPr>
                <w:rFonts w:ascii="Arial Narrow" w:hAnsi="Arial Narrow"/>
                <w:sz w:val="20"/>
                <w:szCs w:val="20"/>
              </w:rPr>
            </w:pPr>
            <w:r w:rsidRPr="009B1C9D">
              <w:rPr>
                <w:rFonts w:ascii="Arial Narrow" w:hAnsi="Arial Narrow"/>
                <w:sz w:val="20"/>
                <w:szCs w:val="20"/>
              </w:rPr>
              <w:t>в основных школах</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мест</w:t>
            </w:r>
          </w:p>
        </w:tc>
        <w:tc>
          <w:tcPr>
            <w:tcW w:w="975"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81</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стр.06 гр.13</w:t>
            </w:r>
          </w:p>
        </w:tc>
      </w:tr>
      <w:tr w:rsidR="00322420" w:rsidRPr="009B1C9D">
        <w:trPr>
          <w:trHeight w:val="255"/>
        </w:trPr>
        <w:tc>
          <w:tcPr>
            <w:tcW w:w="580" w:type="dxa"/>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3080" w:type="dxa"/>
            <w:tcBorders>
              <w:top w:val="nil"/>
              <w:left w:val="nil"/>
              <w:bottom w:val="single" w:sz="4" w:space="0" w:color="auto"/>
              <w:right w:val="single" w:sz="4" w:space="0" w:color="auto"/>
            </w:tcBorders>
            <w:shd w:val="clear" w:color="auto" w:fill="auto"/>
            <w:noWrap/>
            <w:vAlign w:val="bottom"/>
          </w:tcPr>
          <w:p w:rsidR="00322420" w:rsidRPr="009B1C9D" w:rsidRDefault="00322420" w:rsidP="00DA1FFB">
            <w:pPr>
              <w:ind w:firstLineChars="100" w:firstLine="200"/>
              <w:rPr>
                <w:rFonts w:ascii="Arial Narrow" w:hAnsi="Arial Narrow"/>
                <w:sz w:val="20"/>
                <w:szCs w:val="20"/>
              </w:rPr>
            </w:pPr>
            <w:r w:rsidRPr="009B1C9D">
              <w:rPr>
                <w:rFonts w:ascii="Arial Narrow" w:hAnsi="Arial Narrow"/>
                <w:sz w:val="20"/>
                <w:szCs w:val="20"/>
              </w:rPr>
              <w:t>в средних (полных) школах</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мест</w:t>
            </w:r>
          </w:p>
        </w:tc>
        <w:tc>
          <w:tcPr>
            <w:tcW w:w="975"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1692</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2422</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стр.06 гр.14</w:t>
            </w:r>
          </w:p>
        </w:tc>
      </w:tr>
      <w:tr w:rsidR="00322420" w:rsidRPr="009B1C9D">
        <w:trPr>
          <w:trHeight w:val="510"/>
        </w:trPr>
        <w:tc>
          <w:tcPr>
            <w:tcW w:w="580" w:type="dxa"/>
            <w:tcBorders>
              <w:top w:val="nil"/>
              <w:left w:val="single" w:sz="4" w:space="0" w:color="auto"/>
              <w:bottom w:val="single" w:sz="4" w:space="0" w:color="auto"/>
              <w:right w:val="single" w:sz="4" w:space="0" w:color="auto"/>
            </w:tcBorders>
            <w:shd w:val="clear" w:color="auto" w:fill="auto"/>
            <w:noWrap/>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3</w:t>
            </w:r>
          </w:p>
        </w:tc>
        <w:tc>
          <w:tcPr>
            <w:tcW w:w="3080" w:type="dxa"/>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Число учащихся, пользующихся горячим питанием</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975"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53679</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36225</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520" w:type="dxa"/>
            <w:tcBorders>
              <w:top w:val="nil"/>
              <w:left w:val="nil"/>
              <w:bottom w:val="single" w:sz="4" w:space="0" w:color="auto"/>
              <w:right w:val="single" w:sz="4" w:space="0" w:color="auto"/>
            </w:tcBorders>
            <w:shd w:val="clear" w:color="auto" w:fill="auto"/>
            <w:noWrap/>
          </w:tcPr>
          <w:p w:rsidR="00322420" w:rsidRPr="009B1C9D" w:rsidRDefault="00322420" w:rsidP="00322420">
            <w:pPr>
              <w:rPr>
                <w:rFonts w:ascii="Arial Narrow" w:hAnsi="Arial Narrow"/>
                <w:sz w:val="20"/>
                <w:szCs w:val="20"/>
              </w:rPr>
            </w:pPr>
            <w:r w:rsidRPr="009B1C9D">
              <w:rPr>
                <w:rFonts w:ascii="Arial Narrow" w:hAnsi="Arial Narrow"/>
                <w:sz w:val="20"/>
                <w:szCs w:val="20"/>
              </w:rPr>
              <w:t xml:space="preserve">стр. 23 гр.11 </w:t>
            </w:r>
          </w:p>
        </w:tc>
      </w:tr>
    </w:tbl>
    <w:p w:rsidR="00322420" w:rsidRDefault="00322420" w:rsidP="00322420">
      <w:pPr>
        <w:spacing w:line="360" w:lineRule="auto"/>
        <w:ind w:firstLine="709"/>
        <w:jc w:val="right"/>
        <w:rPr>
          <w:sz w:val="28"/>
          <w:szCs w:val="28"/>
          <w:lang w:eastAsia="ar-SA"/>
        </w:rPr>
        <w:sectPr w:rsidR="00322420" w:rsidSect="00322420">
          <w:pgSz w:w="16837" w:h="11905" w:orient="landscape"/>
          <w:pgMar w:top="1134" w:right="1134" w:bottom="851" w:left="567" w:header="1134" w:footer="1134" w:gutter="0"/>
          <w:cols w:space="720"/>
          <w:docGrid w:linePitch="360"/>
        </w:sectPr>
      </w:pPr>
    </w:p>
    <w:p w:rsidR="00322420" w:rsidRDefault="00322420" w:rsidP="00322420">
      <w:pPr>
        <w:spacing w:line="360" w:lineRule="auto"/>
        <w:ind w:firstLine="709"/>
        <w:jc w:val="right"/>
        <w:rPr>
          <w:sz w:val="28"/>
          <w:szCs w:val="28"/>
          <w:lang w:eastAsia="ar-SA"/>
        </w:rPr>
      </w:pPr>
    </w:p>
    <w:p w:rsidR="00322420" w:rsidRDefault="00322420" w:rsidP="00322420">
      <w:pPr>
        <w:spacing w:line="360" w:lineRule="auto"/>
        <w:ind w:firstLine="709"/>
        <w:jc w:val="right"/>
        <w:rPr>
          <w:sz w:val="28"/>
          <w:szCs w:val="28"/>
          <w:lang w:eastAsia="ar-SA"/>
        </w:rPr>
      </w:pPr>
      <w:r>
        <w:rPr>
          <w:sz w:val="28"/>
          <w:szCs w:val="28"/>
          <w:lang w:eastAsia="ar-SA"/>
        </w:rPr>
        <w:t>Таблица 29.</w:t>
      </w:r>
    </w:p>
    <w:p w:rsidR="00322420" w:rsidRDefault="00322420" w:rsidP="00322420">
      <w:pPr>
        <w:spacing w:line="360" w:lineRule="auto"/>
        <w:ind w:firstLine="709"/>
        <w:jc w:val="right"/>
        <w:rPr>
          <w:sz w:val="28"/>
          <w:szCs w:val="28"/>
          <w:lang w:eastAsia="ar-SA"/>
        </w:rPr>
      </w:pPr>
    </w:p>
    <w:tbl>
      <w:tblPr>
        <w:tblW w:w="11575" w:type="dxa"/>
        <w:tblInd w:w="93" w:type="dxa"/>
        <w:tblLook w:val="0000" w:firstRow="0" w:lastRow="0" w:firstColumn="0" w:lastColumn="0" w:noHBand="0" w:noVBand="0"/>
      </w:tblPr>
      <w:tblGrid>
        <w:gridCol w:w="582"/>
        <w:gridCol w:w="3680"/>
        <w:gridCol w:w="960"/>
        <w:gridCol w:w="1160"/>
        <w:gridCol w:w="960"/>
        <w:gridCol w:w="960"/>
        <w:gridCol w:w="960"/>
        <w:gridCol w:w="2520"/>
      </w:tblGrid>
      <w:tr w:rsidR="00322420" w:rsidRPr="009B1C9D">
        <w:trPr>
          <w:trHeight w:val="360"/>
        </w:trPr>
        <w:tc>
          <w:tcPr>
            <w:tcW w:w="5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368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975" w:type="dxa"/>
            <w:tcBorders>
              <w:top w:val="nil"/>
              <w:left w:val="nil"/>
              <w:bottom w:val="nil"/>
              <w:right w:val="nil"/>
            </w:tcBorders>
            <w:shd w:val="clear" w:color="auto" w:fill="auto"/>
            <w:noWrap/>
            <w:vAlign w:val="bottom"/>
          </w:tcPr>
          <w:p w:rsidR="00322420" w:rsidRPr="009B1C9D" w:rsidRDefault="00322420" w:rsidP="00322420">
            <w:pPr>
              <w:jc w:val="center"/>
              <w:rPr>
                <w:rFonts w:ascii="Arial" w:hAnsi="Arial"/>
                <w:b/>
                <w:bCs/>
                <w:sz w:val="28"/>
                <w:szCs w:val="28"/>
              </w:rPr>
            </w:pPr>
            <w:r w:rsidRPr="009B1C9D">
              <w:rPr>
                <w:rFonts w:ascii="Arial" w:hAnsi="Arial"/>
                <w:b/>
                <w:bCs/>
                <w:sz w:val="28"/>
                <w:szCs w:val="28"/>
              </w:rPr>
              <w:t>Форма Д-11</w:t>
            </w:r>
          </w:p>
        </w:tc>
        <w:tc>
          <w:tcPr>
            <w:tcW w:w="9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252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r>
      <w:tr w:rsidR="00322420" w:rsidRPr="009B1C9D">
        <w:trPr>
          <w:trHeight w:val="255"/>
        </w:trPr>
        <w:tc>
          <w:tcPr>
            <w:tcW w:w="5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3680" w:type="dxa"/>
            <w:tcBorders>
              <w:top w:val="nil"/>
              <w:left w:val="nil"/>
              <w:bottom w:val="nil"/>
              <w:right w:val="nil"/>
            </w:tcBorders>
            <w:shd w:val="clear" w:color="auto" w:fill="auto"/>
            <w:vAlign w:val="bottom"/>
          </w:tcPr>
          <w:p w:rsidR="00322420" w:rsidRPr="009B1C9D"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975"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2520" w:type="dxa"/>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r>
      <w:tr w:rsidR="00322420" w:rsidRPr="009B1C9D">
        <w:trPr>
          <w:trHeight w:val="25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 п/п</w:t>
            </w:r>
          </w:p>
        </w:tc>
        <w:tc>
          <w:tcPr>
            <w:tcW w:w="3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 xml:space="preserve">Наименование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ед. измер.</w:t>
            </w:r>
          </w:p>
        </w:tc>
        <w:tc>
          <w:tcPr>
            <w:tcW w:w="3855" w:type="dxa"/>
            <w:gridSpan w:val="4"/>
            <w:tcBorders>
              <w:top w:val="single" w:sz="4" w:space="0" w:color="auto"/>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Годы</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Источники информации</w:t>
            </w:r>
          </w:p>
        </w:tc>
      </w:tr>
      <w:tr w:rsidR="00322420" w:rsidRPr="009B1C9D">
        <w:trPr>
          <w:trHeight w:val="255"/>
        </w:trPr>
        <w:tc>
          <w:tcPr>
            <w:tcW w:w="560" w:type="dxa"/>
            <w:vMerge/>
            <w:tcBorders>
              <w:top w:val="single" w:sz="4" w:space="0" w:color="auto"/>
              <w:left w:val="single" w:sz="4" w:space="0" w:color="auto"/>
              <w:bottom w:val="single" w:sz="4" w:space="0" w:color="000000"/>
              <w:right w:val="single" w:sz="4" w:space="0" w:color="auto"/>
            </w:tcBorders>
            <w:vAlign w:val="center"/>
          </w:tcPr>
          <w:p w:rsidR="00322420" w:rsidRPr="009B1C9D" w:rsidRDefault="00322420" w:rsidP="00322420">
            <w:pPr>
              <w:rPr>
                <w:rFonts w:ascii="Arial Narrow" w:hAnsi="Arial Narrow"/>
                <w:b/>
                <w:bCs/>
                <w:sz w:val="20"/>
                <w:szCs w:val="20"/>
              </w:rPr>
            </w:pPr>
          </w:p>
        </w:tc>
        <w:tc>
          <w:tcPr>
            <w:tcW w:w="3680" w:type="dxa"/>
            <w:vMerge/>
            <w:tcBorders>
              <w:top w:val="single" w:sz="4" w:space="0" w:color="auto"/>
              <w:left w:val="single" w:sz="4" w:space="0" w:color="auto"/>
              <w:bottom w:val="single" w:sz="4" w:space="0" w:color="auto"/>
              <w:right w:val="single" w:sz="4" w:space="0" w:color="auto"/>
            </w:tcBorders>
            <w:vAlign w:val="center"/>
          </w:tcPr>
          <w:p w:rsidR="00322420" w:rsidRPr="009B1C9D" w:rsidRDefault="00322420" w:rsidP="00322420">
            <w:pPr>
              <w:rPr>
                <w:rFonts w:ascii="Arial Narrow" w:hAnsi="Arial Narrow"/>
                <w:b/>
                <w:bCs/>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322420" w:rsidRPr="009B1C9D" w:rsidRDefault="00322420" w:rsidP="00322420">
            <w:pPr>
              <w:rPr>
                <w:rFonts w:ascii="Arial Narrow" w:hAnsi="Arial Narrow"/>
                <w:b/>
                <w:bCs/>
                <w:sz w:val="20"/>
                <w:szCs w:val="20"/>
              </w:rPr>
            </w:pPr>
          </w:p>
        </w:tc>
        <w:tc>
          <w:tcPr>
            <w:tcW w:w="975"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2005</w:t>
            </w:r>
          </w:p>
        </w:tc>
        <w:tc>
          <w:tcPr>
            <w:tcW w:w="960"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2006</w:t>
            </w:r>
          </w:p>
        </w:tc>
        <w:tc>
          <w:tcPr>
            <w:tcW w:w="960"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2007</w:t>
            </w:r>
          </w:p>
        </w:tc>
        <w:tc>
          <w:tcPr>
            <w:tcW w:w="960" w:type="dxa"/>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Narrow" w:hAnsi="Arial Narrow"/>
                <w:b/>
                <w:bCs/>
                <w:sz w:val="20"/>
                <w:szCs w:val="20"/>
              </w:rPr>
            </w:pPr>
            <w:r w:rsidRPr="009B1C9D">
              <w:rPr>
                <w:rFonts w:ascii="Arial Narrow" w:hAnsi="Arial Narrow"/>
                <w:b/>
                <w:bCs/>
                <w:sz w:val="20"/>
                <w:szCs w:val="20"/>
              </w:rPr>
              <w:t>2008</w:t>
            </w:r>
          </w:p>
        </w:tc>
        <w:tc>
          <w:tcPr>
            <w:tcW w:w="2520" w:type="dxa"/>
            <w:vMerge/>
            <w:tcBorders>
              <w:top w:val="single" w:sz="4" w:space="0" w:color="auto"/>
              <w:left w:val="single" w:sz="4" w:space="0" w:color="auto"/>
              <w:bottom w:val="single" w:sz="4" w:space="0" w:color="auto"/>
              <w:right w:val="single" w:sz="4" w:space="0" w:color="auto"/>
            </w:tcBorders>
            <w:vAlign w:val="center"/>
          </w:tcPr>
          <w:p w:rsidR="00322420" w:rsidRPr="009B1C9D" w:rsidRDefault="00322420" w:rsidP="00322420">
            <w:pPr>
              <w:rPr>
                <w:rFonts w:ascii="Arial Narrow" w:hAnsi="Arial Narrow"/>
                <w:b/>
                <w:bCs/>
                <w:sz w:val="20"/>
                <w:szCs w:val="20"/>
              </w:rPr>
            </w:pPr>
          </w:p>
        </w:tc>
      </w:tr>
      <w:tr w:rsidR="00322420" w:rsidRPr="009B1C9D">
        <w:trPr>
          <w:trHeight w:val="480"/>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3680" w:type="dxa"/>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xml:space="preserve">Численность учащихся 8-11 классов, проходящих профессиональную подготовку </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975" w:type="dxa"/>
            <w:tcBorders>
              <w:top w:val="nil"/>
              <w:left w:val="nil"/>
              <w:bottom w:val="single" w:sz="4" w:space="0" w:color="auto"/>
              <w:right w:val="single" w:sz="4" w:space="0" w:color="auto"/>
            </w:tcBorders>
            <w:shd w:val="clear" w:color="auto" w:fill="C0C0C0"/>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2890</w:t>
            </w:r>
          </w:p>
        </w:tc>
        <w:tc>
          <w:tcPr>
            <w:tcW w:w="960" w:type="dxa"/>
            <w:tcBorders>
              <w:top w:val="nil"/>
              <w:left w:val="nil"/>
              <w:bottom w:val="single" w:sz="4" w:space="0" w:color="auto"/>
              <w:right w:val="single" w:sz="4" w:space="0" w:color="auto"/>
            </w:tcBorders>
            <w:shd w:val="clear" w:color="auto" w:fill="C0C0C0"/>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1695</w:t>
            </w:r>
          </w:p>
        </w:tc>
        <w:tc>
          <w:tcPr>
            <w:tcW w:w="960" w:type="dxa"/>
            <w:tcBorders>
              <w:top w:val="nil"/>
              <w:left w:val="nil"/>
              <w:bottom w:val="single" w:sz="4" w:space="0" w:color="auto"/>
              <w:right w:val="single" w:sz="4" w:space="0" w:color="auto"/>
            </w:tcBorders>
            <w:shd w:val="clear" w:color="auto" w:fill="C0C0C0"/>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0</w:t>
            </w:r>
          </w:p>
        </w:tc>
        <w:tc>
          <w:tcPr>
            <w:tcW w:w="252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xml:space="preserve"> стр.02 гр.4+гр.11</w:t>
            </w:r>
          </w:p>
        </w:tc>
      </w:tr>
      <w:tr w:rsidR="00322420" w:rsidRPr="009B1C9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3680" w:type="dxa"/>
            <w:tcBorders>
              <w:top w:val="nil"/>
              <w:left w:val="nil"/>
              <w:bottom w:val="single" w:sz="4" w:space="0" w:color="auto"/>
              <w:right w:val="single" w:sz="4" w:space="0" w:color="auto"/>
            </w:tcBorders>
            <w:shd w:val="clear" w:color="auto" w:fill="auto"/>
            <w:noWrap/>
            <w:vAlign w:val="bottom"/>
          </w:tcPr>
          <w:p w:rsidR="00322420" w:rsidRPr="009B1C9D" w:rsidRDefault="00322420" w:rsidP="00DA1FFB">
            <w:pPr>
              <w:ind w:firstLineChars="100" w:firstLine="200"/>
              <w:rPr>
                <w:rFonts w:ascii="Arial Narrow" w:hAnsi="Arial Narrow"/>
                <w:sz w:val="20"/>
                <w:szCs w:val="20"/>
              </w:rPr>
            </w:pPr>
            <w:r w:rsidRPr="009B1C9D">
              <w:rPr>
                <w:rFonts w:ascii="Arial Narrow" w:hAnsi="Arial Narrow"/>
                <w:sz w:val="20"/>
                <w:szCs w:val="20"/>
              </w:rPr>
              <w:t>в городской местности</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975"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2890</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1695</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xml:space="preserve"> стр.02 гр.4</w:t>
            </w:r>
          </w:p>
        </w:tc>
      </w:tr>
      <w:tr w:rsidR="00322420" w:rsidRPr="009B1C9D">
        <w:trPr>
          <w:trHeight w:val="255"/>
        </w:trPr>
        <w:tc>
          <w:tcPr>
            <w:tcW w:w="560" w:type="dxa"/>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3680" w:type="dxa"/>
            <w:tcBorders>
              <w:top w:val="nil"/>
              <w:left w:val="nil"/>
              <w:bottom w:val="single" w:sz="4" w:space="0" w:color="auto"/>
              <w:right w:val="single" w:sz="4" w:space="0" w:color="auto"/>
            </w:tcBorders>
            <w:shd w:val="clear" w:color="auto" w:fill="auto"/>
            <w:noWrap/>
            <w:vAlign w:val="bottom"/>
          </w:tcPr>
          <w:p w:rsidR="00322420" w:rsidRPr="009B1C9D" w:rsidRDefault="00322420" w:rsidP="00DA1FFB">
            <w:pPr>
              <w:ind w:firstLineChars="100" w:firstLine="200"/>
              <w:rPr>
                <w:rFonts w:ascii="Arial Narrow" w:hAnsi="Arial Narrow"/>
                <w:sz w:val="20"/>
                <w:szCs w:val="20"/>
              </w:rPr>
            </w:pPr>
            <w:r w:rsidRPr="009B1C9D">
              <w:rPr>
                <w:rFonts w:ascii="Arial Narrow" w:hAnsi="Arial Narrow"/>
                <w:sz w:val="20"/>
                <w:szCs w:val="20"/>
              </w:rPr>
              <w:t>в сельской местности</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975"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520" w:type="dxa"/>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xml:space="preserve"> стр.02 гр.11</w:t>
            </w:r>
          </w:p>
        </w:tc>
      </w:tr>
    </w:tbl>
    <w:p w:rsidR="00322420" w:rsidRDefault="00322420" w:rsidP="00322420">
      <w:pPr>
        <w:spacing w:line="360" w:lineRule="auto"/>
        <w:ind w:firstLine="709"/>
        <w:jc w:val="right"/>
        <w:rPr>
          <w:sz w:val="28"/>
          <w:szCs w:val="28"/>
          <w:lang w:eastAsia="ar-SA"/>
        </w:rPr>
        <w:sectPr w:rsidR="00322420" w:rsidSect="00322420">
          <w:pgSz w:w="16837" w:h="11905" w:orient="landscape"/>
          <w:pgMar w:top="1134" w:right="1134" w:bottom="851" w:left="567" w:header="1134" w:footer="1134" w:gutter="0"/>
          <w:cols w:space="720"/>
          <w:docGrid w:linePitch="360"/>
        </w:sectPr>
      </w:pPr>
    </w:p>
    <w:p w:rsidR="00322420" w:rsidRDefault="00322420" w:rsidP="00322420">
      <w:pPr>
        <w:spacing w:line="360" w:lineRule="auto"/>
        <w:ind w:firstLine="709"/>
        <w:jc w:val="right"/>
        <w:rPr>
          <w:sz w:val="28"/>
          <w:szCs w:val="28"/>
          <w:lang w:eastAsia="ar-SA"/>
        </w:rPr>
      </w:pPr>
    </w:p>
    <w:p w:rsidR="00322420" w:rsidRDefault="00322420" w:rsidP="00322420">
      <w:pPr>
        <w:spacing w:line="360" w:lineRule="auto"/>
        <w:ind w:firstLine="709"/>
        <w:jc w:val="right"/>
        <w:rPr>
          <w:sz w:val="28"/>
          <w:szCs w:val="28"/>
          <w:lang w:eastAsia="ar-SA"/>
        </w:rPr>
      </w:pPr>
      <w:r>
        <w:rPr>
          <w:sz w:val="28"/>
          <w:szCs w:val="28"/>
          <w:lang w:eastAsia="ar-SA"/>
        </w:rPr>
        <w:t>Таблица 30.</w:t>
      </w:r>
    </w:p>
    <w:p w:rsidR="00322420" w:rsidRDefault="00322420" w:rsidP="00322420">
      <w:pPr>
        <w:spacing w:line="360" w:lineRule="auto"/>
        <w:ind w:firstLine="709"/>
        <w:jc w:val="right"/>
        <w:rPr>
          <w:sz w:val="28"/>
          <w:szCs w:val="28"/>
          <w:lang w:eastAsia="ar-SA"/>
        </w:rPr>
      </w:pPr>
    </w:p>
    <w:tbl>
      <w:tblPr>
        <w:tblW w:w="5000" w:type="pct"/>
        <w:tblLook w:val="0000" w:firstRow="0" w:lastRow="0" w:firstColumn="0" w:lastColumn="0" w:noHBand="0" w:noVBand="0"/>
      </w:tblPr>
      <w:tblGrid>
        <w:gridCol w:w="973"/>
        <w:gridCol w:w="4578"/>
        <w:gridCol w:w="1480"/>
        <w:gridCol w:w="930"/>
        <w:gridCol w:w="909"/>
        <w:gridCol w:w="909"/>
        <w:gridCol w:w="909"/>
        <w:gridCol w:w="4664"/>
      </w:tblGrid>
      <w:tr w:rsidR="00322420" w:rsidRPr="009B1C9D">
        <w:trPr>
          <w:trHeight w:val="360"/>
        </w:trPr>
        <w:tc>
          <w:tcPr>
            <w:tcW w:w="5000" w:type="pct"/>
            <w:gridSpan w:val="8"/>
            <w:tcBorders>
              <w:top w:val="nil"/>
              <w:left w:val="nil"/>
              <w:bottom w:val="nil"/>
              <w:right w:val="nil"/>
            </w:tcBorders>
            <w:shd w:val="clear" w:color="auto" w:fill="auto"/>
            <w:noWrap/>
            <w:vAlign w:val="bottom"/>
          </w:tcPr>
          <w:p w:rsidR="00322420" w:rsidRPr="009B1C9D" w:rsidRDefault="00322420" w:rsidP="00322420">
            <w:pPr>
              <w:jc w:val="center"/>
              <w:rPr>
                <w:rFonts w:ascii="Arial" w:hAnsi="Arial"/>
                <w:b/>
                <w:bCs/>
                <w:sz w:val="28"/>
                <w:szCs w:val="28"/>
              </w:rPr>
            </w:pPr>
            <w:r w:rsidRPr="009B1C9D">
              <w:rPr>
                <w:rFonts w:ascii="Arial" w:hAnsi="Arial"/>
                <w:b/>
                <w:bCs/>
                <w:sz w:val="28"/>
                <w:szCs w:val="28"/>
              </w:rPr>
              <w:t>Форма1-профтех</w:t>
            </w:r>
          </w:p>
        </w:tc>
      </w:tr>
      <w:tr w:rsidR="00322420" w:rsidRPr="009B1C9D">
        <w:trPr>
          <w:trHeight w:val="255"/>
        </w:trPr>
        <w:tc>
          <w:tcPr>
            <w:tcW w:w="317" w:type="pct"/>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1491" w:type="pct"/>
            <w:tcBorders>
              <w:top w:val="nil"/>
              <w:left w:val="nil"/>
              <w:bottom w:val="nil"/>
              <w:right w:val="nil"/>
            </w:tcBorders>
            <w:shd w:val="clear" w:color="auto" w:fill="auto"/>
            <w:vAlign w:val="bottom"/>
          </w:tcPr>
          <w:p w:rsidR="00322420" w:rsidRPr="009B1C9D" w:rsidRDefault="00322420" w:rsidP="00322420">
            <w:pPr>
              <w:rPr>
                <w:rFonts w:ascii="Arial" w:hAnsi="Arial"/>
                <w:sz w:val="20"/>
                <w:szCs w:val="20"/>
              </w:rPr>
            </w:pPr>
          </w:p>
        </w:tc>
        <w:tc>
          <w:tcPr>
            <w:tcW w:w="482" w:type="pct"/>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303" w:type="pct"/>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296" w:type="pct"/>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296" w:type="pct"/>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296" w:type="pct"/>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c>
          <w:tcPr>
            <w:tcW w:w="1519" w:type="pct"/>
            <w:tcBorders>
              <w:top w:val="nil"/>
              <w:left w:val="nil"/>
              <w:bottom w:val="nil"/>
              <w:right w:val="nil"/>
            </w:tcBorders>
            <w:shd w:val="clear" w:color="auto" w:fill="auto"/>
            <w:noWrap/>
            <w:vAlign w:val="bottom"/>
          </w:tcPr>
          <w:p w:rsidR="00322420" w:rsidRPr="009B1C9D" w:rsidRDefault="00322420" w:rsidP="00322420">
            <w:pPr>
              <w:rPr>
                <w:rFonts w:ascii="Arial" w:hAnsi="Arial"/>
                <w:sz w:val="20"/>
                <w:szCs w:val="20"/>
              </w:rPr>
            </w:pPr>
          </w:p>
        </w:tc>
      </w:tr>
      <w:tr w:rsidR="00322420" w:rsidRPr="009B1C9D">
        <w:trPr>
          <w:trHeight w:val="255"/>
        </w:trPr>
        <w:tc>
          <w:tcPr>
            <w:tcW w:w="31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9B1C9D" w:rsidRDefault="00322420" w:rsidP="00322420">
            <w:pPr>
              <w:jc w:val="center"/>
              <w:rPr>
                <w:rFonts w:ascii="Arial" w:hAnsi="Arial"/>
                <w:b/>
                <w:bCs/>
                <w:sz w:val="20"/>
                <w:szCs w:val="20"/>
              </w:rPr>
            </w:pPr>
            <w:r w:rsidRPr="009B1C9D">
              <w:rPr>
                <w:rFonts w:ascii="Arial" w:hAnsi="Arial"/>
                <w:b/>
                <w:bCs/>
                <w:sz w:val="20"/>
                <w:szCs w:val="20"/>
              </w:rPr>
              <w:t>№№ п/п</w:t>
            </w:r>
          </w:p>
        </w:tc>
        <w:tc>
          <w:tcPr>
            <w:tcW w:w="149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420" w:rsidRPr="009B1C9D" w:rsidRDefault="00322420" w:rsidP="00322420">
            <w:pPr>
              <w:jc w:val="center"/>
              <w:rPr>
                <w:rFonts w:ascii="Arial" w:hAnsi="Arial"/>
                <w:b/>
                <w:bCs/>
                <w:sz w:val="20"/>
                <w:szCs w:val="20"/>
              </w:rPr>
            </w:pPr>
            <w:r w:rsidRPr="009B1C9D">
              <w:rPr>
                <w:rFonts w:ascii="Arial" w:hAnsi="Arial"/>
                <w:b/>
                <w:bCs/>
                <w:sz w:val="20"/>
                <w:szCs w:val="20"/>
              </w:rPr>
              <w:t xml:space="preserve">Наименование </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9B1C9D" w:rsidRDefault="00322420" w:rsidP="00322420">
            <w:pPr>
              <w:jc w:val="center"/>
              <w:rPr>
                <w:rFonts w:ascii="Arial" w:hAnsi="Arial"/>
                <w:b/>
                <w:bCs/>
                <w:sz w:val="20"/>
                <w:szCs w:val="20"/>
              </w:rPr>
            </w:pPr>
            <w:r w:rsidRPr="009B1C9D">
              <w:rPr>
                <w:rFonts w:ascii="Arial" w:hAnsi="Arial"/>
                <w:b/>
                <w:bCs/>
                <w:sz w:val="20"/>
                <w:szCs w:val="20"/>
              </w:rPr>
              <w:t>ед. измер.</w:t>
            </w:r>
          </w:p>
        </w:tc>
        <w:tc>
          <w:tcPr>
            <w:tcW w:w="1191" w:type="pct"/>
            <w:gridSpan w:val="4"/>
            <w:tcBorders>
              <w:top w:val="single" w:sz="4" w:space="0" w:color="auto"/>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w:hAnsi="Arial"/>
                <w:b/>
                <w:bCs/>
                <w:sz w:val="20"/>
                <w:szCs w:val="20"/>
              </w:rPr>
            </w:pPr>
            <w:r w:rsidRPr="009B1C9D">
              <w:rPr>
                <w:rFonts w:ascii="Arial" w:hAnsi="Arial"/>
                <w:b/>
                <w:bCs/>
                <w:sz w:val="20"/>
                <w:szCs w:val="20"/>
              </w:rPr>
              <w:t>Годы</w:t>
            </w:r>
          </w:p>
        </w:tc>
        <w:tc>
          <w:tcPr>
            <w:tcW w:w="151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w:hAnsi="Arial"/>
                <w:b/>
                <w:bCs/>
                <w:sz w:val="20"/>
                <w:szCs w:val="20"/>
              </w:rPr>
            </w:pPr>
            <w:r w:rsidRPr="009B1C9D">
              <w:rPr>
                <w:rFonts w:ascii="Arial" w:hAnsi="Arial"/>
                <w:b/>
                <w:bCs/>
                <w:sz w:val="20"/>
                <w:szCs w:val="20"/>
              </w:rPr>
              <w:t>Источники информации</w:t>
            </w:r>
          </w:p>
        </w:tc>
      </w:tr>
      <w:tr w:rsidR="00322420" w:rsidRPr="009B1C9D">
        <w:trPr>
          <w:trHeight w:val="255"/>
        </w:trPr>
        <w:tc>
          <w:tcPr>
            <w:tcW w:w="317" w:type="pct"/>
            <w:vMerge/>
            <w:tcBorders>
              <w:top w:val="single" w:sz="4" w:space="0" w:color="auto"/>
              <w:left w:val="single" w:sz="4" w:space="0" w:color="auto"/>
              <w:bottom w:val="single" w:sz="4" w:space="0" w:color="000000"/>
              <w:right w:val="single" w:sz="4" w:space="0" w:color="auto"/>
            </w:tcBorders>
            <w:vAlign w:val="center"/>
          </w:tcPr>
          <w:p w:rsidR="00322420" w:rsidRPr="009B1C9D" w:rsidRDefault="00322420" w:rsidP="00322420">
            <w:pPr>
              <w:rPr>
                <w:rFonts w:ascii="Arial" w:hAnsi="Arial"/>
                <w:b/>
                <w:bCs/>
                <w:sz w:val="20"/>
                <w:szCs w:val="20"/>
              </w:rPr>
            </w:pPr>
          </w:p>
        </w:tc>
        <w:tc>
          <w:tcPr>
            <w:tcW w:w="1491" w:type="pct"/>
            <w:vMerge/>
            <w:tcBorders>
              <w:top w:val="single" w:sz="4" w:space="0" w:color="auto"/>
              <w:left w:val="single" w:sz="4" w:space="0" w:color="auto"/>
              <w:bottom w:val="single" w:sz="4" w:space="0" w:color="auto"/>
              <w:right w:val="single" w:sz="4" w:space="0" w:color="auto"/>
            </w:tcBorders>
            <w:vAlign w:val="center"/>
          </w:tcPr>
          <w:p w:rsidR="00322420" w:rsidRPr="009B1C9D" w:rsidRDefault="00322420" w:rsidP="00322420">
            <w:pPr>
              <w:rPr>
                <w:rFonts w:ascii="Arial" w:hAnsi="Arial"/>
                <w:b/>
                <w:bCs/>
                <w:sz w:val="20"/>
                <w:szCs w:val="20"/>
              </w:rPr>
            </w:pPr>
          </w:p>
        </w:tc>
        <w:tc>
          <w:tcPr>
            <w:tcW w:w="482" w:type="pct"/>
            <w:vMerge/>
            <w:tcBorders>
              <w:top w:val="single" w:sz="4" w:space="0" w:color="auto"/>
              <w:left w:val="single" w:sz="4" w:space="0" w:color="auto"/>
              <w:bottom w:val="single" w:sz="4" w:space="0" w:color="000000"/>
              <w:right w:val="single" w:sz="4" w:space="0" w:color="auto"/>
            </w:tcBorders>
            <w:vAlign w:val="center"/>
          </w:tcPr>
          <w:p w:rsidR="00322420" w:rsidRPr="009B1C9D" w:rsidRDefault="00322420" w:rsidP="00322420">
            <w:pPr>
              <w:rPr>
                <w:rFonts w:ascii="Arial" w:hAnsi="Arial"/>
                <w:b/>
                <w:bCs/>
                <w:sz w:val="20"/>
                <w:szCs w:val="20"/>
              </w:rPr>
            </w:pPr>
          </w:p>
        </w:tc>
        <w:tc>
          <w:tcPr>
            <w:tcW w:w="303" w:type="pct"/>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w:hAnsi="Arial"/>
                <w:b/>
                <w:bCs/>
                <w:sz w:val="20"/>
                <w:szCs w:val="20"/>
              </w:rPr>
            </w:pPr>
            <w:r w:rsidRPr="009B1C9D">
              <w:rPr>
                <w:rFonts w:ascii="Arial" w:hAnsi="Arial"/>
                <w:b/>
                <w:bCs/>
                <w:sz w:val="20"/>
                <w:szCs w:val="20"/>
              </w:rPr>
              <w:t>2005</w:t>
            </w:r>
          </w:p>
        </w:tc>
        <w:tc>
          <w:tcPr>
            <w:tcW w:w="296" w:type="pct"/>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w:hAnsi="Arial"/>
                <w:b/>
                <w:bCs/>
                <w:sz w:val="20"/>
                <w:szCs w:val="20"/>
              </w:rPr>
            </w:pPr>
            <w:r w:rsidRPr="009B1C9D">
              <w:rPr>
                <w:rFonts w:ascii="Arial" w:hAnsi="Arial"/>
                <w:b/>
                <w:bCs/>
                <w:sz w:val="20"/>
                <w:szCs w:val="20"/>
              </w:rPr>
              <w:t>2006</w:t>
            </w:r>
          </w:p>
        </w:tc>
        <w:tc>
          <w:tcPr>
            <w:tcW w:w="296" w:type="pct"/>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w:hAnsi="Arial"/>
                <w:b/>
                <w:bCs/>
                <w:sz w:val="20"/>
                <w:szCs w:val="20"/>
              </w:rPr>
            </w:pPr>
            <w:r w:rsidRPr="009B1C9D">
              <w:rPr>
                <w:rFonts w:ascii="Arial" w:hAnsi="Arial"/>
                <w:b/>
                <w:bCs/>
                <w:sz w:val="20"/>
                <w:szCs w:val="20"/>
              </w:rPr>
              <w:t>2007</w:t>
            </w:r>
          </w:p>
        </w:tc>
        <w:tc>
          <w:tcPr>
            <w:tcW w:w="296" w:type="pct"/>
            <w:tcBorders>
              <w:top w:val="nil"/>
              <w:left w:val="nil"/>
              <w:bottom w:val="single" w:sz="4" w:space="0" w:color="auto"/>
              <w:right w:val="single" w:sz="4" w:space="0" w:color="auto"/>
            </w:tcBorders>
            <w:shd w:val="clear" w:color="auto" w:fill="auto"/>
            <w:noWrap/>
            <w:vAlign w:val="center"/>
          </w:tcPr>
          <w:p w:rsidR="00322420" w:rsidRPr="009B1C9D" w:rsidRDefault="00322420" w:rsidP="00322420">
            <w:pPr>
              <w:jc w:val="center"/>
              <w:rPr>
                <w:rFonts w:ascii="Arial" w:hAnsi="Arial"/>
                <w:b/>
                <w:bCs/>
                <w:sz w:val="20"/>
                <w:szCs w:val="20"/>
              </w:rPr>
            </w:pPr>
            <w:r w:rsidRPr="009B1C9D">
              <w:rPr>
                <w:rFonts w:ascii="Arial" w:hAnsi="Arial"/>
                <w:b/>
                <w:bCs/>
                <w:sz w:val="20"/>
                <w:szCs w:val="20"/>
              </w:rPr>
              <w:t>2008</w:t>
            </w:r>
          </w:p>
        </w:tc>
        <w:tc>
          <w:tcPr>
            <w:tcW w:w="1519" w:type="pct"/>
            <w:vMerge/>
            <w:tcBorders>
              <w:top w:val="single" w:sz="4" w:space="0" w:color="auto"/>
              <w:left w:val="single" w:sz="4" w:space="0" w:color="auto"/>
              <w:bottom w:val="single" w:sz="4" w:space="0" w:color="auto"/>
              <w:right w:val="single" w:sz="4" w:space="0" w:color="auto"/>
            </w:tcBorders>
            <w:vAlign w:val="center"/>
          </w:tcPr>
          <w:p w:rsidR="00322420" w:rsidRPr="009B1C9D" w:rsidRDefault="00322420" w:rsidP="00322420">
            <w:pPr>
              <w:rPr>
                <w:rFonts w:ascii="Arial" w:hAnsi="Arial"/>
                <w:b/>
                <w:bCs/>
                <w:sz w:val="20"/>
                <w:szCs w:val="20"/>
              </w:rPr>
            </w:pPr>
          </w:p>
        </w:tc>
      </w:tr>
      <w:tr w:rsidR="00322420" w:rsidRPr="009B1C9D">
        <w:trPr>
          <w:trHeight w:val="570"/>
        </w:trPr>
        <w:tc>
          <w:tcPr>
            <w:tcW w:w="317"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1</w:t>
            </w:r>
          </w:p>
        </w:tc>
        <w:tc>
          <w:tcPr>
            <w:tcW w:w="1491"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rPr>
                <w:rFonts w:ascii="Arial Narrow" w:hAnsi="Arial Narrow"/>
                <w:sz w:val="20"/>
                <w:szCs w:val="20"/>
              </w:rPr>
            </w:pPr>
            <w:r w:rsidRPr="009B1C9D">
              <w:rPr>
                <w:rFonts w:ascii="Arial Narrow" w:hAnsi="Arial Narrow"/>
                <w:sz w:val="20"/>
                <w:szCs w:val="20"/>
              </w:rPr>
              <w:t>Численность учащихся на конец отчетного года, всего</w:t>
            </w:r>
          </w:p>
        </w:tc>
        <w:tc>
          <w:tcPr>
            <w:tcW w:w="482"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b/>
                <w:bCs/>
                <w:sz w:val="20"/>
                <w:szCs w:val="20"/>
              </w:rPr>
            </w:pPr>
            <w:r w:rsidRPr="009B1C9D">
              <w:rPr>
                <w:rFonts w:ascii="Arial Narrow" w:hAnsi="Arial Narrow"/>
                <w:b/>
                <w:bCs/>
                <w:sz w:val="20"/>
                <w:szCs w:val="20"/>
              </w:rPr>
              <w:t>10593</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w:hAnsi="Arial" w:cs="Arial"/>
                <w:b/>
                <w:bCs/>
                <w:sz w:val="20"/>
                <w:szCs w:val="20"/>
              </w:rPr>
            </w:pPr>
            <w:r w:rsidRPr="009B1C9D">
              <w:rPr>
                <w:rFonts w:ascii="Arial" w:hAnsi="Arial" w:cs="Arial"/>
                <w:b/>
                <w:bCs/>
                <w:sz w:val="20"/>
                <w:szCs w:val="20"/>
              </w:rPr>
              <w:t>9470</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1519"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р.1 стр. 01 гр.17</w:t>
            </w:r>
          </w:p>
        </w:tc>
      </w:tr>
      <w:tr w:rsidR="00322420" w:rsidRPr="009B1C9D">
        <w:trPr>
          <w:trHeight w:val="870"/>
        </w:trPr>
        <w:tc>
          <w:tcPr>
            <w:tcW w:w="317"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2</w:t>
            </w:r>
          </w:p>
        </w:tc>
        <w:tc>
          <w:tcPr>
            <w:tcW w:w="1491"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rPr>
                <w:rFonts w:ascii="Arial Narrow" w:hAnsi="Arial Narrow"/>
                <w:sz w:val="20"/>
                <w:szCs w:val="20"/>
              </w:rPr>
            </w:pPr>
            <w:r w:rsidRPr="009B1C9D">
              <w:rPr>
                <w:rFonts w:ascii="Arial Narrow" w:hAnsi="Arial Narrow"/>
                <w:sz w:val="20"/>
                <w:szCs w:val="20"/>
              </w:rPr>
              <w:t>Численность учащихся на конец отчетного года, подготовка водителей для вооруженных сил</w:t>
            </w:r>
          </w:p>
        </w:tc>
        <w:tc>
          <w:tcPr>
            <w:tcW w:w="482"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0</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w:hAnsi="Arial"/>
                <w:sz w:val="20"/>
                <w:szCs w:val="20"/>
              </w:rPr>
            </w:pPr>
            <w:r w:rsidRPr="009B1C9D">
              <w:rPr>
                <w:rFonts w:ascii="Arial" w:hAnsi="Arial"/>
                <w:sz w:val="20"/>
                <w:szCs w:val="20"/>
              </w:rPr>
              <w:t>0</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1519"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р.1 стр. 11 гр.17</w:t>
            </w:r>
          </w:p>
        </w:tc>
      </w:tr>
      <w:tr w:rsidR="00322420" w:rsidRPr="009B1C9D">
        <w:trPr>
          <w:trHeight w:val="795"/>
        </w:trPr>
        <w:tc>
          <w:tcPr>
            <w:tcW w:w="317"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3</w:t>
            </w:r>
          </w:p>
        </w:tc>
        <w:tc>
          <w:tcPr>
            <w:tcW w:w="1491" w:type="pct"/>
            <w:tcBorders>
              <w:top w:val="nil"/>
              <w:left w:val="nil"/>
              <w:bottom w:val="nil"/>
              <w:right w:val="single" w:sz="4" w:space="0" w:color="auto"/>
            </w:tcBorders>
            <w:shd w:val="clear" w:color="auto" w:fill="auto"/>
            <w:vAlign w:val="center"/>
          </w:tcPr>
          <w:p w:rsidR="00322420" w:rsidRPr="009B1C9D" w:rsidRDefault="00322420" w:rsidP="00322420">
            <w:pPr>
              <w:rPr>
                <w:rFonts w:ascii="Arial Narrow" w:hAnsi="Arial Narrow"/>
                <w:sz w:val="20"/>
                <w:szCs w:val="20"/>
              </w:rPr>
            </w:pPr>
            <w:r w:rsidRPr="009B1C9D">
              <w:rPr>
                <w:rFonts w:ascii="Arial Narrow" w:hAnsi="Arial Narrow"/>
                <w:sz w:val="20"/>
                <w:szCs w:val="20"/>
              </w:rPr>
              <w:t>Численность учащихся на конец отчетного года, переподготовка механизаторских кадров</w:t>
            </w:r>
          </w:p>
        </w:tc>
        <w:tc>
          <w:tcPr>
            <w:tcW w:w="482"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0</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w:hAnsi="Arial"/>
                <w:sz w:val="20"/>
                <w:szCs w:val="20"/>
              </w:rPr>
            </w:pPr>
            <w:r w:rsidRPr="009B1C9D">
              <w:rPr>
                <w:rFonts w:ascii="Arial" w:hAnsi="Arial"/>
                <w:sz w:val="20"/>
                <w:szCs w:val="20"/>
              </w:rPr>
              <w:t>0</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1519"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р.1 стр. 12 гр.17</w:t>
            </w:r>
          </w:p>
        </w:tc>
      </w:tr>
      <w:tr w:rsidR="00322420" w:rsidRPr="009B1C9D">
        <w:trPr>
          <w:trHeight w:val="780"/>
        </w:trPr>
        <w:tc>
          <w:tcPr>
            <w:tcW w:w="317"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4</w:t>
            </w:r>
          </w:p>
        </w:tc>
        <w:tc>
          <w:tcPr>
            <w:tcW w:w="1491" w:type="pct"/>
            <w:tcBorders>
              <w:top w:val="single" w:sz="4" w:space="0" w:color="auto"/>
              <w:left w:val="nil"/>
              <w:bottom w:val="single" w:sz="4" w:space="0" w:color="auto"/>
              <w:right w:val="single" w:sz="4" w:space="0" w:color="auto"/>
            </w:tcBorders>
            <w:shd w:val="clear" w:color="auto" w:fill="auto"/>
            <w:vAlign w:val="center"/>
          </w:tcPr>
          <w:p w:rsidR="00322420" w:rsidRPr="009B1C9D" w:rsidRDefault="00322420" w:rsidP="00322420">
            <w:pPr>
              <w:rPr>
                <w:rFonts w:ascii="Arial Narrow" w:hAnsi="Arial Narrow"/>
                <w:sz w:val="20"/>
                <w:szCs w:val="20"/>
              </w:rPr>
            </w:pPr>
            <w:r w:rsidRPr="009B1C9D">
              <w:rPr>
                <w:rFonts w:ascii="Arial Narrow" w:hAnsi="Arial Narrow"/>
                <w:sz w:val="20"/>
                <w:szCs w:val="20"/>
              </w:rPr>
              <w:t>Численность учащихся на базе среднего (полного) общего образования на конец отчетного года</w:t>
            </w:r>
          </w:p>
        </w:tc>
        <w:tc>
          <w:tcPr>
            <w:tcW w:w="482"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b/>
                <w:bCs/>
                <w:sz w:val="20"/>
                <w:szCs w:val="20"/>
              </w:rPr>
            </w:pPr>
            <w:r w:rsidRPr="009B1C9D">
              <w:rPr>
                <w:rFonts w:ascii="Arial Narrow" w:hAnsi="Arial Narrow"/>
                <w:b/>
                <w:bCs/>
                <w:sz w:val="20"/>
                <w:szCs w:val="20"/>
              </w:rPr>
              <w:t>925</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w:hAnsi="Arial" w:cs="Arial"/>
                <w:b/>
                <w:bCs/>
                <w:sz w:val="20"/>
                <w:szCs w:val="20"/>
              </w:rPr>
            </w:pPr>
            <w:r w:rsidRPr="009B1C9D">
              <w:rPr>
                <w:rFonts w:ascii="Arial" w:hAnsi="Arial" w:cs="Arial"/>
                <w:b/>
                <w:bCs/>
                <w:sz w:val="20"/>
                <w:szCs w:val="20"/>
              </w:rPr>
              <w:t>992</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1519"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р.1 стр. 03 гр.17</w:t>
            </w:r>
          </w:p>
        </w:tc>
      </w:tr>
      <w:tr w:rsidR="00322420" w:rsidRPr="009B1C9D">
        <w:trPr>
          <w:trHeight w:val="510"/>
        </w:trPr>
        <w:tc>
          <w:tcPr>
            <w:tcW w:w="317"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5</w:t>
            </w:r>
          </w:p>
        </w:tc>
        <w:tc>
          <w:tcPr>
            <w:tcW w:w="1491" w:type="pct"/>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Численность учащихся на базе основного общего образования на конец отчетного года</w:t>
            </w:r>
          </w:p>
        </w:tc>
        <w:tc>
          <w:tcPr>
            <w:tcW w:w="482"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b/>
                <w:bCs/>
                <w:sz w:val="20"/>
                <w:szCs w:val="20"/>
              </w:rPr>
            </w:pPr>
            <w:r w:rsidRPr="009B1C9D">
              <w:rPr>
                <w:rFonts w:ascii="Arial Narrow" w:hAnsi="Arial Narrow"/>
                <w:b/>
                <w:bCs/>
                <w:sz w:val="20"/>
                <w:szCs w:val="20"/>
              </w:rPr>
              <w:t>8707</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w:hAnsi="Arial" w:cs="Arial"/>
                <w:b/>
                <w:bCs/>
                <w:sz w:val="20"/>
                <w:szCs w:val="20"/>
              </w:rPr>
            </w:pPr>
            <w:r w:rsidRPr="009B1C9D">
              <w:rPr>
                <w:rFonts w:ascii="Arial" w:hAnsi="Arial" w:cs="Arial"/>
                <w:b/>
                <w:bCs/>
                <w:sz w:val="20"/>
                <w:szCs w:val="20"/>
              </w:rPr>
              <w:t>7298</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1519"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р.1 стр. 04 гр.17</w:t>
            </w:r>
          </w:p>
        </w:tc>
      </w:tr>
      <w:tr w:rsidR="00322420" w:rsidRPr="009B1C9D">
        <w:trPr>
          <w:trHeight w:val="750"/>
        </w:trPr>
        <w:tc>
          <w:tcPr>
            <w:tcW w:w="317"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6</w:t>
            </w:r>
          </w:p>
        </w:tc>
        <w:tc>
          <w:tcPr>
            <w:tcW w:w="1491" w:type="pct"/>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Группы молодежи, не получающей среднего (полного) общего образования на конец отчетного года</w:t>
            </w:r>
          </w:p>
        </w:tc>
        <w:tc>
          <w:tcPr>
            <w:tcW w:w="482"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b/>
                <w:bCs/>
                <w:sz w:val="20"/>
                <w:szCs w:val="20"/>
              </w:rPr>
            </w:pPr>
            <w:r w:rsidRPr="009B1C9D">
              <w:rPr>
                <w:rFonts w:ascii="Arial Narrow" w:hAnsi="Arial Narrow"/>
                <w:b/>
                <w:bCs/>
                <w:sz w:val="20"/>
                <w:szCs w:val="20"/>
              </w:rPr>
              <w:t>961</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w:hAnsi="Arial" w:cs="Arial"/>
                <w:b/>
                <w:bCs/>
                <w:sz w:val="20"/>
                <w:szCs w:val="20"/>
              </w:rPr>
            </w:pPr>
            <w:r w:rsidRPr="009B1C9D">
              <w:rPr>
                <w:rFonts w:ascii="Arial" w:hAnsi="Arial" w:cs="Arial"/>
                <w:b/>
                <w:bCs/>
                <w:sz w:val="20"/>
                <w:szCs w:val="20"/>
              </w:rPr>
              <w:t>1180</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1519"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р.1 стр. 05 гр.17</w:t>
            </w:r>
          </w:p>
        </w:tc>
      </w:tr>
      <w:tr w:rsidR="00322420" w:rsidRPr="009B1C9D">
        <w:trPr>
          <w:trHeight w:val="255"/>
        </w:trPr>
        <w:tc>
          <w:tcPr>
            <w:tcW w:w="317"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7</w:t>
            </w:r>
          </w:p>
        </w:tc>
        <w:tc>
          <w:tcPr>
            <w:tcW w:w="1491"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rPr>
                <w:rFonts w:ascii="Arial Narrow" w:hAnsi="Arial Narrow"/>
                <w:sz w:val="20"/>
                <w:szCs w:val="20"/>
              </w:rPr>
            </w:pPr>
            <w:r w:rsidRPr="009B1C9D">
              <w:rPr>
                <w:rFonts w:ascii="Arial Narrow" w:hAnsi="Arial Narrow"/>
                <w:sz w:val="20"/>
                <w:szCs w:val="20"/>
              </w:rPr>
              <w:t>Выпущено рабочих всего</w:t>
            </w:r>
          </w:p>
        </w:tc>
        <w:tc>
          <w:tcPr>
            <w:tcW w:w="482"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b/>
                <w:bCs/>
                <w:sz w:val="20"/>
                <w:szCs w:val="20"/>
              </w:rPr>
            </w:pPr>
            <w:r w:rsidRPr="009B1C9D">
              <w:rPr>
                <w:rFonts w:ascii="Arial Narrow" w:hAnsi="Arial Narrow"/>
                <w:b/>
                <w:bCs/>
                <w:sz w:val="20"/>
                <w:szCs w:val="20"/>
              </w:rPr>
              <w:t>4569</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w:hAnsi="Arial" w:cs="Arial"/>
                <w:b/>
                <w:bCs/>
                <w:sz w:val="20"/>
                <w:szCs w:val="20"/>
              </w:rPr>
            </w:pPr>
            <w:r w:rsidRPr="009B1C9D">
              <w:rPr>
                <w:rFonts w:ascii="Arial" w:hAnsi="Arial" w:cs="Arial"/>
                <w:b/>
                <w:bCs/>
                <w:sz w:val="20"/>
                <w:szCs w:val="20"/>
              </w:rPr>
              <w:t>4229</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1519"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р.1 стр.01 гр.6</w:t>
            </w:r>
          </w:p>
        </w:tc>
      </w:tr>
      <w:tr w:rsidR="00322420" w:rsidRPr="009B1C9D">
        <w:trPr>
          <w:trHeight w:val="540"/>
        </w:trPr>
        <w:tc>
          <w:tcPr>
            <w:tcW w:w="317"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8</w:t>
            </w:r>
          </w:p>
        </w:tc>
        <w:tc>
          <w:tcPr>
            <w:tcW w:w="1491"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rPr>
                <w:rFonts w:ascii="Arial Narrow" w:hAnsi="Arial Narrow"/>
                <w:sz w:val="20"/>
                <w:szCs w:val="20"/>
              </w:rPr>
            </w:pPr>
            <w:r w:rsidRPr="009B1C9D">
              <w:rPr>
                <w:rFonts w:ascii="Arial Narrow" w:hAnsi="Arial Narrow"/>
                <w:sz w:val="20"/>
                <w:szCs w:val="20"/>
              </w:rPr>
              <w:t>Выпущено рабочих, подготовка водителей для вооруженных сил</w:t>
            </w:r>
          </w:p>
        </w:tc>
        <w:tc>
          <w:tcPr>
            <w:tcW w:w="482"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8</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w:hAnsi="Arial"/>
                <w:sz w:val="20"/>
                <w:szCs w:val="20"/>
              </w:rPr>
            </w:pPr>
            <w:r w:rsidRPr="009B1C9D">
              <w:rPr>
                <w:rFonts w:ascii="Arial" w:hAnsi="Arial"/>
                <w:sz w:val="20"/>
                <w:szCs w:val="20"/>
              </w:rPr>
              <w:t>0</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1519"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р.1 стр.11 гр.6</w:t>
            </w:r>
          </w:p>
        </w:tc>
      </w:tr>
      <w:tr w:rsidR="00322420" w:rsidRPr="009B1C9D">
        <w:trPr>
          <w:trHeight w:val="825"/>
        </w:trPr>
        <w:tc>
          <w:tcPr>
            <w:tcW w:w="317"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9</w:t>
            </w:r>
          </w:p>
        </w:tc>
        <w:tc>
          <w:tcPr>
            <w:tcW w:w="1491"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rPr>
                <w:rFonts w:ascii="Arial Narrow" w:hAnsi="Arial Narrow"/>
                <w:sz w:val="20"/>
                <w:szCs w:val="20"/>
              </w:rPr>
            </w:pPr>
            <w:r w:rsidRPr="009B1C9D">
              <w:rPr>
                <w:rFonts w:ascii="Arial Narrow" w:hAnsi="Arial Narrow"/>
                <w:sz w:val="20"/>
                <w:szCs w:val="20"/>
              </w:rPr>
              <w:t>Выпущено рабочих, переподготовка механизаторских кадров</w:t>
            </w:r>
          </w:p>
        </w:tc>
        <w:tc>
          <w:tcPr>
            <w:tcW w:w="482"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sz w:val="20"/>
                <w:szCs w:val="20"/>
              </w:rPr>
            </w:pPr>
            <w:r w:rsidRPr="009B1C9D">
              <w:rPr>
                <w:rFonts w:ascii="Arial Narrow" w:hAnsi="Arial Narrow"/>
                <w:sz w:val="20"/>
                <w:szCs w:val="20"/>
              </w:rPr>
              <w:t>0</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w:hAnsi="Arial"/>
                <w:sz w:val="20"/>
                <w:szCs w:val="20"/>
              </w:rPr>
            </w:pPr>
            <w:r w:rsidRPr="009B1C9D">
              <w:rPr>
                <w:rFonts w:ascii="Arial" w:hAnsi="Arial"/>
                <w:sz w:val="20"/>
                <w:szCs w:val="20"/>
              </w:rPr>
              <w:t>0</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1519"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р.1 стр.12 гр.6</w:t>
            </w:r>
          </w:p>
        </w:tc>
      </w:tr>
      <w:tr w:rsidR="00322420" w:rsidRPr="009B1C9D">
        <w:trPr>
          <w:trHeight w:val="510"/>
        </w:trPr>
        <w:tc>
          <w:tcPr>
            <w:tcW w:w="317"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10</w:t>
            </w:r>
          </w:p>
        </w:tc>
        <w:tc>
          <w:tcPr>
            <w:tcW w:w="1491"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rPr>
                <w:rFonts w:ascii="Arial Narrow" w:hAnsi="Arial Narrow"/>
                <w:sz w:val="20"/>
                <w:szCs w:val="20"/>
              </w:rPr>
            </w:pPr>
            <w:r w:rsidRPr="009B1C9D">
              <w:rPr>
                <w:rFonts w:ascii="Arial Narrow" w:hAnsi="Arial Narrow"/>
                <w:sz w:val="20"/>
                <w:szCs w:val="20"/>
              </w:rPr>
              <w:t>Выпущено рабочих дневными учебными заведениями начального профессионального образования</w:t>
            </w:r>
          </w:p>
        </w:tc>
        <w:tc>
          <w:tcPr>
            <w:tcW w:w="482"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b/>
                <w:bCs/>
                <w:sz w:val="20"/>
                <w:szCs w:val="20"/>
              </w:rPr>
            </w:pPr>
            <w:r w:rsidRPr="009B1C9D">
              <w:rPr>
                <w:rFonts w:ascii="Arial Narrow" w:hAnsi="Arial Narrow"/>
                <w:b/>
                <w:bCs/>
                <w:sz w:val="20"/>
                <w:szCs w:val="20"/>
              </w:rPr>
              <w:t>4569</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w:hAnsi="Arial" w:cs="Arial"/>
                <w:b/>
                <w:bCs/>
                <w:sz w:val="20"/>
                <w:szCs w:val="20"/>
              </w:rPr>
            </w:pPr>
            <w:r w:rsidRPr="009B1C9D">
              <w:rPr>
                <w:rFonts w:ascii="Arial" w:hAnsi="Arial" w:cs="Arial"/>
                <w:b/>
                <w:bCs/>
                <w:sz w:val="20"/>
                <w:szCs w:val="20"/>
              </w:rPr>
              <w:t>4229</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1519"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р.1 стр.02 гр.6</w:t>
            </w:r>
          </w:p>
        </w:tc>
      </w:tr>
      <w:tr w:rsidR="00322420" w:rsidRPr="009B1C9D">
        <w:trPr>
          <w:trHeight w:val="765"/>
        </w:trPr>
        <w:tc>
          <w:tcPr>
            <w:tcW w:w="317"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11</w:t>
            </w:r>
          </w:p>
        </w:tc>
        <w:tc>
          <w:tcPr>
            <w:tcW w:w="1491" w:type="pct"/>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Численность граждан, обученных в учебных заведениях НПО по хоздоговорам в отчетном году, всего</w:t>
            </w:r>
          </w:p>
        </w:tc>
        <w:tc>
          <w:tcPr>
            <w:tcW w:w="482"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b/>
                <w:bCs/>
                <w:sz w:val="20"/>
                <w:szCs w:val="20"/>
              </w:rPr>
            </w:pPr>
            <w:r w:rsidRPr="009B1C9D">
              <w:rPr>
                <w:rFonts w:ascii="Arial Narrow" w:hAnsi="Arial Narrow"/>
                <w:b/>
                <w:bCs/>
                <w:sz w:val="20"/>
                <w:szCs w:val="20"/>
              </w:rPr>
              <w:t>1918</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w:hAnsi="Arial" w:cs="Arial"/>
                <w:b/>
                <w:bCs/>
                <w:sz w:val="20"/>
                <w:szCs w:val="20"/>
              </w:rPr>
            </w:pPr>
            <w:r w:rsidRPr="009B1C9D">
              <w:rPr>
                <w:rFonts w:ascii="Arial" w:hAnsi="Arial" w:cs="Arial"/>
                <w:b/>
                <w:bCs/>
                <w:sz w:val="20"/>
                <w:szCs w:val="20"/>
              </w:rPr>
              <w:t>2145</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1519"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р.3 стр.01 гр.3</w:t>
            </w:r>
          </w:p>
        </w:tc>
      </w:tr>
      <w:tr w:rsidR="00322420" w:rsidRPr="009B1C9D">
        <w:trPr>
          <w:trHeight w:val="765"/>
        </w:trPr>
        <w:tc>
          <w:tcPr>
            <w:tcW w:w="317"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12</w:t>
            </w:r>
          </w:p>
        </w:tc>
        <w:tc>
          <w:tcPr>
            <w:tcW w:w="1491" w:type="pct"/>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Численность граждан, обученных в учебных заведениях НПО по договорам с предприятиями</w:t>
            </w:r>
          </w:p>
        </w:tc>
        <w:tc>
          <w:tcPr>
            <w:tcW w:w="482"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b/>
                <w:bCs/>
                <w:sz w:val="20"/>
                <w:szCs w:val="20"/>
              </w:rPr>
            </w:pPr>
            <w:r w:rsidRPr="009B1C9D">
              <w:rPr>
                <w:rFonts w:ascii="Arial Narrow" w:hAnsi="Arial Narrow"/>
                <w:b/>
                <w:bCs/>
                <w:sz w:val="20"/>
                <w:szCs w:val="20"/>
              </w:rPr>
              <w:t>160</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w:hAnsi="Arial" w:cs="Arial"/>
                <w:b/>
                <w:bCs/>
                <w:sz w:val="20"/>
                <w:szCs w:val="20"/>
              </w:rPr>
            </w:pPr>
            <w:r w:rsidRPr="009B1C9D">
              <w:rPr>
                <w:rFonts w:ascii="Arial" w:hAnsi="Arial" w:cs="Arial"/>
                <w:b/>
                <w:bCs/>
                <w:sz w:val="20"/>
                <w:szCs w:val="20"/>
              </w:rPr>
              <w:t>865</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1519"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р.3 стр.09 гр.3</w:t>
            </w:r>
          </w:p>
        </w:tc>
      </w:tr>
      <w:tr w:rsidR="00322420" w:rsidRPr="009B1C9D">
        <w:trPr>
          <w:trHeight w:val="765"/>
        </w:trPr>
        <w:tc>
          <w:tcPr>
            <w:tcW w:w="317"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13</w:t>
            </w:r>
          </w:p>
        </w:tc>
        <w:tc>
          <w:tcPr>
            <w:tcW w:w="1491" w:type="pct"/>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Численность граждан, обученных в учебных заведениях НПО по индивидуальным договорам с гражданами</w:t>
            </w:r>
          </w:p>
        </w:tc>
        <w:tc>
          <w:tcPr>
            <w:tcW w:w="482"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b/>
                <w:bCs/>
                <w:sz w:val="20"/>
                <w:szCs w:val="20"/>
              </w:rPr>
            </w:pPr>
            <w:r w:rsidRPr="009B1C9D">
              <w:rPr>
                <w:rFonts w:ascii="Arial Narrow" w:hAnsi="Arial Narrow"/>
                <w:b/>
                <w:bCs/>
                <w:sz w:val="20"/>
                <w:szCs w:val="20"/>
              </w:rPr>
              <w:t>1645</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w:hAnsi="Arial" w:cs="Arial"/>
                <w:b/>
                <w:bCs/>
                <w:sz w:val="20"/>
                <w:szCs w:val="20"/>
              </w:rPr>
            </w:pPr>
            <w:r w:rsidRPr="009B1C9D">
              <w:rPr>
                <w:rFonts w:ascii="Arial" w:hAnsi="Arial" w:cs="Arial"/>
                <w:b/>
                <w:bCs/>
                <w:sz w:val="20"/>
                <w:szCs w:val="20"/>
              </w:rPr>
              <w:t>1212</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1519"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р.3 стр.13 гр.3</w:t>
            </w:r>
          </w:p>
        </w:tc>
      </w:tr>
      <w:tr w:rsidR="00322420" w:rsidRPr="009B1C9D">
        <w:trPr>
          <w:trHeight w:val="600"/>
        </w:trPr>
        <w:tc>
          <w:tcPr>
            <w:tcW w:w="317"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14</w:t>
            </w:r>
          </w:p>
        </w:tc>
        <w:tc>
          <w:tcPr>
            <w:tcW w:w="1491"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rPr>
                <w:rFonts w:ascii="Arial Narrow" w:hAnsi="Arial Narrow"/>
                <w:sz w:val="20"/>
                <w:szCs w:val="20"/>
              </w:rPr>
            </w:pPr>
            <w:r w:rsidRPr="009B1C9D">
              <w:rPr>
                <w:rFonts w:ascii="Arial Narrow" w:hAnsi="Arial Narrow"/>
                <w:sz w:val="20"/>
                <w:szCs w:val="20"/>
              </w:rPr>
              <w:t>Численность учащихся общеобразовательных учреждений, обученных в учреждениях НПО</w:t>
            </w:r>
          </w:p>
        </w:tc>
        <w:tc>
          <w:tcPr>
            <w:tcW w:w="482"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b/>
                <w:bCs/>
                <w:sz w:val="20"/>
                <w:szCs w:val="20"/>
              </w:rPr>
            </w:pPr>
            <w:r w:rsidRPr="009B1C9D">
              <w:rPr>
                <w:rFonts w:ascii="Arial Narrow" w:hAnsi="Arial Narrow"/>
                <w:b/>
                <w:bCs/>
                <w:sz w:val="20"/>
                <w:szCs w:val="20"/>
              </w:rPr>
              <w:t>649</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w:hAnsi="Arial" w:cs="Arial"/>
                <w:b/>
                <w:bCs/>
                <w:sz w:val="20"/>
                <w:szCs w:val="20"/>
              </w:rPr>
            </w:pPr>
            <w:r w:rsidRPr="009B1C9D">
              <w:rPr>
                <w:rFonts w:ascii="Arial" w:hAnsi="Arial" w:cs="Arial"/>
                <w:b/>
                <w:bCs/>
                <w:sz w:val="20"/>
                <w:szCs w:val="20"/>
              </w:rPr>
              <w:t>346</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1519"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р.4 стр. 01 гр.3</w:t>
            </w:r>
          </w:p>
        </w:tc>
      </w:tr>
      <w:tr w:rsidR="00322420" w:rsidRPr="009B1C9D">
        <w:trPr>
          <w:trHeight w:val="1065"/>
        </w:trPr>
        <w:tc>
          <w:tcPr>
            <w:tcW w:w="317"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15</w:t>
            </w:r>
          </w:p>
        </w:tc>
        <w:tc>
          <w:tcPr>
            <w:tcW w:w="1491"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rPr>
                <w:rFonts w:ascii="Arial Narrow" w:hAnsi="Arial Narrow"/>
                <w:sz w:val="20"/>
                <w:szCs w:val="20"/>
              </w:rPr>
            </w:pPr>
            <w:r w:rsidRPr="009B1C9D">
              <w:rPr>
                <w:rFonts w:ascii="Arial Narrow" w:hAnsi="Arial Narrow"/>
                <w:sz w:val="20"/>
                <w:szCs w:val="20"/>
              </w:rPr>
              <w:t>Численность учащихся общеобразовательных учреждений, обучающихся по программам основного общего образования, обученных в учреждениях НПО</w:t>
            </w:r>
          </w:p>
        </w:tc>
        <w:tc>
          <w:tcPr>
            <w:tcW w:w="482"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b/>
                <w:bCs/>
                <w:sz w:val="20"/>
                <w:szCs w:val="20"/>
              </w:rPr>
            </w:pPr>
            <w:r w:rsidRPr="009B1C9D">
              <w:rPr>
                <w:rFonts w:ascii="Arial Narrow" w:hAnsi="Arial Narrow"/>
                <w:b/>
                <w:bCs/>
                <w:sz w:val="20"/>
                <w:szCs w:val="20"/>
              </w:rPr>
              <w:t>387</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w:hAnsi="Arial" w:cs="Arial"/>
                <w:b/>
                <w:bCs/>
                <w:sz w:val="20"/>
                <w:szCs w:val="20"/>
              </w:rPr>
            </w:pPr>
            <w:r w:rsidRPr="009B1C9D">
              <w:rPr>
                <w:rFonts w:ascii="Arial" w:hAnsi="Arial" w:cs="Arial"/>
                <w:b/>
                <w:bCs/>
                <w:sz w:val="20"/>
                <w:szCs w:val="20"/>
              </w:rPr>
              <w:t>266</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1519"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р.4 стр. 03 гр.3</w:t>
            </w:r>
          </w:p>
        </w:tc>
      </w:tr>
      <w:tr w:rsidR="00322420" w:rsidRPr="009B1C9D">
        <w:trPr>
          <w:trHeight w:val="1035"/>
        </w:trPr>
        <w:tc>
          <w:tcPr>
            <w:tcW w:w="317"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16</w:t>
            </w:r>
          </w:p>
        </w:tc>
        <w:tc>
          <w:tcPr>
            <w:tcW w:w="1491"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rPr>
                <w:rFonts w:ascii="Arial Narrow" w:hAnsi="Arial Narrow"/>
                <w:sz w:val="20"/>
                <w:szCs w:val="20"/>
              </w:rPr>
            </w:pPr>
            <w:r w:rsidRPr="009B1C9D">
              <w:rPr>
                <w:rFonts w:ascii="Arial Narrow" w:hAnsi="Arial Narrow"/>
                <w:sz w:val="20"/>
                <w:szCs w:val="20"/>
              </w:rPr>
              <w:t>Численность учащихся общеобразовательных учреждений, обучающихся по программам среднего (полного) общего образования, обученных в учреждениях НПО</w:t>
            </w:r>
          </w:p>
        </w:tc>
        <w:tc>
          <w:tcPr>
            <w:tcW w:w="482"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30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Narrow" w:hAnsi="Arial Narrow"/>
                <w:b/>
                <w:bCs/>
                <w:sz w:val="20"/>
                <w:szCs w:val="20"/>
              </w:rPr>
            </w:pPr>
            <w:r w:rsidRPr="009B1C9D">
              <w:rPr>
                <w:rFonts w:ascii="Arial Narrow" w:hAnsi="Arial Narrow"/>
                <w:b/>
                <w:bCs/>
                <w:sz w:val="20"/>
                <w:szCs w:val="20"/>
              </w:rPr>
              <w:t>262</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right"/>
              <w:rPr>
                <w:rFonts w:ascii="Arial" w:hAnsi="Arial" w:cs="Arial"/>
                <w:b/>
                <w:bCs/>
                <w:sz w:val="20"/>
                <w:szCs w:val="20"/>
              </w:rPr>
            </w:pPr>
            <w:r w:rsidRPr="009B1C9D">
              <w:rPr>
                <w:rFonts w:ascii="Arial" w:hAnsi="Arial" w:cs="Arial"/>
                <w:b/>
                <w:bCs/>
                <w:sz w:val="20"/>
                <w:szCs w:val="20"/>
              </w:rPr>
              <w:t>80</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296"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 </w:t>
            </w:r>
          </w:p>
        </w:tc>
        <w:tc>
          <w:tcPr>
            <w:tcW w:w="1519"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р.4 стр. 04 гр.3</w:t>
            </w:r>
          </w:p>
        </w:tc>
      </w:tr>
    </w:tbl>
    <w:p w:rsidR="00322420" w:rsidRDefault="00322420" w:rsidP="00322420">
      <w:pPr>
        <w:spacing w:line="360" w:lineRule="auto"/>
        <w:ind w:firstLine="709"/>
        <w:jc w:val="right"/>
        <w:rPr>
          <w:sz w:val="28"/>
          <w:szCs w:val="28"/>
          <w:lang w:eastAsia="ar-SA"/>
        </w:rPr>
        <w:sectPr w:rsidR="00322420" w:rsidSect="00322420">
          <w:pgSz w:w="16837" w:h="11905" w:orient="landscape"/>
          <w:pgMar w:top="1134" w:right="1134" w:bottom="851" w:left="567" w:header="1134" w:footer="1134" w:gutter="0"/>
          <w:cols w:space="720"/>
          <w:docGrid w:linePitch="360"/>
        </w:sectPr>
      </w:pPr>
    </w:p>
    <w:p w:rsidR="00322420" w:rsidRDefault="00322420" w:rsidP="00322420">
      <w:pPr>
        <w:spacing w:line="360" w:lineRule="auto"/>
        <w:ind w:firstLine="709"/>
        <w:jc w:val="right"/>
        <w:rPr>
          <w:sz w:val="28"/>
          <w:szCs w:val="28"/>
          <w:lang w:eastAsia="ar-SA"/>
        </w:rPr>
      </w:pPr>
    </w:p>
    <w:p w:rsidR="00322420" w:rsidRDefault="00322420" w:rsidP="00322420">
      <w:pPr>
        <w:spacing w:line="360" w:lineRule="auto"/>
        <w:ind w:firstLine="709"/>
        <w:jc w:val="right"/>
        <w:rPr>
          <w:sz w:val="28"/>
          <w:szCs w:val="28"/>
          <w:lang w:eastAsia="ar-SA"/>
        </w:rPr>
      </w:pPr>
      <w:r>
        <w:rPr>
          <w:sz w:val="28"/>
          <w:szCs w:val="28"/>
          <w:lang w:eastAsia="ar-SA"/>
        </w:rPr>
        <w:t>Таблица 31.</w:t>
      </w:r>
    </w:p>
    <w:p w:rsidR="00322420" w:rsidRDefault="00322420" w:rsidP="00322420">
      <w:pPr>
        <w:spacing w:line="360" w:lineRule="auto"/>
        <w:ind w:firstLine="709"/>
        <w:jc w:val="right"/>
        <w:rPr>
          <w:sz w:val="28"/>
          <w:szCs w:val="28"/>
          <w:lang w:eastAsia="ar-SA"/>
        </w:rPr>
      </w:pPr>
    </w:p>
    <w:p w:rsidR="00322420" w:rsidRPr="00692FF3" w:rsidRDefault="00322420" w:rsidP="00322420">
      <w:pPr>
        <w:spacing w:line="360" w:lineRule="auto"/>
        <w:ind w:firstLine="709"/>
        <w:jc w:val="center"/>
        <w:rPr>
          <w:b/>
          <w:sz w:val="44"/>
          <w:szCs w:val="44"/>
          <w:lang w:eastAsia="ar-SA"/>
        </w:rPr>
      </w:pPr>
      <w:r w:rsidRPr="00692FF3">
        <w:rPr>
          <w:b/>
          <w:sz w:val="44"/>
          <w:szCs w:val="44"/>
          <w:lang w:eastAsia="ar-SA"/>
        </w:rPr>
        <w:t>2-НК</w:t>
      </w:r>
    </w:p>
    <w:tbl>
      <w:tblPr>
        <w:tblW w:w="5000" w:type="pct"/>
        <w:tblLook w:val="0000" w:firstRow="0" w:lastRow="0" w:firstColumn="0" w:lastColumn="0" w:noHBand="0" w:noVBand="0"/>
      </w:tblPr>
      <w:tblGrid>
        <w:gridCol w:w="1025"/>
        <w:gridCol w:w="4209"/>
        <w:gridCol w:w="1498"/>
        <w:gridCol w:w="1498"/>
        <w:gridCol w:w="1498"/>
        <w:gridCol w:w="1498"/>
        <w:gridCol w:w="1505"/>
        <w:gridCol w:w="2621"/>
      </w:tblGrid>
      <w:tr w:rsidR="00322420" w:rsidRPr="009B1C9D">
        <w:trPr>
          <w:trHeight w:val="255"/>
        </w:trPr>
        <w:tc>
          <w:tcPr>
            <w:tcW w:w="344" w:type="pct"/>
            <w:vMerge w:val="restart"/>
            <w:tcBorders>
              <w:top w:val="nil"/>
              <w:left w:val="nil"/>
              <w:bottom w:val="nil"/>
              <w:right w:val="nil"/>
            </w:tcBorders>
            <w:shd w:val="clear" w:color="auto" w:fill="auto"/>
            <w:noWrap/>
            <w:vAlign w:val="bottom"/>
          </w:tcPr>
          <w:p w:rsidR="00322420" w:rsidRPr="009B1C9D" w:rsidRDefault="00322420" w:rsidP="00322420">
            <w:pPr>
              <w:rPr>
                <w:rFonts w:ascii="Arial" w:hAnsi="Arial" w:cs="Arial"/>
                <w:b/>
                <w:bCs/>
                <w:sz w:val="20"/>
                <w:szCs w:val="20"/>
              </w:rPr>
            </w:pPr>
            <w:r w:rsidRPr="009B1C9D">
              <w:rPr>
                <w:rFonts w:ascii="Arial" w:hAnsi="Arial" w:cs="Arial"/>
                <w:b/>
                <w:bCs/>
                <w:sz w:val="20"/>
                <w:szCs w:val="20"/>
              </w:rPr>
              <w:t>№№ п/п</w:t>
            </w:r>
          </w:p>
        </w:tc>
        <w:tc>
          <w:tcPr>
            <w:tcW w:w="1381" w:type="pct"/>
            <w:vMerge w:val="restart"/>
            <w:tcBorders>
              <w:top w:val="nil"/>
              <w:left w:val="nil"/>
              <w:bottom w:val="nil"/>
              <w:right w:val="nil"/>
            </w:tcBorders>
            <w:shd w:val="clear" w:color="auto" w:fill="auto"/>
            <w:noWrap/>
            <w:vAlign w:val="bottom"/>
          </w:tcPr>
          <w:p w:rsidR="00322420" w:rsidRPr="009B1C9D" w:rsidRDefault="00322420" w:rsidP="00322420">
            <w:pPr>
              <w:rPr>
                <w:rFonts w:ascii="Arial" w:hAnsi="Arial" w:cs="Arial"/>
                <w:b/>
                <w:bCs/>
                <w:sz w:val="20"/>
                <w:szCs w:val="20"/>
              </w:rPr>
            </w:pPr>
            <w:r w:rsidRPr="009B1C9D">
              <w:rPr>
                <w:rFonts w:ascii="Arial" w:hAnsi="Arial" w:cs="Arial"/>
                <w:b/>
                <w:bCs/>
                <w:sz w:val="20"/>
                <w:szCs w:val="20"/>
              </w:rPr>
              <w:t xml:space="preserve">Наименование </w:t>
            </w:r>
          </w:p>
        </w:tc>
        <w:tc>
          <w:tcPr>
            <w:tcW w:w="498" w:type="pct"/>
            <w:vMerge w:val="restart"/>
            <w:tcBorders>
              <w:top w:val="nil"/>
              <w:left w:val="nil"/>
              <w:bottom w:val="nil"/>
              <w:right w:val="nil"/>
            </w:tcBorders>
            <w:shd w:val="clear" w:color="auto" w:fill="auto"/>
            <w:noWrap/>
            <w:vAlign w:val="bottom"/>
          </w:tcPr>
          <w:p w:rsidR="00322420" w:rsidRPr="009B1C9D" w:rsidRDefault="00322420" w:rsidP="00322420">
            <w:pPr>
              <w:rPr>
                <w:rFonts w:ascii="Arial" w:hAnsi="Arial" w:cs="Arial"/>
                <w:b/>
                <w:bCs/>
                <w:sz w:val="20"/>
                <w:szCs w:val="20"/>
              </w:rPr>
            </w:pPr>
            <w:r w:rsidRPr="009B1C9D">
              <w:rPr>
                <w:rFonts w:ascii="Arial" w:hAnsi="Arial" w:cs="Arial"/>
                <w:b/>
                <w:bCs/>
                <w:sz w:val="20"/>
                <w:szCs w:val="20"/>
              </w:rPr>
              <w:t>ед. измер.</w:t>
            </w:r>
          </w:p>
        </w:tc>
        <w:tc>
          <w:tcPr>
            <w:tcW w:w="1994" w:type="pct"/>
            <w:gridSpan w:val="4"/>
            <w:tcBorders>
              <w:top w:val="nil"/>
              <w:left w:val="nil"/>
              <w:bottom w:val="nil"/>
              <w:right w:val="nil"/>
            </w:tcBorders>
            <w:shd w:val="clear" w:color="auto" w:fill="auto"/>
            <w:noWrap/>
            <w:vAlign w:val="bottom"/>
          </w:tcPr>
          <w:p w:rsidR="00322420" w:rsidRPr="009B1C9D" w:rsidRDefault="00322420" w:rsidP="00322420">
            <w:pPr>
              <w:rPr>
                <w:rFonts w:ascii="Arial" w:hAnsi="Arial" w:cs="Arial"/>
                <w:b/>
                <w:bCs/>
                <w:sz w:val="20"/>
                <w:szCs w:val="20"/>
              </w:rPr>
            </w:pPr>
            <w:r w:rsidRPr="009B1C9D">
              <w:rPr>
                <w:rFonts w:ascii="Arial" w:hAnsi="Arial" w:cs="Arial"/>
                <w:b/>
                <w:bCs/>
                <w:sz w:val="20"/>
                <w:szCs w:val="20"/>
              </w:rPr>
              <w:t>Годы</w:t>
            </w:r>
          </w:p>
        </w:tc>
        <w:tc>
          <w:tcPr>
            <w:tcW w:w="783" w:type="pct"/>
            <w:vMerge w:val="restart"/>
            <w:tcBorders>
              <w:top w:val="nil"/>
              <w:left w:val="nil"/>
              <w:bottom w:val="nil"/>
              <w:right w:val="nil"/>
            </w:tcBorders>
            <w:shd w:val="clear" w:color="auto" w:fill="auto"/>
            <w:noWrap/>
            <w:vAlign w:val="bottom"/>
          </w:tcPr>
          <w:p w:rsidR="00322420" w:rsidRPr="009B1C9D" w:rsidRDefault="00322420" w:rsidP="00322420">
            <w:pPr>
              <w:rPr>
                <w:rFonts w:ascii="Arial" w:hAnsi="Arial" w:cs="Arial"/>
                <w:b/>
                <w:bCs/>
                <w:sz w:val="20"/>
                <w:szCs w:val="20"/>
              </w:rPr>
            </w:pPr>
            <w:r w:rsidRPr="009B1C9D">
              <w:rPr>
                <w:rFonts w:ascii="Arial" w:hAnsi="Arial" w:cs="Arial"/>
                <w:b/>
                <w:bCs/>
                <w:sz w:val="20"/>
                <w:szCs w:val="20"/>
              </w:rPr>
              <w:t>Источники информации</w:t>
            </w:r>
          </w:p>
        </w:tc>
      </w:tr>
      <w:tr w:rsidR="00322420" w:rsidRPr="009B1C9D">
        <w:trPr>
          <w:trHeight w:val="255"/>
        </w:trPr>
        <w:tc>
          <w:tcPr>
            <w:tcW w:w="344" w:type="pct"/>
            <w:vMerge/>
            <w:tcBorders>
              <w:top w:val="nil"/>
              <w:left w:val="nil"/>
              <w:bottom w:val="nil"/>
              <w:right w:val="nil"/>
            </w:tcBorders>
            <w:vAlign w:val="center"/>
          </w:tcPr>
          <w:p w:rsidR="00322420" w:rsidRPr="009B1C9D" w:rsidRDefault="00322420" w:rsidP="00322420">
            <w:pPr>
              <w:rPr>
                <w:rFonts w:ascii="Arial" w:hAnsi="Arial" w:cs="Arial"/>
                <w:b/>
                <w:bCs/>
                <w:sz w:val="20"/>
                <w:szCs w:val="20"/>
              </w:rPr>
            </w:pPr>
          </w:p>
        </w:tc>
        <w:tc>
          <w:tcPr>
            <w:tcW w:w="1381" w:type="pct"/>
            <w:vMerge/>
            <w:tcBorders>
              <w:top w:val="nil"/>
              <w:left w:val="nil"/>
              <w:bottom w:val="nil"/>
              <w:right w:val="nil"/>
            </w:tcBorders>
            <w:vAlign w:val="center"/>
          </w:tcPr>
          <w:p w:rsidR="00322420" w:rsidRPr="009B1C9D" w:rsidRDefault="00322420" w:rsidP="00322420">
            <w:pPr>
              <w:rPr>
                <w:rFonts w:ascii="Arial" w:hAnsi="Arial" w:cs="Arial"/>
                <w:b/>
                <w:bCs/>
                <w:sz w:val="20"/>
                <w:szCs w:val="20"/>
              </w:rPr>
            </w:pPr>
          </w:p>
        </w:tc>
        <w:tc>
          <w:tcPr>
            <w:tcW w:w="498" w:type="pct"/>
            <w:vMerge/>
            <w:tcBorders>
              <w:top w:val="nil"/>
              <w:left w:val="nil"/>
              <w:bottom w:val="nil"/>
              <w:right w:val="nil"/>
            </w:tcBorders>
            <w:vAlign w:val="center"/>
          </w:tcPr>
          <w:p w:rsidR="00322420" w:rsidRPr="009B1C9D" w:rsidRDefault="00322420" w:rsidP="00322420">
            <w:pPr>
              <w:rPr>
                <w:rFonts w:ascii="Arial" w:hAnsi="Arial" w:cs="Arial"/>
                <w:b/>
                <w:bCs/>
                <w:sz w:val="20"/>
                <w:szCs w:val="20"/>
              </w:rPr>
            </w:pPr>
          </w:p>
        </w:tc>
        <w:tc>
          <w:tcPr>
            <w:tcW w:w="498" w:type="pct"/>
            <w:tcBorders>
              <w:top w:val="nil"/>
              <w:left w:val="nil"/>
              <w:bottom w:val="nil"/>
              <w:right w:val="nil"/>
            </w:tcBorders>
            <w:shd w:val="clear" w:color="auto" w:fill="auto"/>
            <w:noWrap/>
            <w:vAlign w:val="bottom"/>
          </w:tcPr>
          <w:p w:rsidR="00322420" w:rsidRPr="009B1C9D" w:rsidRDefault="00322420" w:rsidP="00322420">
            <w:pPr>
              <w:jc w:val="right"/>
              <w:rPr>
                <w:rFonts w:ascii="Arial" w:hAnsi="Arial" w:cs="Arial"/>
                <w:b/>
                <w:bCs/>
                <w:sz w:val="20"/>
                <w:szCs w:val="20"/>
              </w:rPr>
            </w:pPr>
            <w:r w:rsidRPr="009B1C9D">
              <w:rPr>
                <w:rFonts w:ascii="Arial" w:hAnsi="Arial" w:cs="Arial"/>
                <w:b/>
                <w:bCs/>
                <w:sz w:val="20"/>
                <w:szCs w:val="20"/>
              </w:rPr>
              <w:t>2005</w:t>
            </w:r>
          </w:p>
        </w:tc>
        <w:tc>
          <w:tcPr>
            <w:tcW w:w="498" w:type="pct"/>
            <w:tcBorders>
              <w:top w:val="nil"/>
              <w:left w:val="nil"/>
              <w:bottom w:val="nil"/>
              <w:right w:val="nil"/>
            </w:tcBorders>
            <w:shd w:val="clear" w:color="auto" w:fill="auto"/>
            <w:noWrap/>
            <w:vAlign w:val="bottom"/>
          </w:tcPr>
          <w:p w:rsidR="00322420" w:rsidRPr="009B1C9D" w:rsidRDefault="00322420" w:rsidP="00322420">
            <w:pPr>
              <w:jc w:val="right"/>
              <w:rPr>
                <w:rFonts w:ascii="Arial" w:hAnsi="Arial" w:cs="Arial"/>
                <w:b/>
                <w:bCs/>
                <w:sz w:val="20"/>
                <w:szCs w:val="20"/>
              </w:rPr>
            </w:pPr>
            <w:r w:rsidRPr="009B1C9D">
              <w:rPr>
                <w:rFonts w:ascii="Arial" w:hAnsi="Arial" w:cs="Arial"/>
                <w:b/>
                <w:bCs/>
                <w:sz w:val="20"/>
                <w:szCs w:val="20"/>
              </w:rPr>
              <w:t>2006</w:t>
            </w:r>
          </w:p>
        </w:tc>
        <w:tc>
          <w:tcPr>
            <w:tcW w:w="498" w:type="pct"/>
            <w:tcBorders>
              <w:top w:val="nil"/>
              <w:left w:val="nil"/>
              <w:bottom w:val="nil"/>
              <w:right w:val="nil"/>
            </w:tcBorders>
            <w:shd w:val="clear" w:color="auto" w:fill="auto"/>
            <w:noWrap/>
            <w:vAlign w:val="bottom"/>
          </w:tcPr>
          <w:p w:rsidR="00322420" w:rsidRPr="009B1C9D" w:rsidRDefault="00322420" w:rsidP="00322420">
            <w:pPr>
              <w:jc w:val="right"/>
              <w:rPr>
                <w:rFonts w:ascii="Arial" w:hAnsi="Arial" w:cs="Arial"/>
                <w:b/>
                <w:bCs/>
                <w:sz w:val="20"/>
                <w:szCs w:val="20"/>
              </w:rPr>
            </w:pPr>
            <w:r w:rsidRPr="009B1C9D">
              <w:rPr>
                <w:rFonts w:ascii="Arial" w:hAnsi="Arial" w:cs="Arial"/>
                <w:b/>
                <w:bCs/>
                <w:sz w:val="20"/>
                <w:szCs w:val="20"/>
              </w:rPr>
              <w:t>2007</w:t>
            </w:r>
          </w:p>
        </w:tc>
        <w:tc>
          <w:tcPr>
            <w:tcW w:w="498" w:type="pct"/>
            <w:tcBorders>
              <w:top w:val="nil"/>
              <w:left w:val="nil"/>
              <w:bottom w:val="nil"/>
              <w:right w:val="nil"/>
            </w:tcBorders>
            <w:shd w:val="clear" w:color="auto" w:fill="auto"/>
            <w:noWrap/>
            <w:vAlign w:val="bottom"/>
          </w:tcPr>
          <w:p w:rsidR="00322420" w:rsidRPr="009B1C9D" w:rsidRDefault="00322420" w:rsidP="00322420">
            <w:pPr>
              <w:jc w:val="right"/>
              <w:rPr>
                <w:rFonts w:ascii="Arial" w:hAnsi="Arial" w:cs="Arial"/>
                <w:b/>
                <w:bCs/>
                <w:sz w:val="20"/>
                <w:szCs w:val="20"/>
              </w:rPr>
            </w:pPr>
            <w:r w:rsidRPr="009B1C9D">
              <w:rPr>
                <w:rFonts w:ascii="Arial" w:hAnsi="Arial" w:cs="Arial"/>
                <w:b/>
                <w:bCs/>
                <w:sz w:val="20"/>
                <w:szCs w:val="20"/>
              </w:rPr>
              <w:t>2008</w:t>
            </w:r>
          </w:p>
        </w:tc>
        <w:tc>
          <w:tcPr>
            <w:tcW w:w="783" w:type="pct"/>
            <w:vMerge/>
            <w:tcBorders>
              <w:top w:val="nil"/>
              <w:left w:val="nil"/>
              <w:bottom w:val="nil"/>
              <w:right w:val="nil"/>
            </w:tcBorders>
            <w:vAlign w:val="center"/>
          </w:tcPr>
          <w:p w:rsidR="00322420" w:rsidRPr="009B1C9D" w:rsidRDefault="00322420" w:rsidP="00322420">
            <w:pPr>
              <w:rPr>
                <w:rFonts w:ascii="Arial" w:hAnsi="Arial" w:cs="Arial"/>
                <w:b/>
                <w:bCs/>
                <w:sz w:val="20"/>
                <w:szCs w:val="20"/>
              </w:rPr>
            </w:pPr>
          </w:p>
        </w:tc>
      </w:tr>
      <w:tr w:rsidR="00322420" w:rsidRPr="009B1C9D">
        <w:trPr>
          <w:trHeight w:val="510"/>
        </w:trPr>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1</w:t>
            </w:r>
          </w:p>
        </w:tc>
        <w:tc>
          <w:tcPr>
            <w:tcW w:w="1381" w:type="pct"/>
            <w:tcBorders>
              <w:top w:val="single" w:sz="4" w:space="0" w:color="auto"/>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Численность обучающихся на всех курсах</w:t>
            </w:r>
          </w:p>
        </w:tc>
        <w:tc>
          <w:tcPr>
            <w:tcW w:w="498" w:type="pct"/>
            <w:tcBorders>
              <w:top w:val="single" w:sz="4" w:space="0" w:color="auto"/>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498" w:type="pct"/>
            <w:tcBorders>
              <w:top w:val="single" w:sz="4" w:space="0" w:color="auto"/>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10842</w:t>
            </w:r>
          </w:p>
        </w:tc>
        <w:tc>
          <w:tcPr>
            <w:tcW w:w="498" w:type="pct"/>
            <w:tcBorders>
              <w:top w:val="single" w:sz="4" w:space="0" w:color="auto"/>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10324</w:t>
            </w:r>
          </w:p>
        </w:tc>
        <w:tc>
          <w:tcPr>
            <w:tcW w:w="498" w:type="pct"/>
            <w:tcBorders>
              <w:top w:val="single" w:sz="4" w:space="0" w:color="auto"/>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498" w:type="pct"/>
            <w:tcBorders>
              <w:top w:val="single" w:sz="4" w:space="0" w:color="auto"/>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783" w:type="pct"/>
            <w:tcBorders>
              <w:top w:val="single" w:sz="4" w:space="0" w:color="auto"/>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р.1 стр.03 гр.10</w:t>
            </w:r>
          </w:p>
        </w:tc>
      </w:tr>
      <w:tr w:rsidR="00322420" w:rsidRPr="009B1C9D">
        <w:trPr>
          <w:trHeight w:val="1275"/>
        </w:trPr>
        <w:tc>
          <w:tcPr>
            <w:tcW w:w="344"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2</w:t>
            </w:r>
          </w:p>
        </w:tc>
        <w:tc>
          <w:tcPr>
            <w:tcW w:w="1381" w:type="pct"/>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Из общего числа обучающихся обучаются по договорам с юридическими и физическими лицами с полным возмещением затрат на обучение</w:t>
            </w:r>
          </w:p>
        </w:tc>
        <w:tc>
          <w:tcPr>
            <w:tcW w:w="498"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3300</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2918</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78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р.1 стр.07 гр.10</w:t>
            </w:r>
          </w:p>
        </w:tc>
      </w:tr>
      <w:tr w:rsidR="00322420" w:rsidRPr="009B1C9D">
        <w:trPr>
          <w:trHeight w:val="765"/>
        </w:trPr>
        <w:tc>
          <w:tcPr>
            <w:tcW w:w="344"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3</w:t>
            </w:r>
          </w:p>
        </w:tc>
        <w:tc>
          <w:tcPr>
            <w:tcW w:w="1381" w:type="pct"/>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Из общего числа обучающихся обучаются по системе целевой контрактной подготовки</w:t>
            </w:r>
          </w:p>
        </w:tc>
        <w:tc>
          <w:tcPr>
            <w:tcW w:w="498"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50</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63</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78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р.1 стр.08 гр.10</w:t>
            </w:r>
          </w:p>
        </w:tc>
      </w:tr>
      <w:tr w:rsidR="00322420" w:rsidRPr="009B1C9D">
        <w:trPr>
          <w:trHeight w:val="765"/>
        </w:trPr>
        <w:tc>
          <w:tcPr>
            <w:tcW w:w="344"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4</w:t>
            </w:r>
          </w:p>
        </w:tc>
        <w:tc>
          <w:tcPr>
            <w:tcW w:w="1381" w:type="pct"/>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Численность обучающихся на базе основного образования на 1 курсе</w:t>
            </w:r>
          </w:p>
        </w:tc>
        <w:tc>
          <w:tcPr>
            <w:tcW w:w="498"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1430</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1327</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78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р.1 стр.01 гр.04</w:t>
            </w:r>
          </w:p>
        </w:tc>
      </w:tr>
      <w:tr w:rsidR="00322420" w:rsidRPr="009B1C9D">
        <w:trPr>
          <w:trHeight w:val="765"/>
        </w:trPr>
        <w:tc>
          <w:tcPr>
            <w:tcW w:w="344"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5</w:t>
            </w:r>
          </w:p>
        </w:tc>
        <w:tc>
          <w:tcPr>
            <w:tcW w:w="1381" w:type="pct"/>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Численность обучающихся на базе основного образования на 2 курсе</w:t>
            </w:r>
          </w:p>
        </w:tc>
        <w:tc>
          <w:tcPr>
            <w:tcW w:w="498"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1448</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1360</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78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р.1 стр.01 гр.05</w:t>
            </w:r>
          </w:p>
        </w:tc>
      </w:tr>
      <w:tr w:rsidR="00322420" w:rsidRPr="009B1C9D">
        <w:trPr>
          <w:trHeight w:val="765"/>
        </w:trPr>
        <w:tc>
          <w:tcPr>
            <w:tcW w:w="344"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6</w:t>
            </w:r>
          </w:p>
        </w:tc>
        <w:tc>
          <w:tcPr>
            <w:tcW w:w="1381" w:type="pct"/>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Численность обучающихся на базе среднего (полного) общего образования на 1 курсе</w:t>
            </w:r>
          </w:p>
        </w:tc>
        <w:tc>
          <w:tcPr>
            <w:tcW w:w="498"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65</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25</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78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р.1 стр.02 гр.04</w:t>
            </w:r>
          </w:p>
        </w:tc>
      </w:tr>
      <w:tr w:rsidR="00322420" w:rsidRPr="009B1C9D">
        <w:trPr>
          <w:trHeight w:val="765"/>
        </w:trPr>
        <w:tc>
          <w:tcPr>
            <w:tcW w:w="344"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7</w:t>
            </w:r>
          </w:p>
        </w:tc>
        <w:tc>
          <w:tcPr>
            <w:tcW w:w="1381" w:type="pct"/>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Численность обучающихся на базе среднего (полного) общего образования на 2 курсе</w:t>
            </w:r>
          </w:p>
        </w:tc>
        <w:tc>
          <w:tcPr>
            <w:tcW w:w="498"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1316</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1233</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78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р.1 стр.02 гр.05</w:t>
            </w:r>
          </w:p>
        </w:tc>
      </w:tr>
      <w:tr w:rsidR="00322420" w:rsidRPr="009B1C9D">
        <w:trPr>
          <w:trHeight w:val="255"/>
        </w:trPr>
        <w:tc>
          <w:tcPr>
            <w:tcW w:w="344"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1381" w:type="pct"/>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На базе НПО на 1 курсе</w:t>
            </w:r>
          </w:p>
        </w:tc>
        <w:tc>
          <w:tcPr>
            <w:tcW w:w="498"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55</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0</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78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 </w:t>
            </w:r>
          </w:p>
        </w:tc>
      </w:tr>
      <w:tr w:rsidR="00322420" w:rsidRPr="009B1C9D">
        <w:trPr>
          <w:trHeight w:val="255"/>
        </w:trPr>
        <w:tc>
          <w:tcPr>
            <w:tcW w:w="344"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1381" w:type="pct"/>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На базе НПО на 2 курсе</w:t>
            </w:r>
          </w:p>
        </w:tc>
        <w:tc>
          <w:tcPr>
            <w:tcW w:w="498"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55</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53</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78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 </w:t>
            </w:r>
          </w:p>
        </w:tc>
      </w:tr>
      <w:tr w:rsidR="00322420" w:rsidRPr="009B1C9D">
        <w:trPr>
          <w:trHeight w:val="510"/>
        </w:trPr>
        <w:tc>
          <w:tcPr>
            <w:tcW w:w="344"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8</w:t>
            </w:r>
          </w:p>
        </w:tc>
        <w:tc>
          <w:tcPr>
            <w:tcW w:w="1381"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Выпуск фактический, всего</w:t>
            </w:r>
          </w:p>
        </w:tc>
        <w:tc>
          <w:tcPr>
            <w:tcW w:w="498"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2647</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2715</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78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р.1 стр.03 гр.16</w:t>
            </w:r>
          </w:p>
        </w:tc>
      </w:tr>
      <w:tr w:rsidR="00322420" w:rsidRPr="009B1C9D">
        <w:trPr>
          <w:trHeight w:val="510"/>
        </w:trPr>
        <w:tc>
          <w:tcPr>
            <w:tcW w:w="344"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9</w:t>
            </w:r>
          </w:p>
        </w:tc>
        <w:tc>
          <w:tcPr>
            <w:tcW w:w="1381" w:type="pct"/>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Выпуск фактический на базе основного образования</w:t>
            </w:r>
          </w:p>
        </w:tc>
        <w:tc>
          <w:tcPr>
            <w:tcW w:w="498"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575</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760</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78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р.1 стр.01 гр.16</w:t>
            </w:r>
          </w:p>
        </w:tc>
      </w:tr>
      <w:tr w:rsidR="00322420" w:rsidRPr="009B1C9D">
        <w:trPr>
          <w:trHeight w:val="765"/>
        </w:trPr>
        <w:tc>
          <w:tcPr>
            <w:tcW w:w="344"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10</w:t>
            </w:r>
          </w:p>
        </w:tc>
        <w:tc>
          <w:tcPr>
            <w:tcW w:w="1381" w:type="pct"/>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Выпуск фактический на базе среднего (полного) общего образования</w:t>
            </w:r>
          </w:p>
        </w:tc>
        <w:tc>
          <w:tcPr>
            <w:tcW w:w="498"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2019</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1910</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78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р.1 стр.02 гр.16</w:t>
            </w:r>
          </w:p>
        </w:tc>
      </w:tr>
      <w:tr w:rsidR="00322420" w:rsidRPr="009B1C9D">
        <w:trPr>
          <w:trHeight w:val="510"/>
        </w:trPr>
        <w:tc>
          <w:tcPr>
            <w:tcW w:w="344"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1381" w:type="pct"/>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Выпуск фактический на базе НПО</w:t>
            </w:r>
          </w:p>
        </w:tc>
        <w:tc>
          <w:tcPr>
            <w:tcW w:w="498"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53</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45</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78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 </w:t>
            </w:r>
          </w:p>
        </w:tc>
      </w:tr>
      <w:tr w:rsidR="00322420" w:rsidRPr="009B1C9D">
        <w:trPr>
          <w:trHeight w:val="1275"/>
        </w:trPr>
        <w:tc>
          <w:tcPr>
            <w:tcW w:w="344"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11</w:t>
            </w:r>
          </w:p>
        </w:tc>
        <w:tc>
          <w:tcPr>
            <w:tcW w:w="1381" w:type="pct"/>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Выпуск фактический по договорам с юридическими и физическими лицами с полным возмещением затрат на обучение</w:t>
            </w:r>
          </w:p>
        </w:tc>
        <w:tc>
          <w:tcPr>
            <w:tcW w:w="498"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3300</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899</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78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р.1 стр.07 гр.16</w:t>
            </w:r>
          </w:p>
        </w:tc>
      </w:tr>
      <w:tr w:rsidR="00322420" w:rsidRPr="009B1C9D">
        <w:trPr>
          <w:trHeight w:val="765"/>
        </w:trPr>
        <w:tc>
          <w:tcPr>
            <w:tcW w:w="344" w:type="pct"/>
            <w:tcBorders>
              <w:top w:val="nil"/>
              <w:left w:val="single" w:sz="4" w:space="0" w:color="auto"/>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12</w:t>
            </w:r>
          </w:p>
        </w:tc>
        <w:tc>
          <w:tcPr>
            <w:tcW w:w="1381" w:type="pct"/>
            <w:tcBorders>
              <w:top w:val="nil"/>
              <w:left w:val="nil"/>
              <w:bottom w:val="single" w:sz="4" w:space="0" w:color="auto"/>
              <w:right w:val="single" w:sz="4" w:space="0" w:color="auto"/>
            </w:tcBorders>
            <w:shd w:val="clear" w:color="auto" w:fill="auto"/>
            <w:vAlign w:val="bottom"/>
          </w:tcPr>
          <w:p w:rsidR="00322420" w:rsidRPr="009B1C9D" w:rsidRDefault="00322420" w:rsidP="00322420">
            <w:pPr>
              <w:rPr>
                <w:rFonts w:ascii="Arial Narrow" w:hAnsi="Arial Narrow"/>
                <w:sz w:val="20"/>
                <w:szCs w:val="20"/>
              </w:rPr>
            </w:pPr>
            <w:r w:rsidRPr="009B1C9D">
              <w:rPr>
                <w:rFonts w:ascii="Arial Narrow" w:hAnsi="Arial Narrow"/>
                <w:sz w:val="20"/>
                <w:szCs w:val="20"/>
              </w:rPr>
              <w:t>Выпуск фактический по системе целевой контрактной подготовки</w:t>
            </w:r>
          </w:p>
        </w:tc>
        <w:tc>
          <w:tcPr>
            <w:tcW w:w="498"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чел.</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67</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53</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498" w:type="pct"/>
            <w:tcBorders>
              <w:top w:val="nil"/>
              <w:left w:val="nil"/>
              <w:bottom w:val="single" w:sz="4" w:space="0" w:color="auto"/>
              <w:right w:val="single" w:sz="4" w:space="0" w:color="auto"/>
            </w:tcBorders>
            <w:shd w:val="clear" w:color="auto" w:fill="auto"/>
            <w:vAlign w:val="center"/>
          </w:tcPr>
          <w:p w:rsidR="00322420" w:rsidRPr="009B1C9D" w:rsidRDefault="00322420" w:rsidP="00322420">
            <w:pPr>
              <w:jc w:val="center"/>
              <w:rPr>
                <w:rFonts w:ascii="Arial Narrow" w:hAnsi="Arial Narrow"/>
                <w:sz w:val="20"/>
                <w:szCs w:val="20"/>
              </w:rPr>
            </w:pPr>
            <w:r w:rsidRPr="009B1C9D">
              <w:rPr>
                <w:rFonts w:ascii="Arial Narrow" w:hAnsi="Arial Narrow"/>
                <w:sz w:val="20"/>
                <w:szCs w:val="20"/>
              </w:rPr>
              <w:t> </w:t>
            </w:r>
          </w:p>
        </w:tc>
        <w:tc>
          <w:tcPr>
            <w:tcW w:w="783" w:type="pct"/>
            <w:tcBorders>
              <w:top w:val="nil"/>
              <w:left w:val="nil"/>
              <w:bottom w:val="single" w:sz="4" w:space="0" w:color="auto"/>
              <w:right w:val="single" w:sz="4" w:space="0" w:color="auto"/>
            </w:tcBorders>
            <w:shd w:val="clear" w:color="auto" w:fill="auto"/>
            <w:noWrap/>
            <w:vAlign w:val="bottom"/>
          </w:tcPr>
          <w:p w:rsidR="00322420" w:rsidRPr="009B1C9D" w:rsidRDefault="00322420" w:rsidP="00322420">
            <w:pPr>
              <w:jc w:val="both"/>
              <w:rPr>
                <w:rFonts w:ascii="Arial Narrow" w:hAnsi="Arial Narrow"/>
                <w:sz w:val="20"/>
                <w:szCs w:val="20"/>
              </w:rPr>
            </w:pPr>
            <w:r w:rsidRPr="009B1C9D">
              <w:rPr>
                <w:rFonts w:ascii="Arial Narrow" w:hAnsi="Arial Narrow"/>
                <w:sz w:val="20"/>
                <w:szCs w:val="20"/>
              </w:rPr>
              <w:t>р.1 стр.08 гр.16</w:t>
            </w:r>
          </w:p>
        </w:tc>
      </w:tr>
    </w:tbl>
    <w:p w:rsidR="00322420" w:rsidRDefault="00322420" w:rsidP="00322420">
      <w:pPr>
        <w:spacing w:line="360" w:lineRule="auto"/>
        <w:ind w:firstLine="709"/>
        <w:jc w:val="center"/>
        <w:rPr>
          <w:sz w:val="28"/>
          <w:szCs w:val="28"/>
          <w:lang w:eastAsia="ar-SA"/>
        </w:rPr>
      </w:pPr>
    </w:p>
    <w:p w:rsidR="00322420" w:rsidRDefault="00322420" w:rsidP="00322420">
      <w:pPr>
        <w:spacing w:line="360" w:lineRule="auto"/>
        <w:ind w:firstLine="709"/>
        <w:jc w:val="center"/>
        <w:rPr>
          <w:sz w:val="28"/>
          <w:szCs w:val="28"/>
          <w:lang w:eastAsia="ar-SA"/>
        </w:rPr>
      </w:pPr>
    </w:p>
    <w:p w:rsidR="00322420" w:rsidRDefault="00322420" w:rsidP="00322420">
      <w:pPr>
        <w:spacing w:line="360" w:lineRule="auto"/>
        <w:ind w:firstLine="709"/>
        <w:jc w:val="right"/>
        <w:rPr>
          <w:sz w:val="28"/>
          <w:szCs w:val="28"/>
          <w:lang w:eastAsia="ar-SA"/>
        </w:rPr>
      </w:pPr>
      <w:r>
        <w:rPr>
          <w:sz w:val="28"/>
          <w:szCs w:val="28"/>
          <w:lang w:eastAsia="ar-SA"/>
        </w:rPr>
        <w:t>Таблица 32.</w:t>
      </w:r>
    </w:p>
    <w:p w:rsidR="00322420" w:rsidRDefault="00322420" w:rsidP="00322420">
      <w:pPr>
        <w:spacing w:line="360" w:lineRule="auto"/>
        <w:ind w:firstLine="709"/>
        <w:jc w:val="right"/>
        <w:rPr>
          <w:sz w:val="28"/>
          <w:szCs w:val="28"/>
          <w:lang w:eastAsia="ar-SA"/>
        </w:rPr>
      </w:pPr>
    </w:p>
    <w:tbl>
      <w:tblPr>
        <w:tblW w:w="11020" w:type="dxa"/>
        <w:tblInd w:w="93" w:type="dxa"/>
        <w:tblLook w:val="0000" w:firstRow="0" w:lastRow="0" w:firstColumn="0" w:lastColumn="0" w:noHBand="0" w:noVBand="0"/>
      </w:tblPr>
      <w:tblGrid>
        <w:gridCol w:w="640"/>
        <w:gridCol w:w="2320"/>
        <w:gridCol w:w="960"/>
        <w:gridCol w:w="960"/>
        <w:gridCol w:w="1160"/>
        <w:gridCol w:w="960"/>
        <w:gridCol w:w="960"/>
        <w:gridCol w:w="3060"/>
      </w:tblGrid>
      <w:tr w:rsidR="00322420" w:rsidRPr="00692FF3">
        <w:trPr>
          <w:trHeight w:val="360"/>
        </w:trPr>
        <w:tc>
          <w:tcPr>
            <w:tcW w:w="64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2505" w:type="dxa"/>
            <w:tcBorders>
              <w:top w:val="nil"/>
              <w:left w:val="nil"/>
              <w:bottom w:val="nil"/>
              <w:right w:val="nil"/>
            </w:tcBorders>
            <w:shd w:val="clear" w:color="auto" w:fill="auto"/>
            <w:vAlign w:val="bottom"/>
          </w:tcPr>
          <w:p w:rsidR="00322420" w:rsidRPr="00692FF3"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75" w:type="dxa"/>
            <w:tcBorders>
              <w:top w:val="nil"/>
              <w:left w:val="nil"/>
              <w:bottom w:val="nil"/>
              <w:right w:val="nil"/>
            </w:tcBorders>
            <w:shd w:val="clear" w:color="auto" w:fill="auto"/>
            <w:noWrap/>
            <w:vAlign w:val="bottom"/>
          </w:tcPr>
          <w:p w:rsidR="00322420" w:rsidRPr="00692FF3" w:rsidRDefault="00322420" w:rsidP="00322420">
            <w:pPr>
              <w:jc w:val="center"/>
              <w:rPr>
                <w:rFonts w:ascii="Arial" w:hAnsi="Arial"/>
                <w:b/>
                <w:bCs/>
                <w:sz w:val="28"/>
                <w:szCs w:val="28"/>
              </w:rPr>
            </w:pPr>
            <w:r w:rsidRPr="00692FF3">
              <w:rPr>
                <w:rFonts w:ascii="Arial" w:hAnsi="Arial"/>
                <w:b/>
                <w:bCs/>
                <w:sz w:val="28"/>
                <w:szCs w:val="28"/>
              </w:rPr>
              <w:t>Форма 5-фк</w:t>
            </w:r>
          </w:p>
        </w:tc>
        <w:tc>
          <w:tcPr>
            <w:tcW w:w="960" w:type="dxa"/>
            <w:tcBorders>
              <w:top w:val="nil"/>
              <w:left w:val="nil"/>
              <w:bottom w:val="nil"/>
              <w:right w:val="nil"/>
            </w:tcBorders>
            <w:shd w:val="clear" w:color="auto" w:fill="auto"/>
            <w:noWrap/>
            <w:vAlign w:val="bottom"/>
          </w:tcPr>
          <w:p w:rsidR="00322420" w:rsidRPr="00692FF3" w:rsidRDefault="00322420" w:rsidP="00322420">
            <w:pPr>
              <w:jc w:val="center"/>
              <w:rPr>
                <w:rFonts w:ascii="Arial" w:hAnsi="Arial"/>
                <w:b/>
                <w:bCs/>
                <w:sz w:val="28"/>
                <w:szCs w:val="28"/>
              </w:rPr>
            </w:pPr>
          </w:p>
        </w:tc>
        <w:tc>
          <w:tcPr>
            <w:tcW w:w="96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306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r>
      <w:tr w:rsidR="00322420" w:rsidRPr="00692FF3">
        <w:trPr>
          <w:trHeight w:val="255"/>
        </w:trPr>
        <w:tc>
          <w:tcPr>
            <w:tcW w:w="64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2505" w:type="dxa"/>
            <w:tcBorders>
              <w:top w:val="nil"/>
              <w:left w:val="nil"/>
              <w:bottom w:val="nil"/>
              <w:right w:val="nil"/>
            </w:tcBorders>
            <w:shd w:val="clear" w:color="auto" w:fill="auto"/>
            <w:vAlign w:val="bottom"/>
          </w:tcPr>
          <w:p w:rsidR="00322420" w:rsidRPr="00692FF3"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75"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306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r>
      <w:tr w:rsidR="00322420" w:rsidRPr="00692FF3">
        <w:trPr>
          <w:trHeight w:val="255"/>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п/п</w:t>
            </w:r>
          </w:p>
        </w:tc>
        <w:tc>
          <w:tcPr>
            <w:tcW w:w="25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xml:space="preserve">Наименование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ед. измер.</w:t>
            </w:r>
          </w:p>
        </w:tc>
        <w:tc>
          <w:tcPr>
            <w:tcW w:w="3855" w:type="dxa"/>
            <w:gridSpan w:val="4"/>
            <w:tcBorders>
              <w:top w:val="single" w:sz="4" w:space="0" w:color="auto"/>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Годы</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Источники информации</w:t>
            </w:r>
          </w:p>
        </w:tc>
      </w:tr>
      <w:tr w:rsidR="00322420" w:rsidRPr="00692FF3">
        <w:trPr>
          <w:trHeight w:val="255"/>
        </w:trPr>
        <w:tc>
          <w:tcPr>
            <w:tcW w:w="640" w:type="dxa"/>
            <w:vMerge/>
            <w:tcBorders>
              <w:top w:val="single" w:sz="4" w:space="0" w:color="auto"/>
              <w:left w:val="single" w:sz="4" w:space="0" w:color="auto"/>
              <w:bottom w:val="single" w:sz="4" w:space="0" w:color="000000"/>
              <w:right w:val="single" w:sz="4" w:space="0" w:color="auto"/>
            </w:tcBorders>
            <w:vAlign w:val="center"/>
          </w:tcPr>
          <w:p w:rsidR="00322420" w:rsidRPr="00692FF3" w:rsidRDefault="00322420" w:rsidP="00322420">
            <w:pPr>
              <w:rPr>
                <w:rFonts w:ascii="Arial Narrow" w:hAnsi="Arial Narrow"/>
                <w:b/>
                <w:bCs/>
                <w:sz w:val="20"/>
                <w:szCs w:val="20"/>
              </w:rPr>
            </w:pPr>
          </w:p>
        </w:tc>
        <w:tc>
          <w:tcPr>
            <w:tcW w:w="2505" w:type="dxa"/>
            <w:vMerge/>
            <w:tcBorders>
              <w:top w:val="single" w:sz="4" w:space="0" w:color="auto"/>
              <w:left w:val="single" w:sz="4" w:space="0" w:color="auto"/>
              <w:bottom w:val="single" w:sz="4" w:space="0" w:color="auto"/>
              <w:right w:val="single" w:sz="4" w:space="0" w:color="auto"/>
            </w:tcBorders>
            <w:vAlign w:val="center"/>
          </w:tcPr>
          <w:p w:rsidR="00322420" w:rsidRPr="00692FF3" w:rsidRDefault="00322420" w:rsidP="00322420">
            <w:pPr>
              <w:rPr>
                <w:rFonts w:ascii="Arial Narrow" w:hAnsi="Arial Narrow"/>
                <w:b/>
                <w:bCs/>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322420" w:rsidRPr="00692FF3" w:rsidRDefault="00322420" w:rsidP="00322420">
            <w:pPr>
              <w:rPr>
                <w:rFonts w:ascii="Arial Narrow" w:hAnsi="Arial Narrow"/>
                <w:b/>
                <w:bCs/>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2005</w:t>
            </w:r>
          </w:p>
        </w:tc>
        <w:tc>
          <w:tcPr>
            <w:tcW w:w="975"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2006</w:t>
            </w: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2007</w:t>
            </w: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2008</w:t>
            </w:r>
          </w:p>
        </w:tc>
        <w:tc>
          <w:tcPr>
            <w:tcW w:w="3060" w:type="dxa"/>
            <w:vMerge/>
            <w:tcBorders>
              <w:top w:val="single" w:sz="4" w:space="0" w:color="auto"/>
              <w:left w:val="single" w:sz="4" w:space="0" w:color="auto"/>
              <w:bottom w:val="single" w:sz="4" w:space="0" w:color="auto"/>
              <w:right w:val="single" w:sz="4" w:space="0" w:color="auto"/>
            </w:tcBorders>
            <w:vAlign w:val="center"/>
          </w:tcPr>
          <w:p w:rsidR="00322420" w:rsidRPr="00692FF3" w:rsidRDefault="00322420" w:rsidP="00322420">
            <w:pPr>
              <w:rPr>
                <w:rFonts w:ascii="Arial Narrow" w:hAnsi="Arial Narrow"/>
                <w:b/>
                <w:bCs/>
                <w:sz w:val="20"/>
                <w:szCs w:val="20"/>
              </w:rPr>
            </w:pPr>
          </w:p>
        </w:tc>
      </w:tr>
      <w:tr w:rsidR="00322420" w:rsidRPr="00692FF3">
        <w:trPr>
          <w:trHeight w:val="780"/>
        </w:trPr>
        <w:tc>
          <w:tcPr>
            <w:tcW w:w="640"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w:t>
            </w:r>
          </w:p>
        </w:tc>
        <w:tc>
          <w:tcPr>
            <w:tcW w:w="2505"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Численность занимающихся в учреждениях дополнительного образования спорта</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1300</w:t>
            </w:r>
          </w:p>
        </w:tc>
        <w:tc>
          <w:tcPr>
            <w:tcW w:w="975"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1604</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0</w:t>
            </w:r>
          </w:p>
        </w:tc>
        <w:tc>
          <w:tcPr>
            <w:tcW w:w="306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Дополнительная информация органов по культуре и спорту (ф. 5-фкр.1 гр.10 стр.66-стр.67)</w:t>
            </w:r>
          </w:p>
        </w:tc>
      </w:tr>
    </w:tbl>
    <w:p w:rsidR="00322420" w:rsidRDefault="00322420" w:rsidP="00322420">
      <w:pPr>
        <w:spacing w:line="360" w:lineRule="auto"/>
        <w:ind w:firstLine="709"/>
        <w:jc w:val="right"/>
        <w:rPr>
          <w:sz w:val="28"/>
          <w:szCs w:val="28"/>
          <w:lang w:eastAsia="ar-SA"/>
        </w:rPr>
        <w:sectPr w:rsidR="00322420" w:rsidSect="00322420">
          <w:pgSz w:w="16837" w:h="11905" w:orient="landscape"/>
          <w:pgMar w:top="1134" w:right="1134" w:bottom="851" w:left="567" w:header="1134" w:footer="1134" w:gutter="0"/>
          <w:cols w:space="720"/>
          <w:docGrid w:linePitch="360"/>
        </w:sectPr>
      </w:pPr>
    </w:p>
    <w:p w:rsidR="00322420" w:rsidRDefault="00322420" w:rsidP="00322420">
      <w:pPr>
        <w:spacing w:line="360" w:lineRule="auto"/>
        <w:ind w:firstLine="709"/>
        <w:jc w:val="right"/>
        <w:rPr>
          <w:sz w:val="28"/>
          <w:szCs w:val="28"/>
          <w:lang w:eastAsia="ar-SA"/>
        </w:rPr>
      </w:pPr>
    </w:p>
    <w:p w:rsidR="00322420" w:rsidRDefault="00322420" w:rsidP="00322420">
      <w:pPr>
        <w:spacing w:line="360" w:lineRule="auto"/>
        <w:ind w:firstLine="709"/>
        <w:jc w:val="right"/>
        <w:rPr>
          <w:sz w:val="28"/>
          <w:szCs w:val="28"/>
          <w:lang w:eastAsia="ar-SA"/>
        </w:rPr>
      </w:pPr>
      <w:r>
        <w:rPr>
          <w:sz w:val="28"/>
          <w:szCs w:val="28"/>
          <w:lang w:eastAsia="ar-SA"/>
        </w:rPr>
        <w:t>Таблица 33.</w:t>
      </w:r>
    </w:p>
    <w:p w:rsidR="00322420" w:rsidRDefault="00322420" w:rsidP="00322420">
      <w:pPr>
        <w:spacing w:line="360" w:lineRule="auto"/>
        <w:ind w:firstLine="709"/>
        <w:jc w:val="right"/>
        <w:rPr>
          <w:sz w:val="28"/>
          <w:szCs w:val="28"/>
          <w:lang w:eastAsia="ar-SA"/>
        </w:rPr>
      </w:pPr>
    </w:p>
    <w:tbl>
      <w:tblPr>
        <w:tblW w:w="10960" w:type="dxa"/>
        <w:tblInd w:w="93" w:type="dxa"/>
        <w:tblLook w:val="0000" w:firstRow="0" w:lastRow="0" w:firstColumn="0" w:lastColumn="0" w:noHBand="0" w:noVBand="0"/>
      </w:tblPr>
      <w:tblGrid>
        <w:gridCol w:w="960"/>
        <w:gridCol w:w="2560"/>
        <w:gridCol w:w="960"/>
        <w:gridCol w:w="960"/>
        <w:gridCol w:w="1160"/>
        <w:gridCol w:w="960"/>
        <w:gridCol w:w="960"/>
        <w:gridCol w:w="2440"/>
      </w:tblGrid>
      <w:tr w:rsidR="00322420" w:rsidRPr="00692FF3">
        <w:trPr>
          <w:trHeight w:val="360"/>
        </w:trPr>
        <w:tc>
          <w:tcPr>
            <w:tcW w:w="96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2745" w:type="dxa"/>
            <w:tcBorders>
              <w:top w:val="nil"/>
              <w:left w:val="nil"/>
              <w:bottom w:val="nil"/>
              <w:right w:val="nil"/>
            </w:tcBorders>
            <w:shd w:val="clear" w:color="auto" w:fill="auto"/>
            <w:vAlign w:val="bottom"/>
          </w:tcPr>
          <w:p w:rsidR="00322420" w:rsidRPr="00692FF3"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75" w:type="dxa"/>
            <w:tcBorders>
              <w:top w:val="nil"/>
              <w:left w:val="nil"/>
              <w:bottom w:val="nil"/>
              <w:right w:val="nil"/>
            </w:tcBorders>
            <w:shd w:val="clear" w:color="auto" w:fill="auto"/>
            <w:noWrap/>
            <w:vAlign w:val="bottom"/>
          </w:tcPr>
          <w:p w:rsidR="00322420" w:rsidRPr="00692FF3" w:rsidRDefault="00322420" w:rsidP="00322420">
            <w:pPr>
              <w:jc w:val="center"/>
              <w:rPr>
                <w:rFonts w:ascii="Arial" w:hAnsi="Arial"/>
                <w:b/>
                <w:bCs/>
                <w:sz w:val="28"/>
                <w:szCs w:val="28"/>
              </w:rPr>
            </w:pPr>
            <w:r w:rsidRPr="00692FF3">
              <w:rPr>
                <w:rFonts w:ascii="Arial" w:hAnsi="Arial"/>
                <w:b/>
                <w:bCs/>
                <w:sz w:val="28"/>
                <w:szCs w:val="28"/>
              </w:rPr>
              <w:t>Форма 1-ДМШ</w:t>
            </w:r>
          </w:p>
        </w:tc>
        <w:tc>
          <w:tcPr>
            <w:tcW w:w="960" w:type="dxa"/>
            <w:tcBorders>
              <w:top w:val="nil"/>
              <w:left w:val="nil"/>
              <w:bottom w:val="nil"/>
              <w:right w:val="nil"/>
            </w:tcBorders>
            <w:shd w:val="clear" w:color="auto" w:fill="auto"/>
            <w:noWrap/>
            <w:vAlign w:val="bottom"/>
          </w:tcPr>
          <w:p w:rsidR="00322420" w:rsidRPr="00692FF3" w:rsidRDefault="00322420" w:rsidP="00322420">
            <w:pPr>
              <w:jc w:val="center"/>
              <w:rPr>
                <w:rFonts w:ascii="Arial" w:hAnsi="Arial"/>
                <w:b/>
                <w:bCs/>
                <w:sz w:val="28"/>
                <w:szCs w:val="28"/>
              </w:rPr>
            </w:pPr>
          </w:p>
        </w:tc>
        <w:tc>
          <w:tcPr>
            <w:tcW w:w="96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244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r>
      <w:tr w:rsidR="00322420" w:rsidRPr="00692FF3">
        <w:trPr>
          <w:trHeight w:val="255"/>
        </w:trPr>
        <w:tc>
          <w:tcPr>
            <w:tcW w:w="96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2745" w:type="dxa"/>
            <w:tcBorders>
              <w:top w:val="nil"/>
              <w:left w:val="nil"/>
              <w:bottom w:val="nil"/>
              <w:right w:val="nil"/>
            </w:tcBorders>
            <w:shd w:val="clear" w:color="auto" w:fill="auto"/>
            <w:vAlign w:val="bottom"/>
          </w:tcPr>
          <w:p w:rsidR="00322420" w:rsidRPr="00692FF3"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75"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6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244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r>
      <w:tr w:rsidR="00322420" w:rsidRPr="00692FF3">
        <w:trPr>
          <w:trHeight w:val="255"/>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п/п</w:t>
            </w:r>
          </w:p>
        </w:tc>
        <w:tc>
          <w:tcPr>
            <w:tcW w:w="27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xml:space="preserve">Наименование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ед. измер.</w:t>
            </w:r>
          </w:p>
        </w:tc>
        <w:tc>
          <w:tcPr>
            <w:tcW w:w="3855" w:type="dxa"/>
            <w:gridSpan w:val="4"/>
            <w:tcBorders>
              <w:top w:val="single" w:sz="4" w:space="0" w:color="auto"/>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Годы</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Источники информации</w:t>
            </w:r>
          </w:p>
        </w:tc>
      </w:tr>
      <w:tr w:rsidR="00322420" w:rsidRPr="00692FF3">
        <w:trPr>
          <w:trHeight w:val="255"/>
        </w:trPr>
        <w:tc>
          <w:tcPr>
            <w:tcW w:w="960" w:type="dxa"/>
            <w:vMerge/>
            <w:tcBorders>
              <w:top w:val="single" w:sz="4" w:space="0" w:color="auto"/>
              <w:left w:val="single" w:sz="4" w:space="0" w:color="auto"/>
              <w:bottom w:val="single" w:sz="4" w:space="0" w:color="000000"/>
              <w:right w:val="single" w:sz="4" w:space="0" w:color="auto"/>
            </w:tcBorders>
            <w:vAlign w:val="center"/>
          </w:tcPr>
          <w:p w:rsidR="00322420" w:rsidRPr="00692FF3" w:rsidRDefault="00322420" w:rsidP="00322420">
            <w:pPr>
              <w:rPr>
                <w:rFonts w:ascii="Arial Narrow" w:hAnsi="Arial Narrow"/>
                <w:b/>
                <w:bCs/>
                <w:sz w:val="20"/>
                <w:szCs w:val="20"/>
              </w:rPr>
            </w:pPr>
          </w:p>
        </w:tc>
        <w:tc>
          <w:tcPr>
            <w:tcW w:w="2745" w:type="dxa"/>
            <w:vMerge/>
            <w:tcBorders>
              <w:top w:val="single" w:sz="4" w:space="0" w:color="auto"/>
              <w:left w:val="single" w:sz="4" w:space="0" w:color="auto"/>
              <w:bottom w:val="single" w:sz="4" w:space="0" w:color="auto"/>
              <w:right w:val="single" w:sz="4" w:space="0" w:color="auto"/>
            </w:tcBorders>
            <w:vAlign w:val="center"/>
          </w:tcPr>
          <w:p w:rsidR="00322420" w:rsidRPr="00692FF3" w:rsidRDefault="00322420" w:rsidP="00322420">
            <w:pPr>
              <w:rPr>
                <w:rFonts w:ascii="Arial Narrow" w:hAnsi="Arial Narrow"/>
                <w:b/>
                <w:bCs/>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tcPr>
          <w:p w:rsidR="00322420" w:rsidRPr="00692FF3" w:rsidRDefault="00322420" w:rsidP="00322420">
            <w:pPr>
              <w:rPr>
                <w:rFonts w:ascii="Arial Narrow" w:hAnsi="Arial Narrow"/>
                <w:b/>
                <w:bCs/>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2005</w:t>
            </w:r>
          </w:p>
        </w:tc>
        <w:tc>
          <w:tcPr>
            <w:tcW w:w="975"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2006</w:t>
            </w: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2007</w:t>
            </w: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2008</w:t>
            </w:r>
          </w:p>
        </w:tc>
        <w:tc>
          <w:tcPr>
            <w:tcW w:w="2440" w:type="dxa"/>
            <w:vMerge/>
            <w:tcBorders>
              <w:top w:val="single" w:sz="4" w:space="0" w:color="auto"/>
              <w:left w:val="single" w:sz="4" w:space="0" w:color="auto"/>
              <w:bottom w:val="single" w:sz="4" w:space="0" w:color="auto"/>
              <w:right w:val="single" w:sz="4" w:space="0" w:color="auto"/>
            </w:tcBorders>
            <w:vAlign w:val="center"/>
          </w:tcPr>
          <w:p w:rsidR="00322420" w:rsidRPr="00692FF3" w:rsidRDefault="00322420" w:rsidP="00322420">
            <w:pPr>
              <w:rPr>
                <w:rFonts w:ascii="Arial Narrow" w:hAnsi="Arial Narrow"/>
                <w:b/>
                <w:bCs/>
                <w:sz w:val="20"/>
                <w:szCs w:val="20"/>
              </w:rPr>
            </w:pPr>
          </w:p>
        </w:tc>
      </w:tr>
      <w:tr w:rsidR="00322420" w:rsidRPr="00692FF3">
        <w:trPr>
          <w:trHeight w:val="765"/>
        </w:trPr>
        <w:tc>
          <w:tcPr>
            <w:tcW w:w="960"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w:t>
            </w:r>
          </w:p>
        </w:tc>
        <w:tc>
          <w:tcPr>
            <w:tcW w:w="2745"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Численность занимающихся в учреждениях дополнительного образования культуры</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8634</w:t>
            </w:r>
          </w:p>
        </w:tc>
        <w:tc>
          <w:tcPr>
            <w:tcW w:w="975"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8664</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44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Дополнительная информация органов по культуре и спорту (ф.1-ДМШ р.2 стр.12 гр.3)</w:t>
            </w:r>
          </w:p>
        </w:tc>
      </w:tr>
    </w:tbl>
    <w:p w:rsidR="00322420" w:rsidRDefault="00322420" w:rsidP="00322420">
      <w:pPr>
        <w:spacing w:line="360" w:lineRule="auto"/>
        <w:ind w:firstLine="709"/>
        <w:jc w:val="right"/>
        <w:rPr>
          <w:sz w:val="28"/>
          <w:szCs w:val="28"/>
          <w:lang w:eastAsia="ar-SA"/>
        </w:rPr>
        <w:sectPr w:rsidR="00322420" w:rsidSect="00322420">
          <w:pgSz w:w="16837" w:h="11905" w:orient="landscape"/>
          <w:pgMar w:top="1134" w:right="1134" w:bottom="851" w:left="567" w:header="1134" w:footer="1134" w:gutter="0"/>
          <w:cols w:space="720"/>
          <w:docGrid w:linePitch="360"/>
        </w:sectPr>
      </w:pPr>
    </w:p>
    <w:p w:rsidR="00322420" w:rsidRDefault="00322420" w:rsidP="00322420">
      <w:pPr>
        <w:spacing w:line="360" w:lineRule="auto"/>
        <w:ind w:firstLine="709"/>
        <w:jc w:val="right"/>
        <w:rPr>
          <w:sz w:val="28"/>
          <w:szCs w:val="28"/>
          <w:lang w:eastAsia="ar-SA"/>
        </w:rPr>
      </w:pPr>
    </w:p>
    <w:p w:rsidR="00322420" w:rsidRDefault="00322420" w:rsidP="00322420">
      <w:pPr>
        <w:spacing w:line="360" w:lineRule="auto"/>
        <w:ind w:firstLine="709"/>
        <w:jc w:val="right"/>
        <w:rPr>
          <w:sz w:val="28"/>
          <w:szCs w:val="28"/>
          <w:lang w:eastAsia="ar-SA"/>
        </w:rPr>
      </w:pPr>
      <w:r>
        <w:rPr>
          <w:sz w:val="28"/>
          <w:szCs w:val="28"/>
          <w:lang w:eastAsia="ar-SA"/>
        </w:rPr>
        <w:t>Таблица 34.</w:t>
      </w:r>
    </w:p>
    <w:tbl>
      <w:tblPr>
        <w:tblW w:w="14962" w:type="dxa"/>
        <w:tblInd w:w="93" w:type="dxa"/>
        <w:tblLook w:val="0000" w:firstRow="0" w:lastRow="0" w:firstColumn="0" w:lastColumn="0" w:noHBand="0" w:noVBand="0"/>
      </w:tblPr>
      <w:tblGrid>
        <w:gridCol w:w="662"/>
        <w:gridCol w:w="1757"/>
        <w:gridCol w:w="876"/>
        <w:gridCol w:w="5827"/>
        <w:gridCol w:w="920"/>
        <w:gridCol w:w="920"/>
        <w:gridCol w:w="900"/>
        <w:gridCol w:w="3100"/>
      </w:tblGrid>
      <w:tr w:rsidR="00322420" w:rsidRPr="00692FF3">
        <w:trPr>
          <w:trHeight w:val="360"/>
        </w:trPr>
        <w:tc>
          <w:tcPr>
            <w:tcW w:w="662"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1757" w:type="dxa"/>
            <w:tcBorders>
              <w:top w:val="nil"/>
              <w:left w:val="nil"/>
              <w:bottom w:val="nil"/>
              <w:right w:val="nil"/>
            </w:tcBorders>
            <w:shd w:val="clear" w:color="auto" w:fill="auto"/>
            <w:vAlign w:val="bottom"/>
          </w:tcPr>
          <w:p w:rsidR="00322420" w:rsidRPr="00692FF3" w:rsidRDefault="00322420" w:rsidP="00322420">
            <w:pPr>
              <w:rPr>
                <w:rFonts w:ascii="Arial" w:hAnsi="Arial"/>
                <w:sz w:val="20"/>
                <w:szCs w:val="20"/>
              </w:rPr>
            </w:pPr>
          </w:p>
        </w:tc>
        <w:tc>
          <w:tcPr>
            <w:tcW w:w="876"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5827" w:type="dxa"/>
            <w:tcBorders>
              <w:top w:val="nil"/>
              <w:left w:val="nil"/>
              <w:bottom w:val="nil"/>
              <w:right w:val="nil"/>
            </w:tcBorders>
            <w:shd w:val="clear" w:color="auto" w:fill="auto"/>
            <w:noWrap/>
            <w:vAlign w:val="bottom"/>
          </w:tcPr>
          <w:p w:rsidR="00322420" w:rsidRPr="00692FF3" w:rsidRDefault="00322420" w:rsidP="00322420">
            <w:pPr>
              <w:jc w:val="center"/>
              <w:rPr>
                <w:rFonts w:ascii="Arial" w:hAnsi="Arial"/>
                <w:b/>
                <w:bCs/>
                <w:sz w:val="28"/>
                <w:szCs w:val="28"/>
              </w:rPr>
            </w:pPr>
            <w:r w:rsidRPr="00692FF3">
              <w:rPr>
                <w:rFonts w:ascii="Arial" w:hAnsi="Arial"/>
                <w:b/>
                <w:bCs/>
                <w:sz w:val="28"/>
                <w:szCs w:val="28"/>
              </w:rPr>
              <w:t xml:space="preserve">Форма 2т-трудоустройство </w:t>
            </w:r>
          </w:p>
        </w:tc>
        <w:tc>
          <w:tcPr>
            <w:tcW w:w="92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2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0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310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r>
      <w:tr w:rsidR="00322420" w:rsidRPr="00692FF3">
        <w:trPr>
          <w:trHeight w:val="360"/>
        </w:trPr>
        <w:tc>
          <w:tcPr>
            <w:tcW w:w="662"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1757" w:type="dxa"/>
            <w:tcBorders>
              <w:top w:val="nil"/>
              <w:left w:val="nil"/>
              <w:bottom w:val="nil"/>
              <w:right w:val="nil"/>
            </w:tcBorders>
            <w:shd w:val="clear" w:color="auto" w:fill="auto"/>
            <w:vAlign w:val="bottom"/>
          </w:tcPr>
          <w:p w:rsidR="00322420" w:rsidRPr="00692FF3" w:rsidRDefault="00322420" w:rsidP="00322420">
            <w:pPr>
              <w:rPr>
                <w:rFonts w:ascii="Arial" w:hAnsi="Arial"/>
                <w:sz w:val="20"/>
                <w:szCs w:val="20"/>
              </w:rPr>
            </w:pPr>
          </w:p>
        </w:tc>
        <w:tc>
          <w:tcPr>
            <w:tcW w:w="876"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5827" w:type="dxa"/>
            <w:tcBorders>
              <w:top w:val="nil"/>
              <w:left w:val="nil"/>
              <w:bottom w:val="nil"/>
              <w:right w:val="nil"/>
            </w:tcBorders>
            <w:shd w:val="clear" w:color="auto" w:fill="auto"/>
            <w:noWrap/>
            <w:vAlign w:val="bottom"/>
          </w:tcPr>
          <w:p w:rsidR="00322420" w:rsidRPr="00692FF3" w:rsidRDefault="00322420" w:rsidP="00322420">
            <w:pPr>
              <w:jc w:val="center"/>
              <w:rPr>
                <w:rFonts w:ascii="Arial" w:hAnsi="Arial"/>
                <w:b/>
                <w:bCs/>
                <w:sz w:val="28"/>
                <w:szCs w:val="28"/>
              </w:rPr>
            </w:pPr>
          </w:p>
        </w:tc>
        <w:tc>
          <w:tcPr>
            <w:tcW w:w="92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2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0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310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r>
      <w:tr w:rsidR="00322420" w:rsidRPr="00692FF3">
        <w:trPr>
          <w:trHeight w:val="255"/>
        </w:trPr>
        <w:tc>
          <w:tcPr>
            <w:tcW w:w="662"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1757" w:type="dxa"/>
            <w:tcBorders>
              <w:top w:val="nil"/>
              <w:left w:val="nil"/>
              <w:bottom w:val="nil"/>
              <w:right w:val="nil"/>
            </w:tcBorders>
            <w:shd w:val="clear" w:color="auto" w:fill="auto"/>
            <w:vAlign w:val="bottom"/>
          </w:tcPr>
          <w:p w:rsidR="00322420" w:rsidRPr="00692FF3" w:rsidRDefault="00322420" w:rsidP="00322420">
            <w:pPr>
              <w:rPr>
                <w:rFonts w:ascii="Arial" w:hAnsi="Arial"/>
                <w:sz w:val="20"/>
                <w:szCs w:val="20"/>
              </w:rPr>
            </w:pPr>
          </w:p>
        </w:tc>
        <w:tc>
          <w:tcPr>
            <w:tcW w:w="876"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5827"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2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2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0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310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r>
      <w:tr w:rsidR="00322420" w:rsidRPr="00692FF3">
        <w:trPr>
          <w:trHeight w:val="255"/>
        </w:trPr>
        <w:tc>
          <w:tcPr>
            <w:tcW w:w="66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692FF3" w:rsidRDefault="00322420" w:rsidP="00322420">
            <w:pPr>
              <w:jc w:val="center"/>
              <w:rPr>
                <w:rFonts w:ascii="Arial" w:hAnsi="Arial"/>
                <w:b/>
                <w:bCs/>
                <w:sz w:val="20"/>
                <w:szCs w:val="20"/>
              </w:rPr>
            </w:pPr>
            <w:r w:rsidRPr="00692FF3">
              <w:rPr>
                <w:rFonts w:ascii="Arial" w:hAnsi="Arial"/>
                <w:b/>
                <w:bCs/>
                <w:sz w:val="20"/>
                <w:szCs w:val="20"/>
              </w:rPr>
              <w:t>№№ п/п</w:t>
            </w:r>
          </w:p>
        </w:tc>
        <w:tc>
          <w:tcPr>
            <w:tcW w:w="17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420" w:rsidRPr="00692FF3" w:rsidRDefault="00322420" w:rsidP="00322420">
            <w:pPr>
              <w:jc w:val="center"/>
              <w:rPr>
                <w:rFonts w:ascii="Arial" w:hAnsi="Arial"/>
                <w:b/>
                <w:bCs/>
                <w:sz w:val="20"/>
                <w:szCs w:val="20"/>
              </w:rPr>
            </w:pPr>
            <w:r w:rsidRPr="00692FF3">
              <w:rPr>
                <w:rFonts w:ascii="Arial" w:hAnsi="Arial"/>
                <w:b/>
                <w:bCs/>
                <w:sz w:val="20"/>
                <w:szCs w:val="20"/>
              </w:rPr>
              <w:t xml:space="preserve">Наименование </w:t>
            </w:r>
          </w:p>
        </w:tc>
        <w:tc>
          <w:tcPr>
            <w:tcW w:w="8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692FF3" w:rsidRDefault="00322420" w:rsidP="00322420">
            <w:pPr>
              <w:jc w:val="center"/>
              <w:rPr>
                <w:rFonts w:ascii="Arial" w:hAnsi="Arial"/>
                <w:b/>
                <w:bCs/>
                <w:sz w:val="20"/>
                <w:szCs w:val="20"/>
              </w:rPr>
            </w:pPr>
            <w:r w:rsidRPr="00692FF3">
              <w:rPr>
                <w:rFonts w:ascii="Arial" w:hAnsi="Arial"/>
                <w:b/>
                <w:bCs/>
                <w:sz w:val="20"/>
                <w:szCs w:val="20"/>
              </w:rPr>
              <w:t>ед. измер.</w:t>
            </w:r>
          </w:p>
        </w:tc>
        <w:tc>
          <w:tcPr>
            <w:tcW w:w="8567" w:type="dxa"/>
            <w:gridSpan w:val="4"/>
            <w:tcBorders>
              <w:top w:val="single" w:sz="4" w:space="0" w:color="auto"/>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w:hAnsi="Arial"/>
                <w:b/>
                <w:bCs/>
                <w:sz w:val="20"/>
                <w:szCs w:val="20"/>
              </w:rPr>
            </w:pPr>
            <w:r w:rsidRPr="00692FF3">
              <w:rPr>
                <w:rFonts w:ascii="Arial" w:hAnsi="Arial"/>
                <w:b/>
                <w:bCs/>
                <w:sz w:val="20"/>
                <w:szCs w:val="20"/>
              </w:rPr>
              <w:t>Годы</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w:hAnsi="Arial"/>
                <w:b/>
                <w:bCs/>
                <w:sz w:val="20"/>
                <w:szCs w:val="20"/>
              </w:rPr>
            </w:pPr>
            <w:r w:rsidRPr="00692FF3">
              <w:rPr>
                <w:rFonts w:ascii="Arial" w:hAnsi="Arial"/>
                <w:b/>
                <w:bCs/>
                <w:sz w:val="20"/>
                <w:szCs w:val="20"/>
              </w:rPr>
              <w:t>Источники информации</w:t>
            </w:r>
          </w:p>
        </w:tc>
      </w:tr>
      <w:tr w:rsidR="00322420" w:rsidRPr="00692FF3">
        <w:trPr>
          <w:trHeight w:val="255"/>
        </w:trPr>
        <w:tc>
          <w:tcPr>
            <w:tcW w:w="662" w:type="dxa"/>
            <w:vMerge/>
            <w:tcBorders>
              <w:top w:val="single" w:sz="4" w:space="0" w:color="auto"/>
              <w:left w:val="single" w:sz="4" w:space="0" w:color="auto"/>
              <w:bottom w:val="single" w:sz="4" w:space="0" w:color="000000"/>
              <w:right w:val="single" w:sz="4" w:space="0" w:color="auto"/>
            </w:tcBorders>
            <w:vAlign w:val="center"/>
          </w:tcPr>
          <w:p w:rsidR="00322420" w:rsidRPr="00692FF3" w:rsidRDefault="00322420" w:rsidP="00322420">
            <w:pPr>
              <w:rPr>
                <w:rFonts w:ascii="Arial" w:hAnsi="Arial"/>
                <w:b/>
                <w:bCs/>
                <w:sz w:val="20"/>
                <w:szCs w:val="20"/>
              </w:rPr>
            </w:pPr>
          </w:p>
        </w:tc>
        <w:tc>
          <w:tcPr>
            <w:tcW w:w="1757" w:type="dxa"/>
            <w:vMerge/>
            <w:tcBorders>
              <w:top w:val="single" w:sz="4" w:space="0" w:color="auto"/>
              <w:left w:val="single" w:sz="4" w:space="0" w:color="auto"/>
              <w:bottom w:val="single" w:sz="4" w:space="0" w:color="auto"/>
              <w:right w:val="single" w:sz="4" w:space="0" w:color="auto"/>
            </w:tcBorders>
            <w:vAlign w:val="center"/>
          </w:tcPr>
          <w:p w:rsidR="00322420" w:rsidRPr="00692FF3" w:rsidRDefault="00322420" w:rsidP="00322420">
            <w:pPr>
              <w:rPr>
                <w:rFonts w:ascii="Arial" w:hAnsi="Arial"/>
                <w:b/>
                <w:bCs/>
                <w:sz w:val="20"/>
                <w:szCs w:val="20"/>
              </w:rPr>
            </w:pPr>
          </w:p>
        </w:tc>
        <w:tc>
          <w:tcPr>
            <w:tcW w:w="876" w:type="dxa"/>
            <w:vMerge/>
            <w:tcBorders>
              <w:top w:val="single" w:sz="4" w:space="0" w:color="auto"/>
              <w:left w:val="single" w:sz="4" w:space="0" w:color="auto"/>
              <w:bottom w:val="single" w:sz="4" w:space="0" w:color="000000"/>
              <w:right w:val="single" w:sz="4" w:space="0" w:color="auto"/>
            </w:tcBorders>
            <w:vAlign w:val="center"/>
          </w:tcPr>
          <w:p w:rsidR="00322420" w:rsidRPr="00692FF3" w:rsidRDefault="00322420" w:rsidP="00322420">
            <w:pPr>
              <w:rPr>
                <w:rFonts w:ascii="Arial" w:hAnsi="Arial"/>
                <w:b/>
                <w:bCs/>
                <w:sz w:val="20"/>
                <w:szCs w:val="20"/>
              </w:rPr>
            </w:pPr>
          </w:p>
        </w:tc>
        <w:tc>
          <w:tcPr>
            <w:tcW w:w="5827"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w:hAnsi="Arial"/>
                <w:b/>
                <w:bCs/>
                <w:sz w:val="20"/>
                <w:szCs w:val="20"/>
              </w:rPr>
            </w:pPr>
            <w:r w:rsidRPr="00692FF3">
              <w:rPr>
                <w:rFonts w:ascii="Arial" w:hAnsi="Arial"/>
                <w:b/>
                <w:bCs/>
                <w:sz w:val="20"/>
                <w:szCs w:val="20"/>
              </w:rPr>
              <w:t>2005</w:t>
            </w:r>
          </w:p>
        </w:tc>
        <w:tc>
          <w:tcPr>
            <w:tcW w:w="92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w:hAnsi="Arial"/>
                <w:b/>
                <w:bCs/>
                <w:sz w:val="20"/>
                <w:szCs w:val="20"/>
              </w:rPr>
            </w:pPr>
            <w:r w:rsidRPr="00692FF3">
              <w:rPr>
                <w:rFonts w:ascii="Arial" w:hAnsi="Arial"/>
                <w:b/>
                <w:bCs/>
                <w:sz w:val="20"/>
                <w:szCs w:val="20"/>
              </w:rPr>
              <w:t>2006</w:t>
            </w:r>
          </w:p>
        </w:tc>
        <w:tc>
          <w:tcPr>
            <w:tcW w:w="92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w:hAnsi="Arial"/>
                <w:b/>
                <w:bCs/>
                <w:sz w:val="20"/>
                <w:szCs w:val="20"/>
              </w:rPr>
            </w:pPr>
            <w:r w:rsidRPr="00692FF3">
              <w:rPr>
                <w:rFonts w:ascii="Arial" w:hAnsi="Arial"/>
                <w:b/>
                <w:bCs/>
                <w:sz w:val="20"/>
                <w:szCs w:val="20"/>
              </w:rPr>
              <w:t>2007</w:t>
            </w:r>
          </w:p>
        </w:tc>
        <w:tc>
          <w:tcPr>
            <w:tcW w:w="9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w:hAnsi="Arial"/>
                <w:b/>
                <w:bCs/>
                <w:sz w:val="20"/>
                <w:szCs w:val="20"/>
              </w:rPr>
            </w:pPr>
            <w:r w:rsidRPr="00692FF3">
              <w:rPr>
                <w:rFonts w:ascii="Arial" w:hAnsi="Arial"/>
                <w:b/>
                <w:bCs/>
                <w:sz w:val="20"/>
                <w:szCs w:val="20"/>
              </w:rPr>
              <w:t>2008</w:t>
            </w:r>
          </w:p>
        </w:tc>
        <w:tc>
          <w:tcPr>
            <w:tcW w:w="3100" w:type="dxa"/>
            <w:vMerge/>
            <w:tcBorders>
              <w:top w:val="single" w:sz="4" w:space="0" w:color="auto"/>
              <w:left w:val="single" w:sz="4" w:space="0" w:color="auto"/>
              <w:bottom w:val="single" w:sz="4" w:space="0" w:color="auto"/>
              <w:right w:val="single" w:sz="4" w:space="0" w:color="auto"/>
            </w:tcBorders>
            <w:vAlign w:val="center"/>
          </w:tcPr>
          <w:p w:rsidR="00322420" w:rsidRPr="00692FF3" w:rsidRDefault="00322420" w:rsidP="00322420">
            <w:pPr>
              <w:rPr>
                <w:rFonts w:ascii="Arial" w:hAnsi="Arial"/>
                <w:b/>
                <w:bCs/>
                <w:sz w:val="20"/>
                <w:szCs w:val="20"/>
              </w:rPr>
            </w:pPr>
          </w:p>
        </w:tc>
      </w:tr>
      <w:tr w:rsidR="00322420" w:rsidRPr="00692FF3">
        <w:trPr>
          <w:trHeight w:val="540"/>
        </w:trPr>
        <w:tc>
          <w:tcPr>
            <w:tcW w:w="66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w:t>
            </w:r>
          </w:p>
        </w:tc>
        <w:tc>
          <w:tcPr>
            <w:tcW w:w="1757"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Число вакансий рабочих на рынке труда</w:t>
            </w:r>
          </w:p>
        </w:tc>
        <w:tc>
          <w:tcPr>
            <w:tcW w:w="876"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5827" w:type="dxa"/>
            <w:tcBorders>
              <w:top w:val="nil"/>
              <w:left w:val="nil"/>
              <w:bottom w:val="single" w:sz="4" w:space="0" w:color="auto"/>
              <w:right w:val="single" w:sz="4" w:space="0" w:color="auto"/>
            </w:tcBorders>
            <w:shd w:val="clear" w:color="auto" w:fill="auto"/>
          </w:tcPr>
          <w:p w:rsidR="00322420" w:rsidRPr="00692FF3" w:rsidRDefault="00322420" w:rsidP="00322420">
            <w:pPr>
              <w:jc w:val="right"/>
              <w:rPr>
                <w:sz w:val="20"/>
                <w:szCs w:val="20"/>
              </w:rPr>
            </w:pPr>
            <w:r w:rsidRPr="00692FF3">
              <w:rPr>
                <w:sz w:val="20"/>
                <w:szCs w:val="20"/>
              </w:rPr>
              <w:t>21515</w:t>
            </w:r>
          </w:p>
        </w:tc>
        <w:tc>
          <w:tcPr>
            <w:tcW w:w="920" w:type="dxa"/>
            <w:tcBorders>
              <w:top w:val="nil"/>
              <w:left w:val="nil"/>
              <w:bottom w:val="single" w:sz="4" w:space="0" w:color="auto"/>
              <w:right w:val="single" w:sz="4" w:space="0" w:color="auto"/>
            </w:tcBorders>
            <w:shd w:val="clear" w:color="auto" w:fill="auto"/>
          </w:tcPr>
          <w:p w:rsidR="00322420" w:rsidRPr="00692FF3" w:rsidRDefault="00322420" w:rsidP="00322420">
            <w:pPr>
              <w:jc w:val="right"/>
              <w:rPr>
                <w:sz w:val="20"/>
                <w:szCs w:val="20"/>
              </w:rPr>
            </w:pPr>
            <w:r w:rsidRPr="00692FF3">
              <w:rPr>
                <w:sz w:val="20"/>
                <w:szCs w:val="20"/>
              </w:rPr>
              <w:t>24624</w:t>
            </w:r>
          </w:p>
        </w:tc>
        <w:tc>
          <w:tcPr>
            <w:tcW w:w="92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310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both"/>
              <w:rPr>
                <w:rFonts w:ascii="Arial Narrow" w:hAnsi="Arial Narrow"/>
                <w:sz w:val="20"/>
                <w:szCs w:val="20"/>
              </w:rPr>
            </w:pPr>
            <w:r w:rsidRPr="00692FF3">
              <w:rPr>
                <w:rFonts w:ascii="Arial Narrow" w:hAnsi="Arial Narrow"/>
                <w:sz w:val="20"/>
                <w:szCs w:val="20"/>
              </w:rPr>
              <w:t>р.4 стр.01 гр.4</w:t>
            </w:r>
          </w:p>
        </w:tc>
      </w:tr>
      <w:tr w:rsidR="00322420" w:rsidRPr="00692FF3">
        <w:trPr>
          <w:trHeight w:val="255"/>
        </w:trPr>
        <w:tc>
          <w:tcPr>
            <w:tcW w:w="662"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1757" w:type="dxa"/>
            <w:tcBorders>
              <w:top w:val="nil"/>
              <w:left w:val="nil"/>
              <w:bottom w:val="nil"/>
              <w:right w:val="nil"/>
            </w:tcBorders>
            <w:shd w:val="clear" w:color="auto" w:fill="auto"/>
            <w:vAlign w:val="bottom"/>
          </w:tcPr>
          <w:p w:rsidR="00322420" w:rsidRPr="00692FF3" w:rsidRDefault="00322420" w:rsidP="00322420">
            <w:pPr>
              <w:rPr>
                <w:rFonts w:ascii="Arial" w:hAnsi="Arial"/>
                <w:sz w:val="20"/>
                <w:szCs w:val="20"/>
              </w:rPr>
            </w:pPr>
          </w:p>
        </w:tc>
        <w:tc>
          <w:tcPr>
            <w:tcW w:w="876"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5827"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2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2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0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310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r>
      <w:tr w:rsidR="00322420" w:rsidRPr="00692FF3">
        <w:trPr>
          <w:trHeight w:val="360"/>
        </w:trPr>
        <w:tc>
          <w:tcPr>
            <w:tcW w:w="662"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1757" w:type="dxa"/>
            <w:tcBorders>
              <w:top w:val="nil"/>
              <w:left w:val="nil"/>
              <w:bottom w:val="nil"/>
              <w:right w:val="nil"/>
            </w:tcBorders>
            <w:shd w:val="clear" w:color="auto" w:fill="auto"/>
            <w:vAlign w:val="bottom"/>
          </w:tcPr>
          <w:p w:rsidR="00322420" w:rsidRPr="00692FF3" w:rsidRDefault="00322420" w:rsidP="00322420">
            <w:pPr>
              <w:rPr>
                <w:rFonts w:ascii="Arial" w:hAnsi="Arial"/>
                <w:sz w:val="20"/>
                <w:szCs w:val="20"/>
              </w:rPr>
            </w:pPr>
          </w:p>
        </w:tc>
        <w:tc>
          <w:tcPr>
            <w:tcW w:w="876"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5827" w:type="dxa"/>
            <w:tcBorders>
              <w:top w:val="nil"/>
              <w:left w:val="nil"/>
              <w:bottom w:val="nil"/>
              <w:right w:val="nil"/>
            </w:tcBorders>
            <w:shd w:val="clear" w:color="auto" w:fill="auto"/>
            <w:noWrap/>
            <w:vAlign w:val="bottom"/>
          </w:tcPr>
          <w:p w:rsidR="00322420" w:rsidRPr="00692FF3" w:rsidRDefault="00322420" w:rsidP="00322420">
            <w:pPr>
              <w:jc w:val="center"/>
              <w:rPr>
                <w:rFonts w:ascii="Arial" w:hAnsi="Arial"/>
                <w:b/>
                <w:bCs/>
                <w:sz w:val="28"/>
                <w:szCs w:val="28"/>
              </w:rPr>
            </w:pPr>
            <w:r w:rsidRPr="00692FF3">
              <w:rPr>
                <w:rFonts w:ascii="Arial" w:hAnsi="Arial"/>
                <w:b/>
                <w:bCs/>
                <w:sz w:val="28"/>
                <w:szCs w:val="28"/>
              </w:rPr>
              <w:t>Форма 2т-трудоустройство (приложение)</w:t>
            </w:r>
          </w:p>
        </w:tc>
        <w:tc>
          <w:tcPr>
            <w:tcW w:w="92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2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0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310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r>
      <w:tr w:rsidR="00322420" w:rsidRPr="00692FF3">
        <w:trPr>
          <w:trHeight w:val="255"/>
        </w:trPr>
        <w:tc>
          <w:tcPr>
            <w:tcW w:w="662"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1757" w:type="dxa"/>
            <w:tcBorders>
              <w:top w:val="nil"/>
              <w:left w:val="nil"/>
              <w:bottom w:val="nil"/>
              <w:right w:val="nil"/>
            </w:tcBorders>
            <w:shd w:val="clear" w:color="auto" w:fill="auto"/>
            <w:vAlign w:val="bottom"/>
          </w:tcPr>
          <w:p w:rsidR="00322420" w:rsidRPr="00692FF3" w:rsidRDefault="00322420" w:rsidP="00322420">
            <w:pPr>
              <w:rPr>
                <w:rFonts w:ascii="Arial" w:hAnsi="Arial"/>
                <w:sz w:val="20"/>
                <w:szCs w:val="20"/>
              </w:rPr>
            </w:pPr>
          </w:p>
        </w:tc>
        <w:tc>
          <w:tcPr>
            <w:tcW w:w="876"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5827"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2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2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90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3100"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r>
      <w:tr w:rsidR="00322420" w:rsidRPr="00692FF3">
        <w:trPr>
          <w:trHeight w:val="255"/>
        </w:trPr>
        <w:tc>
          <w:tcPr>
            <w:tcW w:w="66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692FF3" w:rsidRDefault="00322420" w:rsidP="00322420">
            <w:pPr>
              <w:jc w:val="center"/>
              <w:rPr>
                <w:rFonts w:ascii="Arial" w:hAnsi="Arial"/>
                <w:b/>
                <w:bCs/>
                <w:sz w:val="20"/>
                <w:szCs w:val="20"/>
              </w:rPr>
            </w:pPr>
            <w:r w:rsidRPr="00692FF3">
              <w:rPr>
                <w:rFonts w:ascii="Arial" w:hAnsi="Arial"/>
                <w:b/>
                <w:bCs/>
                <w:sz w:val="20"/>
                <w:szCs w:val="20"/>
              </w:rPr>
              <w:t>№№ п/п</w:t>
            </w:r>
          </w:p>
        </w:tc>
        <w:tc>
          <w:tcPr>
            <w:tcW w:w="17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420" w:rsidRPr="00692FF3" w:rsidRDefault="00322420" w:rsidP="00322420">
            <w:pPr>
              <w:jc w:val="center"/>
              <w:rPr>
                <w:rFonts w:ascii="Arial" w:hAnsi="Arial"/>
                <w:b/>
                <w:bCs/>
                <w:sz w:val="20"/>
                <w:szCs w:val="20"/>
              </w:rPr>
            </w:pPr>
            <w:r w:rsidRPr="00692FF3">
              <w:rPr>
                <w:rFonts w:ascii="Arial" w:hAnsi="Arial"/>
                <w:b/>
                <w:bCs/>
                <w:sz w:val="20"/>
                <w:szCs w:val="20"/>
              </w:rPr>
              <w:t xml:space="preserve">Наименование </w:t>
            </w:r>
          </w:p>
        </w:tc>
        <w:tc>
          <w:tcPr>
            <w:tcW w:w="8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692FF3" w:rsidRDefault="00322420" w:rsidP="00322420">
            <w:pPr>
              <w:jc w:val="center"/>
              <w:rPr>
                <w:rFonts w:ascii="Arial" w:hAnsi="Arial"/>
                <w:b/>
                <w:bCs/>
                <w:sz w:val="20"/>
                <w:szCs w:val="20"/>
              </w:rPr>
            </w:pPr>
            <w:r w:rsidRPr="00692FF3">
              <w:rPr>
                <w:rFonts w:ascii="Arial" w:hAnsi="Arial"/>
                <w:b/>
                <w:bCs/>
                <w:sz w:val="20"/>
                <w:szCs w:val="20"/>
              </w:rPr>
              <w:t>ед. измер.</w:t>
            </w:r>
          </w:p>
        </w:tc>
        <w:tc>
          <w:tcPr>
            <w:tcW w:w="8567" w:type="dxa"/>
            <w:gridSpan w:val="4"/>
            <w:tcBorders>
              <w:top w:val="single" w:sz="4" w:space="0" w:color="auto"/>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w:hAnsi="Arial"/>
                <w:b/>
                <w:bCs/>
                <w:sz w:val="20"/>
                <w:szCs w:val="20"/>
              </w:rPr>
            </w:pPr>
            <w:r w:rsidRPr="00692FF3">
              <w:rPr>
                <w:rFonts w:ascii="Arial" w:hAnsi="Arial"/>
                <w:b/>
                <w:bCs/>
                <w:sz w:val="20"/>
                <w:szCs w:val="20"/>
              </w:rPr>
              <w:t>Годы</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w:hAnsi="Arial"/>
                <w:b/>
                <w:bCs/>
                <w:sz w:val="20"/>
                <w:szCs w:val="20"/>
              </w:rPr>
            </w:pPr>
            <w:r w:rsidRPr="00692FF3">
              <w:rPr>
                <w:rFonts w:ascii="Arial" w:hAnsi="Arial"/>
                <w:b/>
                <w:bCs/>
                <w:sz w:val="20"/>
                <w:szCs w:val="20"/>
              </w:rPr>
              <w:t>Источники информации</w:t>
            </w:r>
          </w:p>
        </w:tc>
      </w:tr>
      <w:tr w:rsidR="00322420" w:rsidRPr="00692FF3">
        <w:trPr>
          <w:trHeight w:val="255"/>
        </w:trPr>
        <w:tc>
          <w:tcPr>
            <w:tcW w:w="662" w:type="dxa"/>
            <w:vMerge/>
            <w:tcBorders>
              <w:top w:val="single" w:sz="4" w:space="0" w:color="auto"/>
              <w:left w:val="single" w:sz="4" w:space="0" w:color="auto"/>
              <w:bottom w:val="single" w:sz="4" w:space="0" w:color="000000"/>
              <w:right w:val="single" w:sz="4" w:space="0" w:color="auto"/>
            </w:tcBorders>
            <w:vAlign w:val="center"/>
          </w:tcPr>
          <w:p w:rsidR="00322420" w:rsidRPr="00692FF3" w:rsidRDefault="00322420" w:rsidP="00322420">
            <w:pPr>
              <w:rPr>
                <w:rFonts w:ascii="Arial" w:hAnsi="Arial"/>
                <w:b/>
                <w:bCs/>
                <w:sz w:val="20"/>
                <w:szCs w:val="20"/>
              </w:rPr>
            </w:pPr>
          </w:p>
        </w:tc>
        <w:tc>
          <w:tcPr>
            <w:tcW w:w="1757" w:type="dxa"/>
            <w:vMerge/>
            <w:tcBorders>
              <w:top w:val="single" w:sz="4" w:space="0" w:color="auto"/>
              <w:left w:val="single" w:sz="4" w:space="0" w:color="auto"/>
              <w:bottom w:val="single" w:sz="4" w:space="0" w:color="auto"/>
              <w:right w:val="single" w:sz="4" w:space="0" w:color="auto"/>
            </w:tcBorders>
            <w:vAlign w:val="center"/>
          </w:tcPr>
          <w:p w:rsidR="00322420" w:rsidRPr="00692FF3" w:rsidRDefault="00322420" w:rsidP="00322420">
            <w:pPr>
              <w:rPr>
                <w:rFonts w:ascii="Arial" w:hAnsi="Arial"/>
                <w:b/>
                <w:bCs/>
                <w:sz w:val="20"/>
                <w:szCs w:val="20"/>
              </w:rPr>
            </w:pPr>
          </w:p>
        </w:tc>
        <w:tc>
          <w:tcPr>
            <w:tcW w:w="876" w:type="dxa"/>
            <w:vMerge/>
            <w:tcBorders>
              <w:top w:val="single" w:sz="4" w:space="0" w:color="auto"/>
              <w:left w:val="single" w:sz="4" w:space="0" w:color="auto"/>
              <w:bottom w:val="single" w:sz="4" w:space="0" w:color="000000"/>
              <w:right w:val="single" w:sz="4" w:space="0" w:color="auto"/>
            </w:tcBorders>
            <w:vAlign w:val="center"/>
          </w:tcPr>
          <w:p w:rsidR="00322420" w:rsidRPr="00692FF3" w:rsidRDefault="00322420" w:rsidP="00322420">
            <w:pPr>
              <w:rPr>
                <w:rFonts w:ascii="Arial" w:hAnsi="Arial"/>
                <w:b/>
                <w:bCs/>
                <w:sz w:val="20"/>
                <w:szCs w:val="20"/>
              </w:rPr>
            </w:pPr>
          </w:p>
        </w:tc>
        <w:tc>
          <w:tcPr>
            <w:tcW w:w="5827"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w:hAnsi="Arial"/>
                <w:b/>
                <w:bCs/>
                <w:sz w:val="20"/>
                <w:szCs w:val="20"/>
              </w:rPr>
            </w:pPr>
            <w:r w:rsidRPr="00692FF3">
              <w:rPr>
                <w:rFonts w:ascii="Arial" w:hAnsi="Arial"/>
                <w:b/>
                <w:bCs/>
                <w:sz w:val="20"/>
                <w:szCs w:val="20"/>
              </w:rPr>
              <w:t>2005</w:t>
            </w:r>
          </w:p>
        </w:tc>
        <w:tc>
          <w:tcPr>
            <w:tcW w:w="92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w:hAnsi="Arial"/>
                <w:b/>
                <w:bCs/>
                <w:sz w:val="20"/>
                <w:szCs w:val="20"/>
              </w:rPr>
            </w:pPr>
            <w:r w:rsidRPr="00692FF3">
              <w:rPr>
                <w:rFonts w:ascii="Arial" w:hAnsi="Arial"/>
                <w:b/>
                <w:bCs/>
                <w:sz w:val="20"/>
                <w:szCs w:val="20"/>
              </w:rPr>
              <w:t>2006</w:t>
            </w:r>
          </w:p>
        </w:tc>
        <w:tc>
          <w:tcPr>
            <w:tcW w:w="92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w:hAnsi="Arial"/>
                <w:b/>
                <w:bCs/>
                <w:sz w:val="20"/>
                <w:szCs w:val="20"/>
              </w:rPr>
            </w:pPr>
            <w:r w:rsidRPr="00692FF3">
              <w:rPr>
                <w:rFonts w:ascii="Arial" w:hAnsi="Arial"/>
                <w:b/>
                <w:bCs/>
                <w:sz w:val="20"/>
                <w:szCs w:val="20"/>
              </w:rPr>
              <w:t>2007</w:t>
            </w:r>
          </w:p>
        </w:tc>
        <w:tc>
          <w:tcPr>
            <w:tcW w:w="9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w:hAnsi="Arial"/>
                <w:b/>
                <w:bCs/>
                <w:sz w:val="20"/>
                <w:szCs w:val="20"/>
              </w:rPr>
            </w:pPr>
            <w:r w:rsidRPr="00692FF3">
              <w:rPr>
                <w:rFonts w:ascii="Arial" w:hAnsi="Arial"/>
                <w:b/>
                <w:bCs/>
                <w:sz w:val="20"/>
                <w:szCs w:val="20"/>
              </w:rPr>
              <w:t>2008</w:t>
            </w:r>
          </w:p>
        </w:tc>
        <w:tc>
          <w:tcPr>
            <w:tcW w:w="3100" w:type="dxa"/>
            <w:vMerge/>
            <w:tcBorders>
              <w:top w:val="single" w:sz="4" w:space="0" w:color="auto"/>
              <w:left w:val="single" w:sz="4" w:space="0" w:color="auto"/>
              <w:bottom w:val="single" w:sz="4" w:space="0" w:color="auto"/>
              <w:right w:val="single" w:sz="4" w:space="0" w:color="auto"/>
            </w:tcBorders>
            <w:vAlign w:val="center"/>
          </w:tcPr>
          <w:p w:rsidR="00322420" w:rsidRPr="00692FF3" w:rsidRDefault="00322420" w:rsidP="00322420">
            <w:pPr>
              <w:rPr>
                <w:rFonts w:ascii="Arial" w:hAnsi="Arial"/>
                <w:b/>
                <w:bCs/>
                <w:sz w:val="20"/>
                <w:szCs w:val="20"/>
              </w:rPr>
            </w:pPr>
          </w:p>
        </w:tc>
      </w:tr>
      <w:tr w:rsidR="00322420" w:rsidRPr="00692FF3">
        <w:trPr>
          <w:trHeight w:val="300"/>
        </w:trPr>
        <w:tc>
          <w:tcPr>
            <w:tcW w:w="66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w:t>
            </w:r>
          </w:p>
        </w:tc>
        <w:tc>
          <w:tcPr>
            <w:tcW w:w="1757"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Численность безработных, всего</w:t>
            </w:r>
          </w:p>
        </w:tc>
        <w:tc>
          <w:tcPr>
            <w:tcW w:w="876"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5827" w:type="dxa"/>
            <w:tcBorders>
              <w:top w:val="nil"/>
              <w:left w:val="nil"/>
              <w:bottom w:val="single" w:sz="4" w:space="0" w:color="auto"/>
              <w:right w:val="single" w:sz="4" w:space="0" w:color="auto"/>
            </w:tcBorders>
            <w:shd w:val="clear" w:color="auto" w:fill="auto"/>
          </w:tcPr>
          <w:p w:rsidR="00322420" w:rsidRPr="00692FF3" w:rsidRDefault="00322420" w:rsidP="00322420">
            <w:pPr>
              <w:jc w:val="right"/>
              <w:rPr>
                <w:sz w:val="20"/>
                <w:szCs w:val="20"/>
              </w:rPr>
            </w:pPr>
            <w:r w:rsidRPr="00692FF3">
              <w:rPr>
                <w:sz w:val="20"/>
                <w:szCs w:val="20"/>
              </w:rPr>
              <w:t>10361</w:t>
            </w:r>
          </w:p>
        </w:tc>
        <w:tc>
          <w:tcPr>
            <w:tcW w:w="920" w:type="dxa"/>
            <w:tcBorders>
              <w:top w:val="nil"/>
              <w:left w:val="nil"/>
              <w:bottom w:val="single" w:sz="4" w:space="0" w:color="auto"/>
              <w:right w:val="single" w:sz="4" w:space="0" w:color="auto"/>
            </w:tcBorders>
            <w:shd w:val="clear" w:color="auto" w:fill="auto"/>
          </w:tcPr>
          <w:p w:rsidR="00322420" w:rsidRPr="00692FF3" w:rsidRDefault="00322420" w:rsidP="00322420">
            <w:pPr>
              <w:jc w:val="right"/>
              <w:rPr>
                <w:sz w:val="20"/>
                <w:szCs w:val="20"/>
              </w:rPr>
            </w:pPr>
            <w:r w:rsidRPr="00692FF3">
              <w:rPr>
                <w:sz w:val="20"/>
                <w:szCs w:val="20"/>
              </w:rPr>
              <w:t>8921</w:t>
            </w:r>
          </w:p>
        </w:tc>
        <w:tc>
          <w:tcPr>
            <w:tcW w:w="92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310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both"/>
              <w:rPr>
                <w:rFonts w:ascii="Arial Narrow" w:hAnsi="Arial Narrow"/>
                <w:sz w:val="20"/>
                <w:szCs w:val="20"/>
              </w:rPr>
            </w:pPr>
            <w:r w:rsidRPr="00692FF3">
              <w:rPr>
                <w:rFonts w:ascii="Arial Narrow" w:hAnsi="Arial Narrow"/>
                <w:sz w:val="20"/>
                <w:szCs w:val="20"/>
              </w:rPr>
              <w:t>р.3 стр.01 гр.1</w:t>
            </w:r>
          </w:p>
        </w:tc>
      </w:tr>
      <w:tr w:rsidR="00322420" w:rsidRPr="00692FF3">
        <w:trPr>
          <w:trHeight w:val="1020"/>
        </w:trPr>
        <w:tc>
          <w:tcPr>
            <w:tcW w:w="66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2</w:t>
            </w:r>
          </w:p>
        </w:tc>
        <w:tc>
          <w:tcPr>
            <w:tcW w:w="1757"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Численность безработных - выпускников учреждений начального профессионального образования</w:t>
            </w:r>
          </w:p>
        </w:tc>
        <w:tc>
          <w:tcPr>
            <w:tcW w:w="876"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5827" w:type="dxa"/>
            <w:tcBorders>
              <w:top w:val="nil"/>
              <w:left w:val="nil"/>
              <w:bottom w:val="single" w:sz="4" w:space="0" w:color="auto"/>
              <w:right w:val="single" w:sz="4" w:space="0" w:color="auto"/>
            </w:tcBorders>
            <w:shd w:val="clear" w:color="auto" w:fill="auto"/>
          </w:tcPr>
          <w:p w:rsidR="00322420" w:rsidRPr="00692FF3" w:rsidRDefault="00322420" w:rsidP="00322420">
            <w:pPr>
              <w:jc w:val="right"/>
              <w:rPr>
                <w:sz w:val="20"/>
                <w:szCs w:val="20"/>
              </w:rPr>
            </w:pPr>
            <w:r w:rsidRPr="00692FF3">
              <w:rPr>
                <w:sz w:val="20"/>
                <w:szCs w:val="20"/>
              </w:rPr>
              <w:t>169</w:t>
            </w:r>
          </w:p>
        </w:tc>
        <w:tc>
          <w:tcPr>
            <w:tcW w:w="920" w:type="dxa"/>
            <w:tcBorders>
              <w:top w:val="nil"/>
              <w:left w:val="nil"/>
              <w:bottom w:val="single" w:sz="4" w:space="0" w:color="auto"/>
              <w:right w:val="single" w:sz="4" w:space="0" w:color="auto"/>
            </w:tcBorders>
            <w:shd w:val="clear" w:color="auto" w:fill="auto"/>
          </w:tcPr>
          <w:p w:rsidR="00322420" w:rsidRPr="00692FF3" w:rsidRDefault="00322420" w:rsidP="00322420">
            <w:pPr>
              <w:jc w:val="right"/>
              <w:rPr>
                <w:sz w:val="20"/>
                <w:szCs w:val="20"/>
              </w:rPr>
            </w:pPr>
            <w:r w:rsidRPr="00692FF3">
              <w:rPr>
                <w:sz w:val="20"/>
                <w:szCs w:val="20"/>
              </w:rPr>
              <w:t>150</w:t>
            </w:r>
          </w:p>
        </w:tc>
        <w:tc>
          <w:tcPr>
            <w:tcW w:w="92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310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both"/>
              <w:rPr>
                <w:rFonts w:ascii="Arial Narrow" w:hAnsi="Arial Narrow"/>
                <w:sz w:val="20"/>
                <w:szCs w:val="20"/>
              </w:rPr>
            </w:pPr>
            <w:r w:rsidRPr="00692FF3">
              <w:rPr>
                <w:rFonts w:ascii="Arial Narrow" w:hAnsi="Arial Narrow"/>
                <w:sz w:val="20"/>
                <w:szCs w:val="20"/>
              </w:rPr>
              <w:t>р.3 стр.10 гр.1</w:t>
            </w:r>
          </w:p>
        </w:tc>
      </w:tr>
      <w:tr w:rsidR="00322420" w:rsidRPr="00692FF3">
        <w:trPr>
          <w:trHeight w:val="825"/>
        </w:trPr>
        <w:tc>
          <w:tcPr>
            <w:tcW w:w="66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3</w:t>
            </w:r>
          </w:p>
        </w:tc>
        <w:tc>
          <w:tcPr>
            <w:tcW w:w="1757"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Численность безработных - выпускников средних специальных учебных заведений</w:t>
            </w:r>
          </w:p>
        </w:tc>
        <w:tc>
          <w:tcPr>
            <w:tcW w:w="876"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5827" w:type="dxa"/>
            <w:tcBorders>
              <w:top w:val="nil"/>
              <w:left w:val="nil"/>
              <w:bottom w:val="single" w:sz="4" w:space="0" w:color="auto"/>
              <w:right w:val="single" w:sz="4" w:space="0" w:color="auto"/>
            </w:tcBorders>
            <w:shd w:val="clear" w:color="auto" w:fill="auto"/>
          </w:tcPr>
          <w:p w:rsidR="00322420" w:rsidRPr="00692FF3" w:rsidRDefault="00322420" w:rsidP="00322420">
            <w:pPr>
              <w:jc w:val="right"/>
              <w:rPr>
                <w:sz w:val="20"/>
                <w:szCs w:val="20"/>
              </w:rPr>
            </w:pPr>
            <w:r w:rsidRPr="00692FF3">
              <w:rPr>
                <w:sz w:val="20"/>
                <w:szCs w:val="20"/>
              </w:rPr>
              <w:t>524</w:t>
            </w:r>
          </w:p>
        </w:tc>
        <w:tc>
          <w:tcPr>
            <w:tcW w:w="920" w:type="dxa"/>
            <w:tcBorders>
              <w:top w:val="nil"/>
              <w:left w:val="nil"/>
              <w:bottom w:val="single" w:sz="4" w:space="0" w:color="auto"/>
              <w:right w:val="single" w:sz="4" w:space="0" w:color="auto"/>
            </w:tcBorders>
            <w:shd w:val="clear" w:color="auto" w:fill="auto"/>
          </w:tcPr>
          <w:p w:rsidR="00322420" w:rsidRPr="00692FF3" w:rsidRDefault="00322420" w:rsidP="00322420">
            <w:pPr>
              <w:jc w:val="right"/>
              <w:rPr>
                <w:sz w:val="20"/>
                <w:szCs w:val="20"/>
              </w:rPr>
            </w:pPr>
            <w:r w:rsidRPr="00692FF3">
              <w:rPr>
                <w:sz w:val="20"/>
                <w:szCs w:val="20"/>
              </w:rPr>
              <w:t>455</w:t>
            </w:r>
          </w:p>
        </w:tc>
        <w:tc>
          <w:tcPr>
            <w:tcW w:w="92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0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310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both"/>
              <w:rPr>
                <w:rFonts w:ascii="Arial Narrow" w:hAnsi="Arial Narrow"/>
                <w:sz w:val="20"/>
                <w:szCs w:val="20"/>
              </w:rPr>
            </w:pPr>
            <w:r w:rsidRPr="00692FF3">
              <w:rPr>
                <w:rFonts w:ascii="Arial Narrow" w:hAnsi="Arial Narrow"/>
                <w:sz w:val="20"/>
                <w:szCs w:val="20"/>
              </w:rPr>
              <w:t>р.3 стр.09 гр.1</w:t>
            </w:r>
          </w:p>
        </w:tc>
      </w:tr>
    </w:tbl>
    <w:p w:rsidR="00322420" w:rsidRDefault="00322420" w:rsidP="00322420">
      <w:pPr>
        <w:spacing w:line="360" w:lineRule="auto"/>
        <w:ind w:firstLine="709"/>
        <w:jc w:val="right"/>
        <w:rPr>
          <w:sz w:val="28"/>
          <w:szCs w:val="28"/>
          <w:lang w:eastAsia="ar-SA"/>
        </w:rPr>
        <w:sectPr w:rsidR="00322420" w:rsidSect="00322420">
          <w:pgSz w:w="16837" w:h="11905" w:orient="landscape"/>
          <w:pgMar w:top="1134" w:right="1134" w:bottom="851" w:left="567" w:header="1134" w:footer="1134" w:gutter="0"/>
          <w:cols w:space="720"/>
          <w:docGrid w:linePitch="360"/>
        </w:sectPr>
      </w:pPr>
    </w:p>
    <w:p w:rsidR="00322420" w:rsidRDefault="00322420" w:rsidP="00322420">
      <w:pPr>
        <w:spacing w:line="360" w:lineRule="auto"/>
        <w:ind w:firstLine="709"/>
        <w:jc w:val="right"/>
        <w:rPr>
          <w:sz w:val="28"/>
          <w:szCs w:val="28"/>
          <w:lang w:eastAsia="ar-SA"/>
        </w:rPr>
      </w:pPr>
    </w:p>
    <w:p w:rsidR="00322420" w:rsidRDefault="00322420" w:rsidP="00322420">
      <w:pPr>
        <w:spacing w:line="360" w:lineRule="auto"/>
        <w:ind w:firstLine="709"/>
        <w:jc w:val="right"/>
        <w:rPr>
          <w:sz w:val="28"/>
          <w:szCs w:val="28"/>
          <w:lang w:eastAsia="ar-SA"/>
        </w:rPr>
      </w:pPr>
      <w:r>
        <w:rPr>
          <w:sz w:val="28"/>
          <w:szCs w:val="28"/>
          <w:lang w:eastAsia="ar-SA"/>
        </w:rPr>
        <w:t>Таблица 35.</w:t>
      </w:r>
    </w:p>
    <w:tbl>
      <w:tblPr>
        <w:tblW w:w="5000" w:type="pct"/>
        <w:tblLook w:val="0000" w:firstRow="0" w:lastRow="0" w:firstColumn="0" w:lastColumn="0" w:noHBand="0" w:noVBand="0"/>
      </w:tblPr>
      <w:tblGrid>
        <w:gridCol w:w="582"/>
        <w:gridCol w:w="1422"/>
        <w:gridCol w:w="757"/>
        <w:gridCol w:w="1076"/>
        <w:gridCol w:w="1076"/>
        <w:gridCol w:w="1076"/>
        <w:gridCol w:w="3124"/>
        <w:gridCol w:w="1076"/>
        <w:gridCol w:w="1076"/>
        <w:gridCol w:w="1076"/>
        <w:gridCol w:w="1076"/>
        <w:gridCol w:w="2188"/>
      </w:tblGrid>
      <w:tr w:rsidR="00322420" w:rsidRPr="00692FF3">
        <w:trPr>
          <w:trHeight w:val="255"/>
        </w:trPr>
        <w:tc>
          <w:tcPr>
            <w:tcW w:w="16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п/п</w:t>
            </w:r>
          </w:p>
        </w:tc>
        <w:tc>
          <w:tcPr>
            <w:tcW w:w="399"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xml:space="preserve">Наименование </w:t>
            </w:r>
          </w:p>
        </w:tc>
        <w:tc>
          <w:tcPr>
            <w:tcW w:w="21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ед. измер.</w:t>
            </w:r>
          </w:p>
        </w:tc>
        <w:tc>
          <w:tcPr>
            <w:tcW w:w="2936" w:type="pct"/>
            <w:gridSpan w:val="8"/>
            <w:tcBorders>
              <w:top w:val="single" w:sz="4" w:space="0" w:color="auto"/>
              <w:left w:val="nil"/>
              <w:bottom w:val="single" w:sz="4" w:space="0" w:color="auto"/>
              <w:right w:val="single" w:sz="4" w:space="0" w:color="000000"/>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Годы</w:t>
            </w:r>
          </w:p>
        </w:tc>
        <w:tc>
          <w:tcPr>
            <w:tcW w:w="129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Источники информации</w:t>
            </w:r>
          </w:p>
        </w:tc>
      </w:tr>
      <w:tr w:rsidR="00322420" w:rsidRPr="00692FF3">
        <w:trPr>
          <w:trHeight w:val="255"/>
        </w:trPr>
        <w:tc>
          <w:tcPr>
            <w:tcW w:w="163" w:type="pct"/>
            <w:vMerge/>
            <w:tcBorders>
              <w:top w:val="single" w:sz="4" w:space="0" w:color="auto"/>
              <w:left w:val="single" w:sz="4" w:space="0" w:color="auto"/>
              <w:bottom w:val="single" w:sz="4" w:space="0" w:color="000000"/>
              <w:right w:val="single" w:sz="4" w:space="0" w:color="auto"/>
            </w:tcBorders>
            <w:vAlign w:val="center"/>
          </w:tcPr>
          <w:p w:rsidR="00322420" w:rsidRPr="00692FF3" w:rsidRDefault="00322420" w:rsidP="00322420">
            <w:pPr>
              <w:rPr>
                <w:rFonts w:ascii="Arial Narrow" w:hAnsi="Arial Narrow"/>
                <w:b/>
                <w:bCs/>
                <w:sz w:val="20"/>
                <w:szCs w:val="20"/>
              </w:rPr>
            </w:pPr>
          </w:p>
        </w:tc>
        <w:tc>
          <w:tcPr>
            <w:tcW w:w="399" w:type="pct"/>
            <w:vMerge/>
            <w:tcBorders>
              <w:top w:val="single" w:sz="4" w:space="0" w:color="auto"/>
              <w:left w:val="single" w:sz="4" w:space="0" w:color="auto"/>
              <w:bottom w:val="single" w:sz="4" w:space="0" w:color="000000"/>
              <w:right w:val="single" w:sz="4" w:space="0" w:color="auto"/>
            </w:tcBorders>
            <w:vAlign w:val="center"/>
          </w:tcPr>
          <w:p w:rsidR="00322420" w:rsidRPr="00692FF3" w:rsidRDefault="00322420" w:rsidP="00322420">
            <w:pPr>
              <w:rPr>
                <w:rFonts w:ascii="Arial Narrow" w:hAnsi="Arial Narrow"/>
                <w:b/>
                <w:bCs/>
                <w:sz w:val="20"/>
                <w:szCs w:val="20"/>
              </w:rPr>
            </w:pPr>
          </w:p>
        </w:tc>
        <w:tc>
          <w:tcPr>
            <w:tcW w:w="212" w:type="pct"/>
            <w:vMerge/>
            <w:tcBorders>
              <w:top w:val="single" w:sz="4" w:space="0" w:color="auto"/>
              <w:left w:val="single" w:sz="4" w:space="0" w:color="auto"/>
              <w:bottom w:val="single" w:sz="4" w:space="0" w:color="000000"/>
              <w:right w:val="single" w:sz="4" w:space="0" w:color="auto"/>
            </w:tcBorders>
            <w:vAlign w:val="center"/>
          </w:tcPr>
          <w:p w:rsidR="00322420" w:rsidRPr="00692FF3" w:rsidRDefault="00322420" w:rsidP="00322420">
            <w:pPr>
              <w:rPr>
                <w:rFonts w:ascii="Arial Narrow" w:hAnsi="Arial Narrow"/>
                <w:b/>
                <w:bCs/>
                <w:sz w:val="20"/>
                <w:szCs w:val="20"/>
              </w:rPr>
            </w:pPr>
          </w:p>
        </w:tc>
        <w:tc>
          <w:tcPr>
            <w:tcW w:w="603" w:type="pct"/>
            <w:gridSpan w:val="2"/>
            <w:tcBorders>
              <w:top w:val="single" w:sz="4" w:space="0" w:color="auto"/>
              <w:left w:val="nil"/>
              <w:bottom w:val="single" w:sz="4" w:space="0" w:color="auto"/>
              <w:right w:val="single" w:sz="4" w:space="0" w:color="000000"/>
            </w:tcBorders>
            <w:shd w:val="clear" w:color="auto" w:fill="auto"/>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2006</w:t>
            </w:r>
          </w:p>
        </w:tc>
        <w:tc>
          <w:tcPr>
            <w:tcW w:w="1126" w:type="pct"/>
            <w:gridSpan w:val="2"/>
            <w:tcBorders>
              <w:top w:val="single" w:sz="4" w:space="0" w:color="auto"/>
              <w:left w:val="nil"/>
              <w:bottom w:val="single" w:sz="4" w:space="0" w:color="auto"/>
              <w:right w:val="single" w:sz="4" w:space="0" w:color="000000"/>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2007</w:t>
            </w:r>
          </w:p>
        </w:tc>
        <w:tc>
          <w:tcPr>
            <w:tcW w:w="603" w:type="pct"/>
            <w:gridSpan w:val="2"/>
            <w:tcBorders>
              <w:top w:val="single" w:sz="4" w:space="0" w:color="auto"/>
              <w:left w:val="nil"/>
              <w:bottom w:val="single" w:sz="4" w:space="0" w:color="auto"/>
              <w:right w:val="single" w:sz="4" w:space="0" w:color="000000"/>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2008</w:t>
            </w:r>
          </w:p>
        </w:tc>
        <w:tc>
          <w:tcPr>
            <w:tcW w:w="603" w:type="pct"/>
            <w:gridSpan w:val="2"/>
            <w:tcBorders>
              <w:top w:val="single" w:sz="4" w:space="0" w:color="auto"/>
              <w:left w:val="nil"/>
              <w:bottom w:val="single" w:sz="4" w:space="0" w:color="auto"/>
              <w:right w:val="single" w:sz="4" w:space="0" w:color="000000"/>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2009</w:t>
            </w:r>
          </w:p>
        </w:tc>
        <w:tc>
          <w:tcPr>
            <w:tcW w:w="1290" w:type="pct"/>
            <w:vMerge/>
            <w:tcBorders>
              <w:top w:val="single" w:sz="4" w:space="0" w:color="auto"/>
              <w:left w:val="single" w:sz="4" w:space="0" w:color="auto"/>
              <w:bottom w:val="single" w:sz="4" w:space="0" w:color="auto"/>
              <w:right w:val="single" w:sz="4" w:space="0" w:color="auto"/>
            </w:tcBorders>
            <w:vAlign w:val="center"/>
          </w:tcPr>
          <w:p w:rsidR="00322420" w:rsidRPr="00692FF3" w:rsidRDefault="00322420" w:rsidP="00322420">
            <w:pPr>
              <w:rPr>
                <w:rFonts w:ascii="Arial Narrow" w:hAnsi="Arial Narrow"/>
                <w:b/>
                <w:bCs/>
                <w:sz w:val="20"/>
                <w:szCs w:val="20"/>
              </w:rPr>
            </w:pPr>
          </w:p>
        </w:tc>
      </w:tr>
      <w:tr w:rsidR="00322420" w:rsidRPr="00692FF3">
        <w:trPr>
          <w:trHeight w:val="510"/>
        </w:trPr>
        <w:tc>
          <w:tcPr>
            <w:tcW w:w="163" w:type="pct"/>
            <w:tcBorders>
              <w:top w:val="nil"/>
              <w:left w:val="single" w:sz="4" w:space="0" w:color="auto"/>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w:t>
            </w:r>
          </w:p>
        </w:tc>
        <w:tc>
          <w:tcPr>
            <w:tcW w:w="399" w:type="pct"/>
            <w:tcBorders>
              <w:top w:val="nil"/>
              <w:left w:val="nil"/>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w:t>
            </w:r>
          </w:p>
        </w:tc>
        <w:tc>
          <w:tcPr>
            <w:tcW w:w="212" w:type="pct"/>
            <w:tcBorders>
              <w:top w:val="nil"/>
              <w:left w:val="nil"/>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w:t>
            </w:r>
          </w:p>
        </w:tc>
        <w:tc>
          <w:tcPr>
            <w:tcW w:w="302" w:type="pct"/>
            <w:tcBorders>
              <w:top w:val="nil"/>
              <w:left w:val="nil"/>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городское население</w:t>
            </w:r>
          </w:p>
        </w:tc>
        <w:tc>
          <w:tcPr>
            <w:tcW w:w="302" w:type="pct"/>
            <w:tcBorders>
              <w:top w:val="nil"/>
              <w:left w:val="nil"/>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сельское население</w:t>
            </w:r>
          </w:p>
        </w:tc>
        <w:tc>
          <w:tcPr>
            <w:tcW w:w="302" w:type="pct"/>
            <w:tcBorders>
              <w:top w:val="nil"/>
              <w:left w:val="nil"/>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городское население</w:t>
            </w:r>
          </w:p>
        </w:tc>
        <w:tc>
          <w:tcPr>
            <w:tcW w:w="824" w:type="pct"/>
            <w:tcBorders>
              <w:top w:val="nil"/>
              <w:left w:val="nil"/>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сельское население</w:t>
            </w:r>
          </w:p>
        </w:tc>
        <w:tc>
          <w:tcPr>
            <w:tcW w:w="302" w:type="pct"/>
            <w:tcBorders>
              <w:top w:val="nil"/>
              <w:left w:val="nil"/>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городское население</w:t>
            </w:r>
          </w:p>
        </w:tc>
        <w:tc>
          <w:tcPr>
            <w:tcW w:w="302" w:type="pct"/>
            <w:tcBorders>
              <w:top w:val="nil"/>
              <w:left w:val="nil"/>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сельское население</w:t>
            </w:r>
          </w:p>
        </w:tc>
        <w:tc>
          <w:tcPr>
            <w:tcW w:w="302" w:type="pct"/>
            <w:tcBorders>
              <w:top w:val="nil"/>
              <w:left w:val="nil"/>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городское население</w:t>
            </w:r>
          </w:p>
        </w:tc>
        <w:tc>
          <w:tcPr>
            <w:tcW w:w="302" w:type="pct"/>
            <w:tcBorders>
              <w:top w:val="nil"/>
              <w:left w:val="nil"/>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сельское население</w:t>
            </w:r>
          </w:p>
        </w:tc>
        <w:tc>
          <w:tcPr>
            <w:tcW w:w="1290" w:type="pct"/>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w:t>
            </w:r>
          </w:p>
        </w:tc>
      </w:tr>
      <w:tr w:rsidR="00322420" w:rsidRPr="00692FF3">
        <w:trPr>
          <w:trHeight w:val="510"/>
        </w:trPr>
        <w:tc>
          <w:tcPr>
            <w:tcW w:w="163" w:type="pct"/>
            <w:tcBorders>
              <w:top w:val="nil"/>
              <w:left w:val="single" w:sz="4" w:space="0" w:color="auto"/>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w:t>
            </w:r>
          </w:p>
        </w:tc>
        <w:tc>
          <w:tcPr>
            <w:tcW w:w="399" w:type="pct"/>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Численность постоянного населения на начало года</w:t>
            </w:r>
          </w:p>
        </w:tc>
        <w:tc>
          <w:tcPr>
            <w:tcW w:w="21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1143346</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1138994</w:t>
            </w:r>
          </w:p>
        </w:tc>
        <w:tc>
          <w:tcPr>
            <w:tcW w:w="824"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1290" w:type="pct"/>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Данные государственной демографической статистики</w:t>
            </w:r>
          </w:p>
        </w:tc>
      </w:tr>
      <w:tr w:rsidR="00322420" w:rsidRPr="00692FF3">
        <w:trPr>
          <w:trHeight w:val="510"/>
        </w:trPr>
        <w:tc>
          <w:tcPr>
            <w:tcW w:w="163" w:type="pct"/>
            <w:tcBorders>
              <w:top w:val="nil"/>
              <w:left w:val="single" w:sz="4" w:space="0" w:color="auto"/>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2</w:t>
            </w:r>
          </w:p>
        </w:tc>
        <w:tc>
          <w:tcPr>
            <w:tcW w:w="399" w:type="pct"/>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Численность сельского населения на начало года</w:t>
            </w:r>
          </w:p>
        </w:tc>
        <w:tc>
          <w:tcPr>
            <w:tcW w:w="21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824"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1290" w:type="pct"/>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Данные государственной демографической статистики</w:t>
            </w:r>
          </w:p>
        </w:tc>
      </w:tr>
      <w:tr w:rsidR="00322420" w:rsidRPr="00692FF3">
        <w:trPr>
          <w:trHeight w:val="510"/>
        </w:trPr>
        <w:tc>
          <w:tcPr>
            <w:tcW w:w="163" w:type="pct"/>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rPr>
                <w:rFonts w:ascii="Arial" w:hAnsi="Arial"/>
                <w:sz w:val="20"/>
                <w:szCs w:val="20"/>
              </w:rPr>
            </w:pPr>
            <w:r w:rsidRPr="00692FF3">
              <w:rPr>
                <w:rFonts w:ascii="Arial" w:hAnsi="Arial"/>
                <w:sz w:val="20"/>
                <w:szCs w:val="20"/>
              </w:rPr>
              <w:t> </w:t>
            </w:r>
          </w:p>
        </w:tc>
        <w:tc>
          <w:tcPr>
            <w:tcW w:w="399" w:type="pct"/>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Численность населения в возрасте (лет):</w:t>
            </w:r>
          </w:p>
        </w:tc>
        <w:tc>
          <w:tcPr>
            <w:tcW w:w="21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824"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xml:space="preserve">данные по возрасту на начало </w:t>
            </w:r>
            <w:smartTag w:uri="urn:schemas-microsoft-com:office:smarttags" w:element="metricconverter">
              <w:smartTagPr>
                <w:attr w:name="ProductID" w:val="2007 г"/>
              </w:smartTagPr>
              <w:r w:rsidRPr="00692FF3">
                <w:rPr>
                  <w:rFonts w:ascii="Arial Narrow" w:hAnsi="Arial Narrow"/>
                  <w:sz w:val="20"/>
                  <w:szCs w:val="20"/>
                </w:rPr>
                <w:t>2007 г</w:t>
              </w:r>
            </w:smartTag>
            <w:r w:rsidRPr="00692FF3">
              <w:rPr>
                <w:rFonts w:ascii="Arial Narrow" w:hAnsi="Arial Narrow"/>
                <w:sz w:val="20"/>
                <w:szCs w:val="20"/>
              </w:rPr>
              <w:t>.</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1290" w:type="pct"/>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r>
      <w:tr w:rsidR="00322420" w:rsidRPr="00692FF3">
        <w:trPr>
          <w:trHeight w:val="255"/>
        </w:trPr>
        <w:tc>
          <w:tcPr>
            <w:tcW w:w="163" w:type="pct"/>
            <w:tcBorders>
              <w:top w:val="nil"/>
              <w:left w:val="single" w:sz="4" w:space="0" w:color="auto"/>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3</w:t>
            </w:r>
          </w:p>
        </w:tc>
        <w:tc>
          <w:tcPr>
            <w:tcW w:w="399" w:type="pct"/>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500" w:firstLine="1000"/>
              <w:rPr>
                <w:rFonts w:ascii="Arial Narrow" w:hAnsi="Arial Narrow"/>
                <w:sz w:val="20"/>
                <w:szCs w:val="20"/>
              </w:rPr>
            </w:pPr>
            <w:r w:rsidRPr="00692FF3">
              <w:rPr>
                <w:rFonts w:ascii="Arial Narrow" w:hAnsi="Arial Narrow"/>
                <w:sz w:val="20"/>
                <w:szCs w:val="20"/>
              </w:rPr>
              <w:t>3</w:t>
            </w:r>
          </w:p>
        </w:tc>
        <w:tc>
          <w:tcPr>
            <w:tcW w:w="21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9578</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824"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будут получены в ноябре т.г.</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1290" w:type="pct"/>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Данные государственной демографической статистики</w:t>
            </w:r>
          </w:p>
        </w:tc>
      </w:tr>
      <w:tr w:rsidR="00322420" w:rsidRPr="00692FF3">
        <w:trPr>
          <w:trHeight w:val="255"/>
        </w:trPr>
        <w:tc>
          <w:tcPr>
            <w:tcW w:w="163" w:type="pct"/>
            <w:tcBorders>
              <w:top w:val="nil"/>
              <w:left w:val="single" w:sz="4" w:space="0" w:color="auto"/>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4</w:t>
            </w:r>
          </w:p>
        </w:tc>
        <w:tc>
          <w:tcPr>
            <w:tcW w:w="399" w:type="pct"/>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500" w:firstLine="1000"/>
              <w:rPr>
                <w:rFonts w:ascii="Arial Narrow" w:hAnsi="Arial Narrow"/>
                <w:sz w:val="20"/>
                <w:szCs w:val="20"/>
              </w:rPr>
            </w:pPr>
            <w:r w:rsidRPr="00692FF3">
              <w:rPr>
                <w:rFonts w:ascii="Arial Narrow" w:hAnsi="Arial Narrow"/>
                <w:sz w:val="20"/>
                <w:szCs w:val="20"/>
              </w:rPr>
              <w:t>4</w:t>
            </w:r>
          </w:p>
        </w:tc>
        <w:tc>
          <w:tcPr>
            <w:tcW w:w="21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8185</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824"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1290" w:type="pct"/>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Данные государственной демографической статистики</w:t>
            </w:r>
          </w:p>
        </w:tc>
      </w:tr>
      <w:tr w:rsidR="00322420" w:rsidRPr="00692FF3">
        <w:trPr>
          <w:trHeight w:val="255"/>
        </w:trPr>
        <w:tc>
          <w:tcPr>
            <w:tcW w:w="163" w:type="pct"/>
            <w:tcBorders>
              <w:top w:val="nil"/>
              <w:left w:val="single" w:sz="4" w:space="0" w:color="auto"/>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5</w:t>
            </w:r>
          </w:p>
        </w:tc>
        <w:tc>
          <w:tcPr>
            <w:tcW w:w="399" w:type="pct"/>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500" w:firstLine="1000"/>
              <w:rPr>
                <w:rFonts w:ascii="Arial Narrow" w:hAnsi="Arial Narrow"/>
                <w:sz w:val="20"/>
                <w:szCs w:val="20"/>
              </w:rPr>
            </w:pPr>
            <w:r w:rsidRPr="00692FF3">
              <w:rPr>
                <w:rFonts w:ascii="Arial Narrow" w:hAnsi="Arial Narrow"/>
                <w:sz w:val="20"/>
                <w:szCs w:val="20"/>
              </w:rPr>
              <w:t>5</w:t>
            </w:r>
          </w:p>
        </w:tc>
        <w:tc>
          <w:tcPr>
            <w:tcW w:w="21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8083</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824"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1290" w:type="pct"/>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Данные государственной демографической статистики</w:t>
            </w:r>
          </w:p>
        </w:tc>
      </w:tr>
      <w:tr w:rsidR="00322420" w:rsidRPr="00692FF3">
        <w:trPr>
          <w:trHeight w:val="255"/>
        </w:trPr>
        <w:tc>
          <w:tcPr>
            <w:tcW w:w="163" w:type="pct"/>
            <w:tcBorders>
              <w:top w:val="nil"/>
              <w:left w:val="single" w:sz="4" w:space="0" w:color="auto"/>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6</w:t>
            </w:r>
          </w:p>
        </w:tc>
        <w:tc>
          <w:tcPr>
            <w:tcW w:w="399" w:type="pct"/>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500" w:firstLine="1000"/>
              <w:rPr>
                <w:rFonts w:ascii="Arial Narrow" w:hAnsi="Arial Narrow"/>
                <w:sz w:val="20"/>
                <w:szCs w:val="20"/>
              </w:rPr>
            </w:pPr>
            <w:r w:rsidRPr="00692FF3">
              <w:rPr>
                <w:rFonts w:ascii="Arial Narrow" w:hAnsi="Arial Narrow"/>
                <w:sz w:val="20"/>
                <w:szCs w:val="20"/>
              </w:rPr>
              <w:t>6</w:t>
            </w:r>
          </w:p>
        </w:tc>
        <w:tc>
          <w:tcPr>
            <w:tcW w:w="21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7800</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824"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1290" w:type="pct"/>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Данные государственной демографической статистики</w:t>
            </w:r>
          </w:p>
        </w:tc>
      </w:tr>
      <w:tr w:rsidR="00322420" w:rsidRPr="00692FF3">
        <w:trPr>
          <w:trHeight w:val="255"/>
        </w:trPr>
        <w:tc>
          <w:tcPr>
            <w:tcW w:w="163" w:type="pct"/>
            <w:tcBorders>
              <w:top w:val="nil"/>
              <w:left w:val="single" w:sz="4" w:space="0" w:color="auto"/>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7</w:t>
            </w:r>
          </w:p>
        </w:tc>
        <w:tc>
          <w:tcPr>
            <w:tcW w:w="399" w:type="pct"/>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500" w:firstLine="1000"/>
              <w:rPr>
                <w:rFonts w:ascii="Arial Narrow" w:hAnsi="Arial Narrow"/>
                <w:sz w:val="20"/>
                <w:szCs w:val="20"/>
              </w:rPr>
            </w:pPr>
            <w:r w:rsidRPr="00692FF3">
              <w:rPr>
                <w:rFonts w:ascii="Arial Narrow" w:hAnsi="Arial Narrow"/>
                <w:sz w:val="20"/>
                <w:szCs w:val="20"/>
              </w:rPr>
              <w:t>7</w:t>
            </w:r>
          </w:p>
        </w:tc>
        <w:tc>
          <w:tcPr>
            <w:tcW w:w="21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7992</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824"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1290" w:type="pct"/>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Данные государственной демографической статистики</w:t>
            </w:r>
          </w:p>
        </w:tc>
      </w:tr>
      <w:tr w:rsidR="00322420" w:rsidRPr="00692FF3">
        <w:trPr>
          <w:trHeight w:val="255"/>
        </w:trPr>
        <w:tc>
          <w:tcPr>
            <w:tcW w:w="163" w:type="pct"/>
            <w:tcBorders>
              <w:top w:val="nil"/>
              <w:left w:val="single" w:sz="4" w:space="0" w:color="auto"/>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8</w:t>
            </w:r>
          </w:p>
        </w:tc>
        <w:tc>
          <w:tcPr>
            <w:tcW w:w="399" w:type="pct"/>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500" w:firstLine="1000"/>
              <w:rPr>
                <w:rFonts w:ascii="Arial Narrow" w:hAnsi="Arial Narrow"/>
                <w:sz w:val="20"/>
                <w:szCs w:val="20"/>
              </w:rPr>
            </w:pPr>
            <w:r w:rsidRPr="00692FF3">
              <w:rPr>
                <w:rFonts w:ascii="Arial Narrow" w:hAnsi="Arial Narrow"/>
                <w:sz w:val="20"/>
                <w:szCs w:val="20"/>
              </w:rPr>
              <w:t>8</w:t>
            </w:r>
          </w:p>
        </w:tc>
        <w:tc>
          <w:tcPr>
            <w:tcW w:w="21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7882</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824"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1290" w:type="pct"/>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Данные государственной демографической статистики</w:t>
            </w:r>
          </w:p>
        </w:tc>
      </w:tr>
      <w:tr w:rsidR="00322420" w:rsidRPr="00692FF3">
        <w:trPr>
          <w:trHeight w:val="255"/>
        </w:trPr>
        <w:tc>
          <w:tcPr>
            <w:tcW w:w="163" w:type="pct"/>
            <w:tcBorders>
              <w:top w:val="nil"/>
              <w:left w:val="single" w:sz="4" w:space="0" w:color="auto"/>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9</w:t>
            </w:r>
          </w:p>
        </w:tc>
        <w:tc>
          <w:tcPr>
            <w:tcW w:w="399" w:type="pct"/>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500" w:firstLine="1000"/>
              <w:rPr>
                <w:rFonts w:ascii="Arial Narrow" w:hAnsi="Arial Narrow"/>
                <w:sz w:val="20"/>
                <w:szCs w:val="20"/>
              </w:rPr>
            </w:pPr>
            <w:r w:rsidRPr="00692FF3">
              <w:rPr>
                <w:rFonts w:ascii="Arial Narrow" w:hAnsi="Arial Narrow"/>
                <w:sz w:val="20"/>
                <w:szCs w:val="20"/>
              </w:rPr>
              <w:t>9</w:t>
            </w:r>
          </w:p>
        </w:tc>
        <w:tc>
          <w:tcPr>
            <w:tcW w:w="21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8442</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824"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1290" w:type="pct"/>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Данные государственной демографической статистики</w:t>
            </w:r>
          </w:p>
        </w:tc>
      </w:tr>
      <w:tr w:rsidR="00322420" w:rsidRPr="00692FF3">
        <w:trPr>
          <w:trHeight w:val="255"/>
        </w:trPr>
        <w:tc>
          <w:tcPr>
            <w:tcW w:w="163" w:type="pct"/>
            <w:tcBorders>
              <w:top w:val="nil"/>
              <w:left w:val="single" w:sz="4" w:space="0" w:color="auto"/>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10</w:t>
            </w:r>
          </w:p>
        </w:tc>
        <w:tc>
          <w:tcPr>
            <w:tcW w:w="399" w:type="pct"/>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500" w:firstLine="1000"/>
              <w:rPr>
                <w:rFonts w:ascii="Arial Narrow" w:hAnsi="Arial Narrow"/>
                <w:sz w:val="20"/>
                <w:szCs w:val="20"/>
              </w:rPr>
            </w:pPr>
            <w:r w:rsidRPr="00692FF3">
              <w:rPr>
                <w:rFonts w:ascii="Arial Narrow" w:hAnsi="Arial Narrow"/>
                <w:sz w:val="20"/>
                <w:szCs w:val="20"/>
              </w:rPr>
              <w:t>10</w:t>
            </w:r>
          </w:p>
        </w:tc>
        <w:tc>
          <w:tcPr>
            <w:tcW w:w="21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8816</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824"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1290" w:type="pct"/>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Данные государственной демографической статистики</w:t>
            </w:r>
          </w:p>
        </w:tc>
      </w:tr>
      <w:tr w:rsidR="00322420" w:rsidRPr="00692FF3">
        <w:trPr>
          <w:trHeight w:val="255"/>
        </w:trPr>
        <w:tc>
          <w:tcPr>
            <w:tcW w:w="163" w:type="pct"/>
            <w:tcBorders>
              <w:top w:val="nil"/>
              <w:left w:val="single" w:sz="4" w:space="0" w:color="auto"/>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11</w:t>
            </w:r>
          </w:p>
        </w:tc>
        <w:tc>
          <w:tcPr>
            <w:tcW w:w="399" w:type="pct"/>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500" w:firstLine="1000"/>
              <w:rPr>
                <w:rFonts w:ascii="Arial Narrow" w:hAnsi="Arial Narrow"/>
                <w:sz w:val="20"/>
                <w:szCs w:val="20"/>
              </w:rPr>
            </w:pPr>
            <w:r w:rsidRPr="00692FF3">
              <w:rPr>
                <w:rFonts w:ascii="Arial Narrow" w:hAnsi="Arial Narrow"/>
                <w:sz w:val="20"/>
                <w:szCs w:val="20"/>
              </w:rPr>
              <w:t>11</w:t>
            </w:r>
          </w:p>
        </w:tc>
        <w:tc>
          <w:tcPr>
            <w:tcW w:w="21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9264</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824"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1290" w:type="pct"/>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Данные государственной демографической статистики</w:t>
            </w:r>
          </w:p>
        </w:tc>
      </w:tr>
      <w:tr w:rsidR="00322420" w:rsidRPr="00692FF3">
        <w:trPr>
          <w:trHeight w:val="255"/>
        </w:trPr>
        <w:tc>
          <w:tcPr>
            <w:tcW w:w="163" w:type="pct"/>
            <w:tcBorders>
              <w:top w:val="nil"/>
              <w:left w:val="single" w:sz="4" w:space="0" w:color="auto"/>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12</w:t>
            </w:r>
          </w:p>
        </w:tc>
        <w:tc>
          <w:tcPr>
            <w:tcW w:w="399" w:type="pct"/>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500" w:firstLine="1000"/>
              <w:rPr>
                <w:rFonts w:ascii="Arial Narrow" w:hAnsi="Arial Narrow"/>
                <w:sz w:val="20"/>
                <w:szCs w:val="20"/>
              </w:rPr>
            </w:pPr>
            <w:r w:rsidRPr="00692FF3">
              <w:rPr>
                <w:rFonts w:ascii="Arial Narrow" w:hAnsi="Arial Narrow"/>
                <w:sz w:val="20"/>
                <w:szCs w:val="20"/>
              </w:rPr>
              <w:t>12</w:t>
            </w:r>
          </w:p>
        </w:tc>
        <w:tc>
          <w:tcPr>
            <w:tcW w:w="21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9415</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824"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1290" w:type="pct"/>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Данные государственной демографической статистики</w:t>
            </w:r>
          </w:p>
        </w:tc>
      </w:tr>
      <w:tr w:rsidR="00322420" w:rsidRPr="00692FF3">
        <w:trPr>
          <w:trHeight w:val="255"/>
        </w:trPr>
        <w:tc>
          <w:tcPr>
            <w:tcW w:w="163" w:type="pct"/>
            <w:tcBorders>
              <w:top w:val="nil"/>
              <w:left w:val="single" w:sz="4" w:space="0" w:color="auto"/>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13</w:t>
            </w:r>
          </w:p>
        </w:tc>
        <w:tc>
          <w:tcPr>
            <w:tcW w:w="399" w:type="pct"/>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500" w:firstLine="1000"/>
              <w:rPr>
                <w:rFonts w:ascii="Arial Narrow" w:hAnsi="Arial Narrow"/>
                <w:sz w:val="20"/>
                <w:szCs w:val="20"/>
              </w:rPr>
            </w:pPr>
            <w:r w:rsidRPr="00692FF3">
              <w:rPr>
                <w:rFonts w:ascii="Arial Narrow" w:hAnsi="Arial Narrow"/>
                <w:sz w:val="20"/>
                <w:szCs w:val="20"/>
              </w:rPr>
              <w:t>13</w:t>
            </w:r>
          </w:p>
        </w:tc>
        <w:tc>
          <w:tcPr>
            <w:tcW w:w="21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10682</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824"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1290" w:type="pct"/>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Данные государственной демографической статистики</w:t>
            </w:r>
          </w:p>
        </w:tc>
      </w:tr>
      <w:tr w:rsidR="00322420" w:rsidRPr="00692FF3">
        <w:trPr>
          <w:trHeight w:val="255"/>
        </w:trPr>
        <w:tc>
          <w:tcPr>
            <w:tcW w:w="163" w:type="pct"/>
            <w:tcBorders>
              <w:top w:val="nil"/>
              <w:left w:val="single" w:sz="4" w:space="0" w:color="auto"/>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14</w:t>
            </w:r>
          </w:p>
        </w:tc>
        <w:tc>
          <w:tcPr>
            <w:tcW w:w="399" w:type="pct"/>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500" w:firstLine="1000"/>
              <w:rPr>
                <w:rFonts w:ascii="Arial Narrow" w:hAnsi="Arial Narrow"/>
                <w:sz w:val="20"/>
                <w:szCs w:val="20"/>
              </w:rPr>
            </w:pPr>
            <w:r w:rsidRPr="00692FF3">
              <w:rPr>
                <w:rFonts w:ascii="Arial Narrow" w:hAnsi="Arial Narrow"/>
                <w:sz w:val="20"/>
                <w:szCs w:val="20"/>
              </w:rPr>
              <w:t>14</w:t>
            </w:r>
          </w:p>
        </w:tc>
        <w:tc>
          <w:tcPr>
            <w:tcW w:w="21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11962</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824"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1290" w:type="pct"/>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Данные государственной демографической статистики</w:t>
            </w:r>
          </w:p>
        </w:tc>
      </w:tr>
      <w:tr w:rsidR="00322420" w:rsidRPr="00692FF3">
        <w:trPr>
          <w:trHeight w:val="255"/>
        </w:trPr>
        <w:tc>
          <w:tcPr>
            <w:tcW w:w="163" w:type="pct"/>
            <w:tcBorders>
              <w:top w:val="nil"/>
              <w:left w:val="single" w:sz="4" w:space="0" w:color="auto"/>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15</w:t>
            </w:r>
          </w:p>
        </w:tc>
        <w:tc>
          <w:tcPr>
            <w:tcW w:w="399" w:type="pct"/>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500" w:firstLine="1000"/>
              <w:rPr>
                <w:rFonts w:ascii="Arial Narrow" w:hAnsi="Arial Narrow"/>
                <w:sz w:val="20"/>
                <w:szCs w:val="20"/>
              </w:rPr>
            </w:pPr>
            <w:r w:rsidRPr="00692FF3">
              <w:rPr>
                <w:rFonts w:ascii="Arial Narrow" w:hAnsi="Arial Narrow"/>
                <w:sz w:val="20"/>
                <w:szCs w:val="20"/>
              </w:rPr>
              <w:t>15</w:t>
            </w:r>
          </w:p>
        </w:tc>
        <w:tc>
          <w:tcPr>
            <w:tcW w:w="21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13841</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824"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1290" w:type="pct"/>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Данные государственной демографической статистики</w:t>
            </w:r>
          </w:p>
        </w:tc>
      </w:tr>
      <w:tr w:rsidR="00322420" w:rsidRPr="00692FF3">
        <w:trPr>
          <w:trHeight w:val="255"/>
        </w:trPr>
        <w:tc>
          <w:tcPr>
            <w:tcW w:w="163" w:type="pct"/>
            <w:tcBorders>
              <w:top w:val="nil"/>
              <w:left w:val="single" w:sz="4" w:space="0" w:color="auto"/>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16</w:t>
            </w:r>
          </w:p>
        </w:tc>
        <w:tc>
          <w:tcPr>
            <w:tcW w:w="399" w:type="pct"/>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500" w:firstLine="1000"/>
              <w:rPr>
                <w:rFonts w:ascii="Arial Narrow" w:hAnsi="Arial Narrow"/>
                <w:sz w:val="20"/>
                <w:szCs w:val="20"/>
              </w:rPr>
            </w:pPr>
            <w:r w:rsidRPr="00692FF3">
              <w:rPr>
                <w:rFonts w:ascii="Arial Narrow" w:hAnsi="Arial Narrow"/>
                <w:sz w:val="20"/>
                <w:szCs w:val="20"/>
              </w:rPr>
              <w:t>16</w:t>
            </w:r>
          </w:p>
        </w:tc>
        <w:tc>
          <w:tcPr>
            <w:tcW w:w="21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14988</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824"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1290" w:type="pct"/>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Данные государственной демографической статистики</w:t>
            </w:r>
          </w:p>
        </w:tc>
      </w:tr>
      <w:tr w:rsidR="00322420" w:rsidRPr="00692FF3">
        <w:trPr>
          <w:trHeight w:val="255"/>
        </w:trPr>
        <w:tc>
          <w:tcPr>
            <w:tcW w:w="163" w:type="pct"/>
            <w:tcBorders>
              <w:top w:val="nil"/>
              <w:left w:val="single" w:sz="4" w:space="0" w:color="auto"/>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17</w:t>
            </w:r>
          </w:p>
        </w:tc>
        <w:tc>
          <w:tcPr>
            <w:tcW w:w="399" w:type="pct"/>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500" w:firstLine="1000"/>
              <w:rPr>
                <w:rFonts w:ascii="Arial Narrow" w:hAnsi="Arial Narrow"/>
                <w:sz w:val="20"/>
                <w:szCs w:val="20"/>
              </w:rPr>
            </w:pPr>
            <w:r w:rsidRPr="00692FF3">
              <w:rPr>
                <w:rFonts w:ascii="Arial Narrow" w:hAnsi="Arial Narrow"/>
                <w:sz w:val="20"/>
                <w:szCs w:val="20"/>
              </w:rPr>
              <w:t>17</w:t>
            </w:r>
          </w:p>
        </w:tc>
        <w:tc>
          <w:tcPr>
            <w:tcW w:w="21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17514</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824"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1290" w:type="pct"/>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Данные государственной демографической статистики</w:t>
            </w:r>
          </w:p>
        </w:tc>
      </w:tr>
      <w:tr w:rsidR="00322420" w:rsidRPr="00692FF3">
        <w:trPr>
          <w:trHeight w:val="255"/>
        </w:trPr>
        <w:tc>
          <w:tcPr>
            <w:tcW w:w="163" w:type="pct"/>
            <w:tcBorders>
              <w:top w:val="nil"/>
              <w:left w:val="single" w:sz="4" w:space="0" w:color="auto"/>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18</w:t>
            </w:r>
          </w:p>
        </w:tc>
        <w:tc>
          <w:tcPr>
            <w:tcW w:w="399" w:type="pct"/>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500" w:firstLine="1000"/>
              <w:rPr>
                <w:rFonts w:ascii="Arial Narrow" w:hAnsi="Arial Narrow"/>
                <w:sz w:val="20"/>
                <w:szCs w:val="20"/>
              </w:rPr>
            </w:pPr>
            <w:r w:rsidRPr="00692FF3">
              <w:rPr>
                <w:rFonts w:ascii="Arial Narrow" w:hAnsi="Arial Narrow"/>
                <w:sz w:val="20"/>
                <w:szCs w:val="20"/>
              </w:rPr>
              <w:t>18</w:t>
            </w:r>
          </w:p>
        </w:tc>
        <w:tc>
          <w:tcPr>
            <w:tcW w:w="21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19034</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824"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1290" w:type="pct"/>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Данные государственной демографической статистики</w:t>
            </w:r>
          </w:p>
        </w:tc>
      </w:tr>
      <w:tr w:rsidR="00322420" w:rsidRPr="00692FF3">
        <w:trPr>
          <w:trHeight w:val="255"/>
        </w:trPr>
        <w:tc>
          <w:tcPr>
            <w:tcW w:w="163" w:type="pct"/>
            <w:tcBorders>
              <w:top w:val="nil"/>
              <w:left w:val="single" w:sz="4" w:space="0" w:color="auto"/>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19</w:t>
            </w:r>
          </w:p>
        </w:tc>
        <w:tc>
          <w:tcPr>
            <w:tcW w:w="399" w:type="pct"/>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500" w:firstLine="1000"/>
              <w:rPr>
                <w:rFonts w:ascii="Arial Narrow" w:hAnsi="Arial Narrow"/>
                <w:sz w:val="20"/>
                <w:szCs w:val="20"/>
              </w:rPr>
            </w:pPr>
            <w:r w:rsidRPr="00692FF3">
              <w:rPr>
                <w:rFonts w:ascii="Arial Narrow" w:hAnsi="Arial Narrow"/>
                <w:sz w:val="20"/>
                <w:szCs w:val="20"/>
              </w:rPr>
              <w:t>19</w:t>
            </w:r>
          </w:p>
        </w:tc>
        <w:tc>
          <w:tcPr>
            <w:tcW w:w="21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20297</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824"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1290" w:type="pct"/>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Данные государственной демографической статистики</w:t>
            </w:r>
          </w:p>
        </w:tc>
      </w:tr>
      <w:tr w:rsidR="00322420" w:rsidRPr="00692FF3">
        <w:trPr>
          <w:trHeight w:val="255"/>
        </w:trPr>
        <w:tc>
          <w:tcPr>
            <w:tcW w:w="163" w:type="pct"/>
            <w:tcBorders>
              <w:top w:val="nil"/>
              <w:left w:val="single" w:sz="4" w:space="0" w:color="auto"/>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20</w:t>
            </w:r>
          </w:p>
        </w:tc>
        <w:tc>
          <w:tcPr>
            <w:tcW w:w="399" w:type="pct"/>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500" w:firstLine="1000"/>
              <w:rPr>
                <w:rFonts w:ascii="Arial Narrow" w:hAnsi="Arial Narrow"/>
                <w:sz w:val="20"/>
                <w:szCs w:val="20"/>
              </w:rPr>
            </w:pPr>
            <w:r w:rsidRPr="00692FF3">
              <w:rPr>
                <w:rFonts w:ascii="Arial Narrow" w:hAnsi="Arial Narrow"/>
                <w:sz w:val="20"/>
                <w:szCs w:val="20"/>
              </w:rPr>
              <w:t>20</w:t>
            </w:r>
          </w:p>
        </w:tc>
        <w:tc>
          <w:tcPr>
            <w:tcW w:w="21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21216</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824"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302" w:type="pct"/>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1290" w:type="pct"/>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Данные государственной демографической статистики</w:t>
            </w:r>
          </w:p>
        </w:tc>
      </w:tr>
    </w:tbl>
    <w:p w:rsidR="00322420" w:rsidRDefault="00322420" w:rsidP="00322420">
      <w:pPr>
        <w:spacing w:line="360" w:lineRule="auto"/>
        <w:ind w:firstLine="709"/>
        <w:jc w:val="right"/>
        <w:rPr>
          <w:sz w:val="28"/>
          <w:szCs w:val="28"/>
          <w:lang w:eastAsia="ar-SA"/>
        </w:rPr>
        <w:sectPr w:rsidR="00322420" w:rsidSect="00322420">
          <w:pgSz w:w="16837" w:h="11905" w:orient="landscape"/>
          <w:pgMar w:top="1134" w:right="1134" w:bottom="851" w:left="567" w:header="1134" w:footer="1134" w:gutter="0"/>
          <w:cols w:space="720"/>
          <w:docGrid w:linePitch="360"/>
        </w:sectPr>
      </w:pPr>
    </w:p>
    <w:p w:rsidR="00322420" w:rsidRDefault="00322420" w:rsidP="00322420">
      <w:pPr>
        <w:spacing w:line="360" w:lineRule="auto"/>
        <w:ind w:firstLine="709"/>
        <w:jc w:val="right"/>
        <w:rPr>
          <w:sz w:val="28"/>
          <w:szCs w:val="28"/>
          <w:lang w:eastAsia="ar-SA"/>
        </w:rPr>
      </w:pPr>
    </w:p>
    <w:p w:rsidR="00322420" w:rsidRDefault="00322420" w:rsidP="00322420">
      <w:pPr>
        <w:spacing w:line="360" w:lineRule="auto"/>
        <w:ind w:firstLine="709"/>
        <w:jc w:val="right"/>
        <w:rPr>
          <w:sz w:val="28"/>
          <w:szCs w:val="28"/>
          <w:lang w:eastAsia="ar-SA"/>
        </w:rPr>
      </w:pPr>
      <w:r>
        <w:rPr>
          <w:sz w:val="28"/>
          <w:szCs w:val="28"/>
          <w:lang w:eastAsia="ar-SA"/>
        </w:rPr>
        <w:t>Таблица 36.</w:t>
      </w:r>
    </w:p>
    <w:tbl>
      <w:tblPr>
        <w:tblW w:w="15019" w:type="dxa"/>
        <w:tblInd w:w="93" w:type="dxa"/>
        <w:tblLook w:val="0000" w:firstRow="0" w:lastRow="0" w:firstColumn="0" w:lastColumn="0" w:noHBand="0" w:noVBand="0"/>
      </w:tblPr>
      <w:tblGrid>
        <w:gridCol w:w="582"/>
        <w:gridCol w:w="5440"/>
        <w:gridCol w:w="757"/>
        <w:gridCol w:w="1129"/>
        <w:gridCol w:w="2391"/>
        <w:gridCol w:w="960"/>
        <w:gridCol w:w="960"/>
        <w:gridCol w:w="2800"/>
      </w:tblGrid>
      <w:tr w:rsidR="00322420" w:rsidRPr="00692FF3">
        <w:trPr>
          <w:trHeight w:val="360"/>
        </w:trPr>
        <w:tc>
          <w:tcPr>
            <w:tcW w:w="582" w:type="dxa"/>
            <w:tcBorders>
              <w:top w:val="nil"/>
              <w:left w:val="nil"/>
              <w:bottom w:val="nil"/>
              <w:right w:val="nil"/>
            </w:tcBorders>
            <w:shd w:val="clear" w:color="auto" w:fill="auto"/>
            <w:noWrap/>
            <w:vAlign w:val="bottom"/>
          </w:tcPr>
          <w:p w:rsidR="00322420" w:rsidRPr="00692FF3" w:rsidRDefault="00322420" w:rsidP="00322420">
            <w:pPr>
              <w:rPr>
                <w:rFonts w:ascii="Arial" w:hAnsi="Arial"/>
                <w:sz w:val="20"/>
                <w:szCs w:val="20"/>
              </w:rPr>
            </w:pPr>
          </w:p>
        </w:tc>
        <w:tc>
          <w:tcPr>
            <w:tcW w:w="5440" w:type="dxa"/>
            <w:tcBorders>
              <w:top w:val="nil"/>
              <w:left w:val="nil"/>
              <w:bottom w:val="nil"/>
              <w:right w:val="nil"/>
            </w:tcBorders>
            <w:shd w:val="clear" w:color="auto" w:fill="auto"/>
            <w:noWrap/>
            <w:vAlign w:val="bottom"/>
          </w:tcPr>
          <w:p w:rsidR="00322420" w:rsidRPr="00692FF3" w:rsidRDefault="00322420" w:rsidP="00322420">
            <w:pPr>
              <w:rPr>
                <w:rFonts w:ascii="Arial" w:hAnsi="Arial"/>
                <w:b/>
                <w:bCs/>
                <w:sz w:val="28"/>
                <w:szCs w:val="28"/>
              </w:rPr>
            </w:pPr>
          </w:p>
        </w:tc>
        <w:tc>
          <w:tcPr>
            <w:tcW w:w="757" w:type="dxa"/>
            <w:tcBorders>
              <w:top w:val="nil"/>
              <w:left w:val="nil"/>
              <w:bottom w:val="nil"/>
              <w:right w:val="nil"/>
            </w:tcBorders>
            <w:shd w:val="clear" w:color="auto" w:fill="auto"/>
            <w:noWrap/>
            <w:vAlign w:val="bottom"/>
          </w:tcPr>
          <w:p w:rsidR="00322420" w:rsidRPr="00692FF3" w:rsidRDefault="00322420" w:rsidP="00322420">
            <w:pPr>
              <w:rPr>
                <w:rFonts w:ascii="Arial" w:hAnsi="Arial"/>
                <w:b/>
                <w:bCs/>
                <w:sz w:val="28"/>
                <w:szCs w:val="28"/>
              </w:rPr>
            </w:pPr>
          </w:p>
        </w:tc>
        <w:tc>
          <w:tcPr>
            <w:tcW w:w="1129" w:type="dxa"/>
            <w:tcBorders>
              <w:top w:val="nil"/>
              <w:left w:val="nil"/>
              <w:bottom w:val="nil"/>
              <w:right w:val="nil"/>
            </w:tcBorders>
            <w:shd w:val="clear" w:color="auto" w:fill="auto"/>
            <w:noWrap/>
            <w:vAlign w:val="bottom"/>
          </w:tcPr>
          <w:p w:rsidR="00322420" w:rsidRPr="00692FF3" w:rsidRDefault="00322420" w:rsidP="00322420">
            <w:pPr>
              <w:rPr>
                <w:rFonts w:ascii="Arial" w:hAnsi="Arial"/>
                <w:b/>
                <w:bCs/>
                <w:sz w:val="28"/>
                <w:szCs w:val="28"/>
              </w:rPr>
            </w:pPr>
          </w:p>
        </w:tc>
        <w:tc>
          <w:tcPr>
            <w:tcW w:w="2391" w:type="dxa"/>
            <w:tcBorders>
              <w:top w:val="nil"/>
              <w:left w:val="nil"/>
              <w:bottom w:val="nil"/>
              <w:right w:val="nil"/>
            </w:tcBorders>
            <w:shd w:val="clear" w:color="auto" w:fill="auto"/>
            <w:noWrap/>
            <w:vAlign w:val="bottom"/>
          </w:tcPr>
          <w:p w:rsidR="00322420" w:rsidRPr="00692FF3" w:rsidRDefault="00322420" w:rsidP="00322420">
            <w:pPr>
              <w:jc w:val="center"/>
              <w:rPr>
                <w:rFonts w:ascii="Arial" w:hAnsi="Arial"/>
                <w:b/>
                <w:bCs/>
              </w:rPr>
            </w:pPr>
            <w:r w:rsidRPr="00692FF3">
              <w:rPr>
                <w:rFonts w:ascii="Arial" w:hAnsi="Arial"/>
                <w:b/>
                <w:bCs/>
              </w:rPr>
              <w:t>Дополнительная информация</w:t>
            </w:r>
          </w:p>
        </w:tc>
        <w:tc>
          <w:tcPr>
            <w:tcW w:w="960" w:type="dxa"/>
            <w:tcBorders>
              <w:top w:val="nil"/>
              <w:left w:val="nil"/>
              <w:bottom w:val="nil"/>
              <w:right w:val="nil"/>
            </w:tcBorders>
            <w:shd w:val="clear" w:color="auto" w:fill="auto"/>
            <w:noWrap/>
            <w:vAlign w:val="bottom"/>
          </w:tcPr>
          <w:p w:rsidR="00322420" w:rsidRPr="00692FF3" w:rsidRDefault="00322420" w:rsidP="00322420">
            <w:pPr>
              <w:jc w:val="center"/>
              <w:rPr>
                <w:rFonts w:ascii="Arial" w:hAnsi="Arial"/>
                <w:b/>
                <w:bCs/>
                <w:sz w:val="28"/>
                <w:szCs w:val="28"/>
              </w:rPr>
            </w:pPr>
          </w:p>
        </w:tc>
        <w:tc>
          <w:tcPr>
            <w:tcW w:w="960" w:type="dxa"/>
            <w:tcBorders>
              <w:top w:val="nil"/>
              <w:left w:val="nil"/>
              <w:bottom w:val="nil"/>
              <w:right w:val="nil"/>
            </w:tcBorders>
            <w:shd w:val="clear" w:color="auto" w:fill="auto"/>
            <w:noWrap/>
            <w:vAlign w:val="bottom"/>
          </w:tcPr>
          <w:p w:rsidR="00322420" w:rsidRPr="00692FF3" w:rsidRDefault="00322420" w:rsidP="00322420">
            <w:pPr>
              <w:rPr>
                <w:rFonts w:ascii="Arial" w:hAnsi="Arial"/>
                <w:b/>
                <w:bCs/>
                <w:sz w:val="28"/>
                <w:szCs w:val="28"/>
              </w:rPr>
            </w:pPr>
          </w:p>
        </w:tc>
        <w:tc>
          <w:tcPr>
            <w:tcW w:w="2800" w:type="dxa"/>
            <w:tcBorders>
              <w:top w:val="nil"/>
              <w:left w:val="nil"/>
              <w:bottom w:val="nil"/>
              <w:right w:val="nil"/>
            </w:tcBorders>
            <w:shd w:val="clear" w:color="auto" w:fill="auto"/>
            <w:noWrap/>
            <w:vAlign w:val="bottom"/>
          </w:tcPr>
          <w:p w:rsidR="00322420" w:rsidRPr="00692FF3" w:rsidRDefault="00322420" w:rsidP="00322420">
            <w:pPr>
              <w:rPr>
                <w:rFonts w:ascii="Arial" w:hAnsi="Arial"/>
                <w:b/>
                <w:bCs/>
                <w:sz w:val="28"/>
                <w:szCs w:val="28"/>
              </w:rPr>
            </w:pPr>
          </w:p>
        </w:tc>
      </w:tr>
      <w:tr w:rsidR="00322420" w:rsidRPr="00692FF3">
        <w:trPr>
          <w:trHeight w:val="25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п/п</w:t>
            </w:r>
          </w:p>
        </w:tc>
        <w:tc>
          <w:tcPr>
            <w:tcW w:w="5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xml:space="preserve">Наименование </w:t>
            </w:r>
          </w:p>
        </w:tc>
        <w:tc>
          <w:tcPr>
            <w:tcW w:w="75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ед. измер.</w:t>
            </w:r>
          </w:p>
        </w:tc>
        <w:tc>
          <w:tcPr>
            <w:tcW w:w="5440" w:type="dxa"/>
            <w:gridSpan w:val="4"/>
            <w:tcBorders>
              <w:top w:val="single" w:sz="4" w:space="0" w:color="auto"/>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Годы</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Источники информации</w:t>
            </w:r>
          </w:p>
        </w:tc>
      </w:tr>
      <w:tr w:rsidR="00322420" w:rsidRPr="00692FF3">
        <w:trPr>
          <w:trHeight w:val="255"/>
        </w:trPr>
        <w:tc>
          <w:tcPr>
            <w:tcW w:w="582" w:type="dxa"/>
            <w:vMerge/>
            <w:tcBorders>
              <w:top w:val="single" w:sz="4" w:space="0" w:color="auto"/>
              <w:left w:val="single" w:sz="4" w:space="0" w:color="auto"/>
              <w:bottom w:val="single" w:sz="4" w:space="0" w:color="000000"/>
              <w:right w:val="single" w:sz="4" w:space="0" w:color="auto"/>
            </w:tcBorders>
            <w:vAlign w:val="center"/>
          </w:tcPr>
          <w:p w:rsidR="00322420" w:rsidRPr="00692FF3" w:rsidRDefault="00322420" w:rsidP="00322420">
            <w:pPr>
              <w:rPr>
                <w:rFonts w:ascii="Arial Narrow" w:hAnsi="Arial Narrow"/>
                <w:b/>
                <w:bCs/>
                <w:sz w:val="20"/>
                <w:szCs w:val="20"/>
              </w:rPr>
            </w:pPr>
          </w:p>
        </w:tc>
        <w:tc>
          <w:tcPr>
            <w:tcW w:w="5440" w:type="dxa"/>
            <w:vMerge/>
            <w:tcBorders>
              <w:top w:val="single" w:sz="4" w:space="0" w:color="auto"/>
              <w:left w:val="single" w:sz="4" w:space="0" w:color="auto"/>
              <w:bottom w:val="single" w:sz="4" w:space="0" w:color="auto"/>
              <w:right w:val="single" w:sz="4" w:space="0" w:color="auto"/>
            </w:tcBorders>
            <w:vAlign w:val="center"/>
          </w:tcPr>
          <w:p w:rsidR="00322420" w:rsidRPr="00692FF3" w:rsidRDefault="00322420" w:rsidP="00322420">
            <w:pPr>
              <w:rPr>
                <w:rFonts w:ascii="Arial Narrow" w:hAnsi="Arial Narrow"/>
                <w:b/>
                <w:bCs/>
                <w:sz w:val="20"/>
                <w:szCs w:val="20"/>
              </w:rPr>
            </w:pPr>
          </w:p>
        </w:tc>
        <w:tc>
          <w:tcPr>
            <w:tcW w:w="757" w:type="dxa"/>
            <w:vMerge/>
            <w:tcBorders>
              <w:top w:val="single" w:sz="4" w:space="0" w:color="auto"/>
              <w:left w:val="single" w:sz="4" w:space="0" w:color="auto"/>
              <w:bottom w:val="single" w:sz="4" w:space="0" w:color="000000"/>
              <w:right w:val="single" w:sz="4" w:space="0" w:color="auto"/>
            </w:tcBorders>
            <w:vAlign w:val="center"/>
          </w:tcPr>
          <w:p w:rsidR="00322420" w:rsidRPr="00692FF3" w:rsidRDefault="00322420" w:rsidP="00322420">
            <w:pPr>
              <w:rPr>
                <w:rFonts w:ascii="Arial Narrow" w:hAnsi="Arial Narrow"/>
                <w:b/>
                <w:bCs/>
                <w:sz w:val="20"/>
                <w:szCs w:val="20"/>
              </w:rPr>
            </w:pPr>
          </w:p>
        </w:tc>
        <w:tc>
          <w:tcPr>
            <w:tcW w:w="1129"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2005</w:t>
            </w:r>
          </w:p>
        </w:tc>
        <w:tc>
          <w:tcPr>
            <w:tcW w:w="2391"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2006</w:t>
            </w: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2007</w:t>
            </w: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2008</w:t>
            </w:r>
          </w:p>
        </w:tc>
        <w:tc>
          <w:tcPr>
            <w:tcW w:w="2800" w:type="dxa"/>
            <w:vMerge/>
            <w:tcBorders>
              <w:top w:val="single" w:sz="4" w:space="0" w:color="auto"/>
              <w:left w:val="single" w:sz="4" w:space="0" w:color="auto"/>
              <w:bottom w:val="single" w:sz="4" w:space="0" w:color="auto"/>
              <w:right w:val="single" w:sz="4" w:space="0" w:color="auto"/>
            </w:tcBorders>
            <w:vAlign w:val="center"/>
          </w:tcPr>
          <w:p w:rsidR="00322420" w:rsidRPr="00692FF3" w:rsidRDefault="00322420" w:rsidP="00322420">
            <w:pPr>
              <w:rPr>
                <w:rFonts w:ascii="Arial Narrow" w:hAnsi="Arial Narrow"/>
                <w:b/>
                <w:bCs/>
                <w:sz w:val="20"/>
                <w:szCs w:val="20"/>
              </w:rPr>
            </w:pPr>
          </w:p>
        </w:tc>
      </w:tr>
      <w:tr w:rsidR="00322420" w:rsidRPr="00692FF3">
        <w:trPr>
          <w:trHeight w:val="82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Количество учреждений дополнительного образования, предоставляющих услуги в рамках программ среднего (полного) общего образования</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ед.</w:t>
            </w:r>
          </w:p>
        </w:tc>
        <w:tc>
          <w:tcPr>
            <w:tcW w:w="1129"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78</w:t>
            </w:r>
          </w:p>
        </w:tc>
        <w:tc>
          <w:tcPr>
            <w:tcW w:w="2391"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77</w:t>
            </w: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52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2</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Количество различных программ, реализуемых в системе дополнительного образования</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ед.</w:t>
            </w:r>
          </w:p>
        </w:tc>
        <w:tc>
          <w:tcPr>
            <w:tcW w:w="1129"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1732</w:t>
            </w:r>
          </w:p>
        </w:tc>
        <w:tc>
          <w:tcPr>
            <w:tcW w:w="2391"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1683</w:t>
            </w: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57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3</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Численность учащихся, посещающих программы среднего (полного) общего образования в учреждениях дополнительного образования</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1129"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43869</w:t>
            </w:r>
          </w:p>
        </w:tc>
        <w:tc>
          <w:tcPr>
            <w:tcW w:w="2391"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60365</w:t>
            </w: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54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4</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Численность учащихся, пользующихся учебными, спортивными и иными ресурсами учебных заведений, в которых они не обучаются</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1129"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437</w:t>
            </w:r>
          </w:p>
        </w:tc>
        <w:tc>
          <w:tcPr>
            <w:tcW w:w="2391"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358</w:t>
            </w: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 xml:space="preserve">       в том числе</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1129"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w:t>
            </w:r>
          </w:p>
        </w:tc>
        <w:tc>
          <w:tcPr>
            <w:tcW w:w="2391"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r>
      <w:tr w:rsidR="00322420" w:rsidRPr="00692FF3">
        <w:trPr>
          <w:trHeight w:val="51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5</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DA1FFB">
            <w:pPr>
              <w:ind w:firstLineChars="200" w:firstLine="400"/>
              <w:rPr>
                <w:rFonts w:ascii="Arial Narrow" w:hAnsi="Arial Narrow"/>
                <w:sz w:val="20"/>
                <w:szCs w:val="20"/>
              </w:rPr>
            </w:pPr>
            <w:r w:rsidRPr="00692FF3">
              <w:rPr>
                <w:rFonts w:ascii="Arial Narrow" w:hAnsi="Arial Narrow"/>
                <w:sz w:val="20"/>
                <w:szCs w:val="20"/>
              </w:rPr>
              <w:t>учащиеся общеобразовательных учреждений, пользующихся ресурсами учреждений НПО</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1129"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687</w:t>
            </w:r>
          </w:p>
        </w:tc>
        <w:tc>
          <w:tcPr>
            <w:tcW w:w="2391"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598</w:t>
            </w: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51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6</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DA1FFB">
            <w:pPr>
              <w:ind w:firstLineChars="200" w:firstLine="400"/>
              <w:rPr>
                <w:rFonts w:ascii="Arial Narrow" w:hAnsi="Arial Narrow"/>
                <w:sz w:val="20"/>
                <w:szCs w:val="20"/>
              </w:rPr>
            </w:pPr>
            <w:r w:rsidRPr="00692FF3">
              <w:rPr>
                <w:rFonts w:ascii="Arial Narrow" w:hAnsi="Arial Narrow"/>
                <w:sz w:val="20"/>
                <w:szCs w:val="20"/>
              </w:rPr>
              <w:t>учащиеся учреждений НПО, пользующихся ресурсами общеобразовательных учреждений</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1129"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19</w:t>
            </w:r>
          </w:p>
        </w:tc>
        <w:tc>
          <w:tcPr>
            <w:tcW w:w="2391"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22</w:t>
            </w: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76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7</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DA1FFB">
            <w:pPr>
              <w:ind w:firstLineChars="200" w:firstLine="400"/>
              <w:rPr>
                <w:rFonts w:ascii="Arial Narrow" w:hAnsi="Arial Narrow"/>
                <w:sz w:val="20"/>
                <w:szCs w:val="20"/>
              </w:rPr>
            </w:pPr>
            <w:r w:rsidRPr="00692FF3">
              <w:rPr>
                <w:rFonts w:ascii="Arial Narrow" w:hAnsi="Arial Narrow"/>
                <w:sz w:val="20"/>
                <w:szCs w:val="20"/>
              </w:rPr>
              <w:t>учащиеся общеобразовательных учреждений и учреждений НПО, пользующихся ресурсами средних специальных учебных заведений</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1129"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105</w:t>
            </w:r>
          </w:p>
        </w:tc>
        <w:tc>
          <w:tcPr>
            <w:tcW w:w="2391"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89</w:t>
            </w: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81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8</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Количество общеобразовательных учреждений, реализующих программы предпрофильной подготовки и профильного обучения  (на 1 сентября)</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ед.</w:t>
            </w:r>
          </w:p>
        </w:tc>
        <w:tc>
          <w:tcPr>
            <w:tcW w:w="1129" w:type="dxa"/>
            <w:tcBorders>
              <w:top w:val="nil"/>
              <w:left w:val="nil"/>
              <w:bottom w:val="single" w:sz="4" w:space="0" w:color="auto"/>
              <w:right w:val="single" w:sz="4" w:space="0" w:color="auto"/>
            </w:tcBorders>
            <w:shd w:val="clear" w:color="auto" w:fill="C0C0C0"/>
            <w:noWrap/>
            <w:vAlign w:val="center"/>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147</w:t>
            </w:r>
          </w:p>
        </w:tc>
        <w:tc>
          <w:tcPr>
            <w:tcW w:w="2391" w:type="dxa"/>
            <w:tcBorders>
              <w:top w:val="nil"/>
              <w:left w:val="nil"/>
              <w:bottom w:val="single" w:sz="4" w:space="0" w:color="auto"/>
              <w:right w:val="single" w:sz="4" w:space="0" w:color="auto"/>
            </w:tcBorders>
            <w:shd w:val="clear" w:color="auto" w:fill="C0C0C0"/>
            <w:noWrap/>
            <w:vAlign w:val="center"/>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151</w:t>
            </w:r>
          </w:p>
        </w:tc>
        <w:tc>
          <w:tcPr>
            <w:tcW w:w="960" w:type="dxa"/>
            <w:tcBorders>
              <w:top w:val="nil"/>
              <w:left w:val="nil"/>
              <w:bottom w:val="single" w:sz="4" w:space="0" w:color="auto"/>
              <w:right w:val="single" w:sz="4" w:space="0" w:color="auto"/>
            </w:tcBorders>
            <w:shd w:val="clear" w:color="auto" w:fill="C0C0C0"/>
            <w:noWrap/>
            <w:vAlign w:val="center"/>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center"/>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9</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DA1FFB">
            <w:pPr>
              <w:ind w:firstLineChars="200" w:firstLine="400"/>
              <w:rPr>
                <w:rFonts w:ascii="Arial Narrow" w:hAnsi="Arial Narrow"/>
                <w:sz w:val="20"/>
                <w:szCs w:val="20"/>
              </w:rPr>
            </w:pPr>
            <w:r w:rsidRPr="00692FF3">
              <w:rPr>
                <w:rFonts w:ascii="Arial Narrow" w:hAnsi="Arial Narrow"/>
                <w:sz w:val="20"/>
                <w:szCs w:val="20"/>
              </w:rPr>
              <w:t>в городской местности</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ед.</w:t>
            </w:r>
          </w:p>
        </w:tc>
        <w:tc>
          <w:tcPr>
            <w:tcW w:w="1129"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147</w:t>
            </w:r>
          </w:p>
        </w:tc>
        <w:tc>
          <w:tcPr>
            <w:tcW w:w="2391"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151</w:t>
            </w: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10</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DA1FFB">
            <w:pPr>
              <w:ind w:firstLineChars="200" w:firstLine="400"/>
              <w:rPr>
                <w:rFonts w:ascii="Arial Narrow" w:hAnsi="Arial Narrow"/>
                <w:sz w:val="20"/>
                <w:szCs w:val="20"/>
              </w:rPr>
            </w:pPr>
            <w:r w:rsidRPr="00692FF3">
              <w:rPr>
                <w:rFonts w:ascii="Arial Narrow" w:hAnsi="Arial Narrow"/>
                <w:sz w:val="20"/>
                <w:szCs w:val="20"/>
              </w:rPr>
              <w:t>в сельской местности</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ед.</w:t>
            </w:r>
          </w:p>
        </w:tc>
        <w:tc>
          <w:tcPr>
            <w:tcW w:w="1129"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0</w:t>
            </w:r>
          </w:p>
        </w:tc>
        <w:tc>
          <w:tcPr>
            <w:tcW w:w="2391"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0</w:t>
            </w: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b/>
                <w:bCs/>
                <w:sz w:val="20"/>
                <w:szCs w:val="20"/>
              </w:rPr>
            </w:pPr>
            <w:r w:rsidRPr="00692FF3">
              <w:rPr>
                <w:rFonts w:ascii="Arial Narrow" w:hAnsi="Arial Narrow"/>
                <w:b/>
                <w:bCs/>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27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11</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Численность учащихся в профильных классах (на 1 сентября)</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1129" w:type="dxa"/>
            <w:tcBorders>
              <w:top w:val="nil"/>
              <w:left w:val="nil"/>
              <w:bottom w:val="single" w:sz="4" w:space="0" w:color="auto"/>
              <w:right w:val="single" w:sz="4" w:space="0" w:color="auto"/>
            </w:tcBorders>
            <w:shd w:val="clear" w:color="auto" w:fill="C0C0C0"/>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6497</w:t>
            </w:r>
          </w:p>
        </w:tc>
        <w:tc>
          <w:tcPr>
            <w:tcW w:w="2391" w:type="dxa"/>
            <w:tcBorders>
              <w:top w:val="nil"/>
              <w:left w:val="nil"/>
              <w:bottom w:val="single" w:sz="4" w:space="0" w:color="auto"/>
              <w:right w:val="single" w:sz="4" w:space="0" w:color="auto"/>
            </w:tcBorders>
            <w:shd w:val="clear" w:color="auto" w:fill="C0C0C0"/>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9177</w:t>
            </w:r>
          </w:p>
        </w:tc>
        <w:tc>
          <w:tcPr>
            <w:tcW w:w="960" w:type="dxa"/>
            <w:tcBorders>
              <w:top w:val="nil"/>
              <w:left w:val="nil"/>
              <w:bottom w:val="single" w:sz="4" w:space="0" w:color="auto"/>
              <w:right w:val="single" w:sz="4" w:space="0" w:color="auto"/>
            </w:tcBorders>
            <w:shd w:val="clear" w:color="auto" w:fill="C0C0C0"/>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C0C0C0"/>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0</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12</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DA1FFB">
            <w:pPr>
              <w:ind w:firstLineChars="200" w:firstLine="400"/>
              <w:rPr>
                <w:rFonts w:ascii="Arial Narrow" w:hAnsi="Arial Narrow"/>
                <w:sz w:val="20"/>
                <w:szCs w:val="20"/>
              </w:rPr>
            </w:pPr>
            <w:r w:rsidRPr="00692FF3">
              <w:rPr>
                <w:rFonts w:ascii="Arial Narrow" w:hAnsi="Arial Narrow"/>
                <w:sz w:val="20"/>
                <w:szCs w:val="20"/>
              </w:rPr>
              <w:t>в городской местности</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6497</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9177</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13</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DA1FFB">
            <w:pPr>
              <w:ind w:firstLineChars="200" w:firstLine="400"/>
              <w:rPr>
                <w:rFonts w:ascii="Arial Narrow" w:hAnsi="Arial Narrow"/>
                <w:sz w:val="20"/>
                <w:szCs w:val="20"/>
              </w:rPr>
            </w:pPr>
            <w:r w:rsidRPr="00692FF3">
              <w:rPr>
                <w:rFonts w:ascii="Arial Narrow" w:hAnsi="Arial Narrow"/>
                <w:sz w:val="20"/>
                <w:szCs w:val="20"/>
              </w:rPr>
              <w:t>в сельской местности</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0</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127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14</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Количество программ предпрофильной подготовки и профильного обучения, реализуемых в образовательных учреждениях, расположенных на территории образовательного округа (или муниципальных образований / иных территориальных подразделений, предполагаемых к объединению в округ)</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ед.</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95</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108</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27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15</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 xml:space="preserve">Численность выпускников 9 классов, </w:t>
            </w:r>
            <w:r w:rsidRPr="00692FF3">
              <w:rPr>
                <w:rFonts w:ascii="Arial Narrow" w:hAnsi="Arial Narrow"/>
                <w:color w:val="FF0000"/>
                <w:sz w:val="20"/>
                <w:szCs w:val="20"/>
              </w:rPr>
              <w:t xml:space="preserve"> </w:t>
            </w:r>
            <w:r w:rsidRPr="00692FF3">
              <w:rPr>
                <w:rFonts w:ascii="Arial Narrow" w:hAnsi="Arial Narrow"/>
                <w:sz w:val="20"/>
                <w:szCs w:val="20"/>
              </w:rPr>
              <w:t>не продолживших обучение</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371</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309</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16</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DA1FFB">
            <w:pPr>
              <w:ind w:firstLineChars="100" w:firstLine="200"/>
              <w:rPr>
                <w:rFonts w:ascii="Arial Narrow" w:hAnsi="Arial Narrow"/>
                <w:sz w:val="20"/>
                <w:szCs w:val="20"/>
              </w:rPr>
            </w:pPr>
            <w:r w:rsidRPr="00692FF3">
              <w:rPr>
                <w:rFonts w:ascii="Arial Narrow" w:hAnsi="Arial Narrow"/>
                <w:sz w:val="20"/>
                <w:szCs w:val="20"/>
              </w:rPr>
              <w:t>из них работают</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296</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249</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27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17</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Количество филиалов общеобразовательных учреждений</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ед.</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0</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82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18</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Количество интегрированных образовательных учреждений, реализующих программы нескольких ступеней (школа-детский сад, школа-проф.училище и т.д.)</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ед.</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4</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4</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19</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Количество ресурсных центров</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ед.</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12</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12</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51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Количество договоров, заключенных между учебными заведениями, о совместной деятельности, в том числе:</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r>
      <w:tr w:rsidR="00322420" w:rsidRPr="00692FF3">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20</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DA1FFB">
            <w:pPr>
              <w:ind w:firstLineChars="200" w:firstLine="400"/>
              <w:rPr>
                <w:rFonts w:ascii="Arial Narrow" w:hAnsi="Arial Narrow"/>
                <w:sz w:val="20"/>
                <w:szCs w:val="20"/>
              </w:rPr>
            </w:pPr>
            <w:r w:rsidRPr="00692FF3">
              <w:rPr>
                <w:rFonts w:ascii="Arial Narrow" w:hAnsi="Arial Narrow"/>
                <w:sz w:val="20"/>
                <w:szCs w:val="20"/>
              </w:rPr>
              <w:t>между общеобразовательными учреждениями</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ед.</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0</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21</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DA1FFB">
            <w:pPr>
              <w:ind w:firstLineChars="200" w:firstLine="400"/>
              <w:rPr>
                <w:rFonts w:ascii="Arial Narrow" w:hAnsi="Arial Narrow"/>
                <w:sz w:val="20"/>
                <w:szCs w:val="20"/>
              </w:rPr>
            </w:pPr>
            <w:r w:rsidRPr="00692FF3">
              <w:rPr>
                <w:rFonts w:ascii="Arial Narrow" w:hAnsi="Arial Narrow"/>
                <w:sz w:val="20"/>
                <w:szCs w:val="20"/>
              </w:rPr>
              <w:t>между учреждениями профессионального образования</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ед.</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6</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51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22</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DA1FFB">
            <w:pPr>
              <w:ind w:firstLineChars="200" w:firstLine="400"/>
              <w:rPr>
                <w:rFonts w:ascii="Arial Narrow" w:hAnsi="Arial Narrow"/>
                <w:sz w:val="20"/>
                <w:szCs w:val="20"/>
              </w:rPr>
            </w:pPr>
            <w:r w:rsidRPr="00692FF3">
              <w:rPr>
                <w:rFonts w:ascii="Arial Narrow" w:hAnsi="Arial Narrow"/>
                <w:sz w:val="20"/>
                <w:szCs w:val="20"/>
              </w:rPr>
              <w:t>между общеобразовательными учреждениями и учреждениями профессионального образования</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ед.</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86</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89</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51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23</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DA1FFB">
            <w:pPr>
              <w:ind w:firstLineChars="200" w:firstLine="400"/>
              <w:rPr>
                <w:rFonts w:ascii="Arial Narrow" w:hAnsi="Arial Narrow"/>
                <w:sz w:val="20"/>
                <w:szCs w:val="20"/>
              </w:rPr>
            </w:pPr>
            <w:r w:rsidRPr="00692FF3">
              <w:rPr>
                <w:rFonts w:ascii="Arial Narrow" w:hAnsi="Arial Narrow"/>
                <w:sz w:val="20"/>
                <w:szCs w:val="20"/>
              </w:rPr>
              <w:t>между общеобразовательными учреждениями и учреждениями дополнительного образования</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ед.</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2</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54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24</w:t>
            </w:r>
          </w:p>
        </w:tc>
        <w:tc>
          <w:tcPr>
            <w:tcW w:w="5440" w:type="dxa"/>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Количество преподавателей общеобразовательных учреждений (на 1 октября):</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7391</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7250</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25</w:t>
            </w:r>
          </w:p>
        </w:tc>
        <w:tc>
          <w:tcPr>
            <w:tcW w:w="5440" w:type="dxa"/>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200" w:firstLine="400"/>
              <w:rPr>
                <w:rFonts w:ascii="Arial Narrow" w:hAnsi="Arial Narrow"/>
                <w:sz w:val="20"/>
                <w:szCs w:val="20"/>
              </w:rPr>
            </w:pPr>
            <w:r w:rsidRPr="00692FF3">
              <w:rPr>
                <w:rFonts w:ascii="Arial Narrow" w:hAnsi="Arial Narrow"/>
                <w:sz w:val="20"/>
                <w:szCs w:val="20"/>
              </w:rPr>
              <w:t>2-й категории</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2674</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1731</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26</w:t>
            </w:r>
          </w:p>
        </w:tc>
        <w:tc>
          <w:tcPr>
            <w:tcW w:w="5440" w:type="dxa"/>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200" w:firstLine="400"/>
              <w:rPr>
                <w:rFonts w:ascii="Arial Narrow" w:hAnsi="Arial Narrow"/>
                <w:sz w:val="20"/>
                <w:szCs w:val="20"/>
              </w:rPr>
            </w:pPr>
            <w:r w:rsidRPr="00692FF3">
              <w:rPr>
                <w:rFonts w:ascii="Arial Narrow" w:hAnsi="Arial Narrow"/>
                <w:sz w:val="20"/>
                <w:szCs w:val="20"/>
              </w:rPr>
              <w:t>1-й категории</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1511</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1397</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27</w:t>
            </w:r>
          </w:p>
        </w:tc>
        <w:tc>
          <w:tcPr>
            <w:tcW w:w="5440" w:type="dxa"/>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200" w:firstLine="400"/>
              <w:rPr>
                <w:rFonts w:ascii="Arial Narrow" w:hAnsi="Arial Narrow"/>
                <w:sz w:val="20"/>
                <w:szCs w:val="20"/>
              </w:rPr>
            </w:pPr>
            <w:r w:rsidRPr="00692FF3">
              <w:rPr>
                <w:rFonts w:ascii="Arial Narrow" w:hAnsi="Arial Narrow"/>
                <w:sz w:val="20"/>
                <w:szCs w:val="20"/>
              </w:rPr>
              <w:t>высшей категории</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1308</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1391</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51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28</w:t>
            </w:r>
          </w:p>
        </w:tc>
        <w:tc>
          <w:tcPr>
            <w:tcW w:w="5440" w:type="dxa"/>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Количество преподавателей общеобразовательных учреждений, работающих на неполную ставку (0,5 и 0,25)</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917</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496</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51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29</w:t>
            </w:r>
          </w:p>
        </w:tc>
        <w:tc>
          <w:tcPr>
            <w:tcW w:w="5440" w:type="dxa"/>
            <w:tcBorders>
              <w:top w:val="nil"/>
              <w:left w:val="nil"/>
              <w:bottom w:val="single" w:sz="4" w:space="0" w:color="auto"/>
              <w:right w:val="single" w:sz="4" w:space="0" w:color="auto"/>
            </w:tcBorders>
            <w:shd w:val="clear" w:color="auto" w:fill="auto"/>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Количество преподавателей общеобразовательных учреждений, работающих на условиях совместительства</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1158</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575</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52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30</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Расходы местного  бюджета на отрасль «Образование» (включая субвенции регионального бюджета)</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рубли</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2100831000</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2956850000</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Информация финансовых органов</w:t>
            </w:r>
          </w:p>
        </w:tc>
      </w:tr>
      <w:tr w:rsidR="00322420" w:rsidRPr="00692FF3">
        <w:trPr>
          <w:trHeight w:val="51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31</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Расходы местного бюджета на управление образованием (включая субвенции регионального бюджета)</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рубли</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27562000</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33730000</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Информация финансовых органов</w:t>
            </w:r>
          </w:p>
        </w:tc>
      </w:tr>
      <w:tr w:rsidR="00322420" w:rsidRPr="00692FF3">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32</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 xml:space="preserve">Собственные доходы местного бюджета  </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рубли</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4786483000</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5875964000</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Данные финансовых органов</w:t>
            </w:r>
          </w:p>
        </w:tc>
      </w:tr>
      <w:tr w:rsidR="00322420" w:rsidRPr="00692FF3">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33</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Численность работников органов управления образованием</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394</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415</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76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34</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Численность работников органов управления образованием, имеющих диплом по специальности "Менеджер организации" всего, в том числе:</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19</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24</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35</w:t>
            </w:r>
          </w:p>
        </w:tc>
        <w:tc>
          <w:tcPr>
            <w:tcW w:w="5440" w:type="dxa"/>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200" w:firstLine="400"/>
              <w:rPr>
                <w:rFonts w:ascii="Arial Narrow" w:hAnsi="Arial Narrow"/>
                <w:sz w:val="20"/>
                <w:szCs w:val="20"/>
              </w:rPr>
            </w:pPr>
            <w:r w:rsidRPr="00692FF3">
              <w:rPr>
                <w:rFonts w:ascii="Arial Narrow" w:hAnsi="Arial Narrow"/>
                <w:sz w:val="20"/>
                <w:szCs w:val="20"/>
              </w:rPr>
              <w:t xml:space="preserve">получивших второе высшее образование </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14</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18</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36</w:t>
            </w:r>
          </w:p>
        </w:tc>
        <w:tc>
          <w:tcPr>
            <w:tcW w:w="5440" w:type="dxa"/>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200" w:firstLine="400"/>
              <w:rPr>
                <w:rFonts w:ascii="Arial Narrow" w:hAnsi="Arial Narrow"/>
                <w:sz w:val="20"/>
                <w:szCs w:val="20"/>
              </w:rPr>
            </w:pPr>
            <w:r w:rsidRPr="00692FF3">
              <w:rPr>
                <w:rFonts w:ascii="Arial Narrow" w:hAnsi="Arial Narrow"/>
                <w:sz w:val="20"/>
                <w:szCs w:val="20"/>
              </w:rPr>
              <w:t xml:space="preserve"> прошедших переподготовку </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0</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51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37</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Количество рабочих мест работников органов управления образованием, оборудованных персональным компьютером</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ед.</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125</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126</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38</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DA1FFB">
            <w:pPr>
              <w:ind w:firstLineChars="200" w:firstLine="400"/>
              <w:rPr>
                <w:rFonts w:ascii="Arial Narrow" w:hAnsi="Arial Narrow"/>
                <w:sz w:val="20"/>
                <w:szCs w:val="20"/>
              </w:rPr>
            </w:pPr>
            <w:r w:rsidRPr="00692FF3">
              <w:rPr>
                <w:rFonts w:ascii="Arial Narrow" w:hAnsi="Arial Narrow"/>
                <w:sz w:val="20"/>
                <w:szCs w:val="20"/>
              </w:rPr>
              <w:t>в том числе имеющим выход в Интернет</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ед.</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7</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10</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noWrap/>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39</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Уровень безработицы (в целом по региону)</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0,90%</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0,80%</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Данные статистики труда</w:t>
            </w:r>
          </w:p>
        </w:tc>
      </w:tr>
      <w:tr w:rsidR="00322420" w:rsidRPr="00692FF3">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40</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Численность безработных, всего, в том числе:</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10361</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8921</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Данные статистики труда</w:t>
            </w:r>
          </w:p>
        </w:tc>
      </w:tr>
      <w:tr w:rsidR="00322420" w:rsidRPr="00692FF3">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41</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DA1FFB">
            <w:pPr>
              <w:ind w:firstLineChars="100" w:firstLine="200"/>
              <w:rPr>
                <w:rFonts w:ascii="Arial Narrow" w:hAnsi="Arial Narrow"/>
                <w:sz w:val="20"/>
                <w:szCs w:val="20"/>
              </w:rPr>
            </w:pPr>
            <w:r w:rsidRPr="00692FF3">
              <w:rPr>
                <w:rFonts w:ascii="Arial Narrow" w:hAnsi="Arial Narrow"/>
                <w:sz w:val="20"/>
                <w:szCs w:val="20"/>
              </w:rPr>
              <w:t xml:space="preserve">безработных в возрасте 16-18 лет </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чел.</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862</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754</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Данные статистики труда</w:t>
            </w:r>
          </w:p>
        </w:tc>
      </w:tr>
      <w:tr w:rsidR="00322420" w:rsidRPr="00692FF3">
        <w:trPr>
          <w:trHeight w:val="54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42</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 xml:space="preserve">Общее количество программ обучения по профессиям в учебных заведениях начального профессионального образования </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ед.</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61</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62</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rPr>
                <w:rFonts w:ascii="Arial" w:hAnsi="Arial"/>
                <w:sz w:val="20"/>
                <w:szCs w:val="20"/>
              </w:rPr>
            </w:pPr>
            <w:r w:rsidRPr="00692FF3">
              <w:rPr>
                <w:rFonts w:ascii="Arial" w:hAnsi="Arial"/>
                <w:sz w:val="20"/>
                <w:szCs w:val="20"/>
              </w:rPr>
              <w:t> </w:t>
            </w:r>
          </w:p>
        </w:tc>
        <w:tc>
          <w:tcPr>
            <w:tcW w:w="5440" w:type="dxa"/>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200" w:firstLine="400"/>
              <w:rPr>
                <w:rFonts w:ascii="Arial Narrow" w:hAnsi="Arial Narrow"/>
                <w:sz w:val="20"/>
                <w:szCs w:val="20"/>
              </w:rPr>
            </w:pPr>
            <w:r w:rsidRPr="00692FF3">
              <w:rPr>
                <w:rFonts w:ascii="Arial Narrow" w:hAnsi="Arial Narrow"/>
                <w:sz w:val="20"/>
                <w:szCs w:val="20"/>
              </w:rPr>
              <w:t>из них:</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r>
      <w:tr w:rsidR="00322420" w:rsidRPr="00692FF3">
        <w:trPr>
          <w:trHeight w:val="49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43</w:t>
            </w:r>
          </w:p>
        </w:tc>
        <w:tc>
          <w:tcPr>
            <w:tcW w:w="5440" w:type="dxa"/>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200" w:firstLine="400"/>
              <w:rPr>
                <w:rFonts w:ascii="Arial Narrow" w:hAnsi="Arial Narrow"/>
                <w:sz w:val="20"/>
                <w:szCs w:val="20"/>
              </w:rPr>
            </w:pPr>
            <w:r w:rsidRPr="00692FF3">
              <w:rPr>
                <w:rFonts w:ascii="Arial Narrow" w:hAnsi="Arial Narrow"/>
                <w:sz w:val="20"/>
                <w:szCs w:val="20"/>
              </w:rPr>
              <w:t>количество программ обучения по профессиям, по которым ранее не обучали</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ед.</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8</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6</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540"/>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44</w:t>
            </w:r>
          </w:p>
        </w:tc>
        <w:tc>
          <w:tcPr>
            <w:tcW w:w="5440" w:type="dxa"/>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200" w:firstLine="400"/>
              <w:rPr>
                <w:rFonts w:ascii="Arial Narrow" w:hAnsi="Arial Narrow"/>
                <w:sz w:val="20"/>
                <w:szCs w:val="20"/>
              </w:rPr>
            </w:pPr>
            <w:r w:rsidRPr="00692FF3">
              <w:rPr>
                <w:rFonts w:ascii="Arial Narrow" w:hAnsi="Arial Narrow"/>
                <w:sz w:val="20"/>
                <w:szCs w:val="20"/>
              </w:rPr>
              <w:t>количество программ обучения по профессиям, набор на которые был прекращен в текущем году</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ед.</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5</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52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45</w:t>
            </w:r>
          </w:p>
        </w:tc>
        <w:tc>
          <w:tcPr>
            <w:tcW w:w="5440" w:type="dxa"/>
            <w:tcBorders>
              <w:top w:val="nil"/>
              <w:left w:val="nil"/>
              <w:bottom w:val="single" w:sz="4" w:space="0" w:color="auto"/>
              <w:right w:val="single" w:sz="4" w:space="0" w:color="auto"/>
            </w:tcBorders>
            <w:shd w:val="clear" w:color="auto" w:fill="auto"/>
          </w:tcPr>
          <w:p w:rsidR="00322420" w:rsidRPr="00692FF3" w:rsidRDefault="00322420" w:rsidP="00322420">
            <w:pPr>
              <w:rPr>
                <w:rFonts w:ascii="Arial Narrow" w:hAnsi="Arial Narrow"/>
                <w:sz w:val="20"/>
                <w:szCs w:val="20"/>
              </w:rPr>
            </w:pPr>
            <w:r w:rsidRPr="00692FF3">
              <w:rPr>
                <w:rFonts w:ascii="Arial Narrow" w:hAnsi="Arial Narrow"/>
                <w:sz w:val="20"/>
                <w:szCs w:val="20"/>
              </w:rPr>
              <w:t>Общее количество программ обучения по специальностям в средних специальных учебных заведений</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ед.</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21</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23</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2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rPr>
                <w:rFonts w:ascii="Arial" w:hAnsi="Arial"/>
                <w:sz w:val="20"/>
                <w:szCs w:val="20"/>
              </w:rPr>
            </w:pPr>
            <w:r w:rsidRPr="00692FF3">
              <w:rPr>
                <w:rFonts w:ascii="Arial" w:hAnsi="Arial"/>
                <w:sz w:val="20"/>
                <w:szCs w:val="20"/>
              </w:rPr>
              <w:t> </w:t>
            </w:r>
          </w:p>
        </w:tc>
        <w:tc>
          <w:tcPr>
            <w:tcW w:w="5440" w:type="dxa"/>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200" w:firstLine="400"/>
              <w:rPr>
                <w:rFonts w:ascii="Arial Narrow" w:hAnsi="Arial Narrow"/>
                <w:sz w:val="20"/>
                <w:szCs w:val="20"/>
              </w:rPr>
            </w:pPr>
            <w:r w:rsidRPr="00692FF3">
              <w:rPr>
                <w:rFonts w:ascii="Arial Narrow" w:hAnsi="Arial Narrow"/>
                <w:sz w:val="20"/>
                <w:szCs w:val="20"/>
              </w:rPr>
              <w:t>из них:</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 </w:t>
            </w:r>
          </w:p>
        </w:tc>
      </w:tr>
      <w:tr w:rsidR="00322420" w:rsidRPr="00692FF3">
        <w:trPr>
          <w:trHeight w:val="55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46</w:t>
            </w:r>
          </w:p>
        </w:tc>
        <w:tc>
          <w:tcPr>
            <w:tcW w:w="5440" w:type="dxa"/>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200" w:firstLine="400"/>
              <w:rPr>
                <w:rFonts w:ascii="Arial Narrow" w:hAnsi="Arial Narrow"/>
                <w:sz w:val="20"/>
                <w:szCs w:val="20"/>
              </w:rPr>
            </w:pPr>
            <w:r w:rsidRPr="00692FF3">
              <w:rPr>
                <w:rFonts w:ascii="Arial Narrow" w:hAnsi="Arial Narrow"/>
                <w:sz w:val="20"/>
                <w:szCs w:val="20"/>
              </w:rPr>
              <w:t>количество программ обучения по специальностям, по которым ранее не обучали</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ед.</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5</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r w:rsidR="00322420" w:rsidRPr="00692FF3">
        <w:trPr>
          <w:trHeight w:val="52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47</w:t>
            </w:r>
          </w:p>
        </w:tc>
        <w:tc>
          <w:tcPr>
            <w:tcW w:w="5440" w:type="dxa"/>
            <w:tcBorders>
              <w:top w:val="nil"/>
              <w:left w:val="nil"/>
              <w:bottom w:val="single" w:sz="4" w:space="0" w:color="auto"/>
              <w:right w:val="single" w:sz="4" w:space="0" w:color="auto"/>
            </w:tcBorders>
            <w:shd w:val="clear" w:color="auto" w:fill="auto"/>
            <w:vAlign w:val="bottom"/>
          </w:tcPr>
          <w:p w:rsidR="00322420" w:rsidRPr="00692FF3" w:rsidRDefault="00322420" w:rsidP="00DA1FFB">
            <w:pPr>
              <w:ind w:firstLineChars="200" w:firstLine="400"/>
              <w:rPr>
                <w:rFonts w:ascii="Arial Narrow" w:hAnsi="Arial Narrow"/>
                <w:sz w:val="20"/>
                <w:szCs w:val="20"/>
              </w:rPr>
            </w:pPr>
            <w:r w:rsidRPr="00692FF3">
              <w:rPr>
                <w:rFonts w:ascii="Arial Narrow" w:hAnsi="Arial Narrow"/>
                <w:sz w:val="20"/>
                <w:szCs w:val="20"/>
              </w:rPr>
              <w:t>количество программ обучения по специальностям, набор на которые был прекращен в текущем году</w:t>
            </w:r>
          </w:p>
        </w:tc>
        <w:tc>
          <w:tcPr>
            <w:tcW w:w="757"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ед.</w:t>
            </w:r>
          </w:p>
        </w:tc>
        <w:tc>
          <w:tcPr>
            <w:tcW w:w="1129"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1</w:t>
            </w:r>
          </w:p>
        </w:tc>
        <w:tc>
          <w:tcPr>
            <w:tcW w:w="2391"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jc w:val="right"/>
              <w:rPr>
                <w:rFonts w:ascii="Arial Narrow" w:hAnsi="Arial Narrow"/>
                <w:sz w:val="20"/>
                <w:szCs w:val="20"/>
              </w:rPr>
            </w:pPr>
            <w:r w:rsidRPr="00692FF3">
              <w:rPr>
                <w:rFonts w:ascii="Arial Narrow" w:hAnsi="Arial Narrow"/>
                <w:sz w:val="20"/>
                <w:szCs w:val="20"/>
              </w:rPr>
              <w:t>5</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Pr="00692FF3" w:rsidRDefault="00322420" w:rsidP="00322420">
            <w:pPr>
              <w:rPr>
                <w:rFonts w:ascii="Arial Narrow" w:hAnsi="Arial Narrow"/>
                <w:sz w:val="20"/>
                <w:szCs w:val="20"/>
              </w:rPr>
            </w:pPr>
            <w:r w:rsidRPr="00692FF3">
              <w:rPr>
                <w:rFonts w:ascii="Arial Narrow" w:hAnsi="Arial Narrow"/>
                <w:sz w:val="20"/>
                <w:szCs w:val="20"/>
              </w:rPr>
              <w:t> </w:t>
            </w:r>
          </w:p>
        </w:tc>
        <w:tc>
          <w:tcPr>
            <w:tcW w:w="2800" w:type="dxa"/>
            <w:tcBorders>
              <w:top w:val="nil"/>
              <w:left w:val="nil"/>
              <w:bottom w:val="single" w:sz="4" w:space="0" w:color="auto"/>
              <w:right w:val="single" w:sz="4" w:space="0" w:color="auto"/>
            </w:tcBorders>
            <w:shd w:val="clear" w:color="auto" w:fill="auto"/>
            <w:vAlign w:val="center"/>
          </w:tcPr>
          <w:p w:rsidR="00322420" w:rsidRPr="00692FF3" w:rsidRDefault="00322420" w:rsidP="00322420">
            <w:pPr>
              <w:jc w:val="center"/>
              <w:rPr>
                <w:rFonts w:ascii="Arial Narrow" w:hAnsi="Arial Narrow"/>
                <w:sz w:val="20"/>
                <w:szCs w:val="20"/>
              </w:rPr>
            </w:pPr>
            <w:r w:rsidRPr="00692FF3">
              <w:rPr>
                <w:rFonts w:ascii="Arial Narrow" w:hAnsi="Arial Narrow"/>
                <w:sz w:val="20"/>
                <w:szCs w:val="20"/>
              </w:rPr>
              <w:t>Органы управления образованием</w:t>
            </w:r>
          </w:p>
        </w:tc>
      </w:tr>
    </w:tbl>
    <w:p w:rsidR="00322420" w:rsidRDefault="00322420" w:rsidP="00322420">
      <w:pPr>
        <w:spacing w:line="360" w:lineRule="auto"/>
        <w:ind w:firstLine="709"/>
        <w:jc w:val="right"/>
        <w:rPr>
          <w:sz w:val="28"/>
          <w:szCs w:val="28"/>
          <w:lang w:eastAsia="ar-SA"/>
        </w:rPr>
        <w:sectPr w:rsidR="00322420" w:rsidSect="00322420">
          <w:pgSz w:w="16837" w:h="11905" w:orient="landscape"/>
          <w:pgMar w:top="1134" w:right="1134" w:bottom="851" w:left="567" w:header="1134" w:footer="1134" w:gutter="0"/>
          <w:cols w:space="720"/>
          <w:docGrid w:linePitch="360"/>
        </w:sectPr>
      </w:pPr>
    </w:p>
    <w:p w:rsidR="00322420" w:rsidRDefault="00322420" w:rsidP="00322420">
      <w:pPr>
        <w:spacing w:line="360" w:lineRule="auto"/>
        <w:ind w:firstLine="709"/>
        <w:jc w:val="right"/>
        <w:rPr>
          <w:sz w:val="28"/>
          <w:szCs w:val="28"/>
          <w:lang w:eastAsia="ar-SA"/>
        </w:rPr>
      </w:pPr>
    </w:p>
    <w:p w:rsidR="00322420" w:rsidRDefault="00322420" w:rsidP="00322420">
      <w:pPr>
        <w:spacing w:line="360" w:lineRule="auto"/>
        <w:ind w:firstLine="709"/>
        <w:jc w:val="right"/>
        <w:rPr>
          <w:sz w:val="28"/>
          <w:szCs w:val="28"/>
          <w:lang w:eastAsia="ar-SA"/>
        </w:rPr>
      </w:pPr>
      <w:r>
        <w:rPr>
          <w:sz w:val="28"/>
          <w:szCs w:val="28"/>
          <w:lang w:eastAsia="ar-SA"/>
        </w:rPr>
        <w:t>Таблица 37.</w:t>
      </w:r>
    </w:p>
    <w:tbl>
      <w:tblPr>
        <w:tblW w:w="14729" w:type="dxa"/>
        <w:tblInd w:w="93" w:type="dxa"/>
        <w:tblLayout w:type="fixed"/>
        <w:tblLook w:val="0000" w:firstRow="0" w:lastRow="0" w:firstColumn="0" w:lastColumn="0" w:noHBand="0" w:noVBand="0"/>
      </w:tblPr>
      <w:tblGrid>
        <w:gridCol w:w="1433"/>
        <w:gridCol w:w="1134"/>
        <w:gridCol w:w="1134"/>
        <w:gridCol w:w="850"/>
        <w:gridCol w:w="993"/>
        <w:gridCol w:w="1275"/>
        <w:gridCol w:w="985"/>
        <w:gridCol w:w="791"/>
        <w:gridCol w:w="685"/>
        <w:gridCol w:w="792"/>
        <w:gridCol w:w="141"/>
        <w:gridCol w:w="676"/>
        <w:gridCol w:w="236"/>
        <w:gridCol w:w="236"/>
        <w:gridCol w:w="488"/>
        <w:gridCol w:w="960"/>
        <w:gridCol w:w="181"/>
        <w:gridCol w:w="779"/>
        <w:gridCol w:w="181"/>
        <w:gridCol w:w="779"/>
      </w:tblGrid>
      <w:tr w:rsidR="00322420">
        <w:trPr>
          <w:gridAfter w:val="1"/>
          <w:wAfter w:w="779" w:type="dxa"/>
          <w:trHeight w:val="255"/>
        </w:trPr>
        <w:tc>
          <w:tcPr>
            <w:tcW w:w="5544" w:type="dxa"/>
            <w:gridSpan w:val="5"/>
            <w:tcBorders>
              <w:top w:val="nil"/>
              <w:left w:val="nil"/>
              <w:bottom w:val="nil"/>
              <w:right w:val="nil"/>
            </w:tcBorders>
            <w:shd w:val="clear" w:color="auto" w:fill="auto"/>
            <w:noWrap/>
            <w:vAlign w:val="bottom"/>
          </w:tcPr>
          <w:p w:rsidR="00322420" w:rsidRDefault="00322420" w:rsidP="00322420">
            <w:pPr>
              <w:rPr>
                <w:rFonts w:ascii="Arial" w:hAnsi="Arial"/>
                <w:b/>
                <w:bCs/>
                <w:sz w:val="20"/>
                <w:szCs w:val="20"/>
              </w:rPr>
            </w:pPr>
            <w:r>
              <w:rPr>
                <w:rFonts w:ascii="Arial" w:hAnsi="Arial"/>
                <w:b/>
                <w:bCs/>
                <w:sz w:val="20"/>
                <w:szCs w:val="20"/>
              </w:rPr>
              <w:t xml:space="preserve">Информация о результатах сдачи ЕГЭ  и бюджетном финансировании школ </w:t>
            </w:r>
          </w:p>
        </w:tc>
        <w:tc>
          <w:tcPr>
            <w:tcW w:w="1275"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3394" w:type="dxa"/>
            <w:gridSpan w:val="5"/>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676"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236"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236"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1629" w:type="dxa"/>
            <w:gridSpan w:val="3"/>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960" w:type="dxa"/>
            <w:gridSpan w:val="2"/>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r>
      <w:tr w:rsidR="00322420">
        <w:trPr>
          <w:gridAfter w:val="1"/>
          <w:wAfter w:w="779" w:type="dxa"/>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color w:val="FF0000"/>
                <w:sz w:val="20"/>
                <w:szCs w:val="20"/>
              </w:rPr>
            </w:pPr>
          </w:p>
        </w:tc>
        <w:tc>
          <w:tcPr>
            <w:tcW w:w="1134"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1134"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850"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99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1275"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3394" w:type="dxa"/>
            <w:gridSpan w:val="5"/>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676"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236"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236"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1629" w:type="dxa"/>
            <w:gridSpan w:val="3"/>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960" w:type="dxa"/>
            <w:gridSpan w:val="2"/>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r>
      <w:tr w:rsidR="00322420">
        <w:trPr>
          <w:gridAfter w:val="1"/>
          <w:wAfter w:w="779" w:type="dxa"/>
          <w:trHeight w:val="270"/>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1134"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1134"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850"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99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1275"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3394" w:type="dxa"/>
            <w:gridSpan w:val="5"/>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676"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236"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236"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1629" w:type="dxa"/>
            <w:gridSpan w:val="3"/>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c>
          <w:tcPr>
            <w:tcW w:w="960" w:type="dxa"/>
            <w:gridSpan w:val="2"/>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p>
        </w:tc>
      </w:tr>
      <w:tr w:rsidR="00322420">
        <w:trPr>
          <w:trHeight w:val="870"/>
        </w:trPr>
        <w:tc>
          <w:tcPr>
            <w:tcW w:w="1433"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322420" w:rsidRDefault="00322420" w:rsidP="00322420">
            <w:pPr>
              <w:jc w:val="center"/>
            </w:pPr>
            <w:r>
              <w:t>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322420" w:rsidRDefault="00322420" w:rsidP="00322420">
            <w:pPr>
              <w:jc w:val="center"/>
            </w:pPr>
            <w:r>
              <w:t xml:space="preserve">Численность учащихся в школе, на 1 сент. </w:t>
            </w:r>
            <w:smartTag w:uri="urn:schemas-microsoft-com:office:smarttags" w:element="metricconverter">
              <w:smartTagPr>
                <w:attr w:name="ProductID" w:val="2005 г"/>
              </w:smartTagPr>
              <w:r>
                <w:t>2005 г</w:t>
              </w:r>
            </w:smartTag>
            <w:r>
              <w:t>.</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322420" w:rsidRDefault="00322420" w:rsidP="00322420">
            <w:pPr>
              <w:jc w:val="center"/>
            </w:pPr>
            <w:r>
              <w:t>Объем бюджетного финасирования школы (тыс.руб.), 2004 год</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322420" w:rsidRDefault="00322420" w:rsidP="00322420">
            <w:pPr>
              <w:jc w:val="center"/>
            </w:pPr>
            <w:r>
              <w:t>Количество выпускников 11 классов всего</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322420" w:rsidRDefault="00322420" w:rsidP="00322420">
            <w:pPr>
              <w:jc w:val="center"/>
            </w:pPr>
            <w:r>
              <w:t>Количество выпускников, сдававших ЕГЭ всего</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rsidR="00322420" w:rsidRDefault="00322420" w:rsidP="00322420">
            <w:pPr>
              <w:jc w:val="center"/>
            </w:pPr>
            <w:r>
              <w:t>Количество выпускников, сдававших ЕГЭ по математике</w:t>
            </w:r>
          </w:p>
        </w:tc>
        <w:tc>
          <w:tcPr>
            <w:tcW w:w="3253" w:type="dxa"/>
            <w:gridSpan w:val="4"/>
            <w:tcBorders>
              <w:top w:val="single" w:sz="8" w:space="0" w:color="auto"/>
              <w:left w:val="nil"/>
              <w:bottom w:val="single" w:sz="8" w:space="0" w:color="auto"/>
              <w:right w:val="single" w:sz="8" w:space="0" w:color="000000"/>
            </w:tcBorders>
            <w:shd w:val="clear" w:color="auto" w:fill="auto"/>
            <w:vAlign w:val="bottom"/>
          </w:tcPr>
          <w:p w:rsidR="00322420" w:rsidRDefault="00322420" w:rsidP="00322420">
            <w:pPr>
              <w:jc w:val="center"/>
            </w:pPr>
            <w:r>
              <w:t xml:space="preserve">Численность учащихся, получивших по ЕГЭ по математике в </w:t>
            </w:r>
            <w:smartTag w:uri="urn:schemas-microsoft-com:office:smarttags" w:element="metricconverter">
              <w:smartTagPr>
                <w:attr w:name="ProductID" w:val="2005 г"/>
              </w:smartTagPr>
              <w:r>
                <w:t>2005 г</w:t>
              </w:r>
            </w:smartTag>
            <w:r>
              <w:t>.</w:t>
            </w:r>
          </w:p>
        </w:tc>
        <w:tc>
          <w:tcPr>
            <w:tcW w:w="817" w:type="dxa"/>
            <w:gridSpan w:val="2"/>
            <w:vMerge w:val="restart"/>
            <w:tcBorders>
              <w:top w:val="single" w:sz="8" w:space="0" w:color="auto"/>
              <w:left w:val="single" w:sz="8" w:space="0" w:color="auto"/>
              <w:bottom w:val="nil"/>
              <w:right w:val="single" w:sz="8" w:space="0" w:color="auto"/>
            </w:tcBorders>
            <w:shd w:val="clear" w:color="auto" w:fill="auto"/>
            <w:vAlign w:val="bottom"/>
          </w:tcPr>
          <w:p w:rsidR="00322420" w:rsidRDefault="00322420" w:rsidP="00322420">
            <w:pPr>
              <w:jc w:val="center"/>
            </w:pPr>
            <w:r>
              <w:t>Количество выпускников, сдававших ЕГЭ по русскому языку</w:t>
            </w:r>
          </w:p>
        </w:tc>
        <w:tc>
          <w:tcPr>
            <w:tcW w:w="3840" w:type="dxa"/>
            <w:gridSpan w:val="8"/>
            <w:tcBorders>
              <w:top w:val="single" w:sz="8" w:space="0" w:color="auto"/>
              <w:left w:val="nil"/>
              <w:bottom w:val="single" w:sz="8" w:space="0" w:color="auto"/>
              <w:right w:val="single" w:sz="8" w:space="0" w:color="000000"/>
            </w:tcBorders>
            <w:shd w:val="clear" w:color="auto" w:fill="auto"/>
            <w:vAlign w:val="bottom"/>
          </w:tcPr>
          <w:p w:rsidR="00322420" w:rsidRDefault="00322420" w:rsidP="00322420">
            <w:pPr>
              <w:jc w:val="center"/>
            </w:pPr>
            <w:r>
              <w:t xml:space="preserve">Численность учащихся, получивших по ЕГЭ по русскому языку в </w:t>
            </w:r>
            <w:smartTag w:uri="urn:schemas-microsoft-com:office:smarttags" w:element="metricconverter">
              <w:smartTagPr>
                <w:attr w:name="ProductID" w:val="2005 г"/>
              </w:smartTagPr>
              <w:r>
                <w:t>2005 г</w:t>
              </w:r>
            </w:smartTag>
            <w:r>
              <w:t>.</w:t>
            </w:r>
          </w:p>
        </w:tc>
      </w:tr>
      <w:tr w:rsidR="00322420">
        <w:trPr>
          <w:trHeight w:val="960"/>
        </w:trPr>
        <w:tc>
          <w:tcPr>
            <w:tcW w:w="1433" w:type="dxa"/>
            <w:vMerge/>
            <w:tcBorders>
              <w:top w:val="single" w:sz="8" w:space="0" w:color="auto"/>
              <w:left w:val="single" w:sz="8" w:space="0" w:color="auto"/>
              <w:bottom w:val="single" w:sz="8" w:space="0" w:color="000000"/>
              <w:right w:val="single" w:sz="8" w:space="0" w:color="auto"/>
            </w:tcBorders>
            <w:vAlign w:val="center"/>
          </w:tcPr>
          <w:p w:rsidR="00322420" w:rsidRDefault="00322420" w:rsidP="00322420"/>
        </w:tc>
        <w:tc>
          <w:tcPr>
            <w:tcW w:w="1134" w:type="dxa"/>
            <w:vMerge/>
            <w:tcBorders>
              <w:top w:val="single" w:sz="8" w:space="0" w:color="auto"/>
              <w:left w:val="single" w:sz="8" w:space="0" w:color="auto"/>
              <w:bottom w:val="single" w:sz="8" w:space="0" w:color="000000"/>
              <w:right w:val="single" w:sz="8" w:space="0" w:color="auto"/>
            </w:tcBorders>
            <w:vAlign w:val="center"/>
          </w:tcPr>
          <w:p w:rsidR="00322420" w:rsidRDefault="00322420" w:rsidP="00322420"/>
        </w:tc>
        <w:tc>
          <w:tcPr>
            <w:tcW w:w="1134" w:type="dxa"/>
            <w:vMerge/>
            <w:tcBorders>
              <w:top w:val="single" w:sz="8" w:space="0" w:color="auto"/>
              <w:left w:val="single" w:sz="8" w:space="0" w:color="auto"/>
              <w:bottom w:val="single" w:sz="8" w:space="0" w:color="000000"/>
              <w:right w:val="single" w:sz="8" w:space="0" w:color="auto"/>
            </w:tcBorders>
            <w:vAlign w:val="center"/>
          </w:tcPr>
          <w:p w:rsidR="00322420" w:rsidRDefault="00322420" w:rsidP="00322420"/>
        </w:tc>
        <w:tc>
          <w:tcPr>
            <w:tcW w:w="850" w:type="dxa"/>
            <w:vMerge/>
            <w:tcBorders>
              <w:top w:val="single" w:sz="8" w:space="0" w:color="auto"/>
              <w:left w:val="single" w:sz="8" w:space="0" w:color="auto"/>
              <w:bottom w:val="single" w:sz="8" w:space="0" w:color="000000"/>
              <w:right w:val="single" w:sz="8" w:space="0" w:color="auto"/>
            </w:tcBorders>
            <w:vAlign w:val="center"/>
          </w:tcPr>
          <w:p w:rsidR="00322420" w:rsidRDefault="00322420" w:rsidP="00322420"/>
        </w:tc>
        <w:tc>
          <w:tcPr>
            <w:tcW w:w="993" w:type="dxa"/>
            <w:vMerge/>
            <w:tcBorders>
              <w:top w:val="single" w:sz="8" w:space="0" w:color="auto"/>
              <w:left w:val="single" w:sz="8" w:space="0" w:color="auto"/>
              <w:bottom w:val="single" w:sz="8" w:space="0" w:color="000000"/>
              <w:right w:val="single" w:sz="8" w:space="0" w:color="auto"/>
            </w:tcBorders>
            <w:vAlign w:val="center"/>
          </w:tcPr>
          <w:p w:rsidR="00322420" w:rsidRDefault="00322420" w:rsidP="00322420"/>
        </w:tc>
        <w:tc>
          <w:tcPr>
            <w:tcW w:w="1275" w:type="dxa"/>
            <w:vMerge/>
            <w:tcBorders>
              <w:top w:val="single" w:sz="8" w:space="0" w:color="auto"/>
              <w:left w:val="single" w:sz="8" w:space="0" w:color="auto"/>
              <w:bottom w:val="single" w:sz="8" w:space="0" w:color="000000"/>
              <w:right w:val="single" w:sz="8" w:space="0" w:color="auto"/>
            </w:tcBorders>
            <w:vAlign w:val="center"/>
          </w:tcPr>
          <w:p w:rsidR="00322420" w:rsidRDefault="00322420" w:rsidP="00322420"/>
        </w:tc>
        <w:tc>
          <w:tcPr>
            <w:tcW w:w="985" w:type="dxa"/>
            <w:tcBorders>
              <w:top w:val="nil"/>
              <w:left w:val="nil"/>
              <w:bottom w:val="single" w:sz="8" w:space="0" w:color="auto"/>
              <w:right w:val="single" w:sz="8" w:space="0" w:color="auto"/>
            </w:tcBorders>
            <w:shd w:val="clear" w:color="auto" w:fill="auto"/>
            <w:vAlign w:val="bottom"/>
          </w:tcPr>
          <w:p w:rsidR="00322420" w:rsidRDefault="00322420" w:rsidP="00322420">
            <w:pPr>
              <w:jc w:val="center"/>
            </w:pPr>
            <w:r>
              <w:t>Менее 38 баллов</w:t>
            </w:r>
          </w:p>
        </w:tc>
        <w:tc>
          <w:tcPr>
            <w:tcW w:w="791" w:type="dxa"/>
            <w:tcBorders>
              <w:top w:val="nil"/>
              <w:left w:val="nil"/>
              <w:bottom w:val="single" w:sz="8" w:space="0" w:color="auto"/>
              <w:right w:val="single" w:sz="8" w:space="0" w:color="auto"/>
            </w:tcBorders>
            <w:shd w:val="clear" w:color="auto" w:fill="auto"/>
            <w:vAlign w:val="bottom"/>
          </w:tcPr>
          <w:p w:rsidR="00322420" w:rsidRDefault="00322420" w:rsidP="00322420">
            <w:pPr>
              <w:jc w:val="center"/>
            </w:pPr>
            <w:r>
              <w:t>38-53 балла</w:t>
            </w:r>
          </w:p>
        </w:tc>
        <w:tc>
          <w:tcPr>
            <w:tcW w:w="685" w:type="dxa"/>
            <w:tcBorders>
              <w:top w:val="nil"/>
              <w:left w:val="nil"/>
              <w:bottom w:val="single" w:sz="8" w:space="0" w:color="auto"/>
              <w:right w:val="single" w:sz="8" w:space="0" w:color="auto"/>
            </w:tcBorders>
            <w:shd w:val="clear" w:color="auto" w:fill="auto"/>
            <w:vAlign w:val="bottom"/>
          </w:tcPr>
          <w:p w:rsidR="00322420" w:rsidRDefault="00322420" w:rsidP="00322420">
            <w:pPr>
              <w:jc w:val="center"/>
            </w:pPr>
            <w:r>
              <w:t>54-71 балл</w:t>
            </w:r>
          </w:p>
        </w:tc>
        <w:tc>
          <w:tcPr>
            <w:tcW w:w="792" w:type="dxa"/>
            <w:tcBorders>
              <w:top w:val="nil"/>
              <w:left w:val="nil"/>
              <w:bottom w:val="single" w:sz="8" w:space="0" w:color="auto"/>
              <w:right w:val="single" w:sz="8" w:space="0" w:color="auto"/>
            </w:tcBorders>
            <w:shd w:val="clear" w:color="auto" w:fill="auto"/>
            <w:vAlign w:val="bottom"/>
          </w:tcPr>
          <w:p w:rsidR="00322420" w:rsidRDefault="00322420" w:rsidP="00322420">
            <w:pPr>
              <w:jc w:val="center"/>
            </w:pPr>
            <w:r>
              <w:t>72 балла и выше</w:t>
            </w:r>
          </w:p>
        </w:tc>
        <w:tc>
          <w:tcPr>
            <w:tcW w:w="817" w:type="dxa"/>
            <w:gridSpan w:val="2"/>
            <w:vMerge/>
            <w:tcBorders>
              <w:top w:val="single" w:sz="8" w:space="0" w:color="auto"/>
              <w:left w:val="single" w:sz="8" w:space="0" w:color="auto"/>
              <w:bottom w:val="nil"/>
              <w:right w:val="single" w:sz="8" w:space="0" w:color="auto"/>
            </w:tcBorders>
            <w:vAlign w:val="center"/>
          </w:tcPr>
          <w:p w:rsidR="00322420" w:rsidRDefault="00322420" w:rsidP="00322420"/>
        </w:tc>
        <w:tc>
          <w:tcPr>
            <w:tcW w:w="960" w:type="dxa"/>
            <w:gridSpan w:val="3"/>
            <w:tcBorders>
              <w:top w:val="nil"/>
              <w:left w:val="nil"/>
              <w:bottom w:val="nil"/>
              <w:right w:val="single" w:sz="8" w:space="0" w:color="auto"/>
            </w:tcBorders>
            <w:shd w:val="clear" w:color="auto" w:fill="auto"/>
            <w:vAlign w:val="bottom"/>
          </w:tcPr>
          <w:p w:rsidR="00322420" w:rsidRDefault="00322420" w:rsidP="00322420">
            <w:pPr>
              <w:jc w:val="center"/>
            </w:pPr>
            <w:r>
              <w:t>Менее 31 балла</w:t>
            </w:r>
          </w:p>
        </w:tc>
        <w:tc>
          <w:tcPr>
            <w:tcW w:w="960" w:type="dxa"/>
            <w:tcBorders>
              <w:top w:val="nil"/>
              <w:left w:val="nil"/>
              <w:bottom w:val="nil"/>
              <w:right w:val="single" w:sz="8" w:space="0" w:color="auto"/>
            </w:tcBorders>
            <w:shd w:val="clear" w:color="auto" w:fill="auto"/>
            <w:vAlign w:val="bottom"/>
          </w:tcPr>
          <w:p w:rsidR="00322420" w:rsidRDefault="00322420" w:rsidP="00322420">
            <w:pPr>
              <w:jc w:val="center"/>
            </w:pPr>
            <w:r>
              <w:t>31-49 баллов</w:t>
            </w:r>
          </w:p>
        </w:tc>
        <w:tc>
          <w:tcPr>
            <w:tcW w:w="960" w:type="dxa"/>
            <w:gridSpan w:val="2"/>
            <w:tcBorders>
              <w:top w:val="nil"/>
              <w:left w:val="nil"/>
              <w:bottom w:val="nil"/>
              <w:right w:val="single" w:sz="8" w:space="0" w:color="auto"/>
            </w:tcBorders>
            <w:shd w:val="clear" w:color="auto" w:fill="auto"/>
            <w:vAlign w:val="bottom"/>
          </w:tcPr>
          <w:p w:rsidR="00322420" w:rsidRDefault="00322420" w:rsidP="00322420">
            <w:pPr>
              <w:jc w:val="center"/>
            </w:pPr>
            <w:r>
              <w:t>50-66 баллов</w:t>
            </w:r>
          </w:p>
        </w:tc>
        <w:tc>
          <w:tcPr>
            <w:tcW w:w="960" w:type="dxa"/>
            <w:gridSpan w:val="2"/>
            <w:tcBorders>
              <w:top w:val="nil"/>
              <w:left w:val="nil"/>
              <w:bottom w:val="nil"/>
              <w:right w:val="single" w:sz="8" w:space="0" w:color="auto"/>
            </w:tcBorders>
            <w:shd w:val="clear" w:color="auto" w:fill="auto"/>
            <w:vAlign w:val="bottom"/>
          </w:tcPr>
          <w:p w:rsidR="00322420" w:rsidRDefault="00322420" w:rsidP="00322420">
            <w:pPr>
              <w:jc w:val="center"/>
            </w:pPr>
            <w:r>
              <w:t>Свыше 66 баллов</w:t>
            </w:r>
          </w:p>
        </w:tc>
      </w:tr>
      <w:tr w:rsidR="00322420">
        <w:trPr>
          <w:trHeight w:val="315"/>
        </w:trPr>
        <w:tc>
          <w:tcPr>
            <w:tcW w:w="1433" w:type="dxa"/>
            <w:tcBorders>
              <w:top w:val="nil"/>
              <w:left w:val="single" w:sz="8" w:space="0" w:color="auto"/>
              <w:bottom w:val="nil"/>
              <w:right w:val="single" w:sz="8" w:space="0" w:color="auto"/>
            </w:tcBorders>
            <w:shd w:val="clear" w:color="auto" w:fill="auto"/>
          </w:tcPr>
          <w:p w:rsidR="00322420" w:rsidRDefault="00322420" w:rsidP="00322420">
            <w:r>
              <w:t> </w:t>
            </w:r>
          </w:p>
        </w:tc>
        <w:tc>
          <w:tcPr>
            <w:tcW w:w="1134" w:type="dxa"/>
            <w:tcBorders>
              <w:top w:val="nil"/>
              <w:left w:val="nil"/>
              <w:bottom w:val="nil"/>
              <w:right w:val="single" w:sz="8" w:space="0" w:color="auto"/>
            </w:tcBorders>
            <w:shd w:val="clear" w:color="auto" w:fill="auto"/>
          </w:tcPr>
          <w:p w:rsidR="00322420" w:rsidRDefault="00322420" w:rsidP="00322420">
            <w:r>
              <w:t> </w:t>
            </w:r>
          </w:p>
        </w:tc>
        <w:tc>
          <w:tcPr>
            <w:tcW w:w="1134" w:type="dxa"/>
            <w:tcBorders>
              <w:top w:val="nil"/>
              <w:left w:val="nil"/>
              <w:bottom w:val="nil"/>
              <w:right w:val="single" w:sz="8" w:space="0" w:color="auto"/>
            </w:tcBorders>
            <w:shd w:val="clear" w:color="auto" w:fill="auto"/>
          </w:tcPr>
          <w:p w:rsidR="00322420" w:rsidRDefault="00322420" w:rsidP="00322420">
            <w:r>
              <w:t> </w:t>
            </w:r>
          </w:p>
        </w:tc>
        <w:tc>
          <w:tcPr>
            <w:tcW w:w="850" w:type="dxa"/>
            <w:tcBorders>
              <w:top w:val="nil"/>
              <w:left w:val="nil"/>
              <w:bottom w:val="nil"/>
              <w:right w:val="single" w:sz="8" w:space="0" w:color="auto"/>
            </w:tcBorders>
            <w:shd w:val="clear" w:color="auto" w:fill="auto"/>
          </w:tcPr>
          <w:p w:rsidR="00322420" w:rsidRDefault="00322420" w:rsidP="00322420">
            <w:r>
              <w:t> </w:t>
            </w:r>
          </w:p>
        </w:tc>
        <w:tc>
          <w:tcPr>
            <w:tcW w:w="993" w:type="dxa"/>
            <w:tcBorders>
              <w:top w:val="nil"/>
              <w:left w:val="nil"/>
              <w:bottom w:val="nil"/>
              <w:right w:val="single" w:sz="8" w:space="0" w:color="auto"/>
            </w:tcBorders>
            <w:shd w:val="clear" w:color="auto" w:fill="auto"/>
          </w:tcPr>
          <w:p w:rsidR="00322420" w:rsidRDefault="00322420" w:rsidP="00322420">
            <w:r>
              <w:t> </w:t>
            </w:r>
          </w:p>
        </w:tc>
        <w:tc>
          <w:tcPr>
            <w:tcW w:w="1275" w:type="dxa"/>
            <w:tcBorders>
              <w:top w:val="nil"/>
              <w:left w:val="nil"/>
              <w:bottom w:val="nil"/>
              <w:right w:val="single" w:sz="8" w:space="0" w:color="auto"/>
            </w:tcBorders>
            <w:shd w:val="clear" w:color="auto" w:fill="auto"/>
          </w:tcPr>
          <w:p w:rsidR="00322420" w:rsidRDefault="00322420" w:rsidP="00322420">
            <w:r>
              <w:t> </w:t>
            </w:r>
          </w:p>
        </w:tc>
        <w:tc>
          <w:tcPr>
            <w:tcW w:w="985" w:type="dxa"/>
            <w:tcBorders>
              <w:top w:val="nil"/>
              <w:left w:val="nil"/>
              <w:bottom w:val="nil"/>
              <w:right w:val="single" w:sz="8" w:space="0" w:color="auto"/>
            </w:tcBorders>
            <w:shd w:val="clear" w:color="auto" w:fill="auto"/>
          </w:tcPr>
          <w:p w:rsidR="00322420" w:rsidRDefault="00322420" w:rsidP="00322420">
            <w:r>
              <w:t> </w:t>
            </w:r>
          </w:p>
        </w:tc>
        <w:tc>
          <w:tcPr>
            <w:tcW w:w="791" w:type="dxa"/>
            <w:tcBorders>
              <w:top w:val="nil"/>
              <w:left w:val="nil"/>
              <w:bottom w:val="nil"/>
              <w:right w:val="single" w:sz="8" w:space="0" w:color="auto"/>
            </w:tcBorders>
            <w:shd w:val="clear" w:color="auto" w:fill="auto"/>
          </w:tcPr>
          <w:p w:rsidR="00322420" w:rsidRDefault="00322420" w:rsidP="00322420">
            <w:r>
              <w:t> </w:t>
            </w:r>
          </w:p>
        </w:tc>
        <w:tc>
          <w:tcPr>
            <w:tcW w:w="685" w:type="dxa"/>
            <w:tcBorders>
              <w:top w:val="nil"/>
              <w:left w:val="nil"/>
              <w:bottom w:val="nil"/>
              <w:right w:val="single" w:sz="8" w:space="0" w:color="auto"/>
            </w:tcBorders>
            <w:shd w:val="clear" w:color="auto" w:fill="auto"/>
          </w:tcPr>
          <w:p w:rsidR="00322420" w:rsidRDefault="00322420" w:rsidP="00322420">
            <w:r>
              <w:t> </w:t>
            </w:r>
          </w:p>
        </w:tc>
        <w:tc>
          <w:tcPr>
            <w:tcW w:w="792" w:type="dxa"/>
            <w:tcBorders>
              <w:top w:val="nil"/>
              <w:left w:val="nil"/>
              <w:bottom w:val="nil"/>
              <w:right w:val="nil"/>
            </w:tcBorders>
            <w:shd w:val="clear" w:color="auto" w:fill="auto"/>
          </w:tcPr>
          <w:p w:rsidR="00322420" w:rsidRDefault="00322420" w:rsidP="00322420"/>
        </w:tc>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w:t>
            </w:r>
          </w:p>
        </w:tc>
      </w:tr>
      <w:tr w:rsidR="00322420">
        <w:trPr>
          <w:trHeight w:val="25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2420" w:rsidRDefault="00322420" w:rsidP="00322420">
            <w:pPr>
              <w:rPr>
                <w:rFonts w:ascii="Arial" w:hAnsi="Arial"/>
                <w:b/>
                <w:bCs/>
                <w:sz w:val="20"/>
                <w:szCs w:val="20"/>
              </w:rPr>
            </w:pPr>
            <w:r>
              <w:rPr>
                <w:rFonts w:ascii="Arial" w:hAnsi="Arial"/>
                <w:b/>
                <w:bCs/>
                <w:sz w:val="20"/>
                <w:szCs w:val="20"/>
              </w:rPr>
              <w:t>Перечень средних полных школ муниципалитета</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w:t>
            </w:r>
          </w:p>
        </w:tc>
        <w:tc>
          <w:tcPr>
            <w:tcW w:w="985" w:type="dxa"/>
            <w:tcBorders>
              <w:top w:val="single" w:sz="4" w:space="0" w:color="auto"/>
              <w:left w:val="nil"/>
              <w:bottom w:val="single" w:sz="4" w:space="0" w:color="auto"/>
              <w:right w:val="single" w:sz="4" w:space="0" w:color="auto"/>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w:t>
            </w:r>
          </w:p>
        </w:tc>
        <w:tc>
          <w:tcPr>
            <w:tcW w:w="791" w:type="dxa"/>
            <w:tcBorders>
              <w:top w:val="single" w:sz="4" w:space="0" w:color="auto"/>
              <w:left w:val="nil"/>
              <w:bottom w:val="single" w:sz="4" w:space="0" w:color="auto"/>
              <w:right w:val="single" w:sz="4" w:space="0" w:color="auto"/>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w:t>
            </w:r>
          </w:p>
        </w:tc>
        <w:tc>
          <w:tcPr>
            <w:tcW w:w="685" w:type="dxa"/>
            <w:tcBorders>
              <w:top w:val="single" w:sz="4" w:space="0" w:color="auto"/>
              <w:left w:val="nil"/>
              <w:bottom w:val="single" w:sz="4" w:space="0" w:color="auto"/>
              <w:right w:val="single" w:sz="4" w:space="0" w:color="auto"/>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w:t>
            </w:r>
          </w:p>
        </w:tc>
        <w:tc>
          <w:tcPr>
            <w:tcW w:w="792" w:type="dxa"/>
            <w:tcBorders>
              <w:top w:val="single" w:sz="4" w:space="0" w:color="auto"/>
              <w:left w:val="nil"/>
              <w:bottom w:val="single" w:sz="4" w:space="0" w:color="auto"/>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w:t>
            </w:r>
          </w:p>
        </w:tc>
        <w:tc>
          <w:tcPr>
            <w:tcW w:w="817" w:type="dxa"/>
            <w:gridSpan w:val="2"/>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№37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573</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5113</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76</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163</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162</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94</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43</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20</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163</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МОУ СОШ №64</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660</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5986</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101</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94</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94</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38</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92</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35</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№40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244</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3150</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43</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40</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40</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40</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лицей "Престиж"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263</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4101</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77</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77</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77</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37</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25</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76</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№59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227</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3001</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лицей "Медицинский"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225</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6465</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50</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50</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50</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36</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50</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№94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718</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5728</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83</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82</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82</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36</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37</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82</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24</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№167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438</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3469</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r>
      <w:tr w:rsidR="00322420">
        <w:trPr>
          <w:trHeight w:val="25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МОУ СОШ № 61</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279</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2530</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33</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№116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452</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4089</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35</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№121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886</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6777</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45</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45</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45</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МОУ СОШ №76</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575</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4510</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54</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54</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54</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41</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54</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МОУ СОШ №174</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718</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7471</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100</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91</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91</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32</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31</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87</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№18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411</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3940</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24</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№137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727</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5200</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55</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53</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53</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32</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53</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№42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484</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5059</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69</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69</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69</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26</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69</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№134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237</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3141</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школа-интернат №6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294</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15039</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14</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14</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14</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№32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990</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8563</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78</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75</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75</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32</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75</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26</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№47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466</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4330</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48</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44</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44</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24</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44</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№79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815</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5898</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74</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74</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74</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38</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24</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74</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МОУ СОШ  №101</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805</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8053</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96</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95</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95</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51</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21</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95</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МОУ СОШ №157</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825</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6824</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80</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79</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76</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31</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21</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79</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№171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249</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2675</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МОУ СОШ №38</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536</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4528</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64</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63</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63</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24</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26</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62</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№50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905</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8339</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77</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74</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74</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31</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25</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74</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"Дневной пансион-84"</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1371</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12939</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126</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125</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125</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80</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26</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125</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39</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Кадетская школа №95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348</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4211</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40</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40</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40</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21</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40</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№168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643</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4636</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51</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24</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№34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787</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6515</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51</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24</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№86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1199</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8603</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87</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86</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86</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36</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31</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86</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№98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326</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2531</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№106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1000</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6328</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57</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57</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57</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25</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21</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57</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№147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528</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4144</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40</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38</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37</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38</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25</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№128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590</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4698</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40</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40</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40</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40</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№72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944</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6727</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82</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82</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82</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28</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36</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82</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№77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911</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6363</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65</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61</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61</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38</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61</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№99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728</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7853</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89</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87</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86</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37</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33</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87</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44</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№73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756</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5489</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48</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48</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23</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48</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№112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793</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5930</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73</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69</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69</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25</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31</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69</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№96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673</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4846</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23</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МОУ СОШ №133</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715</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6877</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76</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76</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76</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28</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35</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76</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21</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МОУ СОШ №150</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758</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5358</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43</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43</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43</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20</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43</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№162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1106</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7201</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84</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81</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81</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35</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80</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26</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Лицей авиац. профиля</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750</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7247</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87</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86</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86</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21</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63</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86</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26</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гимназия №1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1159</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13926</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128</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124</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122</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64</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53</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124</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91</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№90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879</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5784</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74</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69</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69</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25</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69</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№33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442</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3743</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40</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38</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38</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38</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№122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709</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5187</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78</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76</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76</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28</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75</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№156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651</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5008</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51</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45</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№9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479</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5111</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32</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31</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31</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14</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31</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№118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807</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10957</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75</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74</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74</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31</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25</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74</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№164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646</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6883</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14</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23</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43</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№27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785</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6743</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82</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81</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81</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20</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35</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25</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81</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№127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689</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5178</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59</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56</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56</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20</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56</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24</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№161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567</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4783</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76</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70</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70</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33</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20</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70</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Лиц фил. планет. гум.</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377</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5017</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20</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20</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20</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20</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№165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568</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4581</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45</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45</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45</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№146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657</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5377</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73</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72</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72</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32</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72</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25</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№67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755</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5297</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75</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75</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75</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14</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32</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26</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75</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МОУ СОШ №21</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453</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4050</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24</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23</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23</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23</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№23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421</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3411</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52</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52</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52</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52</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МОУ СОШ №51</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298</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2881</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№52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293</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3108</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24</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23</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23</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23</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№55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615</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5638</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40</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39</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39</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14</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39</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№57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196</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5964</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№74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626</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4600</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77</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77</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77</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77</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№105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348</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3386</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28</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28</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28</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28</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№129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636</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4638</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55</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54</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54</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36</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54</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№24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1127</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7994</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106</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106</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106</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26</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65</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106</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21</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№143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218</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2772</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№145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868</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8578</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70</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69</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69</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21</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47</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69</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№177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274</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3629</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152</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152</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150</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106</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41</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152</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62</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№12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696</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5651</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78</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77</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77</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32</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31</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76</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№81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719</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6334</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75</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72</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72</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28</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72</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№6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1108</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9545</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98</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98</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98</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45</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33</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98</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№25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1071</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10139</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146</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145</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145</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60</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52</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145</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28</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№70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502</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3687</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51</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54</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53</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24</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54</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№148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1079</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9549</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92</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88</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87</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42</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88</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45</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33</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№132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1175</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10361</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112</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116</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116</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67</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112</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24</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37</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МОУ Сам. техн. лицей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340</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4424</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108</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108</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108</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14</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39</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55</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108</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54</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25</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МОУ гимназия №11</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805</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9498</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92</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85</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84</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14</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52</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85</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43</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СМУ Наяновой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726</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14280</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88</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88</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88</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36</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42</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88</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48</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 "Вальдорфская школа"</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180</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1891</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№16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548</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4320</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60</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57</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55</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33</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57</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35</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№41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475</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4254</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65</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64</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64</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28</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64</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r>
      <w:tr w:rsidR="00322420">
        <w:trPr>
          <w:trHeight w:val="25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СОШ № 29</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971</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8120</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81</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78</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78</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21</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43</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78</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24</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Сам. Мед.-тех. лиц.</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495</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5692</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112</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112</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112</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54</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47</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112</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64</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№155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618</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5816</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53</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57</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56</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57</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СОШ №54 "Воскресение"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626</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7847</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50</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41</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41</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41</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№92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453</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3792</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52</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50</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50</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25</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50</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МОУ СОШ №20</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496</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4128</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67</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62</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62</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32</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26</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62</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№58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1164</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7959</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67</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64</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64</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36</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14</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64</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14</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14</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№46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497</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4752</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32</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24</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24</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24</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r>
      <w:tr w:rsidR="00322420">
        <w:trPr>
          <w:trHeight w:val="25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СОШ 144</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810</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5817</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73</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73</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72</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73</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31</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МОУ Сам. Спорт. лицей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487</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5912</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66</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39</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39</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25</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39</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Сам. лиц. информ. техн.</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739</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7670</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31</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w:t>
            </w:r>
          </w:p>
        </w:tc>
      </w:tr>
      <w:tr w:rsidR="00322420">
        <w:trPr>
          <w:trHeight w:val="25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СМАЛ</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200</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2741</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100</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100</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100</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28</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100</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32</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№49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673</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5270</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68</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62</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62</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38</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62</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№48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1108</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8316</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93</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82</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82</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37</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24</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81</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№45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493</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5246</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47</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20</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№2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556</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4624</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85</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85</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85</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25</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38</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21</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85</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№53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868</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6443</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103</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92</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92</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28</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43</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92</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33</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№139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589</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6333</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73</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53</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53</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53</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24</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№62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331</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2648</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№141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616</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4556</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50</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51</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51</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51</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№65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725</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7719</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52</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41</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40</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14</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41</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25</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№8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657</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4891</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28</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28</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28</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28</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№83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729</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6199</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66</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66</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66</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24</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32</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66</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№120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697</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7325</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67</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65</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65</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65</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40</w:t>
            </w:r>
          </w:p>
        </w:tc>
      </w:tr>
      <w:tr w:rsidR="00322420">
        <w:trPr>
          <w:trHeight w:val="25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МОУ СОШ № 97</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373</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2270</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55</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55</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55</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23</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55</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гимназия №2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521</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6497</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45</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45</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44</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23</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45</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23</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№78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745</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7599</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69</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68</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68</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37</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68</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МОУ СОШ №3</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1000</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7300</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74</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73</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72</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26</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14</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73</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21</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№93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875</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6496</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95</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95</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95</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36</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48</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95</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№5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494</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5621</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№82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717</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7664</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60</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58</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57</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28</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58</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25</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№36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994</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9143</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75</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74</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73</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26</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25</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74</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35</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23</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№85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791</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6205</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74</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73</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73</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32</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73</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№178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1025</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7498</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68</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68</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68</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31</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21</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68</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№102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1020</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11173</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137</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131</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130</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48</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60</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131</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55</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40</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№124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1340</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13421</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91</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89</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83</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25</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42</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89</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№149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640</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7496</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73</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69</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69</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37</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24</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69</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25</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№10 "Успех"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929</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7520</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71</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70</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70</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70</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24</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№154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877</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9851</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97</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95</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95</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42</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31</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95</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МОУ СОШ №100</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633</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5544</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71</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70</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70</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33</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70</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№108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606</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5660</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73</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70</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70</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69</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№43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448</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4277</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43</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42</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41</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42</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№175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585</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4918</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75</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74</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73</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25</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32</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74</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408</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3649</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52</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47</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47</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35</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47</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14</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гимназия №3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344</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5096</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№13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629</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4473</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66</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65</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65</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65</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№15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316</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2933</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52</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51</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51</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24</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51</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№39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346</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3205</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36</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35</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35</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35</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№63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846</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6648</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86</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86</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86</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43</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86</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r>
      <w:tr w:rsidR="00322420">
        <w:trPr>
          <w:trHeight w:val="25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МОУ "Центр образования"</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152</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1194</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133</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132</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132</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106</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20</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131</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№28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772</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5903</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89</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85</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85</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36</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85</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№107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417</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3464</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47</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45</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№170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822</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9642</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62</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60</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60</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23</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59</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№22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928</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5817</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65</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65</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65</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24</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64</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35</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№87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591</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4134</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47</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23</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47</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№69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599</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4243</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61</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61</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61</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61</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№131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1048</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8568</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77</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77</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77</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36</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76</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13</w:t>
            </w:r>
          </w:p>
        </w:tc>
      </w:tr>
      <w:tr w:rsidR="00322420">
        <w:trPr>
          <w:trHeight w:val="25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МОУ СОШ № 125</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360</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3218</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21</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49</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МОУ СОШ №152</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398</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3392</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56</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55</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55</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29</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51</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№114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418</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3609</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45</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45</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45</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14</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45</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 гимназия "Перспектива"</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629</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8977</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32</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32</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32</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24</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32</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№91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728</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5151</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55</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54</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54</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31</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14</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53</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№66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546</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3802</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17</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46</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№166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1243</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7745</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78</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77</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77</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45</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77</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27</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№123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593</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3975</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70</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70</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70</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33</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70</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44</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№44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573</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6021</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51</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50</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50</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28</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50</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№153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427</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3473</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56</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53</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52</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14</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53</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14</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№80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563</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4458</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48</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36</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35</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14</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18</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36</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15</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"Яктылык"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226</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3046</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20</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20</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20</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20</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№176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1252</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10470</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96</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95</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95</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26</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57</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11</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94</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58</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20</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№163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804</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5768</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71</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69</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69</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9</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32</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25</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68</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0</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30</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w:t>
            </w:r>
          </w:p>
        </w:tc>
      </w:tr>
      <w:tr w:rsidR="00322420">
        <w:trPr>
          <w:trHeight w:val="255"/>
        </w:trPr>
        <w:tc>
          <w:tcPr>
            <w:tcW w:w="1433" w:type="dxa"/>
            <w:tcBorders>
              <w:top w:val="nil"/>
              <w:left w:val="nil"/>
              <w:bottom w:val="nil"/>
              <w:right w:val="nil"/>
            </w:tcBorders>
            <w:shd w:val="clear" w:color="auto" w:fill="auto"/>
            <w:noWrap/>
            <w:vAlign w:val="bottom"/>
          </w:tcPr>
          <w:p w:rsidR="00322420" w:rsidRDefault="00322420" w:rsidP="00322420">
            <w:pPr>
              <w:rPr>
                <w:rFonts w:ascii="Arial" w:hAnsi="Arial"/>
                <w:sz w:val="20"/>
                <w:szCs w:val="20"/>
              </w:rPr>
            </w:pPr>
            <w:r>
              <w:rPr>
                <w:rFonts w:ascii="Arial" w:hAnsi="Arial"/>
                <w:sz w:val="20"/>
                <w:szCs w:val="20"/>
              </w:rPr>
              <w:t xml:space="preserve">МОУ СОШ №35 </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637</w:t>
            </w:r>
          </w:p>
        </w:tc>
        <w:tc>
          <w:tcPr>
            <w:tcW w:w="1134"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4404</w:t>
            </w:r>
          </w:p>
        </w:tc>
        <w:tc>
          <w:tcPr>
            <w:tcW w:w="85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53</w:t>
            </w:r>
          </w:p>
        </w:tc>
        <w:tc>
          <w:tcPr>
            <w:tcW w:w="993"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52</w:t>
            </w:r>
          </w:p>
        </w:tc>
        <w:tc>
          <w:tcPr>
            <w:tcW w:w="127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52</w:t>
            </w:r>
          </w:p>
        </w:tc>
        <w:tc>
          <w:tcPr>
            <w:tcW w:w="9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12</w:t>
            </w:r>
          </w:p>
        </w:tc>
        <w:tc>
          <w:tcPr>
            <w:tcW w:w="791"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22</w:t>
            </w:r>
          </w:p>
        </w:tc>
        <w:tc>
          <w:tcPr>
            <w:tcW w:w="685"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16</w:t>
            </w:r>
          </w:p>
        </w:tc>
        <w:tc>
          <w:tcPr>
            <w:tcW w:w="792"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w:t>
            </w:r>
          </w:p>
        </w:tc>
        <w:tc>
          <w:tcPr>
            <w:tcW w:w="817"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52</w:t>
            </w:r>
          </w:p>
        </w:tc>
        <w:tc>
          <w:tcPr>
            <w:tcW w:w="960" w:type="dxa"/>
            <w:gridSpan w:val="3"/>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3</w:t>
            </w:r>
          </w:p>
        </w:tc>
        <w:tc>
          <w:tcPr>
            <w:tcW w:w="960" w:type="dxa"/>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25</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23</w:t>
            </w:r>
          </w:p>
        </w:tc>
        <w:tc>
          <w:tcPr>
            <w:tcW w:w="960" w:type="dxa"/>
            <w:gridSpan w:val="2"/>
            <w:tcBorders>
              <w:top w:val="nil"/>
              <w:left w:val="nil"/>
              <w:bottom w:val="single" w:sz="4" w:space="0" w:color="auto"/>
              <w:right w:val="single" w:sz="4" w:space="0" w:color="auto"/>
            </w:tcBorders>
            <w:shd w:val="clear" w:color="auto" w:fill="auto"/>
            <w:noWrap/>
            <w:vAlign w:val="bottom"/>
          </w:tcPr>
          <w:p w:rsidR="00322420" w:rsidRDefault="00322420" w:rsidP="00322420">
            <w:pPr>
              <w:jc w:val="right"/>
              <w:rPr>
                <w:rFonts w:ascii="Arial" w:hAnsi="Arial"/>
                <w:sz w:val="20"/>
                <w:szCs w:val="20"/>
              </w:rPr>
            </w:pPr>
            <w:r>
              <w:rPr>
                <w:rFonts w:ascii="Arial" w:hAnsi="Arial"/>
                <w:sz w:val="20"/>
                <w:szCs w:val="20"/>
              </w:rPr>
              <w:t>1</w:t>
            </w:r>
          </w:p>
        </w:tc>
      </w:tr>
    </w:tbl>
    <w:p w:rsidR="00322420" w:rsidRDefault="00322420" w:rsidP="00322420">
      <w:pPr>
        <w:spacing w:line="360" w:lineRule="auto"/>
        <w:ind w:firstLine="709"/>
        <w:jc w:val="right"/>
        <w:rPr>
          <w:sz w:val="28"/>
          <w:szCs w:val="28"/>
          <w:lang w:eastAsia="ar-SA"/>
        </w:rPr>
      </w:pPr>
    </w:p>
    <w:p w:rsidR="00322420" w:rsidRDefault="00322420" w:rsidP="00322420">
      <w:pPr>
        <w:spacing w:line="360" w:lineRule="auto"/>
        <w:ind w:firstLine="709"/>
        <w:jc w:val="right"/>
        <w:rPr>
          <w:sz w:val="28"/>
          <w:szCs w:val="28"/>
          <w:lang w:eastAsia="ar-SA"/>
        </w:rPr>
        <w:sectPr w:rsidR="00322420" w:rsidSect="00322420">
          <w:pgSz w:w="16837" w:h="11905" w:orient="landscape"/>
          <w:pgMar w:top="1134" w:right="1134" w:bottom="851" w:left="567" w:header="1134" w:footer="1134" w:gutter="0"/>
          <w:cols w:space="720"/>
          <w:docGrid w:linePitch="360"/>
        </w:sectPr>
      </w:pPr>
    </w:p>
    <w:p w:rsidR="00322420" w:rsidRDefault="00322420" w:rsidP="00322420">
      <w:pPr>
        <w:spacing w:line="360" w:lineRule="auto"/>
        <w:ind w:firstLine="709"/>
        <w:jc w:val="right"/>
        <w:rPr>
          <w:sz w:val="28"/>
          <w:szCs w:val="28"/>
          <w:lang w:eastAsia="ar-SA"/>
        </w:rPr>
      </w:pPr>
    </w:p>
    <w:p w:rsidR="00322420" w:rsidRDefault="00322420" w:rsidP="00322420">
      <w:pPr>
        <w:spacing w:line="360" w:lineRule="auto"/>
        <w:ind w:firstLine="709"/>
        <w:jc w:val="right"/>
        <w:rPr>
          <w:sz w:val="28"/>
          <w:szCs w:val="28"/>
          <w:lang w:eastAsia="ar-SA"/>
        </w:rPr>
      </w:pPr>
    </w:p>
    <w:p w:rsidR="00322420" w:rsidRDefault="00322420" w:rsidP="00322420">
      <w:pPr>
        <w:spacing w:line="360" w:lineRule="auto"/>
        <w:ind w:firstLine="709"/>
        <w:jc w:val="right"/>
        <w:rPr>
          <w:sz w:val="28"/>
          <w:szCs w:val="28"/>
          <w:lang w:eastAsia="ar-SA"/>
        </w:rPr>
      </w:pPr>
      <w:r>
        <w:rPr>
          <w:sz w:val="28"/>
          <w:szCs w:val="28"/>
          <w:lang w:eastAsia="ar-SA"/>
        </w:rPr>
        <w:t>Таблица 38.</w:t>
      </w:r>
    </w:p>
    <w:p w:rsidR="00322420" w:rsidRDefault="00322420" w:rsidP="00322420">
      <w:pPr>
        <w:spacing w:line="360" w:lineRule="auto"/>
        <w:ind w:firstLine="709"/>
        <w:jc w:val="right"/>
        <w:rPr>
          <w:sz w:val="28"/>
          <w:szCs w:val="28"/>
          <w:lang w:eastAsia="ar-SA"/>
        </w:rPr>
      </w:pPr>
    </w:p>
    <w:tbl>
      <w:tblPr>
        <w:tblW w:w="15620" w:type="dxa"/>
        <w:tblLayout w:type="fixed"/>
        <w:tblCellMar>
          <w:left w:w="30" w:type="dxa"/>
          <w:right w:w="30" w:type="dxa"/>
        </w:tblCellMar>
        <w:tblLook w:val="0000" w:firstRow="0" w:lastRow="0" w:firstColumn="0" w:lastColumn="0" w:noHBand="0" w:noVBand="0"/>
      </w:tblPr>
      <w:tblGrid>
        <w:gridCol w:w="1448"/>
        <w:gridCol w:w="850"/>
        <w:gridCol w:w="851"/>
        <w:gridCol w:w="709"/>
        <w:gridCol w:w="708"/>
        <w:gridCol w:w="1134"/>
        <w:gridCol w:w="1024"/>
        <w:gridCol w:w="1024"/>
        <w:gridCol w:w="1024"/>
        <w:gridCol w:w="1024"/>
        <w:gridCol w:w="1728"/>
        <w:gridCol w:w="1024"/>
        <w:gridCol w:w="1024"/>
        <w:gridCol w:w="1024"/>
        <w:gridCol w:w="1024"/>
      </w:tblGrid>
      <w:tr w:rsidR="00322420">
        <w:trPr>
          <w:trHeight w:val="253"/>
        </w:trPr>
        <w:tc>
          <w:tcPr>
            <w:tcW w:w="4566" w:type="dxa"/>
            <w:gridSpan w:val="5"/>
            <w:tcBorders>
              <w:top w:val="single" w:sz="2" w:space="0" w:color="000000"/>
              <w:left w:val="single" w:sz="2" w:space="0" w:color="000000"/>
              <w:bottom w:val="single" w:sz="2" w:space="0" w:color="000000"/>
              <w:right w:val="single" w:sz="2" w:space="0" w:color="000000"/>
            </w:tcBorders>
          </w:tcPr>
          <w:p w:rsidR="00322420" w:rsidRDefault="00322420" w:rsidP="00322420">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Информация о результатах сдачи ЕГЭ  и бюджетном финансировании школ </w:t>
            </w:r>
          </w:p>
        </w:tc>
        <w:tc>
          <w:tcPr>
            <w:tcW w:w="1134" w:type="dxa"/>
            <w:tcBorders>
              <w:top w:val="single" w:sz="2" w:space="0" w:color="000000"/>
              <w:left w:val="single" w:sz="2" w:space="0" w:color="000000"/>
              <w:bottom w:val="single" w:sz="2" w:space="0" w:color="000000"/>
              <w:right w:val="single" w:sz="2" w:space="0" w:color="000000"/>
            </w:tcBorders>
          </w:tcPr>
          <w:p w:rsidR="00322420" w:rsidRDefault="00322420" w:rsidP="00322420">
            <w:pPr>
              <w:autoSpaceDE w:val="0"/>
              <w:autoSpaceDN w:val="0"/>
              <w:adjustRightInd w:val="0"/>
              <w:jc w:val="right"/>
              <w:rPr>
                <w:rFonts w:ascii="Arial" w:hAnsi="Arial" w:cs="Arial"/>
                <w:color w:val="000000"/>
                <w:sz w:val="20"/>
                <w:szCs w:val="20"/>
              </w:rPr>
            </w:pPr>
          </w:p>
        </w:tc>
        <w:tc>
          <w:tcPr>
            <w:tcW w:w="1024" w:type="dxa"/>
            <w:tcBorders>
              <w:top w:val="single" w:sz="2" w:space="0" w:color="000000"/>
              <w:left w:val="single" w:sz="2" w:space="0" w:color="000000"/>
              <w:bottom w:val="single" w:sz="2" w:space="0" w:color="000000"/>
              <w:right w:val="single" w:sz="2" w:space="0" w:color="000000"/>
            </w:tcBorders>
          </w:tcPr>
          <w:p w:rsidR="00322420" w:rsidRDefault="00322420" w:rsidP="00322420">
            <w:pPr>
              <w:autoSpaceDE w:val="0"/>
              <w:autoSpaceDN w:val="0"/>
              <w:adjustRightInd w:val="0"/>
              <w:jc w:val="right"/>
              <w:rPr>
                <w:rFonts w:ascii="Arial" w:hAnsi="Arial" w:cs="Arial"/>
                <w:color w:val="000000"/>
                <w:sz w:val="20"/>
                <w:szCs w:val="20"/>
              </w:rPr>
            </w:pPr>
          </w:p>
        </w:tc>
        <w:tc>
          <w:tcPr>
            <w:tcW w:w="1024" w:type="dxa"/>
            <w:tcBorders>
              <w:top w:val="single" w:sz="2" w:space="0" w:color="000000"/>
              <w:left w:val="single" w:sz="2" w:space="0" w:color="000000"/>
              <w:bottom w:val="single" w:sz="2" w:space="0" w:color="000000"/>
              <w:right w:val="single" w:sz="2" w:space="0" w:color="000000"/>
            </w:tcBorders>
          </w:tcPr>
          <w:p w:rsidR="00322420" w:rsidRDefault="00322420" w:rsidP="00322420">
            <w:pPr>
              <w:autoSpaceDE w:val="0"/>
              <w:autoSpaceDN w:val="0"/>
              <w:adjustRightInd w:val="0"/>
              <w:jc w:val="right"/>
              <w:rPr>
                <w:rFonts w:ascii="Arial" w:hAnsi="Arial" w:cs="Arial"/>
                <w:color w:val="000000"/>
                <w:sz w:val="20"/>
                <w:szCs w:val="20"/>
              </w:rPr>
            </w:pPr>
          </w:p>
        </w:tc>
        <w:tc>
          <w:tcPr>
            <w:tcW w:w="1024" w:type="dxa"/>
            <w:tcBorders>
              <w:top w:val="single" w:sz="2" w:space="0" w:color="000000"/>
              <w:left w:val="single" w:sz="2" w:space="0" w:color="000000"/>
              <w:bottom w:val="single" w:sz="2" w:space="0" w:color="000000"/>
              <w:right w:val="single" w:sz="2" w:space="0" w:color="000000"/>
            </w:tcBorders>
          </w:tcPr>
          <w:p w:rsidR="00322420" w:rsidRDefault="00322420" w:rsidP="00322420">
            <w:pPr>
              <w:autoSpaceDE w:val="0"/>
              <w:autoSpaceDN w:val="0"/>
              <w:adjustRightInd w:val="0"/>
              <w:jc w:val="right"/>
              <w:rPr>
                <w:rFonts w:ascii="Arial" w:hAnsi="Arial" w:cs="Arial"/>
                <w:color w:val="000000"/>
                <w:sz w:val="20"/>
                <w:szCs w:val="20"/>
              </w:rPr>
            </w:pPr>
          </w:p>
        </w:tc>
        <w:tc>
          <w:tcPr>
            <w:tcW w:w="1024" w:type="dxa"/>
            <w:tcBorders>
              <w:top w:val="single" w:sz="2" w:space="0" w:color="000000"/>
              <w:left w:val="single" w:sz="2" w:space="0" w:color="000000"/>
              <w:bottom w:val="single" w:sz="2" w:space="0" w:color="000000"/>
              <w:right w:val="single" w:sz="2" w:space="0" w:color="000000"/>
            </w:tcBorders>
          </w:tcPr>
          <w:p w:rsidR="00322420" w:rsidRDefault="00322420" w:rsidP="00322420">
            <w:pPr>
              <w:autoSpaceDE w:val="0"/>
              <w:autoSpaceDN w:val="0"/>
              <w:adjustRightInd w:val="0"/>
              <w:jc w:val="right"/>
              <w:rPr>
                <w:rFonts w:ascii="Arial" w:hAnsi="Arial" w:cs="Arial"/>
                <w:color w:val="000000"/>
                <w:sz w:val="20"/>
                <w:szCs w:val="20"/>
              </w:rPr>
            </w:pPr>
          </w:p>
        </w:tc>
        <w:tc>
          <w:tcPr>
            <w:tcW w:w="1728" w:type="dxa"/>
            <w:tcBorders>
              <w:top w:val="single" w:sz="2" w:space="0" w:color="000000"/>
              <w:left w:val="single" w:sz="2" w:space="0" w:color="000000"/>
              <w:bottom w:val="single" w:sz="2" w:space="0" w:color="000000"/>
              <w:right w:val="single" w:sz="2" w:space="0" w:color="000000"/>
            </w:tcBorders>
          </w:tcPr>
          <w:p w:rsidR="00322420" w:rsidRDefault="00322420" w:rsidP="00322420">
            <w:pPr>
              <w:autoSpaceDE w:val="0"/>
              <w:autoSpaceDN w:val="0"/>
              <w:adjustRightInd w:val="0"/>
              <w:jc w:val="right"/>
              <w:rPr>
                <w:rFonts w:ascii="Arial" w:hAnsi="Arial" w:cs="Arial"/>
                <w:color w:val="000000"/>
                <w:sz w:val="20"/>
                <w:szCs w:val="20"/>
              </w:rPr>
            </w:pPr>
          </w:p>
        </w:tc>
        <w:tc>
          <w:tcPr>
            <w:tcW w:w="1024" w:type="dxa"/>
            <w:tcBorders>
              <w:top w:val="single" w:sz="2" w:space="0" w:color="000000"/>
              <w:left w:val="single" w:sz="2" w:space="0" w:color="000000"/>
              <w:bottom w:val="single" w:sz="2" w:space="0" w:color="000000"/>
              <w:right w:val="single" w:sz="2" w:space="0" w:color="000000"/>
            </w:tcBorders>
          </w:tcPr>
          <w:p w:rsidR="00322420" w:rsidRDefault="00322420" w:rsidP="00322420">
            <w:pPr>
              <w:autoSpaceDE w:val="0"/>
              <w:autoSpaceDN w:val="0"/>
              <w:adjustRightInd w:val="0"/>
              <w:jc w:val="right"/>
              <w:rPr>
                <w:rFonts w:ascii="Arial" w:hAnsi="Arial" w:cs="Arial"/>
                <w:color w:val="000000"/>
                <w:sz w:val="20"/>
                <w:szCs w:val="20"/>
              </w:rPr>
            </w:pPr>
          </w:p>
        </w:tc>
        <w:tc>
          <w:tcPr>
            <w:tcW w:w="1024" w:type="dxa"/>
            <w:tcBorders>
              <w:top w:val="single" w:sz="2" w:space="0" w:color="000000"/>
              <w:left w:val="single" w:sz="2" w:space="0" w:color="000000"/>
              <w:bottom w:val="single" w:sz="2" w:space="0" w:color="000000"/>
              <w:right w:val="single" w:sz="2" w:space="0" w:color="000000"/>
            </w:tcBorders>
          </w:tcPr>
          <w:p w:rsidR="00322420" w:rsidRDefault="00322420" w:rsidP="00322420">
            <w:pPr>
              <w:autoSpaceDE w:val="0"/>
              <w:autoSpaceDN w:val="0"/>
              <w:adjustRightInd w:val="0"/>
              <w:jc w:val="right"/>
              <w:rPr>
                <w:rFonts w:ascii="Arial" w:hAnsi="Arial" w:cs="Arial"/>
                <w:color w:val="000000"/>
                <w:sz w:val="20"/>
                <w:szCs w:val="20"/>
              </w:rPr>
            </w:pPr>
          </w:p>
        </w:tc>
        <w:tc>
          <w:tcPr>
            <w:tcW w:w="1024" w:type="dxa"/>
            <w:tcBorders>
              <w:top w:val="single" w:sz="2" w:space="0" w:color="000000"/>
              <w:left w:val="single" w:sz="2" w:space="0" w:color="000000"/>
              <w:bottom w:val="single" w:sz="2" w:space="0" w:color="000000"/>
              <w:right w:val="single" w:sz="2" w:space="0" w:color="000000"/>
            </w:tcBorders>
          </w:tcPr>
          <w:p w:rsidR="00322420" w:rsidRDefault="00322420" w:rsidP="00322420">
            <w:pPr>
              <w:autoSpaceDE w:val="0"/>
              <w:autoSpaceDN w:val="0"/>
              <w:adjustRightInd w:val="0"/>
              <w:jc w:val="right"/>
              <w:rPr>
                <w:rFonts w:ascii="Arial" w:hAnsi="Arial" w:cs="Arial"/>
                <w:color w:val="000000"/>
                <w:sz w:val="20"/>
                <w:szCs w:val="20"/>
              </w:rPr>
            </w:pPr>
          </w:p>
        </w:tc>
        <w:tc>
          <w:tcPr>
            <w:tcW w:w="1024" w:type="dxa"/>
            <w:tcBorders>
              <w:top w:val="single" w:sz="2" w:space="0" w:color="000000"/>
              <w:left w:val="single" w:sz="2" w:space="0" w:color="000000"/>
              <w:bottom w:val="single" w:sz="2" w:space="0" w:color="000000"/>
              <w:right w:val="single" w:sz="2" w:space="0" w:color="000000"/>
            </w:tcBorders>
          </w:tcPr>
          <w:p w:rsidR="00322420" w:rsidRDefault="00322420" w:rsidP="00322420">
            <w:pPr>
              <w:autoSpaceDE w:val="0"/>
              <w:autoSpaceDN w:val="0"/>
              <w:adjustRightInd w:val="0"/>
              <w:jc w:val="right"/>
              <w:rPr>
                <w:rFonts w:ascii="Arial" w:hAnsi="Arial" w:cs="Arial"/>
                <w:color w:val="000000"/>
                <w:sz w:val="20"/>
                <w:szCs w:val="20"/>
              </w:rPr>
            </w:pPr>
          </w:p>
        </w:tc>
      </w:tr>
      <w:tr w:rsidR="00322420">
        <w:trPr>
          <w:trHeight w:val="266"/>
        </w:trPr>
        <w:tc>
          <w:tcPr>
            <w:tcW w:w="1448" w:type="dxa"/>
            <w:tcBorders>
              <w:top w:val="single" w:sz="2" w:space="0" w:color="000000"/>
              <w:left w:val="single" w:sz="2" w:space="0" w:color="000000"/>
              <w:bottom w:val="single" w:sz="12" w:space="0" w:color="auto"/>
              <w:right w:val="single" w:sz="2" w:space="0" w:color="000000"/>
            </w:tcBorders>
          </w:tcPr>
          <w:p w:rsidR="00322420" w:rsidRDefault="00322420" w:rsidP="00322420">
            <w:pPr>
              <w:autoSpaceDE w:val="0"/>
              <w:autoSpaceDN w:val="0"/>
              <w:adjustRightInd w:val="0"/>
              <w:jc w:val="right"/>
              <w:rPr>
                <w:rFonts w:ascii="Arial" w:hAnsi="Arial" w:cs="Arial"/>
                <w:color w:val="000000"/>
                <w:sz w:val="20"/>
                <w:szCs w:val="20"/>
              </w:rPr>
            </w:pPr>
          </w:p>
        </w:tc>
        <w:tc>
          <w:tcPr>
            <w:tcW w:w="850" w:type="dxa"/>
            <w:tcBorders>
              <w:top w:val="single" w:sz="2" w:space="0" w:color="000000"/>
              <w:left w:val="single" w:sz="2" w:space="0" w:color="000000"/>
              <w:bottom w:val="single" w:sz="12" w:space="0" w:color="auto"/>
              <w:right w:val="single" w:sz="2" w:space="0" w:color="000000"/>
            </w:tcBorders>
          </w:tcPr>
          <w:p w:rsidR="00322420" w:rsidRDefault="00322420" w:rsidP="00322420">
            <w:pPr>
              <w:autoSpaceDE w:val="0"/>
              <w:autoSpaceDN w:val="0"/>
              <w:adjustRightInd w:val="0"/>
              <w:jc w:val="right"/>
              <w:rPr>
                <w:rFonts w:ascii="Arial" w:hAnsi="Arial" w:cs="Arial"/>
                <w:color w:val="000000"/>
                <w:sz w:val="20"/>
                <w:szCs w:val="20"/>
              </w:rPr>
            </w:pPr>
          </w:p>
        </w:tc>
        <w:tc>
          <w:tcPr>
            <w:tcW w:w="851" w:type="dxa"/>
            <w:tcBorders>
              <w:top w:val="single" w:sz="2" w:space="0" w:color="000000"/>
              <w:left w:val="single" w:sz="2" w:space="0" w:color="000000"/>
              <w:bottom w:val="single" w:sz="12" w:space="0" w:color="auto"/>
              <w:right w:val="single" w:sz="2" w:space="0" w:color="000000"/>
            </w:tcBorders>
          </w:tcPr>
          <w:p w:rsidR="00322420" w:rsidRDefault="00322420" w:rsidP="00322420">
            <w:pPr>
              <w:autoSpaceDE w:val="0"/>
              <w:autoSpaceDN w:val="0"/>
              <w:adjustRightInd w:val="0"/>
              <w:jc w:val="right"/>
              <w:rPr>
                <w:rFonts w:ascii="Arial" w:hAnsi="Arial" w:cs="Arial"/>
                <w:color w:val="000000"/>
                <w:sz w:val="20"/>
                <w:szCs w:val="20"/>
              </w:rPr>
            </w:pPr>
          </w:p>
        </w:tc>
        <w:tc>
          <w:tcPr>
            <w:tcW w:w="709" w:type="dxa"/>
            <w:tcBorders>
              <w:top w:val="single" w:sz="2" w:space="0" w:color="000000"/>
              <w:left w:val="single" w:sz="2" w:space="0" w:color="000000"/>
              <w:bottom w:val="single" w:sz="12" w:space="0" w:color="auto"/>
              <w:right w:val="single" w:sz="2" w:space="0" w:color="000000"/>
            </w:tcBorders>
          </w:tcPr>
          <w:p w:rsidR="00322420" w:rsidRDefault="00322420" w:rsidP="00322420">
            <w:pPr>
              <w:autoSpaceDE w:val="0"/>
              <w:autoSpaceDN w:val="0"/>
              <w:adjustRightInd w:val="0"/>
              <w:jc w:val="right"/>
              <w:rPr>
                <w:rFonts w:ascii="Arial" w:hAnsi="Arial" w:cs="Arial"/>
                <w:color w:val="000000"/>
                <w:sz w:val="20"/>
                <w:szCs w:val="20"/>
              </w:rPr>
            </w:pPr>
          </w:p>
        </w:tc>
        <w:tc>
          <w:tcPr>
            <w:tcW w:w="708" w:type="dxa"/>
            <w:tcBorders>
              <w:top w:val="single" w:sz="2" w:space="0" w:color="000000"/>
              <w:left w:val="single" w:sz="2" w:space="0" w:color="000000"/>
              <w:bottom w:val="single" w:sz="12" w:space="0" w:color="auto"/>
              <w:right w:val="single" w:sz="2" w:space="0" w:color="000000"/>
            </w:tcBorders>
          </w:tcPr>
          <w:p w:rsidR="00322420" w:rsidRDefault="00322420" w:rsidP="00322420">
            <w:pPr>
              <w:autoSpaceDE w:val="0"/>
              <w:autoSpaceDN w:val="0"/>
              <w:adjustRightInd w:val="0"/>
              <w:jc w:val="right"/>
              <w:rPr>
                <w:rFonts w:ascii="Arial" w:hAnsi="Arial" w:cs="Arial"/>
                <w:color w:val="000000"/>
                <w:sz w:val="20"/>
                <w:szCs w:val="20"/>
              </w:rPr>
            </w:pPr>
          </w:p>
        </w:tc>
        <w:tc>
          <w:tcPr>
            <w:tcW w:w="1134" w:type="dxa"/>
            <w:tcBorders>
              <w:top w:val="single" w:sz="2" w:space="0" w:color="000000"/>
              <w:left w:val="single" w:sz="2" w:space="0" w:color="000000"/>
              <w:bottom w:val="single" w:sz="12" w:space="0" w:color="auto"/>
              <w:right w:val="single" w:sz="2" w:space="0" w:color="000000"/>
            </w:tcBorders>
          </w:tcPr>
          <w:p w:rsidR="00322420" w:rsidRDefault="00322420" w:rsidP="00322420">
            <w:pPr>
              <w:autoSpaceDE w:val="0"/>
              <w:autoSpaceDN w:val="0"/>
              <w:adjustRightInd w:val="0"/>
              <w:jc w:val="right"/>
              <w:rPr>
                <w:rFonts w:ascii="Arial" w:hAnsi="Arial" w:cs="Arial"/>
                <w:color w:val="000000"/>
                <w:sz w:val="20"/>
                <w:szCs w:val="20"/>
              </w:rPr>
            </w:pPr>
          </w:p>
        </w:tc>
        <w:tc>
          <w:tcPr>
            <w:tcW w:w="1024" w:type="dxa"/>
            <w:tcBorders>
              <w:top w:val="single" w:sz="2" w:space="0" w:color="000000"/>
              <w:left w:val="single" w:sz="2" w:space="0" w:color="000000"/>
              <w:bottom w:val="single" w:sz="12" w:space="0" w:color="auto"/>
              <w:right w:val="single" w:sz="2" w:space="0" w:color="000000"/>
            </w:tcBorders>
          </w:tcPr>
          <w:p w:rsidR="00322420" w:rsidRDefault="00322420" w:rsidP="00322420">
            <w:pPr>
              <w:autoSpaceDE w:val="0"/>
              <w:autoSpaceDN w:val="0"/>
              <w:adjustRightInd w:val="0"/>
              <w:jc w:val="right"/>
              <w:rPr>
                <w:rFonts w:ascii="Arial" w:hAnsi="Arial" w:cs="Arial"/>
                <w:color w:val="000000"/>
                <w:sz w:val="20"/>
                <w:szCs w:val="20"/>
              </w:rPr>
            </w:pPr>
          </w:p>
        </w:tc>
        <w:tc>
          <w:tcPr>
            <w:tcW w:w="1024" w:type="dxa"/>
            <w:tcBorders>
              <w:top w:val="single" w:sz="2" w:space="0" w:color="000000"/>
              <w:left w:val="single" w:sz="2" w:space="0" w:color="000000"/>
              <w:bottom w:val="single" w:sz="12" w:space="0" w:color="auto"/>
              <w:right w:val="single" w:sz="2" w:space="0" w:color="000000"/>
            </w:tcBorders>
          </w:tcPr>
          <w:p w:rsidR="00322420" w:rsidRDefault="00322420" w:rsidP="00322420">
            <w:pPr>
              <w:autoSpaceDE w:val="0"/>
              <w:autoSpaceDN w:val="0"/>
              <w:adjustRightInd w:val="0"/>
              <w:jc w:val="right"/>
              <w:rPr>
                <w:rFonts w:ascii="Arial" w:hAnsi="Arial" w:cs="Arial"/>
                <w:color w:val="000000"/>
                <w:sz w:val="20"/>
                <w:szCs w:val="20"/>
              </w:rPr>
            </w:pPr>
          </w:p>
        </w:tc>
        <w:tc>
          <w:tcPr>
            <w:tcW w:w="1024" w:type="dxa"/>
            <w:tcBorders>
              <w:top w:val="single" w:sz="2" w:space="0" w:color="000000"/>
              <w:left w:val="single" w:sz="2" w:space="0" w:color="000000"/>
              <w:bottom w:val="single" w:sz="12" w:space="0" w:color="auto"/>
              <w:right w:val="single" w:sz="2" w:space="0" w:color="000000"/>
            </w:tcBorders>
          </w:tcPr>
          <w:p w:rsidR="00322420" w:rsidRDefault="00322420" w:rsidP="00322420">
            <w:pPr>
              <w:autoSpaceDE w:val="0"/>
              <w:autoSpaceDN w:val="0"/>
              <w:adjustRightInd w:val="0"/>
              <w:jc w:val="right"/>
              <w:rPr>
                <w:rFonts w:ascii="Arial" w:hAnsi="Arial" w:cs="Arial"/>
                <w:color w:val="000000"/>
                <w:sz w:val="20"/>
                <w:szCs w:val="20"/>
              </w:rPr>
            </w:pPr>
          </w:p>
        </w:tc>
        <w:tc>
          <w:tcPr>
            <w:tcW w:w="1024" w:type="dxa"/>
            <w:tcBorders>
              <w:top w:val="single" w:sz="2" w:space="0" w:color="000000"/>
              <w:left w:val="single" w:sz="2" w:space="0" w:color="000000"/>
              <w:bottom w:val="single" w:sz="12" w:space="0" w:color="auto"/>
              <w:right w:val="single" w:sz="2" w:space="0" w:color="000000"/>
            </w:tcBorders>
          </w:tcPr>
          <w:p w:rsidR="00322420" w:rsidRDefault="00322420" w:rsidP="00322420">
            <w:pPr>
              <w:autoSpaceDE w:val="0"/>
              <w:autoSpaceDN w:val="0"/>
              <w:adjustRightInd w:val="0"/>
              <w:jc w:val="right"/>
              <w:rPr>
                <w:rFonts w:ascii="Arial" w:hAnsi="Arial" w:cs="Arial"/>
                <w:color w:val="000000"/>
                <w:sz w:val="20"/>
                <w:szCs w:val="20"/>
              </w:rPr>
            </w:pPr>
          </w:p>
        </w:tc>
        <w:tc>
          <w:tcPr>
            <w:tcW w:w="1728" w:type="dxa"/>
            <w:tcBorders>
              <w:top w:val="single" w:sz="2" w:space="0" w:color="000000"/>
              <w:left w:val="single" w:sz="2" w:space="0" w:color="000000"/>
              <w:bottom w:val="single" w:sz="12" w:space="0" w:color="auto"/>
              <w:right w:val="single" w:sz="2" w:space="0" w:color="000000"/>
            </w:tcBorders>
          </w:tcPr>
          <w:p w:rsidR="00322420" w:rsidRDefault="00322420" w:rsidP="00322420">
            <w:pPr>
              <w:autoSpaceDE w:val="0"/>
              <w:autoSpaceDN w:val="0"/>
              <w:adjustRightInd w:val="0"/>
              <w:jc w:val="right"/>
              <w:rPr>
                <w:rFonts w:ascii="Arial" w:hAnsi="Arial" w:cs="Arial"/>
                <w:color w:val="000000"/>
                <w:sz w:val="20"/>
                <w:szCs w:val="20"/>
              </w:rPr>
            </w:pPr>
          </w:p>
        </w:tc>
        <w:tc>
          <w:tcPr>
            <w:tcW w:w="1024" w:type="dxa"/>
            <w:tcBorders>
              <w:top w:val="single" w:sz="2" w:space="0" w:color="000000"/>
              <w:left w:val="single" w:sz="2" w:space="0" w:color="000000"/>
              <w:bottom w:val="single" w:sz="12" w:space="0" w:color="auto"/>
              <w:right w:val="single" w:sz="2" w:space="0" w:color="000000"/>
            </w:tcBorders>
          </w:tcPr>
          <w:p w:rsidR="00322420" w:rsidRDefault="00322420" w:rsidP="00322420">
            <w:pPr>
              <w:autoSpaceDE w:val="0"/>
              <w:autoSpaceDN w:val="0"/>
              <w:adjustRightInd w:val="0"/>
              <w:jc w:val="right"/>
              <w:rPr>
                <w:rFonts w:ascii="Arial" w:hAnsi="Arial" w:cs="Arial"/>
                <w:color w:val="000000"/>
                <w:sz w:val="20"/>
                <w:szCs w:val="20"/>
              </w:rPr>
            </w:pPr>
          </w:p>
        </w:tc>
        <w:tc>
          <w:tcPr>
            <w:tcW w:w="1024" w:type="dxa"/>
            <w:tcBorders>
              <w:top w:val="single" w:sz="2" w:space="0" w:color="000000"/>
              <w:left w:val="single" w:sz="2" w:space="0" w:color="000000"/>
              <w:bottom w:val="single" w:sz="12" w:space="0" w:color="auto"/>
              <w:right w:val="single" w:sz="2" w:space="0" w:color="000000"/>
            </w:tcBorders>
          </w:tcPr>
          <w:p w:rsidR="00322420" w:rsidRDefault="00322420" w:rsidP="00322420">
            <w:pPr>
              <w:autoSpaceDE w:val="0"/>
              <w:autoSpaceDN w:val="0"/>
              <w:adjustRightInd w:val="0"/>
              <w:jc w:val="right"/>
              <w:rPr>
                <w:rFonts w:ascii="Arial" w:hAnsi="Arial" w:cs="Arial"/>
                <w:color w:val="000000"/>
                <w:sz w:val="20"/>
                <w:szCs w:val="20"/>
              </w:rPr>
            </w:pPr>
          </w:p>
        </w:tc>
        <w:tc>
          <w:tcPr>
            <w:tcW w:w="1024" w:type="dxa"/>
            <w:tcBorders>
              <w:top w:val="single" w:sz="2" w:space="0" w:color="000000"/>
              <w:left w:val="single" w:sz="2" w:space="0" w:color="000000"/>
              <w:bottom w:val="single" w:sz="12" w:space="0" w:color="auto"/>
              <w:right w:val="single" w:sz="2" w:space="0" w:color="000000"/>
            </w:tcBorders>
          </w:tcPr>
          <w:p w:rsidR="00322420" w:rsidRDefault="00322420" w:rsidP="00322420">
            <w:pPr>
              <w:autoSpaceDE w:val="0"/>
              <w:autoSpaceDN w:val="0"/>
              <w:adjustRightInd w:val="0"/>
              <w:jc w:val="right"/>
              <w:rPr>
                <w:rFonts w:ascii="Arial" w:hAnsi="Arial" w:cs="Arial"/>
                <w:color w:val="000000"/>
                <w:sz w:val="20"/>
                <w:szCs w:val="20"/>
              </w:rPr>
            </w:pPr>
          </w:p>
        </w:tc>
        <w:tc>
          <w:tcPr>
            <w:tcW w:w="1024" w:type="dxa"/>
            <w:tcBorders>
              <w:top w:val="single" w:sz="2" w:space="0" w:color="000000"/>
              <w:left w:val="single" w:sz="2" w:space="0" w:color="000000"/>
              <w:bottom w:val="single" w:sz="12" w:space="0" w:color="auto"/>
              <w:right w:val="single" w:sz="2" w:space="0" w:color="000000"/>
            </w:tcBorders>
          </w:tcPr>
          <w:p w:rsidR="00322420" w:rsidRDefault="00322420" w:rsidP="00322420">
            <w:pPr>
              <w:autoSpaceDE w:val="0"/>
              <w:autoSpaceDN w:val="0"/>
              <w:adjustRightInd w:val="0"/>
              <w:jc w:val="right"/>
              <w:rPr>
                <w:rFonts w:ascii="Arial" w:hAnsi="Arial" w:cs="Arial"/>
                <w:color w:val="000000"/>
                <w:sz w:val="20"/>
                <w:szCs w:val="20"/>
              </w:rPr>
            </w:pPr>
          </w:p>
        </w:tc>
      </w:tr>
      <w:tr w:rsidR="00322420">
        <w:trPr>
          <w:trHeight w:val="861"/>
        </w:trPr>
        <w:tc>
          <w:tcPr>
            <w:tcW w:w="1448" w:type="dxa"/>
            <w:tcBorders>
              <w:top w:val="single" w:sz="12" w:space="0" w:color="auto"/>
              <w:left w:val="single" w:sz="12" w:space="0" w:color="auto"/>
              <w:bottom w:val="nil"/>
              <w:right w:val="single" w:sz="12" w:space="0" w:color="auto"/>
            </w:tcBorders>
          </w:tcPr>
          <w:p w:rsidR="00322420" w:rsidRDefault="00322420" w:rsidP="00322420">
            <w:pPr>
              <w:autoSpaceDE w:val="0"/>
              <w:autoSpaceDN w:val="0"/>
              <w:adjustRightInd w:val="0"/>
              <w:jc w:val="center"/>
              <w:rPr>
                <w:color w:val="000000"/>
              </w:rPr>
            </w:pPr>
          </w:p>
        </w:tc>
        <w:tc>
          <w:tcPr>
            <w:tcW w:w="850" w:type="dxa"/>
            <w:tcBorders>
              <w:top w:val="single" w:sz="12" w:space="0" w:color="auto"/>
              <w:left w:val="single" w:sz="12" w:space="0" w:color="auto"/>
              <w:bottom w:val="nil"/>
              <w:right w:val="single" w:sz="12" w:space="0" w:color="auto"/>
            </w:tcBorders>
          </w:tcPr>
          <w:p w:rsidR="00322420" w:rsidRDefault="00322420" w:rsidP="00322420">
            <w:pPr>
              <w:autoSpaceDE w:val="0"/>
              <w:autoSpaceDN w:val="0"/>
              <w:adjustRightInd w:val="0"/>
              <w:jc w:val="center"/>
              <w:rPr>
                <w:color w:val="000000"/>
              </w:rPr>
            </w:pPr>
            <w:r>
              <w:rPr>
                <w:color w:val="000000"/>
              </w:rPr>
              <w:t xml:space="preserve">Численность учащихся в школе, на 1 сент. </w:t>
            </w:r>
            <w:smartTag w:uri="urn:schemas-microsoft-com:office:smarttags" w:element="metricconverter">
              <w:smartTagPr>
                <w:attr w:name="ProductID" w:val="2006 г"/>
              </w:smartTagPr>
              <w:r>
                <w:rPr>
                  <w:color w:val="000000"/>
                </w:rPr>
                <w:t>2006 г</w:t>
              </w:r>
            </w:smartTag>
            <w:r>
              <w:rPr>
                <w:color w:val="000000"/>
              </w:rPr>
              <w:t>.</w:t>
            </w:r>
          </w:p>
        </w:tc>
        <w:tc>
          <w:tcPr>
            <w:tcW w:w="851" w:type="dxa"/>
            <w:tcBorders>
              <w:top w:val="single" w:sz="12" w:space="0" w:color="auto"/>
              <w:left w:val="single" w:sz="12" w:space="0" w:color="auto"/>
              <w:bottom w:val="nil"/>
              <w:right w:val="single" w:sz="12" w:space="0" w:color="auto"/>
            </w:tcBorders>
          </w:tcPr>
          <w:p w:rsidR="00322420" w:rsidRDefault="00322420" w:rsidP="00322420">
            <w:pPr>
              <w:autoSpaceDE w:val="0"/>
              <w:autoSpaceDN w:val="0"/>
              <w:adjustRightInd w:val="0"/>
              <w:jc w:val="center"/>
              <w:rPr>
                <w:color w:val="000000"/>
              </w:rPr>
            </w:pPr>
            <w:r>
              <w:rPr>
                <w:color w:val="000000"/>
              </w:rPr>
              <w:t>Объем бюджетного финасирования школы (тыс.руб.), 2005 год</w:t>
            </w:r>
          </w:p>
        </w:tc>
        <w:tc>
          <w:tcPr>
            <w:tcW w:w="709" w:type="dxa"/>
            <w:tcBorders>
              <w:top w:val="single" w:sz="12" w:space="0" w:color="auto"/>
              <w:left w:val="single" w:sz="12" w:space="0" w:color="auto"/>
              <w:bottom w:val="nil"/>
              <w:right w:val="single" w:sz="12" w:space="0" w:color="auto"/>
            </w:tcBorders>
          </w:tcPr>
          <w:p w:rsidR="00322420" w:rsidRDefault="00322420" w:rsidP="00322420">
            <w:pPr>
              <w:autoSpaceDE w:val="0"/>
              <w:autoSpaceDN w:val="0"/>
              <w:adjustRightInd w:val="0"/>
              <w:jc w:val="center"/>
              <w:rPr>
                <w:color w:val="000000"/>
              </w:rPr>
            </w:pPr>
            <w:r>
              <w:rPr>
                <w:color w:val="000000"/>
              </w:rPr>
              <w:t>Количество выпускников 11 классов всего</w:t>
            </w:r>
          </w:p>
        </w:tc>
        <w:tc>
          <w:tcPr>
            <w:tcW w:w="708" w:type="dxa"/>
            <w:tcBorders>
              <w:top w:val="single" w:sz="12" w:space="0" w:color="auto"/>
              <w:left w:val="single" w:sz="12" w:space="0" w:color="auto"/>
              <w:bottom w:val="nil"/>
              <w:right w:val="single" w:sz="12" w:space="0" w:color="auto"/>
            </w:tcBorders>
          </w:tcPr>
          <w:p w:rsidR="00322420" w:rsidRDefault="00322420" w:rsidP="00322420">
            <w:pPr>
              <w:autoSpaceDE w:val="0"/>
              <w:autoSpaceDN w:val="0"/>
              <w:adjustRightInd w:val="0"/>
              <w:jc w:val="center"/>
              <w:rPr>
                <w:color w:val="000000"/>
              </w:rPr>
            </w:pPr>
            <w:r>
              <w:rPr>
                <w:color w:val="000000"/>
              </w:rPr>
              <w:t>Количество выпускников, сдававших ЕГЭ всего</w:t>
            </w:r>
          </w:p>
        </w:tc>
        <w:tc>
          <w:tcPr>
            <w:tcW w:w="1134" w:type="dxa"/>
            <w:tcBorders>
              <w:top w:val="single" w:sz="12" w:space="0" w:color="auto"/>
              <w:left w:val="single" w:sz="12" w:space="0" w:color="auto"/>
              <w:bottom w:val="nil"/>
              <w:right w:val="single" w:sz="12" w:space="0" w:color="auto"/>
            </w:tcBorders>
          </w:tcPr>
          <w:p w:rsidR="00322420" w:rsidRDefault="00322420" w:rsidP="00322420">
            <w:pPr>
              <w:autoSpaceDE w:val="0"/>
              <w:autoSpaceDN w:val="0"/>
              <w:adjustRightInd w:val="0"/>
              <w:jc w:val="center"/>
              <w:rPr>
                <w:color w:val="000000"/>
              </w:rPr>
            </w:pPr>
            <w:r>
              <w:rPr>
                <w:color w:val="000000"/>
              </w:rPr>
              <w:t>Количество выпускников, сдававших ЕГЭ по математике</w:t>
            </w:r>
          </w:p>
        </w:tc>
        <w:tc>
          <w:tcPr>
            <w:tcW w:w="0" w:type="dxa"/>
            <w:gridSpan w:val="4"/>
            <w:tcBorders>
              <w:top w:val="single" w:sz="12" w:space="0" w:color="auto"/>
              <w:left w:val="single" w:sz="12" w:space="0" w:color="auto"/>
              <w:bottom w:val="single" w:sz="12" w:space="0" w:color="auto"/>
              <w:right w:val="single" w:sz="12" w:space="0" w:color="auto"/>
            </w:tcBorders>
          </w:tcPr>
          <w:p w:rsidR="00322420" w:rsidRDefault="00322420" w:rsidP="00322420">
            <w:pPr>
              <w:autoSpaceDE w:val="0"/>
              <w:autoSpaceDN w:val="0"/>
              <w:adjustRightInd w:val="0"/>
              <w:jc w:val="center"/>
              <w:rPr>
                <w:color w:val="000000"/>
              </w:rPr>
            </w:pPr>
            <w:r>
              <w:rPr>
                <w:color w:val="000000"/>
              </w:rPr>
              <w:t xml:space="preserve">Численность учащихся, получивших по ЕГЭ по математике в </w:t>
            </w:r>
            <w:smartTag w:uri="urn:schemas-microsoft-com:office:smarttags" w:element="metricconverter">
              <w:smartTagPr>
                <w:attr w:name="ProductID" w:val="2006 г"/>
              </w:smartTagPr>
              <w:r>
                <w:rPr>
                  <w:color w:val="000000"/>
                </w:rPr>
                <w:t>2006 г</w:t>
              </w:r>
            </w:smartTag>
            <w:r>
              <w:rPr>
                <w:color w:val="000000"/>
              </w:rPr>
              <w:t>.</w:t>
            </w:r>
          </w:p>
        </w:tc>
        <w:tc>
          <w:tcPr>
            <w:tcW w:w="1728" w:type="dxa"/>
            <w:tcBorders>
              <w:top w:val="single" w:sz="12" w:space="0" w:color="auto"/>
              <w:left w:val="single" w:sz="12" w:space="0" w:color="auto"/>
              <w:bottom w:val="nil"/>
              <w:right w:val="single" w:sz="12" w:space="0" w:color="auto"/>
            </w:tcBorders>
          </w:tcPr>
          <w:p w:rsidR="00322420" w:rsidRDefault="00322420" w:rsidP="00322420">
            <w:pPr>
              <w:autoSpaceDE w:val="0"/>
              <w:autoSpaceDN w:val="0"/>
              <w:adjustRightInd w:val="0"/>
              <w:jc w:val="center"/>
              <w:rPr>
                <w:color w:val="000000"/>
              </w:rPr>
            </w:pPr>
            <w:r>
              <w:rPr>
                <w:color w:val="000000"/>
              </w:rPr>
              <w:t>Количество выпускников, сдававших ЕГЭ по русскому языку</w:t>
            </w:r>
          </w:p>
        </w:tc>
        <w:tc>
          <w:tcPr>
            <w:tcW w:w="0" w:type="dxa"/>
            <w:gridSpan w:val="4"/>
            <w:tcBorders>
              <w:top w:val="single" w:sz="12" w:space="0" w:color="auto"/>
              <w:left w:val="single" w:sz="12" w:space="0" w:color="auto"/>
              <w:bottom w:val="single" w:sz="12" w:space="0" w:color="auto"/>
              <w:right w:val="single" w:sz="12" w:space="0" w:color="auto"/>
            </w:tcBorders>
          </w:tcPr>
          <w:p w:rsidR="00322420" w:rsidRDefault="00322420" w:rsidP="00322420">
            <w:pPr>
              <w:autoSpaceDE w:val="0"/>
              <w:autoSpaceDN w:val="0"/>
              <w:adjustRightInd w:val="0"/>
              <w:jc w:val="center"/>
              <w:rPr>
                <w:color w:val="000000"/>
              </w:rPr>
            </w:pPr>
            <w:r>
              <w:rPr>
                <w:color w:val="000000"/>
              </w:rPr>
              <w:t xml:space="preserve">Численность учащихся, получивших по ЕГЭ по русскому языку в </w:t>
            </w:r>
            <w:smartTag w:uri="urn:schemas-microsoft-com:office:smarttags" w:element="metricconverter">
              <w:smartTagPr>
                <w:attr w:name="ProductID" w:val="2006 г"/>
              </w:smartTagPr>
              <w:r>
                <w:rPr>
                  <w:color w:val="000000"/>
                </w:rPr>
                <w:t>2006 г</w:t>
              </w:r>
            </w:smartTag>
            <w:r>
              <w:rPr>
                <w:color w:val="000000"/>
              </w:rPr>
              <w:t>.</w:t>
            </w:r>
          </w:p>
        </w:tc>
      </w:tr>
      <w:tr w:rsidR="00322420">
        <w:trPr>
          <w:trHeight w:val="950"/>
        </w:trPr>
        <w:tc>
          <w:tcPr>
            <w:tcW w:w="1448" w:type="dxa"/>
            <w:tcBorders>
              <w:top w:val="nil"/>
              <w:left w:val="single" w:sz="12" w:space="0" w:color="auto"/>
              <w:bottom w:val="single" w:sz="12" w:space="0" w:color="auto"/>
              <w:right w:val="single" w:sz="12" w:space="0" w:color="auto"/>
            </w:tcBorders>
          </w:tcPr>
          <w:p w:rsidR="00322420" w:rsidRDefault="00322420" w:rsidP="00322420">
            <w:pPr>
              <w:autoSpaceDE w:val="0"/>
              <w:autoSpaceDN w:val="0"/>
              <w:adjustRightInd w:val="0"/>
              <w:jc w:val="center"/>
              <w:rPr>
                <w:color w:val="000000"/>
              </w:rPr>
            </w:pPr>
          </w:p>
        </w:tc>
        <w:tc>
          <w:tcPr>
            <w:tcW w:w="850" w:type="dxa"/>
            <w:tcBorders>
              <w:top w:val="nil"/>
              <w:left w:val="single" w:sz="12" w:space="0" w:color="auto"/>
              <w:bottom w:val="single" w:sz="12" w:space="0" w:color="auto"/>
              <w:right w:val="single" w:sz="12" w:space="0" w:color="auto"/>
            </w:tcBorders>
          </w:tcPr>
          <w:p w:rsidR="00322420" w:rsidRDefault="00322420" w:rsidP="00322420">
            <w:pPr>
              <w:autoSpaceDE w:val="0"/>
              <w:autoSpaceDN w:val="0"/>
              <w:adjustRightInd w:val="0"/>
              <w:jc w:val="center"/>
              <w:rPr>
                <w:rFonts w:ascii="Arial" w:hAnsi="Arial" w:cs="Arial"/>
                <w:color w:val="000000"/>
                <w:sz w:val="20"/>
                <w:szCs w:val="20"/>
              </w:rPr>
            </w:pPr>
          </w:p>
        </w:tc>
        <w:tc>
          <w:tcPr>
            <w:tcW w:w="851" w:type="dxa"/>
            <w:tcBorders>
              <w:top w:val="nil"/>
              <w:left w:val="single" w:sz="12" w:space="0" w:color="auto"/>
              <w:bottom w:val="single" w:sz="12" w:space="0" w:color="auto"/>
              <w:right w:val="single" w:sz="12" w:space="0" w:color="auto"/>
            </w:tcBorders>
          </w:tcPr>
          <w:p w:rsidR="00322420" w:rsidRDefault="00322420" w:rsidP="00322420">
            <w:pPr>
              <w:autoSpaceDE w:val="0"/>
              <w:autoSpaceDN w:val="0"/>
              <w:adjustRightInd w:val="0"/>
              <w:jc w:val="center"/>
              <w:rPr>
                <w:rFonts w:ascii="Arial" w:hAnsi="Arial" w:cs="Arial"/>
                <w:color w:val="000000"/>
                <w:sz w:val="20"/>
                <w:szCs w:val="20"/>
              </w:rPr>
            </w:pPr>
          </w:p>
        </w:tc>
        <w:tc>
          <w:tcPr>
            <w:tcW w:w="709" w:type="dxa"/>
            <w:tcBorders>
              <w:top w:val="nil"/>
              <w:left w:val="single" w:sz="12" w:space="0" w:color="auto"/>
              <w:bottom w:val="single" w:sz="12" w:space="0" w:color="auto"/>
              <w:right w:val="single" w:sz="12" w:space="0" w:color="auto"/>
            </w:tcBorders>
          </w:tcPr>
          <w:p w:rsidR="00322420" w:rsidRDefault="00322420" w:rsidP="00322420">
            <w:pPr>
              <w:autoSpaceDE w:val="0"/>
              <w:autoSpaceDN w:val="0"/>
              <w:adjustRightInd w:val="0"/>
              <w:jc w:val="center"/>
              <w:rPr>
                <w:rFonts w:ascii="Arial" w:hAnsi="Arial" w:cs="Arial"/>
                <w:color w:val="000000"/>
                <w:sz w:val="20"/>
                <w:szCs w:val="20"/>
              </w:rPr>
            </w:pPr>
          </w:p>
        </w:tc>
        <w:tc>
          <w:tcPr>
            <w:tcW w:w="708" w:type="dxa"/>
            <w:tcBorders>
              <w:top w:val="nil"/>
              <w:left w:val="single" w:sz="12" w:space="0" w:color="auto"/>
              <w:bottom w:val="single" w:sz="12" w:space="0" w:color="auto"/>
              <w:right w:val="single" w:sz="12" w:space="0" w:color="auto"/>
            </w:tcBorders>
          </w:tcPr>
          <w:p w:rsidR="00322420" w:rsidRDefault="00322420" w:rsidP="00322420">
            <w:pPr>
              <w:autoSpaceDE w:val="0"/>
              <w:autoSpaceDN w:val="0"/>
              <w:adjustRightInd w:val="0"/>
              <w:jc w:val="center"/>
              <w:rPr>
                <w:rFonts w:ascii="Arial" w:hAnsi="Arial" w:cs="Arial"/>
                <w:color w:val="000000"/>
                <w:sz w:val="20"/>
                <w:szCs w:val="20"/>
              </w:rPr>
            </w:pPr>
          </w:p>
        </w:tc>
        <w:tc>
          <w:tcPr>
            <w:tcW w:w="1134" w:type="dxa"/>
            <w:tcBorders>
              <w:top w:val="nil"/>
              <w:left w:val="single" w:sz="12" w:space="0" w:color="auto"/>
              <w:bottom w:val="single" w:sz="12" w:space="0" w:color="auto"/>
              <w:right w:val="single" w:sz="12" w:space="0" w:color="auto"/>
            </w:tcBorders>
          </w:tcPr>
          <w:p w:rsidR="00322420" w:rsidRDefault="00322420" w:rsidP="00322420">
            <w:pPr>
              <w:autoSpaceDE w:val="0"/>
              <w:autoSpaceDN w:val="0"/>
              <w:adjustRightInd w:val="0"/>
              <w:jc w:val="center"/>
              <w:rPr>
                <w:rFonts w:ascii="Arial" w:hAnsi="Arial" w:cs="Arial"/>
                <w:color w:val="000000"/>
                <w:sz w:val="20"/>
                <w:szCs w:val="20"/>
              </w:rPr>
            </w:pPr>
          </w:p>
        </w:tc>
        <w:tc>
          <w:tcPr>
            <w:tcW w:w="1024" w:type="dxa"/>
            <w:tcBorders>
              <w:top w:val="single" w:sz="12" w:space="0" w:color="auto"/>
              <w:left w:val="single" w:sz="12" w:space="0" w:color="auto"/>
              <w:bottom w:val="single" w:sz="12" w:space="0" w:color="auto"/>
              <w:right w:val="single" w:sz="12" w:space="0" w:color="auto"/>
            </w:tcBorders>
          </w:tcPr>
          <w:p w:rsidR="00322420" w:rsidRDefault="00322420" w:rsidP="00322420">
            <w:pPr>
              <w:autoSpaceDE w:val="0"/>
              <w:autoSpaceDN w:val="0"/>
              <w:adjustRightInd w:val="0"/>
              <w:jc w:val="center"/>
              <w:rPr>
                <w:color w:val="000000"/>
              </w:rPr>
            </w:pPr>
            <w:r>
              <w:rPr>
                <w:color w:val="000000"/>
              </w:rPr>
              <w:t>Менее 38 баллов</w:t>
            </w:r>
          </w:p>
        </w:tc>
        <w:tc>
          <w:tcPr>
            <w:tcW w:w="1024" w:type="dxa"/>
            <w:tcBorders>
              <w:top w:val="single" w:sz="12" w:space="0" w:color="auto"/>
              <w:left w:val="single" w:sz="12" w:space="0" w:color="auto"/>
              <w:bottom w:val="single" w:sz="12" w:space="0" w:color="auto"/>
              <w:right w:val="single" w:sz="12" w:space="0" w:color="auto"/>
            </w:tcBorders>
          </w:tcPr>
          <w:p w:rsidR="00322420" w:rsidRDefault="00322420" w:rsidP="00322420">
            <w:pPr>
              <w:autoSpaceDE w:val="0"/>
              <w:autoSpaceDN w:val="0"/>
              <w:adjustRightInd w:val="0"/>
              <w:jc w:val="center"/>
              <w:rPr>
                <w:color w:val="000000"/>
              </w:rPr>
            </w:pPr>
            <w:r>
              <w:rPr>
                <w:color w:val="000000"/>
              </w:rPr>
              <w:t>38-53 балла</w:t>
            </w:r>
          </w:p>
        </w:tc>
        <w:tc>
          <w:tcPr>
            <w:tcW w:w="1024" w:type="dxa"/>
            <w:tcBorders>
              <w:top w:val="single" w:sz="12" w:space="0" w:color="auto"/>
              <w:left w:val="single" w:sz="12" w:space="0" w:color="auto"/>
              <w:bottom w:val="single" w:sz="12" w:space="0" w:color="auto"/>
              <w:right w:val="single" w:sz="12" w:space="0" w:color="auto"/>
            </w:tcBorders>
          </w:tcPr>
          <w:p w:rsidR="00322420" w:rsidRDefault="00322420" w:rsidP="00322420">
            <w:pPr>
              <w:autoSpaceDE w:val="0"/>
              <w:autoSpaceDN w:val="0"/>
              <w:adjustRightInd w:val="0"/>
              <w:jc w:val="center"/>
              <w:rPr>
                <w:color w:val="000000"/>
              </w:rPr>
            </w:pPr>
            <w:r>
              <w:rPr>
                <w:color w:val="000000"/>
              </w:rPr>
              <w:t>54-71 балл</w:t>
            </w:r>
          </w:p>
        </w:tc>
        <w:tc>
          <w:tcPr>
            <w:tcW w:w="0" w:type="dxa"/>
            <w:gridSpan w:val="2"/>
            <w:tcBorders>
              <w:top w:val="single" w:sz="12" w:space="0" w:color="auto"/>
              <w:left w:val="single" w:sz="12" w:space="0" w:color="auto"/>
              <w:bottom w:val="single" w:sz="12" w:space="0" w:color="auto"/>
              <w:right w:val="single" w:sz="12" w:space="0" w:color="auto"/>
            </w:tcBorders>
          </w:tcPr>
          <w:p w:rsidR="00322420" w:rsidRDefault="00322420" w:rsidP="00322420">
            <w:pPr>
              <w:autoSpaceDE w:val="0"/>
              <w:autoSpaceDN w:val="0"/>
              <w:adjustRightInd w:val="0"/>
              <w:jc w:val="center"/>
              <w:rPr>
                <w:color w:val="000000"/>
              </w:rPr>
            </w:pPr>
            <w:r>
              <w:rPr>
                <w:color w:val="000000"/>
              </w:rPr>
              <w:t>72 балла и выше</w:t>
            </w:r>
          </w:p>
        </w:tc>
        <w:tc>
          <w:tcPr>
            <w:tcW w:w="1024" w:type="dxa"/>
            <w:tcBorders>
              <w:top w:val="single" w:sz="12" w:space="0" w:color="auto"/>
              <w:left w:val="single" w:sz="12" w:space="0" w:color="auto"/>
              <w:bottom w:val="single" w:sz="6" w:space="0" w:color="auto"/>
              <w:right w:val="single" w:sz="12" w:space="0" w:color="auto"/>
            </w:tcBorders>
          </w:tcPr>
          <w:p w:rsidR="00322420" w:rsidRDefault="00322420" w:rsidP="00322420">
            <w:pPr>
              <w:autoSpaceDE w:val="0"/>
              <w:autoSpaceDN w:val="0"/>
              <w:adjustRightInd w:val="0"/>
              <w:jc w:val="center"/>
              <w:rPr>
                <w:color w:val="000000"/>
              </w:rPr>
            </w:pPr>
            <w:r>
              <w:rPr>
                <w:color w:val="000000"/>
              </w:rPr>
              <w:t>Менее 31 балла</w:t>
            </w:r>
          </w:p>
        </w:tc>
        <w:tc>
          <w:tcPr>
            <w:tcW w:w="1024" w:type="dxa"/>
            <w:tcBorders>
              <w:top w:val="single" w:sz="12" w:space="0" w:color="auto"/>
              <w:left w:val="single" w:sz="12" w:space="0" w:color="auto"/>
              <w:bottom w:val="single" w:sz="6" w:space="0" w:color="auto"/>
              <w:right w:val="single" w:sz="12" w:space="0" w:color="auto"/>
            </w:tcBorders>
          </w:tcPr>
          <w:p w:rsidR="00322420" w:rsidRDefault="00322420" w:rsidP="00322420">
            <w:pPr>
              <w:autoSpaceDE w:val="0"/>
              <w:autoSpaceDN w:val="0"/>
              <w:adjustRightInd w:val="0"/>
              <w:jc w:val="center"/>
              <w:rPr>
                <w:color w:val="000000"/>
              </w:rPr>
            </w:pPr>
            <w:r>
              <w:rPr>
                <w:color w:val="000000"/>
              </w:rPr>
              <w:t>31-49 баллов</w:t>
            </w:r>
          </w:p>
        </w:tc>
        <w:tc>
          <w:tcPr>
            <w:tcW w:w="1024" w:type="dxa"/>
            <w:tcBorders>
              <w:top w:val="single" w:sz="12" w:space="0" w:color="auto"/>
              <w:left w:val="single" w:sz="12" w:space="0" w:color="auto"/>
              <w:bottom w:val="single" w:sz="6" w:space="0" w:color="auto"/>
              <w:right w:val="single" w:sz="12" w:space="0" w:color="auto"/>
            </w:tcBorders>
          </w:tcPr>
          <w:p w:rsidR="00322420" w:rsidRDefault="00322420" w:rsidP="00322420">
            <w:pPr>
              <w:autoSpaceDE w:val="0"/>
              <w:autoSpaceDN w:val="0"/>
              <w:adjustRightInd w:val="0"/>
              <w:jc w:val="center"/>
              <w:rPr>
                <w:color w:val="000000"/>
              </w:rPr>
            </w:pPr>
            <w:r>
              <w:rPr>
                <w:color w:val="000000"/>
              </w:rPr>
              <w:t>50-66 баллов</w:t>
            </w:r>
          </w:p>
        </w:tc>
        <w:tc>
          <w:tcPr>
            <w:tcW w:w="1024" w:type="dxa"/>
            <w:tcBorders>
              <w:top w:val="single" w:sz="12" w:space="0" w:color="auto"/>
              <w:left w:val="single" w:sz="12" w:space="0" w:color="auto"/>
              <w:bottom w:val="single" w:sz="6" w:space="0" w:color="auto"/>
              <w:right w:val="single" w:sz="12" w:space="0" w:color="auto"/>
            </w:tcBorders>
          </w:tcPr>
          <w:p w:rsidR="00322420" w:rsidRDefault="00322420" w:rsidP="00322420">
            <w:pPr>
              <w:autoSpaceDE w:val="0"/>
              <w:autoSpaceDN w:val="0"/>
              <w:adjustRightInd w:val="0"/>
              <w:jc w:val="center"/>
              <w:rPr>
                <w:color w:val="000000"/>
              </w:rPr>
            </w:pPr>
            <w:r>
              <w:rPr>
                <w:color w:val="000000"/>
              </w:rPr>
              <w:t>Свыше 66 баллов</w:t>
            </w:r>
          </w:p>
        </w:tc>
      </w:tr>
      <w:tr w:rsidR="00322420">
        <w:trPr>
          <w:trHeight w:val="253"/>
        </w:trPr>
        <w:tc>
          <w:tcPr>
            <w:tcW w:w="0" w:type="dxa"/>
            <w:gridSpan w:val="3"/>
            <w:tcBorders>
              <w:top w:val="single" w:sz="12"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rPr>
                <w:rFonts w:ascii="Arial" w:hAnsi="Arial" w:cs="Arial"/>
                <w:b/>
                <w:bCs/>
                <w:color w:val="000000"/>
                <w:sz w:val="20"/>
                <w:szCs w:val="20"/>
              </w:rPr>
            </w:pPr>
            <w:r>
              <w:rPr>
                <w:rFonts w:ascii="Arial" w:hAnsi="Arial" w:cs="Arial"/>
                <w:b/>
                <w:bCs/>
                <w:color w:val="000000"/>
                <w:sz w:val="20"/>
                <w:szCs w:val="20"/>
              </w:rPr>
              <w:t>Перечень средних полных школ муниципалитета</w:t>
            </w:r>
          </w:p>
        </w:tc>
        <w:tc>
          <w:tcPr>
            <w:tcW w:w="709" w:type="dxa"/>
            <w:tcBorders>
              <w:top w:val="single" w:sz="12"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p>
        </w:tc>
        <w:tc>
          <w:tcPr>
            <w:tcW w:w="708" w:type="dxa"/>
            <w:tcBorders>
              <w:top w:val="single" w:sz="12"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p>
        </w:tc>
        <w:tc>
          <w:tcPr>
            <w:tcW w:w="1134" w:type="dxa"/>
            <w:tcBorders>
              <w:top w:val="single" w:sz="12"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p>
        </w:tc>
        <w:tc>
          <w:tcPr>
            <w:tcW w:w="1024" w:type="dxa"/>
            <w:tcBorders>
              <w:top w:val="single" w:sz="12"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p>
        </w:tc>
        <w:tc>
          <w:tcPr>
            <w:tcW w:w="1024" w:type="dxa"/>
            <w:tcBorders>
              <w:top w:val="single" w:sz="12"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p>
        </w:tc>
        <w:tc>
          <w:tcPr>
            <w:tcW w:w="1024" w:type="dxa"/>
            <w:tcBorders>
              <w:top w:val="single" w:sz="12"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p>
        </w:tc>
        <w:tc>
          <w:tcPr>
            <w:tcW w:w="1024" w:type="dxa"/>
            <w:tcBorders>
              <w:top w:val="single" w:sz="12"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p>
        </w:tc>
      </w:tr>
      <w:tr w:rsidR="00322420">
        <w:trPr>
          <w:trHeight w:val="253"/>
        </w:trPr>
        <w:tc>
          <w:tcPr>
            <w:tcW w:w="1448" w:type="dxa"/>
            <w:tcBorders>
              <w:top w:val="single" w:sz="6" w:space="0" w:color="auto"/>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№37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543</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9382</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133</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131</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МОУ СОШ №64</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596</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8379</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76</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68</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лицей "Престиж"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292</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5753</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71</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71</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17</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№59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217</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4162</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20</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лицей "Классический"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237</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8455</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99</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91</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28</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№94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660</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7922</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69</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67</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№167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433</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5245</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53</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№116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643</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4619</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76</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70</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№121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907</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11687</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57</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52</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МОУ СОШ №76</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592</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6548</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44</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44</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МОУ СОШ №174</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749</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13922</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134</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107</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№18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396</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5364</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25</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20</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№137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672</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7244</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54</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52</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№42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484</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7442</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60</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55</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№134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237</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3472</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школа-интернат №6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308</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16166</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№32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939</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14156</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77</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76</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№47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437</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7669</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40</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39</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№79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750</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7918</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83</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81</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МОУ СОШ  №101</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714</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10580</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75</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75</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МОУ СОШ №157</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757</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9772</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53</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53</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№171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194</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3514</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МОУ СОШ №38</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503</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6599</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59</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58</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№50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846</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11040</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90</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88</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"Дневной пансион-84"</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1327</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21260</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149</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145</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27</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31</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Кадетская школа №95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253</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3986</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№168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629</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7368</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48</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46</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№34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764</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11180</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49</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48</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№86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1125</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12263</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86</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85</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№98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314</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3800</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25</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№106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1033</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10778</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57</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57</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№147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481</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3554</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40</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38</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№128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584</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6549</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67</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67</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№72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888</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10197</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№77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856</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9203</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58</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55</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№99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673</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10524</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50</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54</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№73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794</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8664</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69</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60</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№112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801</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9231</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58</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56</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№96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574</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6563</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53</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МОУ СОШ №133</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719</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11567</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53</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52</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20</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МОУ СОШ №150</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704</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7653</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70</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69</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№162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1050</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11480</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75</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71</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Лицей авиац. профиля</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735</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10373</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87</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87</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64</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27</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гимназия №1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1131</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23118</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94</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92</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28</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60</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№90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846</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9312</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76</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75</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№33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396</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5416</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41</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39</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№122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686</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7702</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59</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57</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№156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625</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7417</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60</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55</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№9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483</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7138</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43</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41</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№118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736</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11776</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75</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73</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№164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625</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11704</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47</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№27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753</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8835</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83</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80</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№127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619</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7290</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33</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28</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№161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505</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6150</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59</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58</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Лиц фил. планет. гум.</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415</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8504</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№165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539</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9022</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43</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40</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№146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628</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10773</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72</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72</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№67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702</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8310</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50</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МОУ СОШ №21</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447</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5717</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17</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№23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412</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5302</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МОУ СОШ №51</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263</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4083</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№52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273</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4449</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17</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№55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599</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7273</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48</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48</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№57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178</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3387</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№74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581</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6448</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68</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68</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№105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324</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4622</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№129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637</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7355</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41</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39</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№24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1093</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11937</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82</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80</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№143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192</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3898</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17</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№145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843</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11344</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66</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65</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№177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300</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6466</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182</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182</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№12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670</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9357</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54</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49</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№81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679</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9269</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90</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90</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№6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1063</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14563</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71</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70</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№25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963</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13282</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145</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144</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32</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№70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487</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5541</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49</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47</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№148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1076</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13880</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80</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79</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23</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№132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1158</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15828</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101</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101</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МОУ Сам. техн. лицей</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457</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9279</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153</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153</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56</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МОУ гимназия №11</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759</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13848</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80</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76</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40</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СМУ Наяновой</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1151</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23118</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64</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64</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34</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47</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"Вальдорфская школа"</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195</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3787</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№16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452</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5889</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42</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38</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№41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484</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7494</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69</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66</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Сам. Мед.-тех. лиц.</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493</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9603</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139</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139</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66</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№155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598</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8363</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45</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43</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СОШ №54 "Воскресение"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610</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13065</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27</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№92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413</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5149</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52</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49</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МОУ СОШ №20</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462</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5754</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23</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№58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1159</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12046</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76</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70</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№46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491</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7304</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47</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44</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МОУ Сам. Спорт. лицей</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461</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7822</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74</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56</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Сам. лиц. информ. техн.</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799</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12362</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52</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33</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№49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637</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7369</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53</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50</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№48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1047</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11919</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93</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78</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№45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463</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8344</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105</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105</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№2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505</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6118</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76</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76</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№53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805</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8661</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80</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79</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№139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545</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8789</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82</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53</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№62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316</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3648</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38</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36</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№141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586</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6547</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47</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46</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№65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703</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9934</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48</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40</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№8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659</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3168</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№83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718</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8641</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48</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48</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№120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698</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13648</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93</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93</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44</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гимназия №2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542</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10140</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47</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46</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27</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№78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682</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8566</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70</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65</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МОУ СОШ №3</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972</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11395</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96</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95</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№93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825</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9002</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78</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78</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№5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514</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8470</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41</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41</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№82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702</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11638</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59</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58</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№36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1005</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12988</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71</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67</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№85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775</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8465</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91</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90</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№178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961</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10750</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70</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68</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№102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919</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13995</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88</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79</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№124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1337</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20560</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120</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115</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47</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№149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596</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8974</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74</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66</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СОШ №10 "Успех"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985</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10915</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84</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80</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№154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862</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13701</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75</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66</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МОУ СОШ №100</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607</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7742</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52</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№108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497</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7194</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№43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913</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5574</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42</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40</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№175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521</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6897</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71</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67</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371</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7751</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140</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137</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гимназия №3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358</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7631</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№13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560</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5834</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65</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65</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№15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263</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7392</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28</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№39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320</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4321</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№63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827</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9729</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85</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83</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№28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698</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8821</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64</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60</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№107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387</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4629</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31</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№170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840</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12672</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65</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63</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№22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915</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9263</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80</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79</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№87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603</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6220</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49</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48</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№69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579</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6292</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68</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66</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№131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1071</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17415</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80</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78</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МОУ СОШ №152</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359</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4520</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54</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52</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№114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414</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4993</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45</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44</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гимназия "Перспектива"</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612</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13343</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38</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36</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№91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697</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7594</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49</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47</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№66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536</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5798</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50</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49</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№166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1230</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12218</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74</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70</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№123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537</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5840</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50</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50</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№44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563</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9277</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43</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43</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20</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№153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376</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4502</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43</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41</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18</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№80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564</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6244</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54</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"Яктылык"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218</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4526</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№176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1223</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15438</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91</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87</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19</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87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20</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№163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744</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7880</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47</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44</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9</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10</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15</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23</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w:t>
            </w:r>
          </w:p>
        </w:tc>
      </w:tr>
      <w:tr w:rsidR="00322420">
        <w:trPr>
          <w:trHeight w:val="253"/>
        </w:trPr>
        <w:tc>
          <w:tcPr>
            <w:tcW w:w="1448" w:type="dxa"/>
            <w:tcBorders>
              <w:top w:val="single" w:sz="2" w:space="0" w:color="000000"/>
              <w:left w:val="single" w:sz="2" w:space="0" w:color="000000"/>
              <w:bottom w:val="single" w:sz="2" w:space="0" w:color="000000"/>
              <w:right w:val="single" w:sz="6" w:space="0" w:color="auto"/>
            </w:tcBorders>
          </w:tcPr>
          <w:p w:rsidR="00322420" w:rsidRDefault="00322420" w:rsidP="00322420">
            <w:pPr>
              <w:autoSpaceDE w:val="0"/>
              <w:autoSpaceDN w:val="0"/>
              <w:adjustRightInd w:val="0"/>
              <w:rPr>
                <w:rFonts w:ascii="Arial" w:hAnsi="Arial" w:cs="Arial"/>
                <w:color w:val="000000"/>
                <w:sz w:val="20"/>
                <w:szCs w:val="20"/>
              </w:rPr>
            </w:pPr>
            <w:r>
              <w:rPr>
                <w:rFonts w:ascii="Arial" w:hAnsi="Arial" w:cs="Arial"/>
                <w:color w:val="000000"/>
                <w:sz w:val="20"/>
                <w:szCs w:val="20"/>
              </w:rPr>
              <w:t xml:space="preserve">МОУ СОШ №35 </w:t>
            </w:r>
          </w:p>
        </w:tc>
        <w:tc>
          <w:tcPr>
            <w:tcW w:w="850"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577</w:t>
            </w:r>
          </w:p>
        </w:tc>
        <w:tc>
          <w:tcPr>
            <w:tcW w:w="851"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6210</w:t>
            </w:r>
          </w:p>
        </w:tc>
        <w:tc>
          <w:tcPr>
            <w:tcW w:w="709"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48</w:t>
            </w:r>
          </w:p>
        </w:tc>
        <w:tc>
          <w:tcPr>
            <w:tcW w:w="70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47</w:t>
            </w:r>
          </w:p>
        </w:tc>
        <w:tc>
          <w:tcPr>
            <w:tcW w:w="113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11</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3</w:t>
            </w:r>
          </w:p>
        </w:tc>
        <w:tc>
          <w:tcPr>
            <w:tcW w:w="1728"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47</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24</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16</w:t>
            </w:r>
          </w:p>
        </w:tc>
        <w:tc>
          <w:tcPr>
            <w:tcW w:w="1024" w:type="dxa"/>
            <w:tcBorders>
              <w:top w:val="single" w:sz="6" w:space="0" w:color="auto"/>
              <w:left w:val="single" w:sz="6" w:space="0" w:color="auto"/>
              <w:bottom w:val="single" w:sz="6" w:space="0" w:color="auto"/>
              <w:right w:val="single" w:sz="6" w:space="0" w:color="auto"/>
            </w:tcBorders>
          </w:tcPr>
          <w:p w:rsidR="00322420" w:rsidRDefault="00322420" w:rsidP="00322420">
            <w:pPr>
              <w:autoSpaceDE w:val="0"/>
              <w:autoSpaceDN w:val="0"/>
              <w:adjustRightInd w:val="0"/>
              <w:jc w:val="right"/>
              <w:rPr>
                <w:rFonts w:ascii="Arial" w:hAnsi="Arial" w:cs="Arial"/>
                <w:color w:val="000000"/>
                <w:sz w:val="20"/>
                <w:szCs w:val="20"/>
              </w:rPr>
            </w:pPr>
            <w:r>
              <w:rPr>
                <w:rFonts w:ascii="Arial" w:hAnsi="Arial" w:cs="Arial"/>
                <w:color w:val="000000"/>
                <w:sz w:val="20"/>
                <w:szCs w:val="20"/>
              </w:rPr>
              <w:t>0</w:t>
            </w:r>
          </w:p>
        </w:tc>
      </w:tr>
    </w:tbl>
    <w:p w:rsidR="00322420" w:rsidRDefault="00322420" w:rsidP="00322420">
      <w:pPr>
        <w:spacing w:line="360" w:lineRule="auto"/>
        <w:ind w:firstLine="709"/>
        <w:jc w:val="right"/>
        <w:rPr>
          <w:sz w:val="28"/>
          <w:szCs w:val="28"/>
          <w:lang w:eastAsia="ar-SA"/>
        </w:rPr>
        <w:sectPr w:rsidR="00322420" w:rsidSect="00322420">
          <w:pgSz w:w="16837" w:h="11905" w:orient="landscape"/>
          <w:pgMar w:top="1134" w:right="1134" w:bottom="851" w:left="567" w:header="1134" w:footer="1134" w:gutter="0"/>
          <w:cols w:space="720"/>
          <w:docGrid w:linePitch="360"/>
        </w:sectPr>
      </w:pPr>
    </w:p>
    <w:p w:rsidR="00322420" w:rsidRDefault="00322420" w:rsidP="00322420">
      <w:pPr>
        <w:spacing w:line="360" w:lineRule="auto"/>
        <w:ind w:firstLine="709"/>
        <w:jc w:val="right"/>
        <w:rPr>
          <w:sz w:val="28"/>
          <w:szCs w:val="28"/>
          <w:lang w:eastAsia="ar-SA"/>
        </w:rPr>
      </w:pPr>
    </w:p>
    <w:p w:rsidR="00322420" w:rsidRDefault="009741F4" w:rsidP="00322420">
      <w:pPr>
        <w:pStyle w:val="2"/>
        <w:widowControl/>
        <w:tabs>
          <w:tab w:val="num" w:pos="0"/>
        </w:tabs>
        <w:suppressAutoHyphens w:val="0"/>
        <w:spacing w:line="276" w:lineRule="auto"/>
      </w:pPr>
      <w:bookmarkStart w:id="13" w:name="_Toc205831298"/>
      <w:r>
        <w:t>4</w:t>
      </w:r>
      <w:r w:rsidR="00322420">
        <w:t xml:space="preserve">.2 </w:t>
      </w:r>
      <w:r w:rsidR="00322420" w:rsidRPr="00CC0E58">
        <w:t>Отчет о реализации мероприятий в рамках федерального эксперимента по организации управления образованием на основе создания образовательных округов</w:t>
      </w:r>
      <w:r w:rsidR="00F636B3">
        <w:t xml:space="preserve"> в Кировской области</w:t>
      </w:r>
      <w:bookmarkEnd w:id="13"/>
    </w:p>
    <w:p w:rsidR="00322420" w:rsidRDefault="00322420" w:rsidP="00322420">
      <w:pPr>
        <w:jc w:val="center"/>
        <w:rPr>
          <w:b/>
          <w:sz w:val="28"/>
          <w:szCs w:val="28"/>
        </w:rPr>
      </w:pPr>
    </w:p>
    <w:p w:rsidR="00322420" w:rsidRPr="00CC0E58" w:rsidRDefault="00322420" w:rsidP="00322420">
      <w:pPr>
        <w:spacing w:line="360" w:lineRule="auto"/>
        <w:jc w:val="both"/>
        <w:rPr>
          <w:b/>
        </w:rPr>
      </w:pPr>
      <w:r>
        <w:rPr>
          <w:b/>
          <w:sz w:val="28"/>
          <w:szCs w:val="28"/>
        </w:rPr>
        <w:t>1. Наименование субъекта Российской Федерации – Кировская область</w:t>
      </w:r>
    </w:p>
    <w:p w:rsidR="00322420" w:rsidRDefault="00322420" w:rsidP="00322420">
      <w:pPr>
        <w:spacing w:line="360" w:lineRule="auto"/>
        <w:jc w:val="both"/>
        <w:rPr>
          <w:b/>
          <w:sz w:val="28"/>
          <w:szCs w:val="28"/>
        </w:rPr>
      </w:pPr>
      <w:r w:rsidRPr="00CC0E58">
        <w:rPr>
          <w:b/>
          <w:sz w:val="28"/>
          <w:szCs w:val="28"/>
        </w:rPr>
        <w:t>2.Характеристика системы образования субъекта Российской Федерации</w:t>
      </w:r>
    </w:p>
    <w:p w:rsidR="00322420" w:rsidRPr="00CC0E58" w:rsidRDefault="00322420" w:rsidP="00322420">
      <w:pPr>
        <w:spacing w:line="360" w:lineRule="auto"/>
        <w:jc w:val="both"/>
        <w:rPr>
          <w:sz w:val="28"/>
          <w:szCs w:val="28"/>
        </w:rPr>
      </w:pPr>
      <w:r>
        <w:rPr>
          <w:sz w:val="28"/>
          <w:szCs w:val="28"/>
        </w:rPr>
        <w:t>2.1. Структура управления  образованием</w:t>
      </w:r>
    </w:p>
    <w:p w:rsidR="00322420" w:rsidRPr="00CC0E58" w:rsidRDefault="00322420" w:rsidP="00322420">
      <w:pPr>
        <w:spacing w:line="360" w:lineRule="auto"/>
        <w:rPr>
          <w:sz w:val="28"/>
          <w:szCs w:val="28"/>
        </w:rPr>
      </w:pPr>
    </w:p>
    <w:p w:rsidR="00322420" w:rsidRDefault="00322420" w:rsidP="00322420">
      <w:pPr>
        <w:jc w:val="right"/>
        <w:rPr>
          <w:sz w:val="28"/>
          <w:szCs w:val="28"/>
        </w:rPr>
      </w:pPr>
      <w:r>
        <w:rPr>
          <w:sz w:val="28"/>
          <w:szCs w:val="28"/>
        </w:rPr>
        <w:t>Таблица 39.</w:t>
      </w:r>
    </w:p>
    <w:p w:rsidR="00322420" w:rsidRDefault="00322420" w:rsidP="00322420">
      <w:pPr>
        <w:jc w:val="right"/>
        <w:rPr>
          <w:sz w:val="28"/>
          <w:szCs w:val="28"/>
        </w:rPr>
      </w:pPr>
    </w:p>
    <w:p w:rsidR="00322420" w:rsidRPr="00322420" w:rsidRDefault="00322420" w:rsidP="00322420">
      <w:pPr>
        <w:jc w:val="center"/>
        <w:rPr>
          <w:b/>
          <w:sz w:val="28"/>
          <w:szCs w:val="28"/>
        </w:rPr>
      </w:pPr>
      <w:r w:rsidRPr="00322420">
        <w:rPr>
          <w:b/>
          <w:sz w:val="28"/>
          <w:szCs w:val="28"/>
        </w:rPr>
        <w:t xml:space="preserve">Распределение управленческих функций в сфере образования </w:t>
      </w:r>
    </w:p>
    <w:p w:rsidR="00322420" w:rsidRPr="00322420" w:rsidRDefault="00322420" w:rsidP="00322420">
      <w:pPr>
        <w:tabs>
          <w:tab w:val="left" w:pos="180"/>
        </w:tabs>
        <w:jc w:val="center"/>
        <w:rPr>
          <w:b/>
          <w:sz w:val="28"/>
          <w:szCs w:val="28"/>
        </w:rPr>
      </w:pPr>
      <w:r w:rsidRPr="00322420">
        <w:rPr>
          <w:b/>
          <w:sz w:val="28"/>
          <w:szCs w:val="28"/>
        </w:rPr>
        <w:t>в Кировской области на 01.01.2006</w:t>
      </w:r>
    </w:p>
    <w:p w:rsidR="00322420" w:rsidRDefault="00322420" w:rsidP="00322420">
      <w:pPr>
        <w:tabs>
          <w:tab w:val="left" w:pos="180"/>
        </w:tabs>
        <w:jc w:val="center"/>
        <w:rPr>
          <w:sz w:val="28"/>
          <w:szCs w:val="28"/>
        </w:rPr>
      </w:pPr>
    </w:p>
    <w:tbl>
      <w:tblPr>
        <w:tblStyle w:val="a5"/>
        <w:tblW w:w="5000" w:type="pct"/>
        <w:tblLook w:val="01E0" w:firstRow="1" w:lastRow="1" w:firstColumn="1" w:lastColumn="1" w:noHBand="0" w:noVBand="0"/>
      </w:tblPr>
      <w:tblGrid>
        <w:gridCol w:w="801"/>
        <w:gridCol w:w="2427"/>
        <w:gridCol w:w="3799"/>
        <w:gridCol w:w="2009"/>
      </w:tblGrid>
      <w:tr w:rsidR="00322420" w:rsidRPr="00322420">
        <w:trPr>
          <w:tblHeader/>
        </w:trPr>
        <w:tc>
          <w:tcPr>
            <w:tcW w:w="426" w:type="pct"/>
          </w:tcPr>
          <w:p w:rsidR="00322420" w:rsidRPr="00322420" w:rsidRDefault="00322420" w:rsidP="00322420">
            <w:pPr>
              <w:jc w:val="center"/>
              <w:rPr>
                <w:b/>
              </w:rPr>
            </w:pPr>
            <w:r w:rsidRPr="00322420">
              <w:rPr>
                <w:b/>
              </w:rPr>
              <w:t>№п/п</w:t>
            </w:r>
          </w:p>
        </w:tc>
        <w:tc>
          <w:tcPr>
            <w:tcW w:w="1350" w:type="pct"/>
          </w:tcPr>
          <w:p w:rsidR="00322420" w:rsidRPr="00322420" w:rsidRDefault="00322420" w:rsidP="00322420">
            <w:pPr>
              <w:jc w:val="center"/>
              <w:rPr>
                <w:b/>
              </w:rPr>
            </w:pPr>
          </w:p>
          <w:p w:rsidR="00322420" w:rsidRPr="00322420" w:rsidRDefault="00322420" w:rsidP="00322420">
            <w:pPr>
              <w:jc w:val="center"/>
              <w:rPr>
                <w:b/>
              </w:rPr>
            </w:pPr>
            <w:r w:rsidRPr="00322420">
              <w:rPr>
                <w:b/>
              </w:rPr>
              <w:t>Функция управления</w:t>
            </w:r>
          </w:p>
        </w:tc>
        <w:tc>
          <w:tcPr>
            <w:tcW w:w="2148" w:type="pct"/>
          </w:tcPr>
          <w:p w:rsidR="00322420" w:rsidRPr="00322420" w:rsidRDefault="00322420" w:rsidP="00322420">
            <w:pPr>
              <w:jc w:val="center"/>
              <w:rPr>
                <w:b/>
              </w:rPr>
            </w:pPr>
            <w:r w:rsidRPr="00322420">
              <w:rPr>
                <w:b/>
              </w:rPr>
              <w:t>Наименование нормативного документа, устанавливающего данную функцию</w:t>
            </w:r>
          </w:p>
        </w:tc>
        <w:tc>
          <w:tcPr>
            <w:tcW w:w="1077" w:type="pct"/>
          </w:tcPr>
          <w:p w:rsidR="00322420" w:rsidRPr="00322420" w:rsidRDefault="00322420" w:rsidP="00322420">
            <w:pPr>
              <w:ind w:left="-108" w:right="-108"/>
              <w:jc w:val="center"/>
              <w:rPr>
                <w:b/>
              </w:rPr>
            </w:pPr>
            <w:r w:rsidRPr="00322420">
              <w:rPr>
                <w:b/>
              </w:rPr>
              <w:t>Уровень управления (региональный, окружной, муниципальный)</w:t>
            </w:r>
          </w:p>
          <w:p w:rsidR="00322420" w:rsidRPr="00322420" w:rsidRDefault="00322420" w:rsidP="00322420">
            <w:pPr>
              <w:ind w:left="-108" w:right="-108"/>
              <w:jc w:val="center"/>
              <w:rPr>
                <w:b/>
              </w:rPr>
            </w:pPr>
          </w:p>
        </w:tc>
      </w:tr>
      <w:tr w:rsidR="00322420" w:rsidRPr="00787411">
        <w:tc>
          <w:tcPr>
            <w:tcW w:w="426" w:type="pct"/>
          </w:tcPr>
          <w:p w:rsidR="00322420" w:rsidRPr="00787411" w:rsidRDefault="00322420" w:rsidP="00322420">
            <w:pPr>
              <w:jc w:val="center"/>
            </w:pPr>
            <w:r w:rsidRPr="00787411">
              <w:t>1</w:t>
            </w:r>
          </w:p>
        </w:tc>
        <w:tc>
          <w:tcPr>
            <w:tcW w:w="1350" w:type="pct"/>
          </w:tcPr>
          <w:p w:rsidR="00322420" w:rsidRPr="00787411" w:rsidRDefault="00322420" w:rsidP="00322420">
            <w:pPr>
              <w:autoSpaceDE w:val="0"/>
              <w:autoSpaceDN w:val="0"/>
              <w:adjustRightInd w:val="0"/>
            </w:pPr>
            <w:r w:rsidRPr="00787411">
              <w:t xml:space="preserve">Осуществление единой государственной политики в области образования, </w:t>
            </w:r>
          </w:p>
          <w:p w:rsidR="00322420" w:rsidRPr="00787411" w:rsidRDefault="00322420" w:rsidP="00322420">
            <w:pPr>
              <w:autoSpaceDE w:val="0"/>
              <w:autoSpaceDN w:val="0"/>
              <w:adjustRightInd w:val="0"/>
            </w:pPr>
            <w:r w:rsidRPr="00787411">
              <w:t>общее управление системой образования области</w:t>
            </w:r>
          </w:p>
          <w:p w:rsidR="00322420" w:rsidRPr="00787411" w:rsidRDefault="00322420" w:rsidP="00322420"/>
        </w:tc>
        <w:tc>
          <w:tcPr>
            <w:tcW w:w="2148" w:type="pct"/>
          </w:tcPr>
          <w:p w:rsidR="00322420" w:rsidRPr="00787411" w:rsidRDefault="00322420" w:rsidP="00322420">
            <w:r w:rsidRPr="00787411">
              <w:t xml:space="preserve">пункт 1статьи 29 Закона РФ от </w:t>
            </w:r>
            <w:smartTag w:uri="urn:schemas-microsoft-com:office:smarttags" w:element="date">
              <w:smartTagPr>
                <w:attr w:name="Year" w:val="92"/>
                <w:attr w:name="Day" w:val="10"/>
                <w:attr w:name="Month" w:val="07"/>
                <w:attr w:name="ls" w:val="trans"/>
              </w:smartTagPr>
              <w:r w:rsidRPr="00787411">
                <w:t>10.07.92</w:t>
              </w:r>
            </w:smartTag>
            <w:r w:rsidRPr="00787411">
              <w:t xml:space="preserve"> № 3266-1 "Об образовании",                                            пункт 1 части 2 и пункт </w:t>
            </w:r>
            <w:smartTag w:uri="urn:schemas-microsoft-com:office:smarttags" w:element="time">
              <w:smartTagPr>
                <w:attr w:name="Minute" w:val="0"/>
                <w:attr w:name="Hour" w:val="1"/>
              </w:smartTagPr>
              <w:r w:rsidRPr="00787411">
                <w:t>1 части</w:t>
              </w:r>
            </w:smartTag>
            <w:r w:rsidRPr="00787411">
              <w:t xml:space="preserve"> 3 статьи 10 Закона Кировской области от </w:t>
            </w:r>
            <w:smartTag w:uri="urn:schemas-microsoft-com:office:smarttags" w:element="date">
              <w:smartTagPr>
                <w:attr w:name="Year" w:val="2003"/>
                <w:attr w:name="Day" w:val="11"/>
                <w:attr w:name="Month" w:val="2"/>
                <w:attr w:name="ls" w:val="trans"/>
              </w:smartTagPr>
              <w:r w:rsidRPr="00787411">
                <w:t>11.02.2003</w:t>
              </w:r>
            </w:smartTag>
            <w:r w:rsidRPr="00787411">
              <w:t xml:space="preserve">  № 133-ЗО "Об образовании в Кировской области"</w:t>
            </w:r>
          </w:p>
        </w:tc>
        <w:tc>
          <w:tcPr>
            <w:tcW w:w="1077" w:type="pct"/>
          </w:tcPr>
          <w:p w:rsidR="00322420" w:rsidRPr="00787411" w:rsidRDefault="00322420" w:rsidP="00322420">
            <w:r w:rsidRPr="00787411">
              <w:t xml:space="preserve">Региональный </w:t>
            </w:r>
          </w:p>
          <w:p w:rsidR="00322420" w:rsidRPr="00787411" w:rsidRDefault="00322420" w:rsidP="00322420">
            <w:pPr>
              <w:ind w:right="-108"/>
            </w:pPr>
          </w:p>
          <w:p w:rsidR="00322420" w:rsidRPr="00787411" w:rsidRDefault="00322420" w:rsidP="00322420">
            <w:pPr>
              <w:ind w:right="-108"/>
            </w:pPr>
          </w:p>
        </w:tc>
      </w:tr>
      <w:tr w:rsidR="00322420" w:rsidRPr="00787411">
        <w:tc>
          <w:tcPr>
            <w:tcW w:w="426" w:type="pct"/>
          </w:tcPr>
          <w:p w:rsidR="00322420" w:rsidRPr="00787411" w:rsidRDefault="00322420" w:rsidP="00322420">
            <w:pPr>
              <w:jc w:val="center"/>
            </w:pPr>
            <w:r w:rsidRPr="00787411">
              <w:t>2</w:t>
            </w:r>
          </w:p>
        </w:tc>
        <w:tc>
          <w:tcPr>
            <w:tcW w:w="1350" w:type="pct"/>
          </w:tcPr>
          <w:p w:rsidR="00322420" w:rsidRPr="00787411" w:rsidRDefault="00322420" w:rsidP="00322420">
            <w:pPr>
              <w:autoSpaceDE w:val="0"/>
              <w:autoSpaceDN w:val="0"/>
              <w:adjustRightInd w:val="0"/>
            </w:pPr>
            <w:r w:rsidRPr="00787411">
              <w:t>Разработка и реализация Областной программы развития образования</w:t>
            </w:r>
          </w:p>
        </w:tc>
        <w:tc>
          <w:tcPr>
            <w:tcW w:w="2148" w:type="pct"/>
          </w:tcPr>
          <w:p w:rsidR="00322420" w:rsidRPr="00787411" w:rsidRDefault="00322420" w:rsidP="00322420">
            <w:r w:rsidRPr="00787411">
              <w:t xml:space="preserve">пункт 5 статьи 29 Закона РФ от </w:t>
            </w:r>
            <w:smartTag w:uri="urn:schemas-microsoft-com:office:smarttags" w:element="date">
              <w:smartTagPr>
                <w:attr w:name="Year" w:val="92"/>
                <w:attr w:name="Day" w:val="10"/>
                <w:attr w:name="Month" w:val="07"/>
                <w:attr w:name="ls" w:val="trans"/>
              </w:smartTagPr>
              <w:r w:rsidRPr="00787411">
                <w:t>10.07.92</w:t>
              </w:r>
            </w:smartTag>
            <w:r w:rsidRPr="00787411">
              <w:t xml:space="preserve"> № 3266-1 "Об образовании",                                            пункт 3 части 2 и пункт </w:t>
            </w:r>
            <w:smartTag w:uri="urn:schemas-microsoft-com:office:smarttags" w:element="time">
              <w:smartTagPr>
                <w:attr w:name="Minute" w:val="0"/>
                <w:attr w:name="Hour" w:val="2"/>
              </w:smartTagPr>
              <w:r w:rsidRPr="00787411">
                <w:t>2 части</w:t>
              </w:r>
            </w:smartTag>
            <w:r w:rsidRPr="00787411">
              <w:t xml:space="preserve"> 3 статьи 10 Закона Кировской области от </w:t>
            </w:r>
            <w:smartTag w:uri="urn:schemas-microsoft-com:office:smarttags" w:element="date">
              <w:smartTagPr>
                <w:attr w:name="Year" w:val="2003"/>
                <w:attr w:name="Day" w:val="11"/>
                <w:attr w:name="Month" w:val="2"/>
                <w:attr w:name="ls" w:val="trans"/>
              </w:smartTagPr>
              <w:r w:rsidRPr="00787411">
                <w:t>11.02.2003</w:t>
              </w:r>
            </w:smartTag>
            <w:r w:rsidRPr="00787411">
              <w:t xml:space="preserve">  № 133-ЗО              "Об образовании в Кировской области", </w:t>
            </w:r>
          </w:p>
          <w:p w:rsidR="00322420" w:rsidRPr="00787411" w:rsidRDefault="00322420" w:rsidP="00322420">
            <w:r w:rsidRPr="00787411">
              <w:t xml:space="preserve">пункт 2.1 Положения о департаменте образования Кировской области, утвержденного постановлением Правительства Кировской области от </w:t>
            </w:r>
            <w:smartTag w:uri="urn:schemas-microsoft-com:office:smarttags" w:element="date">
              <w:smartTagPr>
                <w:attr w:name="Year" w:val="2004"/>
                <w:attr w:name="Day" w:val="22"/>
                <w:attr w:name="Month" w:val="12"/>
                <w:attr w:name="ls" w:val="trans"/>
              </w:smartTagPr>
              <w:r w:rsidRPr="00787411">
                <w:t>22.12.2004</w:t>
              </w:r>
            </w:smartTag>
            <w:r w:rsidRPr="00787411">
              <w:t xml:space="preserve"> № 24/270</w:t>
            </w:r>
          </w:p>
        </w:tc>
        <w:tc>
          <w:tcPr>
            <w:tcW w:w="1077" w:type="pct"/>
          </w:tcPr>
          <w:p w:rsidR="00322420" w:rsidRPr="00787411" w:rsidRDefault="00322420" w:rsidP="00322420">
            <w:pPr>
              <w:ind w:right="-108"/>
            </w:pPr>
            <w:r w:rsidRPr="00787411">
              <w:t xml:space="preserve">Региональный </w:t>
            </w:r>
          </w:p>
          <w:p w:rsidR="00322420" w:rsidRPr="00787411" w:rsidRDefault="00322420" w:rsidP="00322420">
            <w:pPr>
              <w:ind w:right="-108"/>
            </w:pPr>
          </w:p>
          <w:p w:rsidR="00322420" w:rsidRPr="00787411" w:rsidRDefault="00322420" w:rsidP="00322420"/>
        </w:tc>
      </w:tr>
      <w:tr w:rsidR="00322420" w:rsidRPr="00787411">
        <w:tc>
          <w:tcPr>
            <w:tcW w:w="426" w:type="pct"/>
          </w:tcPr>
          <w:p w:rsidR="00322420" w:rsidRPr="00787411" w:rsidRDefault="00322420" w:rsidP="00322420">
            <w:pPr>
              <w:jc w:val="center"/>
            </w:pPr>
            <w:r w:rsidRPr="00787411">
              <w:t>3</w:t>
            </w:r>
          </w:p>
        </w:tc>
        <w:tc>
          <w:tcPr>
            <w:tcW w:w="1350" w:type="pct"/>
          </w:tcPr>
          <w:p w:rsidR="00322420" w:rsidRPr="00787411" w:rsidRDefault="00322420" w:rsidP="00322420">
            <w:pPr>
              <w:autoSpaceDE w:val="0"/>
              <w:autoSpaceDN w:val="0"/>
              <w:adjustRightInd w:val="0"/>
              <w:jc w:val="both"/>
            </w:pPr>
            <w:r w:rsidRPr="00787411">
              <w:t>Принятие законов и иных нормативных правовых актов области в сфере образования</w:t>
            </w:r>
          </w:p>
          <w:p w:rsidR="00322420" w:rsidRPr="00787411" w:rsidRDefault="00322420" w:rsidP="00322420">
            <w:pPr>
              <w:autoSpaceDE w:val="0"/>
              <w:autoSpaceDN w:val="0"/>
              <w:adjustRightInd w:val="0"/>
              <w:ind w:firstLine="540"/>
              <w:jc w:val="both"/>
            </w:pPr>
          </w:p>
        </w:tc>
        <w:tc>
          <w:tcPr>
            <w:tcW w:w="2148" w:type="pct"/>
          </w:tcPr>
          <w:p w:rsidR="00322420" w:rsidRPr="00787411" w:rsidRDefault="00322420" w:rsidP="00322420">
            <w:r w:rsidRPr="00787411">
              <w:t xml:space="preserve">пункт 3 статьи 3 и пункт 2 статьи 29 Закона РФ от </w:t>
            </w:r>
            <w:smartTag w:uri="urn:schemas-microsoft-com:office:smarttags" w:element="date">
              <w:smartTagPr>
                <w:attr w:name="Year" w:val="92"/>
                <w:attr w:name="Day" w:val="10"/>
                <w:attr w:name="Month" w:val="07"/>
                <w:attr w:name="ls" w:val="trans"/>
              </w:smartTagPr>
              <w:r w:rsidRPr="00787411">
                <w:t>10.07.92</w:t>
              </w:r>
            </w:smartTag>
            <w:r w:rsidRPr="00787411">
              <w:t xml:space="preserve"> № 3266-1   "Об образовании",                                            пункт 1 части 1 статьи 10 Закон Кировской области от </w:t>
            </w:r>
            <w:smartTag w:uri="urn:schemas-microsoft-com:office:smarttags" w:element="date">
              <w:smartTagPr>
                <w:attr w:name="Year" w:val="2003"/>
                <w:attr w:name="Day" w:val="11"/>
                <w:attr w:name="Month" w:val="2"/>
                <w:attr w:name="ls" w:val="trans"/>
              </w:smartTagPr>
              <w:r w:rsidRPr="00787411">
                <w:t>11.02.2003</w:t>
              </w:r>
            </w:smartTag>
            <w:r w:rsidRPr="00787411">
              <w:t xml:space="preserve">  № 133-ЗО    "Об образовании в Кировской области"</w:t>
            </w:r>
          </w:p>
        </w:tc>
        <w:tc>
          <w:tcPr>
            <w:tcW w:w="1077" w:type="pct"/>
          </w:tcPr>
          <w:p w:rsidR="00322420" w:rsidRPr="00787411" w:rsidRDefault="00322420" w:rsidP="00322420">
            <w:r w:rsidRPr="00787411">
              <w:t>Региональный</w:t>
            </w:r>
          </w:p>
          <w:p w:rsidR="00322420" w:rsidRPr="00787411" w:rsidRDefault="00322420" w:rsidP="00322420"/>
        </w:tc>
      </w:tr>
      <w:tr w:rsidR="00322420" w:rsidRPr="00787411">
        <w:tc>
          <w:tcPr>
            <w:tcW w:w="426" w:type="pct"/>
          </w:tcPr>
          <w:p w:rsidR="00322420" w:rsidRPr="00787411" w:rsidRDefault="00322420" w:rsidP="00322420">
            <w:pPr>
              <w:jc w:val="center"/>
            </w:pPr>
            <w:r w:rsidRPr="00787411">
              <w:t>4</w:t>
            </w:r>
          </w:p>
        </w:tc>
        <w:tc>
          <w:tcPr>
            <w:tcW w:w="1350" w:type="pct"/>
          </w:tcPr>
          <w:p w:rsidR="00322420" w:rsidRPr="00787411" w:rsidRDefault="00322420" w:rsidP="00322420">
            <w:pPr>
              <w:autoSpaceDE w:val="0"/>
              <w:autoSpaceDN w:val="0"/>
              <w:adjustRightInd w:val="0"/>
              <w:jc w:val="both"/>
            </w:pPr>
            <w:r w:rsidRPr="00787411">
              <w:t>Разработка и реализация регионального компонента государственных образовательных стандартов</w:t>
            </w:r>
          </w:p>
          <w:p w:rsidR="00322420" w:rsidRPr="00787411" w:rsidRDefault="00322420" w:rsidP="00322420"/>
        </w:tc>
        <w:tc>
          <w:tcPr>
            <w:tcW w:w="2148" w:type="pct"/>
          </w:tcPr>
          <w:p w:rsidR="00322420" w:rsidRPr="00787411" w:rsidRDefault="00322420" w:rsidP="00322420">
            <w:r w:rsidRPr="00787411">
              <w:t xml:space="preserve">пункт 8 статьи 29 Закона РФ от </w:t>
            </w:r>
            <w:smartTag w:uri="urn:schemas-microsoft-com:office:smarttags" w:element="date">
              <w:smartTagPr>
                <w:attr w:name="Year" w:val="92"/>
                <w:attr w:name="Day" w:val="10"/>
                <w:attr w:name="Month" w:val="07"/>
                <w:attr w:name="ls" w:val="trans"/>
              </w:smartTagPr>
              <w:r w:rsidRPr="00787411">
                <w:t>10.07.92</w:t>
              </w:r>
            </w:smartTag>
            <w:r w:rsidRPr="00787411">
              <w:t xml:space="preserve"> № 3266-1   </w:t>
            </w:r>
          </w:p>
          <w:p w:rsidR="00322420" w:rsidRPr="00787411" w:rsidRDefault="00322420" w:rsidP="00322420">
            <w:r w:rsidRPr="00787411">
              <w:t>"Об образовании",</w:t>
            </w:r>
          </w:p>
          <w:p w:rsidR="00322420" w:rsidRPr="00787411" w:rsidRDefault="00322420" w:rsidP="00322420">
            <w:r w:rsidRPr="00787411">
              <w:t xml:space="preserve">пункт 20 части 2 статьи 26.3 Федерального закона от </w:t>
            </w:r>
            <w:smartTag w:uri="urn:schemas-microsoft-com:office:smarttags" w:element="date">
              <w:smartTagPr>
                <w:attr w:name="Year" w:val="99"/>
                <w:attr w:name="Day" w:val="06"/>
                <w:attr w:name="Month" w:val="10"/>
                <w:attr w:name="ls" w:val="trans"/>
              </w:smartTagPr>
              <w:r w:rsidRPr="00787411">
                <w:t>06.10.99</w:t>
              </w:r>
            </w:smartTag>
            <w:r w:rsidRPr="00787411">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пункт 3 части 3 статьи 10 Закон Кировской области от </w:t>
            </w:r>
            <w:smartTag w:uri="urn:schemas-microsoft-com:office:smarttags" w:element="date">
              <w:smartTagPr>
                <w:attr w:name="Year" w:val="2003"/>
                <w:attr w:name="Day" w:val="11"/>
                <w:attr w:name="Month" w:val="2"/>
                <w:attr w:name="ls" w:val="trans"/>
              </w:smartTagPr>
              <w:r w:rsidRPr="00787411">
                <w:t>11.02.2003</w:t>
              </w:r>
            </w:smartTag>
            <w:r w:rsidRPr="00787411">
              <w:t xml:space="preserve">  № 133-ЗО "Об образовании в Кировской области"</w:t>
            </w:r>
          </w:p>
        </w:tc>
        <w:tc>
          <w:tcPr>
            <w:tcW w:w="1077" w:type="pct"/>
          </w:tcPr>
          <w:p w:rsidR="00322420" w:rsidRPr="00787411" w:rsidRDefault="00322420" w:rsidP="00322420">
            <w:r w:rsidRPr="00787411">
              <w:t>Региональный</w:t>
            </w:r>
          </w:p>
          <w:p w:rsidR="00322420" w:rsidRPr="00787411" w:rsidRDefault="00322420" w:rsidP="00322420"/>
        </w:tc>
      </w:tr>
      <w:tr w:rsidR="00322420" w:rsidRPr="00787411">
        <w:tc>
          <w:tcPr>
            <w:tcW w:w="426" w:type="pct"/>
          </w:tcPr>
          <w:p w:rsidR="00322420" w:rsidRPr="00787411" w:rsidRDefault="00322420" w:rsidP="00322420">
            <w:pPr>
              <w:jc w:val="center"/>
            </w:pPr>
            <w:r w:rsidRPr="00787411">
              <w:t>5</w:t>
            </w:r>
          </w:p>
        </w:tc>
        <w:tc>
          <w:tcPr>
            <w:tcW w:w="1350" w:type="pct"/>
          </w:tcPr>
          <w:p w:rsidR="00322420" w:rsidRPr="00787411" w:rsidRDefault="00322420" w:rsidP="00322420">
            <w:pPr>
              <w:ind w:right="-108"/>
            </w:pPr>
            <w:r w:rsidRPr="00787411">
              <w:t>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учреждений, расходов на учебные пособия, технические средства обучения, расходные материалы и хозяйственные нужды (за исключением расходов на содержание зданий и коммунальных расходов, осуществляемых из местных бюджетов) в соответствии с установленными нормативами</w:t>
            </w:r>
          </w:p>
        </w:tc>
        <w:tc>
          <w:tcPr>
            <w:tcW w:w="2148" w:type="pct"/>
          </w:tcPr>
          <w:p w:rsidR="00322420" w:rsidRPr="00787411" w:rsidRDefault="00322420" w:rsidP="00322420">
            <w:r w:rsidRPr="00787411">
              <w:t xml:space="preserve">пункт 6.1 статьи 29 Закона РФ от </w:t>
            </w:r>
            <w:smartTag w:uri="urn:schemas-microsoft-com:office:smarttags" w:element="date">
              <w:smartTagPr>
                <w:attr w:name="ls" w:val="trans"/>
                <w:attr w:name="Month" w:val="07"/>
                <w:attr w:name="Day" w:val="10"/>
                <w:attr w:name="Year" w:val="92"/>
              </w:smartTagPr>
              <w:r w:rsidRPr="00787411">
                <w:t>10.07.92</w:t>
              </w:r>
            </w:smartTag>
            <w:r w:rsidRPr="00787411">
              <w:t xml:space="preserve"> № 3266-1   </w:t>
            </w:r>
          </w:p>
          <w:p w:rsidR="00322420" w:rsidRPr="00787411" w:rsidRDefault="00322420" w:rsidP="00322420">
            <w:r w:rsidRPr="00787411">
              <w:t>"Об образовании",</w:t>
            </w:r>
          </w:p>
          <w:p w:rsidR="00322420" w:rsidRPr="00787411" w:rsidRDefault="00322420" w:rsidP="00322420">
            <w:r w:rsidRPr="00787411">
              <w:t xml:space="preserve">пункт 13 части 2 статьи 26.3 Федерального закона от </w:t>
            </w:r>
            <w:smartTag w:uri="urn:schemas-microsoft-com:office:smarttags" w:element="date">
              <w:smartTagPr>
                <w:attr w:name="ls" w:val="trans"/>
                <w:attr w:name="Month" w:val="10"/>
                <w:attr w:name="Day" w:val="06"/>
                <w:attr w:name="Year" w:val="99"/>
              </w:smartTagPr>
              <w:r w:rsidRPr="00787411">
                <w:t>06.10.99</w:t>
              </w:r>
            </w:smartTag>
            <w:r w:rsidRPr="00787411">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пункт 5.1 части 2 статьи 10 Закон Кировской области от </w:t>
            </w:r>
            <w:smartTag w:uri="urn:schemas-microsoft-com:office:smarttags" w:element="date">
              <w:smartTagPr>
                <w:attr w:name="ls" w:val="trans"/>
                <w:attr w:name="Month" w:val="2"/>
                <w:attr w:name="Day" w:val="11"/>
                <w:attr w:name="Year" w:val="2003"/>
              </w:smartTagPr>
              <w:r w:rsidRPr="00787411">
                <w:t>11.02.2003</w:t>
              </w:r>
            </w:smartTag>
            <w:r w:rsidRPr="00787411">
              <w:t xml:space="preserve">  № 133-ЗО "Об образовании в Кировской области"</w:t>
            </w:r>
          </w:p>
        </w:tc>
        <w:tc>
          <w:tcPr>
            <w:tcW w:w="1077" w:type="pct"/>
          </w:tcPr>
          <w:p w:rsidR="00322420" w:rsidRPr="00787411" w:rsidRDefault="00322420" w:rsidP="00322420">
            <w:r w:rsidRPr="00787411">
              <w:t>Региональный</w:t>
            </w:r>
          </w:p>
          <w:p w:rsidR="00322420" w:rsidRPr="00787411" w:rsidRDefault="00322420" w:rsidP="00322420"/>
          <w:p w:rsidR="00322420" w:rsidRPr="00787411" w:rsidRDefault="00322420" w:rsidP="00322420"/>
        </w:tc>
      </w:tr>
      <w:tr w:rsidR="00322420" w:rsidRPr="00787411">
        <w:tc>
          <w:tcPr>
            <w:tcW w:w="426" w:type="pct"/>
          </w:tcPr>
          <w:p w:rsidR="00322420" w:rsidRPr="00787411" w:rsidRDefault="00322420" w:rsidP="00322420">
            <w:pPr>
              <w:jc w:val="center"/>
            </w:pPr>
            <w:r w:rsidRPr="00787411">
              <w:t>6</w:t>
            </w:r>
          </w:p>
        </w:tc>
        <w:tc>
          <w:tcPr>
            <w:tcW w:w="1350" w:type="pct"/>
          </w:tcPr>
          <w:p w:rsidR="00322420" w:rsidRPr="00787411" w:rsidRDefault="00322420" w:rsidP="00322420">
            <w:pPr>
              <w:ind w:right="-108"/>
            </w:pPr>
            <w:r w:rsidRPr="00787411">
              <w:t>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области;</w:t>
            </w:r>
          </w:p>
          <w:p w:rsidR="00322420" w:rsidRPr="00787411" w:rsidRDefault="00322420" w:rsidP="00322420">
            <w:pPr>
              <w:ind w:right="-108"/>
            </w:pPr>
            <w:r w:rsidRPr="00787411">
              <w:t>организация предоставления дополнительного образования детям и общедоступного бесплатного дошкольного образования на территории муниципального района и городского округа, а также организация отдыха детей в каникулярное время</w:t>
            </w:r>
          </w:p>
        </w:tc>
        <w:tc>
          <w:tcPr>
            <w:tcW w:w="2148" w:type="pct"/>
          </w:tcPr>
          <w:p w:rsidR="00322420" w:rsidRPr="00787411" w:rsidRDefault="00322420" w:rsidP="00322420">
            <w:r w:rsidRPr="00787411">
              <w:t xml:space="preserve">пункт 11 части 1 статьи 15 и пункт </w:t>
            </w:r>
            <w:smartTag w:uri="urn:schemas-microsoft-com:office:smarttags" w:element="time">
              <w:smartTagPr>
                <w:attr w:name="Hour" w:val="13"/>
                <w:attr w:name="Minute" w:val="0"/>
              </w:smartTagPr>
              <w:r w:rsidRPr="00787411">
                <w:t>13 части</w:t>
              </w:r>
            </w:smartTag>
            <w:r w:rsidRPr="00787411">
              <w:t xml:space="preserve"> 1 статьи 16 Федерального закона от </w:t>
            </w:r>
            <w:smartTag w:uri="urn:schemas-microsoft-com:office:smarttags" w:element="date">
              <w:smartTagPr>
                <w:attr w:name="Year" w:val="2003"/>
                <w:attr w:name="Day" w:val="06"/>
                <w:attr w:name="Month" w:val="10"/>
                <w:attr w:name="ls" w:val="trans"/>
              </w:smartTagPr>
              <w:r w:rsidRPr="00787411">
                <w:t>06.10.2003</w:t>
              </w:r>
            </w:smartTag>
            <w:r w:rsidRPr="00787411">
              <w:t xml:space="preserve"> № 131-ФЗ «Об общих принципах организации местного самоуправления в Российской Федерации»,</w:t>
            </w:r>
          </w:p>
          <w:p w:rsidR="00322420" w:rsidRPr="00787411" w:rsidRDefault="00322420" w:rsidP="00322420">
            <w:r w:rsidRPr="00787411">
              <w:t xml:space="preserve">пункты 1 и 2 части 1 статьи 31 Закона РФ от </w:t>
            </w:r>
            <w:smartTag w:uri="urn:schemas-microsoft-com:office:smarttags" w:element="date">
              <w:smartTagPr>
                <w:attr w:name="Year" w:val="92"/>
                <w:attr w:name="Day" w:val="10"/>
                <w:attr w:name="Month" w:val="07"/>
                <w:attr w:name="ls" w:val="trans"/>
              </w:smartTagPr>
              <w:r w:rsidRPr="00787411">
                <w:t>10.07.92</w:t>
              </w:r>
            </w:smartTag>
            <w:r w:rsidRPr="00787411">
              <w:t xml:space="preserve"> № 3266-1   </w:t>
            </w:r>
          </w:p>
          <w:p w:rsidR="00322420" w:rsidRPr="00787411" w:rsidRDefault="00322420" w:rsidP="00322420">
            <w:r w:rsidRPr="00787411">
              <w:t>"Об образовании"</w:t>
            </w:r>
          </w:p>
        </w:tc>
        <w:tc>
          <w:tcPr>
            <w:tcW w:w="1077" w:type="pct"/>
          </w:tcPr>
          <w:p w:rsidR="00322420" w:rsidRPr="00787411" w:rsidRDefault="00322420" w:rsidP="00322420">
            <w:r w:rsidRPr="00787411">
              <w:t>Муниципальный</w:t>
            </w:r>
          </w:p>
          <w:p w:rsidR="00322420" w:rsidRPr="00787411" w:rsidRDefault="00322420" w:rsidP="00322420"/>
        </w:tc>
      </w:tr>
      <w:tr w:rsidR="00322420" w:rsidRPr="00787411">
        <w:tc>
          <w:tcPr>
            <w:tcW w:w="426" w:type="pct"/>
          </w:tcPr>
          <w:p w:rsidR="00322420" w:rsidRPr="00787411" w:rsidRDefault="00322420" w:rsidP="00322420">
            <w:pPr>
              <w:jc w:val="center"/>
            </w:pPr>
            <w:r w:rsidRPr="00787411">
              <w:t>7</w:t>
            </w:r>
          </w:p>
        </w:tc>
        <w:tc>
          <w:tcPr>
            <w:tcW w:w="1350" w:type="pct"/>
          </w:tcPr>
          <w:p w:rsidR="00322420" w:rsidRPr="00787411" w:rsidRDefault="00322420" w:rsidP="00322420">
            <w:pPr>
              <w:ind w:right="-108"/>
            </w:pPr>
            <w:r w:rsidRPr="00787411">
              <w:t>Организация предоставления начального, среднего и дополнительного профессионального образования (за исключением образования, получаемого в федеральных образовательных учреждениях, перечень которых утверждается Правительством РФ), а также дополнительного образования детям в учреждениях регионального значения</w:t>
            </w:r>
          </w:p>
        </w:tc>
        <w:tc>
          <w:tcPr>
            <w:tcW w:w="2148" w:type="pct"/>
          </w:tcPr>
          <w:p w:rsidR="00322420" w:rsidRPr="00787411" w:rsidRDefault="00322420" w:rsidP="00322420">
            <w:r w:rsidRPr="00787411">
              <w:t xml:space="preserve">пункты 14 и 14.1 части 2 статьи 26.3 Федерального закона от </w:t>
            </w:r>
            <w:smartTag w:uri="urn:schemas-microsoft-com:office:smarttags" w:element="date">
              <w:smartTagPr>
                <w:attr w:name="Year" w:val="99"/>
                <w:attr w:name="Day" w:val="06"/>
                <w:attr w:name="Month" w:val="10"/>
                <w:attr w:name="ls" w:val="trans"/>
              </w:smartTagPr>
              <w:r w:rsidRPr="00787411">
                <w:t>06.10.99</w:t>
              </w:r>
            </w:smartTag>
            <w:r w:rsidRPr="00787411">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322420" w:rsidRPr="00787411" w:rsidRDefault="00322420" w:rsidP="00322420">
            <w:r w:rsidRPr="00787411">
              <w:t xml:space="preserve">пункт 6.3 статьи 29 Закона РФ от </w:t>
            </w:r>
            <w:smartTag w:uri="urn:schemas-microsoft-com:office:smarttags" w:element="date">
              <w:smartTagPr>
                <w:attr w:name="Year" w:val="92"/>
                <w:attr w:name="Day" w:val="10"/>
                <w:attr w:name="Month" w:val="07"/>
                <w:attr w:name="ls" w:val="trans"/>
              </w:smartTagPr>
              <w:r w:rsidRPr="00787411">
                <w:t>10.07.92</w:t>
              </w:r>
            </w:smartTag>
            <w:r w:rsidRPr="00787411">
              <w:t xml:space="preserve"> № 3266-1   </w:t>
            </w:r>
          </w:p>
          <w:p w:rsidR="00322420" w:rsidRPr="00787411" w:rsidRDefault="00322420" w:rsidP="00322420">
            <w:r w:rsidRPr="00787411">
              <w:t xml:space="preserve">"Об образовании" </w:t>
            </w:r>
          </w:p>
        </w:tc>
        <w:tc>
          <w:tcPr>
            <w:tcW w:w="1077" w:type="pct"/>
          </w:tcPr>
          <w:p w:rsidR="00322420" w:rsidRPr="00787411" w:rsidRDefault="00322420" w:rsidP="00322420">
            <w:r w:rsidRPr="00787411">
              <w:t>Региональный</w:t>
            </w:r>
          </w:p>
          <w:p w:rsidR="00322420" w:rsidRPr="00787411" w:rsidRDefault="00322420" w:rsidP="00322420"/>
          <w:p w:rsidR="00322420" w:rsidRPr="00787411" w:rsidRDefault="00322420" w:rsidP="00322420">
            <w:pPr>
              <w:ind w:right="-108"/>
            </w:pPr>
          </w:p>
        </w:tc>
      </w:tr>
      <w:tr w:rsidR="00322420" w:rsidRPr="00787411">
        <w:tc>
          <w:tcPr>
            <w:tcW w:w="426" w:type="pct"/>
          </w:tcPr>
          <w:p w:rsidR="00322420" w:rsidRPr="00787411" w:rsidRDefault="00322420" w:rsidP="00322420">
            <w:pPr>
              <w:jc w:val="center"/>
            </w:pPr>
            <w:r w:rsidRPr="00787411">
              <w:t>8</w:t>
            </w:r>
          </w:p>
        </w:tc>
        <w:tc>
          <w:tcPr>
            <w:tcW w:w="1350" w:type="pct"/>
          </w:tcPr>
          <w:p w:rsidR="00322420" w:rsidRPr="00787411" w:rsidRDefault="00322420" w:rsidP="00322420">
            <w:pPr>
              <w:ind w:right="-108"/>
            </w:pPr>
            <w:r w:rsidRPr="00787411">
              <w:t>Организация предоставления общедоступного и бесплатного дошкольного, начального общего, основного общего, среднего (полного) общего образования по основным общеобразовательным программам в специальных (коррекционных) образовательных учреждениях для обучающихся, воспитанников с ограниченными возможностями здоровья, образовательных учреждениях для детей-сирот и детей, оставшихся без попечения родителей, специальных учебно-воспитательных учреждениях открытого и закрытого типа, оздоровительных образовательных учреждениях санаторного типа для детей, нуждающихся в длительном лечении, образовательных учреждениях для детей, нуждающихся в психолого-педагогической и медико-социальной помощи (за исключением образования, получаемого в федеральных образовательных учреждениях, перечень которых утверждается Правительством Российской Федерации), в соответствии с установленными нормативами</w:t>
            </w:r>
          </w:p>
          <w:p w:rsidR="00322420" w:rsidRPr="00787411" w:rsidRDefault="00322420" w:rsidP="00322420">
            <w:pPr>
              <w:ind w:right="-108"/>
            </w:pPr>
          </w:p>
        </w:tc>
        <w:tc>
          <w:tcPr>
            <w:tcW w:w="2148" w:type="pct"/>
          </w:tcPr>
          <w:p w:rsidR="00322420" w:rsidRPr="00787411" w:rsidRDefault="00322420" w:rsidP="00322420">
            <w:r w:rsidRPr="00787411">
              <w:t xml:space="preserve">пункт 6.2 статьи 29 Закона РФ от </w:t>
            </w:r>
            <w:smartTag w:uri="urn:schemas-microsoft-com:office:smarttags" w:element="date">
              <w:smartTagPr>
                <w:attr w:name="ls" w:val="trans"/>
                <w:attr w:name="Month" w:val="07"/>
                <w:attr w:name="Day" w:val="10"/>
                <w:attr w:name="Year" w:val="92"/>
              </w:smartTagPr>
              <w:r w:rsidRPr="00787411">
                <w:t>10.07.92</w:t>
              </w:r>
            </w:smartTag>
            <w:r w:rsidRPr="00787411">
              <w:t xml:space="preserve"> № 3266-1   </w:t>
            </w:r>
          </w:p>
          <w:p w:rsidR="00322420" w:rsidRPr="00787411" w:rsidRDefault="00322420" w:rsidP="00322420">
            <w:r w:rsidRPr="00787411">
              <w:t>"Об образовании",</w:t>
            </w:r>
          </w:p>
          <w:p w:rsidR="00322420" w:rsidRPr="00787411" w:rsidRDefault="00322420" w:rsidP="00322420">
            <w:r w:rsidRPr="00787411">
              <w:t xml:space="preserve">пункт </w:t>
            </w:r>
            <w:smartTag w:uri="urn:schemas-microsoft-com:office:smarttags" w:element="time">
              <w:smartTagPr>
                <w:attr w:name="Minute" w:val="11"/>
                <w:attr w:name="Hour" w:val="2"/>
              </w:smartTagPr>
              <w:r w:rsidRPr="00787411">
                <w:t>2.11</w:t>
              </w:r>
            </w:smartTag>
            <w:r w:rsidRPr="00787411">
              <w:t xml:space="preserve"> Положения о департаменте образования Кировской области, утвержденного постановлением Правительства Кировской области от </w:t>
            </w:r>
            <w:smartTag w:uri="urn:schemas-microsoft-com:office:smarttags" w:element="date">
              <w:smartTagPr>
                <w:attr w:name="Year" w:val="2004"/>
                <w:attr w:name="Day" w:val="22"/>
                <w:attr w:name="Month" w:val="12"/>
                <w:attr w:name="ls" w:val="trans"/>
              </w:smartTagPr>
              <w:r w:rsidRPr="00787411">
                <w:t>22.12.2004</w:t>
              </w:r>
            </w:smartTag>
            <w:r w:rsidRPr="00787411">
              <w:t xml:space="preserve"> № 24/270</w:t>
            </w:r>
          </w:p>
        </w:tc>
        <w:tc>
          <w:tcPr>
            <w:tcW w:w="1077" w:type="pct"/>
          </w:tcPr>
          <w:p w:rsidR="00322420" w:rsidRPr="00787411" w:rsidRDefault="00322420" w:rsidP="00322420">
            <w:r w:rsidRPr="00787411">
              <w:t>Региональный</w:t>
            </w:r>
          </w:p>
          <w:p w:rsidR="00322420" w:rsidRPr="00787411" w:rsidRDefault="00322420" w:rsidP="00322420"/>
        </w:tc>
      </w:tr>
      <w:tr w:rsidR="00322420" w:rsidRPr="00787411">
        <w:tc>
          <w:tcPr>
            <w:tcW w:w="426" w:type="pct"/>
          </w:tcPr>
          <w:p w:rsidR="00322420" w:rsidRPr="00787411" w:rsidRDefault="00322420" w:rsidP="00322420">
            <w:pPr>
              <w:jc w:val="center"/>
            </w:pPr>
            <w:r w:rsidRPr="00787411">
              <w:t>9</w:t>
            </w:r>
          </w:p>
        </w:tc>
        <w:tc>
          <w:tcPr>
            <w:tcW w:w="1350" w:type="pct"/>
          </w:tcPr>
          <w:p w:rsidR="00322420" w:rsidRPr="00787411" w:rsidRDefault="00322420" w:rsidP="00322420">
            <w:pPr>
              <w:ind w:right="-108"/>
            </w:pPr>
            <w:r w:rsidRPr="00787411">
              <w:t xml:space="preserve">Учет детей, подлежащих обязательному обучению в образовательных учреждениях, реализующих образовательные программы основного общего образования </w:t>
            </w:r>
          </w:p>
        </w:tc>
        <w:tc>
          <w:tcPr>
            <w:tcW w:w="2148" w:type="pct"/>
          </w:tcPr>
          <w:p w:rsidR="00322420" w:rsidRPr="00787411" w:rsidRDefault="00322420" w:rsidP="00322420">
            <w:r w:rsidRPr="00787411">
              <w:t xml:space="preserve">пункт </w:t>
            </w:r>
            <w:smartTag w:uri="urn:schemas-microsoft-com:office:smarttags" w:element="time">
              <w:smartTagPr>
                <w:attr w:name="Minute" w:val="0"/>
                <w:attr w:name="Hour" w:val="5"/>
              </w:smartTagPr>
              <w:r w:rsidRPr="00787411">
                <w:t>5 части</w:t>
              </w:r>
            </w:smartTag>
            <w:r w:rsidRPr="00787411">
              <w:t xml:space="preserve"> 1 статьи 31 Закона РФ от </w:t>
            </w:r>
            <w:smartTag w:uri="urn:schemas-microsoft-com:office:smarttags" w:element="date">
              <w:smartTagPr>
                <w:attr w:name="Year" w:val="92"/>
                <w:attr w:name="Day" w:val="10"/>
                <w:attr w:name="Month" w:val="07"/>
                <w:attr w:name="ls" w:val="trans"/>
              </w:smartTagPr>
              <w:r w:rsidRPr="00787411">
                <w:t>10.07.92</w:t>
              </w:r>
            </w:smartTag>
            <w:r w:rsidRPr="00787411">
              <w:t xml:space="preserve"> № 3266-1   </w:t>
            </w:r>
          </w:p>
          <w:p w:rsidR="00322420" w:rsidRPr="00787411" w:rsidRDefault="00322420" w:rsidP="00322420">
            <w:r w:rsidRPr="00787411">
              <w:t>"Об образовании"</w:t>
            </w:r>
          </w:p>
        </w:tc>
        <w:tc>
          <w:tcPr>
            <w:tcW w:w="1077" w:type="pct"/>
          </w:tcPr>
          <w:p w:rsidR="00322420" w:rsidRPr="00787411" w:rsidRDefault="00322420" w:rsidP="00322420">
            <w:r w:rsidRPr="00787411">
              <w:t>Муниципальный</w:t>
            </w:r>
          </w:p>
        </w:tc>
      </w:tr>
      <w:tr w:rsidR="00322420" w:rsidRPr="00787411">
        <w:tc>
          <w:tcPr>
            <w:tcW w:w="426" w:type="pct"/>
          </w:tcPr>
          <w:p w:rsidR="00322420" w:rsidRPr="00787411" w:rsidRDefault="00322420" w:rsidP="00322420">
            <w:pPr>
              <w:jc w:val="center"/>
            </w:pPr>
            <w:r w:rsidRPr="00787411">
              <w:t>10</w:t>
            </w:r>
          </w:p>
        </w:tc>
        <w:tc>
          <w:tcPr>
            <w:tcW w:w="1350" w:type="pct"/>
          </w:tcPr>
          <w:p w:rsidR="00322420" w:rsidRPr="00787411" w:rsidRDefault="00322420" w:rsidP="00322420">
            <w:pPr>
              <w:ind w:right="-108"/>
            </w:pPr>
            <w:r w:rsidRPr="00787411">
              <w:t>Лицензирование, аттестация и государственная аккредитация образовательных учреждений (за исключением образовательных учреждений, лицензирование, аттестация и государственная аккредитация которых отнесены к компетенции РФ)</w:t>
            </w:r>
          </w:p>
        </w:tc>
        <w:tc>
          <w:tcPr>
            <w:tcW w:w="2148" w:type="pct"/>
          </w:tcPr>
          <w:p w:rsidR="00322420" w:rsidRPr="00787411" w:rsidRDefault="00322420" w:rsidP="00322420">
            <w:r w:rsidRPr="00787411">
              <w:t xml:space="preserve">пункт 7 статьи 29 Закона РФ от </w:t>
            </w:r>
            <w:smartTag w:uri="urn:schemas-microsoft-com:office:smarttags" w:element="date">
              <w:smartTagPr>
                <w:attr w:name="ls" w:val="trans"/>
                <w:attr w:name="Month" w:val="07"/>
                <w:attr w:name="Day" w:val="10"/>
                <w:attr w:name="Year" w:val="92"/>
              </w:smartTagPr>
              <w:r w:rsidRPr="00787411">
                <w:t>10.07.92</w:t>
              </w:r>
            </w:smartTag>
            <w:r w:rsidRPr="00787411">
              <w:t xml:space="preserve"> № 3266-1   </w:t>
            </w:r>
          </w:p>
          <w:p w:rsidR="00322420" w:rsidRPr="00787411" w:rsidRDefault="00322420" w:rsidP="00322420">
            <w:r w:rsidRPr="00787411">
              <w:t>"Об образовании",</w:t>
            </w:r>
          </w:p>
          <w:p w:rsidR="00322420" w:rsidRPr="00787411" w:rsidRDefault="00322420" w:rsidP="00322420">
            <w:pPr>
              <w:ind w:right="-228"/>
            </w:pPr>
            <w:r w:rsidRPr="00787411">
              <w:t xml:space="preserve">пункт 5 части 3 статьи 10 Закона Кировской области от </w:t>
            </w:r>
            <w:smartTag w:uri="urn:schemas-microsoft-com:office:smarttags" w:element="date">
              <w:smartTagPr>
                <w:attr w:name="Year" w:val="2003"/>
                <w:attr w:name="Day" w:val="11"/>
                <w:attr w:name="Month" w:val="2"/>
                <w:attr w:name="ls" w:val="trans"/>
              </w:smartTagPr>
              <w:r w:rsidRPr="00787411">
                <w:t>11.02.2003</w:t>
              </w:r>
            </w:smartTag>
            <w:r w:rsidRPr="00787411">
              <w:t xml:space="preserve">  № 133-ЗО "Об образовании в Кировской области", </w:t>
            </w:r>
          </w:p>
          <w:p w:rsidR="00322420" w:rsidRPr="00787411" w:rsidRDefault="00322420" w:rsidP="00322420">
            <w:r w:rsidRPr="00787411">
              <w:t xml:space="preserve">пункт </w:t>
            </w:r>
            <w:smartTag w:uri="urn:schemas-microsoft-com:office:smarttags" w:element="time">
              <w:smartTagPr>
                <w:attr w:name="Hour" w:val="2"/>
                <w:attr w:name="Minute" w:val="26"/>
              </w:smartTagPr>
              <w:r w:rsidRPr="00787411">
                <w:t>2.26</w:t>
              </w:r>
            </w:smartTag>
            <w:r w:rsidRPr="00787411">
              <w:t xml:space="preserve"> Положения о департаменте образования Кировской области, утвержденного постановлением Правительства Кировской области от </w:t>
            </w:r>
            <w:smartTag w:uri="urn:schemas-microsoft-com:office:smarttags" w:element="date">
              <w:smartTagPr>
                <w:attr w:name="ls" w:val="trans"/>
                <w:attr w:name="Month" w:val="12"/>
                <w:attr w:name="Day" w:val="22"/>
                <w:attr w:name="Year" w:val="2004"/>
              </w:smartTagPr>
              <w:r w:rsidRPr="00787411">
                <w:t>22.12.2004</w:t>
              </w:r>
            </w:smartTag>
            <w:r w:rsidRPr="00787411">
              <w:t xml:space="preserve"> № 24/270</w:t>
            </w:r>
          </w:p>
        </w:tc>
        <w:tc>
          <w:tcPr>
            <w:tcW w:w="1077" w:type="pct"/>
          </w:tcPr>
          <w:p w:rsidR="00322420" w:rsidRPr="00787411" w:rsidRDefault="00322420" w:rsidP="00322420">
            <w:r w:rsidRPr="00787411">
              <w:t>Региональный</w:t>
            </w:r>
          </w:p>
          <w:p w:rsidR="00322420" w:rsidRPr="00787411" w:rsidRDefault="00322420" w:rsidP="00322420"/>
          <w:p w:rsidR="00322420" w:rsidRPr="00787411" w:rsidRDefault="00322420" w:rsidP="00322420"/>
        </w:tc>
      </w:tr>
      <w:tr w:rsidR="00322420" w:rsidRPr="00787411">
        <w:tc>
          <w:tcPr>
            <w:tcW w:w="426" w:type="pct"/>
          </w:tcPr>
          <w:p w:rsidR="00322420" w:rsidRPr="00787411" w:rsidRDefault="00322420" w:rsidP="00322420">
            <w:pPr>
              <w:jc w:val="center"/>
            </w:pPr>
            <w:r w:rsidRPr="00787411">
              <w:t>11</w:t>
            </w:r>
          </w:p>
        </w:tc>
        <w:tc>
          <w:tcPr>
            <w:tcW w:w="1350" w:type="pct"/>
          </w:tcPr>
          <w:p w:rsidR="00322420" w:rsidRPr="00787411" w:rsidRDefault="00322420" w:rsidP="00322420">
            <w:r w:rsidRPr="00787411">
              <w:t>Проведение аттестации педагогических работников образовательных учреждений области и муниципальных образовательных учреждений и работников органов управления образованием области и муниципальных образований</w:t>
            </w:r>
          </w:p>
        </w:tc>
        <w:tc>
          <w:tcPr>
            <w:tcW w:w="2148" w:type="pct"/>
          </w:tcPr>
          <w:p w:rsidR="00322420" w:rsidRPr="00787411" w:rsidRDefault="00322420" w:rsidP="00322420">
            <w:r w:rsidRPr="00787411">
              <w:t xml:space="preserve">пункт 16.1 статьи 29 Закона РФ от </w:t>
            </w:r>
            <w:smartTag w:uri="urn:schemas-microsoft-com:office:smarttags" w:element="date">
              <w:smartTagPr>
                <w:attr w:name="ls" w:val="trans"/>
                <w:attr w:name="Month" w:val="07"/>
                <w:attr w:name="Day" w:val="10"/>
                <w:attr w:name="Year" w:val="92"/>
              </w:smartTagPr>
              <w:r w:rsidRPr="00787411">
                <w:t>10.07.92</w:t>
              </w:r>
            </w:smartTag>
            <w:r w:rsidRPr="00787411">
              <w:t xml:space="preserve"> № 3266-1   </w:t>
            </w:r>
          </w:p>
          <w:p w:rsidR="00322420" w:rsidRPr="00787411" w:rsidRDefault="00322420" w:rsidP="00322420">
            <w:r w:rsidRPr="00787411">
              <w:t>"Об образовании",</w:t>
            </w:r>
          </w:p>
          <w:p w:rsidR="00322420" w:rsidRPr="00787411" w:rsidRDefault="00322420" w:rsidP="00322420">
            <w:r w:rsidRPr="00787411">
              <w:t xml:space="preserve">пункт 6 части 3 статьи 10 Закона Кировской области от </w:t>
            </w:r>
            <w:smartTag w:uri="urn:schemas-microsoft-com:office:smarttags" w:element="date">
              <w:smartTagPr>
                <w:attr w:name="Year" w:val="2003"/>
                <w:attr w:name="Day" w:val="11"/>
                <w:attr w:name="Month" w:val="2"/>
                <w:attr w:name="ls" w:val="trans"/>
              </w:smartTagPr>
              <w:r w:rsidRPr="00787411">
                <w:t>11.02.2003</w:t>
              </w:r>
            </w:smartTag>
            <w:r w:rsidRPr="00787411">
              <w:t xml:space="preserve">  № 133-ЗО "Об образовании в Кировской области", </w:t>
            </w:r>
          </w:p>
          <w:p w:rsidR="00322420" w:rsidRPr="00787411" w:rsidRDefault="00322420" w:rsidP="00322420">
            <w:r w:rsidRPr="00787411">
              <w:t xml:space="preserve">пункт </w:t>
            </w:r>
            <w:smartTag w:uri="urn:schemas-microsoft-com:office:smarttags" w:element="time">
              <w:smartTagPr>
                <w:attr w:name="Hour" w:val="2"/>
                <w:attr w:name="Minute" w:val="28"/>
              </w:smartTagPr>
              <w:r w:rsidRPr="00787411">
                <w:t>2.28</w:t>
              </w:r>
            </w:smartTag>
            <w:r w:rsidRPr="00787411">
              <w:t xml:space="preserve"> Положения о департаменте образования Кировской области, утвержденного постановлением Правительства Кировской области от </w:t>
            </w:r>
            <w:smartTag w:uri="urn:schemas-microsoft-com:office:smarttags" w:element="date">
              <w:smartTagPr>
                <w:attr w:name="ls" w:val="trans"/>
                <w:attr w:name="Month" w:val="12"/>
                <w:attr w:name="Day" w:val="22"/>
                <w:attr w:name="Year" w:val="2004"/>
              </w:smartTagPr>
              <w:r w:rsidRPr="00787411">
                <w:t>22.12.2004</w:t>
              </w:r>
            </w:smartTag>
            <w:r w:rsidRPr="00787411">
              <w:t xml:space="preserve"> № 24/270</w:t>
            </w:r>
          </w:p>
        </w:tc>
        <w:tc>
          <w:tcPr>
            <w:tcW w:w="1077" w:type="pct"/>
          </w:tcPr>
          <w:p w:rsidR="00322420" w:rsidRPr="00787411" w:rsidRDefault="00322420" w:rsidP="00322420">
            <w:r w:rsidRPr="00787411">
              <w:t>Региональный</w:t>
            </w:r>
          </w:p>
          <w:p w:rsidR="00322420" w:rsidRPr="00787411" w:rsidRDefault="00322420" w:rsidP="00322420">
            <w:pPr>
              <w:ind w:right="-288"/>
            </w:pPr>
          </w:p>
        </w:tc>
      </w:tr>
      <w:tr w:rsidR="00322420" w:rsidRPr="00787411">
        <w:tc>
          <w:tcPr>
            <w:tcW w:w="426" w:type="pct"/>
          </w:tcPr>
          <w:p w:rsidR="00322420" w:rsidRPr="00787411" w:rsidRDefault="00322420" w:rsidP="00322420">
            <w:pPr>
              <w:jc w:val="center"/>
            </w:pPr>
            <w:r w:rsidRPr="00787411">
              <w:t>12</w:t>
            </w:r>
          </w:p>
        </w:tc>
        <w:tc>
          <w:tcPr>
            <w:tcW w:w="1350" w:type="pct"/>
          </w:tcPr>
          <w:p w:rsidR="00322420" w:rsidRPr="00787411" w:rsidRDefault="00322420" w:rsidP="00322420">
            <w:r w:rsidRPr="00787411">
              <w:t>Организация подготовки, переподготовки и повышения квалификации педагогических работников области</w:t>
            </w:r>
          </w:p>
        </w:tc>
        <w:tc>
          <w:tcPr>
            <w:tcW w:w="2148" w:type="pct"/>
          </w:tcPr>
          <w:p w:rsidR="00322420" w:rsidRPr="00787411" w:rsidRDefault="00322420" w:rsidP="00322420">
            <w:r w:rsidRPr="00787411">
              <w:t xml:space="preserve">пункт 16 статьи 29 Закона РФ от </w:t>
            </w:r>
            <w:smartTag w:uri="urn:schemas-microsoft-com:office:smarttags" w:element="date">
              <w:smartTagPr>
                <w:attr w:name="ls" w:val="trans"/>
                <w:attr w:name="Month" w:val="07"/>
                <w:attr w:name="Day" w:val="10"/>
                <w:attr w:name="Year" w:val="92"/>
              </w:smartTagPr>
              <w:r w:rsidRPr="00787411">
                <w:t>10.07.92</w:t>
              </w:r>
            </w:smartTag>
            <w:r w:rsidRPr="00787411">
              <w:t xml:space="preserve"> № 3266-1   </w:t>
            </w:r>
          </w:p>
          <w:p w:rsidR="00322420" w:rsidRPr="00787411" w:rsidRDefault="00322420" w:rsidP="00322420">
            <w:r w:rsidRPr="00787411">
              <w:t>"Об образовании",</w:t>
            </w:r>
          </w:p>
          <w:p w:rsidR="00322420" w:rsidRPr="00787411" w:rsidRDefault="00322420" w:rsidP="00322420">
            <w:r w:rsidRPr="00787411">
              <w:t xml:space="preserve">пункт 8 части 3 статьи 10 Закона Кировской области от </w:t>
            </w:r>
            <w:smartTag w:uri="urn:schemas-microsoft-com:office:smarttags" w:element="date">
              <w:smartTagPr>
                <w:attr w:name="Year" w:val="2003"/>
                <w:attr w:name="Day" w:val="11"/>
                <w:attr w:name="Month" w:val="2"/>
                <w:attr w:name="ls" w:val="trans"/>
              </w:smartTagPr>
              <w:r w:rsidRPr="00787411">
                <w:t>11.02.2003</w:t>
              </w:r>
            </w:smartTag>
            <w:r w:rsidRPr="00787411">
              <w:t xml:space="preserve">  № 133-ЗО "Об образовании в Кировской области",</w:t>
            </w:r>
          </w:p>
          <w:p w:rsidR="00322420" w:rsidRPr="00787411" w:rsidRDefault="00322420" w:rsidP="00322420">
            <w:r w:rsidRPr="00787411">
              <w:t xml:space="preserve">пункт 1.11.9 Положения о департаменте образования Кировской области, утвержденного постановлением Правительства Кировской области от </w:t>
            </w:r>
            <w:smartTag w:uri="urn:schemas-microsoft-com:office:smarttags" w:element="date">
              <w:smartTagPr>
                <w:attr w:name="ls" w:val="trans"/>
                <w:attr w:name="Month" w:val="12"/>
                <w:attr w:name="Day" w:val="22"/>
                <w:attr w:name="Year" w:val="2004"/>
              </w:smartTagPr>
              <w:r w:rsidRPr="00787411">
                <w:t>22.12.2004</w:t>
              </w:r>
            </w:smartTag>
            <w:r w:rsidRPr="00787411">
              <w:t xml:space="preserve"> № 24/270</w:t>
            </w:r>
          </w:p>
        </w:tc>
        <w:tc>
          <w:tcPr>
            <w:tcW w:w="1077" w:type="pct"/>
          </w:tcPr>
          <w:p w:rsidR="00322420" w:rsidRPr="00787411" w:rsidRDefault="00322420" w:rsidP="00322420">
            <w:r w:rsidRPr="00787411">
              <w:t>Региональный</w:t>
            </w:r>
          </w:p>
          <w:p w:rsidR="00322420" w:rsidRPr="00787411" w:rsidRDefault="00322420" w:rsidP="00322420"/>
          <w:p w:rsidR="00322420" w:rsidRPr="00787411" w:rsidRDefault="00322420" w:rsidP="00322420"/>
        </w:tc>
      </w:tr>
      <w:tr w:rsidR="00322420" w:rsidRPr="00787411">
        <w:tc>
          <w:tcPr>
            <w:tcW w:w="426" w:type="pct"/>
          </w:tcPr>
          <w:p w:rsidR="00322420" w:rsidRPr="00787411" w:rsidRDefault="00322420" w:rsidP="00322420">
            <w:pPr>
              <w:jc w:val="center"/>
            </w:pPr>
            <w:r w:rsidRPr="00787411">
              <w:t>13</w:t>
            </w:r>
          </w:p>
        </w:tc>
        <w:tc>
          <w:tcPr>
            <w:tcW w:w="1350" w:type="pct"/>
          </w:tcPr>
          <w:p w:rsidR="00322420" w:rsidRPr="00787411" w:rsidRDefault="00322420" w:rsidP="00322420">
            <w:r w:rsidRPr="00787411">
              <w:t>Организация и проведение эксперимента по введению единого государственного экзамена на территории области</w:t>
            </w:r>
          </w:p>
          <w:p w:rsidR="00322420" w:rsidRPr="00787411" w:rsidRDefault="00322420" w:rsidP="00322420"/>
        </w:tc>
        <w:tc>
          <w:tcPr>
            <w:tcW w:w="2148" w:type="pct"/>
          </w:tcPr>
          <w:p w:rsidR="00322420" w:rsidRPr="00787411" w:rsidRDefault="00322420" w:rsidP="00322420">
            <w:r w:rsidRPr="00787411">
              <w:t xml:space="preserve">постановление Правительства РФ от </w:t>
            </w:r>
            <w:smartTag w:uri="urn:schemas-microsoft-com:office:smarttags" w:element="date">
              <w:smartTagPr>
                <w:attr w:name="Year" w:val="2005"/>
                <w:attr w:name="Day" w:val="29"/>
                <w:attr w:name="Month" w:val="12"/>
                <w:attr w:name="ls" w:val="trans"/>
              </w:smartTagPr>
              <w:r w:rsidRPr="00787411">
                <w:t>29.12.2005</w:t>
              </w:r>
            </w:smartTag>
            <w:r w:rsidRPr="00787411">
              <w:t xml:space="preserve"> № 830 «О проведении в 2006-2007 годах единого государственного экзамена»,</w:t>
            </w:r>
          </w:p>
          <w:p w:rsidR="00322420" w:rsidRPr="00787411" w:rsidRDefault="00322420" w:rsidP="00322420">
            <w:r w:rsidRPr="00787411">
              <w:t xml:space="preserve">приказ Рособрнадзора от </w:t>
            </w:r>
            <w:smartTag w:uri="urn:schemas-microsoft-com:office:smarttags" w:element="date">
              <w:smartTagPr>
                <w:attr w:name="Year" w:val="2006"/>
                <w:attr w:name="Day" w:val="19"/>
                <w:attr w:name="Month" w:val="01"/>
                <w:attr w:name="ls" w:val="trans"/>
              </w:smartTagPr>
              <w:r w:rsidRPr="00787411">
                <w:t>19.01.2006</w:t>
              </w:r>
            </w:smartTag>
            <w:r w:rsidRPr="00787411">
              <w:t xml:space="preserve"> «О проведении единого государственного экзамена в Кировской области в 2006 году»,</w:t>
            </w:r>
          </w:p>
          <w:p w:rsidR="00322420" w:rsidRPr="00787411" w:rsidRDefault="00322420" w:rsidP="00322420">
            <w:r w:rsidRPr="00787411">
              <w:t xml:space="preserve">распоряжение Правительства Кировской области от </w:t>
            </w:r>
            <w:smartTag w:uri="urn:schemas-microsoft-com:office:smarttags" w:element="date">
              <w:smartTagPr>
                <w:attr w:name="Year" w:val="2006"/>
                <w:attr w:name="Day" w:val="22"/>
                <w:attr w:name="Month" w:val="2"/>
                <w:attr w:name="ls" w:val="trans"/>
              </w:smartTagPr>
              <w:r w:rsidRPr="00787411">
                <w:t>22.02.2006</w:t>
              </w:r>
            </w:smartTag>
            <w:r w:rsidRPr="00787411">
              <w:t xml:space="preserve"> № 37 «Об организации и проведении в 2006 году эксперимента по введению единого государственного экзамена в Кировской области»</w:t>
            </w:r>
          </w:p>
        </w:tc>
        <w:tc>
          <w:tcPr>
            <w:tcW w:w="1077" w:type="pct"/>
          </w:tcPr>
          <w:p w:rsidR="00322420" w:rsidRPr="00787411" w:rsidRDefault="00322420" w:rsidP="00322420">
            <w:r w:rsidRPr="00787411">
              <w:t>Региональный</w:t>
            </w:r>
          </w:p>
          <w:p w:rsidR="00322420" w:rsidRPr="00787411" w:rsidRDefault="00322420" w:rsidP="00322420"/>
          <w:p w:rsidR="00322420" w:rsidRPr="00787411" w:rsidRDefault="00322420" w:rsidP="00322420">
            <w:pPr>
              <w:ind w:right="-108"/>
            </w:pPr>
          </w:p>
        </w:tc>
      </w:tr>
      <w:tr w:rsidR="00322420" w:rsidRPr="00787411">
        <w:tc>
          <w:tcPr>
            <w:tcW w:w="426" w:type="pct"/>
          </w:tcPr>
          <w:p w:rsidR="00322420" w:rsidRPr="00787411" w:rsidRDefault="00322420" w:rsidP="00322420">
            <w:pPr>
              <w:jc w:val="center"/>
            </w:pPr>
            <w:r w:rsidRPr="00787411">
              <w:t>14</w:t>
            </w:r>
          </w:p>
        </w:tc>
        <w:tc>
          <w:tcPr>
            <w:tcW w:w="1350" w:type="pct"/>
          </w:tcPr>
          <w:p w:rsidR="00322420" w:rsidRPr="00787411" w:rsidRDefault="00322420" w:rsidP="00322420">
            <w:pPr>
              <w:autoSpaceDE w:val="0"/>
              <w:autoSpaceDN w:val="0"/>
              <w:adjustRightInd w:val="0"/>
            </w:pPr>
            <w:r w:rsidRPr="00787411">
              <w:t>Ведение регионального банка данных о детях, оставшихся без попечения родителей</w:t>
            </w:r>
          </w:p>
          <w:p w:rsidR="00322420" w:rsidRPr="00787411" w:rsidRDefault="00322420" w:rsidP="00322420"/>
        </w:tc>
        <w:tc>
          <w:tcPr>
            <w:tcW w:w="2148" w:type="pct"/>
          </w:tcPr>
          <w:p w:rsidR="00322420" w:rsidRPr="00787411" w:rsidRDefault="00322420" w:rsidP="00322420">
            <w:r w:rsidRPr="00787411">
              <w:t xml:space="preserve">пункт 3 статьи 122 Семейного кодекса РФ, </w:t>
            </w:r>
          </w:p>
          <w:p w:rsidR="00322420" w:rsidRPr="00787411" w:rsidRDefault="00322420" w:rsidP="00322420">
            <w:pPr>
              <w:ind w:right="-192"/>
            </w:pPr>
            <w:r w:rsidRPr="00787411">
              <w:t xml:space="preserve">статьи 1 и 5 Федерального закона от </w:t>
            </w:r>
            <w:smartTag w:uri="urn:schemas-microsoft-com:office:smarttags" w:element="date">
              <w:smartTagPr>
                <w:attr w:name="Year" w:val="2001"/>
                <w:attr w:name="Day" w:val="16"/>
                <w:attr w:name="Month" w:val="04"/>
                <w:attr w:name="ls" w:val="trans"/>
              </w:smartTagPr>
              <w:r w:rsidRPr="00787411">
                <w:t>16.04.2001</w:t>
              </w:r>
            </w:smartTag>
            <w:r w:rsidRPr="00787411">
              <w:t xml:space="preserve"> № 44-ФЗ «О государственном банке данных о детях, оставшихся без попечения родителей»,</w:t>
            </w:r>
          </w:p>
          <w:p w:rsidR="00322420" w:rsidRPr="00787411" w:rsidRDefault="00322420" w:rsidP="00322420">
            <w:pPr>
              <w:ind w:right="-192"/>
            </w:pPr>
            <w:r w:rsidRPr="00787411">
              <w:t xml:space="preserve">пункт </w:t>
            </w:r>
            <w:smartTag w:uri="urn:schemas-microsoft-com:office:smarttags" w:element="time">
              <w:smartTagPr>
                <w:attr w:name="Minute" w:val="14"/>
                <w:attr w:name="Hour" w:val="2"/>
              </w:smartTagPr>
              <w:r w:rsidRPr="00787411">
                <w:t>2.14</w:t>
              </w:r>
            </w:smartTag>
            <w:r w:rsidRPr="00787411">
              <w:t xml:space="preserve"> Положения о департаменте образования Кировской области, утвержденного постановлением Правительства Кировской области от </w:t>
            </w:r>
            <w:smartTag w:uri="urn:schemas-microsoft-com:office:smarttags" w:element="date">
              <w:smartTagPr>
                <w:attr w:name="Year" w:val="2004"/>
                <w:attr w:name="Day" w:val="22"/>
                <w:attr w:name="Month" w:val="12"/>
                <w:attr w:name="ls" w:val="trans"/>
              </w:smartTagPr>
              <w:r w:rsidRPr="00787411">
                <w:t>22.12.2004</w:t>
              </w:r>
            </w:smartTag>
            <w:r w:rsidRPr="00787411">
              <w:t xml:space="preserve"> № 24/270</w:t>
            </w:r>
          </w:p>
        </w:tc>
        <w:tc>
          <w:tcPr>
            <w:tcW w:w="1077" w:type="pct"/>
          </w:tcPr>
          <w:p w:rsidR="00322420" w:rsidRPr="00787411" w:rsidRDefault="00322420" w:rsidP="00322420"/>
          <w:p w:rsidR="00322420" w:rsidRPr="00787411" w:rsidRDefault="00322420" w:rsidP="00322420">
            <w:r w:rsidRPr="00787411">
              <w:t>Региональный</w:t>
            </w:r>
          </w:p>
        </w:tc>
      </w:tr>
      <w:tr w:rsidR="00322420" w:rsidRPr="00787411">
        <w:tc>
          <w:tcPr>
            <w:tcW w:w="426" w:type="pct"/>
          </w:tcPr>
          <w:p w:rsidR="00322420" w:rsidRPr="00787411" w:rsidRDefault="00322420" w:rsidP="00322420">
            <w:pPr>
              <w:jc w:val="center"/>
            </w:pPr>
            <w:r w:rsidRPr="00787411">
              <w:t>15</w:t>
            </w:r>
          </w:p>
        </w:tc>
        <w:tc>
          <w:tcPr>
            <w:tcW w:w="1350" w:type="pct"/>
          </w:tcPr>
          <w:p w:rsidR="00322420" w:rsidRPr="00787411" w:rsidRDefault="00322420" w:rsidP="00322420">
            <w:pPr>
              <w:autoSpaceDE w:val="0"/>
              <w:autoSpaceDN w:val="0"/>
              <w:adjustRightInd w:val="0"/>
              <w:jc w:val="both"/>
            </w:pPr>
            <w:r w:rsidRPr="00787411">
              <w:t>Опека и попечительство</w:t>
            </w:r>
          </w:p>
          <w:p w:rsidR="00322420" w:rsidRPr="00787411" w:rsidRDefault="00322420" w:rsidP="00322420">
            <w:pPr>
              <w:autoSpaceDE w:val="0"/>
              <w:autoSpaceDN w:val="0"/>
              <w:adjustRightInd w:val="0"/>
            </w:pPr>
          </w:p>
        </w:tc>
        <w:tc>
          <w:tcPr>
            <w:tcW w:w="2148" w:type="pct"/>
          </w:tcPr>
          <w:p w:rsidR="00322420" w:rsidRPr="00787411" w:rsidRDefault="00322420" w:rsidP="00322420">
            <w:r w:rsidRPr="00787411">
              <w:t xml:space="preserve">пункт </w:t>
            </w:r>
            <w:smartTag w:uri="urn:schemas-microsoft-com:office:smarttags" w:element="time">
              <w:smartTagPr>
                <w:attr w:name="Minute" w:val="0"/>
                <w:attr w:name="Hour" w:val="6"/>
              </w:smartTagPr>
              <w:r w:rsidRPr="00787411">
                <w:t>6 части</w:t>
              </w:r>
            </w:smartTag>
            <w:r w:rsidRPr="00787411">
              <w:t xml:space="preserve"> 1 статьи 31 Закона РФ от </w:t>
            </w:r>
            <w:smartTag w:uri="urn:schemas-microsoft-com:office:smarttags" w:element="date">
              <w:smartTagPr>
                <w:attr w:name="Year" w:val="92"/>
                <w:attr w:name="Day" w:val="10"/>
                <w:attr w:name="Month" w:val="07"/>
                <w:attr w:name="ls" w:val="trans"/>
              </w:smartTagPr>
              <w:r w:rsidRPr="00787411">
                <w:t>10.07.92</w:t>
              </w:r>
            </w:smartTag>
            <w:r w:rsidRPr="00787411">
              <w:t xml:space="preserve"> № 3266-1   </w:t>
            </w:r>
          </w:p>
          <w:p w:rsidR="00322420" w:rsidRPr="00787411" w:rsidRDefault="00322420" w:rsidP="00322420">
            <w:r w:rsidRPr="00787411">
              <w:t>"Об образовании",</w:t>
            </w:r>
          </w:p>
          <w:p w:rsidR="00322420" w:rsidRPr="00787411" w:rsidRDefault="00322420" w:rsidP="00322420">
            <w:r w:rsidRPr="00787411">
              <w:t xml:space="preserve">пункт 13 части 1 статьи 15 и пункт </w:t>
            </w:r>
            <w:smartTag w:uri="urn:schemas-microsoft-com:office:smarttags" w:element="time">
              <w:smartTagPr>
                <w:attr w:name="Minute" w:val="0"/>
                <w:attr w:name="Hour" w:val="21"/>
              </w:smartTagPr>
              <w:r w:rsidRPr="00787411">
                <w:t>21 части</w:t>
              </w:r>
            </w:smartTag>
            <w:r w:rsidRPr="00787411">
              <w:t xml:space="preserve"> 1 статьи 16 Федерального закона от </w:t>
            </w:r>
            <w:smartTag w:uri="urn:schemas-microsoft-com:office:smarttags" w:element="date">
              <w:smartTagPr>
                <w:attr w:name="Year" w:val="2003"/>
                <w:attr w:name="Day" w:val="06"/>
                <w:attr w:name="Month" w:val="10"/>
                <w:attr w:name="ls" w:val="trans"/>
              </w:smartTagPr>
              <w:r w:rsidRPr="00787411">
                <w:t>06.10.2003</w:t>
              </w:r>
            </w:smartTag>
            <w:r w:rsidRPr="00787411">
              <w:t xml:space="preserve"> № 131-ФЗ «Об общих принципах организации местного самоуправления в Российской Федерации»</w:t>
            </w:r>
          </w:p>
        </w:tc>
        <w:tc>
          <w:tcPr>
            <w:tcW w:w="1077" w:type="pct"/>
          </w:tcPr>
          <w:p w:rsidR="00322420" w:rsidRPr="00787411" w:rsidRDefault="00322420" w:rsidP="00322420"/>
          <w:p w:rsidR="00322420" w:rsidRPr="00787411" w:rsidRDefault="00322420" w:rsidP="00322420">
            <w:r w:rsidRPr="00787411">
              <w:t xml:space="preserve">Муниципальный </w:t>
            </w:r>
          </w:p>
        </w:tc>
      </w:tr>
      <w:tr w:rsidR="00322420" w:rsidRPr="00787411">
        <w:tc>
          <w:tcPr>
            <w:tcW w:w="426" w:type="pct"/>
          </w:tcPr>
          <w:p w:rsidR="00322420" w:rsidRPr="00787411" w:rsidRDefault="00322420" w:rsidP="00322420">
            <w:pPr>
              <w:jc w:val="center"/>
            </w:pPr>
            <w:r w:rsidRPr="00787411">
              <w:t>16</w:t>
            </w:r>
          </w:p>
        </w:tc>
        <w:tc>
          <w:tcPr>
            <w:tcW w:w="1350" w:type="pct"/>
          </w:tcPr>
          <w:p w:rsidR="00322420" w:rsidRPr="00787411" w:rsidRDefault="00322420" w:rsidP="00322420">
            <w:pPr>
              <w:autoSpaceDE w:val="0"/>
              <w:autoSpaceDN w:val="0"/>
              <w:adjustRightInd w:val="0"/>
            </w:pPr>
            <w:r w:rsidRPr="00787411">
              <w:t>Создание, реорганизация, ликвидация и финансовое обеспечение областных государственных образовательных учреждений (за исключением создания высших учебных заведений)</w:t>
            </w:r>
          </w:p>
        </w:tc>
        <w:tc>
          <w:tcPr>
            <w:tcW w:w="2148" w:type="pct"/>
          </w:tcPr>
          <w:p w:rsidR="00322420" w:rsidRPr="00787411" w:rsidRDefault="00322420" w:rsidP="00322420">
            <w:r w:rsidRPr="00787411">
              <w:t xml:space="preserve">пункт 7 статьи 29 Закона РФ от </w:t>
            </w:r>
            <w:smartTag w:uri="urn:schemas-microsoft-com:office:smarttags" w:element="date">
              <w:smartTagPr>
                <w:attr w:name="Year" w:val="92"/>
                <w:attr w:name="Day" w:val="10"/>
                <w:attr w:name="Month" w:val="07"/>
                <w:attr w:name="ls" w:val="trans"/>
              </w:smartTagPr>
              <w:r w:rsidRPr="00787411">
                <w:t>10.07.92</w:t>
              </w:r>
            </w:smartTag>
            <w:r w:rsidRPr="00787411">
              <w:t xml:space="preserve"> № 3266-1   </w:t>
            </w:r>
          </w:p>
          <w:p w:rsidR="00322420" w:rsidRPr="00787411" w:rsidRDefault="00322420" w:rsidP="00322420">
            <w:r w:rsidRPr="00787411">
              <w:t>"Об образовании",</w:t>
            </w:r>
          </w:p>
          <w:p w:rsidR="00322420" w:rsidRPr="00787411" w:rsidRDefault="00322420" w:rsidP="00322420">
            <w:r w:rsidRPr="00787411">
              <w:t xml:space="preserve">пункт </w:t>
            </w:r>
            <w:smartTag w:uri="urn:schemas-microsoft-com:office:smarttags" w:element="time">
              <w:smartTagPr>
                <w:attr w:name="Minute" w:val="0"/>
                <w:attr w:name="Hour" w:val="7"/>
              </w:smartTagPr>
              <w:r w:rsidRPr="00787411">
                <w:t>7 части</w:t>
              </w:r>
            </w:smartTag>
            <w:r w:rsidRPr="00787411">
              <w:t xml:space="preserve"> 2 статьи 10 Закона Кировской области от </w:t>
            </w:r>
            <w:smartTag w:uri="urn:schemas-microsoft-com:office:smarttags" w:element="date">
              <w:smartTagPr>
                <w:attr w:name="Year" w:val="2003"/>
                <w:attr w:name="Day" w:val="11"/>
                <w:attr w:name="Month" w:val="2"/>
                <w:attr w:name="ls" w:val="trans"/>
              </w:smartTagPr>
              <w:r w:rsidRPr="00787411">
                <w:t>11.02.2003</w:t>
              </w:r>
            </w:smartTag>
            <w:r w:rsidRPr="00787411">
              <w:t xml:space="preserve">  № 133-ЗО "Об образовании в Кировской области"</w:t>
            </w:r>
          </w:p>
        </w:tc>
        <w:tc>
          <w:tcPr>
            <w:tcW w:w="1077" w:type="pct"/>
          </w:tcPr>
          <w:p w:rsidR="00322420" w:rsidRPr="00787411" w:rsidRDefault="00322420" w:rsidP="00322420"/>
          <w:p w:rsidR="00322420" w:rsidRPr="00787411" w:rsidRDefault="00322420" w:rsidP="00322420">
            <w:r w:rsidRPr="00787411">
              <w:t>Региональный</w:t>
            </w:r>
          </w:p>
          <w:p w:rsidR="00322420" w:rsidRPr="00787411" w:rsidRDefault="00322420" w:rsidP="00322420"/>
          <w:p w:rsidR="00322420" w:rsidRPr="00787411" w:rsidRDefault="00322420" w:rsidP="00322420"/>
        </w:tc>
      </w:tr>
      <w:tr w:rsidR="00322420" w:rsidRPr="00787411">
        <w:tc>
          <w:tcPr>
            <w:tcW w:w="426" w:type="pct"/>
          </w:tcPr>
          <w:p w:rsidR="00322420" w:rsidRPr="00787411" w:rsidRDefault="00322420" w:rsidP="00322420">
            <w:pPr>
              <w:jc w:val="center"/>
            </w:pPr>
            <w:r w:rsidRPr="00787411">
              <w:t>17</w:t>
            </w:r>
          </w:p>
        </w:tc>
        <w:tc>
          <w:tcPr>
            <w:tcW w:w="1350" w:type="pct"/>
          </w:tcPr>
          <w:p w:rsidR="00322420" w:rsidRPr="00787411" w:rsidRDefault="00322420" w:rsidP="00322420">
            <w:pPr>
              <w:autoSpaceDE w:val="0"/>
              <w:autoSpaceDN w:val="0"/>
              <w:adjustRightInd w:val="0"/>
            </w:pPr>
            <w:r w:rsidRPr="00787411">
              <w:t>Создание, реорганизация и ликвидация муниципальных образовательных учреждений</w:t>
            </w:r>
          </w:p>
          <w:p w:rsidR="00322420" w:rsidRPr="00787411" w:rsidRDefault="00322420" w:rsidP="00322420">
            <w:pPr>
              <w:autoSpaceDE w:val="0"/>
              <w:autoSpaceDN w:val="0"/>
              <w:adjustRightInd w:val="0"/>
            </w:pPr>
          </w:p>
        </w:tc>
        <w:tc>
          <w:tcPr>
            <w:tcW w:w="2148" w:type="pct"/>
          </w:tcPr>
          <w:p w:rsidR="00322420" w:rsidRPr="00787411" w:rsidRDefault="00322420" w:rsidP="00322420">
            <w:r w:rsidRPr="00787411">
              <w:t xml:space="preserve">пункт </w:t>
            </w:r>
            <w:smartTag w:uri="urn:schemas-microsoft-com:office:smarttags" w:element="time">
              <w:smartTagPr>
                <w:attr w:name="Minute" w:val="0"/>
                <w:attr w:name="Hour" w:val="3"/>
              </w:smartTagPr>
              <w:r w:rsidRPr="00787411">
                <w:t>3 части</w:t>
              </w:r>
            </w:smartTag>
            <w:r w:rsidRPr="00787411">
              <w:t xml:space="preserve"> 1 статьи 31 Закона РФ от </w:t>
            </w:r>
            <w:smartTag w:uri="urn:schemas-microsoft-com:office:smarttags" w:element="date">
              <w:smartTagPr>
                <w:attr w:name="Year" w:val="92"/>
                <w:attr w:name="Day" w:val="10"/>
                <w:attr w:name="Month" w:val="07"/>
                <w:attr w:name="ls" w:val="trans"/>
              </w:smartTagPr>
              <w:r w:rsidRPr="00787411">
                <w:t>10.07.92</w:t>
              </w:r>
            </w:smartTag>
            <w:r w:rsidRPr="00787411">
              <w:t xml:space="preserve"> № 3266-1   </w:t>
            </w:r>
          </w:p>
          <w:p w:rsidR="00322420" w:rsidRPr="00787411" w:rsidRDefault="00322420" w:rsidP="00322420">
            <w:r w:rsidRPr="00787411">
              <w:t>"Об образовании"</w:t>
            </w:r>
          </w:p>
        </w:tc>
        <w:tc>
          <w:tcPr>
            <w:tcW w:w="1077" w:type="pct"/>
          </w:tcPr>
          <w:p w:rsidR="00322420" w:rsidRPr="00787411" w:rsidRDefault="00322420" w:rsidP="00322420"/>
          <w:p w:rsidR="00322420" w:rsidRPr="00787411" w:rsidRDefault="00322420" w:rsidP="00322420">
            <w:r w:rsidRPr="00787411">
              <w:t>Муниципальный</w:t>
            </w:r>
          </w:p>
        </w:tc>
      </w:tr>
      <w:tr w:rsidR="00322420" w:rsidRPr="00787411">
        <w:tc>
          <w:tcPr>
            <w:tcW w:w="426" w:type="pct"/>
          </w:tcPr>
          <w:p w:rsidR="00322420" w:rsidRPr="00787411" w:rsidRDefault="00322420" w:rsidP="00322420">
            <w:pPr>
              <w:jc w:val="center"/>
            </w:pPr>
            <w:r w:rsidRPr="00787411">
              <w:t>18</w:t>
            </w:r>
          </w:p>
        </w:tc>
        <w:tc>
          <w:tcPr>
            <w:tcW w:w="1350" w:type="pct"/>
          </w:tcPr>
          <w:p w:rsidR="00322420" w:rsidRPr="00787411" w:rsidRDefault="00322420" w:rsidP="00322420">
            <w:pPr>
              <w:autoSpaceDE w:val="0"/>
              <w:autoSpaceDN w:val="0"/>
              <w:adjustRightInd w:val="0"/>
            </w:pPr>
            <w:r w:rsidRPr="00787411">
              <w:t>Обеспечение содержания зданий и сооружений муниципальных образовательных учреждений, обустройство прилегающих к ним территорий</w:t>
            </w:r>
          </w:p>
        </w:tc>
        <w:tc>
          <w:tcPr>
            <w:tcW w:w="2148" w:type="pct"/>
          </w:tcPr>
          <w:p w:rsidR="00322420" w:rsidRPr="00787411" w:rsidRDefault="00322420" w:rsidP="00322420">
            <w:r w:rsidRPr="00787411">
              <w:t xml:space="preserve">пункт 4 части 1 статьи 31 Закона РФ от </w:t>
            </w:r>
            <w:smartTag w:uri="urn:schemas-microsoft-com:office:smarttags" w:element="date">
              <w:smartTagPr>
                <w:attr w:name="Year" w:val="92"/>
                <w:attr w:name="Day" w:val="10"/>
                <w:attr w:name="Month" w:val="07"/>
                <w:attr w:name="ls" w:val="trans"/>
              </w:smartTagPr>
              <w:r w:rsidRPr="00787411">
                <w:t>10.07.92</w:t>
              </w:r>
            </w:smartTag>
            <w:r w:rsidRPr="00787411">
              <w:t xml:space="preserve"> № 3266-1   </w:t>
            </w:r>
          </w:p>
          <w:p w:rsidR="00322420" w:rsidRPr="00787411" w:rsidRDefault="00322420" w:rsidP="00322420">
            <w:r w:rsidRPr="00787411">
              <w:t>"Об образовании"</w:t>
            </w:r>
          </w:p>
        </w:tc>
        <w:tc>
          <w:tcPr>
            <w:tcW w:w="1077" w:type="pct"/>
          </w:tcPr>
          <w:p w:rsidR="00322420" w:rsidRPr="00787411" w:rsidRDefault="00322420" w:rsidP="00322420"/>
          <w:p w:rsidR="00322420" w:rsidRPr="00787411" w:rsidRDefault="00322420" w:rsidP="00322420">
            <w:r w:rsidRPr="00787411">
              <w:t>Муниципальный</w:t>
            </w:r>
          </w:p>
        </w:tc>
      </w:tr>
      <w:tr w:rsidR="00322420" w:rsidRPr="00787411">
        <w:tc>
          <w:tcPr>
            <w:tcW w:w="426" w:type="pct"/>
          </w:tcPr>
          <w:p w:rsidR="00322420" w:rsidRPr="00787411" w:rsidRDefault="00322420" w:rsidP="00322420">
            <w:pPr>
              <w:jc w:val="center"/>
            </w:pPr>
            <w:r w:rsidRPr="00787411">
              <w:t>19</w:t>
            </w:r>
          </w:p>
        </w:tc>
        <w:tc>
          <w:tcPr>
            <w:tcW w:w="1350" w:type="pct"/>
          </w:tcPr>
          <w:p w:rsidR="00322420" w:rsidRPr="00787411" w:rsidRDefault="00322420" w:rsidP="00322420">
            <w:pPr>
              <w:autoSpaceDE w:val="0"/>
              <w:autoSpaceDN w:val="0"/>
              <w:adjustRightInd w:val="0"/>
            </w:pPr>
            <w:r w:rsidRPr="00787411">
              <w:t xml:space="preserve">Формирование областного бюджета в части расходов на образование, контроль за его исполнением, </w:t>
            </w:r>
          </w:p>
          <w:p w:rsidR="00322420" w:rsidRPr="00787411" w:rsidRDefault="00322420" w:rsidP="00322420">
            <w:pPr>
              <w:autoSpaceDE w:val="0"/>
              <w:autoSpaceDN w:val="0"/>
              <w:adjustRightInd w:val="0"/>
            </w:pPr>
            <w:r w:rsidRPr="00787411">
              <w:t>установление нормативов финансирования образовательных учреждений</w:t>
            </w:r>
          </w:p>
        </w:tc>
        <w:tc>
          <w:tcPr>
            <w:tcW w:w="2148" w:type="pct"/>
          </w:tcPr>
          <w:p w:rsidR="00322420" w:rsidRPr="00787411" w:rsidRDefault="00322420" w:rsidP="00322420">
            <w:r w:rsidRPr="00787411">
              <w:t xml:space="preserve">пункты 9 и 11 статьи 29 Закона РФ от </w:t>
            </w:r>
            <w:smartTag w:uri="urn:schemas-microsoft-com:office:smarttags" w:element="date">
              <w:smartTagPr>
                <w:attr w:name="Year" w:val="92"/>
                <w:attr w:name="Day" w:val="10"/>
                <w:attr w:name="Month" w:val="07"/>
                <w:attr w:name="ls" w:val="trans"/>
              </w:smartTagPr>
              <w:r w:rsidRPr="00787411">
                <w:t>10.07.92</w:t>
              </w:r>
            </w:smartTag>
            <w:r w:rsidRPr="00787411">
              <w:t xml:space="preserve"> № 3266-1   </w:t>
            </w:r>
          </w:p>
          <w:p w:rsidR="00322420" w:rsidRPr="00787411" w:rsidRDefault="00322420" w:rsidP="00322420">
            <w:r w:rsidRPr="00787411">
              <w:t>"Об образовании",</w:t>
            </w:r>
          </w:p>
          <w:p w:rsidR="00322420" w:rsidRPr="00787411" w:rsidRDefault="00322420" w:rsidP="00322420">
            <w:r w:rsidRPr="00787411">
              <w:t xml:space="preserve">пункты 2 и 3 части 1, пункт </w:t>
            </w:r>
            <w:smartTag w:uri="urn:schemas-microsoft-com:office:smarttags" w:element="time">
              <w:smartTagPr>
                <w:attr w:name="Minute" w:val="0"/>
                <w:attr w:name="Hour" w:val="5"/>
              </w:smartTagPr>
              <w:r w:rsidRPr="00787411">
                <w:t>5 части</w:t>
              </w:r>
            </w:smartTag>
            <w:r w:rsidRPr="00787411">
              <w:t xml:space="preserve"> 2 статьи 10 Закона Кировской области от </w:t>
            </w:r>
            <w:smartTag w:uri="urn:schemas-microsoft-com:office:smarttags" w:element="date">
              <w:smartTagPr>
                <w:attr w:name="Year" w:val="2003"/>
                <w:attr w:name="Day" w:val="11"/>
                <w:attr w:name="Month" w:val="2"/>
                <w:attr w:name="ls" w:val="trans"/>
              </w:smartTagPr>
              <w:r w:rsidRPr="00787411">
                <w:t>11.02.2003</w:t>
              </w:r>
            </w:smartTag>
            <w:r w:rsidRPr="00787411">
              <w:t xml:space="preserve">  № 133-ЗО "Об образовании в Кировской области"</w:t>
            </w:r>
          </w:p>
        </w:tc>
        <w:tc>
          <w:tcPr>
            <w:tcW w:w="1077" w:type="pct"/>
          </w:tcPr>
          <w:p w:rsidR="00322420" w:rsidRPr="00787411" w:rsidRDefault="00322420" w:rsidP="00322420"/>
          <w:p w:rsidR="00322420" w:rsidRPr="00787411" w:rsidRDefault="00322420" w:rsidP="00322420">
            <w:r w:rsidRPr="00787411">
              <w:t>Региональный</w:t>
            </w:r>
          </w:p>
          <w:p w:rsidR="00322420" w:rsidRPr="00787411" w:rsidRDefault="00322420" w:rsidP="00322420"/>
          <w:p w:rsidR="00322420" w:rsidRPr="00787411" w:rsidRDefault="00322420" w:rsidP="00322420"/>
        </w:tc>
      </w:tr>
      <w:tr w:rsidR="00322420" w:rsidRPr="00787411">
        <w:tc>
          <w:tcPr>
            <w:tcW w:w="426" w:type="pct"/>
          </w:tcPr>
          <w:p w:rsidR="00322420" w:rsidRPr="00787411" w:rsidRDefault="00322420" w:rsidP="00322420">
            <w:pPr>
              <w:jc w:val="center"/>
            </w:pPr>
            <w:r w:rsidRPr="00787411">
              <w:t>20</w:t>
            </w:r>
          </w:p>
        </w:tc>
        <w:tc>
          <w:tcPr>
            <w:tcW w:w="1350" w:type="pct"/>
          </w:tcPr>
          <w:p w:rsidR="00322420" w:rsidRPr="00787411" w:rsidRDefault="00322420" w:rsidP="00322420">
            <w:pPr>
              <w:autoSpaceDE w:val="0"/>
              <w:autoSpaceDN w:val="0"/>
              <w:adjustRightInd w:val="0"/>
            </w:pPr>
            <w:r w:rsidRPr="00787411">
              <w:t xml:space="preserve">Формирование бюджета муниципального района (городского округа) в части расходов образование, контроль за исполнением данного бюджета </w:t>
            </w:r>
          </w:p>
        </w:tc>
        <w:tc>
          <w:tcPr>
            <w:tcW w:w="2148" w:type="pct"/>
          </w:tcPr>
          <w:p w:rsidR="00322420" w:rsidRPr="00787411" w:rsidRDefault="00322420" w:rsidP="00322420">
            <w:r w:rsidRPr="00787411">
              <w:t xml:space="preserve">пункт </w:t>
            </w:r>
            <w:smartTag w:uri="urn:schemas-microsoft-com:office:smarttags" w:element="time">
              <w:smartTagPr>
                <w:attr w:name="Minute" w:val="0"/>
                <w:attr w:name="Hour" w:val="1"/>
              </w:smartTagPr>
              <w:r w:rsidRPr="00787411">
                <w:t>1 части</w:t>
              </w:r>
            </w:smartTag>
            <w:r w:rsidRPr="00787411">
              <w:t xml:space="preserve"> 1 статьи 15 и пункт </w:t>
            </w:r>
            <w:smartTag w:uri="urn:schemas-microsoft-com:office:smarttags" w:element="time">
              <w:smartTagPr>
                <w:attr w:name="Minute" w:val="0"/>
                <w:attr w:name="Hour" w:val="1"/>
              </w:smartTagPr>
              <w:r w:rsidRPr="00787411">
                <w:t>1 части</w:t>
              </w:r>
            </w:smartTag>
            <w:r w:rsidRPr="00787411">
              <w:t xml:space="preserve"> 1 статьи 16 Федерального закона от </w:t>
            </w:r>
            <w:smartTag w:uri="urn:schemas-microsoft-com:office:smarttags" w:element="date">
              <w:smartTagPr>
                <w:attr w:name="Year" w:val="2003"/>
                <w:attr w:name="Day" w:val="06"/>
                <w:attr w:name="Month" w:val="10"/>
                <w:attr w:name="ls" w:val="trans"/>
              </w:smartTagPr>
              <w:r w:rsidRPr="00787411">
                <w:t>06.10.2003</w:t>
              </w:r>
            </w:smartTag>
            <w:r w:rsidRPr="00787411">
              <w:t xml:space="preserve"> № 131-ФЗ «Об общих принципах организации местного самоуправления в Российской Федерации»</w:t>
            </w:r>
          </w:p>
        </w:tc>
        <w:tc>
          <w:tcPr>
            <w:tcW w:w="1077" w:type="pct"/>
          </w:tcPr>
          <w:p w:rsidR="00322420" w:rsidRPr="00787411" w:rsidRDefault="00322420" w:rsidP="00322420"/>
          <w:p w:rsidR="00322420" w:rsidRPr="00787411" w:rsidRDefault="00322420" w:rsidP="00322420">
            <w:r w:rsidRPr="00787411">
              <w:t>Муниципальный</w:t>
            </w:r>
          </w:p>
        </w:tc>
      </w:tr>
      <w:tr w:rsidR="00322420" w:rsidRPr="00787411">
        <w:tc>
          <w:tcPr>
            <w:tcW w:w="426" w:type="pct"/>
          </w:tcPr>
          <w:p w:rsidR="00322420" w:rsidRPr="00787411" w:rsidRDefault="00322420" w:rsidP="00322420">
            <w:pPr>
              <w:jc w:val="center"/>
            </w:pPr>
            <w:r w:rsidRPr="00787411">
              <w:t>21</w:t>
            </w:r>
          </w:p>
        </w:tc>
        <w:tc>
          <w:tcPr>
            <w:tcW w:w="1350" w:type="pct"/>
          </w:tcPr>
          <w:p w:rsidR="00322420" w:rsidRPr="00787411" w:rsidRDefault="00322420" w:rsidP="00322420">
            <w:pPr>
              <w:autoSpaceDE w:val="0"/>
              <w:autoSpaceDN w:val="0"/>
              <w:adjustRightInd w:val="0"/>
            </w:pPr>
            <w:r w:rsidRPr="00787411">
              <w:t xml:space="preserve">Информационное обеспечение в пределах своей компетенции образовательных учреждений, организация издания и (или) приобретения  учебной и методической литературы, разработка базисных учебных планов и примерных программ курсов, дисциплин </w:t>
            </w:r>
          </w:p>
        </w:tc>
        <w:tc>
          <w:tcPr>
            <w:tcW w:w="2148" w:type="pct"/>
          </w:tcPr>
          <w:p w:rsidR="00322420" w:rsidRPr="00787411" w:rsidRDefault="00322420" w:rsidP="00322420">
            <w:r w:rsidRPr="00787411">
              <w:t xml:space="preserve">пункт 15 статьи 29 Закона РФ от </w:t>
            </w:r>
            <w:smartTag w:uri="urn:schemas-microsoft-com:office:smarttags" w:element="date">
              <w:smartTagPr>
                <w:attr w:name="Year" w:val="92"/>
                <w:attr w:name="Day" w:val="10"/>
                <w:attr w:name="Month" w:val="07"/>
                <w:attr w:name="ls" w:val="trans"/>
              </w:smartTagPr>
              <w:r w:rsidRPr="00787411">
                <w:t>10.07.92</w:t>
              </w:r>
            </w:smartTag>
            <w:r w:rsidRPr="00787411">
              <w:t xml:space="preserve"> № 3266-1   </w:t>
            </w:r>
          </w:p>
          <w:p w:rsidR="00322420" w:rsidRPr="00787411" w:rsidRDefault="00322420" w:rsidP="00322420">
            <w:r w:rsidRPr="00787411">
              <w:t>"Об образовании",</w:t>
            </w:r>
          </w:p>
          <w:p w:rsidR="00322420" w:rsidRPr="00787411" w:rsidRDefault="00322420" w:rsidP="00322420">
            <w:r w:rsidRPr="00787411">
              <w:t xml:space="preserve">пункт </w:t>
            </w:r>
            <w:smartTag w:uri="urn:schemas-microsoft-com:office:smarttags" w:element="time">
              <w:smartTagPr>
                <w:attr w:name="Minute" w:val="0"/>
                <w:attr w:name="Hour" w:val="7"/>
              </w:smartTagPr>
              <w:r w:rsidRPr="00787411">
                <w:t>7 части</w:t>
              </w:r>
            </w:smartTag>
            <w:r w:rsidRPr="00787411">
              <w:t xml:space="preserve"> 3 статьи 10 Закона Кировской области от </w:t>
            </w:r>
            <w:smartTag w:uri="urn:schemas-microsoft-com:office:smarttags" w:element="date">
              <w:smartTagPr>
                <w:attr w:name="Year" w:val="2003"/>
                <w:attr w:name="Day" w:val="11"/>
                <w:attr w:name="Month" w:val="2"/>
                <w:attr w:name="ls" w:val="trans"/>
              </w:smartTagPr>
              <w:r w:rsidRPr="00787411">
                <w:t>11.02.2003</w:t>
              </w:r>
            </w:smartTag>
            <w:r w:rsidRPr="00787411">
              <w:t xml:space="preserve">  № 133-ЗО "Об образовании в Кировской области",</w:t>
            </w:r>
          </w:p>
          <w:p w:rsidR="00322420" w:rsidRPr="00787411" w:rsidRDefault="00322420" w:rsidP="00322420">
            <w:r w:rsidRPr="00787411">
              <w:t xml:space="preserve">пункты 2.9, </w:t>
            </w:r>
            <w:smartTag w:uri="urn:schemas-microsoft-com:office:smarttags" w:element="time">
              <w:smartTagPr>
                <w:attr w:name="Minute" w:val="32"/>
                <w:attr w:name="Hour" w:val="2"/>
              </w:smartTagPr>
              <w:r w:rsidRPr="00787411">
                <w:t>2.32,</w:t>
              </w:r>
            </w:smartTag>
            <w:r w:rsidRPr="00787411">
              <w:t xml:space="preserve"> 2.46 и </w:t>
            </w:r>
            <w:smartTag w:uri="urn:schemas-microsoft-com:office:smarttags" w:element="time">
              <w:smartTagPr>
                <w:attr w:name="Minute" w:val="49"/>
                <w:attr w:name="Hour" w:val="2"/>
              </w:smartTagPr>
              <w:r w:rsidRPr="00787411">
                <w:t>2.49</w:t>
              </w:r>
            </w:smartTag>
            <w:r w:rsidRPr="00787411">
              <w:t xml:space="preserve"> Положения о департаменте образования Кировской области, утвержденного постановлением Правительства Кировской области от </w:t>
            </w:r>
            <w:smartTag w:uri="urn:schemas-microsoft-com:office:smarttags" w:element="date">
              <w:smartTagPr>
                <w:attr w:name="Year" w:val="2004"/>
                <w:attr w:name="Day" w:val="22"/>
                <w:attr w:name="Month" w:val="12"/>
                <w:attr w:name="ls" w:val="trans"/>
              </w:smartTagPr>
              <w:r w:rsidRPr="00787411">
                <w:t>22.12.2004</w:t>
              </w:r>
            </w:smartTag>
            <w:r w:rsidRPr="00787411">
              <w:t xml:space="preserve"> № 24/270</w:t>
            </w:r>
          </w:p>
        </w:tc>
        <w:tc>
          <w:tcPr>
            <w:tcW w:w="1077" w:type="pct"/>
          </w:tcPr>
          <w:p w:rsidR="00322420" w:rsidRPr="00787411" w:rsidRDefault="00322420" w:rsidP="00322420"/>
          <w:p w:rsidR="00322420" w:rsidRPr="00787411" w:rsidRDefault="00322420" w:rsidP="00322420">
            <w:r w:rsidRPr="00787411">
              <w:t>Региональный</w:t>
            </w:r>
          </w:p>
          <w:p w:rsidR="00322420" w:rsidRPr="00787411" w:rsidRDefault="00322420" w:rsidP="00322420"/>
        </w:tc>
      </w:tr>
      <w:tr w:rsidR="00322420" w:rsidRPr="00787411">
        <w:tc>
          <w:tcPr>
            <w:tcW w:w="426" w:type="pct"/>
          </w:tcPr>
          <w:p w:rsidR="00322420" w:rsidRPr="00787411" w:rsidRDefault="00322420" w:rsidP="00322420">
            <w:pPr>
              <w:jc w:val="center"/>
            </w:pPr>
            <w:r w:rsidRPr="00787411">
              <w:t>22</w:t>
            </w:r>
          </w:p>
        </w:tc>
        <w:tc>
          <w:tcPr>
            <w:tcW w:w="1350" w:type="pct"/>
          </w:tcPr>
          <w:p w:rsidR="00322420" w:rsidRPr="00787411" w:rsidRDefault="00322420" w:rsidP="00322420">
            <w:pPr>
              <w:autoSpaceDE w:val="0"/>
              <w:autoSpaceDN w:val="0"/>
              <w:adjustRightInd w:val="0"/>
            </w:pPr>
            <w:r w:rsidRPr="00787411">
              <w:t>Установление для областных государственных образовательных учреждений, дополнительных к федеральным требований к образовательным учреждениям в части строительных норм и правил, санитарных норм, охраны здоровья обучающихся, воспитанников, оснащенности учебного процесса и оборудования учебных помещений, контроль за их осуществлением</w:t>
            </w:r>
          </w:p>
        </w:tc>
        <w:tc>
          <w:tcPr>
            <w:tcW w:w="2148" w:type="pct"/>
          </w:tcPr>
          <w:p w:rsidR="00322420" w:rsidRPr="00787411" w:rsidRDefault="00322420" w:rsidP="00322420">
            <w:r w:rsidRPr="00787411">
              <w:t xml:space="preserve">пункт 13 статьи 29 Закона РФ от </w:t>
            </w:r>
            <w:smartTag w:uri="urn:schemas-microsoft-com:office:smarttags" w:element="date">
              <w:smartTagPr>
                <w:attr w:name="Year" w:val="92"/>
                <w:attr w:name="Day" w:val="10"/>
                <w:attr w:name="Month" w:val="07"/>
                <w:attr w:name="ls" w:val="trans"/>
              </w:smartTagPr>
              <w:r w:rsidRPr="00787411">
                <w:t>10.07.92</w:t>
              </w:r>
            </w:smartTag>
            <w:r w:rsidRPr="00787411">
              <w:t xml:space="preserve"> № 3266-1   </w:t>
            </w:r>
          </w:p>
          <w:p w:rsidR="00322420" w:rsidRPr="00787411" w:rsidRDefault="00322420" w:rsidP="00322420">
            <w:r w:rsidRPr="00787411">
              <w:t>"Об образовании",</w:t>
            </w:r>
          </w:p>
          <w:p w:rsidR="00322420" w:rsidRPr="00787411" w:rsidRDefault="00322420" w:rsidP="00322420">
            <w:r w:rsidRPr="00787411">
              <w:t xml:space="preserve">пункт 8 части 2 статьи 10 Закона Кировской области от </w:t>
            </w:r>
            <w:smartTag w:uri="urn:schemas-microsoft-com:office:smarttags" w:element="date">
              <w:smartTagPr>
                <w:attr w:name="Year" w:val="2003"/>
                <w:attr w:name="Day" w:val="11"/>
                <w:attr w:name="Month" w:val="2"/>
                <w:attr w:name="ls" w:val="trans"/>
              </w:smartTagPr>
              <w:r w:rsidRPr="00787411">
                <w:t>11.02.2003</w:t>
              </w:r>
            </w:smartTag>
            <w:r w:rsidRPr="00787411">
              <w:t xml:space="preserve">  № 133-ЗО "Об образовании в Кировской области", </w:t>
            </w:r>
          </w:p>
          <w:p w:rsidR="00322420" w:rsidRPr="00787411" w:rsidRDefault="00322420" w:rsidP="00322420">
            <w:r w:rsidRPr="00787411">
              <w:t xml:space="preserve">пункт </w:t>
            </w:r>
            <w:smartTag w:uri="urn:schemas-microsoft-com:office:smarttags" w:element="time">
              <w:smartTagPr>
                <w:attr w:name="Minute" w:val="42"/>
                <w:attr w:name="Hour" w:val="2"/>
              </w:smartTagPr>
              <w:r w:rsidRPr="00787411">
                <w:t>2.42</w:t>
              </w:r>
            </w:smartTag>
            <w:r w:rsidRPr="00787411">
              <w:t xml:space="preserve"> Положения о департаменте образования Кировской области, утвержденного постановлением Правительства Кировской области от </w:t>
            </w:r>
            <w:smartTag w:uri="urn:schemas-microsoft-com:office:smarttags" w:element="date">
              <w:smartTagPr>
                <w:attr w:name="Year" w:val="2004"/>
                <w:attr w:name="Day" w:val="22"/>
                <w:attr w:name="Month" w:val="12"/>
                <w:attr w:name="ls" w:val="trans"/>
              </w:smartTagPr>
              <w:r w:rsidRPr="00787411">
                <w:t>22.12.2004</w:t>
              </w:r>
            </w:smartTag>
            <w:r w:rsidRPr="00787411">
              <w:t xml:space="preserve"> № 24/270</w:t>
            </w:r>
          </w:p>
        </w:tc>
        <w:tc>
          <w:tcPr>
            <w:tcW w:w="1077" w:type="pct"/>
          </w:tcPr>
          <w:p w:rsidR="00322420" w:rsidRPr="00787411" w:rsidRDefault="00322420" w:rsidP="00322420"/>
          <w:p w:rsidR="00322420" w:rsidRPr="00787411" w:rsidRDefault="00322420" w:rsidP="00322420">
            <w:r w:rsidRPr="00787411">
              <w:t>Региональный</w:t>
            </w:r>
          </w:p>
          <w:p w:rsidR="00322420" w:rsidRPr="00787411" w:rsidRDefault="00322420" w:rsidP="00322420"/>
          <w:p w:rsidR="00322420" w:rsidRPr="00787411" w:rsidRDefault="00322420" w:rsidP="00322420"/>
        </w:tc>
      </w:tr>
      <w:tr w:rsidR="00322420" w:rsidRPr="00787411">
        <w:tc>
          <w:tcPr>
            <w:tcW w:w="426" w:type="pct"/>
          </w:tcPr>
          <w:p w:rsidR="00322420" w:rsidRPr="00787411" w:rsidRDefault="00322420" w:rsidP="00322420">
            <w:pPr>
              <w:jc w:val="center"/>
            </w:pPr>
            <w:r w:rsidRPr="00787411">
              <w:t>23</w:t>
            </w:r>
          </w:p>
        </w:tc>
        <w:tc>
          <w:tcPr>
            <w:tcW w:w="1350" w:type="pct"/>
          </w:tcPr>
          <w:p w:rsidR="00322420" w:rsidRPr="00787411" w:rsidRDefault="00322420" w:rsidP="00322420">
            <w:pPr>
              <w:autoSpaceDE w:val="0"/>
              <w:autoSpaceDN w:val="0"/>
              <w:adjustRightInd w:val="0"/>
            </w:pPr>
            <w:r w:rsidRPr="00787411">
              <w:t xml:space="preserve">Осуществление надзора и контроля в сфере образования и исполнения государственных образовательных стандартов за образовательными учреждениями независимо от форм собственности (за исключением федеральных образовательных учреждений и высших учебных заведений), а также за деятельностью муниципальных органов управления образованием </w:t>
            </w:r>
          </w:p>
        </w:tc>
        <w:tc>
          <w:tcPr>
            <w:tcW w:w="2148" w:type="pct"/>
          </w:tcPr>
          <w:p w:rsidR="00322420" w:rsidRPr="00787411" w:rsidRDefault="00322420" w:rsidP="00322420">
            <w:r w:rsidRPr="00787411">
              <w:t xml:space="preserve">пункт 17 статьи 29 Закона РФ от </w:t>
            </w:r>
            <w:smartTag w:uri="urn:schemas-microsoft-com:office:smarttags" w:element="date">
              <w:smartTagPr>
                <w:attr w:name="Year" w:val="92"/>
                <w:attr w:name="Day" w:val="10"/>
                <w:attr w:name="Month" w:val="07"/>
                <w:attr w:name="ls" w:val="trans"/>
              </w:smartTagPr>
              <w:r w:rsidRPr="00787411">
                <w:t>10.07.92</w:t>
              </w:r>
            </w:smartTag>
            <w:r w:rsidRPr="00787411">
              <w:t xml:space="preserve"> № 3266-1   </w:t>
            </w:r>
          </w:p>
          <w:p w:rsidR="00322420" w:rsidRPr="00787411" w:rsidRDefault="00322420" w:rsidP="00322420">
            <w:r w:rsidRPr="00787411">
              <w:t>"Об образовании",</w:t>
            </w:r>
          </w:p>
          <w:p w:rsidR="00322420" w:rsidRPr="00787411" w:rsidRDefault="00322420" w:rsidP="00322420">
            <w:r w:rsidRPr="00787411">
              <w:t xml:space="preserve">пункт 10 части 3 статьи 10 Закона Кировской области от </w:t>
            </w:r>
            <w:smartTag w:uri="urn:schemas-microsoft-com:office:smarttags" w:element="date">
              <w:smartTagPr>
                <w:attr w:name="Year" w:val="2003"/>
                <w:attr w:name="Day" w:val="11"/>
                <w:attr w:name="Month" w:val="2"/>
                <w:attr w:name="ls" w:val="trans"/>
              </w:smartTagPr>
              <w:r w:rsidRPr="00787411">
                <w:t>11.02.2003</w:t>
              </w:r>
            </w:smartTag>
            <w:r w:rsidRPr="00787411">
              <w:t xml:space="preserve">  № 133-ЗО "Об образовании в Кировской области", </w:t>
            </w:r>
          </w:p>
          <w:p w:rsidR="00322420" w:rsidRPr="00787411" w:rsidRDefault="00322420" w:rsidP="00322420">
            <w:r w:rsidRPr="00787411">
              <w:t xml:space="preserve">пункты 2.5, </w:t>
            </w:r>
            <w:smartTag w:uri="urn:schemas-microsoft-com:office:smarttags" w:element="time">
              <w:smartTagPr>
                <w:attr w:name="Minute" w:val="12"/>
                <w:attr w:name="Hour" w:val="2"/>
              </w:smartTagPr>
              <w:r w:rsidRPr="00787411">
                <w:t>2.12,</w:t>
              </w:r>
            </w:smartTag>
            <w:r w:rsidRPr="00787411">
              <w:t xml:space="preserve"> 2.55 Положения о департаменте образования Кировской области, утвержденного постановлением Правительства Кировской области от </w:t>
            </w:r>
            <w:smartTag w:uri="urn:schemas-microsoft-com:office:smarttags" w:element="date">
              <w:smartTagPr>
                <w:attr w:name="Year" w:val="2004"/>
                <w:attr w:name="Day" w:val="22"/>
                <w:attr w:name="Month" w:val="12"/>
                <w:attr w:name="ls" w:val="trans"/>
              </w:smartTagPr>
              <w:r w:rsidRPr="00787411">
                <w:t>22.12.2004</w:t>
              </w:r>
            </w:smartTag>
            <w:r w:rsidRPr="00787411">
              <w:t xml:space="preserve"> № 24/270</w:t>
            </w:r>
          </w:p>
        </w:tc>
        <w:tc>
          <w:tcPr>
            <w:tcW w:w="1077" w:type="pct"/>
          </w:tcPr>
          <w:p w:rsidR="00322420" w:rsidRPr="00787411" w:rsidRDefault="00322420" w:rsidP="00322420"/>
          <w:p w:rsidR="00322420" w:rsidRPr="00787411" w:rsidRDefault="00322420" w:rsidP="00322420">
            <w:r w:rsidRPr="00787411">
              <w:t>Региональный</w:t>
            </w:r>
          </w:p>
          <w:p w:rsidR="00322420" w:rsidRPr="00787411" w:rsidRDefault="00322420" w:rsidP="00322420"/>
        </w:tc>
      </w:tr>
    </w:tbl>
    <w:p w:rsidR="00322420" w:rsidRDefault="00322420" w:rsidP="00322420"/>
    <w:p w:rsidR="00322420" w:rsidRDefault="00322420" w:rsidP="00322420">
      <w:pPr>
        <w:jc w:val="right"/>
        <w:rPr>
          <w:sz w:val="28"/>
          <w:szCs w:val="28"/>
        </w:rPr>
      </w:pPr>
    </w:p>
    <w:p w:rsidR="00322420" w:rsidRDefault="00322420" w:rsidP="00322420">
      <w:pPr>
        <w:jc w:val="right"/>
        <w:rPr>
          <w:sz w:val="28"/>
          <w:szCs w:val="28"/>
        </w:rPr>
      </w:pPr>
    </w:p>
    <w:p w:rsidR="00322420" w:rsidRDefault="00322420" w:rsidP="00322420">
      <w:pPr>
        <w:jc w:val="right"/>
        <w:rPr>
          <w:sz w:val="28"/>
          <w:szCs w:val="28"/>
        </w:rPr>
      </w:pPr>
      <w:r>
        <w:rPr>
          <w:sz w:val="28"/>
          <w:szCs w:val="28"/>
        </w:rPr>
        <w:br w:type="page"/>
        <w:t>Таблица 40.</w:t>
      </w:r>
    </w:p>
    <w:p w:rsidR="00322420" w:rsidRDefault="00322420" w:rsidP="00322420">
      <w:pPr>
        <w:jc w:val="right"/>
        <w:rPr>
          <w:sz w:val="28"/>
          <w:szCs w:val="28"/>
        </w:rPr>
      </w:pPr>
    </w:p>
    <w:p w:rsidR="00322420" w:rsidRPr="00322420" w:rsidRDefault="00322420" w:rsidP="00322420">
      <w:pPr>
        <w:jc w:val="center"/>
        <w:rPr>
          <w:b/>
          <w:sz w:val="28"/>
          <w:szCs w:val="28"/>
        </w:rPr>
      </w:pPr>
      <w:r w:rsidRPr="00322420">
        <w:rPr>
          <w:b/>
          <w:sz w:val="28"/>
          <w:szCs w:val="28"/>
        </w:rPr>
        <w:t xml:space="preserve">2.2. Распределение управленческих функций в сфере образования </w:t>
      </w:r>
    </w:p>
    <w:p w:rsidR="00322420" w:rsidRPr="00322420" w:rsidRDefault="00322420" w:rsidP="00322420">
      <w:pPr>
        <w:tabs>
          <w:tab w:val="left" w:pos="180"/>
        </w:tabs>
        <w:jc w:val="center"/>
        <w:rPr>
          <w:b/>
          <w:sz w:val="28"/>
          <w:szCs w:val="28"/>
        </w:rPr>
      </w:pPr>
      <w:r w:rsidRPr="00322420">
        <w:rPr>
          <w:b/>
          <w:sz w:val="28"/>
          <w:szCs w:val="28"/>
        </w:rPr>
        <w:t>в Кировской области на отчетный период</w:t>
      </w:r>
    </w:p>
    <w:p w:rsidR="00322420" w:rsidRDefault="00322420" w:rsidP="00322420">
      <w:pPr>
        <w:rPr>
          <w:sz w:val="28"/>
          <w:szCs w:val="28"/>
        </w:rPr>
      </w:pPr>
    </w:p>
    <w:tbl>
      <w:tblPr>
        <w:tblStyle w:val="a5"/>
        <w:tblW w:w="5239" w:type="pct"/>
        <w:tblLook w:val="01E0" w:firstRow="1" w:lastRow="1" w:firstColumn="1" w:lastColumn="1" w:noHBand="0" w:noVBand="0"/>
      </w:tblPr>
      <w:tblGrid>
        <w:gridCol w:w="801"/>
        <w:gridCol w:w="2428"/>
        <w:gridCol w:w="3747"/>
        <w:gridCol w:w="2492"/>
      </w:tblGrid>
      <w:tr w:rsidR="00322420" w:rsidRPr="00322420">
        <w:trPr>
          <w:tblHeader/>
        </w:trPr>
        <w:tc>
          <w:tcPr>
            <w:tcW w:w="423" w:type="pct"/>
          </w:tcPr>
          <w:p w:rsidR="00322420" w:rsidRPr="00322420" w:rsidRDefault="00322420" w:rsidP="00322420">
            <w:pPr>
              <w:jc w:val="center"/>
              <w:rPr>
                <w:b/>
              </w:rPr>
            </w:pPr>
            <w:r w:rsidRPr="00322420">
              <w:rPr>
                <w:b/>
              </w:rPr>
              <w:t>№п/п</w:t>
            </w:r>
          </w:p>
        </w:tc>
        <w:tc>
          <w:tcPr>
            <w:tcW w:w="1282" w:type="pct"/>
          </w:tcPr>
          <w:p w:rsidR="00322420" w:rsidRPr="00322420" w:rsidRDefault="00322420" w:rsidP="00322420">
            <w:pPr>
              <w:jc w:val="center"/>
              <w:rPr>
                <w:b/>
              </w:rPr>
            </w:pPr>
          </w:p>
          <w:p w:rsidR="00322420" w:rsidRPr="00322420" w:rsidRDefault="00322420" w:rsidP="00322420">
            <w:pPr>
              <w:jc w:val="center"/>
              <w:rPr>
                <w:b/>
              </w:rPr>
            </w:pPr>
            <w:r w:rsidRPr="00322420">
              <w:rPr>
                <w:b/>
              </w:rPr>
              <w:t>Функция управления</w:t>
            </w:r>
          </w:p>
        </w:tc>
        <w:tc>
          <w:tcPr>
            <w:tcW w:w="1979" w:type="pct"/>
          </w:tcPr>
          <w:p w:rsidR="00322420" w:rsidRPr="00322420" w:rsidRDefault="00322420" w:rsidP="00322420">
            <w:pPr>
              <w:jc w:val="center"/>
              <w:rPr>
                <w:b/>
              </w:rPr>
            </w:pPr>
            <w:r w:rsidRPr="00322420">
              <w:rPr>
                <w:b/>
              </w:rPr>
              <w:t>Наименование нормативного документа, устанавливающего данную функцию</w:t>
            </w:r>
          </w:p>
        </w:tc>
        <w:tc>
          <w:tcPr>
            <w:tcW w:w="1317" w:type="pct"/>
          </w:tcPr>
          <w:p w:rsidR="00322420" w:rsidRPr="00322420" w:rsidRDefault="00322420" w:rsidP="00322420">
            <w:pPr>
              <w:ind w:left="-108" w:right="-108"/>
              <w:jc w:val="center"/>
              <w:rPr>
                <w:b/>
              </w:rPr>
            </w:pPr>
            <w:r w:rsidRPr="00322420">
              <w:rPr>
                <w:b/>
              </w:rPr>
              <w:t>Уровень управления (региональный, окружной, муниципальный)</w:t>
            </w:r>
          </w:p>
          <w:p w:rsidR="00322420" w:rsidRPr="00322420" w:rsidRDefault="00322420" w:rsidP="00322420">
            <w:pPr>
              <w:ind w:left="-108" w:right="-108"/>
              <w:jc w:val="center"/>
              <w:rPr>
                <w:b/>
              </w:rPr>
            </w:pPr>
          </w:p>
        </w:tc>
      </w:tr>
      <w:tr w:rsidR="00322420" w:rsidRPr="00787411">
        <w:tc>
          <w:tcPr>
            <w:tcW w:w="423" w:type="pct"/>
          </w:tcPr>
          <w:p w:rsidR="00322420" w:rsidRPr="00787411" w:rsidRDefault="00322420" w:rsidP="00322420">
            <w:pPr>
              <w:jc w:val="center"/>
            </w:pPr>
            <w:r w:rsidRPr="00787411">
              <w:t>1</w:t>
            </w:r>
          </w:p>
        </w:tc>
        <w:tc>
          <w:tcPr>
            <w:tcW w:w="1282" w:type="pct"/>
          </w:tcPr>
          <w:p w:rsidR="00322420" w:rsidRPr="00787411" w:rsidRDefault="00322420" w:rsidP="00322420">
            <w:pPr>
              <w:autoSpaceDE w:val="0"/>
              <w:autoSpaceDN w:val="0"/>
              <w:adjustRightInd w:val="0"/>
            </w:pPr>
            <w:r w:rsidRPr="00787411">
              <w:t>Осуществление единой государственной политики в области образования,</w:t>
            </w:r>
          </w:p>
          <w:p w:rsidR="00322420" w:rsidRPr="00787411" w:rsidRDefault="00322420" w:rsidP="00322420">
            <w:pPr>
              <w:autoSpaceDE w:val="0"/>
              <w:autoSpaceDN w:val="0"/>
              <w:adjustRightInd w:val="0"/>
            </w:pPr>
            <w:r w:rsidRPr="00787411">
              <w:t>общее управление системой образования области</w:t>
            </w:r>
          </w:p>
          <w:p w:rsidR="00322420" w:rsidRPr="00787411" w:rsidRDefault="00322420" w:rsidP="00322420"/>
        </w:tc>
        <w:tc>
          <w:tcPr>
            <w:tcW w:w="1979" w:type="pct"/>
          </w:tcPr>
          <w:p w:rsidR="00322420" w:rsidRPr="00787411" w:rsidRDefault="00322420" w:rsidP="00322420">
            <w:r w:rsidRPr="00787411">
              <w:t xml:space="preserve">пункт 1статьи 29 Закона РФ от </w:t>
            </w:r>
            <w:smartTag w:uri="urn:schemas-microsoft-com:office:smarttags" w:element="date">
              <w:smartTagPr>
                <w:attr w:name="Year" w:val="92"/>
                <w:attr w:name="Day" w:val="10"/>
                <w:attr w:name="Month" w:val="07"/>
                <w:attr w:name="ls" w:val="trans"/>
              </w:smartTagPr>
              <w:r w:rsidRPr="00787411">
                <w:t>10.07.92</w:t>
              </w:r>
            </w:smartTag>
            <w:r w:rsidRPr="00787411">
              <w:t xml:space="preserve"> № 3266-1 </w:t>
            </w:r>
            <w:r>
              <w:t>«</w:t>
            </w:r>
            <w:r w:rsidRPr="00787411">
              <w:t>Об образовании</w:t>
            </w:r>
            <w:r>
              <w:t>»</w:t>
            </w:r>
            <w:r w:rsidRPr="00787411">
              <w:t xml:space="preserve">,                                            пункт 1 части 2 и пункт </w:t>
            </w:r>
            <w:smartTag w:uri="urn:schemas-microsoft-com:office:smarttags" w:element="time">
              <w:smartTagPr>
                <w:attr w:name="Hour" w:val="1"/>
                <w:attr w:name="Minute" w:val="0"/>
              </w:smartTagPr>
              <w:r w:rsidRPr="00787411">
                <w:t>1 части</w:t>
              </w:r>
            </w:smartTag>
            <w:r w:rsidRPr="00787411">
              <w:t xml:space="preserve"> 3 статьи 10 Закона Кировской области от </w:t>
            </w:r>
            <w:smartTag w:uri="urn:schemas-microsoft-com:office:smarttags" w:element="date">
              <w:smartTagPr>
                <w:attr w:name="Year" w:val="2003"/>
                <w:attr w:name="Day" w:val="11"/>
                <w:attr w:name="Month" w:val="2"/>
                <w:attr w:name="ls" w:val="trans"/>
              </w:smartTagPr>
              <w:r w:rsidRPr="00787411">
                <w:t>11.02.2003</w:t>
              </w:r>
            </w:smartTag>
            <w:r w:rsidRPr="00787411">
              <w:t xml:space="preserve">  № 133-ЗО </w:t>
            </w:r>
            <w:r>
              <w:t>«</w:t>
            </w:r>
            <w:r w:rsidRPr="00787411">
              <w:t>Об образовании в Кировской области</w:t>
            </w:r>
            <w:r>
              <w:t>»</w:t>
            </w:r>
            <w:r w:rsidRPr="00787411">
              <w:t>,</w:t>
            </w:r>
          </w:p>
          <w:p w:rsidR="00322420" w:rsidRPr="00787411" w:rsidRDefault="00322420" w:rsidP="00322420">
            <w:pPr>
              <w:ind w:right="-228"/>
            </w:pPr>
            <w:r w:rsidRPr="00787411">
              <w:t xml:space="preserve">пункты 1.9.1,1.9.2и2.1 Положений об управлениях образовательных округов, утвержденных приказом департамента образования Кировской области от </w:t>
            </w:r>
            <w:smartTag w:uri="urn:schemas-microsoft-com:office:smarttags" w:element="date">
              <w:smartTagPr>
                <w:attr w:name="Year" w:val="2006"/>
                <w:attr w:name="Day" w:val="12"/>
                <w:attr w:name="Month" w:val="07"/>
                <w:attr w:name="ls" w:val="trans"/>
              </w:smartTagPr>
              <w:r w:rsidRPr="00787411">
                <w:t>12.07.2006</w:t>
              </w:r>
            </w:smartTag>
            <w:r w:rsidRPr="00787411">
              <w:t xml:space="preserve"> № 5-552 </w:t>
            </w:r>
          </w:p>
        </w:tc>
        <w:tc>
          <w:tcPr>
            <w:tcW w:w="1317" w:type="pct"/>
          </w:tcPr>
          <w:p w:rsidR="00322420" w:rsidRPr="00787411" w:rsidRDefault="00322420" w:rsidP="00322420">
            <w:r w:rsidRPr="00787411">
              <w:t xml:space="preserve">Региональный </w:t>
            </w:r>
          </w:p>
          <w:p w:rsidR="00322420" w:rsidRPr="00787411" w:rsidRDefault="00322420" w:rsidP="00322420">
            <w:pPr>
              <w:ind w:right="-108"/>
            </w:pPr>
          </w:p>
          <w:p w:rsidR="00322420" w:rsidRPr="00787411" w:rsidRDefault="00322420" w:rsidP="00322420">
            <w:pPr>
              <w:ind w:right="-108"/>
            </w:pPr>
            <w:r w:rsidRPr="00787411">
              <w:t xml:space="preserve">Окружной </w:t>
            </w:r>
          </w:p>
          <w:p w:rsidR="00322420" w:rsidRPr="00787411" w:rsidRDefault="00322420" w:rsidP="00322420">
            <w:pPr>
              <w:ind w:right="-108"/>
            </w:pPr>
            <w:r w:rsidRPr="00787411">
              <w:t>(в части управления системой образова-ния на территории образовательного округа)</w:t>
            </w:r>
          </w:p>
        </w:tc>
      </w:tr>
      <w:tr w:rsidR="00322420" w:rsidRPr="00787411">
        <w:tc>
          <w:tcPr>
            <w:tcW w:w="423" w:type="pct"/>
          </w:tcPr>
          <w:p w:rsidR="00322420" w:rsidRPr="00787411" w:rsidRDefault="00322420" w:rsidP="00322420">
            <w:pPr>
              <w:jc w:val="center"/>
            </w:pPr>
            <w:r w:rsidRPr="00787411">
              <w:t>2</w:t>
            </w:r>
          </w:p>
        </w:tc>
        <w:tc>
          <w:tcPr>
            <w:tcW w:w="1282" w:type="pct"/>
          </w:tcPr>
          <w:p w:rsidR="00322420" w:rsidRPr="00787411" w:rsidRDefault="00322420" w:rsidP="00322420">
            <w:pPr>
              <w:autoSpaceDE w:val="0"/>
              <w:autoSpaceDN w:val="0"/>
              <w:adjustRightInd w:val="0"/>
            </w:pPr>
            <w:r w:rsidRPr="00787411">
              <w:t>Разработка и реализация Областной программы развития образования</w:t>
            </w:r>
          </w:p>
        </w:tc>
        <w:tc>
          <w:tcPr>
            <w:tcW w:w="1979" w:type="pct"/>
          </w:tcPr>
          <w:p w:rsidR="00322420" w:rsidRPr="00787411" w:rsidRDefault="00322420" w:rsidP="00322420">
            <w:r w:rsidRPr="00787411">
              <w:t xml:space="preserve">пункт 5 статьи 29 Закона РФ от </w:t>
            </w:r>
            <w:smartTag w:uri="urn:schemas-microsoft-com:office:smarttags" w:element="date">
              <w:smartTagPr>
                <w:attr w:name="ls" w:val="trans"/>
                <w:attr w:name="Month" w:val="07"/>
                <w:attr w:name="Day" w:val="10"/>
                <w:attr w:name="Year" w:val="92"/>
              </w:smartTagPr>
              <w:r w:rsidRPr="00787411">
                <w:t>10.07.92</w:t>
              </w:r>
            </w:smartTag>
            <w:r w:rsidRPr="00787411">
              <w:t xml:space="preserve"> № 3266-1 </w:t>
            </w:r>
            <w:r>
              <w:t>«</w:t>
            </w:r>
            <w:r w:rsidRPr="00787411">
              <w:t>Об образовании</w:t>
            </w:r>
            <w:r>
              <w:t>»</w:t>
            </w:r>
            <w:r w:rsidRPr="00787411">
              <w:t xml:space="preserve">,                                            пункт 3 части 2 и пункт </w:t>
            </w:r>
            <w:smartTag w:uri="urn:schemas-microsoft-com:office:smarttags" w:element="time">
              <w:smartTagPr>
                <w:attr w:name="Hour" w:val="2"/>
                <w:attr w:name="Minute" w:val="0"/>
              </w:smartTagPr>
              <w:r w:rsidRPr="00787411">
                <w:t>2 части</w:t>
              </w:r>
            </w:smartTag>
            <w:r w:rsidRPr="00787411">
              <w:t xml:space="preserve"> 3 статьи 10 Закона Кировской области от </w:t>
            </w:r>
            <w:smartTag w:uri="urn:schemas-microsoft-com:office:smarttags" w:element="date">
              <w:smartTagPr>
                <w:attr w:name="ls" w:val="trans"/>
                <w:attr w:name="Month" w:val="2"/>
                <w:attr w:name="Day" w:val="11"/>
                <w:attr w:name="Year" w:val="2003"/>
              </w:smartTagPr>
              <w:r w:rsidRPr="00787411">
                <w:t>11.02.2003</w:t>
              </w:r>
            </w:smartTag>
            <w:r w:rsidRPr="00787411">
              <w:t xml:space="preserve">  № 133-ЗО              </w:t>
            </w:r>
            <w:r>
              <w:t>«</w:t>
            </w:r>
            <w:r w:rsidRPr="00787411">
              <w:t>Об образовании в Кировской области</w:t>
            </w:r>
            <w:r>
              <w:t>»</w:t>
            </w:r>
            <w:r w:rsidRPr="00787411">
              <w:t xml:space="preserve">, </w:t>
            </w:r>
          </w:p>
          <w:p w:rsidR="00322420" w:rsidRPr="00787411" w:rsidRDefault="00322420" w:rsidP="00322420">
            <w:r w:rsidRPr="00787411">
              <w:t xml:space="preserve">пункт 2.1 Положения о департаменте образования Кировской области, утвержденного постановлением Правительства Кировской области от </w:t>
            </w:r>
            <w:smartTag w:uri="urn:schemas-microsoft-com:office:smarttags" w:element="date">
              <w:smartTagPr>
                <w:attr w:name="Year" w:val="2004"/>
                <w:attr w:name="Day" w:val="22"/>
                <w:attr w:name="Month" w:val="12"/>
                <w:attr w:name="ls" w:val="trans"/>
              </w:smartTagPr>
              <w:r w:rsidRPr="00787411">
                <w:t>22.12.2004</w:t>
              </w:r>
            </w:smartTag>
            <w:r w:rsidRPr="00787411">
              <w:t xml:space="preserve"> № 24/270, </w:t>
            </w:r>
          </w:p>
          <w:p w:rsidR="00322420" w:rsidRPr="00787411" w:rsidRDefault="00322420" w:rsidP="00322420">
            <w:r w:rsidRPr="00787411">
              <w:t xml:space="preserve">пункт 2.1 Положений об управлениях образовательных округов, утвержденных приказом департамента образования Кировской области от </w:t>
            </w:r>
            <w:smartTag w:uri="urn:schemas-microsoft-com:office:smarttags" w:element="date">
              <w:smartTagPr>
                <w:attr w:name="Year" w:val="2006"/>
                <w:attr w:name="Day" w:val="12"/>
                <w:attr w:name="Month" w:val="07"/>
                <w:attr w:name="ls" w:val="trans"/>
              </w:smartTagPr>
              <w:r w:rsidRPr="00787411">
                <w:t>12.07.2006</w:t>
              </w:r>
            </w:smartTag>
            <w:r w:rsidRPr="00787411">
              <w:t xml:space="preserve"> № 5-552</w:t>
            </w:r>
          </w:p>
        </w:tc>
        <w:tc>
          <w:tcPr>
            <w:tcW w:w="1317" w:type="pct"/>
          </w:tcPr>
          <w:p w:rsidR="00322420" w:rsidRPr="00787411" w:rsidRDefault="00322420" w:rsidP="00322420"/>
          <w:p w:rsidR="00322420" w:rsidRPr="00787411" w:rsidRDefault="00322420" w:rsidP="00322420">
            <w:pPr>
              <w:ind w:right="-108"/>
            </w:pPr>
            <w:r w:rsidRPr="00787411">
              <w:t xml:space="preserve">Региональный </w:t>
            </w:r>
          </w:p>
          <w:p w:rsidR="00322420" w:rsidRPr="00787411" w:rsidRDefault="00322420" w:rsidP="00322420">
            <w:pPr>
              <w:ind w:right="-108"/>
            </w:pPr>
          </w:p>
          <w:p w:rsidR="00322420" w:rsidRPr="00787411" w:rsidRDefault="00322420" w:rsidP="00322420">
            <w:pPr>
              <w:ind w:right="-108"/>
            </w:pPr>
            <w:r w:rsidRPr="00787411">
              <w:t xml:space="preserve">Окружной </w:t>
            </w:r>
          </w:p>
          <w:p w:rsidR="00322420" w:rsidRPr="00787411" w:rsidRDefault="00322420" w:rsidP="00322420">
            <w:r w:rsidRPr="00787411">
              <w:t>(в части реализации областной программы развития образования)</w:t>
            </w:r>
          </w:p>
        </w:tc>
      </w:tr>
      <w:tr w:rsidR="00322420" w:rsidRPr="00787411">
        <w:tc>
          <w:tcPr>
            <w:tcW w:w="423" w:type="pct"/>
          </w:tcPr>
          <w:p w:rsidR="00322420" w:rsidRPr="00787411" w:rsidRDefault="00322420" w:rsidP="00322420">
            <w:pPr>
              <w:jc w:val="center"/>
            </w:pPr>
            <w:r w:rsidRPr="00787411">
              <w:t>3</w:t>
            </w:r>
          </w:p>
        </w:tc>
        <w:tc>
          <w:tcPr>
            <w:tcW w:w="1282" w:type="pct"/>
          </w:tcPr>
          <w:p w:rsidR="00322420" w:rsidRPr="00787411" w:rsidRDefault="00322420" w:rsidP="00322420">
            <w:pPr>
              <w:autoSpaceDE w:val="0"/>
              <w:autoSpaceDN w:val="0"/>
              <w:adjustRightInd w:val="0"/>
              <w:jc w:val="both"/>
            </w:pPr>
            <w:r w:rsidRPr="00787411">
              <w:t>Принятие законов и иных нормативных правовых актов области в сфере образования</w:t>
            </w:r>
          </w:p>
          <w:p w:rsidR="00322420" w:rsidRPr="00787411" w:rsidRDefault="00322420" w:rsidP="00322420">
            <w:pPr>
              <w:autoSpaceDE w:val="0"/>
              <w:autoSpaceDN w:val="0"/>
              <w:adjustRightInd w:val="0"/>
              <w:ind w:firstLine="540"/>
              <w:jc w:val="both"/>
            </w:pPr>
          </w:p>
        </w:tc>
        <w:tc>
          <w:tcPr>
            <w:tcW w:w="1979" w:type="pct"/>
          </w:tcPr>
          <w:p w:rsidR="00322420" w:rsidRPr="00787411" w:rsidRDefault="00322420" w:rsidP="00322420">
            <w:r w:rsidRPr="00787411">
              <w:t xml:space="preserve">пункт 3 статьи 3 и пункт 2 статьи 29 Закона РФ от </w:t>
            </w:r>
            <w:smartTag w:uri="urn:schemas-microsoft-com:office:smarttags" w:element="date">
              <w:smartTagPr>
                <w:attr w:name="ls" w:val="trans"/>
                <w:attr w:name="Month" w:val="07"/>
                <w:attr w:name="Day" w:val="10"/>
                <w:attr w:name="Year" w:val="92"/>
              </w:smartTagPr>
              <w:r w:rsidRPr="00787411">
                <w:t>10.07.92</w:t>
              </w:r>
            </w:smartTag>
            <w:r w:rsidRPr="00787411">
              <w:t xml:space="preserve"> № 3266-1   </w:t>
            </w:r>
            <w:r>
              <w:t>«</w:t>
            </w:r>
            <w:r w:rsidRPr="00787411">
              <w:t>Об образовании</w:t>
            </w:r>
            <w:r>
              <w:t>»</w:t>
            </w:r>
            <w:r w:rsidRPr="00787411">
              <w:t xml:space="preserve">,                                            пункт 1 части 1 статьи 10 Закон Кировской области от </w:t>
            </w:r>
            <w:smartTag w:uri="urn:schemas-microsoft-com:office:smarttags" w:element="date">
              <w:smartTagPr>
                <w:attr w:name="ls" w:val="trans"/>
                <w:attr w:name="Month" w:val="2"/>
                <w:attr w:name="Day" w:val="11"/>
                <w:attr w:name="Year" w:val="2003"/>
              </w:smartTagPr>
              <w:r w:rsidRPr="00787411">
                <w:t>11.02.2003</w:t>
              </w:r>
            </w:smartTag>
            <w:r w:rsidRPr="00787411">
              <w:t xml:space="preserve">  № 133-ЗО    </w:t>
            </w:r>
            <w:r>
              <w:t>«</w:t>
            </w:r>
            <w:r w:rsidRPr="00787411">
              <w:t>Об образовании в Кировской области</w:t>
            </w:r>
            <w:r>
              <w:t>»</w:t>
            </w:r>
          </w:p>
        </w:tc>
        <w:tc>
          <w:tcPr>
            <w:tcW w:w="1317" w:type="pct"/>
          </w:tcPr>
          <w:p w:rsidR="00322420" w:rsidRPr="00787411" w:rsidRDefault="00322420" w:rsidP="00322420"/>
          <w:p w:rsidR="00322420" w:rsidRPr="00787411" w:rsidRDefault="00322420" w:rsidP="00322420">
            <w:r w:rsidRPr="00787411">
              <w:t>Региональный</w:t>
            </w:r>
          </w:p>
          <w:p w:rsidR="00322420" w:rsidRPr="00787411" w:rsidRDefault="00322420" w:rsidP="00322420"/>
        </w:tc>
      </w:tr>
      <w:tr w:rsidR="00322420" w:rsidRPr="00787411">
        <w:tc>
          <w:tcPr>
            <w:tcW w:w="423" w:type="pct"/>
          </w:tcPr>
          <w:p w:rsidR="00322420" w:rsidRPr="00787411" w:rsidRDefault="00322420" w:rsidP="00322420">
            <w:pPr>
              <w:jc w:val="center"/>
            </w:pPr>
            <w:r w:rsidRPr="00787411">
              <w:t>4</w:t>
            </w:r>
          </w:p>
        </w:tc>
        <w:tc>
          <w:tcPr>
            <w:tcW w:w="1282" w:type="pct"/>
          </w:tcPr>
          <w:p w:rsidR="00322420" w:rsidRPr="00787411" w:rsidRDefault="00322420" w:rsidP="00322420">
            <w:pPr>
              <w:autoSpaceDE w:val="0"/>
              <w:autoSpaceDN w:val="0"/>
              <w:adjustRightInd w:val="0"/>
              <w:jc w:val="both"/>
            </w:pPr>
            <w:r w:rsidRPr="00787411">
              <w:t>Разработка и реализация регионального компонента государственных образовательных стандартов</w:t>
            </w:r>
          </w:p>
          <w:p w:rsidR="00322420" w:rsidRPr="00787411" w:rsidRDefault="00322420" w:rsidP="00322420"/>
        </w:tc>
        <w:tc>
          <w:tcPr>
            <w:tcW w:w="1979" w:type="pct"/>
          </w:tcPr>
          <w:p w:rsidR="00322420" w:rsidRPr="00787411" w:rsidRDefault="00322420" w:rsidP="00322420">
            <w:r w:rsidRPr="00787411">
              <w:t xml:space="preserve">пункт 8 статьи 29 Закона РФ от </w:t>
            </w:r>
            <w:smartTag w:uri="urn:schemas-microsoft-com:office:smarttags" w:element="date">
              <w:smartTagPr>
                <w:attr w:name="ls" w:val="trans"/>
                <w:attr w:name="Month" w:val="07"/>
                <w:attr w:name="Day" w:val="10"/>
                <w:attr w:name="Year" w:val="92"/>
              </w:smartTagPr>
              <w:r w:rsidRPr="00787411">
                <w:t>10.07.92</w:t>
              </w:r>
            </w:smartTag>
            <w:r w:rsidRPr="00787411">
              <w:t xml:space="preserve"> № 3266-1   </w:t>
            </w:r>
          </w:p>
          <w:p w:rsidR="00322420" w:rsidRPr="00787411" w:rsidRDefault="00322420" w:rsidP="00322420">
            <w:r>
              <w:t>«</w:t>
            </w:r>
            <w:r w:rsidRPr="00787411">
              <w:t>Об образовании</w:t>
            </w:r>
            <w:r>
              <w:t>»</w:t>
            </w:r>
            <w:r w:rsidRPr="00787411">
              <w:t>,</w:t>
            </w:r>
          </w:p>
          <w:p w:rsidR="00322420" w:rsidRPr="00787411" w:rsidRDefault="00322420" w:rsidP="00322420">
            <w:r w:rsidRPr="00787411">
              <w:t xml:space="preserve">пункт 20 части 2 статьи 26.3 Федерального закона от </w:t>
            </w:r>
            <w:smartTag w:uri="urn:schemas-microsoft-com:office:smarttags" w:element="date">
              <w:smartTagPr>
                <w:attr w:name="ls" w:val="trans"/>
                <w:attr w:name="Month" w:val="10"/>
                <w:attr w:name="Day" w:val="06"/>
                <w:attr w:name="Year" w:val="99"/>
              </w:smartTagPr>
              <w:r w:rsidRPr="00787411">
                <w:t>06.10.99</w:t>
              </w:r>
            </w:smartTag>
            <w:r w:rsidRPr="00787411">
              <w:t xml:space="preserve"> № 184-ФЗ, </w:t>
            </w:r>
            <w:r>
              <w:t>«</w:t>
            </w:r>
            <w:r w:rsidRPr="00787411">
              <w:t xml:space="preserve">Об общих принципах организации законодательных (представительных) и исполнительных органов государственной власти субъектов Российской Федерации»,                                         пункт 3 части 3 статьи 10 Закон Кировской области от </w:t>
            </w:r>
            <w:smartTag w:uri="urn:schemas-microsoft-com:office:smarttags" w:element="date">
              <w:smartTagPr>
                <w:attr w:name="ls" w:val="trans"/>
                <w:attr w:name="Month" w:val="2"/>
                <w:attr w:name="Day" w:val="11"/>
                <w:attr w:name="Year" w:val="2003"/>
              </w:smartTagPr>
              <w:r w:rsidRPr="00787411">
                <w:t>11.02.2003</w:t>
              </w:r>
            </w:smartTag>
            <w:r w:rsidRPr="00787411">
              <w:t xml:space="preserve">  № 133-ЗО </w:t>
            </w:r>
            <w:r>
              <w:t>«</w:t>
            </w:r>
            <w:r w:rsidRPr="00787411">
              <w:t>Об образовании в Кировской области</w:t>
            </w:r>
            <w:r>
              <w:t>»</w:t>
            </w:r>
          </w:p>
        </w:tc>
        <w:tc>
          <w:tcPr>
            <w:tcW w:w="1317" w:type="pct"/>
          </w:tcPr>
          <w:p w:rsidR="00322420" w:rsidRPr="00787411" w:rsidRDefault="00322420" w:rsidP="00322420"/>
          <w:p w:rsidR="00322420" w:rsidRPr="00787411" w:rsidRDefault="00322420" w:rsidP="00322420">
            <w:r w:rsidRPr="00787411">
              <w:t>Региональный</w:t>
            </w:r>
          </w:p>
          <w:p w:rsidR="00322420" w:rsidRPr="00787411" w:rsidRDefault="00322420" w:rsidP="00322420"/>
        </w:tc>
      </w:tr>
      <w:tr w:rsidR="00322420" w:rsidRPr="00787411">
        <w:tc>
          <w:tcPr>
            <w:tcW w:w="423" w:type="pct"/>
          </w:tcPr>
          <w:p w:rsidR="00322420" w:rsidRPr="00787411" w:rsidRDefault="00322420" w:rsidP="00322420">
            <w:pPr>
              <w:jc w:val="center"/>
            </w:pPr>
            <w:r w:rsidRPr="00787411">
              <w:t>5</w:t>
            </w:r>
          </w:p>
        </w:tc>
        <w:tc>
          <w:tcPr>
            <w:tcW w:w="1282" w:type="pct"/>
          </w:tcPr>
          <w:p w:rsidR="00322420" w:rsidRPr="00787411" w:rsidRDefault="00322420" w:rsidP="00322420">
            <w:pPr>
              <w:ind w:right="-108"/>
            </w:pPr>
            <w:r w:rsidRPr="00787411">
              <w:t>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учреждений, расходов на учебные пособия, технические средства обучения, расходные материалы и хозяйственные нужды (за исключением расходов на содержание зданий и коммунальных расходов, осуществляемых из местных бюджетов) в соответствии с установленными нормативами</w:t>
            </w:r>
          </w:p>
        </w:tc>
        <w:tc>
          <w:tcPr>
            <w:tcW w:w="1979" w:type="pct"/>
          </w:tcPr>
          <w:p w:rsidR="00322420" w:rsidRPr="00787411" w:rsidRDefault="00322420" w:rsidP="00322420">
            <w:r w:rsidRPr="00787411">
              <w:t xml:space="preserve">пункт 6.1 статьи 29 Закона РФ от </w:t>
            </w:r>
            <w:smartTag w:uri="urn:schemas-microsoft-com:office:smarttags" w:element="date">
              <w:smartTagPr>
                <w:attr w:name="Year" w:val="92"/>
                <w:attr w:name="Day" w:val="10"/>
                <w:attr w:name="Month" w:val="07"/>
                <w:attr w:name="ls" w:val="trans"/>
              </w:smartTagPr>
              <w:r w:rsidRPr="00787411">
                <w:t>10.07.92</w:t>
              </w:r>
            </w:smartTag>
            <w:r w:rsidRPr="00787411">
              <w:t xml:space="preserve"> № 3266-1   </w:t>
            </w:r>
          </w:p>
          <w:p w:rsidR="00322420" w:rsidRPr="00787411" w:rsidRDefault="00322420" w:rsidP="00322420">
            <w:r>
              <w:t>«</w:t>
            </w:r>
            <w:r w:rsidRPr="00787411">
              <w:t>Об образовании</w:t>
            </w:r>
            <w:r>
              <w:t>»</w:t>
            </w:r>
            <w:r w:rsidRPr="00787411">
              <w:t>,</w:t>
            </w:r>
          </w:p>
          <w:p w:rsidR="00322420" w:rsidRPr="00787411" w:rsidRDefault="00322420" w:rsidP="00322420">
            <w:r w:rsidRPr="00787411">
              <w:t xml:space="preserve">пункт 13 части 2 статьи 26.3 Федерального закона от </w:t>
            </w:r>
            <w:smartTag w:uri="urn:schemas-microsoft-com:office:smarttags" w:element="date">
              <w:smartTagPr>
                <w:attr w:name="Year" w:val="99"/>
                <w:attr w:name="Day" w:val="06"/>
                <w:attr w:name="Month" w:val="10"/>
                <w:attr w:name="ls" w:val="trans"/>
              </w:smartTagPr>
              <w:r w:rsidRPr="00787411">
                <w:t>06.10.99</w:t>
              </w:r>
            </w:smartTag>
            <w:r w:rsidRPr="00787411">
              <w:t xml:space="preserve"> № 184-ФЗ, </w:t>
            </w:r>
            <w:r>
              <w:t>«</w:t>
            </w:r>
            <w:r w:rsidRPr="00787411">
              <w:t xml:space="preserve">Об общих принципах организации законодательных (представительных) и исполнительных органов государственной власти субъектов Российской Федерации»,                                         пункт 5.1 части 2 статьи 10 Закон Кировской области от </w:t>
            </w:r>
            <w:smartTag w:uri="urn:schemas-microsoft-com:office:smarttags" w:element="date">
              <w:smartTagPr>
                <w:attr w:name="Year" w:val="2003"/>
                <w:attr w:name="Day" w:val="11"/>
                <w:attr w:name="Month" w:val="2"/>
                <w:attr w:name="ls" w:val="trans"/>
              </w:smartTagPr>
              <w:r w:rsidRPr="00787411">
                <w:t>11.02.2003</w:t>
              </w:r>
            </w:smartTag>
            <w:r w:rsidRPr="00787411">
              <w:t xml:space="preserve">  № 133-ЗО </w:t>
            </w:r>
            <w:r>
              <w:t>«</w:t>
            </w:r>
            <w:r w:rsidRPr="00787411">
              <w:t>Об образовании в Кировской области</w:t>
            </w:r>
            <w:r>
              <w:t>»</w:t>
            </w:r>
            <w:r w:rsidRPr="00787411">
              <w:t xml:space="preserve">, </w:t>
            </w:r>
          </w:p>
          <w:p w:rsidR="00322420" w:rsidRPr="00787411" w:rsidRDefault="00322420" w:rsidP="00322420">
            <w:r w:rsidRPr="00787411">
              <w:t xml:space="preserve">пункты 2.3 и 2.15.2 Положений об управлениях образовательных округов, утвержденных приказом департамента образования Кировской области от </w:t>
            </w:r>
            <w:smartTag w:uri="urn:schemas-microsoft-com:office:smarttags" w:element="date">
              <w:smartTagPr>
                <w:attr w:name="Year" w:val="2006"/>
                <w:attr w:name="Day" w:val="12"/>
                <w:attr w:name="Month" w:val="07"/>
                <w:attr w:name="ls" w:val="trans"/>
              </w:smartTagPr>
              <w:r w:rsidRPr="00787411">
                <w:t>12.07.2006</w:t>
              </w:r>
            </w:smartTag>
            <w:r w:rsidRPr="00787411">
              <w:t xml:space="preserve"> № 5-552</w:t>
            </w:r>
          </w:p>
        </w:tc>
        <w:tc>
          <w:tcPr>
            <w:tcW w:w="1317" w:type="pct"/>
          </w:tcPr>
          <w:p w:rsidR="00322420" w:rsidRPr="00787411" w:rsidRDefault="00322420" w:rsidP="00322420"/>
          <w:p w:rsidR="00322420" w:rsidRPr="00787411" w:rsidRDefault="00322420" w:rsidP="00322420">
            <w:r w:rsidRPr="00787411">
              <w:t>Региональный</w:t>
            </w:r>
          </w:p>
          <w:p w:rsidR="00322420" w:rsidRPr="00787411" w:rsidRDefault="00322420" w:rsidP="00322420"/>
          <w:p w:rsidR="00322420" w:rsidRPr="00787411" w:rsidRDefault="00322420" w:rsidP="00322420">
            <w:r w:rsidRPr="00787411">
              <w:t xml:space="preserve">Окружной </w:t>
            </w:r>
          </w:p>
          <w:p w:rsidR="00322420" w:rsidRPr="00787411" w:rsidRDefault="00322420" w:rsidP="00322420">
            <w:r w:rsidRPr="00787411">
              <w:t>(в части осуществления контроля за целевым использованием субвенций органами местного самоуправления,</w:t>
            </w:r>
          </w:p>
          <w:p w:rsidR="00322420" w:rsidRPr="00787411" w:rsidRDefault="00322420" w:rsidP="00322420">
            <w:r w:rsidRPr="00787411">
              <w:t>а также создания условий для защиты конституционных прав граждан на образование)</w:t>
            </w:r>
          </w:p>
        </w:tc>
      </w:tr>
      <w:tr w:rsidR="00322420" w:rsidRPr="00787411">
        <w:tc>
          <w:tcPr>
            <w:tcW w:w="423" w:type="pct"/>
          </w:tcPr>
          <w:p w:rsidR="00322420" w:rsidRPr="00787411" w:rsidRDefault="00322420" w:rsidP="00322420">
            <w:pPr>
              <w:jc w:val="center"/>
            </w:pPr>
            <w:r w:rsidRPr="00787411">
              <w:t>6</w:t>
            </w:r>
          </w:p>
        </w:tc>
        <w:tc>
          <w:tcPr>
            <w:tcW w:w="1282" w:type="pct"/>
          </w:tcPr>
          <w:p w:rsidR="00322420" w:rsidRPr="00787411" w:rsidRDefault="00322420" w:rsidP="00322420">
            <w:pPr>
              <w:ind w:right="-108"/>
            </w:pPr>
            <w:r w:rsidRPr="00787411">
              <w:t>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области;</w:t>
            </w:r>
          </w:p>
          <w:p w:rsidR="00322420" w:rsidRPr="00787411" w:rsidRDefault="00322420" w:rsidP="00322420">
            <w:pPr>
              <w:ind w:right="-108"/>
            </w:pPr>
            <w:r w:rsidRPr="00787411">
              <w:t>организация предоставления дополнительного образования детям и общедоступного бесплатного дошкольного образования на территории муниципального района и городского округа, а также организация отдыха детей в каникулярное время</w:t>
            </w:r>
          </w:p>
        </w:tc>
        <w:tc>
          <w:tcPr>
            <w:tcW w:w="1979" w:type="pct"/>
          </w:tcPr>
          <w:p w:rsidR="00322420" w:rsidRPr="00787411" w:rsidRDefault="00322420" w:rsidP="00322420">
            <w:r w:rsidRPr="00787411">
              <w:t xml:space="preserve">пункт 11 части 1 статьи 15 и пункт </w:t>
            </w:r>
            <w:smartTag w:uri="urn:schemas-microsoft-com:office:smarttags" w:element="time">
              <w:smartTagPr>
                <w:attr w:name="Minute" w:val="0"/>
                <w:attr w:name="Hour" w:val="13"/>
              </w:smartTagPr>
              <w:r w:rsidRPr="00787411">
                <w:t>13 части</w:t>
              </w:r>
            </w:smartTag>
            <w:r w:rsidRPr="00787411">
              <w:t xml:space="preserve"> 1 статьи 16 Федерального закона от </w:t>
            </w:r>
            <w:smartTag w:uri="urn:schemas-microsoft-com:office:smarttags" w:element="date">
              <w:smartTagPr>
                <w:attr w:name="ls" w:val="trans"/>
                <w:attr w:name="Month" w:val="10"/>
                <w:attr w:name="Day" w:val="06"/>
                <w:attr w:name="Year" w:val="2003"/>
              </w:smartTagPr>
              <w:r w:rsidRPr="00787411">
                <w:t>06.10.2003</w:t>
              </w:r>
            </w:smartTag>
            <w:r w:rsidRPr="00787411">
              <w:t xml:space="preserve"> № 131-ФЗ «Об общих принципах организации местного самоуправления в Российской Федерации»,</w:t>
            </w:r>
          </w:p>
          <w:p w:rsidR="00322420" w:rsidRPr="00787411" w:rsidRDefault="00322420" w:rsidP="00322420">
            <w:r w:rsidRPr="00787411">
              <w:t xml:space="preserve">пункты 1 и 2 части 1 статьи 31 Закона РФ от </w:t>
            </w:r>
            <w:smartTag w:uri="urn:schemas-microsoft-com:office:smarttags" w:element="date">
              <w:smartTagPr>
                <w:attr w:name="ls" w:val="trans"/>
                <w:attr w:name="Month" w:val="07"/>
                <w:attr w:name="Day" w:val="10"/>
                <w:attr w:name="Year" w:val="92"/>
              </w:smartTagPr>
              <w:r w:rsidRPr="00787411">
                <w:t>10.07.92</w:t>
              </w:r>
            </w:smartTag>
            <w:r w:rsidRPr="00787411">
              <w:t xml:space="preserve"> № 3266-1   </w:t>
            </w:r>
          </w:p>
          <w:p w:rsidR="00322420" w:rsidRPr="00787411" w:rsidRDefault="00322420" w:rsidP="00322420">
            <w:r>
              <w:t>«</w:t>
            </w:r>
            <w:r w:rsidRPr="00787411">
              <w:t>Об образовании</w:t>
            </w:r>
            <w:r>
              <w:t>»</w:t>
            </w:r>
          </w:p>
        </w:tc>
        <w:tc>
          <w:tcPr>
            <w:tcW w:w="1317" w:type="pct"/>
          </w:tcPr>
          <w:p w:rsidR="00322420" w:rsidRPr="00787411" w:rsidRDefault="00322420" w:rsidP="00322420"/>
          <w:p w:rsidR="00322420" w:rsidRPr="00787411" w:rsidRDefault="00322420" w:rsidP="00322420">
            <w:r w:rsidRPr="00787411">
              <w:t>Муниципальный</w:t>
            </w:r>
          </w:p>
          <w:p w:rsidR="00322420" w:rsidRPr="00787411" w:rsidRDefault="00322420" w:rsidP="00322420"/>
        </w:tc>
      </w:tr>
      <w:tr w:rsidR="00322420" w:rsidRPr="00787411">
        <w:tc>
          <w:tcPr>
            <w:tcW w:w="423" w:type="pct"/>
          </w:tcPr>
          <w:p w:rsidR="00322420" w:rsidRPr="00787411" w:rsidRDefault="00322420" w:rsidP="00322420">
            <w:pPr>
              <w:jc w:val="center"/>
            </w:pPr>
            <w:r w:rsidRPr="00787411">
              <w:t>7</w:t>
            </w:r>
          </w:p>
        </w:tc>
        <w:tc>
          <w:tcPr>
            <w:tcW w:w="1282" w:type="pct"/>
          </w:tcPr>
          <w:p w:rsidR="00322420" w:rsidRPr="00787411" w:rsidRDefault="00322420" w:rsidP="00322420">
            <w:pPr>
              <w:ind w:right="-108"/>
            </w:pPr>
            <w:r w:rsidRPr="00787411">
              <w:t>Организация предоставления начального, среднего и дополнительного профессионального образования (за исключением образования, получаемого в федеральных образовательных учреждениях, перечень которых утверждается Правительством РФ), а также дополнительного образования детям в учреждениях регионального значения</w:t>
            </w:r>
          </w:p>
        </w:tc>
        <w:tc>
          <w:tcPr>
            <w:tcW w:w="1979" w:type="pct"/>
          </w:tcPr>
          <w:p w:rsidR="00322420" w:rsidRPr="00787411" w:rsidRDefault="00322420" w:rsidP="00322420">
            <w:r w:rsidRPr="00787411">
              <w:t xml:space="preserve">пункты 14 и 14.1 части 2 статьи 26.3 Федерального закона от </w:t>
            </w:r>
            <w:smartTag w:uri="urn:schemas-microsoft-com:office:smarttags" w:element="date">
              <w:smartTagPr>
                <w:attr w:name="ls" w:val="trans"/>
                <w:attr w:name="Month" w:val="10"/>
                <w:attr w:name="Day" w:val="06"/>
                <w:attr w:name="Year" w:val="99"/>
              </w:smartTagPr>
              <w:r w:rsidRPr="00787411">
                <w:t>06.10.99</w:t>
              </w:r>
            </w:smartTag>
            <w:r w:rsidRPr="00787411">
              <w:t xml:space="preserve"> № 184-ФЗ, </w:t>
            </w:r>
            <w:r>
              <w:t>«</w:t>
            </w:r>
            <w:r w:rsidRPr="00787411">
              <w:t xml:space="preserve">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322420" w:rsidRPr="00787411" w:rsidRDefault="00322420" w:rsidP="00322420">
            <w:r w:rsidRPr="00787411">
              <w:t xml:space="preserve">пункт 6.3 статьи 29 Закона РФ от </w:t>
            </w:r>
            <w:smartTag w:uri="urn:schemas-microsoft-com:office:smarttags" w:element="date">
              <w:smartTagPr>
                <w:attr w:name="ls" w:val="trans"/>
                <w:attr w:name="Month" w:val="07"/>
                <w:attr w:name="Day" w:val="10"/>
                <w:attr w:name="Year" w:val="92"/>
              </w:smartTagPr>
              <w:r w:rsidRPr="00787411">
                <w:t>10.07.92</w:t>
              </w:r>
            </w:smartTag>
            <w:r w:rsidRPr="00787411">
              <w:t xml:space="preserve"> № 3266-1   </w:t>
            </w:r>
          </w:p>
          <w:p w:rsidR="00322420" w:rsidRPr="00787411" w:rsidRDefault="00322420" w:rsidP="00322420">
            <w:r>
              <w:t>«</w:t>
            </w:r>
            <w:r w:rsidRPr="00787411">
              <w:t>Об образовании</w:t>
            </w:r>
            <w:r>
              <w:t>»</w:t>
            </w:r>
            <w:r w:rsidRPr="00787411">
              <w:t>,</w:t>
            </w:r>
          </w:p>
          <w:p w:rsidR="00322420" w:rsidRPr="00787411" w:rsidRDefault="00322420" w:rsidP="00322420">
            <w:r w:rsidRPr="00787411">
              <w:t>пункты 5.4 и 5.5 части 2 статьи 10 Закона области «Об образовании в Кировской области»,</w:t>
            </w:r>
          </w:p>
          <w:p w:rsidR="00322420" w:rsidRPr="00787411" w:rsidRDefault="00322420" w:rsidP="00322420">
            <w:r w:rsidRPr="00787411">
              <w:t xml:space="preserve">пункты 2.3, 2.5 и 2.6 Положений об управлениях образовательных округов, утвержденных приказом департамента образования Кировской области от </w:t>
            </w:r>
            <w:smartTag w:uri="urn:schemas-microsoft-com:office:smarttags" w:element="date">
              <w:smartTagPr>
                <w:attr w:name="Year" w:val="2006"/>
                <w:attr w:name="Day" w:val="12"/>
                <w:attr w:name="Month" w:val="07"/>
                <w:attr w:name="ls" w:val="trans"/>
              </w:smartTagPr>
              <w:r w:rsidRPr="00787411">
                <w:t>12.07.2006</w:t>
              </w:r>
            </w:smartTag>
            <w:r w:rsidRPr="00787411">
              <w:t xml:space="preserve"> № 5-552</w:t>
            </w:r>
          </w:p>
        </w:tc>
        <w:tc>
          <w:tcPr>
            <w:tcW w:w="1317" w:type="pct"/>
          </w:tcPr>
          <w:p w:rsidR="00322420" w:rsidRPr="00787411" w:rsidRDefault="00322420" w:rsidP="00322420"/>
          <w:p w:rsidR="00322420" w:rsidRPr="00787411" w:rsidRDefault="00322420" w:rsidP="00322420">
            <w:r w:rsidRPr="00787411">
              <w:t>Региональный</w:t>
            </w:r>
          </w:p>
          <w:p w:rsidR="00322420" w:rsidRPr="00787411" w:rsidRDefault="00322420" w:rsidP="00322420"/>
          <w:p w:rsidR="00322420" w:rsidRPr="00787411" w:rsidRDefault="00322420" w:rsidP="00322420">
            <w:r w:rsidRPr="00787411">
              <w:t xml:space="preserve">Окружной </w:t>
            </w:r>
          </w:p>
          <w:p w:rsidR="00322420" w:rsidRPr="00787411" w:rsidRDefault="00322420" w:rsidP="00322420">
            <w:pPr>
              <w:ind w:right="-108"/>
            </w:pPr>
            <w:r w:rsidRPr="00787411">
              <w:t>(в части изучении и прогнозирования потребностей рынка труда, образователь-ных запросов работодателей и населения округа, проведения работы по профессиональ-ной ориентации учащейся молодежи)</w:t>
            </w:r>
          </w:p>
        </w:tc>
      </w:tr>
      <w:tr w:rsidR="00322420" w:rsidRPr="00787411">
        <w:tc>
          <w:tcPr>
            <w:tcW w:w="423" w:type="pct"/>
          </w:tcPr>
          <w:p w:rsidR="00322420" w:rsidRPr="00787411" w:rsidRDefault="00322420" w:rsidP="00322420">
            <w:pPr>
              <w:jc w:val="center"/>
            </w:pPr>
            <w:r w:rsidRPr="00787411">
              <w:t>8</w:t>
            </w:r>
          </w:p>
        </w:tc>
        <w:tc>
          <w:tcPr>
            <w:tcW w:w="1282" w:type="pct"/>
          </w:tcPr>
          <w:p w:rsidR="00322420" w:rsidRPr="00787411" w:rsidRDefault="00322420" w:rsidP="00322420">
            <w:pPr>
              <w:ind w:right="-108"/>
            </w:pPr>
            <w:r w:rsidRPr="00787411">
              <w:t>Организация предоставления общедоступного и бесплатного дошкольного, начального общего, основного общего, среднего (полного) общего образования по основным общеобразовательным программам в специальных (коррекционных) образовательных учреждениях для обучающихся, воспитанников с ограниченными возможностями здоровья, образовательных учреждениях для детей-сирот и детей, оставшихся без попечения родителей, специальных учебно-воспитательных учреждениях открытого и закрытого типа, оздоровительных образовательных учреждениях санаторного типа для детей, нуждающихся в длительном лечении, образовательных учреждениях для детей, нуждающихся в психолого-педагогической и медико-социальной помощи (за исключением образования, получаемого в федеральных образовательных учреждениях, перечень которых утверждается Правительством Российской Федерации), в соответствии с установленными нормативами</w:t>
            </w:r>
          </w:p>
        </w:tc>
        <w:tc>
          <w:tcPr>
            <w:tcW w:w="1979" w:type="pct"/>
          </w:tcPr>
          <w:p w:rsidR="00322420" w:rsidRPr="00787411" w:rsidRDefault="00322420" w:rsidP="00322420">
            <w:r w:rsidRPr="00787411">
              <w:t xml:space="preserve">пункт 6.2 статьи 29 Закона РФ от </w:t>
            </w:r>
            <w:smartTag w:uri="urn:schemas-microsoft-com:office:smarttags" w:element="date">
              <w:smartTagPr>
                <w:attr w:name="Year" w:val="92"/>
                <w:attr w:name="Day" w:val="10"/>
                <w:attr w:name="Month" w:val="07"/>
                <w:attr w:name="ls" w:val="trans"/>
              </w:smartTagPr>
              <w:r w:rsidRPr="00787411">
                <w:t>10.07.92</w:t>
              </w:r>
            </w:smartTag>
            <w:r w:rsidRPr="00787411">
              <w:t xml:space="preserve"> № 3266-1   </w:t>
            </w:r>
          </w:p>
          <w:p w:rsidR="00322420" w:rsidRPr="00787411" w:rsidRDefault="00322420" w:rsidP="00322420">
            <w:r>
              <w:t>«</w:t>
            </w:r>
            <w:r w:rsidRPr="00787411">
              <w:t>Об образовании</w:t>
            </w:r>
            <w:r>
              <w:t>»</w:t>
            </w:r>
            <w:r w:rsidRPr="00787411">
              <w:t>,</w:t>
            </w:r>
          </w:p>
          <w:p w:rsidR="00322420" w:rsidRPr="00787411" w:rsidRDefault="00322420" w:rsidP="00322420">
            <w:r w:rsidRPr="00787411">
              <w:t xml:space="preserve">пункт 5.2 части 2 статьи 10 Закон Кировской области от </w:t>
            </w:r>
            <w:smartTag w:uri="urn:schemas-microsoft-com:office:smarttags" w:element="date">
              <w:smartTagPr>
                <w:attr w:name="ls" w:val="trans"/>
                <w:attr w:name="Month" w:val="2"/>
                <w:attr w:name="Day" w:val="11"/>
                <w:attr w:name="Year" w:val="2003"/>
              </w:smartTagPr>
              <w:r w:rsidRPr="00787411">
                <w:t>11.02.2003</w:t>
              </w:r>
            </w:smartTag>
            <w:r w:rsidRPr="00787411">
              <w:t xml:space="preserve">  № 133-ЗО </w:t>
            </w:r>
            <w:r>
              <w:t>«</w:t>
            </w:r>
            <w:r w:rsidRPr="00787411">
              <w:t>Об образовании в Кировской области</w:t>
            </w:r>
            <w:r>
              <w:t>»</w:t>
            </w:r>
            <w:r w:rsidRPr="00787411">
              <w:t>,</w:t>
            </w:r>
          </w:p>
          <w:p w:rsidR="00322420" w:rsidRPr="00787411" w:rsidRDefault="00322420" w:rsidP="00322420">
            <w:r w:rsidRPr="00787411">
              <w:t xml:space="preserve">пункт </w:t>
            </w:r>
            <w:smartTag w:uri="urn:schemas-microsoft-com:office:smarttags" w:element="time">
              <w:smartTagPr>
                <w:attr w:name="Minute" w:val="11"/>
                <w:attr w:name="Hour" w:val="2"/>
              </w:smartTagPr>
              <w:r w:rsidRPr="00787411">
                <w:t>2.11</w:t>
              </w:r>
            </w:smartTag>
            <w:r w:rsidRPr="00787411">
              <w:t xml:space="preserve"> Положения о департаменте образования Кировской области, утвержденного постановлением Правительства Кировской области от </w:t>
            </w:r>
            <w:smartTag w:uri="urn:schemas-microsoft-com:office:smarttags" w:element="date">
              <w:smartTagPr>
                <w:attr w:name="Year" w:val="2004"/>
                <w:attr w:name="Day" w:val="22"/>
                <w:attr w:name="Month" w:val="12"/>
                <w:attr w:name="ls" w:val="trans"/>
              </w:smartTagPr>
              <w:r w:rsidRPr="00787411">
                <w:t>22.12.2004</w:t>
              </w:r>
            </w:smartTag>
            <w:r w:rsidRPr="00787411">
              <w:t xml:space="preserve"> № 24/270,</w:t>
            </w:r>
          </w:p>
          <w:p w:rsidR="00322420" w:rsidRPr="00787411" w:rsidRDefault="00322420" w:rsidP="00322420">
            <w:r w:rsidRPr="00787411">
              <w:t xml:space="preserve">пункт 2.4 Положений об управлениях образовательных округов, утвержденных приказом департамента образования Кировской области от </w:t>
            </w:r>
            <w:smartTag w:uri="urn:schemas-microsoft-com:office:smarttags" w:element="date">
              <w:smartTagPr>
                <w:attr w:name="Year" w:val="2006"/>
                <w:attr w:name="Day" w:val="12"/>
                <w:attr w:name="Month" w:val="07"/>
                <w:attr w:name="ls" w:val="trans"/>
              </w:smartTagPr>
              <w:r w:rsidRPr="00787411">
                <w:t>12.07.2006</w:t>
              </w:r>
            </w:smartTag>
            <w:r w:rsidRPr="00787411">
              <w:t xml:space="preserve"> № 5-552</w:t>
            </w:r>
          </w:p>
        </w:tc>
        <w:tc>
          <w:tcPr>
            <w:tcW w:w="1317" w:type="pct"/>
          </w:tcPr>
          <w:p w:rsidR="00322420" w:rsidRPr="00787411" w:rsidRDefault="00322420" w:rsidP="00322420"/>
          <w:p w:rsidR="00322420" w:rsidRPr="00787411" w:rsidRDefault="00322420" w:rsidP="00322420">
            <w:r w:rsidRPr="00787411">
              <w:t>Региональный</w:t>
            </w:r>
          </w:p>
          <w:p w:rsidR="00322420" w:rsidRPr="00787411" w:rsidRDefault="00322420" w:rsidP="00322420"/>
          <w:p w:rsidR="00322420" w:rsidRPr="00787411" w:rsidRDefault="00322420" w:rsidP="00322420">
            <w:r w:rsidRPr="00787411">
              <w:t xml:space="preserve">Окружной </w:t>
            </w:r>
          </w:p>
          <w:p w:rsidR="00322420" w:rsidRPr="00787411" w:rsidRDefault="00322420" w:rsidP="00322420">
            <w:r w:rsidRPr="00787411">
              <w:t>(в части развития специального образования на территории округа, реализации программ, направленных на восстановление и реабилитацию личности у детей с проблемами здоровья)</w:t>
            </w:r>
          </w:p>
        </w:tc>
      </w:tr>
      <w:tr w:rsidR="00322420" w:rsidRPr="00787411">
        <w:tc>
          <w:tcPr>
            <w:tcW w:w="423" w:type="pct"/>
          </w:tcPr>
          <w:p w:rsidR="00322420" w:rsidRPr="00787411" w:rsidRDefault="00322420" w:rsidP="00322420">
            <w:pPr>
              <w:jc w:val="center"/>
            </w:pPr>
            <w:r w:rsidRPr="00787411">
              <w:t>9</w:t>
            </w:r>
          </w:p>
        </w:tc>
        <w:tc>
          <w:tcPr>
            <w:tcW w:w="1282" w:type="pct"/>
          </w:tcPr>
          <w:p w:rsidR="00322420" w:rsidRPr="00787411" w:rsidRDefault="00322420" w:rsidP="00322420">
            <w:pPr>
              <w:ind w:right="-108"/>
            </w:pPr>
            <w:r w:rsidRPr="00787411">
              <w:t xml:space="preserve">Учет детей, подлежащих обязательному обучению в образовательных учреждениях, реализующих образовательные программы основного общего образования </w:t>
            </w:r>
          </w:p>
        </w:tc>
        <w:tc>
          <w:tcPr>
            <w:tcW w:w="1979" w:type="pct"/>
          </w:tcPr>
          <w:p w:rsidR="00322420" w:rsidRPr="00787411" w:rsidRDefault="00322420" w:rsidP="00322420">
            <w:r w:rsidRPr="00787411">
              <w:t xml:space="preserve">пункт </w:t>
            </w:r>
            <w:smartTag w:uri="urn:schemas-microsoft-com:office:smarttags" w:element="time">
              <w:smartTagPr>
                <w:attr w:name="Hour" w:val="5"/>
                <w:attr w:name="Minute" w:val="0"/>
              </w:smartTagPr>
              <w:r w:rsidRPr="00787411">
                <w:t>5 части</w:t>
              </w:r>
            </w:smartTag>
            <w:r w:rsidRPr="00787411">
              <w:t xml:space="preserve"> 1 статьи 31 Закона РФ от </w:t>
            </w:r>
            <w:smartTag w:uri="urn:schemas-microsoft-com:office:smarttags" w:element="date">
              <w:smartTagPr>
                <w:attr w:name="ls" w:val="trans"/>
                <w:attr w:name="Month" w:val="07"/>
                <w:attr w:name="Day" w:val="10"/>
                <w:attr w:name="Year" w:val="92"/>
              </w:smartTagPr>
              <w:r w:rsidRPr="00787411">
                <w:t>10.07.92</w:t>
              </w:r>
            </w:smartTag>
            <w:r w:rsidRPr="00787411">
              <w:t xml:space="preserve"> № 3266-1   </w:t>
            </w:r>
          </w:p>
          <w:p w:rsidR="00322420" w:rsidRPr="00787411" w:rsidRDefault="00322420" w:rsidP="00322420">
            <w:r>
              <w:t>«</w:t>
            </w:r>
            <w:r w:rsidRPr="00787411">
              <w:t>Об образовании</w:t>
            </w:r>
            <w:r>
              <w:t>»</w:t>
            </w:r>
          </w:p>
        </w:tc>
        <w:tc>
          <w:tcPr>
            <w:tcW w:w="1317" w:type="pct"/>
          </w:tcPr>
          <w:p w:rsidR="00322420" w:rsidRPr="00787411" w:rsidRDefault="00322420" w:rsidP="00322420"/>
          <w:p w:rsidR="00322420" w:rsidRPr="00787411" w:rsidRDefault="00322420" w:rsidP="00322420">
            <w:r w:rsidRPr="00787411">
              <w:t>Муниципальный</w:t>
            </w:r>
          </w:p>
        </w:tc>
      </w:tr>
      <w:tr w:rsidR="00322420" w:rsidRPr="00787411">
        <w:tc>
          <w:tcPr>
            <w:tcW w:w="423" w:type="pct"/>
          </w:tcPr>
          <w:p w:rsidR="00322420" w:rsidRPr="00787411" w:rsidRDefault="00322420" w:rsidP="00322420">
            <w:pPr>
              <w:jc w:val="center"/>
            </w:pPr>
            <w:r w:rsidRPr="00787411">
              <w:t>10</w:t>
            </w:r>
          </w:p>
        </w:tc>
        <w:tc>
          <w:tcPr>
            <w:tcW w:w="1282" w:type="pct"/>
          </w:tcPr>
          <w:p w:rsidR="00322420" w:rsidRPr="00787411" w:rsidRDefault="00322420" w:rsidP="00322420">
            <w:pPr>
              <w:ind w:right="-108"/>
            </w:pPr>
            <w:r w:rsidRPr="00787411">
              <w:t>Лицензирование и государственная аккредитация образовательных учреждений (за исключением образовательных учреждений, лицензирование, аттестация и государственная аккредитация которых отнесены к компетенции РФ)</w:t>
            </w:r>
          </w:p>
        </w:tc>
        <w:tc>
          <w:tcPr>
            <w:tcW w:w="1979" w:type="pct"/>
          </w:tcPr>
          <w:p w:rsidR="00322420" w:rsidRPr="00787411" w:rsidRDefault="00322420" w:rsidP="00322420">
            <w:r w:rsidRPr="00787411">
              <w:t xml:space="preserve">пункт 7 статьи 29 Закона РФ от </w:t>
            </w:r>
            <w:smartTag w:uri="urn:schemas-microsoft-com:office:smarttags" w:element="date">
              <w:smartTagPr>
                <w:attr w:name="Year" w:val="92"/>
                <w:attr w:name="Day" w:val="10"/>
                <w:attr w:name="Month" w:val="07"/>
                <w:attr w:name="ls" w:val="trans"/>
              </w:smartTagPr>
              <w:r w:rsidRPr="00787411">
                <w:t>10.07.92</w:t>
              </w:r>
            </w:smartTag>
            <w:r w:rsidRPr="00787411">
              <w:t xml:space="preserve"> № 3266-1   </w:t>
            </w:r>
          </w:p>
          <w:p w:rsidR="00322420" w:rsidRPr="00787411" w:rsidRDefault="00322420" w:rsidP="00322420">
            <w:r>
              <w:t>«</w:t>
            </w:r>
            <w:r w:rsidRPr="00787411">
              <w:t>Об образовании</w:t>
            </w:r>
            <w:r>
              <w:t>»</w:t>
            </w:r>
            <w:r w:rsidRPr="00787411">
              <w:t>,</w:t>
            </w:r>
          </w:p>
          <w:p w:rsidR="00322420" w:rsidRPr="00787411" w:rsidRDefault="00322420" w:rsidP="00322420">
            <w:pPr>
              <w:ind w:right="-228"/>
            </w:pPr>
            <w:r w:rsidRPr="00787411">
              <w:t xml:space="preserve">пункт 5 части 3 статьи 10 Закона Кировской области от </w:t>
            </w:r>
            <w:smartTag w:uri="urn:schemas-microsoft-com:office:smarttags" w:element="date">
              <w:smartTagPr>
                <w:attr w:name="ls" w:val="trans"/>
                <w:attr w:name="Month" w:val="2"/>
                <w:attr w:name="Day" w:val="11"/>
                <w:attr w:name="Year" w:val="2003"/>
              </w:smartTagPr>
              <w:r w:rsidRPr="00787411">
                <w:t>11.02.2003</w:t>
              </w:r>
            </w:smartTag>
            <w:r w:rsidRPr="00787411">
              <w:t xml:space="preserve">  № 133-ЗО </w:t>
            </w:r>
            <w:r>
              <w:t>«</w:t>
            </w:r>
            <w:r w:rsidRPr="00787411">
              <w:t>Об образовании в Кировской области</w:t>
            </w:r>
            <w:r>
              <w:t>»</w:t>
            </w:r>
            <w:r w:rsidRPr="00787411">
              <w:t xml:space="preserve">, </w:t>
            </w:r>
          </w:p>
          <w:p w:rsidR="00322420" w:rsidRPr="00787411" w:rsidRDefault="00322420" w:rsidP="00322420">
            <w:r w:rsidRPr="00787411">
              <w:t xml:space="preserve">пункт </w:t>
            </w:r>
            <w:smartTag w:uri="urn:schemas-microsoft-com:office:smarttags" w:element="time">
              <w:smartTagPr>
                <w:attr w:name="Minute" w:val="26"/>
                <w:attr w:name="Hour" w:val="2"/>
              </w:smartTagPr>
              <w:r w:rsidRPr="00787411">
                <w:t>2.26</w:t>
              </w:r>
            </w:smartTag>
            <w:r w:rsidRPr="00787411">
              <w:t xml:space="preserve"> Положения о департаменте образования Кировской области, утвержденного постановлением Правительства Кировской области от </w:t>
            </w:r>
            <w:smartTag w:uri="urn:schemas-microsoft-com:office:smarttags" w:element="date">
              <w:smartTagPr>
                <w:attr w:name="Year" w:val="2004"/>
                <w:attr w:name="Day" w:val="22"/>
                <w:attr w:name="Month" w:val="12"/>
                <w:attr w:name="ls" w:val="trans"/>
              </w:smartTagPr>
              <w:r w:rsidRPr="00787411">
                <w:t>22.12.2004</w:t>
              </w:r>
            </w:smartTag>
            <w:r w:rsidRPr="00787411">
              <w:t xml:space="preserve"> № 24/270,</w:t>
            </w:r>
          </w:p>
          <w:p w:rsidR="00322420" w:rsidRPr="00787411" w:rsidRDefault="00322420" w:rsidP="00322420">
            <w:r w:rsidRPr="00787411">
              <w:t xml:space="preserve">пункт </w:t>
            </w:r>
            <w:smartTag w:uri="urn:schemas-microsoft-com:office:smarttags" w:element="time">
              <w:smartTagPr>
                <w:attr w:name="Minute" w:val="12"/>
                <w:attr w:name="Hour" w:val="2"/>
              </w:smartTagPr>
              <w:r w:rsidRPr="00787411">
                <w:t>2.12</w:t>
              </w:r>
            </w:smartTag>
            <w:r w:rsidRPr="00787411">
              <w:t xml:space="preserve"> Положений об управлениях образовательных округов, утвержденных приказом департамента образования Кировской области от </w:t>
            </w:r>
            <w:smartTag w:uri="urn:schemas-microsoft-com:office:smarttags" w:element="date">
              <w:smartTagPr>
                <w:attr w:name="Year" w:val="2006"/>
                <w:attr w:name="Day" w:val="12"/>
                <w:attr w:name="Month" w:val="07"/>
                <w:attr w:name="ls" w:val="trans"/>
              </w:smartTagPr>
              <w:r w:rsidRPr="00787411">
                <w:t>12.07.2006</w:t>
              </w:r>
            </w:smartTag>
            <w:r w:rsidRPr="00787411">
              <w:t xml:space="preserve"> № 5-552</w:t>
            </w:r>
          </w:p>
        </w:tc>
        <w:tc>
          <w:tcPr>
            <w:tcW w:w="1317" w:type="pct"/>
          </w:tcPr>
          <w:p w:rsidR="00322420" w:rsidRPr="00787411" w:rsidRDefault="00322420" w:rsidP="00322420"/>
          <w:p w:rsidR="00322420" w:rsidRPr="00787411" w:rsidRDefault="00322420" w:rsidP="00322420">
            <w:r w:rsidRPr="00787411">
              <w:t>Региональный</w:t>
            </w:r>
          </w:p>
          <w:p w:rsidR="00322420" w:rsidRPr="00787411" w:rsidRDefault="00322420" w:rsidP="00322420"/>
          <w:p w:rsidR="00322420" w:rsidRPr="00787411" w:rsidRDefault="00322420" w:rsidP="00322420">
            <w:r w:rsidRPr="00787411">
              <w:t xml:space="preserve">Окружной </w:t>
            </w:r>
          </w:p>
          <w:p w:rsidR="00322420" w:rsidRPr="00787411" w:rsidRDefault="00322420" w:rsidP="00322420">
            <w:r w:rsidRPr="00787411">
              <w:t>(в части проведения лицензирования и аттестации образовательных учреждений округа)</w:t>
            </w:r>
          </w:p>
        </w:tc>
      </w:tr>
      <w:tr w:rsidR="00322420" w:rsidRPr="00787411">
        <w:tc>
          <w:tcPr>
            <w:tcW w:w="423" w:type="pct"/>
          </w:tcPr>
          <w:p w:rsidR="00322420" w:rsidRPr="00787411" w:rsidRDefault="00322420" w:rsidP="00322420">
            <w:pPr>
              <w:jc w:val="center"/>
            </w:pPr>
            <w:r w:rsidRPr="00787411">
              <w:t>11</w:t>
            </w:r>
          </w:p>
        </w:tc>
        <w:tc>
          <w:tcPr>
            <w:tcW w:w="1282" w:type="pct"/>
          </w:tcPr>
          <w:p w:rsidR="00322420" w:rsidRPr="00787411" w:rsidRDefault="00322420" w:rsidP="00322420">
            <w:r w:rsidRPr="00787411">
              <w:t>Проведение аттестации педагогических работников образовательных учреждений области и муниципальных образовательных учреждений и работников органов управления образованием области и муниципальных образований</w:t>
            </w:r>
          </w:p>
        </w:tc>
        <w:tc>
          <w:tcPr>
            <w:tcW w:w="1979" w:type="pct"/>
          </w:tcPr>
          <w:p w:rsidR="00322420" w:rsidRPr="00787411" w:rsidRDefault="00322420" w:rsidP="00322420">
            <w:r w:rsidRPr="00787411">
              <w:t xml:space="preserve">пункт 16.1 статьи 29 Закона РФ от </w:t>
            </w:r>
            <w:smartTag w:uri="urn:schemas-microsoft-com:office:smarttags" w:element="date">
              <w:smartTagPr>
                <w:attr w:name="Year" w:val="92"/>
                <w:attr w:name="Day" w:val="10"/>
                <w:attr w:name="Month" w:val="07"/>
                <w:attr w:name="ls" w:val="trans"/>
              </w:smartTagPr>
              <w:r w:rsidRPr="00787411">
                <w:t>10.07.92</w:t>
              </w:r>
            </w:smartTag>
            <w:r w:rsidRPr="00787411">
              <w:t xml:space="preserve"> № 3266-1   </w:t>
            </w:r>
          </w:p>
          <w:p w:rsidR="00322420" w:rsidRPr="00787411" w:rsidRDefault="00322420" w:rsidP="00322420">
            <w:r>
              <w:t>«</w:t>
            </w:r>
            <w:r w:rsidRPr="00787411">
              <w:t>Об образовании</w:t>
            </w:r>
            <w:r>
              <w:t>»</w:t>
            </w:r>
            <w:r w:rsidRPr="00787411">
              <w:t>,</w:t>
            </w:r>
          </w:p>
          <w:p w:rsidR="00322420" w:rsidRPr="00787411" w:rsidRDefault="00322420" w:rsidP="00322420">
            <w:r w:rsidRPr="00787411">
              <w:t xml:space="preserve">пункт 6 части 3 статьи 10 Закона Кировской области от </w:t>
            </w:r>
            <w:smartTag w:uri="urn:schemas-microsoft-com:office:smarttags" w:element="date">
              <w:smartTagPr>
                <w:attr w:name="ls" w:val="trans"/>
                <w:attr w:name="Month" w:val="2"/>
                <w:attr w:name="Day" w:val="11"/>
                <w:attr w:name="Year" w:val="2003"/>
              </w:smartTagPr>
              <w:r w:rsidRPr="00787411">
                <w:t>11.02.2003</w:t>
              </w:r>
            </w:smartTag>
            <w:r w:rsidRPr="00787411">
              <w:t xml:space="preserve">  № 133-ЗО </w:t>
            </w:r>
            <w:r>
              <w:t>«</w:t>
            </w:r>
            <w:r w:rsidRPr="00787411">
              <w:t>Об образовании в Кировской области</w:t>
            </w:r>
            <w:r>
              <w:t>»</w:t>
            </w:r>
            <w:r w:rsidRPr="00787411">
              <w:t xml:space="preserve">, </w:t>
            </w:r>
          </w:p>
          <w:p w:rsidR="00322420" w:rsidRPr="00787411" w:rsidRDefault="00322420" w:rsidP="00322420">
            <w:r w:rsidRPr="00787411">
              <w:t xml:space="preserve">пункт </w:t>
            </w:r>
            <w:smartTag w:uri="urn:schemas-microsoft-com:office:smarttags" w:element="time">
              <w:smartTagPr>
                <w:attr w:name="Minute" w:val="28"/>
                <w:attr w:name="Hour" w:val="2"/>
              </w:smartTagPr>
              <w:r w:rsidRPr="00787411">
                <w:t>2.28</w:t>
              </w:r>
            </w:smartTag>
            <w:r w:rsidRPr="00787411">
              <w:t xml:space="preserve"> Положения о департаменте образования Кировской области, утвержденного постановлением Правительства Кировской области от </w:t>
            </w:r>
            <w:smartTag w:uri="urn:schemas-microsoft-com:office:smarttags" w:element="date">
              <w:smartTagPr>
                <w:attr w:name="Year" w:val="2004"/>
                <w:attr w:name="Day" w:val="22"/>
                <w:attr w:name="Month" w:val="12"/>
                <w:attr w:name="ls" w:val="trans"/>
              </w:smartTagPr>
              <w:r w:rsidRPr="00787411">
                <w:t>22.12.2004</w:t>
              </w:r>
            </w:smartTag>
            <w:r w:rsidRPr="00787411">
              <w:t xml:space="preserve"> № 24/270,</w:t>
            </w:r>
          </w:p>
          <w:p w:rsidR="00322420" w:rsidRPr="00787411" w:rsidRDefault="00322420" w:rsidP="00322420">
            <w:r w:rsidRPr="00787411">
              <w:t xml:space="preserve">пункт </w:t>
            </w:r>
            <w:smartTag w:uri="urn:schemas-microsoft-com:office:smarttags" w:element="time">
              <w:smartTagPr>
                <w:attr w:name="Minute" w:val="11"/>
                <w:attr w:name="Hour" w:val="2"/>
              </w:smartTagPr>
              <w:r w:rsidRPr="00787411">
                <w:t>2.11</w:t>
              </w:r>
            </w:smartTag>
            <w:r w:rsidRPr="00787411">
              <w:t xml:space="preserve"> Положений об управлениях образовательных округов, утвержденных приказом департамента образования Кировской области от </w:t>
            </w:r>
            <w:smartTag w:uri="urn:schemas-microsoft-com:office:smarttags" w:element="date">
              <w:smartTagPr>
                <w:attr w:name="Year" w:val="2006"/>
                <w:attr w:name="Day" w:val="12"/>
                <w:attr w:name="Month" w:val="07"/>
                <w:attr w:name="ls" w:val="trans"/>
              </w:smartTagPr>
              <w:r w:rsidRPr="00787411">
                <w:t>12.07.2006</w:t>
              </w:r>
            </w:smartTag>
            <w:r w:rsidRPr="00787411">
              <w:t xml:space="preserve"> № 5-552 </w:t>
            </w:r>
          </w:p>
        </w:tc>
        <w:tc>
          <w:tcPr>
            <w:tcW w:w="1317" w:type="pct"/>
          </w:tcPr>
          <w:p w:rsidR="00322420" w:rsidRPr="00787411" w:rsidRDefault="00322420" w:rsidP="00322420">
            <w:r w:rsidRPr="00787411">
              <w:t>Региональный</w:t>
            </w:r>
          </w:p>
          <w:p w:rsidR="00322420" w:rsidRPr="00787411" w:rsidRDefault="00322420" w:rsidP="00322420">
            <w:pPr>
              <w:ind w:right="-288"/>
            </w:pPr>
            <w:r w:rsidRPr="00787411">
              <w:t>(на высшую квалификационную категорию)</w:t>
            </w:r>
          </w:p>
          <w:p w:rsidR="00322420" w:rsidRPr="00787411" w:rsidRDefault="00322420" w:rsidP="00322420"/>
          <w:p w:rsidR="00322420" w:rsidRPr="00787411" w:rsidRDefault="00322420" w:rsidP="00322420">
            <w:r w:rsidRPr="00787411">
              <w:t xml:space="preserve">Окружной </w:t>
            </w:r>
          </w:p>
          <w:p w:rsidR="00322420" w:rsidRPr="00787411" w:rsidRDefault="00322420" w:rsidP="00322420">
            <w:pPr>
              <w:ind w:right="-288"/>
            </w:pPr>
            <w:r w:rsidRPr="00787411">
              <w:t>(на первую квалификационную категорию)</w:t>
            </w:r>
          </w:p>
        </w:tc>
      </w:tr>
      <w:tr w:rsidR="00322420" w:rsidRPr="00787411">
        <w:tc>
          <w:tcPr>
            <w:tcW w:w="423" w:type="pct"/>
          </w:tcPr>
          <w:p w:rsidR="00322420" w:rsidRPr="00787411" w:rsidRDefault="00322420" w:rsidP="00322420">
            <w:pPr>
              <w:jc w:val="center"/>
            </w:pPr>
            <w:r w:rsidRPr="00787411">
              <w:t>12</w:t>
            </w:r>
          </w:p>
        </w:tc>
        <w:tc>
          <w:tcPr>
            <w:tcW w:w="1282" w:type="pct"/>
          </w:tcPr>
          <w:p w:rsidR="00322420" w:rsidRPr="00787411" w:rsidRDefault="00322420" w:rsidP="00322420">
            <w:r w:rsidRPr="00787411">
              <w:t>Организация подготовки, переподготовки и повышения квалификации педагогических работников области</w:t>
            </w:r>
          </w:p>
        </w:tc>
        <w:tc>
          <w:tcPr>
            <w:tcW w:w="1979" w:type="pct"/>
          </w:tcPr>
          <w:p w:rsidR="00322420" w:rsidRPr="00787411" w:rsidRDefault="00322420" w:rsidP="00322420">
            <w:r w:rsidRPr="00787411">
              <w:t xml:space="preserve">пункт 16 статьи 29 Закона РФ от </w:t>
            </w:r>
            <w:smartTag w:uri="urn:schemas-microsoft-com:office:smarttags" w:element="date">
              <w:smartTagPr>
                <w:attr w:name="Year" w:val="92"/>
                <w:attr w:name="Day" w:val="10"/>
                <w:attr w:name="Month" w:val="07"/>
                <w:attr w:name="ls" w:val="trans"/>
              </w:smartTagPr>
              <w:r w:rsidRPr="00787411">
                <w:t>10.07.92</w:t>
              </w:r>
            </w:smartTag>
            <w:r w:rsidRPr="00787411">
              <w:t xml:space="preserve"> № 3266-1   </w:t>
            </w:r>
          </w:p>
          <w:p w:rsidR="00322420" w:rsidRPr="00787411" w:rsidRDefault="00322420" w:rsidP="00322420">
            <w:r>
              <w:t>«</w:t>
            </w:r>
            <w:r w:rsidRPr="00787411">
              <w:t>Об образовании</w:t>
            </w:r>
            <w:r>
              <w:t>»</w:t>
            </w:r>
            <w:r w:rsidRPr="00787411">
              <w:t>,</w:t>
            </w:r>
          </w:p>
          <w:p w:rsidR="00322420" w:rsidRPr="00787411" w:rsidRDefault="00322420" w:rsidP="00322420">
            <w:r w:rsidRPr="00787411">
              <w:t xml:space="preserve">пункт 8 части 3 статьи 10 Закона Кировской области от </w:t>
            </w:r>
            <w:smartTag w:uri="urn:schemas-microsoft-com:office:smarttags" w:element="date">
              <w:smartTagPr>
                <w:attr w:name="ls" w:val="trans"/>
                <w:attr w:name="Month" w:val="2"/>
                <w:attr w:name="Day" w:val="11"/>
                <w:attr w:name="Year" w:val="2003"/>
              </w:smartTagPr>
              <w:r w:rsidRPr="00787411">
                <w:t>11.02.2003</w:t>
              </w:r>
            </w:smartTag>
            <w:r w:rsidRPr="00787411">
              <w:t xml:space="preserve">  № 133-ЗО </w:t>
            </w:r>
            <w:r>
              <w:t>«</w:t>
            </w:r>
            <w:r w:rsidRPr="00787411">
              <w:t>Об образовании в Кировской области</w:t>
            </w:r>
            <w:r>
              <w:t>»</w:t>
            </w:r>
            <w:r w:rsidRPr="00787411">
              <w:t>,</w:t>
            </w:r>
          </w:p>
          <w:p w:rsidR="00322420" w:rsidRPr="00787411" w:rsidRDefault="00322420" w:rsidP="00322420">
            <w:r w:rsidRPr="00787411">
              <w:t xml:space="preserve">пункт 1.11.9 Положения о департаменте образования Кировской области, утвержденного постановлением Правительства Кировской области от </w:t>
            </w:r>
            <w:smartTag w:uri="urn:schemas-microsoft-com:office:smarttags" w:element="date">
              <w:smartTagPr>
                <w:attr w:name="Year" w:val="2004"/>
                <w:attr w:name="Day" w:val="22"/>
                <w:attr w:name="Month" w:val="12"/>
                <w:attr w:name="ls" w:val="trans"/>
              </w:smartTagPr>
              <w:r w:rsidRPr="00787411">
                <w:t>22.12.2004</w:t>
              </w:r>
            </w:smartTag>
            <w:r w:rsidRPr="00787411">
              <w:t xml:space="preserve"> № 24/270,</w:t>
            </w:r>
          </w:p>
          <w:p w:rsidR="00322420" w:rsidRPr="00787411" w:rsidRDefault="00322420" w:rsidP="00322420">
            <w:r w:rsidRPr="00787411">
              <w:t xml:space="preserve">пункт </w:t>
            </w:r>
            <w:smartTag w:uri="urn:schemas-microsoft-com:office:smarttags" w:element="time">
              <w:smartTagPr>
                <w:attr w:name="Minute" w:val="10"/>
                <w:attr w:name="Hour" w:val="2"/>
              </w:smartTagPr>
              <w:r w:rsidRPr="00787411">
                <w:t>2.10</w:t>
              </w:r>
            </w:smartTag>
            <w:r w:rsidRPr="00787411">
              <w:t xml:space="preserve"> Положений об управлениях образовательных округов, утвержденных приказом департамента образования Кировской области от </w:t>
            </w:r>
            <w:smartTag w:uri="urn:schemas-microsoft-com:office:smarttags" w:element="date">
              <w:smartTagPr>
                <w:attr w:name="Year" w:val="2006"/>
                <w:attr w:name="Day" w:val="12"/>
                <w:attr w:name="Month" w:val="07"/>
                <w:attr w:name="ls" w:val="trans"/>
              </w:smartTagPr>
              <w:r w:rsidRPr="00787411">
                <w:t>12.07.2006</w:t>
              </w:r>
            </w:smartTag>
            <w:r w:rsidRPr="00787411">
              <w:t xml:space="preserve"> № 5-552 </w:t>
            </w:r>
          </w:p>
        </w:tc>
        <w:tc>
          <w:tcPr>
            <w:tcW w:w="1317" w:type="pct"/>
          </w:tcPr>
          <w:p w:rsidR="00322420" w:rsidRPr="00787411" w:rsidRDefault="00322420" w:rsidP="00322420"/>
          <w:p w:rsidR="00322420" w:rsidRPr="00787411" w:rsidRDefault="00322420" w:rsidP="00322420">
            <w:r w:rsidRPr="00787411">
              <w:t>Региональный</w:t>
            </w:r>
          </w:p>
          <w:p w:rsidR="00322420" w:rsidRPr="00787411" w:rsidRDefault="00322420" w:rsidP="00322420"/>
          <w:p w:rsidR="00322420" w:rsidRPr="00787411" w:rsidRDefault="00322420" w:rsidP="00322420">
            <w:r w:rsidRPr="00787411">
              <w:t xml:space="preserve">Окружной </w:t>
            </w:r>
          </w:p>
          <w:p w:rsidR="00322420" w:rsidRPr="00787411" w:rsidRDefault="00322420" w:rsidP="00322420">
            <w:r w:rsidRPr="00787411">
              <w:t>(организация выполнения данной функции на территории образовательного округа)</w:t>
            </w:r>
          </w:p>
        </w:tc>
      </w:tr>
      <w:tr w:rsidR="00322420" w:rsidRPr="00787411">
        <w:tc>
          <w:tcPr>
            <w:tcW w:w="423" w:type="pct"/>
          </w:tcPr>
          <w:p w:rsidR="00322420" w:rsidRPr="00787411" w:rsidRDefault="00322420" w:rsidP="00322420">
            <w:pPr>
              <w:jc w:val="center"/>
            </w:pPr>
            <w:r w:rsidRPr="00787411">
              <w:t>13</w:t>
            </w:r>
          </w:p>
        </w:tc>
        <w:tc>
          <w:tcPr>
            <w:tcW w:w="1282" w:type="pct"/>
          </w:tcPr>
          <w:p w:rsidR="00322420" w:rsidRPr="00787411" w:rsidRDefault="00322420" w:rsidP="00322420">
            <w:r w:rsidRPr="00787411">
              <w:t>Обеспечение и проведение государственной (итоговой) аттестации обучающихся, освоивших образовательные программы основного общего и среднего (полного) общего образования, в том числе в форме единого государственного экзамена, включая проверку экзаменационных работ участников единого государственного экзамена в установленном порядке, формирование и ведение региональной базы данных об участниках единого государственного экзамена и о результатах единого государственного экзамена</w:t>
            </w:r>
          </w:p>
          <w:p w:rsidR="00322420" w:rsidRPr="00787411" w:rsidRDefault="00322420" w:rsidP="00322420"/>
        </w:tc>
        <w:tc>
          <w:tcPr>
            <w:tcW w:w="1979" w:type="pct"/>
          </w:tcPr>
          <w:p w:rsidR="00322420" w:rsidRPr="00787411" w:rsidRDefault="00322420" w:rsidP="00322420">
            <w:r w:rsidRPr="00787411">
              <w:t xml:space="preserve">пункт 8.1 статьи 29 Закона РФ от </w:t>
            </w:r>
            <w:smartTag w:uri="urn:schemas-microsoft-com:office:smarttags" w:element="date">
              <w:smartTagPr>
                <w:attr w:name="ls" w:val="trans"/>
                <w:attr w:name="Month" w:val="07"/>
                <w:attr w:name="Day" w:val="10"/>
                <w:attr w:name="Year" w:val="92"/>
              </w:smartTagPr>
              <w:r w:rsidRPr="00787411">
                <w:t>10.07.92</w:t>
              </w:r>
            </w:smartTag>
            <w:r w:rsidRPr="00787411">
              <w:t xml:space="preserve"> № 3266-1   </w:t>
            </w:r>
          </w:p>
          <w:p w:rsidR="00322420" w:rsidRPr="00787411" w:rsidRDefault="00322420" w:rsidP="00322420">
            <w:r>
              <w:t>«</w:t>
            </w:r>
            <w:r w:rsidRPr="00787411">
              <w:t>Об образовании</w:t>
            </w:r>
            <w:r>
              <w:t>»</w:t>
            </w:r>
            <w:r w:rsidRPr="00787411">
              <w:t>,</w:t>
            </w:r>
          </w:p>
          <w:p w:rsidR="00322420" w:rsidRPr="00787411" w:rsidRDefault="00322420" w:rsidP="00322420">
            <w:r w:rsidRPr="00787411">
              <w:t xml:space="preserve">пункты 2.2 и 2.3 Положения о департаменте образования Кировской области, утвержденного постановлением Правительства Кировской области от </w:t>
            </w:r>
            <w:smartTag w:uri="urn:schemas-microsoft-com:office:smarttags" w:element="date">
              <w:smartTagPr>
                <w:attr w:name="Year" w:val="2004"/>
                <w:attr w:name="Day" w:val="22"/>
                <w:attr w:name="Month" w:val="12"/>
                <w:attr w:name="ls" w:val="trans"/>
              </w:smartTagPr>
              <w:r w:rsidRPr="00787411">
                <w:t>22.12.2004</w:t>
              </w:r>
            </w:smartTag>
            <w:r w:rsidRPr="00787411">
              <w:t xml:space="preserve"> № 24/270,</w:t>
            </w:r>
          </w:p>
          <w:p w:rsidR="00322420" w:rsidRPr="00787411" w:rsidRDefault="00322420" w:rsidP="00322420">
            <w:r w:rsidRPr="00787411">
              <w:t xml:space="preserve">пункт 2.7 Положений об управлениях образовательных округов, утвержденных приказом департамента образования Кировской области от </w:t>
            </w:r>
            <w:smartTag w:uri="urn:schemas-microsoft-com:office:smarttags" w:element="date">
              <w:smartTagPr>
                <w:attr w:name="Year" w:val="2006"/>
                <w:attr w:name="Day" w:val="12"/>
                <w:attr w:name="Month" w:val="07"/>
                <w:attr w:name="ls" w:val="trans"/>
              </w:smartTagPr>
              <w:r w:rsidRPr="00787411">
                <w:t>12.07.2006</w:t>
              </w:r>
            </w:smartTag>
            <w:r w:rsidRPr="00787411">
              <w:t xml:space="preserve"> № 5-552</w:t>
            </w:r>
          </w:p>
        </w:tc>
        <w:tc>
          <w:tcPr>
            <w:tcW w:w="1317" w:type="pct"/>
          </w:tcPr>
          <w:p w:rsidR="00322420" w:rsidRPr="00787411" w:rsidRDefault="00322420" w:rsidP="00322420">
            <w:r w:rsidRPr="00787411">
              <w:t>Региональный</w:t>
            </w:r>
          </w:p>
          <w:p w:rsidR="00322420" w:rsidRPr="00787411" w:rsidRDefault="00322420" w:rsidP="00322420"/>
          <w:p w:rsidR="00322420" w:rsidRPr="00787411" w:rsidRDefault="00322420" w:rsidP="00322420">
            <w:r w:rsidRPr="00787411">
              <w:t xml:space="preserve">Окружной </w:t>
            </w:r>
          </w:p>
          <w:p w:rsidR="00322420" w:rsidRPr="00787411" w:rsidRDefault="00322420" w:rsidP="00322420">
            <w:pPr>
              <w:ind w:right="-108"/>
            </w:pPr>
            <w:r w:rsidRPr="00787411">
              <w:t>(в части координации и организации проведении ЕГЭ, оказания помощи руководителям образовательных учреждений и муниципальных органов управления образованием по организации государственной (итоговой) аттестации выпускников)</w:t>
            </w:r>
          </w:p>
        </w:tc>
      </w:tr>
      <w:tr w:rsidR="00322420" w:rsidRPr="00787411">
        <w:tc>
          <w:tcPr>
            <w:tcW w:w="423" w:type="pct"/>
          </w:tcPr>
          <w:p w:rsidR="00322420" w:rsidRPr="00787411" w:rsidRDefault="00322420" w:rsidP="00322420">
            <w:pPr>
              <w:jc w:val="center"/>
            </w:pPr>
            <w:r w:rsidRPr="00787411">
              <w:t>14</w:t>
            </w:r>
          </w:p>
        </w:tc>
        <w:tc>
          <w:tcPr>
            <w:tcW w:w="1282" w:type="pct"/>
          </w:tcPr>
          <w:p w:rsidR="00322420" w:rsidRPr="00787411" w:rsidRDefault="00322420" w:rsidP="00322420">
            <w:pPr>
              <w:autoSpaceDE w:val="0"/>
              <w:autoSpaceDN w:val="0"/>
              <w:adjustRightInd w:val="0"/>
            </w:pPr>
            <w:r w:rsidRPr="00787411">
              <w:t>Ведение регионального банка данных о детях, оставшихся без попечения родителей</w:t>
            </w:r>
          </w:p>
          <w:p w:rsidR="00322420" w:rsidRPr="00787411" w:rsidRDefault="00322420" w:rsidP="00322420"/>
        </w:tc>
        <w:tc>
          <w:tcPr>
            <w:tcW w:w="1979" w:type="pct"/>
          </w:tcPr>
          <w:p w:rsidR="00322420" w:rsidRPr="00787411" w:rsidRDefault="00322420" w:rsidP="00322420">
            <w:r w:rsidRPr="00787411">
              <w:t xml:space="preserve">пункт 3 статьи 122 Семейного кодекса РФ, </w:t>
            </w:r>
          </w:p>
          <w:p w:rsidR="00322420" w:rsidRPr="00787411" w:rsidRDefault="00322420" w:rsidP="00322420">
            <w:pPr>
              <w:ind w:right="-192"/>
            </w:pPr>
            <w:r w:rsidRPr="00787411">
              <w:t xml:space="preserve">статьи 1 и 5 Федерального закона от </w:t>
            </w:r>
            <w:smartTag w:uri="urn:schemas-microsoft-com:office:smarttags" w:element="date">
              <w:smartTagPr>
                <w:attr w:name="ls" w:val="trans"/>
                <w:attr w:name="Month" w:val="04"/>
                <w:attr w:name="Day" w:val="16"/>
                <w:attr w:name="Year" w:val="2001"/>
              </w:smartTagPr>
              <w:r w:rsidRPr="00787411">
                <w:t>16.04.2001</w:t>
              </w:r>
            </w:smartTag>
            <w:r w:rsidRPr="00787411">
              <w:t xml:space="preserve"> № 44-ФЗ «О государственном банке данных о детях, оставшихся без попечения родителей»,</w:t>
            </w:r>
          </w:p>
          <w:p w:rsidR="00322420" w:rsidRPr="00787411" w:rsidRDefault="00322420" w:rsidP="00322420">
            <w:pPr>
              <w:ind w:right="-192"/>
            </w:pPr>
            <w:r w:rsidRPr="00787411">
              <w:t xml:space="preserve">пункт </w:t>
            </w:r>
            <w:smartTag w:uri="urn:schemas-microsoft-com:office:smarttags" w:element="time">
              <w:smartTagPr>
                <w:attr w:name="Hour" w:val="2"/>
                <w:attr w:name="Minute" w:val="14"/>
              </w:smartTagPr>
              <w:r w:rsidRPr="00787411">
                <w:t>2.14</w:t>
              </w:r>
            </w:smartTag>
            <w:r w:rsidRPr="00787411">
              <w:t xml:space="preserve"> Положения о департаменте образования Кировской области, утвержденного постановлением Правительства Кировской области от </w:t>
            </w:r>
            <w:smartTag w:uri="urn:schemas-microsoft-com:office:smarttags" w:element="date">
              <w:smartTagPr>
                <w:attr w:name="ls" w:val="trans"/>
                <w:attr w:name="Month" w:val="12"/>
                <w:attr w:name="Day" w:val="22"/>
                <w:attr w:name="Year" w:val="2004"/>
              </w:smartTagPr>
              <w:r w:rsidRPr="00787411">
                <w:t>22.12.2004</w:t>
              </w:r>
            </w:smartTag>
            <w:r w:rsidRPr="00787411">
              <w:t xml:space="preserve"> № 24/270</w:t>
            </w:r>
          </w:p>
        </w:tc>
        <w:tc>
          <w:tcPr>
            <w:tcW w:w="1317" w:type="pct"/>
          </w:tcPr>
          <w:p w:rsidR="00322420" w:rsidRPr="00787411" w:rsidRDefault="00322420" w:rsidP="00322420"/>
          <w:p w:rsidR="00322420" w:rsidRPr="00787411" w:rsidRDefault="00322420" w:rsidP="00322420">
            <w:r w:rsidRPr="00787411">
              <w:t>Региональный</w:t>
            </w:r>
          </w:p>
        </w:tc>
      </w:tr>
      <w:tr w:rsidR="00322420" w:rsidRPr="00787411">
        <w:tc>
          <w:tcPr>
            <w:tcW w:w="423" w:type="pct"/>
          </w:tcPr>
          <w:p w:rsidR="00322420" w:rsidRPr="00787411" w:rsidRDefault="00322420" w:rsidP="00322420">
            <w:pPr>
              <w:jc w:val="center"/>
            </w:pPr>
            <w:r w:rsidRPr="00787411">
              <w:t>15</w:t>
            </w:r>
          </w:p>
        </w:tc>
        <w:tc>
          <w:tcPr>
            <w:tcW w:w="1282" w:type="pct"/>
          </w:tcPr>
          <w:p w:rsidR="00322420" w:rsidRPr="00787411" w:rsidRDefault="00322420" w:rsidP="00322420">
            <w:pPr>
              <w:autoSpaceDE w:val="0"/>
              <w:autoSpaceDN w:val="0"/>
              <w:adjustRightInd w:val="0"/>
              <w:jc w:val="both"/>
            </w:pPr>
            <w:r w:rsidRPr="00787411">
              <w:t>Опека и попечительство</w:t>
            </w:r>
          </w:p>
          <w:p w:rsidR="00322420" w:rsidRPr="00787411" w:rsidRDefault="00322420" w:rsidP="00322420">
            <w:pPr>
              <w:autoSpaceDE w:val="0"/>
              <w:autoSpaceDN w:val="0"/>
              <w:adjustRightInd w:val="0"/>
            </w:pPr>
          </w:p>
        </w:tc>
        <w:tc>
          <w:tcPr>
            <w:tcW w:w="1979" w:type="pct"/>
          </w:tcPr>
          <w:p w:rsidR="00322420" w:rsidRPr="00787411" w:rsidRDefault="00322420" w:rsidP="00322420">
            <w:r w:rsidRPr="00787411">
              <w:t xml:space="preserve">пункт </w:t>
            </w:r>
            <w:smartTag w:uri="urn:schemas-microsoft-com:office:smarttags" w:element="time">
              <w:smartTagPr>
                <w:attr w:name="Hour" w:val="6"/>
                <w:attr w:name="Minute" w:val="0"/>
              </w:smartTagPr>
              <w:r w:rsidRPr="00787411">
                <w:t>6 части</w:t>
              </w:r>
            </w:smartTag>
            <w:r w:rsidRPr="00787411">
              <w:t xml:space="preserve"> 1 статьи 31 Закона РФ от </w:t>
            </w:r>
            <w:smartTag w:uri="urn:schemas-microsoft-com:office:smarttags" w:element="date">
              <w:smartTagPr>
                <w:attr w:name="ls" w:val="trans"/>
                <w:attr w:name="Month" w:val="07"/>
                <w:attr w:name="Day" w:val="10"/>
                <w:attr w:name="Year" w:val="92"/>
              </w:smartTagPr>
              <w:r w:rsidRPr="00787411">
                <w:t>10.07.92</w:t>
              </w:r>
            </w:smartTag>
            <w:r w:rsidRPr="00787411">
              <w:t xml:space="preserve"> № 3266-1   </w:t>
            </w:r>
          </w:p>
          <w:p w:rsidR="00322420" w:rsidRPr="00787411" w:rsidRDefault="00322420" w:rsidP="00322420">
            <w:r>
              <w:t>«</w:t>
            </w:r>
            <w:r w:rsidRPr="00787411">
              <w:t>Об образовании</w:t>
            </w:r>
            <w:r>
              <w:t>»</w:t>
            </w:r>
            <w:r w:rsidRPr="00787411">
              <w:t>,</w:t>
            </w:r>
          </w:p>
          <w:p w:rsidR="00322420" w:rsidRPr="00787411" w:rsidRDefault="00322420" w:rsidP="00322420">
            <w:r w:rsidRPr="00787411">
              <w:t xml:space="preserve">пункт 13 части 1 статьи 15 и пункт </w:t>
            </w:r>
            <w:smartTag w:uri="urn:schemas-microsoft-com:office:smarttags" w:element="time">
              <w:smartTagPr>
                <w:attr w:name="Hour" w:val="21"/>
                <w:attr w:name="Minute" w:val="0"/>
              </w:smartTagPr>
              <w:r w:rsidRPr="00787411">
                <w:t>21 части</w:t>
              </w:r>
            </w:smartTag>
            <w:r w:rsidRPr="00787411">
              <w:t xml:space="preserve"> 1 статьи 16 Федерального закона от </w:t>
            </w:r>
            <w:smartTag w:uri="urn:schemas-microsoft-com:office:smarttags" w:element="date">
              <w:smartTagPr>
                <w:attr w:name="ls" w:val="trans"/>
                <w:attr w:name="Month" w:val="10"/>
                <w:attr w:name="Day" w:val="06"/>
                <w:attr w:name="Year" w:val="2003"/>
              </w:smartTagPr>
              <w:r w:rsidRPr="00787411">
                <w:t>06.10.2003</w:t>
              </w:r>
            </w:smartTag>
            <w:r w:rsidRPr="00787411">
              <w:t xml:space="preserve"> № 131-ФЗ «Об общих принципах организации местного самоуправления в Российской Федерации»</w:t>
            </w:r>
          </w:p>
        </w:tc>
        <w:tc>
          <w:tcPr>
            <w:tcW w:w="1317" w:type="pct"/>
          </w:tcPr>
          <w:p w:rsidR="00322420" w:rsidRPr="00787411" w:rsidRDefault="00322420" w:rsidP="00322420"/>
          <w:p w:rsidR="00322420" w:rsidRPr="00787411" w:rsidRDefault="00322420" w:rsidP="00322420">
            <w:r w:rsidRPr="00787411">
              <w:t xml:space="preserve">Муниципальный </w:t>
            </w:r>
          </w:p>
        </w:tc>
      </w:tr>
      <w:tr w:rsidR="00322420" w:rsidRPr="00787411">
        <w:tc>
          <w:tcPr>
            <w:tcW w:w="423" w:type="pct"/>
          </w:tcPr>
          <w:p w:rsidR="00322420" w:rsidRPr="00787411" w:rsidRDefault="00322420" w:rsidP="00322420">
            <w:pPr>
              <w:jc w:val="center"/>
            </w:pPr>
            <w:r w:rsidRPr="00787411">
              <w:t>16</w:t>
            </w:r>
          </w:p>
        </w:tc>
        <w:tc>
          <w:tcPr>
            <w:tcW w:w="1282" w:type="pct"/>
          </w:tcPr>
          <w:p w:rsidR="00322420" w:rsidRPr="00787411" w:rsidRDefault="00322420" w:rsidP="00322420">
            <w:pPr>
              <w:autoSpaceDE w:val="0"/>
              <w:autoSpaceDN w:val="0"/>
              <w:adjustRightInd w:val="0"/>
            </w:pPr>
            <w:r w:rsidRPr="00787411">
              <w:t>Создание, реорганизация, ликвидация и финансовое обеспечение областных государственных образовательных учреждений (за исключением создания высших учебных заведений)</w:t>
            </w:r>
          </w:p>
        </w:tc>
        <w:tc>
          <w:tcPr>
            <w:tcW w:w="1979" w:type="pct"/>
          </w:tcPr>
          <w:p w:rsidR="00322420" w:rsidRPr="00787411" w:rsidRDefault="00322420" w:rsidP="00322420">
            <w:r w:rsidRPr="00787411">
              <w:t xml:space="preserve">пункт 7 статьи 29 Закона РФ от </w:t>
            </w:r>
            <w:smartTag w:uri="urn:schemas-microsoft-com:office:smarttags" w:element="date">
              <w:smartTagPr>
                <w:attr w:name="ls" w:val="trans"/>
                <w:attr w:name="Month" w:val="07"/>
                <w:attr w:name="Day" w:val="10"/>
                <w:attr w:name="Year" w:val="92"/>
              </w:smartTagPr>
              <w:r w:rsidRPr="00787411">
                <w:t>10.07.92</w:t>
              </w:r>
            </w:smartTag>
            <w:r w:rsidRPr="00787411">
              <w:t xml:space="preserve"> № 3266-1   </w:t>
            </w:r>
          </w:p>
          <w:p w:rsidR="00322420" w:rsidRPr="00787411" w:rsidRDefault="00322420" w:rsidP="00322420">
            <w:r>
              <w:t>«</w:t>
            </w:r>
            <w:r w:rsidRPr="00787411">
              <w:t>Об образовании</w:t>
            </w:r>
            <w:r>
              <w:t>»</w:t>
            </w:r>
            <w:r w:rsidRPr="00787411">
              <w:t>,</w:t>
            </w:r>
          </w:p>
          <w:p w:rsidR="00322420" w:rsidRPr="00787411" w:rsidRDefault="00322420" w:rsidP="00322420">
            <w:r w:rsidRPr="00787411">
              <w:t xml:space="preserve">пункт </w:t>
            </w:r>
            <w:smartTag w:uri="urn:schemas-microsoft-com:office:smarttags" w:element="time">
              <w:smartTagPr>
                <w:attr w:name="Hour" w:val="7"/>
                <w:attr w:name="Minute" w:val="0"/>
              </w:smartTagPr>
              <w:r w:rsidRPr="00787411">
                <w:t>7 части</w:t>
              </w:r>
            </w:smartTag>
            <w:r w:rsidRPr="00787411">
              <w:t xml:space="preserve"> 2 статьи 10 Закона Кировской области от </w:t>
            </w:r>
            <w:smartTag w:uri="urn:schemas-microsoft-com:office:smarttags" w:element="date">
              <w:smartTagPr>
                <w:attr w:name="Year" w:val="2003"/>
                <w:attr w:name="Day" w:val="11"/>
                <w:attr w:name="Month" w:val="2"/>
                <w:attr w:name="ls" w:val="trans"/>
              </w:smartTagPr>
              <w:r w:rsidRPr="00787411">
                <w:t>11.02.2003</w:t>
              </w:r>
            </w:smartTag>
            <w:r w:rsidRPr="00787411">
              <w:t xml:space="preserve">  № 133-ЗО </w:t>
            </w:r>
            <w:r>
              <w:t>«</w:t>
            </w:r>
            <w:r w:rsidRPr="00787411">
              <w:t>Об образовании в Кировской области</w:t>
            </w:r>
            <w:r>
              <w:t>»</w:t>
            </w:r>
            <w:r w:rsidRPr="00787411">
              <w:t>,</w:t>
            </w:r>
          </w:p>
          <w:p w:rsidR="00322420" w:rsidRPr="00787411" w:rsidRDefault="00322420" w:rsidP="00322420">
            <w:r w:rsidRPr="00787411">
              <w:t xml:space="preserve">пункт 1.9.3 Положений об управлениях образовательных округов, утвержденных приказом департамента образования Кировской области от </w:t>
            </w:r>
            <w:smartTag w:uri="urn:schemas-microsoft-com:office:smarttags" w:element="date">
              <w:smartTagPr>
                <w:attr w:name="Year" w:val="2006"/>
                <w:attr w:name="Day" w:val="12"/>
                <w:attr w:name="Month" w:val="07"/>
                <w:attr w:name="ls" w:val="trans"/>
              </w:smartTagPr>
              <w:r w:rsidRPr="00787411">
                <w:t>12.07.2006</w:t>
              </w:r>
            </w:smartTag>
            <w:r w:rsidRPr="00787411">
              <w:t xml:space="preserve"> № 5-552</w:t>
            </w:r>
          </w:p>
        </w:tc>
        <w:tc>
          <w:tcPr>
            <w:tcW w:w="1317" w:type="pct"/>
          </w:tcPr>
          <w:p w:rsidR="00322420" w:rsidRPr="00787411" w:rsidRDefault="00322420" w:rsidP="00322420">
            <w:r w:rsidRPr="00787411">
              <w:t>Региональный</w:t>
            </w:r>
          </w:p>
          <w:p w:rsidR="00322420" w:rsidRPr="00787411" w:rsidRDefault="00322420" w:rsidP="00322420"/>
          <w:p w:rsidR="00322420" w:rsidRPr="00787411" w:rsidRDefault="00322420" w:rsidP="00322420">
            <w:r w:rsidRPr="00787411">
              <w:t>Окружной</w:t>
            </w:r>
          </w:p>
          <w:p w:rsidR="00322420" w:rsidRPr="00787411" w:rsidRDefault="00322420" w:rsidP="00322420">
            <w:r w:rsidRPr="00787411">
              <w:t xml:space="preserve">(в части внесения предложений по формированию сети образователь-ных учреждений округа) </w:t>
            </w:r>
          </w:p>
        </w:tc>
      </w:tr>
      <w:tr w:rsidR="00322420" w:rsidRPr="00787411">
        <w:tc>
          <w:tcPr>
            <w:tcW w:w="423" w:type="pct"/>
          </w:tcPr>
          <w:p w:rsidR="00322420" w:rsidRPr="00787411" w:rsidRDefault="00322420" w:rsidP="00322420">
            <w:pPr>
              <w:jc w:val="center"/>
            </w:pPr>
            <w:r w:rsidRPr="00787411">
              <w:t>17</w:t>
            </w:r>
          </w:p>
        </w:tc>
        <w:tc>
          <w:tcPr>
            <w:tcW w:w="1282" w:type="pct"/>
          </w:tcPr>
          <w:p w:rsidR="00322420" w:rsidRPr="00787411" w:rsidRDefault="00322420" w:rsidP="00322420">
            <w:pPr>
              <w:autoSpaceDE w:val="0"/>
              <w:autoSpaceDN w:val="0"/>
              <w:adjustRightInd w:val="0"/>
            </w:pPr>
            <w:r w:rsidRPr="00787411">
              <w:t>Создание, реорганизация и ликвидация муниципальных образовательных учреждений</w:t>
            </w:r>
          </w:p>
          <w:p w:rsidR="00322420" w:rsidRPr="00787411" w:rsidRDefault="00322420" w:rsidP="00322420">
            <w:pPr>
              <w:autoSpaceDE w:val="0"/>
              <w:autoSpaceDN w:val="0"/>
              <w:adjustRightInd w:val="0"/>
            </w:pPr>
          </w:p>
        </w:tc>
        <w:tc>
          <w:tcPr>
            <w:tcW w:w="1979" w:type="pct"/>
          </w:tcPr>
          <w:p w:rsidR="00322420" w:rsidRPr="00787411" w:rsidRDefault="00322420" w:rsidP="00322420">
            <w:r w:rsidRPr="00787411">
              <w:t xml:space="preserve">пункт </w:t>
            </w:r>
            <w:smartTag w:uri="urn:schemas-microsoft-com:office:smarttags" w:element="time">
              <w:smartTagPr>
                <w:attr w:name="Hour" w:val="3"/>
                <w:attr w:name="Minute" w:val="0"/>
              </w:smartTagPr>
              <w:r w:rsidRPr="00787411">
                <w:t>3 части</w:t>
              </w:r>
            </w:smartTag>
            <w:r w:rsidRPr="00787411">
              <w:t xml:space="preserve"> 1 статьи 31 Закона РФ от </w:t>
            </w:r>
            <w:smartTag w:uri="urn:schemas-microsoft-com:office:smarttags" w:element="date">
              <w:smartTagPr>
                <w:attr w:name="ls" w:val="trans"/>
                <w:attr w:name="Month" w:val="07"/>
                <w:attr w:name="Day" w:val="10"/>
                <w:attr w:name="Year" w:val="92"/>
              </w:smartTagPr>
              <w:r w:rsidRPr="00787411">
                <w:t>10.07.92</w:t>
              </w:r>
            </w:smartTag>
            <w:r w:rsidRPr="00787411">
              <w:t xml:space="preserve"> № 3266-1   </w:t>
            </w:r>
          </w:p>
          <w:p w:rsidR="00322420" w:rsidRPr="00787411" w:rsidRDefault="00322420" w:rsidP="00322420">
            <w:r>
              <w:t>«</w:t>
            </w:r>
            <w:r w:rsidRPr="00787411">
              <w:t>Об образовании</w:t>
            </w:r>
            <w:r>
              <w:t>»</w:t>
            </w:r>
          </w:p>
        </w:tc>
        <w:tc>
          <w:tcPr>
            <w:tcW w:w="1317" w:type="pct"/>
          </w:tcPr>
          <w:p w:rsidR="00322420" w:rsidRPr="00787411" w:rsidRDefault="00322420" w:rsidP="00322420"/>
          <w:p w:rsidR="00322420" w:rsidRPr="00787411" w:rsidRDefault="00322420" w:rsidP="00322420">
            <w:r w:rsidRPr="00787411">
              <w:t>Муниципальный</w:t>
            </w:r>
          </w:p>
        </w:tc>
      </w:tr>
      <w:tr w:rsidR="00322420" w:rsidRPr="00787411">
        <w:tc>
          <w:tcPr>
            <w:tcW w:w="423" w:type="pct"/>
          </w:tcPr>
          <w:p w:rsidR="00322420" w:rsidRPr="00787411" w:rsidRDefault="00322420" w:rsidP="00322420">
            <w:pPr>
              <w:jc w:val="center"/>
            </w:pPr>
            <w:r w:rsidRPr="00787411">
              <w:t>18</w:t>
            </w:r>
          </w:p>
        </w:tc>
        <w:tc>
          <w:tcPr>
            <w:tcW w:w="1282" w:type="pct"/>
          </w:tcPr>
          <w:p w:rsidR="00322420" w:rsidRPr="00787411" w:rsidRDefault="00322420" w:rsidP="00322420">
            <w:pPr>
              <w:autoSpaceDE w:val="0"/>
              <w:autoSpaceDN w:val="0"/>
              <w:adjustRightInd w:val="0"/>
            </w:pPr>
            <w:r w:rsidRPr="00787411">
              <w:t>Обеспечение содержания зданий и сооружений муниципальных образовательных учреждений, обустройство прилегающих к ним территорий</w:t>
            </w:r>
          </w:p>
        </w:tc>
        <w:tc>
          <w:tcPr>
            <w:tcW w:w="1979" w:type="pct"/>
          </w:tcPr>
          <w:p w:rsidR="00322420" w:rsidRPr="00787411" w:rsidRDefault="00322420" w:rsidP="00322420">
            <w:r w:rsidRPr="00787411">
              <w:t xml:space="preserve">пункт 4 части 1 статьи 31 Закона РФ от </w:t>
            </w:r>
            <w:smartTag w:uri="urn:schemas-microsoft-com:office:smarttags" w:element="date">
              <w:smartTagPr>
                <w:attr w:name="ls" w:val="trans"/>
                <w:attr w:name="Month" w:val="07"/>
                <w:attr w:name="Day" w:val="10"/>
                <w:attr w:name="Year" w:val="92"/>
              </w:smartTagPr>
              <w:r w:rsidRPr="00787411">
                <w:t>10.07.92</w:t>
              </w:r>
            </w:smartTag>
            <w:r w:rsidRPr="00787411">
              <w:t xml:space="preserve"> № 3266-1   </w:t>
            </w:r>
          </w:p>
          <w:p w:rsidR="00322420" w:rsidRPr="00787411" w:rsidRDefault="00322420" w:rsidP="00322420">
            <w:r>
              <w:t>«</w:t>
            </w:r>
            <w:r w:rsidRPr="00787411">
              <w:t>Об образовании</w:t>
            </w:r>
            <w:r>
              <w:t>»</w:t>
            </w:r>
          </w:p>
        </w:tc>
        <w:tc>
          <w:tcPr>
            <w:tcW w:w="1317" w:type="pct"/>
          </w:tcPr>
          <w:p w:rsidR="00322420" w:rsidRPr="00787411" w:rsidRDefault="00322420" w:rsidP="00322420"/>
          <w:p w:rsidR="00322420" w:rsidRPr="00787411" w:rsidRDefault="00322420" w:rsidP="00322420">
            <w:r w:rsidRPr="00787411">
              <w:t>Муниципальный</w:t>
            </w:r>
          </w:p>
        </w:tc>
      </w:tr>
      <w:tr w:rsidR="00322420" w:rsidRPr="00787411">
        <w:tc>
          <w:tcPr>
            <w:tcW w:w="423" w:type="pct"/>
          </w:tcPr>
          <w:p w:rsidR="00322420" w:rsidRPr="00787411" w:rsidRDefault="00322420" w:rsidP="00322420">
            <w:pPr>
              <w:jc w:val="center"/>
            </w:pPr>
            <w:r w:rsidRPr="00787411">
              <w:t>19</w:t>
            </w:r>
          </w:p>
        </w:tc>
        <w:tc>
          <w:tcPr>
            <w:tcW w:w="1282" w:type="pct"/>
          </w:tcPr>
          <w:p w:rsidR="00322420" w:rsidRPr="00787411" w:rsidRDefault="00322420" w:rsidP="00322420">
            <w:pPr>
              <w:autoSpaceDE w:val="0"/>
              <w:autoSpaceDN w:val="0"/>
              <w:adjustRightInd w:val="0"/>
            </w:pPr>
            <w:r w:rsidRPr="00787411">
              <w:t xml:space="preserve">Формирование областного бюджета в части расходов на образование, контроль за его исполнением, </w:t>
            </w:r>
          </w:p>
          <w:p w:rsidR="00322420" w:rsidRPr="00787411" w:rsidRDefault="00322420" w:rsidP="00322420">
            <w:pPr>
              <w:autoSpaceDE w:val="0"/>
              <w:autoSpaceDN w:val="0"/>
              <w:adjustRightInd w:val="0"/>
            </w:pPr>
            <w:r w:rsidRPr="00787411">
              <w:t>установление нормативов финансирования образовательных учреждений</w:t>
            </w:r>
          </w:p>
        </w:tc>
        <w:tc>
          <w:tcPr>
            <w:tcW w:w="1979" w:type="pct"/>
          </w:tcPr>
          <w:p w:rsidR="00322420" w:rsidRPr="00787411" w:rsidRDefault="00322420" w:rsidP="00322420">
            <w:r w:rsidRPr="00787411">
              <w:t xml:space="preserve">пункты 9 и 11 статьи 29 Закона РФ от </w:t>
            </w:r>
            <w:smartTag w:uri="urn:schemas-microsoft-com:office:smarttags" w:element="date">
              <w:smartTagPr>
                <w:attr w:name="ls" w:val="trans"/>
                <w:attr w:name="Month" w:val="07"/>
                <w:attr w:name="Day" w:val="10"/>
                <w:attr w:name="Year" w:val="92"/>
              </w:smartTagPr>
              <w:r w:rsidRPr="00787411">
                <w:t>10.07.92</w:t>
              </w:r>
            </w:smartTag>
            <w:r w:rsidRPr="00787411">
              <w:t xml:space="preserve"> № 3266-1   </w:t>
            </w:r>
          </w:p>
          <w:p w:rsidR="00322420" w:rsidRPr="00787411" w:rsidRDefault="00322420" w:rsidP="00322420">
            <w:r>
              <w:t>«</w:t>
            </w:r>
            <w:r w:rsidRPr="00787411">
              <w:t>Об образовании</w:t>
            </w:r>
            <w:r>
              <w:t>»</w:t>
            </w:r>
            <w:r w:rsidRPr="00787411">
              <w:t>,</w:t>
            </w:r>
          </w:p>
          <w:p w:rsidR="00322420" w:rsidRPr="00787411" w:rsidRDefault="00322420" w:rsidP="00322420">
            <w:r w:rsidRPr="00787411">
              <w:t xml:space="preserve">пункты 2 и 3 части 1, пункт </w:t>
            </w:r>
            <w:smartTag w:uri="urn:schemas-microsoft-com:office:smarttags" w:element="time">
              <w:smartTagPr>
                <w:attr w:name="Hour" w:val="5"/>
                <w:attr w:name="Minute" w:val="0"/>
              </w:smartTagPr>
              <w:r w:rsidRPr="00787411">
                <w:t>5 части</w:t>
              </w:r>
            </w:smartTag>
            <w:r w:rsidRPr="00787411">
              <w:t xml:space="preserve"> 2 статьи 10 Закона Кировской области от </w:t>
            </w:r>
            <w:smartTag w:uri="urn:schemas-microsoft-com:office:smarttags" w:element="date">
              <w:smartTagPr>
                <w:attr w:name="Year" w:val="2003"/>
                <w:attr w:name="Day" w:val="11"/>
                <w:attr w:name="Month" w:val="2"/>
                <w:attr w:name="ls" w:val="trans"/>
              </w:smartTagPr>
              <w:r w:rsidRPr="00787411">
                <w:t>11.02.2003</w:t>
              </w:r>
            </w:smartTag>
            <w:r w:rsidRPr="00787411">
              <w:t xml:space="preserve">  № 133-ЗО </w:t>
            </w:r>
            <w:r>
              <w:t>«</w:t>
            </w:r>
            <w:r w:rsidRPr="00787411">
              <w:t>Об образовании в Кировской области</w:t>
            </w:r>
            <w:r>
              <w:t>»</w:t>
            </w:r>
            <w:r w:rsidRPr="00787411">
              <w:t>,</w:t>
            </w:r>
          </w:p>
          <w:p w:rsidR="00322420" w:rsidRPr="00787411" w:rsidRDefault="00322420" w:rsidP="00322420">
            <w:r w:rsidRPr="00787411">
              <w:t xml:space="preserve">пункт 2.15.2 Положений об управлениях образовательных округов, утвержденных приказом департамента образования Кировской области от </w:t>
            </w:r>
            <w:smartTag w:uri="urn:schemas-microsoft-com:office:smarttags" w:element="date">
              <w:smartTagPr>
                <w:attr w:name="Year" w:val="2006"/>
                <w:attr w:name="Day" w:val="12"/>
                <w:attr w:name="Month" w:val="07"/>
                <w:attr w:name="ls" w:val="trans"/>
              </w:smartTagPr>
              <w:r w:rsidRPr="00787411">
                <w:t>12.07.2006</w:t>
              </w:r>
            </w:smartTag>
            <w:r w:rsidRPr="00787411">
              <w:t xml:space="preserve"> № 5-552</w:t>
            </w:r>
          </w:p>
        </w:tc>
        <w:tc>
          <w:tcPr>
            <w:tcW w:w="1317" w:type="pct"/>
          </w:tcPr>
          <w:p w:rsidR="00322420" w:rsidRPr="00787411" w:rsidRDefault="00322420" w:rsidP="00322420">
            <w:r w:rsidRPr="00787411">
              <w:t>Региональный</w:t>
            </w:r>
          </w:p>
          <w:p w:rsidR="00322420" w:rsidRPr="00787411" w:rsidRDefault="00322420" w:rsidP="00322420"/>
          <w:p w:rsidR="00322420" w:rsidRPr="00787411" w:rsidRDefault="00322420" w:rsidP="00322420">
            <w:r w:rsidRPr="00787411">
              <w:t xml:space="preserve">Окружной </w:t>
            </w:r>
          </w:p>
          <w:p w:rsidR="00322420" w:rsidRPr="00787411" w:rsidRDefault="00322420" w:rsidP="00322420">
            <w:r w:rsidRPr="00787411">
              <w:t>(в части осуществления контроля за целевым использованием областного бюджета)</w:t>
            </w:r>
          </w:p>
        </w:tc>
      </w:tr>
      <w:tr w:rsidR="00322420" w:rsidRPr="00787411">
        <w:tc>
          <w:tcPr>
            <w:tcW w:w="423" w:type="pct"/>
          </w:tcPr>
          <w:p w:rsidR="00322420" w:rsidRPr="00787411" w:rsidRDefault="00322420" w:rsidP="00322420">
            <w:pPr>
              <w:jc w:val="center"/>
            </w:pPr>
            <w:r w:rsidRPr="00787411">
              <w:t>20</w:t>
            </w:r>
          </w:p>
        </w:tc>
        <w:tc>
          <w:tcPr>
            <w:tcW w:w="1282" w:type="pct"/>
          </w:tcPr>
          <w:p w:rsidR="00322420" w:rsidRPr="00787411" w:rsidRDefault="00322420" w:rsidP="00322420">
            <w:pPr>
              <w:autoSpaceDE w:val="0"/>
              <w:autoSpaceDN w:val="0"/>
              <w:adjustRightInd w:val="0"/>
            </w:pPr>
            <w:r w:rsidRPr="00787411">
              <w:t xml:space="preserve">Формирование бюджета муниципального района (городского округа) в части расходов образование, контроль за исполнением данного бюджета </w:t>
            </w:r>
          </w:p>
        </w:tc>
        <w:tc>
          <w:tcPr>
            <w:tcW w:w="1979" w:type="pct"/>
          </w:tcPr>
          <w:p w:rsidR="00322420" w:rsidRPr="00787411" w:rsidRDefault="00322420" w:rsidP="00322420">
            <w:r w:rsidRPr="00787411">
              <w:t xml:space="preserve">пункт </w:t>
            </w:r>
            <w:smartTag w:uri="urn:schemas-microsoft-com:office:smarttags" w:element="time">
              <w:smartTagPr>
                <w:attr w:name="Hour" w:val="1"/>
                <w:attr w:name="Minute" w:val="0"/>
              </w:smartTagPr>
              <w:r w:rsidRPr="00787411">
                <w:t>1 части</w:t>
              </w:r>
            </w:smartTag>
            <w:r w:rsidRPr="00787411">
              <w:t xml:space="preserve"> 1 статьи 15 и пункт </w:t>
            </w:r>
            <w:smartTag w:uri="urn:schemas-microsoft-com:office:smarttags" w:element="time">
              <w:smartTagPr>
                <w:attr w:name="Hour" w:val="1"/>
                <w:attr w:name="Minute" w:val="0"/>
              </w:smartTagPr>
              <w:r w:rsidRPr="00787411">
                <w:t>1 части</w:t>
              </w:r>
            </w:smartTag>
            <w:r w:rsidRPr="00787411">
              <w:t xml:space="preserve"> 1 статьи 16 Федерального закона от </w:t>
            </w:r>
            <w:smartTag w:uri="urn:schemas-microsoft-com:office:smarttags" w:element="date">
              <w:smartTagPr>
                <w:attr w:name="ls" w:val="trans"/>
                <w:attr w:name="Month" w:val="10"/>
                <w:attr w:name="Day" w:val="06"/>
                <w:attr w:name="Year" w:val="2003"/>
              </w:smartTagPr>
              <w:r w:rsidRPr="00787411">
                <w:t>06.10.2003</w:t>
              </w:r>
            </w:smartTag>
            <w:r w:rsidRPr="00787411">
              <w:t xml:space="preserve"> № 131-ФЗ «Об общих принципах организации местного самоуправления в Российской Федерации»</w:t>
            </w:r>
          </w:p>
        </w:tc>
        <w:tc>
          <w:tcPr>
            <w:tcW w:w="1317" w:type="pct"/>
          </w:tcPr>
          <w:p w:rsidR="00322420" w:rsidRPr="00787411" w:rsidRDefault="00322420" w:rsidP="00322420"/>
          <w:p w:rsidR="00322420" w:rsidRPr="00787411" w:rsidRDefault="00322420" w:rsidP="00322420">
            <w:r w:rsidRPr="00787411">
              <w:t>Муниципальный</w:t>
            </w:r>
          </w:p>
        </w:tc>
      </w:tr>
      <w:tr w:rsidR="00322420" w:rsidRPr="00787411">
        <w:tc>
          <w:tcPr>
            <w:tcW w:w="423" w:type="pct"/>
          </w:tcPr>
          <w:p w:rsidR="00322420" w:rsidRPr="00787411" w:rsidRDefault="00322420" w:rsidP="00322420">
            <w:pPr>
              <w:jc w:val="center"/>
            </w:pPr>
            <w:r w:rsidRPr="00787411">
              <w:t>21</w:t>
            </w:r>
          </w:p>
        </w:tc>
        <w:tc>
          <w:tcPr>
            <w:tcW w:w="1282" w:type="pct"/>
          </w:tcPr>
          <w:p w:rsidR="00322420" w:rsidRPr="00787411" w:rsidRDefault="00322420" w:rsidP="00322420">
            <w:pPr>
              <w:autoSpaceDE w:val="0"/>
              <w:autoSpaceDN w:val="0"/>
              <w:adjustRightInd w:val="0"/>
            </w:pPr>
            <w:r w:rsidRPr="00787411">
              <w:t xml:space="preserve">Информационное обеспечение в пределах своей компетенции образовательных учреждений, организация издания и (или) приобретения  учебной и методической литературы, разработка базисных учебных планов и примерных программ курсов, дисциплин </w:t>
            </w:r>
          </w:p>
        </w:tc>
        <w:tc>
          <w:tcPr>
            <w:tcW w:w="1979" w:type="pct"/>
          </w:tcPr>
          <w:p w:rsidR="00322420" w:rsidRPr="00787411" w:rsidRDefault="00322420" w:rsidP="00322420">
            <w:r w:rsidRPr="00787411">
              <w:t xml:space="preserve">пункт 15 статьи 29 Закона РФ от </w:t>
            </w:r>
            <w:smartTag w:uri="urn:schemas-microsoft-com:office:smarttags" w:element="date">
              <w:smartTagPr>
                <w:attr w:name="ls" w:val="trans"/>
                <w:attr w:name="Month" w:val="07"/>
                <w:attr w:name="Day" w:val="10"/>
                <w:attr w:name="Year" w:val="92"/>
              </w:smartTagPr>
              <w:r w:rsidRPr="00787411">
                <w:t>10.07.92</w:t>
              </w:r>
            </w:smartTag>
            <w:r w:rsidRPr="00787411">
              <w:t xml:space="preserve"> № 3266-1   </w:t>
            </w:r>
          </w:p>
          <w:p w:rsidR="00322420" w:rsidRPr="00787411" w:rsidRDefault="00322420" w:rsidP="00322420">
            <w:r>
              <w:t>«</w:t>
            </w:r>
            <w:r w:rsidRPr="00787411">
              <w:t>Об образовании</w:t>
            </w:r>
            <w:r>
              <w:t>»</w:t>
            </w:r>
            <w:r w:rsidRPr="00787411">
              <w:t>,</w:t>
            </w:r>
          </w:p>
          <w:p w:rsidR="00322420" w:rsidRPr="00787411" w:rsidRDefault="00322420" w:rsidP="00322420">
            <w:r w:rsidRPr="00787411">
              <w:t xml:space="preserve">пункт </w:t>
            </w:r>
            <w:smartTag w:uri="urn:schemas-microsoft-com:office:smarttags" w:element="time">
              <w:smartTagPr>
                <w:attr w:name="Hour" w:val="7"/>
                <w:attr w:name="Minute" w:val="0"/>
              </w:smartTagPr>
              <w:r w:rsidRPr="00787411">
                <w:t>7 части</w:t>
              </w:r>
            </w:smartTag>
            <w:r w:rsidRPr="00787411">
              <w:t xml:space="preserve"> 3 статьи 10 Закона Кировской области от </w:t>
            </w:r>
            <w:smartTag w:uri="urn:schemas-microsoft-com:office:smarttags" w:element="date">
              <w:smartTagPr>
                <w:attr w:name="ls" w:val="trans"/>
                <w:attr w:name="Month" w:val="2"/>
                <w:attr w:name="Day" w:val="11"/>
                <w:attr w:name="Year" w:val="2003"/>
              </w:smartTagPr>
              <w:r w:rsidRPr="00787411">
                <w:t>11.02.2003</w:t>
              </w:r>
            </w:smartTag>
            <w:r w:rsidRPr="00787411">
              <w:t xml:space="preserve">  № 133-ЗО </w:t>
            </w:r>
            <w:r>
              <w:t>«</w:t>
            </w:r>
            <w:r w:rsidRPr="00787411">
              <w:t>Об образовании в Кировской области</w:t>
            </w:r>
            <w:r>
              <w:t>»</w:t>
            </w:r>
            <w:r w:rsidRPr="00787411">
              <w:t>,</w:t>
            </w:r>
          </w:p>
          <w:p w:rsidR="00322420" w:rsidRPr="00787411" w:rsidRDefault="00322420" w:rsidP="00322420">
            <w:r w:rsidRPr="00787411">
              <w:t xml:space="preserve">пункты 2.9, </w:t>
            </w:r>
            <w:smartTag w:uri="urn:schemas-microsoft-com:office:smarttags" w:element="time">
              <w:smartTagPr>
                <w:attr w:name="Minute" w:val="32"/>
                <w:attr w:name="Hour" w:val="2"/>
              </w:smartTagPr>
              <w:r w:rsidRPr="00787411">
                <w:t>2.32,</w:t>
              </w:r>
            </w:smartTag>
            <w:r w:rsidRPr="00787411">
              <w:t xml:space="preserve"> 2.46 и </w:t>
            </w:r>
            <w:smartTag w:uri="urn:schemas-microsoft-com:office:smarttags" w:element="time">
              <w:smartTagPr>
                <w:attr w:name="Minute" w:val="49"/>
                <w:attr w:name="Hour" w:val="2"/>
              </w:smartTagPr>
              <w:r w:rsidRPr="00787411">
                <w:t>2.49</w:t>
              </w:r>
            </w:smartTag>
            <w:r w:rsidRPr="00787411">
              <w:t xml:space="preserve"> Положения о департаменте образования Кировской области, утвержденного постановлением Правительства Кировской области от </w:t>
            </w:r>
            <w:smartTag w:uri="urn:schemas-microsoft-com:office:smarttags" w:element="date">
              <w:smartTagPr>
                <w:attr w:name="Year" w:val="2004"/>
                <w:attr w:name="Day" w:val="22"/>
                <w:attr w:name="Month" w:val="12"/>
                <w:attr w:name="ls" w:val="trans"/>
              </w:smartTagPr>
              <w:r w:rsidRPr="00787411">
                <w:t>22.12.2004</w:t>
              </w:r>
            </w:smartTag>
            <w:r w:rsidRPr="00787411">
              <w:t xml:space="preserve"> № 24/270,</w:t>
            </w:r>
          </w:p>
          <w:p w:rsidR="00322420" w:rsidRPr="00787411" w:rsidRDefault="00322420" w:rsidP="00322420">
            <w:r w:rsidRPr="00787411">
              <w:t xml:space="preserve">пункт </w:t>
            </w:r>
            <w:smartTag w:uri="urn:schemas-microsoft-com:office:smarttags" w:element="time">
              <w:smartTagPr>
                <w:attr w:name="Minute" w:val="17"/>
                <w:attr w:name="Hour" w:val="2"/>
              </w:smartTagPr>
              <w:r w:rsidRPr="00787411">
                <w:t>2.17</w:t>
              </w:r>
            </w:smartTag>
            <w:r w:rsidRPr="00787411">
              <w:t xml:space="preserve"> Положений об управлениях образовательных округов, утвержденных приказом департамента образования Кировской области от </w:t>
            </w:r>
            <w:smartTag w:uri="urn:schemas-microsoft-com:office:smarttags" w:element="date">
              <w:smartTagPr>
                <w:attr w:name="Year" w:val="2006"/>
                <w:attr w:name="Day" w:val="12"/>
                <w:attr w:name="Month" w:val="07"/>
                <w:attr w:name="ls" w:val="trans"/>
              </w:smartTagPr>
              <w:r w:rsidRPr="00787411">
                <w:t>12.07.2006</w:t>
              </w:r>
            </w:smartTag>
            <w:r w:rsidRPr="00787411">
              <w:t xml:space="preserve"> № 5-552</w:t>
            </w:r>
          </w:p>
        </w:tc>
        <w:tc>
          <w:tcPr>
            <w:tcW w:w="1317" w:type="pct"/>
          </w:tcPr>
          <w:p w:rsidR="00322420" w:rsidRPr="00787411" w:rsidRDefault="00322420" w:rsidP="00322420"/>
          <w:p w:rsidR="00322420" w:rsidRPr="00787411" w:rsidRDefault="00322420" w:rsidP="00322420">
            <w:r w:rsidRPr="00787411">
              <w:t>Региональный</w:t>
            </w:r>
          </w:p>
          <w:p w:rsidR="00322420" w:rsidRPr="00787411" w:rsidRDefault="00322420" w:rsidP="00322420"/>
          <w:p w:rsidR="00322420" w:rsidRPr="00787411" w:rsidRDefault="00322420" w:rsidP="00322420">
            <w:r w:rsidRPr="00787411">
              <w:t xml:space="preserve">Окружной </w:t>
            </w:r>
          </w:p>
          <w:p w:rsidR="00322420" w:rsidRPr="00787411" w:rsidRDefault="00322420" w:rsidP="00322420">
            <w:r w:rsidRPr="00787411">
              <w:t>(в части информирования населения округа и области о состоянии дел в сфере образования)</w:t>
            </w:r>
          </w:p>
        </w:tc>
      </w:tr>
      <w:tr w:rsidR="00322420" w:rsidRPr="00787411">
        <w:tc>
          <w:tcPr>
            <w:tcW w:w="423" w:type="pct"/>
          </w:tcPr>
          <w:p w:rsidR="00322420" w:rsidRPr="00787411" w:rsidRDefault="00322420" w:rsidP="00322420">
            <w:pPr>
              <w:jc w:val="center"/>
            </w:pPr>
            <w:r w:rsidRPr="00787411">
              <w:t>22</w:t>
            </w:r>
          </w:p>
        </w:tc>
        <w:tc>
          <w:tcPr>
            <w:tcW w:w="1282" w:type="pct"/>
          </w:tcPr>
          <w:p w:rsidR="00322420" w:rsidRPr="00787411" w:rsidRDefault="00322420" w:rsidP="00322420">
            <w:pPr>
              <w:autoSpaceDE w:val="0"/>
              <w:autoSpaceDN w:val="0"/>
              <w:adjustRightInd w:val="0"/>
            </w:pPr>
            <w:r w:rsidRPr="00787411">
              <w:t>Установление для областных государственных образовательных учреждений, дополнительных к федеральным требований к образовательным учреждениям в части строительных норм и правил, санитарных норм, охраны здоровья обучающихся, воспитанников, оснащенности учебного процесса и оборудования учебных помещений, контроль за их осуществлением</w:t>
            </w:r>
          </w:p>
        </w:tc>
        <w:tc>
          <w:tcPr>
            <w:tcW w:w="1979" w:type="pct"/>
          </w:tcPr>
          <w:p w:rsidR="00322420" w:rsidRPr="00787411" w:rsidRDefault="00322420" w:rsidP="00322420">
            <w:r w:rsidRPr="00787411">
              <w:t xml:space="preserve">пункт 13 статьи 29 Закона РФ от </w:t>
            </w:r>
            <w:smartTag w:uri="urn:schemas-microsoft-com:office:smarttags" w:element="date">
              <w:smartTagPr>
                <w:attr w:name="ls" w:val="trans"/>
                <w:attr w:name="Month" w:val="07"/>
                <w:attr w:name="Day" w:val="10"/>
                <w:attr w:name="Year" w:val="92"/>
              </w:smartTagPr>
              <w:r w:rsidRPr="00787411">
                <w:t>10.07.92</w:t>
              </w:r>
            </w:smartTag>
            <w:r w:rsidRPr="00787411">
              <w:t xml:space="preserve"> № 3266-1   </w:t>
            </w:r>
          </w:p>
          <w:p w:rsidR="00322420" w:rsidRPr="00787411" w:rsidRDefault="00322420" w:rsidP="00322420">
            <w:r>
              <w:t>«</w:t>
            </w:r>
            <w:r w:rsidRPr="00787411">
              <w:t>Об образовании</w:t>
            </w:r>
            <w:r>
              <w:t>»</w:t>
            </w:r>
            <w:r w:rsidRPr="00787411">
              <w:t>,</w:t>
            </w:r>
          </w:p>
          <w:p w:rsidR="00322420" w:rsidRPr="00787411" w:rsidRDefault="00322420" w:rsidP="00322420">
            <w:r w:rsidRPr="00787411">
              <w:t xml:space="preserve">пункт 8 части 2 статьи 10 Закона Кировской области от </w:t>
            </w:r>
            <w:smartTag w:uri="urn:schemas-microsoft-com:office:smarttags" w:element="date">
              <w:smartTagPr>
                <w:attr w:name="ls" w:val="trans"/>
                <w:attr w:name="Month" w:val="2"/>
                <w:attr w:name="Day" w:val="11"/>
                <w:attr w:name="Year" w:val="2003"/>
              </w:smartTagPr>
              <w:r w:rsidRPr="00787411">
                <w:t>11.02.2003</w:t>
              </w:r>
            </w:smartTag>
            <w:r w:rsidRPr="00787411">
              <w:t xml:space="preserve">  № 133-ЗО </w:t>
            </w:r>
            <w:r>
              <w:t>«</w:t>
            </w:r>
            <w:r w:rsidRPr="00787411">
              <w:t>Об образовании в Кировской области</w:t>
            </w:r>
            <w:r>
              <w:t>»</w:t>
            </w:r>
            <w:r w:rsidRPr="00787411">
              <w:t xml:space="preserve">, </w:t>
            </w:r>
          </w:p>
          <w:p w:rsidR="00322420" w:rsidRPr="00787411" w:rsidRDefault="00322420" w:rsidP="00322420">
            <w:r w:rsidRPr="00787411">
              <w:t xml:space="preserve">пункт </w:t>
            </w:r>
            <w:smartTag w:uri="urn:schemas-microsoft-com:office:smarttags" w:element="time">
              <w:smartTagPr>
                <w:attr w:name="Minute" w:val="42"/>
                <w:attr w:name="Hour" w:val="2"/>
              </w:smartTagPr>
              <w:r w:rsidRPr="00787411">
                <w:t>2.42</w:t>
              </w:r>
            </w:smartTag>
            <w:r w:rsidRPr="00787411">
              <w:t xml:space="preserve"> Положения о департаменте образования Кировской области, утвержденного постановлением Правительства Кировской области от </w:t>
            </w:r>
            <w:smartTag w:uri="urn:schemas-microsoft-com:office:smarttags" w:element="date">
              <w:smartTagPr>
                <w:attr w:name="Year" w:val="2004"/>
                <w:attr w:name="Day" w:val="22"/>
                <w:attr w:name="Month" w:val="12"/>
                <w:attr w:name="ls" w:val="trans"/>
              </w:smartTagPr>
              <w:r w:rsidRPr="00787411">
                <w:t>22.12.2004</w:t>
              </w:r>
            </w:smartTag>
            <w:r w:rsidRPr="00787411">
              <w:t xml:space="preserve"> № 24/270,</w:t>
            </w:r>
          </w:p>
          <w:p w:rsidR="00322420" w:rsidRPr="00787411" w:rsidRDefault="00322420" w:rsidP="00322420">
            <w:r w:rsidRPr="00787411">
              <w:t xml:space="preserve">пункт 2.15.3 Положений об управлениях образовательных округов, утвержденных приказом департамента образования Кировской области от </w:t>
            </w:r>
            <w:smartTag w:uri="urn:schemas-microsoft-com:office:smarttags" w:element="date">
              <w:smartTagPr>
                <w:attr w:name="Year" w:val="2006"/>
                <w:attr w:name="Day" w:val="12"/>
                <w:attr w:name="Month" w:val="07"/>
                <w:attr w:name="ls" w:val="trans"/>
              </w:smartTagPr>
              <w:r w:rsidRPr="00787411">
                <w:t>12.07.2006</w:t>
              </w:r>
            </w:smartTag>
            <w:r w:rsidRPr="00787411">
              <w:t xml:space="preserve"> № 5-552</w:t>
            </w:r>
          </w:p>
        </w:tc>
        <w:tc>
          <w:tcPr>
            <w:tcW w:w="1317" w:type="pct"/>
          </w:tcPr>
          <w:p w:rsidR="00322420" w:rsidRPr="00787411" w:rsidRDefault="00322420" w:rsidP="00322420"/>
          <w:p w:rsidR="00322420" w:rsidRPr="00787411" w:rsidRDefault="00322420" w:rsidP="00322420">
            <w:r w:rsidRPr="00787411">
              <w:t>Региональный</w:t>
            </w:r>
          </w:p>
          <w:p w:rsidR="00322420" w:rsidRPr="00787411" w:rsidRDefault="00322420" w:rsidP="00322420"/>
          <w:p w:rsidR="00322420" w:rsidRPr="00787411" w:rsidRDefault="00322420" w:rsidP="00322420">
            <w:r w:rsidRPr="00787411">
              <w:t>Окружной</w:t>
            </w:r>
          </w:p>
          <w:p w:rsidR="00322420" w:rsidRPr="00787411" w:rsidRDefault="00322420" w:rsidP="00322420">
            <w:r w:rsidRPr="00787411">
              <w:t>(в части осуществления контроля за соблюдением безопасных условий для обучения и воспитания детей и подростков)</w:t>
            </w:r>
          </w:p>
        </w:tc>
      </w:tr>
      <w:tr w:rsidR="00322420" w:rsidRPr="00787411">
        <w:tc>
          <w:tcPr>
            <w:tcW w:w="423" w:type="pct"/>
          </w:tcPr>
          <w:p w:rsidR="00322420" w:rsidRPr="00787411" w:rsidRDefault="00322420" w:rsidP="00322420">
            <w:pPr>
              <w:jc w:val="center"/>
            </w:pPr>
            <w:r w:rsidRPr="00787411">
              <w:t>23</w:t>
            </w:r>
          </w:p>
        </w:tc>
        <w:tc>
          <w:tcPr>
            <w:tcW w:w="1282" w:type="pct"/>
          </w:tcPr>
          <w:p w:rsidR="00322420" w:rsidRPr="00787411" w:rsidRDefault="00322420" w:rsidP="00322420">
            <w:pPr>
              <w:autoSpaceDE w:val="0"/>
              <w:autoSpaceDN w:val="0"/>
              <w:adjustRightInd w:val="0"/>
            </w:pPr>
            <w:r w:rsidRPr="00787411">
              <w:t xml:space="preserve">Осуществление надзора и контроля в сфере образования и исполнения государственных образовательных стандартов за образовательными учреждениями независимо от форм собственности (за исключением федеральных образовательных учреждений и высших учебных заведений), а также за деятельностью муниципальных органов управления образованием </w:t>
            </w:r>
          </w:p>
        </w:tc>
        <w:tc>
          <w:tcPr>
            <w:tcW w:w="1979" w:type="pct"/>
          </w:tcPr>
          <w:p w:rsidR="00322420" w:rsidRPr="00787411" w:rsidRDefault="00322420" w:rsidP="00322420">
            <w:r w:rsidRPr="00787411">
              <w:t xml:space="preserve">пункт 17 статьи 29 Закона РФ от </w:t>
            </w:r>
            <w:smartTag w:uri="urn:schemas-microsoft-com:office:smarttags" w:element="date">
              <w:smartTagPr>
                <w:attr w:name="ls" w:val="trans"/>
                <w:attr w:name="Month" w:val="07"/>
                <w:attr w:name="Day" w:val="10"/>
                <w:attr w:name="Year" w:val="92"/>
              </w:smartTagPr>
              <w:r w:rsidRPr="00787411">
                <w:t>10.07.92</w:t>
              </w:r>
            </w:smartTag>
            <w:r w:rsidRPr="00787411">
              <w:t xml:space="preserve"> № 3266-1   </w:t>
            </w:r>
          </w:p>
          <w:p w:rsidR="00322420" w:rsidRPr="00787411" w:rsidRDefault="00322420" w:rsidP="00322420">
            <w:r>
              <w:t>«</w:t>
            </w:r>
            <w:r w:rsidRPr="00787411">
              <w:t>Об образовании</w:t>
            </w:r>
            <w:r>
              <w:t>»</w:t>
            </w:r>
            <w:r w:rsidRPr="00787411">
              <w:t>,</w:t>
            </w:r>
          </w:p>
          <w:p w:rsidR="00322420" w:rsidRPr="00787411" w:rsidRDefault="00322420" w:rsidP="00322420">
            <w:r w:rsidRPr="00787411">
              <w:t xml:space="preserve">пункт 10 части 3 статьи 10 Закона Кировской области от </w:t>
            </w:r>
            <w:smartTag w:uri="urn:schemas-microsoft-com:office:smarttags" w:element="date">
              <w:smartTagPr>
                <w:attr w:name="ls" w:val="trans"/>
                <w:attr w:name="Month" w:val="2"/>
                <w:attr w:name="Day" w:val="11"/>
                <w:attr w:name="Year" w:val="2003"/>
              </w:smartTagPr>
              <w:r w:rsidRPr="00787411">
                <w:t>11.02.2003</w:t>
              </w:r>
            </w:smartTag>
            <w:r w:rsidRPr="00787411">
              <w:t xml:space="preserve">  № 133-ЗО </w:t>
            </w:r>
            <w:r>
              <w:t>«</w:t>
            </w:r>
            <w:r w:rsidRPr="00787411">
              <w:t>Об образовании в Кировской области</w:t>
            </w:r>
            <w:r>
              <w:t>»</w:t>
            </w:r>
            <w:r w:rsidRPr="00787411">
              <w:t xml:space="preserve">, </w:t>
            </w:r>
          </w:p>
          <w:p w:rsidR="00322420" w:rsidRPr="00787411" w:rsidRDefault="00322420" w:rsidP="00322420">
            <w:r w:rsidRPr="00787411">
              <w:t xml:space="preserve">пункты 2.5, </w:t>
            </w:r>
            <w:smartTag w:uri="urn:schemas-microsoft-com:office:smarttags" w:element="time">
              <w:smartTagPr>
                <w:attr w:name="Minute" w:val="12"/>
                <w:attr w:name="Hour" w:val="2"/>
              </w:smartTagPr>
              <w:r w:rsidRPr="00787411">
                <w:t>2.12,</w:t>
              </w:r>
            </w:smartTag>
            <w:r w:rsidRPr="00787411">
              <w:t xml:space="preserve"> 2.55 Положения о департаменте образования Кировской области, утвержденного постановлением Правительства Кировской области от </w:t>
            </w:r>
            <w:smartTag w:uri="urn:schemas-microsoft-com:office:smarttags" w:element="date">
              <w:smartTagPr>
                <w:attr w:name="Year" w:val="2004"/>
                <w:attr w:name="Day" w:val="22"/>
                <w:attr w:name="Month" w:val="12"/>
                <w:attr w:name="ls" w:val="trans"/>
              </w:smartTagPr>
              <w:r w:rsidRPr="00787411">
                <w:t>22.12.2004</w:t>
              </w:r>
            </w:smartTag>
            <w:r w:rsidRPr="00787411">
              <w:t xml:space="preserve"> № 24/270,</w:t>
            </w:r>
          </w:p>
          <w:p w:rsidR="00322420" w:rsidRPr="00787411" w:rsidRDefault="00322420" w:rsidP="00322420">
            <w:r w:rsidRPr="00787411">
              <w:t xml:space="preserve">пункты 2.2, </w:t>
            </w:r>
            <w:smartTag w:uri="urn:schemas-microsoft-com:office:smarttags" w:element="time">
              <w:smartTagPr>
                <w:attr w:name="Minute" w:val="14"/>
                <w:attr w:name="Hour" w:val="2"/>
              </w:smartTagPr>
              <w:r w:rsidRPr="00787411">
                <w:t>2.14,</w:t>
              </w:r>
            </w:smartTag>
            <w:r w:rsidRPr="00787411">
              <w:t xml:space="preserve"> и </w:t>
            </w:r>
            <w:smartTag w:uri="urn:schemas-microsoft-com:office:smarttags" w:element="time">
              <w:smartTagPr>
                <w:attr w:name="Minute" w:val="15"/>
                <w:attr w:name="Hour" w:val="2"/>
              </w:smartTagPr>
              <w:r w:rsidRPr="00787411">
                <w:t>2.15</w:t>
              </w:r>
            </w:smartTag>
            <w:r w:rsidRPr="00787411">
              <w:t xml:space="preserve"> Положений об управлениях образовательных округов, утвержденных приказом департамента образования Кировской области от </w:t>
            </w:r>
            <w:smartTag w:uri="urn:schemas-microsoft-com:office:smarttags" w:element="date">
              <w:smartTagPr>
                <w:attr w:name="Year" w:val="2006"/>
                <w:attr w:name="Day" w:val="12"/>
                <w:attr w:name="Month" w:val="07"/>
                <w:attr w:name="ls" w:val="trans"/>
              </w:smartTagPr>
              <w:r w:rsidRPr="00787411">
                <w:t>12.07.2006</w:t>
              </w:r>
            </w:smartTag>
            <w:r w:rsidRPr="00787411">
              <w:t xml:space="preserve"> № 5-552</w:t>
            </w:r>
          </w:p>
        </w:tc>
        <w:tc>
          <w:tcPr>
            <w:tcW w:w="1317" w:type="pct"/>
          </w:tcPr>
          <w:p w:rsidR="00322420" w:rsidRPr="00787411" w:rsidRDefault="00322420" w:rsidP="00322420">
            <w:r w:rsidRPr="00787411">
              <w:t xml:space="preserve">Окружной </w:t>
            </w:r>
          </w:p>
          <w:p w:rsidR="00322420" w:rsidRPr="00787411" w:rsidRDefault="00322420" w:rsidP="00322420">
            <w:pPr>
              <w:ind w:right="-108"/>
            </w:pPr>
            <w:r w:rsidRPr="00787411">
              <w:t>(осуществление контроля и надзора за образовательны-ми учреждениями округа)</w:t>
            </w:r>
          </w:p>
          <w:p w:rsidR="00322420" w:rsidRPr="00787411" w:rsidRDefault="00322420" w:rsidP="00322420"/>
          <w:p w:rsidR="00322420" w:rsidRPr="00787411" w:rsidRDefault="00322420" w:rsidP="00322420">
            <w:r w:rsidRPr="00787411">
              <w:t>Региональный</w:t>
            </w:r>
          </w:p>
          <w:p w:rsidR="00322420" w:rsidRPr="00787411" w:rsidRDefault="00322420" w:rsidP="00322420"/>
        </w:tc>
      </w:tr>
    </w:tbl>
    <w:p w:rsidR="00322420" w:rsidRPr="002B12C0" w:rsidRDefault="00322420" w:rsidP="00322420">
      <w:pPr>
        <w:rPr>
          <w:sz w:val="28"/>
          <w:szCs w:val="28"/>
        </w:rPr>
      </w:pPr>
    </w:p>
    <w:p w:rsidR="00322420" w:rsidRPr="002B12C0" w:rsidRDefault="00322420" w:rsidP="00322420">
      <w:pPr>
        <w:jc w:val="right"/>
        <w:rPr>
          <w:sz w:val="28"/>
          <w:szCs w:val="28"/>
        </w:rPr>
      </w:pPr>
      <w:r>
        <w:rPr>
          <w:sz w:val="28"/>
          <w:szCs w:val="28"/>
        </w:rPr>
        <w:t>Таблица 41.</w:t>
      </w:r>
    </w:p>
    <w:p w:rsidR="00322420" w:rsidRPr="00322420" w:rsidRDefault="00322420" w:rsidP="00322420">
      <w:pPr>
        <w:jc w:val="center"/>
        <w:rPr>
          <w:b/>
          <w:sz w:val="28"/>
          <w:szCs w:val="28"/>
        </w:rPr>
      </w:pPr>
      <w:r w:rsidRPr="00322420">
        <w:rPr>
          <w:b/>
          <w:sz w:val="28"/>
          <w:szCs w:val="28"/>
        </w:rPr>
        <w:t>3. Описание хода эксперимента</w:t>
      </w:r>
    </w:p>
    <w:p w:rsidR="00322420" w:rsidRPr="002B12C0" w:rsidRDefault="00322420" w:rsidP="00322420">
      <w:pPr>
        <w:jc w:val="center"/>
        <w:rPr>
          <w:sz w:val="28"/>
          <w:szCs w:val="28"/>
        </w:rPr>
      </w:pPr>
    </w:p>
    <w:tbl>
      <w:tblPr>
        <w:tblStyle w:val="a5"/>
        <w:tblW w:w="0" w:type="auto"/>
        <w:tblLook w:val="01E0" w:firstRow="1" w:lastRow="1" w:firstColumn="1" w:lastColumn="1" w:noHBand="0" w:noVBand="0"/>
      </w:tblPr>
      <w:tblGrid>
        <w:gridCol w:w="4157"/>
        <w:gridCol w:w="4879"/>
      </w:tblGrid>
      <w:tr w:rsidR="00322420" w:rsidRPr="00322420">
        <w:trPr>
          <w:tblHeader/>
        </w:trPr>
        <w:tc>
          <w:tcPr>
            <w:tcW w:w="6588" w:type="dxa"/>
          </w:tcPr>
          <w:p w:rsidR="00322420" w:rsidRPr="00322420" w:rsidRDefault="00322420" w:rsidP="00322420">
            <w:pPr>
              <w:jc w:val="center"/>
              <w:rPr>
                <w:b/>
              </w:rPr>
            </w:pPr>
            <w:r w:rsidRPr="00322420">
              <w:rPr>
                <w:b/>
              </w:rPr>
              <w:t>Наименование  и дата принятия  нормативного документа, устанавливающего  принцип, механизм, структуру, порядок проведения эксперимента</w:t>
            </w:r>
          </w:p>
        </w:tc>
        <w:tc>
          <w:tcPr>
            <w:tcW w:w="8198" w:type="dxa"/>
          </w:tcPr>
          <w:p w:rsidR="00322420" w:rsidRPr="00322420" w:rsidRDefault="00322420" w:rsidP="00322420">
            <w:pPr>
              <w:jc w:val="center"/>
              <w:rPr>
                <w:b/>
              </w:rPr>
            </w:pPr>
            <w:r w:rsidRPr="00322420">
              <w:rPr>
                <w:b/>
              </w:rPr>
              <w:t>Комментарии (какие принципы,  нормативы, механизмы, структуру, порядок утверждается данным документом)</w:t>
            </w:r>
          </w:p>
        </w:tc>
      </w:tr>
      <w:tr w:rsidR="00322420" w:rsidRPr="00787411">
        <w:tc>
          <w:tcPr>
            <w:tcW w:w="6588" w:type="dxa"/>
          </w:tcPr>
          <w:p w:rsidR="00322420" w:rsidRPr="00787411" w:rsidRDefault="00322420" w:rsidP="00322420">
            <w:pPr>
              <w:jc w:val="center"/>
            </w:pPr>
            <w:r w:rsidRPr="00787411">
              <w:t xml:space="preserve">Распоряжение Правительства Российской Федерации от 21.06.2005 №840-р </w:t>
            </w:r>
          </w:p>
        </w:tc>
        <w:tc>
          <w:tcPr>
            <w:tcW w:w="8198" w:type="dxa"/>
          </w:tcPr>
          <w:p w:rsidR="00322420" w:rsidRPr="00787411" w:rsidRDefault="00322420" w:rsidP="00322420">
            <w:pPr>
              <w:jc w:val="both"/>
            </w:pPr>
            <w:r w:rsidRPr="00787411">
              <w:t>Кировская область включена в  эксперимент по организации  управления образованием на основе  создания образовательных округов</w:t>
            </w:r>
          </w:p>
        </w:tc>
      </w:tr>
      <w:tr w:rsidR="00322420" w:rsidRPr="00787411">
        <w:tc>
          <w:tcPr>
            <w:tcW w:w="6588" w:type="dxa"/>
          </w:tcPr>
          <w:p w:rsidR="00322420" w:rsidRPr="00787411" w:rsidRDefault="00322420" w:rsidP="00322420">
            <w:pPr>
              <w:jc w:val="center"/>
            </w:pPr>
            <w:r w:rsidRPr="00787411">
              <w:t xml:space="preserve">Указ Губернатора Кировской области от 11.05.2006 №30 «О создании  образовательных округов на территории Кировской области» </w:t>
            </w:r>
          </w:p>
        </w:tc>
        <w:tc>
          <w:tcPr>
            <w:tcW w:w="8198" w:type="dxa"/>
          </w:tcPr>
          <w:p w:rsidR="00322420" w:rsidRPr="00787411" w:rsidRDefault="00322420" w:rsidP="00322420">
            <w:pPr>
              <w:jc w:val="both"/>
            </w:pPr>
            <w:r w:rsidRPr="00787411">
              <w:t>В соответствии с Указом на территории области созданы 8 образовательных округов:</w:t>
            </w:r>
          </w:p>
          <w:p w:rsidR="00322420" w:rsidRPr="00787411" w:rsidRDefault="00322420" w:rsidP="00322420">
            <w:pPr>
              <w:jc w:val="both"/>
            </w:pPr>
            <w:r w:rsidRPr="00787411">
              <w:t xml:space="preserve">Кировский, Центральный , Западный, Юго-Восточный, Восточный, Северо-Западный, Юго-Западный,Северный.   </w:t>
            </w:r>
          </w:p>
        </w:tc>
      </w:tr>
      <w:tr w:rsidR="00322420" w:rsidRPr="00787411">
        <w:tc>
          <w:tcPr>
            <w:tcW w:w="6588" w:type="dxa"/>
          </w:tcPr>
          <w:p w:rsidR="00322420" w:rsidRPr="00787411" w:rsidRDefault="00322420" w:rsidP="00322420">
            <w:pPr>
              <w:jc w:val="center"/>
            </w:pPr>
            <w:r w:rsidRPr="00787411">
              <w:t>Распоряжение Губернатора Кировской области от 11.05.2006 №10 « Об утверждении  структуры департамента образования Кировской области»</w:t>
            </w:r>
          </w:p>
        </w:tc>
        <w:tc>
          <w:tcPr>
            <w:tcW w:w="8198" w:type="dxa"/>
          </w:tcPr>
          <w:p w:rsidR="00322420" w:rsidRPr="00787411" w:rsidRDefault="00322420" w:rsidP="00322420">
            <w:pPr>
              <w:jc w:val="both"/>
            </w:pPr>
            <w:r>
              <w:t xml:space="preserve"> </w:t>
            </w:r>
            <w:r w:rsidRPr="00787411">
              <w:t>В структуру  департамента образования введено Управление  окружных систем образования.  Созданы управления образовательных округов, численностью 9 государственных гражданских служащих   каждое:</w:t>
            </w:r>
          </w:p>
          <w:p w:rsidR="00322420" w:rsidRPr="00787411" w:rsidRDefault="00322420" w:rsidP="00322420">
            <w:pPr>
              <w:jc w:val="both"/>
            </w:pPr>
            <w:r w:rsidRPr="00787411">
              <w:t>-начальник управления,</w:t>
            </w:r>
          </w:p>
          <w:p w:rsidR="00322420" w:rsidRPr="00787411" w:rsidRDefault="00322420" w:rsidP="00322420">
            <w:pPr>
              <w:jc w:val="both"/>
            </w:pPr>
            <w:r w:rsidRPr="00787411">
              <w:t>-главный специалист – эксперт,</w:t>
            </w:r>
          </w:p>
          <w:p w:rsidR="00322420" w:rsidRPr="00787411" w:rsidRDefault="00322420" w:rsidP="00322420">
            <w:pPr>
              <w:jc w:val="both"/>
            </w:pPr>
            <w:r w:rsidRPr="00787411">
              <w:t>-ведущий специалист-эксперт по лицензированию и аккредитации образовательных учреждений,</w:t>
            </w:r>
          </w:p>
          <w:p w:rsidR="00322420" w:rsidRPr="00787411" w:rsidRDefault="00322420" w:rsidP="00322420">
            <w:pPr>
              <w:jc w:val="both"/>
            </w:pPr>
            <w:r w:rsidRPr="00787411">
              <w:t>-  ведущий специалист-эксперт по  аттестации педагогических работников,</w:t>
            </w:r>
          </w:p>
          <w:p w:rsidR="00322420" w:rsidRPr="00787411" w:rsidRDefault="00322420" w:rsidP="00322420">
            <w:pPr>
              <w:jc w:val="both"/>
            </w:pPr>
            <w:r w:rsidRPr="00787411">
              <w:t>-ведущий специалист-эксперт по профессиональному образованию,</w:t>
            </w:r>
          </w:p>
          <w:p w:rsidR="00322420" w:rsidRPr="00787411" w:rsidRDefault="00322420" w:rsidP="00322420">
            <w:pPr>
              <w:jc w:val="both"/>
            </w:pPr>
            <w:r w:rsidRPr="00787411">
              <w:t>-ведущий специалист –эксперт по ресурсному обеспечению.</w:t>
            </w:r>
          </w:p>
          <w:p w:rsidR="00322420" w:rsidRPr="00787411" w:rsidRDefault="00322420" w:rsidP="00322420">
            <w:pPr>
              <w:jc w:val="both"/>
              <w:rPr>
                <w:b/>
              </w:rPr>
            </w:pPr>
            <w:r w:rsidRPr="00787411">
              <w:t xml:space="preserve">-ведущий специалист-эксперт по экономическим вопросам </w:t>
            </w:r>
            <w:r w:rsidRPr="00787411">
              <w:rPr>
                <w:b/>
              </w:rPr>
              <w:t>,</w:t>
            </w:r>
          </w:p>
          <w:p w:rsidR="00322420" w:rsidRPr="00787411" w:rsidRDefault="00322420" w:rsidP="00322420">
            <w:pPr>
              <w:jc w:val="both"/>
            </w:pPr>
            <w:r w:rsidRPr="00787411">
              <w:t>-ведущий специалист эксперт по юридическим вопросам,</w:t>
            </w:r>
          </w:p>
          <w:p w:rsidR="00322420" w:rsidRPr="00787411" w:rsidRDefault="00322420" w:rsidP="00322420">
            <w:pPr>
              <w:jc w:val="both"/>
            </w:pPr>
            <w:r w:rsidRPr="00787411">
              <w:t>- специалист по организационной работе</w:t>
            </w:r>
          </w:p>
        </w:tc>
      </w:tr>
      <w:tr w:rsidR="00322420" w:rsidRPr="00787411">
        <w:tc>
          <w:tcPr>
            <w:tcW w:w="6588" w:type="dxa"/>
          </w:tcPr>
          <w:p w:rsidR="00322420" w:rsidRPr="00787411" w:rsidRDefault="00322420" w:rsidP="00322420">
            <w:pPr>
              <w:jc w:val="center"/>
            </w:pPr>
            <w:r w:rsidRPr="00787411">
              <w:t>Постановление Правительства Кировской области от 22.12.2004 № 24/270 «Об утверждении Положения о департаменте  образования Кировской области» ( в ред. постановления Правительства области от 06.06.2006 № 61/120)</w:t>
            </w:r>
          </w:p>
        </w:tc>
        <w:tc>
          <w:tcPr>
            <w:tcW w:w="8198" w:type="dxa"/>
          </w:tcPr>
          <w:p w:rsidR="00322420" w:rsidRPr="00787411" w:rsidRDefault="00322420" w:rsidP="00322420">
            <w:pPr>
              <w:jc w:val="both"/>
            </w:pPr>
            <w:r w:rsidRPr="00787411">
              <w:t>В соответствии с п.3.1. Положения о департаменте «Структура департамента состоит из управлений, отделов и территориальных органов- управлений образовательных округов (далее-управления). Управления выполняют полномочия департамента и осуществляют свою деятельность на территориях муниципальных  районов, городских округов в соответствии с положениями, утвержденными главой департамента.</w:t>
            </w:r>
          </w:p>
        </w:tc>
      </w:tr>
      <w:tr w:rsidR="00322420" w:rsidRPr="00787411">
        <w:tc>
          <w:tcPr>
            <w:tcW w:w="6588" w:type="dxa"/>
          </w:tcPr>
          <w:p w:rsidR="00322420" w:rsidRPr="00787411" w:rsidRDefault="00322420" w:rsidP="00322420">
            <w:pPr>
              <w:jc w:val="center"/>
            </w:pPr>
            <w:r w:rsidRPr="00787411">
              <w:t>Приказ департамента образования  от 12.07.2006 № 5-552 «Об утверждении Положений об управлениях образовательных округов департамента образования Кировской области»</w:t>
            </w:r>
          </w:p>
        </w:tc>
        <w:tc>
          <w:tcPr>
            <w:tcW w:w="8198" w:type="dxa"/>
          </w:tcPr>
          <w:p w:rsidR="00322420" w:rsidRPr="00787411" w:rsidRDefault="00322420" w:rsidP="00322420">
            <w:pPr>
              <w:jc w:val="both"/>
            </w:pPr>
            <w:r w:rsidRPr="00787411">
              <w:t>В Положениях  определены полномочия, права, организация работы  управления округа.</w:t>
            </w:r>
          </w:p>
          <w:p w:rsidR="00322420" w:rsidRPr="00787411" w:rsidRDefault="00322420" w:rsidP="00322420">
            <w:pPr>
              <w:jc w:val="both"/>
            </w:pPr>
          </w:p>
        </w:tc>
      </w:tr>
    </w:tbl>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right"/>
        <w:rPr>
          <w:sz w:val="28"/>
          <w:szCs w:val="28"/>
        </w:rPr>
      </w:pPr>
      <w:r>
        <w:rPr>
          <w:sz w:val="28"/>
          <w:szCs w:val="28"/>
        </w:rPr>
        <w:br w:type="page"/>
        <w:t>Таблица 42.</w:t>
      </w:r>
    </w:p>
    <w:p w:rsidR="00322420" w:rsidRDefault="00322420" w:rsidP="00322420">
      <w:pPr>
        <w:jc w:val="center"/>
        <w:rPr>
          <w:sz w:val="28"/>
          <w:szCs w:val="28"/>
        </w:rPr>
      </w:pPr>
    </w:p>
    <w:p w:rsidR="00322420" w:rsidRPr="00322420" w:rsidRDefault="00322420" w:rsidP="00322420">
      <w:pPr>
        <w:rPr>
          <w:b/>
          <w:sz w:val="28"/>
          <w:szCs w:val="28"/>
        </w:rPr>
      </w:pPr>
      <w:r w:rsidRPr="00322420">
        <w:rPr>
          <w:b/>
          <w:sz w:val="28"/>
          <w:szCs w:val="28"/>
        </w:rPr>
        <w:t>4.</w:t>
      </w:r>
      <w:r>
        <w:rPr>
          <w:b/>
          <w:sz w:val="28"/>
          <w:szCs w:val="28"/>
        </w:rPr>
        <w:t xml:space="preserve"> </w:t>
      </w:r>
      <w:r w:rsidRPr="00322420">
        <w:rPr>
          <w:b/>
          <w:sz w:val="28"/>
          <w:szCs w:val="28"/>
        </w:rPr>
        <w:t>Описание схемы финансирования образовательных учреждений (общего, начального профессионального и дополнительного образования детей).</w:t>
      </w:r>
    </w:p>
    <w:p w:rsidR="00322420" w:rsidRDefault="00322420" w:rsidP="00322420">
      <w:pPr>
        <w:rPr>
          <w:sz w:val="28"/>
          <w:szCs w:val="28"/>
        </w:rPr>
      </w:pP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7"/>
        <w:gridCol w:w="5651"/>
      </w:tblGrid>
      <w:tr w:rsidR="00322420" w:rsidRPr="00322420">
        <w:trPr>
          <w:trHeight w:val="840"/>
          <w:tblHeader/>
        </w:trPr>
        <w:tc>
          <w:tcPr>
            <w:tcW w:w="2016" w:type="pct"/>
          </w:tcPr>
          <w:p w:rsidR="00322420" w:rsidRPr="00322420" w:rsidRDefault="00322420" w:rsidP="00322420">
            <w:pPr>
              <w:jc w:val="center"/>
              <w:rPr>
                <w:b/>
              </w:rPr>
            </w:pPr>
            <w:r w:rsidRPr="00322420">
              <w:rPr>
                <w:b/>
              </w:rPr>
              <w:t>Наименование нормативного документа, устанавливающего данный принцип, механизм, структуру, порядок</w:t>
            </w:r>
          </w:p>
        </w:tc>
        <w:tc>
          <w:tcPr>
            <w:tcW w:w="2984" w:type="pct"/>
          </w:tcPr>
          <w:p w:rsidR="00322420" w:rsidRPr="00322420" w:rsidRDefault="00322420" w:rsidP="00322420">
            <w:pPr>
              <w:jc w:val="center"/>
              <w:rPr>
                <w:b/>
              </w:rPr>
            </w:pPr>
            <w:r w:rsidRPr="00322420">
              <w:rPr>
                <w:b/>
              </w:rPr>
              <w:t>Комментарии</w:t>
            </w:r>
          </w:p>
        </w:tc>
      </w:tr>
      <w:tr w:rsidR="00322420" w:rsidRPr="00787411">
        <w:trPr>
          <w:trHeight w:val="2692"/>
        </w:trPr>
        <w:tc>
          <w:tcPr>
            <w:tcW w:w="2016" w:type="pct"/>
          </w:tcPr>
          <w:p w:rsidR="00322420" w:rsidRPr="00787411" w:rsidRDefault="00322420" w:rsidP="00322420">
            <w:r w:rsidRPr="00787411">
              <w:t>Бюджетный кодекс</w:t>
            </w:r>
          </w:p>
          <w:p w:rsidR="00322420" w:rsidRPr="00787411" w:rsidRDefault="00322420" w:rsidP="00322420">
            <w:r w:rsidRPr="00787411">
              <w:t>Федеральный закон РФ от 20 августа 2004 года № 120-ФЗ</w:t>
            </w:r>
          </w:p>
          <w:p w:rsidR="00322420" w:rsidRPr="00787411" w:rsidRDefault="00322420" w:rsidP="00322420"/>
          <w:p w:rsidR="00322420" w:rsidRPr="00787411" w:rsidRDefault="00322420" w:rsidP="00322420"/>
          <w:p w:rsidR="00322420" w:rsidRPr="00787411" w:rsidRDefault="00322420" w:rsidP="00322420"/>
          <w:p w:rsidR="00322420" w:rsidRPr="00787411" w:rsidRDefault="00322420" w:rsidP="00322420"/>
          <w:p w:rsidR="00322420" w:rsidRPr="00787411" w:rsidRDefault="00322420" w:rsidP="00322420"/>
          <w:p w:rsidR="00322420" w:rsidRPr="00787411" w:rsidRDefault="00322420" w:rsidP="00322420"/>
        </w:tc>
        <w:tc>
          <w:tcPr>
            <w:tcW w:w="2984" w:type="pct"/>
          </w:tcPr>
          <w:p w:rsidR="00322420" w:rsidRPr="00787411" w:rsidRDefault="00322420" w:rsidP="00322420">
            <w:r w:rsidRPr="00787411">
              <w:t>Устанавливает общие принципы бюджетного законодательства РФ, организации и функционирования бюджетной системы Российской Федерации, правовое положение субъектов бюджетных правоотношений, определяет основы бюджетного процесса и межбюджетных отношений в Российской Федерации, основания и виды ответственности за нарушение бюджетного законодательства Российской Федерации.</w:t>
            </w:r>
          </w:p>
        </w:tc>
      </w:tr>
      <w:tr w:rsidR="00322420" w:rsidRPr="00787411">
        <w:trPr>
          <w:trHeight w:val="1612"/>
        </w:trPr>
        <w:tc>
          <w:tcPr>
            <w:tcW w:w="2016" w:type="pct"/>
          </w:tcPr>
          <w:p w:rsidR="00322420" w:rsidRPr="00787411" w:rsidRDefault="00322420" w:rsidP="00322420">
            <w:r w:rsidRPr="00787411">
              <w:t>Федеральный закон от 06.10.2003 № 131-ФЗ (в ред.от 15.06.2007) «Об общих принципах организации местного самоупр</w:t>
            </w:r>
            <w:r>
              <w:t>авления в Российской Федерации»</w:t>
            </w:r>
          </w:p>
        </w:tc>
        <w:tc>
          <w:tcPr>
            <w:tcW w:w="2984" w:type="pct"/>
          </w:tcPr>
          <w:p w:rsidR="00322420" w:rsidRPr="00787411" w:rsidRDefault="00322420" w:rsidP="00322420">
            <w:r w:rsidRPr="00787411">
              <w:t>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tc>
      </w:tr>
      <w:tr w:rsidR="00322420" w:rsidRPr="00787411">
        <w:trPr>
          <w:trHeight w:val="1720"/>
        </w:trPr>
        <w:tc>
          <w:tcPr>
            <w:tcW w:w="2016" w:type="pct"/>
          </w:tcPr>
          <w:p w:rsidR="00322420" w:rsidRPr="00787411" w:rsidRDefault="00322420" w:rsidP="00322420">
            <w:r w:rsidRPr="00787411">
              <w:t>Закон Кировской области от 05.12.2006 № 64-ЗО ( в ред. От 04.06.2007) «Об</w:t>
            </w:r>
            <w:r>
              <w:t xml:space="preserve"> областном бюджете на 2007 год»</w:t>
            </w:r>
          </w:p>
        </w:tc>
        <w:tc>
          <w:tcPr>
            <w:tcW w:w="2984" w:type="pct"/>
          </w:tcPr>
          <w:p w:rsidR="00322420" w:rsidRPr="00787411" w:rsidRDefault="00322420" w:rsidP="00322420">
            <w:r w:rsidRPr="00787411">
              <w:t>Утверждает распределение расходов областного бюджета и их ведомственную структуру на 2007 год по разделам, подразделам, целевым статьям и видам расходов функциональной классификации;</w:t>
            </w:r>
          </w:p>
          <w:p w:rsidR="00322420" w:rsidRPr="00787411" w:rsidRDefault="00322420" w:rsidP="00322420">
            <w:r w:rsidRPr="00787411">
              <w:t>Устанавливает размеры субвенций, выделяемых и</w:t>
            </w:r>
            <w:r>
              <w:t>з областного фонда компенсаций.</w:t>
            </w:r>
          </w:p>
        </w:tc>
      </w:tr>
      <w:tr w:rsidR="00322420" w:rsidRPr="00787411">
        <w:trPr>
          <w:trHeight w:val="2156"/>
        </w:trPr>
        <w:tc>
          <w:tcPr>
            <w:tcW w:w="2016" w:type="pct"/>
          </w:tcPr>
          <w:p w:rsidR="00322420" w:rsidRPr="00787411" w:rsidRDefault="00322420" w:rsidP="00322420">
            <w:r w:rsidRPr="00787411">
              <w:t>Закон Кировской области от 30 июня 2005 № 338-ЗО «О межбюджетных отношениях в Кировской области»</w:t>
            </w:r>
          </w:p>
        </w:tc>
        <w:tc>
          <w:tcPr>
            <w:tcW w:w="2984" w:type="pct"/>
          </w:tcPr>
          <w:p w:rsidR="00322420" w:rsidRPr="00787411" w:rsidRDefault="00322420" w:rsidP="00322420">
            <w:r w:rsidRPr="00787411">
              <w:t>Определяет порядок регулирования межбюджетных отношений, возникающих между органами государственной власти Кировской области и органами местного самоуправления Кировской области, порядок, условия предоставления и методики распреде</w:t>
            </w:r>
            <w:r w:rsidR="00D60471">
              <w:t>ления межбюджетных трансфертов.</w:t>
            </w:r>
          </w:p>
        </w:tc>
      </w:tr>
      <w:tr w:rsidR="00322420" w:rsidRPr="00787411">
        <w:trPr>
          <w:trHeight w:val="2880"/>
        </w:trPr>
        <w:tc>
          <w:tcPr>
            <w:tcW w:w="2016" w:type="pct"/>
          </w:tcPr>
          <w:p w:rsidR="00322420" w:rsidRPr="00787411" w:rsidRDefault="00322420" w:rsidP="00322420">
            <w:r w:rsidRPr="00787411">
              <w:t>Закон Кировской области от 11 февраля 2003 № 133-ЗО (в ред.от 21.02.2007) «Об образовании в Кировской области»</w:t>
            </w:r>
          </w:p>
        </w:tc>
        <w:tc>
          <w:tcPr>
            <w:tcW w:w="2984" w:type="pct"/>
          </w:tcPr>
          <w:p w:rsidR="00322420" w:rsidRPr="00787411" w:rsidRDefault="00322420" w:rsidP="00322420">
            <w:r w:rsidRPr="00787411">
              <w:t>Устанавливает основные нормы организации и развития системы образования в Кировской области, принципы региональной политики в сфере образования, компетенцию органов государственной власти области в вопросах образования, меры социальной поддержки обучающихся, воспитанников и педагогических работников образовательных учреждений, определяет гарантии реализации гражданами Российской Федерации конституционного права на получение образования.</w:t>
            </w:r>
          </w:p>
        </w:tc>
      </w:tr>
      <w:tr w:rsidR="00322420" w:rsidRPr="00787411">
        <w:trPr>
          <w:trHeight w:val="2871"/>
        </w:trPr>
        <w:tc>
          <w:tcPr>
            <w:tcW w:w="2016" w:type="pct"/>
          </w:tcPr>
          <w:p w:rsidR="00322420" w:rsidRPr="00787411" w:rsidRDefault="00322420" w:rsidP="00322420">
            <w:r w:rsidRPr="00787411">
              <w:t>Закон Кировской области от 3 ноября 2005 № 371-ЗО (ред.от 29.11.2006) «Об установлении нормативов финансирования общеобразовательных учреждений в Кировской области»</w:t>
            </w:r>
          </w:p>
        </w:tc>
        <w:tc>
          <w:tcPr>
            <w:tcW w:w="2984" w:type="pct"/>
          </w:tcPr>
          <w:p w:rsidR="00322420" w:rsidRPr="00787411" w:rsidRDefault="00322420" w:rsidP="00322420">
            <w:r w:rsidRPr="00787411">
              <w:t>Устанавливает нормативы финансирования общеобразовательных учреждений  в Кировской области применяемые  в целях обеспечения государственных гарантий прав граждан на получение общедоступного и бесплатного дошкольного, начального общего, основного общего, среднего(полного) общего образования, дополнительного образования в общеобразовательных учреждениях, осуществления единого подхода к финансовому обеспечению общеобразовательных учреждений в Кировской области.</w:t>
            </w:r>
          </w:p>
          <w:p w:rsidR="00322420" w:rsidRPr="00787411" w:rsidRDefault="00322420" w:rsidP="00322420"/>
        </w:tc>
      </w:tr>
      <w:tr w:rsidR="00322420" w:rsidRPr="00787411">
        <w:trPr>
          <w:trHeight w:val="1980"/>
        </w:trPr>
        <w:tc>
          <w:tcPr>
            <w:tcW w:w="2016" w:type="pct"/>
          </w:tcPr>
          <w:p w:rsidR="00322420" w:rsidRPr="00787411" w:rsidRDefault="00322420" w:rsidP="00322420">
            <w:r w:rsidRPr="00787411">
              <w:t>Постановление Правительства Кировской области от 21.06.2005 № 36/137 « О применении программно-целевых методов в бюджетном планировании»</w:t>
            </w:r>
          </w:p>
        </w:tc>
        <w:tc>
          <w:tcPr>
            <w:tcW w:w="2984" w:type="pct"/>
          </w:tcPr>
          <w:p w:rsidR="00322420" w:rsidRPr="00787411" w:rsidRDefault="00322420" w:rsidP="00322420">
            <w:r w:rsidRPr="00787411">
              <w:t>Устанавливает порядок подготовки и представления докладов о результатах и основных направлениях деятельности субъектов бюджетного планирования.</w:t>
            </w:r>
          </w:p>
          <w:p w:rsidR="00322420" w:rsidRPr="00787411" w:rsidRDefault="00322420" w:rsidP="00322420"/>
        </w:tc>
      </w:tr>
      <w:tr w:rsidR="00322420" w:rsidRPr="00787411">
        <w:trPr>
          <w:trHeight w:val="2190"/>
        </w:trPr>
        <w:tc>
          <w:tcPr>
            <w:tcW w:w="2016" w:type="pct"/>
          </w:tcPr>
          <w:p w:rsidR="00322420" w:rsidRPr="00787411" w:rsidRDefault="00322420" w:rsidP="00322420">
            <w:r w:rsidRPr="00787411">
              <w:t>Распоряжение Правительства Кировской области от 28 июня 2006 № 174 ( в ред. от 26.09.2006) «Об утверждении перечня количественных показателей для оценки результатов осуществления функций и тактических задач субъектов бюджетного планирования в Кировской области на 2007-2009 годы»</w:t>
            </w:r>
          </w:p>
        </w:tc>
        <w:tc>
          <w:tcPr>
            <w:tcW w:w="2984" w:type="pct"/>
          </w:tcPr>
          <w:p w:rsidR="00322420" w:rsidRPr="00787411" w:rsidRDefault="00322420" w:rsidP="00322420">
            <w:r w:rsidRPr="00787411">
              <w:t>В соответствии с Программой реформирования системой управления общественными финансами Кировской области, в целях уточнения количественных показателей для оценки результатов осуществления функций и тактических задач субъектов планирования, решаемых в рамках областного бюджета.</w:t>
            </w:r>
          </w:p>
          <w:p w:rsidR="00322420" w:rsidRPr="00787411" w:rsidRDefault="00322420" w:rsidP="00322420"/>
          <w:p w:rsidR="00322420" w:rsidRPr="00787411" w:rsidRDefault="00322420" w:rsidP="00322420"/>
          <w:p w:rsidR="00322420" w:rsidRPr="00787411" w:rsidRDefault="00322420" w:rsidP="00322420"/>
          <w:p w:rsidR="00322420" w:rsidRPr="00787411" w:rsidRDefault="00322420" w:rsidP="00322420"/>
          <w:p w:rsidR="00322420" w:rsidRPr="00787411" w:rsidRDefault="00322420" w:rsidP="00322420"/>
        </w:tc>
      </w:tr>
    </w:tbl>
    <w:p w:rsidR="00322420" w:rsidRPr="00501713" w:rsidRDefault="00322420" w:rsidP="00322420">
      <w:pPr>
        <w:rPr>
          <w:sz w:val="28"/>
          <w:szCs w:val="28"/>
        </w:rPr>
      </w:pPr>
    </w:p>
    <w:p w:rsidR="00322420" w:rsidRDefault="00322420" w:rsidP="00322420">
      <w:pPr>
        <w:jc w:val="both"/>
        <w:rPr>
          <w:sz w:val="28"/>
          <w:szCs w:val="28"/>
        </w:rPr>
      </w:pPr>
      <w:r>
        <w:rPr>
          <w:sz w:val="28"/>
          <w:szCs w:val="28"/>
        </w:rPr>
        <w:t xml:space="preserve">Примечание:  </w:t>
      </w:r>
      <w:r w:rsidRPr="00050F9F">
        <w:rPr>
          <w:b/>
          <w:sz w:val="28"/>
          <w:szCs w:val="28"/>
        </w:rPr>
        <w:t>учреждения общего образования</w:t>
      </w:r>
      <w:r>
        <w:rPr>
          <w:sz w:val="28"/>
          <w:szCs w:val="28"/>
        </w:rPr>
        <w:t xml:space="preserve">  на содержание материально-технической базы финансируются из муниципальных бюджетов, оплата труда и учебные расходы  осуществляются из консолидированного бюджета области, в виде субвенций, объемы которых рассчитываются по нормативу;</w:t>
      </w:r>
    </w:p>
    <w:p w:rsidR="00322420" w:rsidRDefault="00322420" w:rsidP="00322420">
      <w:pPr>
        <w:jc w:val="both"/>
        <w:rPr>
          <w:sz w:val="28"/>
          <w:szCs w:val="28"/>
        </w:rPr>
      </w:pPr>
      <w:r>
        <w:rPr>
          <w:b/>
          <w:sz w:val="28"/>
          <w:szCs w:val="28"/>
        </w:rPr>
        <w:t xml:space="preserve">                              у</w:t>
      </w:r>
      <w:r w:rsidRPr="00C303AD">
        <w:rPr>
          <w:b/>
          <w:sz w:val="28"/>
          <w:szCs w:val="28"/>
        </w:rPr>
        <w:t>чреждения начального профессионального образования</w:t>
      </w:r>
      <w:r>
        <w:rPr>
          <w:sz w:val="28"/>
          <w:szCs w:val="28"/>
        </w:rPr>
        <w:t xml:space="preserve"> финансируются полностью из консолидированного бюджета области, за исключением 3 учреждений НПО, которые финансируются из федерального бюджета;</w:t>
      </w:r>
    </w:p>
    <w:p w:rsidR="00322420" w:rsidRPr="00050F9F" w:rsidRDefault="00322420" w:rsidP="00322420">
      <w:pPr>
        <w:jc w:val="both"/>
        <w:rPr>
          <w:sz w:val="28"/>
          <w:szCs w:val="28"/>
        </w:rPr>
      </w:pPr>
      <w:r>
        <w:rPr>
          <w:sz w:val="28"/>
          <w:szCs w:val="28"/>
        </w:rPr>
        <w:t xml:space="preserve">                              финансирование </w:t>
      </w:r>
      <w:r w:rsidRPr="00C303AD">
        <w:rPr>
          <w:b/>
          <w:sz w:val="28"/>
          <w:szCs w:val="28"/>
        </w:rPr>
        <w:t>учреждений дополнительного образования</w:t>
      </w:r>
      <w:r>
        <w:rPr>
          <w:sz w:val="28"/>
          <w:szCs w:val="28"/>
        </w:rPr>
        <w:t xml:space="preserve"> является полномочиями муниципалитетов, за исключением шести учреждений областного подчинения.</w:t>
      </w:r>
      <w:r w:rsidRPr="00050F9F">
        <w:rPr>
          <w:sz w:val="28"/>
          <w:szCs w:val="28"/>
        </w:rPr>
        <w:t xml:space="preserve"> </w:t>
      </w: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right"/>
        <w:rPr>
          <w:sz w:val="28"/>
          <w:szCs w:val="28"/>
        </w:rPr>
      </w:pPr>
      <w:r>
        <w:rPr>
          <w:sz w:val="28"/>
          <w:szCs w:val="28"/>
        </w:rPr>
        <w:t>Таблица 43.</w:t>
      </w:r>
    </w:p>
    <w:p w:rsidR="00322420" w:rsidRDefault="00322420" w:rsidP="00322420">
      <w:pPr>
        <w:jc w:val="right"/>
        <w:rPr>
          <w:sz w:val="28"/>
          <w:szCs w:val="28"/>
        </w:rPr>
      </w:pPr>
    </w:p>
    <w:p w:rsidR="00322420" w:rsidRPr="00D60471" w:rsidRDefault="00322420" w:rsidP="00322420">
      <w:pPr>
        <w:jc w:val="center"/>
        <w:rPr>
          <w:b/>
          <w:sz w:val="28"/>
          <w:szCs w:val="28"/>
        </w:rPr>
      </w:pPr>
      <w:r w:rsidRPr="00D60471">
        <w:rPr>
          <w:b/>
          <w:sz w:val="28"/>
          <w:szCs w:val="28"/>
        </w:rPr>
        <w:t>5. Целевые показатели, индикаторы, утвержденные на региональном уровне по реализации федерального  эксперимента</w:t>
      </w:r>
    </w:p>
    <w:p w:rsidR="00322420" w:rsidRDefault="00322420" w:rsidP="00322420">
      <w:pPr>
        <w:jc w:val="center"/>
        <w:rPr>
          <w:sz w:val="28"/>
          <w:szCs w:val="28"/>
        </w:rPr>
      </w:pPr>
    </w:p>
    <w:tbl>
      <w:tblPr>
        <w:tblStyle w:val="a5"/>
        <w:tblW w:w="0" w:type="auto"/>
        <w:tblLook w:val="01E0" w:firstRow="1" w:lastRow="1" w:firstColumn="1" w:lastColumn="1" w:noHBand="0" w:noVBand="0"/>
      </w:tblPr>
      <w:tblGrid>
        <w:gridCol w:w="4160"/>
        <w:gridCol w:w="1526"/>
        <w:gridCol w:w="1793"/>
        <w:gridCol w:w="1557"/>
      </w:tblGrid>
      <w:tr w:rsidR="00322420" w:rsidRPr="00D60471">
        <w:trPr>
          <w:tblHeader/>
        </w:trPr>
        <w:tc>
          <w:tcPr>
            <w:tcW w:w="8928" w:type="dxa"/>
          </w:tcPr>
          <w:p w:rsidR="00322420" w:rsidRPr="00D60471" w:rsidRDefault="00322420" w:rsidP="00D60471">
            <w:pPr>
              <w:jc w:val="center"/>
              <w:rPr>
                <w:b/>
              </w:rPr>
            </w:pPr>
            <w:r w:rsidRPr="00D60471">
              <w:rPr>
                <w:b/>
              </w:rPr>
              <w:t>Наименование показателя</w:t>
            </w:r>
          </w:p>
        </w:tc>
        <w:tc>
          <w:tcPr>
            <w:tcW w:w="1980" w:type="dxa"/>
          </w:tcPr>
          <w:p w:rsidR="00322420" w:rsidRPr="00D60471" w:rsidRDefault="00322420" w:rsidP="00D60471">
            <w:pPr>
              <w:jc w:val="center"/>
              <w:rPr>
                <w:b/>
              </w:rPr>
            </w:pPr>
            <w:r w:rsidRPr="00D60471">
              <w:rPr>
                <w:b/>
              </w:rPr>
              <w:t>Единицы измерения</w:t>
            </w:r>
          </w:p>
        </w:tc>
        <w:tc>
          <w:tcPr>
            <w:tcW w:w="1980" w:type="dxa"/>
          </w:tcPr>
          <w:p w:rsidR="00322420" w:rsidRPr="00D60471" w:rsidRDefault="00322420" w:rsidP="00D60471">
            <w:pPr>
              <w:jc w:val="center"/>
              <w:rPr>
                <w:b/>
              </w:rPr>
            </w:pPr>
            <w:r w:rsidRPr="00D60471">
              <w:rPr>
                <w:b/>
              </w:rPr>
              <w:t>Значение показателя на начало  проведения эксперимента</w:t>
            </w:r>
          </w:p>
        </w:tc>
        <w:tc>
          <w:tcPr>
            <w:tcW w:w="1898" w:type="dxa"/>
          </w:tcPr>
          <w:p w:rsidR="00322420" w:rsidRPr="00D60471" w:rsidRDefault="00322420" w:rsidP="00D60471">
            <w:pPr>
              <w:jc w:val="center"/>
              <w:rPr>
                <w:b/>
              </w:rPr>
            </w:pPr>
            <w:r w:rsidRPr="00D60471">
              <w:rPr>
                <w:b/>
              </w:rPr>
              <w:t>Значение показателя на отчетный период</w:t>
            </w:r>
          </w:p>
        </w:tc>
      </w:tr>
      <w:tr w:rsidR="00322420" w:rsidRPr="00787411">
        <w:tc>
          <w:tcPr>
            <w:tcW w:w="8928" w:type="dxa"/>
          </w:tcPr>
          <w:p w:rsidR="00322420" w:rsidRPr="00787411" w:rsidRDefault="00322420" w:rsidP="00322420">
            <w:r w:rsidRPr="00787411">
              <w:t>Численность учащихся, приходящихся на  одного работающего в муниципальных  общеобразовательных учреждениях:</w:t>
            </w:r>
          </w:p>
        </w:tc>
        <w:tc>
          <w:tcPr>
            <w:tcW w:w="1980" w:type="dxa"/>
          </w:tcPr>
          <w:p w:rsidR="00322420" w:rsidRPr="00787411" w:rsidRDefault="00322420" w:rsidP="00322420">
            <w:r w:rsidRPr="00787411">
              <w:t>Чел.</w:t>
            </w:r>
          </w:p>
        </w:tc>
        <w:tc>
          <w:tcPr>
            <w:tcW w:w="1980" w:type="dxa"/>
          </w:tcPr>
          <w:p w:rsidR="00322420" w:rsidRPr="00787411" w:rsidRDefault="00322420" w:rsidP="00322420">
            <w:r w:rsidRPr="00787411">
              <w:t>4,2</w:t>
            </w:r>
          </w:p>
        </w:tc>
        <w:tc>
          <w:tcPr>
            <w:tcW w:w="1898" w:type="dxa"/>
          </w:tcPr>
          <w:p w:rsidR="00322420" w:rsidRPr="00787411" w:rsidRDefault="00322420" w:rsidP="00322420">
            <w:r w:rsidRPr="00787411">
              <w:t>4,3</w:t>
            </w:r>
          </w:p>
        </w:tc>
      </w:tr>
      <w:tr w:rsidR="00322420" w:rsidRPr="00787411">
        <w:tc>
          <w:tcPr>
            <w:tcW w:w="8928" w:type="dxa"/>
          </w:tcPr>
          <w:p w:rsidR="00322420" w:rsidRPr="00787411" w:rsidRDefault="00322420" w:rsidP="00322420">
            <w:r w:rsidRPr="00787411">
              <w:t>В том числе : на одного учителя</w:t>
            </w:r>
          </w:p>
        </w:tc>
        <w:tc>
          <w:tcPr>
            <w:tcW w:w="1980" w:type="dxa"/>
          </w:tcPr>
          <w:p w:rsidR="00322420" w:rsidRPr="00787411" w:rsidRDefault="00322420" w:rsidP="00322420">
            <w:r w:rsidRPr="00787411">
              <w:t>Чел.</w:t>
            </w:r>
          </w:p>
        </w:tc>
        <w:tc>
          <w:tcPr>
            <w:tcW w:w="1980" w:type="dxa"/>
          </w:tcPr>
          <w:p w:rsidR="00322420" w:rsidRPr="00787411" w:rsidRDefault="00322420" w:rsidP="00322420">
            <w:r w:rsidRPr="00787411">
              <w:t>8,7</w:t>
            </w:r>
          </w:p>
        </w:tc>
        <w:tc>
          <w:tcPr>
            <w:tcW w:w="1898" w:type="dxa"/>
          </w:tcPr>
          <w:p w:rsidR="00322420" w:rsidRPr="00787411" w:rsidRDefault="00322420" w:rsidP="00322420">
            <w:r w:rsidRPr="00787411">
              <w:t>8,7</w:t>
            </w:r>
          </w:p>
        </w:tc>
      </w:tr>
      <w:tr w:rsidR="00322420" w:rsidRPr="00787411">
        <w:tc>
          <w:tcPr>
            <w:tcW w:w="8928" w:type="dxa"/>
          </w:tcPr>
          <w:p w:rsidR="00322420" w:rsidRPr="00787411" w:rsidRDefault="00322420" w:rsidP="00322420">
            <w:r w:rsidRPr="00787411">
              <w:t>Средняя наполняемость  классов в муниципальных общеобразовательных учреждениях</w:t>
            </w:r>
          </w:p>
        </w:tc>
        <w:tc>
          <w:tcPr>
            <w:tcW w:w="1980" w:type="dxa"/>
          </w:tcPr>
          <w:p w:rsidR="00322420" w:rsidRPr="00787411" w:rsidRDefault="00322420" w:rsidP="00322420"/>
        </w:tc>
        <w:tc>
          <w:tcPr>
            <w:tcW w:w="1980" w:type="dxa"/>
          </w:tcPr>
          <w:p w:rsidR="00322420" w:rsidRPr="00787411" w:rsidRDefault="00322420" w:rsidP="00322420"/>
        </w:tc>
        <w:tc>
          <w:tcPr>
            <w:tcW w:w="1898" w:type="dxa"/>
          </w:tcPr>
          <w:p w:rsidR="00322420" w:rsidRPr="00787411" w:rsidRDefault="00322420" w:rsidP="00322420"/>
        </w:tc>
      </w:tr>
      <w:tr w:rsidR="00322420" w:rsidRPr="00787411">
        <w:tc>
          <w:tcPr>
            <w:tcW w:w="8928" w:type="dxa"/>
          </w:tcPr>
          <w:p w:rsidR="00322420" w:rsidRPr="00787411" w:rsidRDefault="00322420" w:rsidP="00322420">
            <w:r w:rsidRPr="00787411">
              <w:t>В городских поселениях</w:t>
            </w:r>
          </w:p>
        </w:tc>
        <w:tc>
          <w:tcPr>
            <w:tcW w:w="1980" w:type="dxa"/>
          </w:tcPr>
          <w:p w:rsidR="00322420" w:rsidRPr="00787411" w:rsidRDefault="00322420" w:rsidP="00322420">
            <w:r w:rsidRPr="00787411">
              <w:t>Чел.</w:t>
            </w:r>
          </w:p>
        </w:tc>
        <w:tc>
          <w:tcPr>
            <w:tcW w:w="1980" w:type="dxa"/>
          </w:tcPr>
          <w:p w:rsidR="00322420" w:rsidRPr="00787411" w:rsidRDefault="00322420" w:rsidP="00322420">
            <w:r w:rsidRPr="00787411">
              <w:t>23,42</w:t>
            </w:r>
          </w:p>
          <w:p w:rsidR="00322420" w:rsidRPr="00787411" w:rsidRDefault="00322420" w:rsidP="00322420"/>
        </w:tc>
        <w:tc>
          <w:tcPr>
            <w:tcW w:w="1898" w:type="dxa"/>
          </w:tcPr>
          <w:p w:rsidR="00322420" w:rsidRPr="00787411" w:rsidRDefault="00322420" w:rsidP="00322420">
            <w:r w:rsidRPr="00787411">
              <w:t>23,05</w:t>
            </w:r>
          </w:p>
          <w:p w:rsidR="00322420" w:rsidRPr="00787411" w:rsidRDefault="00322420" w:rsidP="00322420"/>
        </w:tc>
      </w:tr>
      <w:tr w:rsidR="00322420" w:rsidRPr="00787411">
        <w:tc>
          <w:tcPr>
            <w:tcW w:w="8928" w:type="dxa"/>
          </w:tcPr>
          <w:p w:rsidR="00322420" w:rsidRPr="00787411" w:rsidRDefault="00322420" w:rsidP="00322420">
            <w:r w:rsidRPr="00787411">
              <w:t>В сельской местности</w:t>
            </w:r>
          </w:p>
        </w:tc>
        <w:tc>
          <w:tcPr>
            <w:tcW w:w="1980" w:type="dxa"/>
          </w:tcPr>
          <w:p w:rsidR="00322420" w:rsidRPr="00787411" w:rsidRDefault="00322420" w:rsidP="00322420">
            <w:r w:rsidRPr="00787411">
              <w:t>Чел.</w:t>
            </w:r>
          </w:p>
        </w:tc>
        <w:tc>
          <w:tcPr>
            <w:tcW w:w="1980" w:type="dxa"/>
          </w:tcPr>
          <w:p w:rsidR="00322420" w:rsidRPr="00787411" w:rsidRDefault="00322420" w:rsidP="00322420">
            <w:r w:rsidRPr="00787411">
              <w:t>8,9</w:t>
            </w:r>
          </w:p>
        </w:tc>
        <w:tc>
          <w:tcPr>
            <w:tcW w:w="1898" w:type="dxa"/>
          </w:tcPr>
          <w:p w:rsidR="00322420" w:rsidRPr="00787411" w:rsidRDefault="00322420" w:rsidP="00322420">
            <w:r w:rsidRPr="00787411">
              <w:t>8,49</w:t>
            </w:r>
          </w:p>
        </w:tc>
      </w:tr>
      <w:tr w:rsidR="00322420" w:rsidRPr="00787411">
        <w:tc>
          <w:tcPr>
            <w:tcW w:w="8928" w:type="dxa"/>
          </w:tcPr>
          <w:p w:rsidR="00322420" w:rsidRPr="00787411" w:rsidRDefault="00322420" w:rsidP="00322420">
            <w:r w:rsidRPr="00787411">
              <w:t>Удельный  вес лиц, сдавших единый государственный экзамен , от числа выпускников , участвовавших в едином государственном экзамене (ЕГЭ)</w:t>
            </w:r>
          </w:p>
        </w:tc>
        <w:tc>
          <w:tcPr>
            <w:tcW w:w="1980" w:type="dxa"/>
          </w:tcPr>
          <w:p w:rsidR="00322420" w:rsidRPr="00787411" w:rsidRDefault="00322420" w:rsidP="00322420">
            <w:r w:rsidRPr="00787411">
              <w:t>%</w:t>
            </w:r>
          </w:p>
        </w:tc>
        <w:tc>
          <w:tcPr>
            <w:tcW w:w="1980" w:type="dxa"/>
          </w:tcPr>
          <w:p w:rsidR="00322420" w:rsidRPr="00787411" w:rsidRDefault="00322420" w:rsidP="00322420">
            <w:r w:rsidRPr="00787411">
              <w:t>91,7</w:t>
            </w:r>
          </w:p>
        </w:tc>
        <w:tc>
          <w:tcPr>
            <w:tcW w:w="1898" w:type="dxa"/>
          </w:tcPr>
          <w:p w:rsidR="00322420" w:rsidRPr="00787411" w:rsidRDefault="00322420" w:rsidP="00322420">
            <w:r w:rsidRPr="00787411">
              <w:t>92,4</w:t>
            </w:r>
          </w:p>
        </w:tc>
      </w:tr>
      <w:tr w:rsidR="00322420" w:rsidRPr="00787411">
        <w:tc>
          <w:tcPr>
            <w:tcW w:w="8928" w:type="dxa"/>
          </w:tcPr>
          <w:p w:rsidR="00322420" w:rsidRPr="00787411" w:rsidRDefault="00322420" w:rsidP="00322420">
            <w:r w:rsidRPr="00787411">
              <w:t>Удельный  вес лиц, участвовавших в ЕГЭ, от общей численности выпускников</w:t>
            </w:r>
          </w:p>
        </w:tc>
        <w:tc>
          <w:tcPr>
            <w:tcW w:w="1980" w:type="dxa"/>
          </w:tcPr>
          <w:p w:rsidR="00322420" w:rsidRPr="00787411" w:rsidRDefault="00322420" w:rsidP="00322420">
            <w:r w:rsidRPr="00787411">
              <w:t>%</w:t>
            </w:r>
          </w:p>
        </w:tc>
        <w:tc>
          <w:tcPr>
            <w:tcW w:w="1980" w:type="dxa"/>
          </w:tcPr>
          <w:p w:rsidR="00322420" w:rsidRPr="00787411" w:rsidRDefault="00322420" w:rsidP="00322420">
            <w:r w:rsidRPr="00787411">
              <w:t>97,1</w:t>
            </w:r>
          </w:p>
        </w:tc>
        <w:tc>
          <w:tcPr>
            <w:tcW w:w="1898" w:type="dxa"/>
          </w:tcPr>
          <w:p w:rsidR="00322420" w:rsidRPr="00787411" w:rsidRDefault="00322420" w:rsidP="00322420">
            <w:r w:rsidRPr="00787411">
              <w:t>96,8</w:t>
            </w:r>
          </w:p>
        </w:tc>
      </w:tr>
      <w:tr w:rsidR="00322420" w:rsidRPr="00787411">
        <w:tc>
          <w:tcPr>
            <w:tcW w:w="8928" w:type="dxa"/>
          </w:tcPr>
          <w:p w:rsidR="00322420" w:rsidRPr="00787411" w:rsidRDefault="00322420" w:rsidP="00322420">
            <w:r w:rsidRPr="00787411">
              <w:t>Доля  муниципальных общеобразовательных учреждений. перешедших на нормативное подушевое финансирование</w:t>
            </w:r>
          </w:p>
        </w:tc>
        <w:tc>
          <w:tcPr>
            <w:tcW w:w="1980" w:type="dxa"/>
          </w:tcPr>
          <w:p w:rsidR="00322420" w:rsidRPr="00787411" w:rsidRDefault="00322420" w:rsidP="00322420">
            <w:r w:rsidRPr="00787411">
              <w:t>%</w:t>
            </w:r>
          </w:p>
        </w:tc>
        <w:tc>
          <w:tcPr>
            <w:tcW w:w="1980" w:type="dxa"/>
          </w:tcPr>
          <w:p w:rsidR="00322420" w:rsidRPr="00787411" w:rsidRDefault="00322420" w:rsidP="00322420">
            <w:r w:rsidRPr="00787411">
              <w:t>-</w:t>
            </w:r>
          </w:p>
        </w:tc>
        <w:tc>
          <w:tcPr>
            <w:tcW w:w="1898" w:type="dxa"/>
          </w:tcPr>
          <w:p w:rsidR="00322420" w:rsidRPr="00787411" w:rsidRDefault="00322420" w:rsidP="00322420">
            <w:r w:rsidRPr="00787411">
              <w:t>100</w:t>
            </w:r>
          </w:p>
        </w:tc>
      </w:tr>
    </w:tbl>
    <w:p w:rsidR="00322420" w:rsidRPr="00D01D8C" w:rsidRDefault="009741F4" w:rsidP="00D60471">
      <w:pPr>
        <w:pStyle w:val="2"/>
        <w:widowControl/>
        <w:tabs>
          <w:tab w:val="num" w:pos="0"/>
        </w:tabs>
        <w:suppressAutoHyphens w:val="0"/>
        <w:spacing w:line="276" w:lineRule="auto"/>
      </w:pPr>
      <w:bookmarkStart w:id="14" w:name="_Toc205831299"/>
      <w:r>
        <w:t xml:space="preserve">4.3 </w:t>
      </w:r>
      <w:r w:rsidR="00D60471">
        <w:t xml:space="preserve"> </w:t>
      </w:r>
      <w:r w:rsidR="00322420" w:rsidRPr="00D01D8C">
        <w:t>Отчет</w:t>
      </w:r>
      <w:r w:rsidR="00D60471">
        <w:t xml:space="preserve"> </w:t>
      </w:r>
      <w:r w:rsidR="00322420" w:rsidRPr="00D01D8C">
        <w:t xml:space="preserve"> о ходе федерального эксперимента по организации управления образованием на основе создания образовательных округов в Чукотском автономном округе</w:t>
      </w:r>
      <w:bookmarkEnd w:id="14"/>
    </w:p>
    <w:p w:rsidR="00322420" w:rsidRPr="00D01D8C" w:rsidRDefault="00322420" w:rsidP="00322420">
      <w:pPr>
        <w:jc w:val="center"/>
        <w:rPr>
          <w:b/>
          <w:sz w:val="26"/>
          <w:szCs w:val="26"/>
        </w:rPr>
      </w:pPr>
    </w:p>
    <w:p w:rsidR="00322420" w:rsidRPr="00D60471" w:rsidRDefault="00322420" w:rsidP="00D60471">
      <w:pPr>
        <w:numPr>
          <w:ilvl w:val="0"/>
          <w:numId w:val="25"/>
        </w:numPr>
        <w:tabs>
          <w:tab w:val="clear" w:pos="720"/>
        </w:tabs>
        <w:spacing w:line="360" w:lineRule="auto"/>
        <w:ind w:left="0" w:firstLine="0"/>
        <w:jc w:val="both"/>
        <w:rPr>
          <w:sz w:val="28"/>
          <w:szCs w:val="28"/>
        </w:rPr>
      </w:pPr>
      <w:r w:rsidRPr="00D60471">
        <w:rPr>
          <w:b/>
          <w:sz w:val="28"/>
          <w:szCs w:val="28"/>
        </w:rPr>
        <w:t>Наименования субъекта Российской Федерации</w:t>
      </w:r>
      <w:r w:rsidRPr="00D60471">
        <w:rPr>
          <w:sz w:val="28"/>
          <w:szCs w:val="28"/>
        </w:rPr>
        <w:t xml:space="preserve"> – Чукотский автономный округ.</w:t>
      </w:r>
    </w:p>
    <w:p w:rsidR="00322420" w:rsidRPr="00D60471" w:rsidRDefault="00322420" w:rsidP="00D60471">
      <w:pPr>
        <w:spacing w:line="360" w:lineRule="auto"/>
        <w:ind w:firstLine="540"/>
        <w:jc w:val="both"/>
        <w:rPr>
          <w:sz w:val="28"/>
          <w:szCs w:val="28"/>
        </w:rPr>
      </w:pPr>
      <w:r w:rsidRPr="00D60471">
        <w:rPr>
          <w:sz w:val="28"/>
          <w:szCs w:val="28"/>
        </w:rPr>
        <w:t>Чукотский автономный округ в соответствии с Распоряжением Правительства Российской Федерации от 22.12.2006 № 1798-р "Об участии Чукотского автономного округа в эксперименте по организации управления образованием на основе создания образовательных округов" вступил в федеральный эксперимент в 2007 году. Первый год эксперимента (2007) определен как организационно - подготовительный период. Непосредственная реализация эксперимента начинается в 2008 году. В организационно-подготовительный период 2007 года сформирована нормативно-правовая база, определяющая тип образовательного округа, субъекты эксперимента, принципы взаимоотношений между муниципальными и региональными органами управления в сфере образования с разграничением обязательств и компетенций, а также систему финансирования образовательных учреждений, входящих в Чукотский (надмуниципальный) образовательный округ. Одновременно в рамках данного эксперимента происходит переход на нормативное подушевое финансирование и новую систему оплаты труда в отрасли «Образование». Сочетание трех направлений (новая для региона система управления, нормативное подушевое финансирование и отраслевая система оплаты труда) в рамках проводимого эксперимента позволяет, задействовав все средства управления, комплексно подойти к решению поставленной цели: разработка и апробация новых подходов к нормативному, организационному и методическому обеспечению управления образованием, концентрация и более эффективное использования финансовых, кадровых, информационных и иных ресурсов системы управления образованием.</w:t>
      </w:r>
    </w:p>
    <w:p w:rsidR="00322420" w:rsidRDefault="00322420" w:rsidP="00322420">
      <w:pPr>
        <w:ind w:firstLine="540"/>
        <w:jc w:val="both"/>
        <w:rPr>
          <w:sz w:val="26"/>
          <w:szCs w:val="26"/>
        </w:rPr>
      </w:pPr>
    </w:p>
    <w:p w:rsidR="00322420" w:rsidRPr="00D60471" w:rsidRDefault="00322420" w:rsidP="00D60471">
      <w:pPr>
        <w:numPr>
          <w:ilvl w:val="0"/>
          <w:numId w:val="25"/>
        </w:numPr>
        <w:tabs>
          <w:tab w:val="clear" w:pos="720"/>
        </w:tabs>
        <w:spacing w:line="360" w:lineRule="auto"/>
        <w:ind w:left="0" w:firstLine="0"/>
        <w:jc w:val="both"/>
        <w:rPr>
          <w:b/>
          <w:sz w:val="28"/>
          <w:szCs w:val="28"/>
        </w:rPr>
      </w:pPr>
      <w:r w:rsidRPr="00D60471">
        <w:rPr>
          <w:b/>
          <w:sz w:val="28"/>
          <w:szCs w:val="28"/>
        </w:rPr>
        <w:t>Характеристика системы образования субъекта Российской Федерации</w:t>
      </w:r>
    </w:p>
    <w:p w:rsidR="00322420" w:rsidRPr="00D60471" w:rsidRDefault="00322420" w:rsidP="00D60471">
      <w:pPr>
        <w:numPr>
          <w:ilvl w:val="1"/>
          <w:numId w:val="26"/>
        </w:numPr>
        <w:tabs>
          <w:tab w:val="clear" w:pos="720"/>
        </w:tabs>
        <w:spacing w:line="360" w:lineRule="auto"/>
        <w:ind w:left="0" w:firstLine="540"/>
        <w:jc w:val="both"/>
        <w:rPr>
          <w:sz w:val="28"/>
          <w:szCs w:val="28"/>
        </w:rPr>
      </w:pPr>
      <w:r w:rsidRPr="00D60471">
        <w:rPr>
          <w:sz w:val="28"/>
          <w:szCs w:val="28"/>
        </w:rPr>
        <w:t>Структура управления образованием (сплошная стрелка – принятие управленческих решений и подотчетность, пунктирная стрелка – финансирование в части реализации прав граждан на получение образования)</w:t>
      </w:r>
    </w:p>
    <w:p w:rsidR="00322420" w:rsidRPr="00D60471" w:rsidRDefault="00322420" w:rsidP="00D60471">
      <w:pPr>
        <w:spacing w:line="360" w:lineRule="auto"/>
        <w:jc w:val="both"/>
        <w:rPr>
          <w:sz w:val="28"/>
          <w:szCs w:val="28"/>
        </w:rPr>
      </w:pPr>
    </w:p>
    <w:p w:rsidR="00322420" w:rsidRDefault="00322420" w:rsidP="00322420">
      <w:pPr>
        <w:jc w:val="both"/>
        <w:rPr>
          <w:sz w:val="26"/>
          <w:szCs w:val="26"/>
        </w:rPr>
      </w:pPr>
    </w:p>
    <w:p w:rsidR="00322420" w:rsidRDefault="00C81ABF" w:rsidP="00322420">
      <w:pPr>
        <w:rPr>
          <w:sz w:val="26"/>
          <w:szCs w:val="26"/>
        </w:rPr>
      </w:pPr>
      <w:r>
        <w:rPr>
          <w:noProof/>
          <w:sz w:val="26"/>
          <w:szCs w:val="26"/>
        </w:rPr>
        <w:pict>
          <v:line id="_x0000_s1056" style="position:absolute;z-index:251672576" from="292.5pt,10.7pt" to="292.5pt,298.7pt" strokeweight="3pt">
            <v:stroke linestyle="thinThin"/>
          </v:line>
        </w:pict>
      </w:r>
      <w:r>
        <w:rPr>
          <w:noProof/>
          <w:sz w:val="26"/>
          <w:szCs w:val="26"/>
        </w:rPr>
        <w:pict>
          <v:line id="_x0000_s1057" style="position:absolute;z-index:251673600" from="-27pt,13.6pt" to="499.5pt,13.6pt" strokeweight="3pt">
            <v:stroke linestyle="thinThin"/>
          </v:line>
        </w:pict>
      </w:r>
      <w:r w:rsidR="00322420">
        <w:rPr>
          <w:sz w:val="26"/>
          <w:szCs w:val="26"/>
        </w:rPr>
        <w:t xml:space="preserve">                           2007 год                                                                                2008 год</w:t>
      </w:r>
    </w:p>
    <w:p w:rsidR="00322420" w:rsidRDefault="00C81ABF" w:rsidP="00322420">
      <w:pPr>
        <w:ind w:left="360"/>
        <w:rPr>
          <w:sz w:val="26"/>
          <w:szCs w:val="26"/>
        </w:rPr>
      </w:pPr>
      <w:r>
        <w:rPr>
          <w:noProof/>
          <w:sz w:val="26"/>
          <w:szCs w:val="26"/>
        </w:rPr>
        <w:pict>
          <v:shapetype id="_x0000_t202" coordsize="21600,21600" o:spt="202" path="m,l,21600r21600,l21600,xe">
            <v:stroke joinstyle="miter"/>
            <v:path gradientshapeok="t" o:connecttype="rect"/>
          </v:shapetype>
          <v:shape id="_x0000_s1050" type="#_x0000_t202" style="position:absolute;left:0;text-align:left;margin-left:346.5pt;margin-top:4.9pt;width:139.5pt;height:27pt;z-index:251666432">
            <v:textbox>
              <w:txbxContent>
                <w:p w:rsidR="00F03610" w:rsidRDefault="00F03610" w:rsidP="00322420">
                  <w:pPr>
                    <w:jc w:val="center"/>
                    <w:rPr>
                      <w:sz w:val="18"/>
                      <w:szCs w:val="18"/>
                    </w:rPr>
                  </w:pPr>
                  <w:r>
                    <w:rPr>
                      <w:sz w:val="18"/>
                      <w:szCs w:val="18"/>
                    </w:rPr>
                    <w:t>Правительство</w:t>
                  </w:r>
                </w:p>
                <w:p w:rsidR="00F03610" w:rsidRPr="00FA633A" w:rsidRDefault="00F03610" w:rsidP="00322420">
                  <w:pPr>
                    <w:jc w:val="center"/>
                    <w:rPr>
                      <w:sz w:val="18"/>
                      <w:szCs w:val="18"/>
                    </w:rPr>
                  </w:pPr>
                  <w:r>
                    <w:rPr>
                      <w:sz w:val="18"/>
                      <w:szCs w:val="18"/>
                    </w:rPr>
                    <w:t>Чукотского автономного округа</w:t>
                  </w:r>
                </w:p>
              </w:txbxContent>
            </v:textbox>
          </v:shape>
        </w:pict>
      </w:r>
      <w:r>
        <w:rPr>
          <w:noProof/>
          <w:sz w:val="26"/>
          <w:szCs w:val="26"/>
        </w:rPr>
        <w:pict>
          <v:shape id="_x0000_s1036" type="#_x0000_t202" style="position:absolute;left:0;text-align:left;margin-left:-27pt;margin-top:4.75pt;width:139.5pt;height:27pt;z-index:251652096">
            <v:textbox>
              <w:txbxContent>
                <w:p w:rsidR="00F03610" w:rsidRDefault="00F03610" w:rsidP="00322420">
                  <w:pPr>
                    <w:jc w:val="center"/>
                    <w:rPr>
                      <w:sz w:val="18"/>
                      <w:szCs w:val="18"/>
                    </w:rPr>
                  </w:pPr>
                  <w:r>
                    <w:rPr>
                      <w:sz w:val="18"/>
                      <w:szCs w:val="18"/>
                    </w:rPr>
                    <w:t>Правительство</w:t>
                  </w:r>
                </w:p>
                <w:p w:rsidR="00F03610" w:rsidRPr="00FA633A" w:rsidRDefault="00F03610" w:rsidP="00322420">
                  <w:pPr>
                    <w:jc w:val="center"/>
                    <w:rPr>
                      <w:sz w:val="18"/>
                      <w:szCs w:val="18"/>
                    </w:rPr>
                  </w:pPr>
                  <w:r>
                    <w:rPr>
                      <w:sz w:val="18"/>
                      <w:szCs w:val="18"/>
                    </w:rPr>
                    <w:t>Чукотского автономного округа</w:t>
                  </w:r>
                </w:p>
              </w:txbxContent>
            </v:textbox>
          </v:shape>
        </w:pict>
      </w:r>
    </w:p>
    <w:p w:rsidR="00322420" w:rsidRDefault="00C81ABF" w:rsidP="00322420">
      <w:pPr>
        <w:ind w:left="360"/>
        <w:rPr>
          <w:sz w:val="26"/>
          <w:szCs w:val="26"/>
        </w:rPr>
      </w:pPr>
      <w:r>
        <w:rPr>
          <w:noProof/>
          <w:sz w:val="26"/>
          <w:szCs w:val="26"/>
        </w:rPr>
        <w:pict>
          <v:line id="_x0000_s1055" style="position:absolute;left:0;text-align:left;flip:y;z-index:251671552" from="468pt,10.85pt" to="468pt,100.85pt">
            <v:stroke endarrow="block"/>
          </v:line>
        </w:pict>
      </w:r>
      <w:r>
        <w:rPr>
          <w:noProof/>
          <w:sz w:val="26"/>
          <w:szCs w:val="26"/>
        </w:rPr>
        <w:pict>
          <v:line id="_x0000_s1031" style="position:absolute;left:0;text-align:left;z-index:251646976" from="112.5pt,1.85pt" to="126pt,28.85pt">
            <v:stroke endarrow="block"/>
          </v:line>
        </w:pict>
      </w:r>
      <w:r>
        <w:rPr>
          <w:noProof/>
          <w:sz w:val="26"/>
          <w:szCs w:val="26"/>
        </w:rPr>
        <w:pict>
          <v:line id="_x0000_s1049" style="position:absolute;left:0;text-align:left;z-index:251665408" from="459pt,10.85pt" to="459pt,109.85pt">
            <v:stroke endarrow="block"/>
          </v:line>
        </w:pict>
      </w:r>
      <w:r>
        <w:rPr>
          <w:noProof/>
          <w:sz w:val="26"/>
          <w:szCs w:val="26"/>
        </w:rPr>
        <w:pict>
          <v:line id="_x0000_s1045" style="position:absolute;left:0;text-align:left;flip:y;z-index:251661312" from="0,10.85pt" to="0,109.85pt">
            <v:stroke endarrow="block"/>
          </v:line>
        </w:pict>
      </w:r>
      <w:r>
        <w:rPr>
          <w:noProof/>
          <w:sz w:val="26"/>
          <w:szCs w:val="26"/>
        </w:rPr>
        <w:pict>
          <v:line id="_x0000_s1035" style="position:absolute;left:0;text-align:left;z-index:251651072" from="-9pt,10.85pt" to="-9pt,118.85pt">
            <v:stroke endarrow="block"/>
          </v:line>
        </w:pict>
      </w:r>
      <w:r>
        <w:rPr>
          <w:noProof/>
          <w:sz w:val="26"/>
          <w:szCs w:val="26"/>
        </w:rPr>
        <w:pict>
          <v:line id="_x0000_s1032" style="position:absolute;left:0;text-align:left;z-index:251648000" from="112.5pt,1.85pt" to="198pt,28.85pt">
            <v:stroke endarrow="block"/>
          </v:line>
        </w:pict>
      </w:r>
    </w:p>
    <w:p w:rsidR="00322420" w:rsidRDefault="00C81ABF" w:rsidP="00322420">
      <w:pPr>
        <w:ind w:left="360"/>
        <w:rPr>
          <w:sz w:val="26"/>
          <w:szCs w:val="26"/>
        </w:rPr>
      </w:pPr>
      <w:r>
        <w:rPr>
          <w:noProof/>
          <w:sz w:val="26"/>
          <w:szCs w:val="26"/>
        </w:rPr>
        <w:pict>
          <v:shape id="_x0000_s1047" type="#_x0000_t202" style="position:absolute;left:0;text-align:left;margin-left:306pt;margin-top:13.9pt;width:139.5pt;height:54pt;z-index:251663360">
            <v:textbox style="mso-next-textbox:#_x0000_s1047">
              <w:txbxContent>
                <w:p w:rsidR="00F03610" w:rsidRPr="00FA633A" w:rsidRDefault="00F03610" w:rsidP="00322420">
                  <w:pPr>
                    <w:jc w:val="center"/>
                    <w:rPr>
                      <w:sz w:val="18"/>
                      <w:szCs w:val="18"/>
                    </w:rPr>
                  </w:pPr>
                  <w:r>
                    <w:rPr>
                      <w:sz w:val="18"/>
                      <w:szCs w:val="18"/>
                    </w:rPr>
                    <w:t>Департамент финансов, экономики и имущественных отношений Чукотского автономного округа</w:t>
                  </w:r>
                </w:p>
              </w:txbxContent>
            </v:textbox>
          </v:shape>
        </w:pict>
      </w:r>
      <w:r>
        <w:rPr>
          <w:noProof/>
          <w:sz w:val="26"/>
          <w:szCs w:val="26"/>
        </w:rPr>
        <w:pict>
          <v:shape id="_x0000_s1029" type="#_x0000_t202" style="position:absolute;left:0;text-align:left;margin-left:4.5pt;margin-top:11pt;width:135pt;height:54pt;z-index:251644928">
            <v:textbox style="mso-next-textbox:#_x0000_s1029">
              <w:txbxContent>
                <w:p w:rsidR="00F03610" w:rsidRPr="00FA633A" w:rsidRDefault="00F03610" w:rsidP="00322420">
                  <w:pPr>
                    <w:jc w:val="center"/>
                    <w:rPr>
                      <w:sz w:val="18"/>
                      <w:szCs w:val="18"/>
                    </w:rPr>
                  </w:pPr>
                  <w:r>
                    <w:rPr>
                      <w:sz w:val="18"/>
                      <w:szCs w:val="18"/>
                    </w:rPr>
                    <w:t>Департамент финансов, экономики и имущественных отношений Чукотского автономного округа</w:t>
                  </w:r>
                </w:p>
              </w:txbxContent>
            </v:textbox>
          </v:shape>
        </w:pict>
      </w:r>
      <w:r>
        <w:rPr>
          <w:noProof/>
          <w:sz w:val="26"/>
          <w:szCs w:val="26"/>
        </w:rPr>
        <w:pict>
          <v:shape id="_x0000_s1042" type="#_x0000_t202" style="position:absolute;left:0;text-align:left;margin-left:162pt;margin-top:13.9pt;width:112.5pt;height:63pt;z-index:251658240">
            <v:textbox>
              <w:txbxContent>
                <w:p w:rsidR="00F03610" w:rsidRPr="00FA633A" w:rsidRDefault="00F03610" w:rsidP="00322420">
                  <w:pPr>
                    <w:jc w:val="center"/>
                    <w:rPr>
                      <w:sz w:val="18"/>
                      <w:szCs w:val="18"/>
                    </w:rPr>
                  </w:pPr>
                  <w:r>
                    <w:rPr>
                      <w:sz w:val="18"/>
                      <w:szCs w:val="18"/>
                    </w:rPr>
                    <w:t>Департамент социальной политики Чукотского автономного округа, Главное управление образования</w:t>
                  </w:r>
                </w:p>
              </w:txbxContent>
            </v:textbox>
          </v:shape>
        </w:pict>
      </w:r>
    </w:p>
    <w:p w:rsidR="00322420" w:rsidRDefault="00322420" w:rsidP="00322420">
      <w:pPr>
        <w:ind w:left="360"/>
        <w:rPr>
          <w:sz w:val="26"/>
          <w:szCs w:val="26"/>
        </w:rPr>
      </w:pPr>
    </w:p>
    <w:p w:rsidR="00322420" w:rsidRDefault="00322420" w:rsidP="00322420">
      <w:pPr>
        <w:ind w:left="360"/>
        <w:rPr>
          <w:sz w:val="26"/>
          <w:szCs w:val="26"/>
        </w:rPr>
      </w:pPr>
    </w:p>
    <w:p w:rsidR="00322420" w:rsidRDefault="00C81ABF" w:rsidP="00322420">
      <w:pPr>
        <w:ind w:left="360"/>
        <w:rPr>
          <w:sz w:val="26"/>
          <w:szCs w:val="26"/>
        </w:rPr>
      </w:pPr>
      <w:r>
        <w:rPr>
          <w:noProof/>
          <w:sz w:val="26"/>
          <w:szCs w:val="26"/>
        </w:rPr>
        <w:pict>
          <v:line id="_x0000_s1043" style="position:absolute;left:0;text-align:left;z-index:251659264" from="139.5pt,2pt" to="162pt,2pt">
            <v:stroke dashstyle="dash" endarrow="block"/>
          </v:line>
        </w:pict>
      </w:r>
    </w:p>
    <w:p w:rsidR="00322420" w:rsidRDefault="00C81ABF" w:rsidP="00322420">
      <w:pPr>
        <w:ind w:left="360"/>
        <w:rPr>
          <w:sz w:val="26"/>
          <w:szCs w:val="26"/>
        </w:rPr>
      </w:pPr>
      <w:r>
        <w:rPr>
          <w:noProof/>
          <w:sz w:val="26"/>
          <w:szCs w:val="26"/>
        </w:rPr>
        <w:pict>
          <v:line id="_x0000_s1053" style="position:absolute;left:0;text-align:left;z-index:251669504" from="369pt,8.1pt" to="369pt,26.1pt">
            <v:stroke dashstyle="longDash" endarrow="block"/>
          </v:line>
        </w:pict>
      </w:r>
      <w:r>
        <w:rPr>
          <w:noProof/>
          <w:sz w:val="26"/>
          <w:szCs w:val="26"/>
        </w:rPr>
        <w:pict>
          <v:line id="_x0000_s1037" style="position:absolute;left:0;text-align:left;flip:x;z-index:251653120" from="18pt,5.2pt" to="31.5pt,32.2pt">
            <v:stroke dashstyle="longDash" endarrow="block"/>
          </v:line>
        </w:pict>
      </w:r>
      <w:r>
        <w:rPr>
          <w:noProof/>
          <w:sz w:val="26"/>
          <w:szCs w:val="26"/>
        </w:rPr>
        <w:pict>
          <v:line id="_x0000_s1041" style="position:absolute;left:0;text-align:left;z-index:251657216" from="171pt,8.1pt" to="171pt,152.1pt">
            <v:stroke endarrow="block"/>
          </v:line>
        </w:pict>
      </w:r>
    </w:p>
    <w:p w:rsidR="00322420" w:rsidRDefault="00C81ABF" w:rsidP="00322420">
      <w:pPr>
        <w:ind w:left="360"/>
        <w:rPr>
          <w:sz w:val="26"/>
          <w:szCs w:val="26"/>
        </w:rPr>
      </w:pPr>
      <w:r>
        <w:rPr>
          <w:noProof/>
          <w:sz w:val="26"/>
          <w:szCs w:val="26"/>
        </w:rPr>
        <w:pict>
          <v:shape id="_x0000_s1046" type="#_x0000_t202" style="position:absolute;left:0;text-align:left;margin-left:306pt;margin-top:11.15pt;width:189pt;height:27pt;z-index:251662336">
            <v:textbox>
              <w:txbxContent>
                <w:p w:rsidR="00F03610" w:rsidRPr="00FA633A" w:rsidRDefault="00F03610" w:rsidP="00322420">
                  <w:pPr>
                    <w:jc w:val="center"/>
                    <w:rPr>
                      <w:sz w:val="18"/>
                      <w:szCs w:val="18"/>
                    </w:rPr>
                  </w:pPr>
                  <w:r>
                    <w:rPr>
                      <w:sz w:val="18"/>
                      <w:szCs w:val="18"/>
                    </w:rPr>
                    <w:t xml:space="preserve">Департамент образования и молодежной политики Чукотского автономного округа, </w:t>
                  </w:r>
                </w:p>
              </w:txbxContent>
            </v:textbox>
          </v:shape>
        </w:pict>
      </w:r>
      <w:r>
        <w:rPr>
          <w:noProof/>
          <w:sz w:val="26"/>
          <w:szCs w:val="26"/>
        </w:rPr>
        <w:pict>
          <v:line id="_x0000_s1044" style="position:absolute;left:0;text-align:left;z-index:251660288" from="180pt,2.15pt" to="180pt,137.15pt">
            <v:stroke dashstyle="longDash" endarrow="block"/>
          </v:line>
        </w:pict>
      </w:r>
    </w:p>
    <w:p w:rsidR="00322420" w:rsidRDefault="00C81ABF" w:rsidP="00322420">
      <w:pPr>
        <w:ind w:left="360"/>
        <w:rPr>
          <w:sz w:val="26"/>
          <w:szCs w:val="26"/>
        </w:rPr>
      </w:pPr>
      <w:r>
        <w:rPr>
          <w:noProof/>
          <w:sz w:val="26"/>
          <w:szCs w:val="26"/>
        </w:rPr>
        <w:pict>
          <v:shape id="_x0000_s1030" type="#_x0000_t202" style="position:absolute;left:0;text-align:left;margin-left:-22.5pt;margin-top:5.05pt;width:139.5pt;height:27pt;z-index:251645952">
            <v:textbox style="mso-next-textbox:#_x0000_s1030">
              <w:txbxContent>
                <w:p w:rsidR="00F03610" w:rsidRPr="00FA633A" w:rsidRDefault="00F03610" w:rsidP="00322420">
                  <w:pPr>
                    <w:jc w:val="center"/>
                    <w:rPr>
                      <w:sz w:val="18"/>
                      <w:szCs w:val="18"/>
                    </w:rPr>
                  </w:pPr>
                  <w:r>
                    <w:rPr>
                      <w:sz w:val="18"/>
                      <w:szCs w:val="18"/>
                    </w:rPr>
                    <w:t>Глава муниципального района (городского округа</w:t>
                  </w:r>
                </w:p>
              </w:txbxContent>
            </v:textbox>
          </v:shape>
        </w:pict>
      </w:r>
    </w:p>
    <w:p w:rsidR="00322420" w:rsidRDefault="00C81ABF" w:rsidP="00322420">
      <w:pPr>
        <w:ind w:left="360"/>
        <w:rPr>
          <w:sz w:val="26"/>
          <w:szCs w:val="26"/>
        </w:rPr>
      </w:pPr>
      <w:r>
        <w:rPr>
          <w:noProof/>
          <w:sz w:val="26"/>
          <w:szCs w:val="26"/>
        </w:rPr>
        <w:pict>
          <v:line id="_x0000_s1054" style="position:absolute;left:0;text-align:left;flip:y;z-index:251670528" from="378pt,8.25pt" to="378pt,44.25pt">
            <v:stroke endarrow="block"/>
          </v:line>
        </w:pict>
      </w:r>
      <w:r>
        <w:rPr>
          <w:noProof/>
          <w:sz w:val="26"/>
          <w:szCs w:val="26"/>
        </w:rPr>
        <w:pict>
          <v:line id="_x0000_s1052" style="position:absolute;left:0;text-align:left;z-index:251668480" from="409.35pt,8.25pt" to="409.35pt,53.25pt">
            <v:stroke dashstyle="longDash" endarrow="block"/>
          </v:line>
        </w:pict>
      </w:r>
      <w:r>
        <w:rPr>
          <w:noProof/>
          <w:sz w:val="26"/>
          <w:szCs w:val="26"/>
        </w:rPr>
        <w:pict>
          <v:line id="_x0000_s1051" style="position:absolute;left:0;text-align:left;z-index:251667456" from="391.5pt,8.25pt" to="391.5pt,53.25pt">
            <v:stroke endarrow="block"/>
          </v:line>
        </w:pict>
      </w:r>
    </w:p>
    <w:p w:rsidR="00322420" w:rsidRDefault="00C81ABF" w:rsidP="00322420">
      <w:pPr>
        <w:ind w:left="360"/>
        <w:rPr>
          <w:sz w:val="26"/>
          <w:szCs w:val="26"/>
        </w:rPr>
      </w:pPr>
      <w:r>
        <w:rPr>
          <w:noProof/>
          <w:sz w:val="26"/>
          <w:szCs w:val="26"/>
        </w:rPr>
        <w:pict>
          <v:line id="_x0000_s1039" style="position:absolute;left:0;text-align:left;flip:y;z-index:251655168" from="13.5pt,2.15pt" to="13.5pt,29.3pt">
            <v:stroke endarrow="block"/>
          </v:line>
        </w:pict>
      </w:r>
      <w:r>
        <w:rPr>
          <w:noProof/>
          <w:sz w:val="26"/>
          <w:szCs w:val="26"/>
        </w:rPr>
        <w:pict>
          <v:line id="_x0000_s1040" style="position:absolute;left:0;text-align:left;z-index:251656192" from="0,2.3pt" to="0,2.3pt">
            <v:stroke endarrow="block"/>
          </v:line>
        </w:pict>
      </w:r>
      <w:r>
        <w:rPr>
          <w:noProof/>
          <w:sz w:val="26"/>
          <w:szCs w:val="26"/>
        </w:rPr>
        <w:pict>
          <v:line id="_x0000_s1033" style="position:absolute;left:0;text-align:left;z-index:251649024" from="-9pt,2.3pt" to="-9pt,38.3pt">
            <v:stroke endarrow="block"/>
          </v:line>
        </w:pict>
      </w:r>
    </w:p>
    <w:p w:rsidR="00322420" w:rsidRDefault="00C81ABF" w:rsidP="00322420">
      <w:pPr>
        <w:ind w:left="360"/>
        <w:rPr>
          <w:sz w:val="26"/>
          <w:szCs w:val="26"/>
        </w:rPr>
      </w:pPr>
      <w:r>
        <w:rPr>
          <w:noProof/>
          <w:sz w:val="26"/>
          <w:szCs w:val="26"/>
        </w:rPr>
        <w:pict>
          <v:shape id="_x0000_s1048" type="#_x0000_t202" style="position:absolute;left:0;text-align:left;margin-left:306pt;margin-top:14.35pt;width:189pt;height:90pt;z-index:251664384">
            <v:textbox>
              <w:txbxContent>
                <w:p w:rsidR="00F03610" w:rsidRDefault="00F03610" w:rsidP="00322420">
                  <w:pPr>
                    <w:jc w:val="center"/>
                    <w:rPr>
                      <w:sz w:val="18"/>
                      <w:szCs w:val="18"/>
                    </w:rPr>
                  </w:pPr>
                  <w:r>
                    <w:rPr>
                      <w:sz w:val="18"/>
                      <w:szCs w:val="18"/>
                    </w:rPr>
                    <w:t>Чукотский (надмуниципальный) образовательный округ, включающий в себя</w:t>
                  </w:r>
                </w:p>
                <w:p w:rsidR="00F03610" w:rsidRDefault="00F03610" w:rsidP="00322420">
                  <w:pPr>
                    <w:jc w:val="center"/>
                    <w:rPr>
                      <w:sz w:val="18"/>
                      <w:szCs w:val="18"/>
                    </w:rPr>
                  </w:pPr>
                  <w:r>
                    <w:rPr>
                      <w:sz w:val="18"/>
                      <w:szCs w:val="18"/>
                    </w:rPr>
                    <w:t>му</w:t>
                  </w:r>
                  <w:r w:rsidRPr="00FA633A">
                    <w:rPr>
                      <w:sz w:val="18"/>
                      <w:szCs w:val="18"/>
                    </w:rPr>
                    <w:t>ниципальны</w:t>
                  </w:r>
                  <w:r>
                    <w:rPr>
                      <w:sz w:val="18"/>
                      <w:szCs w:val="18"/>
                    </w:rPr>
                    <w:t>е</w:t>
                  </w:r>
                  <w:r w:rsidRPr="00FA633A">
                    <w:rPr>
                      <w:sz w:val="18"/>
                      <w:szCs w:val="18"/>
                    </w:rPr>
                    <w:t xml:space="preserve"> орган</w:t>
                  </w:r>
                  <w:r>
                    <w:rPr>
                      <w:sz w:val="18"/>
                      <w:szCs w:val="18"/>
                    </w:rPr>
                    <w:t>ы, осуществляющие</w:t>
                  </w:r>
                  <w:r w:rsidRPr="00FA633A">
                    <w:rPr>
                      <w:sz w:val="18"/>
                      <w:szCs w:val="18"/>
                    </w:rPr>
                    <w:t xml:space="preserve"> управления в сфере образования</w:t>
                  </w:r>
                  <w:r>
                    <w:rPr>
                      <w:sz w:val="18"/>
                      <w:szCs w:val="18"/>
                    </w:rPr>
                    <w:t>,</w:t>
                  </w:r>
                </w:p>
                <w:p w:rsidR="00F03610" w:rsidRDefault="00F03610" w:rsidP="00322420">
                  <w:pPr>
                    <w:jc w:val="center"/>
                    <w:rPr>
                      <w:sz w:val="18"/>
                      <w:szCs w:val="18"/>
                    </w:rPr>
                  </w:pPr>
                  <w:r>
                    <w:rPr>
                      <w:sz w:val="18"/>
                      <w:szCs w:val="18"/>
                    </w:rPr>
                    <w:t>муниципальные образовательные учреждения,</w:t>
                  </w:r>
                </w:p>
                <w:p w:rsidR="00F03610" w:rsidRDefault="00F03610" w:rsidP="00322420">
                  <w:pPr>
                    <w:jc w:val="center"/>
                    <w:rPr>
                      <w:sz w:val="18"/>
                      <w:szCs w:val="18"/>
                    </w:rPr>
                  </w:pPr>
                  <w:r>
                    <w:rPr>
                      <w:sz w:val="18"/>
                      <w:szCs w:val="18"/>
                    </w:rPr>
                    <w:t>государственные образовательные учреждения</w:t>
                  </w:r>
                </w:p>
                <w:p w:rsidR="00F03610" w:rsidRPr="00FA633A" w:rsidRDefault="00F03610" w:rsidP="00322420">
                  <w:pPr>
                    <w:jc w:val="center"/>
                    <w:rPr>
                      <w:sz w:val="18"/>
                      <w:szCs w:val="18"/>
                    </w:rPr>
                  </w:pPr>
                </w:p>
              </w:txbxContent>
            </v:textbox>
          </v:shape>
        </w:pict>
      </w:r>
      <w:r>
        <w:rPr>
          <w:noProof/>
          <w:sz w:val="26"/>
          <w:szCs w:val="26"/>
        </w:rPr>
        <w:pict>
          <v:shape id="_x0000_s1027" type="#_x0000_t202" style="position:absolute;left:0;text-align:left;margin-left:-22.5pt;margin-top:14.05pt;width:139.5pt;height:45pt;z-index:251642880">
            <v:textbox>
              <w:txbxContent>
                <w:p w:rsidR="00F03610" w:rsidRPr="00FA633A" w:rsidRDefault="00F03610" w:rsidP="00322420">
                  <w:pPr>
                    <w:jc w:val="center"/>
                    <w:rPr>
                      <w:sz w:val="18"/>
                      <w:szCs w:val="18"/>
                    </w:rPr>
                  </w:pPr>
                  <w:r w:rsidRPr="00FA633A">
                    <w:rPr>
                      <w:sz w:val="18"/>
                      <w:szCs w:val="18"/>
                    </w:rPr>
                    <w:t>Муниципальный орган, осуществляющий управления в сфере образования</w:t>
                  </w:r>
                </w:p>
              </w:txbxContent>
            </v:textbox>
          </v:shape>
        </w:pict>
      </w:r>
    </w:p>
    <w:p w:rsidR="00322420" w:rsidRDefault="00322420" w:rsidP="00322420">
      <w:pPr>
        <w:ind w:left="360"/>
        <w:rPr>
          <w:sz w:val="26"/>
          <w:szCs w:val="26"/>
        </w:rPr>
      </w:pPr>
    </w:p>
    <w:p w:rsidR="00322420" w:rsidRDefault="00322420" w:rsidP="00322420">
      <w:pPr>
        <w:ind w:left="360"/>
        <w:rPr>
          <w:sz w:val="26"/>
          <w:szCs w:val="26"/>
        </w:rPr>
      </w:pPr>
    </w:p>
    <w:p w:rsidR="00322420" w:rsidRDefault="00C81ABF" w:rsidP="00322420">
      <w:pPr>
        <w:ind w:left="360"/>
        <w:rPr>
          <w:sz w:val="26"/>
          <w:szCs w:val="26"/>
        </w:rPr>
      </w:pPr>
      <w:r>
        <w:rPr>
          <w:noProof/>
          <w:sz w:val="26"/>
          <w:szCs w:val="26"/>
        </w:rPr>
        <w:pict>
          <v:line id="_x0000_s1034" style="position:absolute;left:0;text-align:left;z-index:251650048" from="-4.5pt,11.3pt" to="-4.5pt,38.3pt">
            <v:stroke endarrow="block"/>
          </v:line>
        </w:pict>
      </w:r>
      <w:r>
        <w:rPr>
          <w:noProof/>
          <w:sz w:val="26"/>
          <w:szCs w:val="26"/>
        </w:rPr>
        <w:pict>
          <v:line id="_x0000_s1038" style="position:absolute;left:0;text-align:left;flip:y;z-index:251654144" from="9pt,5.5pt" to="9pt,32.5pt">
            <v:stroke endarrow="block"/>
          </v:line>
        </w:pict>
      </w:r>
    </w:p>
    <w:p w:rsidR="00322420" w:rsidRDefault="00C81ABF" w:rsidP="00322420">
      <w:pPr>
        <w:ind w:left="360"/>
        <w:rPr>
          <w:sz w:val="26"/>
          <w:szCs w:val="26"/>
        </w:rPr>
      </w:pPr>
      <w:r>
        <w:rPr>
          <w:noProof/>
          <w:sz w:val="26"/>
          <w:szCs w:val="26"/>
        </w:rPr>
        <w:pict>
          <v:shape id="_x0000_s1028" type="#_x0000_t202" style="position:absolute;left:0;text-align:left;margin-left:130.5pt;margin-top:14.35pt;width:148.5pt;height:27pt;z-index:251643904">
            <v:textbox style="mso-next-textbox:#_x0000_s1028">
              <w:txbxContent>
                <w:p w:rsidR="00F03610" w:rsidRPr="00FA633A" w:rsidRDefault="00F03610" w:rsidP="00322420">
                  <w:pPr>
                    <w:jc w:val="center"/>
                    <w:rPr>
                      <w:sz w:val="18"/>
                      <w:szCs w:val="18"/>
                    </w:rPr>
                  </w:pPr>
                  <w:r>
                    <w:rPr>
                      <w:sz w:val="18"/>
                      <w:szCs w:val="18"/>
                    </w:rPr>
                    <w:t>Государственное</w:t>
                  </w:r>
                  <w:r w:rsidRPr="00FA633A">
                    <w:rPr>
                      <w:sz w:val="18"/>
                      <w:szCs w:val="18"/>
                    </w:rPr>
                    <w:t xml:space="preserve"> образовательное учреждение</w:t>
                  </w:r>
                </w:p>
              </w:txbxContent>
            </v:textbox>
          </v:shape>
        </w:pict>
      </w:r>
      <w:r>
        <w:rPr>
          <w:noProof/>
          <w:sz w:val="26"/>
          <w:szCs w:val="26"/>
        </w:rPr>
        <w:pict>
          <v:shape id="_x0000_s1026" type="#_x0000_t202" style="position:absolute;left:0;text-align:left;margin-left:-18pt;margin-top:14.35pt;width:139.5pt;height:27pt;z-index:251641856">
            <v:textbox style="mso-next-textbox:#_x0000_s1026">
              <w:txbxContent>
                <w:p w:rsidR="00F03610" w:rsidRPr="00FA633A" w:rsidRDefault="00F03610" w:rsidP="00322420">
                  <w:pPr>
                    <w:jc w:val="center"/>
                    <w:rPr>
                      <w:sz w:val="18"/>
                      <w:szCs w:val="18"/>
                    </w:rPr>
                  </w:pPr>
                  <w:r w:rsidRPr="00FA633A">
                    <w:rPr>
                      <w:sz w:val="18"/>
                      <w:szCs w:val="18"/>
                    </w:rPr>
                    <w:t>Муниципальное образовательное учреждение</w:t>
                  </w:r>
                </w:p>
              </w:txbxContent>
            </v:textbox>
          </v:shape>
        </w:pict>
      </w:r>
    </w:p>
    <w:p w:rsidR="00322420" w:rsidRDefault="00322420" w:rsidP="00322420">
      <w:pPr>
        <w:ind w:left="360"/>
        <w:rPr>
          <w:sz w:val="26"/>
          <w:szCs w:val="26"/>
        </w:rPr>
      </w:pPr>
    </w:p>
    <w:p w:rsidR="00322420" w:rsidRDefault="00322420" w:rsidP="00322420">
      <w:pPr>
        <w:ind w:left="360"/>
        <w:rPr>
          <w:sz w:val="26"/>
          <w:szCs w:val="26"/>
        </w:rPr>
      </w:pPr>
    </w:p>
    <w:p w:rsidR="00322420" w:rsidRDefault="00322420" w:rsidP="00322420">
      <w:pPr>
        <w:ind w:left="360"/>
        <w:rPr>
          <w:sz w:val="26"/>
          <w:szCs w:val="26"/>
        </w:rPr>
      </w:pPr>
    </w:p>
    <w:p w:rsidR="00322420" w:rsidRDefault="00322420" w:rsidP="00322420">
      <w:pPr>
        <w:ind w:left="360"/>
        <w:rPr>
          <w:sz w:val="26"/>
          <w:szCs w:val="26"/>
        </w:rPr>
      </w:pPr>
    </w:p>
    <w:p w:rsidR="00322420" w:rsidRDefault="00322420" w:rsidP="00322420">
      <w:pPr>
        <w:ind w:left="360"/>
        <w:rPr>
          <w:sz w:val="26"/>
          <w:szCs w:val="26"/>
        </w:rPr>
      </w:pPr>
    </w:p>
    <w:p w:rsidR="00322420" w:rsidRPr="00D60471" w:rsidRDefault="00D60471" w:rsidP="00D60471">
      <w:pPr>
        <w:spacing w:line="360" w:lineRule="auto"/>
        <w:ind w:left="360"/>
        <w:jc w:val="right"/>
        <w:rPr>
          <w:sz w:val="28"/>
          <w:szCs w:val="28"/>
        </w:rPr>
      </w:pPr>
      <w:r>
        <w:rPr>
          <w:sz w:val="26"/>
          <w:szCs w:val="26"/>
        </w:rPr>
        <w:br w:type="page"/>
      </w:r>
      <w:r w:rsidR="00322420" w:rsidRPr="00D60471">
        <w:rPr>
          <w:sz w:val="28"/>
          <w:szCs w:val="28"/>
        </w:rPr>
        <w:t>Таблица 44.</w:t>
      </w:r>
    </w:p>
    <w:p w:rsidR="00322420" w:rsidRPr="00D60471" w:rsidRDefault="00322420" w:rsidP="00D60471">
      <w:pPr>
        <w:numPr>
          <w:ilvl w:val="1"/>
          <w:numId w:val="26"/>
        </w:numPr>
        <w:tabs>
          <w:tab w:val="clear" w:pos="720"/>
        </w:tabs>
        <w:spacing w:line="360" w:lineRule="auto"/>
        <w:ind w:left="0" w:firstLine="540"/>
        <w:jc w:val="both"/>
        <w:rPr>
          <w:b/>
          <w:sz w:val="28"/>
          <w:szCs w:val="28"/>
        </w:rPr>
      </w:pPr>
      <w:r w:rsidRPr="00D60471">
        <w:rPr>
          <w:b/>
          <w:sz w:val="28"/>
          <w:szCs w:val="28"/>
        </w:rPr>
        <w:t>Распределение управленческих функций в сфере образования в регионе на начало проведения эксперимента (отчетный период)</w:t>
      </w:r>
    </w:p>
    <w:tbl>
      <w:tblPr>
        <w:tblStyle w:val="a5"/>
        <w:tblW w:w="10368" w:type="dxa"/>
        <w:tblInd w:w="-540" w:type="dxa"/>
        <w:tblLayout w:type="fixed"/>
        <w:tblLook w:val="01E0" w:firstRow="1" w:lastRow="1" w:firstColumn="1" w:lastColumn="1" w:noHBand="0" w:noVBand="0"/>
      </w:tblPr>
      <w:tblGrid>
        <w:gridCol w:w="5328"/>
        <w:gridCol w:w="2880"/>
        <w:gridCol w:w="2160"/>
      </w:tblGrid>
      <w:tr w:rsidR="00322420">
        <w:trPr>
          <w:tblHeader/>
        </w:trPr>
        <w:tc>
          <w:tcPr>
            <w:tcW w:w="5328" w:type="dxa"/>
          </w:tcPr>
          <w:p w:rsidR="00322420" w:rsidRDefault="00322420" w:rsidP="00322420">
            <w:pPr>
              <w:jc w:val="center"/>
              <w:rPr>
                <w:b/>
              </w:rPr>
            </w:pPr>
            <w:r w:rsidRPr="00742D9C">
              <w:rPr>
                <w:b/>
              </w:rPr>
              <w:t xml:space="preserve">Функции управления, </w:t>
            </w:r>
          </w:p>
          <w:p w:rsidR="00322420" w:rsidRPr="00742D9C" w:rsidRDefault="00322420" w:rsidP="00322420">
            <w:pPr>
              <w:jc w:val="center"/>
              <w:rPr>
                <w:b/>
              </w:rPr>
            </w:pPr>
            <w:r w:rsidRPr="00742D9C">
              <w:rPr>
                <w:b/>
              </w:rPr>
              <w:t xml:space="preserve">зафиксированные в нормативных актах </w:t>
            </w:r>
          </w:p>
          <w:p w:rsidR="00322420" w:rsidRPr="00742D9C" w:rsidRDefault="00322420" w:rsidP="00322420">
            <w:pPr>
              <w:jc w:val="center"/>
              <w:rPr>
                <w:b/>
              </w:rPr>
            </w:pPr>
            <w:r w:rsidRPr="00742D9C">
              <w:rPr>
                <w:b/>
              </w:rPr>
              <w:t>Чукотского автономного округа</w:t>
            </w:r>
          </w:p>
        </w:tc>
        <w:tc>
          <w:tcPr>
            <w:tcW w:w="2880" w:type="dxa"/>
          </w:tcPr>
          <w:p w:rsidR="00322420" w:rsidRPr="00742D9C" w:rsidRDefault="00322420" w:rsidP="00322420">
            <w:pPr>
              <w:jc w:val="center"/>
              <w:rPr>
                <w:b/>
              </w:rPr>
            </w:pPr>
            <w:r w:rsidRPr="00742D9C">
              <w:rPr>
                <w:b/>
              </w:rPr>
              <w:t>Наименование нормативного документа, устанавливающего данную функцию</w:t>
            </w:r>
          </w:p>
        </w:tc>
        <w:tc>
          <w:tcPr>
            <w:tcW w:w="2160" w:type="dxa"/>
          </w:tcPr>
          <w:p w:rsidR="00322420" w:rsidRPr="00742D9C" w:rsidRDefault="00322420" w:rsidP="00322420">
            <w:pPr>
              <w:ind w:right="-18"/>
              <w:jc w:val="center"/>
              <w:rPr>
                <w:b/>
              </w:rPr>
            </w:pPr>
            <w:r w:rsidRPr="00742D9C">
              <w:rPr>
                <w:b/>
              </w:rPr>
              <w:t>Уровень управления  (региональный, муниципальный)</w:t>
            </w:r>
          </w:p>
        </w:tc>
      </w:tr>
      <w:tr w:rsidR="00322420">
        <w:tc>
          <w:tcPr>
            <w:tcW w:w="5328" w:type="dxa"/>
          </w:tcPr>
          <w:p w:rsidR="00322420" w:rsidRPr="00742D9C" w:rsidRDefault="00322420" w:rsidP="00322420">
            <w:pPr>
              <w:jc w:val="both"/>
            </w:pPr>
            <w:r w:rsidRPr="00742D9C">
              <w:t>Руководство Чукотским (надмуниципальным) образовательным округом и управление деятельностью образовательных учреждений, расположенных на его территории с 1 января 2008 года</w:t>
            </w:r>
            <w:r>
              <w:t>,</w:t>
            </w:r>
            <w:r w:rsidRPr="00742D9C">
              <w:t xml:space="preserve"> </w:t>
            </w:r>
            <w:r>
              <w:t xml:space="preserve">возложенное </w:t>
            </w:r>
            <w:r w:rsidRPr="00742D9C">
              <w:t>на уполномоченный орган исполнительной власти Чукотского автономного округа в области образования</w:t>
            </w:r>
          </w:p>
        </w:tc>
        <w:tc>
          <w:tcPr>
            <w:tcW w:w="2880" w:type="dxa"/>
            <w:vMerge w:val="restart"/>
            <w:vAlign w:val="center"/>
          </w:tcPr>
          <w:p w:rsidR="00322420" w:rsidRDefault="00322420" w:rsidP="00322420">
            <w:pPr>
              <w:jc w:val="center"/>
            </w:pPr>
          </w:p>
          <w:p w:rsidR="00322420" w:rsidRDefault="00322420" w:rsidP="00322420">
            <w:pPr>
              <w:jc w:val="center"/>
            </w:pPr>
          </w:p>
          <w:p w:rsidR="00322420" w:rsidRDefault="00322420" w:rsidP="00322420">
            <w:pPr>
              <w:jc w:val="center"/>
            </w:pPr>
          </w:p>
          <w:p w:rsidR="00322420" w:rsidRDefault="00322420" w:rsidP="00322420">
            <w:pPr>
              <w:jc w:val="center"/>
            </w:pPr>
          </w:p>
          <w:p w:rsidR="00322420" w:rsidRDefault="00322420" w:rsidP="00322420">
            <w:pPr>
              <w:jc w:val="center"/>
            </w:pPr>
          </w:p>
          <w:p w:rsidR="00322420" w:rsidRDefault="00322420" w:rsidP="00322420">
            <w:pPr>
              <w:jc w:val="center"/>
            </w:pPr>
          </w:p>
          <w:p w:rsidR="00322420" w:rsidRDefault="00322420" w:rsidP="00322420">
            <w:pPr>
              <w:jc w:val="center"/>
            </w:pPr>
          </w:p>
          <w:p w:rsidR="00322420" w:rsidRDefault="00322420" w:rsidP="00322420">
            <w:pPr>
              <w:jc w:val="center"/>
            </w:pPr>
          </w:p>
          <w:p w:rsidR="00322420" w:rsidRDefault="00322420" w:rsidP="00322420">
            <w:pPr>
              <w:jc w:val="center"/>
            </w:pPr>
          </w:p>
          <w:p w:rsidR="00322420" w:rsidRDefault="00322420" w:rsidP="00322420">
            <w:pPr>
              <w:jc w:val="center"/>
            </w:pPr>
          </w:p>
          <w:p w:rsidR="00322420" w:rsidRDefault="00322420" w:rsidP="00322420">
            <w:pPr>
              <w:jc w:val="center"/>
              <w:rPr>
                <w:sz w:val="28"/>
                <w:szCs w:val="28"/>
              </w:rPr>
            </w:pPr>
            <w:r w:rsidRPr="00B7385B">
              <w:t xml:space="preserve">Постановление </w:t>
            </w:r>
            <w:r>
              <w:t>П</w:t>
            </w:r>
            <w:r w:rsidRPr="00B7385B">
              <w:t xml:space="preserve">равительства Чукотского автономного округа от 25 июня </w:t>
            </w:r>
            <w:smartTag w:uri="urn:schemas-microsoft-com:office:smarttags" w:element="metricconverter">
              <w:smartTagPr>
                <w:attr w:name="ProductID" w:val="2007 г"/>
              </w:smartTagPr>
              <w:r w:rsidRPr="00B7385B">
                <w:t>2007 г</w:t>
              </w:r>
            </w:smartTag>
            <w:r w:rsidRPr="00B7385B">
              <w:t>. № 86 «О проведении эксперимента по организации управления образованием на основе создания образовательного округа на территории Чукотского автономного округа</w:t>
            </w:r>
            <w:r>
              <w:rPr>
                <w:sz w:val="28"/>
                <w:szCs w:val="28"/>
              </w:rPr>
              <w:t>»</w:t>
            </w: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r w:rsidRPr="00B7385B">
              <w:t xml:space="preserve">Постановление </w:t>
            </w:r>
            <w:r>
              <w:t>П</w:t>
            </w:r>
            <w:r w:rsidRPr="00B7385B">
              <w:t xml:space="preserve">равительства Чукотского автономного округа от 25 июня </w:t>
            </w:r>
            <w:smartTag w:uri="urn:schemas-microsoft-com:office:smarttags" w:element="metricconverter">
              <w:smartTagPr>
                <w:attr w:name="ProductID" w:val="2007 г"/>
              </w:smartTagPr>
              <w:r w:rsidRPr="00B7385B">
                <w:t>2007 г</w:t>
              </w:r>
            </w:smartTag>
            <w:r w:rsidRPr="00B7385B">
              <w:t>. № 86 «О проведении эксперимента по организации управления образованием на основе создания образовательного округа на территории Чукотского автономного округа</w:t>
            </w:r>
            <w:r>
              <w:t>»</w:t>
            </w: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tc>
        <w:tc>
          <w:tcPr>
            <w:tcW w:w="2160" w:type="dxa"/>
            <w:vMerge w:val="restart"/>
            <w:vAlign w:val="center"/>
          </w:tcPr>
          <w:p w:rsidR="00322420" w:rsidRDefault="00322420" w:rsidP="00322420">
            <w:pPr>
              <w:jc w:val="center"/>
            </w:pPr>
            <w:r w:rsidRPr="00742D9C">
              <w:t>Региональный</w:t>
            </w:r>
          </w:p>
          <w:p w:rsidR="00322420" w:rsidRPr="00742D9C" w:rsidRDefault="00322420" w:rsidP="00322420">
            <w:pPr>
              <w:jc w:val="center"/>
            </w:pPr>
            <w:r>
              <w:t>уровень</w:t>
            </w:r>
          </w:p>
        </w:tc>
      </w:tr>
      <w:tr w:rsidR="00322420">
        <w:tc>
          <w:tcPr>
            <w:tcW w:w="5328" w:type="dxa"/>
          </w:tcPr>
          <w:p w:rsidR="00322420" w:rsidRPr="00742D9C" w:rsidRDefault="00322420" w:rsidP="00322420">
            <w:pPr>
              <w:jc w:val="both"/>
            </w:pPr>
            <w:r w:rsidRPr="00742D9C">
              <w:t xml:space="preserve"> Определение с 1 января 2008 года главным распорядителем средств окружного бюджета по расходным обязательствам Чукотского автономного округа в </w:t>
            </w:r>
            <w:r>
              <w:t>сфере образования уполномоченного</w:t>
            </w:r>
            <w:r w:rsidRPr="00742D9C">
              <w:t xml:space="preserve"> орган</w:t>
            </w:r>
            <w:r>
              <w:t>а</w:t>
            </w:r>
            <w:r w:rsidRPr="00742D9C">
              <w:t xml:space="preserve"> исполнительной власти Чукотского автономного округа в области образования</w:t>
            </w:r>
          </w:p>
        </w:tc>
        <w:tc>
          <w:tcPr>
            <w:tcW w:w="2880" w:type="dxa"/>
            <w:vMerge/>
          </w:tcPr>
          <w:p w:rsidR="00322420" w:rsidRDefault="00322420" w:rsidP="00322420">
            <w:pPr>
              <w:rPr>
                <w:sz w:val="28"/>
                <w:szCs w:val="28"/>
              </w:rPr>
            </w:pPr>
          </w:p>
        </w:tc>
        <w:tc>
          <w:tcPr>
            <w:tcW w:w="2160" w:type="dxa"/>
            <w:vMerge/>
          </w:tcPr>
          <w:p w:rsidR="00322420" w:rsidRPr="00742D9C" w:rsidRDefault="00322420" w:rsidP="00322420">
            <w:pPr>
              <w:jc w:val="center"/>
            </w:pPr>
          </w:p>
        </w:tc>
      </w:tr>
      <w:tr w:rsidR="00322420">
        <w:tc>
          <w:tcPr>
            <w:tcW w:w="5328" w:type="dxa"/>
          </w:tcPr>
          <w:p w:rsidR="00322420" w:rsidRPr="00742D9C" w:rsidRDefault="00322420" w:rsidP="00322420">
            <w:pPr>
              <w:jc w:val="both"/>
            </w:pPr>
            <w:r w:rsidRPr="00742D9C">
              <w:t>Управление, планирование, организация и контроль деятельности образовательных учреждений по реализации федеральной и региональной политики в области образования, федеральных и региональных программ развития образования</w:t>
            </w:r>
          </w:p>
        </w:tc>
        <w:tc>
          <w:tcPr>
            <w:tcW w:w="2880" w:type="dxa"/>
            <w:vMerge/>
          </w:tcPr>
          <w:p w:rsidR="00322420" w:rsidRDefault="00322420" w:rsidP="00322420">
            <w:pPr>
              <w:rPr>
                <w:sz w:val="28"/>
                <w:szCs w:val="28"/>
              </w:rPr>
            </w:pPr>
          </w:p>
        </w:tc>
        <w:tc>
          <w:tcPr>
            <w:tcW w:w="2160" w:type="dxa"/>
            <w:vMerge/>
          </w:tcPr>
          <w:p w:rsidR="00322420" w:rsidRPr="00742D9C" w:rsidRDefault="00322420" w:rsidP="00322420">
            <w:pPr>
              <w:jc w:val="center"/>
            </w:pPr>
          </w:p>
        </w:tc>
      </w:tr>
      <w:tr w:rsidR="00322420">
        <w:tc>
          <w:tcPr>
            <w:tcW w:w="5328" w:type="dxa"/>
          </w:tcPr>
          <w:p w:rsidR="00322420" w:rsidRPr="00742D9C" w:rsidRDefault="00322420" w:rsidP="00322420">
            <w:pPr>
              <w:jc w:val="both"/>
            </w:pPr>
            <w:r w:rsidRPr="00742D9C">
              <w:t xml:space="preserve">Финансирование государственных гарантий прав граждан на получение общедоступного и бесплатного дошкольного, общего и дополнительного образования в муниципальных образовательных учреждениях путем перечисления </w:t>
            </w:r>
            <w:r>
              <w:t xml:space="preserve">денежных </w:t>
            </w:r>
            <w:r w:rsidRPr="00742D9C">
              <w:t>средств для образовательных учреждений из окружного бюджета на основе нормативно-подушевого финансирования</w:t>
            </w:r>
          </w:p>
        </w:tc>
        <w:tc>
          <w:tcPr>
            <w:tcW w:w="2880" w:type="dxa"/>
            <w:vMerge/>
          </w:tcPr>
          <w:p w:rsidR="00322420" w:rsidRDefault="00322420" w:rsidP="00322420">
            <w:pPr>
              <w:rPr>
                <w:sz w:val="28"/>
                <w:szCs w:val="28"/>
              </w:rPr>
            </w:pPr>
          </w:p>
        </w:tc>
        <w:tc>
          <w:tcPr>
            <w:tcW w:w="2160" w:type="dxa"/>
            <w:vMerge/>
          </w:tcPr>
          <w:p w:rsidR="00322420" w:rsidRPr="00742D9C" w:rsidRDefault="00322420" w:rsidP="00322420">
            <w:pPr>
              <w:jc w:val="center"/>
            </w:pPr>
          </w:p>
        </w:tc>
      </w:tr>
      <w:tr w:rsidR="00322420">
        <w:tc>
          <w:tcPr>
            <w:tcW w:w="5328" w:type="dxa"/>
          </w:tcPr>
          <w:p w:rsidR="00322420" w:rsidRPr="00742D9C" w:rsidRDefault="00322420" w:rsidP="00322420">
            <w:pPr>
              <w:jc w:val="both"/>
            </w:pPr>
            <w:r w:rsidRPr="00742D9C">
              <w:t xml:space="preserve">Контроль целевого использования средств, выделенных из окружного бюджета для финансирования государственных гарантий прав  граждан  на получение общедоступного и бесплатного дошкольного, общего и дополнительного образования в муниципальных образовательных учреждениях </w:t>
            </w:r>
          </w:p>
        </w:tc>
        <w:tc>
          <w:tcPr>
            <w:tcW w:w="2880" w:type="dxa"/>
            <w:vMerge/>
          </w:tcPr>
          <w:p w:rsidR="00322420" w:rsidRDefault="00322420" w:rsidP="00322420">
            <w:pPr>
              <w:rPr>
                <w:sz w:val="28"/>
                <w:szCs w:val="28"/>
              </w:rPr>
            </w:pPr>
          </w:p>
        </w:tc>
        <w:tc>
          <w:tcPr>
            <w:tcW w:w="2160" w:type="dxa"/>
            <w:vMerge/>
          </w:tcPr>
          <w:p w:rsidR="00322420" w:rsidRPr="00742D9C" w:rsidRDefault="00322420" w:rsidP="00322420">
            <w:pPr>
              <w:jc w:val="center"/>
            </w:pPr>
          </w:p>
        </w:tc>
      </w:tr>
      <w:tr w:rsidR="00322420">
        <w:tc>
          <w:tcPr>
            <w:tcW w:w="5328" w:type="dxa"/>
          </w:tcPr>
          <w:p w:rsidR="00322420" w:rsidRPr="00742D9C" w:rsidRDefault="00322420" w:rsidP="00322420">
            <w:pPr>
              <w:pStyle w:val="ConsPlusNonformat"/>
              <w:widowControl/>
              <w:jc w:val="both"/>
              <w:rPr>
                <w:rFonts w:ascii="Times New Roman" w:hAnsi="Times New Roman" w:cs="Times New Roman"/>
                <w:sz w:val="24"/>
                <w:szCs w:val="24"/>
              </w:rPr>
            </w:pPr>
            <w:r w:rsidRPr="00742D9C">
              <w:rPr>
                <w:rFonts w:ascii="Times New Roman" w:hAnsi="Times New Roman" w:cs="Times New Roman"/>
                <w:sz w:val="24"/>
                <w:szCs w:val="24"/>
              </w:rPr>
              <w:t>Надзор и контроль за соблюдением законодательства Российской Федерации  в области образования образовательными учреждениями, а также органами местного самоуправления, осуществляющими управление в сфере образования; принятие мер по устранению нарушений законодательства  Российской Федерации в области образования, в том числе путем направления обязательных для исполнения предписаний соответствующим образовательным учреждениям и органам  местного самоуправления, осуществляющим</w:t>
            </w:r>
          </w:p>
          <w:p w:rsidR="00322420" w:rsidRPr="00742D9C" w:rsidRDefault="00322420" w:rsidP="00322420">
            <w:pPr>
              <w:pStyle w:val="ConsPlusNonformat"/>
              <w:widowControl/>
              <w:jc w:val="both"/>
              <w:rPr>
                <w:rFonts w:ascii="Times New Roman" w:hAnsi="Times New Roman" w:cs="Times New Roman"/>
                <w:sz w:val="24"/>
                <w:szCs w:val="24"/>
              </w:rPr>
            </w:pPr>
            <w:r w:rsidRPr="00742D9C">
              <w:rPr>
                <w:rFonts w:ascii="Times New Roman" w:hAnsi="Times New Roman" w:cs="Times New Roman"/>
                <w:sz w:val="24"/>
                <w:szCs w:val="24"/>
              </w:rPr>
              <w:t>управление в сфере образования; контроль за исполнением предписаний</w:t>
            </w:r>
          </w:p>
        </w:tc>
        <w:tc>
          <w:tcPr>
            <w:tcW w:w="2880" w:type="dxa"/>
            <w:vMerge/>
          </w:tcPr>
          <w:p w:rsidR="00322420" w:rsidRDefault="00322420" w:rsidP="00322420">
            <w:pPr>
              <w:rPr>
                <w:sz w:val="28"/>
                <w:szCs w:val="28"/>
              </w:rPr>
            </w:pPr>
          </w:p>
        </w:tc>
        <w:tc>
          <w:tcPr>
            <w:tcW w:w="2160" w:type="dxa"/>
            <w:vMerge/>
          </w:tcPr>
          <w:p w:rsidR="00322420" w:rsidRPr="00742D9C" w:rsidRDefault="00322420" w:rsidP="00322420">
            <w:pPr>
              <w:jc w:val="center"/>
            </w:pPr>
          </w:p>
        </w:tc>
      </w:tr>
      <w:tr w:rsidR="00322420">
        <w:tc>
          <w:tcPr>
            <w:tcW w:w="5328" w:type="dxa"/>
          </w:tcPr>
          <w:p w:rsidR="00322420" w:rsidRPr="00742D9C" w:rsidRDefault="00322420" w:rsidP="00322420">
            <w:pPr>
              <w:jc w:val="both"/>
            </w:pPr>
            <w:r w:rsidRPr="00742D9C">
              <w:t>Организация подготовки, переподготовки и повышение квалификации педагогических и руководящих работников образовательных учреждений</w:t>
            </w:r>
          </w:p>
        </w:tc>
        <w:tc>
          <w:tcPr>
            <w:tcW w:w="2880" w:type="dxa"/>
            <w:vMerge/>
          </w:tcPr>
          <w:p w:rsidR="00322420" w:rsidRDefault="00322420" w:rsidP="00322420">
            <w:pPr>
              <w:rPr>
                <w:sz w:val="28"/>
                <w:szCs w:val="28"/>
              </w:rPr>
            </w:pPr>
          </w:p>
        </w:tc>
        <w:tc>
          <w:tcPr>
            <w:tcW w:w="2160" w:type="dxa"/>
            <w:vMerge/>
          </w:tcPr>
          <w:p w:rsidR="00322420" w:rsidRPr="00742D9C" w:rsidRDefault="00322420" w:rsidP="00322420">
            <w:pPr>
              <w:jc w:val="center"/>
            </w:pPr>
          </w:p>
        </w:tc>
      </w:tr>
      <w:tr w:rsidR="00322420">
        <w:tc>
          <w:tcPr>
            <w:tcW w:w="5328" w:type="dxa"/>
          </w:tcPr>
          <w:p w:rsidR="00322420" w:rsidRPr="00742D9C" w:rsidRDefault="00322420" w:rsidP="00322420">
            <w:pPr>
              <w:jc w:val="both"/>
            </w:pPr>
            <w:r w:rsidRPr="00742D9C">
              <w:t>Контроль исполнения образовательными учреждениями государственных образовательных стандартов</w:t>
            </w:r>
          </w:p>
        </w:tc>
        <w:tc>
          <w:tcPr>
            <w:tcW w:w="2880" w:type="dxa"/>
            <w:vMerge/>
          </w:tcPr>
          <w:p w:rsidR="00322420" w:rsidRDefault="00322420" w:rsidP="00322420">
            <w:pPr>
              <w:rPr>
                <w:sz w:val="28"/>
                <w:szCs w:val="28"/>
              </w:rPr>
            </w:pPr>
          </w:p>
        </w:tc>
        <w:tc>
          <w:tcPr>
            <w:tcW w:w="2160" w:type="dxa"/>
            <w:vMerge/>
          </w:tcPr>
          <w:p w:rsidR="00322420" w:rsidRPr="00742D9C" w:rsidRDefault="00322420" w:rsidP="00322420">
            <w:pPr>
              <w:jc w:val="center"/>
            </w:pPr>
          </w:p>
        </w:tc>
      </w:tr>
      <w:tr w:rsidR="00322420">
        <w:tc>
          <w:tcPr>
            <w:tcW w:w="5328" w:type="dxa"/>
          </w:tcPr>
          <w:p w:rsidR="00322420" w:rsidRPr="00742D9C" w:rsidRDefault="00322420" w:rsidP="00322420">
            <w:pPr>
              <w:jc w:val="both"/>
            </w:pPr>
            <w:r w:rsidRPr="00742D9C">
              <w:t>Контроль качества образования, в том числе качества подготовки обучающихся  и выпускников, в соответствии с федеральными компонентами государственных образовательных стандартов в образовательных учреждениях по всем реализуемым ими образовательным программам</w:t>
            </w:r>
          </w:p>
        </w:tc>
        <w:tc>
          <w:tcPr>
            <w:tcW w:w="2880" w:type="dxa"/>
            <w:vMerge/>
          </w:tcPr>
          <w:p w:rsidR="00322420" w:rsidRDefault="00322420" w:rsidP="00322420">
            <w:pPr>
              <w:rPr>
                <w:sz w:val="28"/>
                <w:szCs w:val="28"/>
              </w:rPr>
            </w:pPr>
          </w:p>
        </w:tc>
        <w:tc>
          <w:tcPr>
            <w:tcW w:w="2160" w:type="dxa"/>
            <w:vMerge/>
          </w:tcPr>
          <w:p w:rsidR="00322420" w:rsidRPr="00742D9C" w:rsidRDefault="00322420" w:rsidP="00322420">
            <w:pPr>
              <w:jc w:val="center"/>
            </w:pPr>
          </w:p>
        </w:tc>
      </w:tr>
      <w:tr w:rsidR="00322420">
        <w:tc>
          <w:tcPr>
            <w:tcW w:w="5328" w:type="dxa"/>
          </w:tcPr>
          <w:p w:rsidR="00322420" w:rsidRPr="00742D9C" w:rsidRDefault="00322420" w:rsidP="00322420">
            <w:pPr>
              <w:jc w:val="both"/>
            </w:pPr>
            <w:r w:rsidRPr="00742D9C">
              <w:t>Лицензирование и государственная аккредитацию образовательных учреждений по всем реализуемым ими образовательным программам; определение соответствия образовательного учреждения определенному виду (статусу) по результатам аттестационных процедур.</w:t>
            </w:r>
          </w:p>
        </w:tc>
        <w:tc>
          <w:tcPr>
            <w:tcW w:w="2880" w:type="dxa"/>
            <w:vMerge/>
          </w:tcPr>
          <w:p w:rsidR="00322420" w:rsidRDefault="00322420" w:rsidP="00322420">
            <w:pPr>
              <w:rPr>
                <w:sz w:val="28"/>
                <w:szCs w:val="28"/>
              </w:rPr>
            </w:pPr>
          </w:p>
        </w:tc>
        <w:tc>
          <w:tcPr>
            <w:tcW w:w="2160" w:type="dxa"/>
            <w:vMerge/>
          </w:tcPr>
          <w:p w:rsidR="00322420" w:rsidRPr="00742D9C" w:rsidRDefault="00322420" w:rsidP="00322420">
            <w:pPr>
              <w:jc w:val="center"/>
            </w:pPr>
          </w:p>
        </w:tc>
      </w:tr>
      <w:tr w:rsidR="00322420">
        <w:tc>
          <w:tcPr>
            <w:tcW w:w="5328" w:type="dxa"/>
          </w:tcPr>
          <w:p w:rsidR="00322420" w:rsidRPr="00742D9C" w:rsidRDefault="00322420" w:rsidP="00322420">
            <w:pPr>
              <w:pStyle w:val="ConsPlusNonformat"/>
              <w:widowControl/>
              <w:jc w:val="both"/>
              <w:rPr>
                <w:rFonts w:ascii="Times New Roman" w:hAnsi="Times New Roman" w:cs="Times New Roman"/>
                <w:sz w:val="24"/>
                <w:szCs w:val="24"/>
              </w:rPr>
            </w:pPr>
            <w:r w:rsidRPr="00742D9C">
              <w:rPr>
                <w:rFonts w:ascii="Times New Roman" w:hAnsi="Times New Roman" w:cs="Times New Roman"/>
                <w:sz w:val="24"/>
                <w:szCs w:val="24"/>
              </w:rPr>
              <w:t>разработка концептуальных основ организации воспитания и молодежной политики в Чукотском автономном округе, координация  деятельности по осуществлению воспитания и молодежной</w:t>
            </w:r>
          </w:p>
          <w:p w:rsidR="00322420" w:rsidRPr="00742D9C" w:rsidRDefault="00322420" w:rsidP="00322420">
            <w:pPr>
              <w:jc w:val="both"/>
            </w:pPr>
            <w:r w:rsidRPr="00742D9C">
              <w:t>политики в муниципальных образованиях Чукотского автономного округа</w:t>
            </w:r>
          </w:p>
        </w:tc>
        <w:tc>
          <w:tcPr>
            <w:tcW w:w="2880" w:type="dxa"/>
            <w:vMerge/>
            <w:tcBorders>
              <w:bottom w:val="double" w:sz="4" w:space="0" w:color="auto"/>
            </w:tcBorders>
          </w:tcPr>
          <w:p w:rsidR="00322420" w:rsidRDefault="00322420" w:rsidP="00322420">
            <w:pPr>
              <w:rPr>
                <w:sz w:val="28"/>
                <w:szCs w:val="28"/>
              </w:rPr>
            </w:pPr>
          </w:p>
        </w:tc>
        <w:tc>
          <w:tcPr>
            <w:tcW w:w="2160" w:type="dxa"/>
            <w:vMerge/>
          </w:tcPr>
          <w:p w:rsidR="00322420" w:rsidRPr="00742D9C" w:rsidRDefault="00322420" w:rsidP="00322420">
            <w:pPr>
              <w:jc w:val="center"/>
            </w:pPr>
          </w:p>
        </w:tc>
      </w:tr>
      <w:tr w:rsidR="00322420">
        <w:tc>
          <w:tcPr>
            <w:tcW w:w="5328" w:type="dxa"/>
            <w:tcBorders>
              <w:top w:val="double" w:sz="4" w:space="0" w:color="auto"/>
            </w:tcBorders>
          </w:tcPr>
          <w:p w:rsidR="00322420" w:rsidRPr="00742D9C" w:rsidRDefault="00322420" w:rsidP="00322420">
            <w:pPr>
              <w:jc w:val="both"/>
            </w:pPr>
            <w:r w:rsidRPr="00742D9C">
              <w:t>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w:t>
            </w:r>
          </w:p>
        </w:tc>
        <w:tc>
          <w:tcPr>
            <w:tcW w:w="2880" w:type="dxa"/>
            <w:vMerge w:val="restart"/>
            <w:tcBorders>
              <w:top w:val="double" w:sz="4" w:space="0" w:color="auto"/>
            </w:tcBorders>
          </w:tcPr>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r w:rsidRPr="00B7385B">
              <w:t xml:space="preserve">Постановление </w:t>
            </w:r>
            <w:r>
              <w:t>П</w:t>
            </w:r>
            <w:r w:rsidRPr="00B7385B">
              <w:t xml:space="preserve">равительства Чукотского автономного округа от 25 июня </w:t>
            </w:r>
            <w:smartTag w:uri="urn:schemas-microsoft-com:office:smarttags" w:element="metricconverter">
              <w:smartTagPr>
                <w:attr w:name="ProductID" w:val="2007 г"/>
              </w:smartTagPr>
              <w:r w:rsidRPr="00B7385B">
                <w:t>2007 г</w:t>
              </w:r>
            </w:smartTag>
            <w:r w:rsidRPr="00B7385B">
              <w:t>. № 86 «О проведении эксперимента по организации управления образованием на основе создания образовательного округа на территории Чукотского автономного округа</w:t>
            </w:r>
            <w:r>
              <w:t>»</w:t>
            </w:r>
          </w:p>
        </w:tc>
        <w:tc>
          <w:tcPr>
            <w:tcW w:w="2160" w:type="dxa"/>
            <w:vMerge w:val="restart"/>
            <w:tcBorders>
              <w:top w:val="double" w:sz="4" w:space="0" w:color="auto"/>
            </w:tcBorders>
            <w:vAlign w:val="center"/>
          </w:tcPr>
          <w:p w:rsidR="00322420" w:rsidRDefault="00322420" w:rsidP="00322420">
            <w:pPr>
              <w:jc w:val="center"/>
            </w:pPr>
            <w:r>
              <w:t>М</w:t>
            </w:r>
            <w:r w:rsidRPr="00742D9C">
              <w:t>униципальный</w:t>
            </w:r>
          </w:p>
          <w:p w:rsidR="00322420" w:rsidRPr="00742D9C" w:rsidRDefault="00322420" w:rsidP="00322420">
            <w:pPr>
              <w:jc w:val="center"/>
            </w:pPr>
            <w:r>
              <w:t>уровень</w:t>
            </w:r>
          </w:p>
        </w:tc>
      </w:tr>
      <w:tr w:rsidR="00322420">
        <w:tc>
          <w:tcPr>
            <w:tcW w:w="5328" w:type="dxa"/>
          </w:tcPr>
          <w:p w:rsidR="00322420" w:rsidRPr="00742D9C" w:rsidRDefault="00322420" w:rsidP="00322420">
            <w:pPr>
              <w:jc w:val="both"/>
            </w:pPr>
            <w:r w:rsidRPr="00742D9C">
              <w:t>Организация предоставления дополнительного образования детям и общедоступного бесплатного дошкольного образование</w:t>
            </w:r>
          </w:p>
        </w:tc>
        <w:tc>
          <w:tcPr>
            <w:tcW w:w="2880" w:type="dxa"/>
            <w:vMerge/>
          </w:tcPr>
          <w:p w:rsidR="00322420" w:rsidRDefault="00322420" w:rsidP="00322420">
            <w:pPr>
              <w:rPr>
                <w:sz w:val="28"/>
                <w:szCs w:val="28"/>
              </w:rPr>
            </w:pPr>
          </w:p>
        </w:tc>
        <w:tc>
          <w:tcPr>
            <w:tcW w:w="2160" w:type="dxa"/>
            <w:vMerge/>
          </w:tcPr>
          <w:p w:rsidR="00322420" w:rsidRPr="00742D9C" w:rsidRDefault="00322420" w:rsidP="00322420">
            <w:pPr>
              <w:jc w:val="center"/>
            </w:pPr>
          </w:p>
        </w:tc>
      </w:tr>
      <w:tr w:rsidR="00322420">
        <w:tc>
          <w:tcPr>
            <w:tcW w:w="5328" w:type="dxa"/>
          </w:tcPr>
          <w:p w:rsidR="00322420" w:rsidRPr="00742D9C" w:rsidRDefault="00322420" w:rsidP="00322420">
            <w:pPr>
              <w:jc w:val="both"/>
            </w:pPr>
            <w:r w:rsidRPr="00742D9C">
              <w:t>Обеспечение содержания зданий и сооружений муниципальных образовательных учреждений, обустройство прилегающей к ним территории</w:t>
            </w:r>
          </w:p>
        </w:tc>
        <w:tc>
          <w:tcPr>
            <w:tcW w:w="2880" w:type="dxa"/>
            <w:vMerge/>
          </w:tcPr>
          <w:p w:rsidR="00322420" w:rsidRDefault="00322420" w:rsidP="00322420">
            <w:pPr>
              <w:rPr>
                <w:sz w:val="28"/>
                <w:szCs w:val="28"/>
              </w:rPr>
            </w:pPr>
          </w:p>
        </w:tc>
        <w:tc>
          <w:tcPr>
            <w:tcW w:w="2160" w:type="dxa"/>
            <w:vMerge/>
          </w:tcPr>
          <w:p w:rsidR="00322420" w:rsidRPr="00742D9C" w:rsidRDefault="00322420" w:rsidP="00322420">
            <w:pPr>
              <w:jc w:val="center"/>
            </w:pPr>
          </w:p>
        </w:tc>
      </w:tr>
      <w:tr w:rsidR="00322420">
        <w:tc>
          <w:tcPr>
            <w:tcW w:w="5328" w:type="dxa"/>
          </w:tcPr>
          <w:p w:rsidR="00322420" w:rsidRPr="00742D9C" w:rsidRDefault="00322420" w:rsidP="00322420">
            <w:pPr>
              <w:jc w:val="both"/>
            </w:pPr>
            <w:r w:rsidRPr="00742D9C">
              <w:t>Ведение учета детей, подлежащих обязательному обучению в образовательных учреждениях, реализующих образовательные программы общего образования</w:t>
            </w:r>
          </w:p>
        </w:tc>
        <w:tc>
          <w:tcPr>
            <w:tcW w:w="2880" w:type="dxa"/>
            <w:vMerge/>
            <w:tcBorders>
              <w:bottom w:val="double" w:sz="4" w:space="0" w:color="auto"/>
            </w:tcBorders>
          </w:tcPr>
          <w:p w:rsidR="00322420" w:rsidRDefault="00322420" w:rsidP="00322420">
            <w:pPr>
              <w:rPr>
                <w:sz w:val="28"/>
                <w:szCs w:val="28"/>
              </w:rPr>
            </w:pPr>
          </w:p>
        </w:tc>
        <w:tc>
          <w:tcPr>
            <w:tcW w:w="2160" w:type="dxa"/>
            <w:vMerge/>
          </w:tcPr>
          <w:p w:rsidR="00322420" w:rsidRPr="00742D9C" w:rsidRDefault="00322420" w:rsidP="00322420">
            <w:pPr>
              <w:jc w:val="center"/>
            </w:pPr>
          </w:p>
        </w:tc>
      </w:tr>
      <w:tr w:rsidR="00322420">
        <w:tc>
          <w:tcPr>
            <w:tcW w:w="5328" w:type="dxa"/>
            <w:tcBorders>
              <w:top w:val="double" w:sz="4" w:space="0" w:color="auto"/>
            </w:tcBorders>
          </w:tcPr>
          <w:p w:rsidR="00322420" w:rsidRPr="00742D9C" w:rsidRDefault="00322420" w:rsidP="00322420">
            <w:pPr>
              <w:jc w:val="both"/>
            </w:pPr>
            <w:r w:rsidRPr="00742D9C">
              <w:t>Создание, реорганизация и ликвид</w:t>
            </w:r>
            <w:r>
              <w:t>ации образовательных учреждений</w:t>
            </w:r>
            <w:r w:rsidRPr="00742D9C">
              <w:t xml:space="preserve">  </w:t>
            </w:r>
          </w:p>
        </w:tc>
        <w:tc>
          <w:tcPr>
            <w:tcW w:w="2880" w:type="dxa"/>
            <w:vMerge w:val="restart"/>
            <w:tcBorders>
              <w:top w:val="double" w:sz="4" w:space="0" w:color="auto"/>
            </w:tcBorders>
          </w:tcPr>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p>
          <w:p w:rsidR="00322420" w:rsidRDefault="00322420" w:rsidP="00322420">
            <w:pPr>
              <w:jc w:val="center"/>
              <w:rPr>
                <w:sz w:val="28"/>
                <w:szCs w:val="28"/>
              </w:rPr>
            </w:pPr>
            <w:r w:rsidRPr="00B7385B">
              <w:t xml:space="preserve">Постановление </w:t>
            </w:r>
            <w:r>
              <w:t>П</w:t>
            </w:r>
            <w:r w:rsidRPr="00B7385B">
              <w:t xml:space="preserve">равительства Чукотского автономного округа от 25 июня </w:t>
            </w:r>
            <w:smartTag w:uri="urn:schemas-microsoft-com:office:smarttags" w:element="metricconverter">
              <w:smartTagPr>
                <w:attr w:name="ProductID" w:val="2007 г"/>
              </w:smartTagPr>
              <w:r w:rsidRPr="00B7385B">
                <w:t>2007 г</w:t>
              </w:r>
            </w:smartTag>
            <w:r w:rsidRPr="00B7385B">
              <w:t>. № 86 «О проведении эксперимента по организации управления образованием на основе создания образовательного округа на территории Чукотского автономного округа</w:t>
            </w:r>
            <w:r>
              <w:rPr>
                <w:sz w:val="28"/>
                <w:szCs w:val="28"/>
              </w:rPr>
              <w:t>»</w:t>
            </w:r>
          </w:p>
        </w:tc>
        <w:tc>
          <w:tcPr>
            <w:tcW w:w="2160" w:type="dxa"/>
            <w:vMerge w:val="restart"/>
            <w:tcBorders>
              <w:top w:val="double" w:sz="4" w:space="0" w:color="auto"/>
            </w:tcBorders>
            <w:vAlign w:val="center"/>
          </w:tcPr>
          <w:p w:rsidR="00322420" w:rsidRDefault="00322420" w:rsidP="00322420">
            <w:pPr>
              <w:jc w:val="center"/>
            </w:pPr>
          </w:p>
          <w:p w:rsidR="00322420" w:rsidRDefault="00322420" w:rsidP="00322420">
            <w:pPr>
              <w:jc w:val="center"/>
            </w:pPr>
            <w:r w:rsidRPr="00742D9C">
              <w:t>Совместная компетенция (исполнение функций по согласованию</w:t>
            </w:r>
            <w:r>
              <w:t xml:space="preserve"> сторон</w:t>
            </w:r>
            <w:r w:rsidRPr="00742D9C">
              <w:t>)</w:t>
            </w:r>
          </w:p>
          <w:p w:rsidR="00322420" w:rsidRDefault="00322420" w:rsidP="00322420">
            <w:pPr>
              <w:jc w:val="center"/>
            </w:pPr>
          </w:p>
          <w:p w:rsidR="00322420" w:rsidRDefault="00322420" w:rsidP="00322420">
            <w:pPr>
              <w:jc w:val="center"/>
            </w:pPr>
          </w:p>
          <w:p w:rsidR="00322420" w:rsidRDefault="00322420" w:rsidP="00322420">
            <w:pPr>
              <w:jc w:val="center"/>
            </w:pPr>
          </w:p>
          <w:p w:rsidR="00322420" w:rsidRDefault="00322420" w:rsidP="00322420">
            <w:pPr>
              <w:jc w:val="center"/>
            </w:pPr>
          </w:p>
          <w:p w:rsidR="00322420" w:rsidRDefault="00322420" w:rsidP="00322420">
            <w:pPr>
              <w:jc w:val="center"/>
            </w:pPr>
          </w:p>
          <w:p w:rsidR="00322420" w:rsidRDefault="00322420" w:rsidP="00322420">
            <w:pPr>
              <w:jc w:val="center"/>
            </w:pPr>
          </w:p>
          <w:p w:rsidR="00322420" w:rsidRDefault="00322420" w:rsidP="00322420">
            <w:pPr>
              <w:jc w:val="center"/>
            </w:pPr>
          </w:p>
          <w:p w:rsidR="00322420" w:rsidRDefault="00322420" w:rsidP="00322420">
            <w:pPr>
              <w:jc w:val="center"/>
            </w:pPr>
          </w:p>
          <w:p w:rsidR="00322420" w:rsidRDefault="00322420" w:rsidP="00322420">
            <w:pPr>
              <w:jc w:val="center"/>
            </w:pPr>
          </w:p>
          <w:p w:rsidR="00322420" w:rsidRDefault="00322420" w:rsidP="00322420">
            <w:pPr>
              <w:jc w:val="center"/>
            </w:pPr>
          </w:p>
          <w:p w:rsidR="00322420" w:rsidRDefault="00322420" w:rsidP="00322420">
            <w:pPr>
              <w:jc w:val="center"/>
            </w:pPr>
          </w:p>
          <w:p w:rsidR="00322420" w:rsidRDefault="00322420" w:rsidP="00322420">
            <w:pPr>
              <w:jc w:val="center"/>
            </w:pPr>
          </w:p>
          <w:p w:rsidR="00322420" w:rsidRDefault="00322420" w:rsidP="00322420">
            <w:pPr>
              <w:jc w:val="center"/>
            </w:pPr>
            <w:r w:rsidRPr="00742D9C">
              <w:t>Совместная компетенция (исполнение функций по согласованию</w:t>
            </w:r>
            <w:r>
              <w:t xml:space="preserve"> сторон</w:t>
            </w:r>
            <w:r w:rsidRPr="00742D9C">
              <w:t>)</w:t>
            </w:r>
          </w:p>
          <w:p w:rsidR="00322420" w:rsidRDefault="00322420" w:rsidP="00322420">
            <w:pPr>
              <w:jc w:val="center"/>
            </w:pPr>
          </w:p>
          <w:p w:rsidR="00322420" w:rsidRDefault="00322420" w:rsidP="00322420">
            <w:pPr>
              <w:jc w:val="center"/>
            </w:pPr>
          </w:p>
          <w:p w:rsidR="00322420" w:rsidRDefault="00322420" w:rsidP="00322420">
            <w:pPr>
              <w:jc w:val="center"/>
            </w:pPr>
          </w:p>
          <w:p w:rsidR="00322420" w:rsidRDefault="00322420" w:rsidP="00322420">
            <w:pPr>
              <w:jc w:val="center"/>
            </w:pPr>
          </w:p>
          <w:p w:rsidR="00322420" w:rsidRDefault="00322420" w:rsidP="00322420">
            <w:pPr>
              <w:jc w:val="center"/>
            </w:pPr>
          </w:p>
          <w:p w:rsidR="00322420" w:rsidRDefault="00322420" w:rsidP="00322420">
            <w:pPr>
              <w:jc w:val="center"/>
            </w:pPr>
          </w:p>
          <w:p w:rsidR="00322420" w:rsidRDefault="00322420" w:rsidP="00322420">
            <w:pPr>
              <w:jc w:val="center"/>
            </w:pPr>
          </w:p>
          <w:p w:rsidR="00322420" w:rsidRPr="00742D9C" w:rsidRDefault="00322420" w:rsidP="00322420">
            <w:pPr>
              <w:jc w:val="center"/>
            </w:pPr>
          </w:p>
        </w:tc>
      </w:tr>
      <w:tr w:rsidR="00322420">
        <w:tc>
          <w:tcPr>
            <w:tcW w:w="5328" w:type="dxa"/>
          </w:tcPr>
          <w:p w:rsidR="00322420" w:rsidRPr="00742D9C" w:rsidRDefault="00322420" w:rsidP="00322420">
            <w:pPr>
              <w:pStyle w:val="ConsPlusNonformat"/>
              <w:widowControl/>
              <w:jc w:val="both"/>
              <w:rPr>
                <w:rFonts w:ascii="Times New Roman" w:hAnsi="Times New Roman" w:cs="Times New Roman"/>
                <w:sz w:val="24"/>
                <w:szCs w:val="24"/>
              </w:rPr>
            </w:pPr>
            <w:r w:rsidRPr="00742D9C">
              <w:rPr>
                <w:rFonts w:ascii="Times New Roman" w:hAnsi="Times New Roman" w:cs="Times New Roman"/>
                <w:sz w:val="24"/>
                <w:szCs w:val="24"/>
              </w:rPr>
              <w:t>Согласование Уставов учреждений, и типовых локальных актов, подлежащих обязательной регистрации в качестве дополнения к Уставу</w:t>
            </w:r>
          </w:p>
        </w:tc>
        <w:tc>
          <w:tcPr>
            <w:tcW w:w="2880" w:type="dxa"/>
            <w:vMerge/>
          </w:tcPr>
          <w:p w:rsidR="00322420" w:rsidRDefault="00322420" w:rsidP="00322420">
            <w:pPr>
              <w:rPr>
                <w:sz w:val="28"/>
                <w:szCs w:val="28"/>
              </w:rPr>
            </w:pPr>
          </w:p>
        </w:tc>
        <w:tc>
          <w:tcPr>
            <w:tcW w:w="2160" w:type="dxa"/>
            <w:vMerge/>
          </w:tcPr>
          <w:p w:rsidR="00322420" w:rsidRPr="00742D9C" w:rsidRDefault="00322420" w:rsidP="00322420">
            <w:pPr>
              <w:jc w:val="center"/>
            </w:pPr>
          </w:p>
        </w:tc>
      </w:tr>
      <w:tr w:rsidR="00322420">
        <w:tc>
          <w:tcPr>
            <w:tcW w:w="5328" w:type="dxa"/>
          </w:tcPr>
          <w:p w:rsidR="00322420" w:rsidRPr="00742D9C" w:rsidRDefault="00322420" w:rsidP="00322420">
            <w:pPr>
              <w:pStyle w:val="ConsPlusNonformat"/>
              <w:widowControl/>
              <w:jc w:val="both"/>
              <w:rPr>
                <w:rFonts w:ascii="Times New Roman" w:hAnsi="Times New Roman" w:cs="Times New Roman"/>
                <w:sz w:val="24"/>
                <w:szCs w:val="24"/>
              </w:rPr>
            </w:pPr>
            <w:r w:rsidRPr="00742D9C">
              <w:rPr>
                <w:rFonts w:ascii="Times New Roman" w:hAnsi="Times New Roman" w:cs="Times New Roman"/>
                <w:sz w:val="24"/>
                <w:szCs w:val="24"/>
              </w:rPr>
              <w:t>Осуществление анализа ежегодного отчета учредителю и общественности муниципальных образовательных учреждений, оценка эффективности  деятельности муниципальных образовательных учреждений за определенный период</w:t>
            </w:r>
          </w:p>
        </w:tc>
        <w:tc>
          <w:tcPr>
            <w:tcW w:w="2880" w:type="dxa"/>
            <w:vMerge/>
          </w:tcPr>
          <w:p w:rsidR="00322420" w:rsidRDefault="00322420" w:rsidP="00322420">
            <w:pPr>
              <w:rPr>
                <w:sz w:val="28"/>
                <w:szCs w:val="28"/>
              </w:rPr>
            </w:pPr>
          </w:p>
        </w:tc>
        <w:tc>
          <w:tcPr>
            <w:tcW w:w="2160" w:type="dxa"/>
            <w:vMerge/>
          </w:tcPr>
          <w:p w:rsidR="00322420" w:rsidRPr="00742D9C" w:rsidRDefault="00322420" w:rsidP="00322420">
            <w:pPr>
              <w:jc w:val="center"/>
            </w:pPr>
          </w:p>
        </w:tc>
      </w:tr>
      <w:tr w:rsidR="00322420">
        <w:tc>
          <w:tcPr>
            <w:tcW w:w="5328" w:type="dxa"/>
          </w:tcPr>
          <w:p w:rsidR="00322420" w:rsidRPr="00742D9C" w:rsidRDefault="00322420" w:rsidP="00322420">
            <w:pPr>
              <w:pStyle w:val="ConsPlusNonformat"/>
              <w:widowControl/>
              <w:jc w:val="both"/>
              <w:rPr>
                <w:rFonts w:ascii="Times New Roman" w:hAnsi="Times New Roman" w:cs="Times New Roman"/>
                <w:sz w:val="24"/>
                <w:szCs w:val="24"/>
              </w:rPr>
            </w:pPr>
            <w:r w:rsidRPr="00742D9C">
              <w:rPr>
                <w:rFonts w:ascii="Times New Roman" w:hAnsi="Times New Roman" w:cs="Times New Roman"/>
                <w:sz w:val="24"/>
                <w:szCs w:val="24"/>
              </w:rPr>
              <w:t xml:space="preserve">Согласование учебных планов и годовых календарных учебных графиков муниципальных образовательных учреждений, </w:t>
            </w:r>
            <w:r w:rsidRPr="0079518C">
              <w:rPr>
                <w:rFonts w:ascii="Times New Roman" w:hAnsi="Times New Roman" w:cs="Times New Roman"/>
                <w:sz w:val="24"/>
                <w:szCs w:val="24"/>
              </w:rPr>
              <w:t>входящих в Чукотский (надмуниципальный) образовательный округ</w:t>
            </w:r>
          </w:p>
        </w:tc>
        <w:tc>
          <w:tcPr>
            <w:tcW w:w="2880" w:type="dxa"/>
            <w:vMerge/>
          </w:tcPr>
          <w:p w:rsidR="00322420" w:rsidRDefault="00322420" w:rsidP="00322420">
            <w:pPr>
              <w:rPr>
                <w:sz w:val="28"/>
                <w:szCs w:val="28"/>
              </w:rPr>
            </w:pPr>
          </w:p>
        </w:tc>
        <w:tc>
          <w:tcPr>
            <w:tcW w:w="2160" w:type="dxa"/>
            <w:vMerge/>
          </w:tcPr>
          <w:p w:rsidR="00322420" w:rsidRPr="00742D9C" w:rsidRDefault="00322420" w:rsidP="00322420">
            <w:pPr>
              <w:jc w:val="center"/>
            </w:pPr>
          </w:p>
        </w:tc>
      </w:tr>
      <w:tr w:rsidR="00322420">
        <w:tc>
          <w:tcPr>
            <w:tcW w:w="5328" w:type="dxa"/>
          </w:tcPr>
          <w:p w:rsidR="00322420" w:rsidRPr="00742D9C" w:rsidRDefault="00322420" w:rsidP="00322420">
            <w:pPr>
              <w:jc w:val="both"/>
            </w:pPr>
            <w:r>
              <w:t>Согласование н</w:t>
            </w:r>
            <w:r w:rsidRPr="00742D9C">
              <w:t>азначение на должность и освобождение от должности руководителей муниципальных органов, осуществляющих управление в сфере образования; руководителей структурных подразделений муниципальных органов, осуществляющих управление в сфере образования; руководителей образовательных учреждений, условий заключаемых с ними трудовых договоров, в том числе премирования, определение объемов совмещаемой педагогической нагрузки, установление им заработной платы, превышающей региональные нормативы; согласование командировок и графиков  отпусков руководителей, осуществляющих управление в сфере образования образованием и руководителей образовательных учреждений</w:t>
            </w:r>
          </w:p>
        </w:tc>
        <w:tc>
          <w:tcPr>
            <w:tcW w:w="2880" w:type="dxa"/>
            <w:vMerge/>
          </w:tcPr>
          <w:p w:rsidR="00322420" w:rsidRDefault="00322420" w:rsidP="00322420">
            <w:pPr>
              <w:rPr>
                <w:sz w:val="28"/>
                <w:szCs w:val="28"/>
              </w:rPr>
            </w:pPr>
          </w:p>
        </w:tc>
        <w:tc>
          <w:tcPr>
            <w:tcW w:w="2160" w:type="dxa"/>
            <w:vMerge/>
          </w:tcPr>
          <w:p w:rsidR="00322420" w:rsidRPr="00742D9C" w:rsidRDefault="00322420" w:rsidP="00322420">
            <w:pPr>
              <w:jc w:val="center"/>
            </w:pPr>
          </w:p>
        </w:tc>
      </w:tr>
      <w:tr w:rsidR="00322420">
        <w:trPr>
          <w:trHeight w:val="523"/>
        </w:trPr>
        <w:tc>
          <w:tcPr>
            <w:tcW w:w="5328" w:type="dxa"/>
          </w:tcPr>
          <w:p w:rsidR="00322420" w:rsidRPr="00742D9C" w:rsidRDefault="00322420" w:rsidP="00322420">
            <w:pPr>
              <w:jc w:val="both"/>
            </w:pPr>
            <w:r w:rsidRPr="00742D9C">
              <w:t>Поощрени</w:t>
            </w:r>
            <w:r>
              <w:t>е</w:t>
            </w:r>
            <w:r w:rsidRPr="00742D9C">
              <w:t xml:space="preserve"> высокого профессионализма педагогических работников</w:t>
            </w:r>
          </w:p>
        </w:tc>
        <w:tc>
          <w:tcPr>
            <w:tcW w:w="2880" w:type="dxa"/>
            <w:vMerge/>
          </w:tcPr>
          <w:p w:rsidR="00322420" w:rsidRDefault="00322420" w:rsidP="00322420">
            <w:pPr>
              <w:rPr>
                <w:sz w:val="28"/>
                <w:szCs w:val="28"/>
              </w:rPr>
            </w:pPr>
          </w:p>
        </w:tc>
        <w:tc>
          <w:tcPr>
            <w:tcW w:w="2160" w:type="dxa"/>
            <w:vMerge/>
          </w:tcPr>
          <w:p w:rsidR="00322420" w:rsidRPr="00742D9C" w:rsidRDefault="00322420" w:rsidP="00322420">
            <w:pPr>
              <w:rPr>
                <w:sz w:val="28"/>
                <w:szCs w:val="28"/>
              </w:rPr>
            </w:pPr>
          </w:p>
        </w:tc>
      </w:tr>
    </w:tbl>
    <w:p w:rsidR="00322420" w:rsidRDefault="00322420" w:rsidP="00322420">
      <w:pPr>
        <w:rPr>
          <w:sz w:val="28"/>
          <w:szCs w:val="28"/>
        </w:rPr>
      </w:pPr>
    </w:p>
    <w:p w:rsidR="00322420" w:rsidRPr="00D60471" w:rsidRDefault="00322420" w:rsidP="00D60471">
      <w:pPr>
        <w:spacing w:line="360" w:lineRule="auto"/>
        <w:ind w:right="3" w:firstLine="630"/>
        <w:jc w:val="both"/>
        <w:rPr>
          <w:sz w:val="28"/>
          <w:szCs w:val="28"/>
        </w:rPr>
      </w:pPr>
      <w:r w:rsidRPr="00D60471">
        <w:rPr>
          <w:b/>
          <w:sz w:val="28"/>
          <w:szCs w:val="28"/>
        </w:rPr>
        <w:t xml:space="preserve">Выводы: </w:t>
      </w:r>
      <w:r w:rsidRPr="00D60471">
        <w:rPr>
          <w:sz w:val="28"/>
          <w:szCs w:val="28"/>
        </w:rPr>
        <w:t xml:space="preserve">Подобный подход к распределению управленческих функций на основе подписания соглашения между Департаментом образования и молодежной политики Чукотского автономного округа и Главами муниципальных районов (городского округа) обеспечивает реальное управление и образовательными учреждениями, и муниципальными органами, осуществляющих управление в сфере образования, при этом снимаются противоречия действующему федеральному законодательству об определении и  разграничении полномочий между субъектом Российской Федерации и органами местного самоуправления. </w:t>
      </w:r>
    </w:p>
    <w:p w:rsidR="00322420" w:rsidRDefault="00322420" w:rsidP="00322420">
      <w:pPr>
        <w:ind w:right="-353"/>
        <w:jc w:val="both"/>
        <w:rPr>
          <w:sz w:val="26"/>
          <w:szCs w:val="26"/>
        </w:rPr>
      </w:pPr>
    </w:p>
    <w:p w:rsidR="00322420" w:rsidRDefault="00322420" w:rsidP="00322420">
      <w:pPr>
        <w:ind w:right="-353"/>
        <w:jc w:val="both"/>
        <w:rPr>
          <w:sz w:val="26"/>
          <w:szCs w:val="26"/>
        </w:rPr>
      </w:pPr>
    </w:p>
    <w:p w:rsidR="00322420" w:rsidRDefault="00322420" w:rsidP="00322420">
      <w:pPr>
        <w:ind w:right="-353"/>
        <w:jc w:val="right"/>
        <w:rPr>
          <w:sz w:val="26"/>
          <w:szCs w:val="26"/>
        </w:rPr>
      </w:pPr>
      <w:r>
        <w:rPr>
          <w:sz w:val="26"/>
          <w:szCs w:val="26"/>
        </w:rPr>
        <w:t>Таблица 45.</w:t>
      </w:r>
    </w:p>
    <w:p w:rsidR="00322420" w:rsidRDefault="00322420" w:rsidP="00322420">
      <w:pPr>
        <w:numPr>
          <w:ilvl w:val="0"/>
          <w:numId w:val="26"/>
        </w:numPr>
        <w:tabs>
          <w:tab w:val="clear" w:pos="390"/>
        </w:tabs>
        <w:ind w:left="0" w:right="-353" w:firstLine="0"/>
        <w:jc w:val="both"/>
        <w:rPr>
          <w:b/>
          <w:sz w:val="26"/>
          <w:szCs w:val="26"/>
        </w:rPr>
      </w:pPr>
      <w:r w:rsidRPr="00700029">
        <w:rPr>
          <w:b/>
          <w:sz w:val="26"/>
          <w:szCs w:val="26"/>
        </w:rPr>
        <w:t>Описание хода эксперимента</w:t>
      </w:r>
    </w:p>
    <w:p w:rsidR="00322420" w:rsidRDefault="00322420" w:rsidP="00322420">
      <w:pPr>
        <w:ind w:right="-353"/>
        <w:jc w:val="both"/>
        <w:rPr>
          <w:b/>
          <w:sz w:val="26"/>
          <w:szCs w:val="26"/>
        </w:rPr>
      </w:pPr>
    </w:p>
    <w:tbl>
      <w:tblPr>
        <w:tblStyle w:val="a5"/>
        <w:tblW w:w="10008" w:type="dxa"/>
        <w:tblInd w:w="-540" w:type="dxa"/>
        <w:tblLook w:val="01E0" w:firstRow="1" w:lastRow="1" w:firstColumn="1" w:lastColumn="1" w:noHBand="0" w:noVBand="0"/>
      </w:tblPr>
      <w:tblGrid>
        <w:gridCol w:w="3348"/>
        <w:gridCol w:w="6660"/>
      </w:tblGrid>
      <w:tr w:rsidR="00322420">
        <w:trPr>
          <w:tblHeader/>
        </w:trPr>
        <w:tc>
          <w:tcPr>
            <w:tcW w:w="3348" w:type="dxa"/>
          </w:tcPr>
          <w:p w:rsidR="00322420" w:rsidRPr="006D07D7" w:rsidRDefault="00322420" w:rsidP="00322420">
            <w:pPr>
              <w:ind w:right="-60"/>
              <w:jc w:val="center"/>
              <w:rPr>
                <w:b/>
              </w:rPr>
            </w:pPr>
            <w:r w:rsidRPr="006D07D7">
              <w:rPr>
                <w:b/>
              </w:rPr>
              <w:t>Наименование и дата принятия нормативного документа, устанавливающего принцип, механизм</w:t>
            </w:r>
            <w:r>
              <w:rPr>
                <w:b/>
              </w:rPr>
              <w:t xml:space="preserve"> и</w:t>
            </w:r>
            <w:r w:rsidRPr="006D07D7">
              <w:rPr>
                <w:b/>
              </w:rPr>
              <w:t xml:space="preserve"> структуру проведения эксперимента</w:t>
            </w:r>
          </w:p>
        </w:tc>
        <w:tc>
          <w:tcPr>
            <w:tcW w:w="6660" w:type="dxa"/>
          </w:tcPr>
          <w:p w:rsidR="00322420" w:rsidRPr="006D07D7" w:rsidRDefault="00322420" w:rsidP="00322420">
            <w:pPr>
              <w:ind w:right="7"/>
              <w:jc w:val="center"/>
              <w:rPr>
                <w:b/>
              </w:rPr>
            </w:pPr>
            <w:r w:rsidRPr="006D07D7">
              <w:rPr>
                <w:b/>
              </w:rPr>
              <w:t>Комментарии</w:t>
            </w:r>
          </w:p>
          <w:p w:rsidR="00322420" w:rsidRPr="006D07D7" w:rsidRDefault="00322420" w:rsidP="00322420">
            <w:pPr>
              <w:ind w:right="7"/>
              <w:jc w:val="center"/>
              <w:rPr>
                <w:b/>
              </w:rPr>
            </w:pPr>
            <w:r w:rsidRPr="006D07D7">
              <w:rPr>
                <w:b/>
              </w:rPr>
              <w:t xml:space="preserve"> (какие принципы, </w:t>
            </w:r>
            <w:r>
              <w:rPr>
                <w:b/>
              </w:rPr>
              <w:t>механизмы и структура</w:t>
            </w:r>
            <w:r w:rsidRPr="006D07D7">
              <w:rPr>
                <w:b/>
              </w:rPr>
              <w:t>,  утверждаются данным документом)</w:t>
            </w:r>
          </w:p>
        </w:tc>
      </w:tr>
      <w:tr w:rsidR="00322420">
        <w:tc>
          <w:tcPr>
            <w:tcW w:w="3348" w:type="dxa"/>
            <w:vMerge w:val="restart"/>
            <w:vAlign w:val="center"/>
          </w:tcPr>
          <w:p w:rsidR="00322420" w:rsidRPr="00700029" w:rsidRDefault="00322420" w:rsidP="00322420">
            <w:pPr>
              <w:jc w:val="center"/>
            </w:pPr>
            <w:r w:rsidRPr="00B7385B">
              <w:t xml:space="preserve">Постановление </w:t>
            </w:r>
            <w:r>
              <w:t>П</w:t>
            </w:r>
            <w:r w:rsidRPr="00B7385B">
              <w:t xml:space="preserve">равительства Чукотского автономного округа от 25 июня </w:t>
            </w:r>
            <w:smartTag w:uri="urn:schemas-microsoft-com:office:smarttags" w:element="metricconverter">
              <w:smartTagPr>
                <w:attr w:name="ProductID" w:val="2007 г"/>
              </w:smartTagPr>
              <w:r w:rsidRPr="00B7385B">
                <w:t>2007 г</w:t>
              </w:r>
            </w:smartTag>
            <w:r w:rsidRPr="00B7385B">
              <w:t>. № 86 «О проведении эксперимента по организации управления образованием на основе создания образовательного округа на территории Чукотского автономного округа</w:t>
            </w:r>
          </w:p>
          <w:p w:rsidR="00322420" w:rsidRDefault="00322420" w:rsidP="00322420">
            <w:pPr>
              <w:pStyle w:val="ConsPlusTitle"/>
              <w:widowControl/>
              <w:jc w:val="center"/>
              <w:rPr>
                <w:rFonts w:ascii="Times New Roman" w:hAnsi="Times New Roman" w:cs="Times New Roman"/>
                <w:b w:val="0"/>
                <w:sz w:val="24"/>
                <w:szCs w:val="24"/>
              </w:rPr>
            </w:pPr>
          </w:p>
          <w:p w:rsidR="00322420" w:rsidRPr="00096174" w:rsidRDefault="00322420" w:rsidP="00322420">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t>П</w:t>
            </w:r>
            <w:r w:rsidRPr="00096174">
              <w:rPr>
                <w:rFonts w:ascii="Times New Roman" w:hAnsi="Times New Roman" w:cs="Times New Roman"/>
                <w:b w:val="0"/>
                <w:sz w:val="24"/>
                <w:szCs w:val="24"/>
              </w:rPr>
              <w:t xml:space="preserve">остановление </w:t>
            </w:r>
            <w:r>
              <w:rPr>
                <w:rFonts w:ascii="Times New Roman" w:hAnsi="Times New Roman" w:cs="Times New Roman"/>
                <w:b w:val="0"/>
                <w:sz w:val="24"/>
                <w:szCs w:val="24"/>
              </w:rPr>
              <w:t>П</w:t>
            </w:r>
            <w:r w:rsidRPr="00096174">
              <w:rPr>
                <w:rFonts w:ascii="Times New Roman" w:hAnsi="Times New Roman" w:cs="Times New Roman"/>
                <w:b w:val="0"/>
                <w:sz w:val="24"/>
                <w:szCs w:val="24"/>
              </w:rPr>
              <w:t xml:space="preserve">равительства </w:t>
            </w:r>
            <w:r>
              <w:rPr>
                <w:rFonts w:ascii="Times New Roman" w:hAnsi="Times New Roman" w:cs="Times New Roman"/>
                <w:b w:val="0"/>
                <w:sz w:val="24"/>
                <w:szCs w:val="24"/>
              </w:rPr>
              <w:t>Ч</w:t>
            </w:r>
            <w:r w:rsidRPr="00096174">
              <w:rPr>
                <w:rFonts w:ascii="Times New Roman" w:hAnsi="Times New Roman" w:cs="Times New Roman"/>
                <w:b w:val="0"/>
                <w:sz w:val="24"/>
                <w:szCs w:val="24"/>
              </w:rPr>
              <w:t>укотского автономного округа от 2</w:t>
            </w:r>
            <w:r>
              <w:rPr>
                <w:rFonts w:ascii="Times New Roman" w:hAnsi="Times New Roman" w:cs="Times New Roman"/>
                <w:b w:val="0"/>
                <w:sz w:val="24"/>
                <w:szCs w:val="24"/>
              </w:rPr>
              <w:t>0</w:t>
            </w:r>
            <w:r w:rsidRPr="00096174">
              <w:rPr>
                <w:rFonts w:ascii="Times New Roman" w:hAnsi="Times New Roman" w:cs="Times New Roman"/>
                <w:b w:val="0"/>
                <w:sz w:val="24"/>
                <w:szCs w:val="24"/>
              </w:rPr>
              <w:t xml:space="preserve"> </w:t>
            </w:r>
            <w:r>
              <w:rPr>
                <w:rFonts w:ascii="Times New Roman" w:hAnsi="Times New Roman" w:cs="Times New Roman"/>
                <w:b w:val="0"/>
                <w:sz w:val="24"/>
                <w:szCs w:val="24"/>
              </w:rPr>
              <w:t>августа</w:t>
            </w:r>
            <w:r w:rsidRPr="00096174">
              <w:rPr>
                <w:rFonts w:ascii="Times New Roman" w:hAnsi="Times New Roman" w:cs="Times New Roman"/>
                <w:b w:val="0"/>
                <w:sz w:val="24"/>
                <w:szCs w:val="24"/>
              </w:rPr>
              <w:t xml:space="preserve"> </w:t>
            </w:r>
            <w:smartTag w:uri="urn:schemas-microsoft-com:office:smarttags" w:element="metricconverter">
              <w:smartTagPr>
                <w:attr w:name="ProductID" w:val="2007 г"/>
              </w:smartTagPr>
              <w:r w:rsidRPr="00096174">
                <w:rPr>
                  <w:rFonts w:ascii="Times New Roman" w:hAnsi="Times New Roman" w:cs="Times New Roman"/>
                  <w:b w:val="0"/>
                  <w:sz w:val="24"/>
                  <w:szCs w:val="24"/>
                </w:rPr>
                <w:t>2007 г</w:t>
              </w:r>
            </w:smartTag>
            <w:r w:rsidRPr="00096174">
              <w:rPr>
                <w:rFonts w:ascii="Times New Roman" w:hAnsi="Times New Roman" w:cs="Times New Roman"/>
                <w:b w:val="0"/>
                <w:sz w:val="24"/>
                <w:szCs w:val="24"/>
              </w:rPr>
              <w:t xml:space="preserve">. № 110 </w:t>
            </w:r>
            <w:r>
              <w:rPr>
                <w:rFonts w:ascii="Times New Roman" w:hAnsi="Times New Roman" w:cs="Times New Roman"/>
                <w:b w:val="0"/>
                <w:sz w:val="24"/>
                <w:szCs w:val="24"/>
              </w:rPr>
              <w:t>«О</w:t>
            </w:r>
            <w:r w:rsidRPr="00096174">
              <w:rPr>
                <w:rFonts w:ascii="Times New Roman" w:hAnsi="Times New Roman" w:cs="Times New Roman"/>
                <w:b w:val="0"/>
                <w:sz w:val="24"/>
                <w:szCs w:val="24"/>
              </w:rPr>
              <w:t>б утверждении нормативов и методик формирования</w:t>
            </w:r>
            <w:r>
              <w:rPr>
                <w:rFonts w:ascii="Times New Roman" w:hAnsi="Times New Roman" w:cs="Times New Roman"/>
                <w:b w:val="0"/>
                <w:sz w:val="24"/>
                <w:szCs w:val="24"/>
              </w:rPr>
              <w:t xml:space="preserve"> </w:t>
            </w:r>
            <w:r w:rsidRPr="00096174">
              <w:rPr>
                <w:rFonts w:ascii="Times New Roman" w:hAnsi="Times New Roman" w:cs="Times New Roman"/>
                <w:b w:val="0"/>
                <w:sz w:val="24"/>
                <w:szCs w:val="24"/>
              </w:rPr>
              <w:t>отдельных статей экономической классификации расходов</w:t>
            </w:r>
            <w:r>
              <w:rPr>
                <w:rFonts w:ascii="Times New Roman" w:hAnsi="Times New Roman" w:cs="Times New Roman"/>
                <w:b w:val="0"/>
                <w:sz w:val="24"/>
                <w:szCs w:val="24"/>
              </w:rPr>
              <w:t xml:space="preserve"> </w:t>
            </w:r>
            <w:r w:rsidRPr="00096174">
              <w:rPr>
                <w:rFonts w:ascii="Times New Roman" w:hAnsi="Times New Roman" w:cs="Times New Roman"/>
                <w:b w:val="0"/>
                <w:sz w:val="24"/>
                <w:szCs w:val="24"/>
              </w:rPr>
              <w:t>бю</w:t>
            </w:r>
            <w:r>
              <w:rPr>
                <w:rFonts w:ascii="Times New Roman" w:hAnsi="Times New Roman" w:cs="Times New Roman"/>
                <w:b w:val="0"/>
                <w:sz w:val="24"/>
                <w:szCs w:val="24"/>
              </w:rPr>
              <w:t>джетов бюджетной классификации Российской Ф</w:t>
            </w:r>
            <w:r w:rsidRPr="00096174">
              <w:rPr>
                <w:rFonts w:ascii="Times New Roman" w:hAnsi="Times New Roman" w:cs="Times New Roman"/>
                <w:b w:val="0"/>
                <w:sz w:val="24"/>
                <w:szCs w:val="24"/>
              </w:rPr>
              <w:t>едерации</w:t>
            </w:r>
            <w:r>
              <w:rPr>
                <w:rFonts w:ascii="Times New Roman" w:hAnsi="Times New Roman" w:cs="Times New Roman"/>
                <w:b w:val="0"/>
                <w:sz w:val="24"/>
                <w:szCs w:val="24"/>
              </w:rPr>
              <w:t xml:space="preserve"> </w:t>
            </w:r>
            <w:r w:rsidRPr="00096174">
              <w:rPr>
                <w:rFonts w:ascii="Times New Roman" w:hAnsi="Times New Roman" w:cs="Times New Roman"/>
                <w:b w:val="0"/>
                <w:sz w:val="24"/>
                <w:szCs w:val="24"/>
              </w:rPr>
              <w:t>сметы расхо</w:t>
            </w:r>
            <w:r>
              <w:rPr>
                <w:rFonts w:ascii="Times New Roman" w:hAnsi="Times New Roman" w:cs="Times New Roman"/>
                <w:b w:val="0"/>
                <w:sz w:val="24"/>
                <w:szCs w:val="24"/>
              </w:rPr>
              <w:t>дов образовательных учреждений Ч</w:t>
            </w:r>
            <w:r w:rsidRPr="00096174">
              <w:rPr>
                <w:rFonts w:ascii="Times New Roman" w:hAnsi="Times New Roman" w:cs="Times New Roman"/>
                <w:b w:val="0"/>
                <w:sz w:val="24"/>
                <w:szCs w:val="24"/>
              </w:rPr>
              <w:t>укотского</w:t>
            </w:r>
            <w:r>
              <w:rPr>
                <w:rFonts w:ascii="Times New Roman" w:hAnsi="Times New Roman" w:cs="Times New Roman"/>
                <w:b w:val="0"/>
                <w:sz w:val="24"/>
                <w:szCs w:val="24"/>
              </w:rPr>
              <w:t xml:space="preserve"> автономного округа, входящих в Ч</w:t>
            </w:r>
            <w:r w:rsidRPr="00096174">
              <w:rPr>
                <w:rFonts w:ascii="Times New Roman" w:hAnsi="Times New Roman" w:cs="Times New Roman"/>
                <w:b w:val="0"/>
                <w:sz w:val="24"/>
                <w:szCs w:val="24"/>
              </w:rPr>
              <w:t>укотский</w:t>
            </w:r>
            <w:r>
              <w:rPr>
                <w:rFonts w:ascii="Times New Roman" w:hAnsi="Times New Roman" w:cs="Times New Roman"/>
                <w:b w:val="0"/>
                <w:sz w:val="24"/>
                <w:szCs w:val="24"/>
              </w:rPr>
              <w:t xml:space="preserve"> </w:t>
            </w:r>
            <w:r w:rsidRPr="00096174">
              <w:rPr>
                <w:rFonts w:ascii="Times New Roman" w:hAnsi="Times New Roman" w:cs="Times New Roman"/>
                <w:b w:val="0"/>
                <w:sz w:val="24"/>
                <w:szCs w:val="24"/>
              </w:rPr>
              <w:t>(надмуниципальный) образовательный округ</w:t>
            </w:r>
            <w:r>
              <w:rPr>
                <w:rFonts w:ascii="Times New Roman" w:hAnsi="Times New Roman" w:cs="Times New Roman"/>
                <w:b w:val="0"/>
                <w:sz w:val="24"/>
                <w:szCs w:val="24"/>
              </w:rPr>
              <w:t>»</w:t>
            </w:r>
          </w:p>
          <w:p w:rsidR="00322420" w:rsidRPr="00700029" w:rsidRDefault="00322420" w:rsidP="00322420">
            <w:pPr>
              <w:jc w:val="both"/>
            </w:pPr>
          </w:p>
        </w:tc>
        <w:tc>
          <w:tcPr>
            <w:tcW w:w="6660" w:type="dxa"/>
          </w:tcPr>
          <w:p w:rsidR="00322420" w:rsidRPr="009E1F1C" w:rsidRDefault="00322420" w:rsidP="00322420">
            <w:pPr>
              <w:jc w:val="both"/>
              <w:rPr>
                <w:b/>
              </w:rPr>
            </w:pPr>
            <w:r w:rsidRPr="009E1F1C">
              <w:rPr>
                <w:b/>
              </w:rPr>
              <w:t xml:space="preserve">Принципы: </w:t>
            </w:r>
          </w:p>
          <w:p w:rsidR="00322420" w:rsidRDefault="00322420" w:rsidP="00322420">
            <w:pPr>
              <w:ind w:firstLine="342"/>
              <w:jc w:val="both"/>
            </w:pPr>
            <w:r>
              <w:t>Функциональное объединение территории в масштабе Чукотского автономного округа, в границах которого осуществляется компетенция уполномоченного органа исполнительной власти Чукотского автономного округа в области образования для эффективного решения тех или иных стоящих перед государством задач в сфере образования.</w:t>
            </w:r>
          </w:p>
          <w:p w:rsidR="00322420" w:rsidRDefault="00322420" w:rsidP="00322420">
            <w:pPr>
              <w:ind w:firstLine="342"/>
              <w:jc w:val="both"/>
            </w:pPr>
            <w:r>
              <w:t>Единство подходов к организации образовательного процесса в образовательных учреждениях Чукотского автономного округа, не зависимо от муниципальной специфики, организационно-правовой формы и месторасположения образовательного учреждения.</w:t>
            </w:r>
          </w:p>
          <w:p w:rsidR="00322420" w:rsidRDefault="00322420" w:rsidP="00322420">
            <w:pPr>
              <w:ind w:firstLine="342"/>
              <w:jc w:val="both"/>
            </w:pPr>
            <w:r>
              <w:t>Создание вертикали управления в отрасли непосредственно от образовательного учреждения до уровня региона.</w:t>
            </w:r>
          </w:p>
          <w:p w:rsidR="00322420" w:rsidRDefault="00322420" w:rsidP="00322420">
            <w:pPr>
              <w:ind w:firstLine="342"/>
              <w:jc w:val="both"/>
            </w:pPr>
            <w:r>
              <w:t>Переход образовательных учреждений на финансирование по нормативно-подушевому принципу.</w:t>
            </w:r>
          </w:p>
          <w:p w:rsidR="00322420" w:rsidRPr="00700029" w:rsidRDefault="00322420" w:rsidP="00322420">
            <w:pPr>
              <w:ind w:firstLine="342"/>
              <w:jc w:val="both"/>
            </w:pPr>
            <w:r>
              <w:t>Введение отраслевой системы оплаты труда.</w:t>
            </w:r>
          </w:p>
        </w:tc>
      </w:tr>
      <w:tr w:rsidR="00322420">
        <w:tc>
          <w:tcPr>
            <w:tcW w:w="3348" w:type="dxa"/>
            <w:vMerge/>
          </w:tcPr>
          <w:p w:rsidR="00322420" w:rsidRPr="00700029" w:rsidRDefault="00322420" w:rsidP="00322420">
            <w:pPr>
              <w:jc w:val="both"/>
            </w:pPr>
          </w:p>
        </w:tc>
        <w:tc>
          <w:tcPr>
            <w:tcW w:w="6660" w:type="dxa"/>
          </w:tcPr>
          <w:p w:rsidR="00322420" w:rsidRPr="009E1F1C" w:rsidRDefault="00322420" w:rsidP="00322420">
            <w:pPr>
              <w:jc w:val="both"/>
              <w:rPr>
                <w:b/>
              </w:rPr>
            </w:pPr>
            <w:r w:rsidRPr="009E1F1C">
              <w:rPr>
                <w:b/>
              </w:rPr>
              <w:t>Механизмы:</w:t>
            </w:r>
          </w:p>
          <w:p w:rsidR="00322420" w:rsidRDefault="00322420" w:rsidP="00322420">
            <w:pPr>
              <w:ind w:firstLine="342"/>
              <w:jc w:val="both"/>
            </w:pPr>
            <w:r>
              <w:t>Заключение Соглашений с Главами муниципальных районов (городского округа), определяющее как исключительные полномочия сторон, так и вопросы совместного ведения.</w:t>
            </w:r>
          </w:p>
          <w:p w:rsidR="00322420" w:rsidRPr="00700029" w:rsidRDefault="00322420" w:rsidP="00322420">
            <w:pPr>
              <w:ind w:firstLine="342"/>
              <w:jc w:val="both"/>
            </w:pPr>
            <w:r>
              <w:t>Распространение действия нормативно-правовых документов на всех участников эксперимента (образовательный округ) независимо от места нахождения, типа и вида, организационно правовой формы</w:t>
            </w:r>
          </w:p>
        </w:tc>
      </w:tr>
      <w:tr w:rsidR="00322420">
        <w:tc>
          <w:tcPr>
            <w:tcW w:w="3348" w:type="dxa"/>
            <w:vMerge/>
          </w:tcPr>
          <w:p w:rsidR="00322420" w:rsidRPr="00700029" w:rsidRDefault="00322420" w:rsidP="00322420">
            <w:pPr>
              <w:jc w:val="both"/>
            </w:pPr>
          </w:p>
        </w:tc>
        <w:tc>
          <w:tcPr>
            <w:tcW w:w="6660" w:type="dxa"/>
          </w:tcPr>
          <w:p w:rsidR="00322420" w:rsidRPr="009E1F1C" w:rsidRDefault="00322420" w:rsidP="00322420">
            <w:pPr>
              <w:jc w:val="both"/>
              <w:rPr>
                <w:b/>
              </w:rPr>
            </w:pPr>
            <w:r w:rsidRPr="009E1F1C">
              <w:rPr>
                <w:b/>
              </w:rPr>
              <w:t>Структура:</w:t>
            </w:r>
          </w:p>
          <w:p w:rsidR="00322420" w:rsidRDefault="00322420" w:rsidP="00322420">
            <w:pPr>
              <w:ind w:firstLine="342"/>
              <w:jc w:val="both"/>
            </w:pPr>
            <w:r>
              <w:t xml:space="preserve">Образовательные учреждения, независимо от типа и вида, организационно правовой формы объединены в Чукотский (надмуниципальный) образовательный округ. Внутри округа выделено 14 групп образовательных учреждений в соответствии с видом и уровнем предоставления образовательных услуг. Организующий, координирующий, управляющий орган - Департамент образования и молодежной политики Чукотского автономного округа. Управляющий орган на местах – муниципальные органы управления в сфере образования. Таким образом, устанавливается вертикаль власти, обеспечивающая единообразный подход ко всем субъектам эксперимента и учет специфики каждого образовательного учреждения с одновременным созданием единого организационного, финансового и правового поля. </w:t>
            </w:r>
          </w:p>
        </w:tc>
      </w:tr>
    </w:tbl>
    <w:p w:rsidR="00322420" w:rsidRDefault="00322420" w:rsidP="00322420">
      <w:pPr>
        <w:ind w:right="-353"/>
        <w:jc w:val="both"/>
        <w:rPr>
          <w:b/>
          <w:sz w:val="26"/>
          <w:szCs w:val="26"/>
        </w:rPr>
      </w:pPr>
    </w:p>
    <w:p w:rsidR="00322420" w:rsidRDefault="00322420" w:rsidP="00322420">
      <w:pPr>
        <w:ind w:right="-353"/>
        <w:jc w:val="both"/>
        <w:rPr>
          <w:b/>
          <w:sz w:val="26"/>
          <w:szCs w:val="26"/>
        </w:rPr>
      </w:pPr>
    </w:p>
    <w:p w:rsidR="00322420" w:rsidRDefault="00322420" w:rsidP="00322420">
      <w:pPr>
        <w:ind w:right="-353"/>
        <w:jc w:val="right"/>
        <w:rPr>
          <w:b/>
          <w:sz w:val="26"/>
          <w:szCs w:val="26"/>
        </w:rPr>
      </w:pPr>
      <w:r>
        <w:rPr>
          <w:b/>
          <w:sz w:val="26"/>
          <w:szCs w:val="26"/>
        </w:rPr>
        <w:t>Таблица 46.</w:t>
      </w:r>
    </w:p>
    <w:p w:rsidR="00322420" w:rsidRDefault="00322420" w:rsidP="00322420">
      <w:pPr>
        <w:numPr>
          <w:ilvl w:val="0"/>
          <w:numId w:val="26"/>
        </w:numPr>
        <w:tabs>
          <w:tab w:val="clear" w:pos="390"/>
        </w:tabs>
        <w:ind w:left="0" w:right="-353" w:firstLine="0"/>
        <w:jc w:val="both"/>
        <w:rPr>
          <w:b/>
          <w:sz w:val="26"/>
          <w:szCs w:val="26"/>
        </w:rPr>
      </w:pPr>
      <w:r>
        <w:rPr>
          <w:b/>
          <w:sz w:val="26"/>
          <w:szCs w:val="26"/>
        </w:rPr>
        <w:t>Описание схемы финансирования образовательных учреждений</w:t>
      </w:r>
    </w:p>
    <w:p w:rsidR="00322420" w:rsidRDefault="00322420" w:rsidP="00322420">
      <w:pPr>
        <w:ind w:right="-353"/>
        <w:jc w:val="both"/>
        <w:rPr>
          <w:b/>
          <w:sz w:val="26"/>
          <w:szCs w:val="26"/>
        </w:rPr>
      </w:pPr>
    </w:p>
    <w:tbl>
      <w:tblPr>
        <w:tblStyle w:val="a5"/>
        <w:tblW w:w="10008" w:type="dxa"/>
        <w:tblInd w:w="-540" w:type="dxa"/>
        <w:tblLook w:val="01E0" w:firstRow="1" w:lastRow="1" w:firstColumn="1" w:lastColumn="1" w:noHBand="0" w:noVBand="0"/>
      </w:tblPr>
      <w:tblGrid>
        <w:gridCol w:w="3528"/>
        <w:gridCol w:w="6480"/>
      </w:tblGrid>
      <w:tr w:rsidR="00322420">
        <w:trPr>
          <w:tblHeader/>
        </w:trPr>
        <w:tc>
          <w:tcPr>
            <w:tcW w:w="3528" w:type="dxa"/>
          </w:tcPr>
          <w:p w:rsidR="00322420" w:rsidRPr="009449D1" w:rsidRDefault="00322420" w:rsidP="00322420">
            <w:pPr>
              <w:ind w:right="-60"/>
              <w:jc w:val="center"/>
              <w:rPr>
                <w:b/>
              </w:rPr>
            </w:pPr>
            <w:r w:rsidRPr="009449D1">
              <w:rPr>
                <w:b/>
              </w:rPr>
              <w:t>Наименование нормативного документа</w:t>
            </w:r>
            <w:r>
              <w:rPr>
                <w:b/>
              </w:rPr>
              <w:t>, устанавливающего данный принцип, механизм, структуру, порядок.</w:t>
            </w:r>
          </w:p>
        </w:tc>
        <w:tc>
          <w:tcPr>
            <w:tcW w:w="6480" w:type="dxa"/>
          </w:tcPr>
          <w:p w:rsidR="00322420" w:rsidRPr="009449D1" w:rsidRDefault="00322420" w:rsidP="00322420">
            <w:pPr>
              <w:ind w:right="-83"/>
              <w:jc w:val="center"/>
              <w:rPr>
                <w:b/>
              </w:rPr>
            </w:pPr>
            <w:r>
              <w:rPr>
                <w:b/>
              </w:rPr>
              <w:t>Комментарий</w:t>
            </w:r>
          </w:p>
        </w:tc>
      </w:tr>
      <w:tr w:rsidR="00322420">
        <w:trPr>
          <w:trHeight w:val="343"/>
        </w:trPr>
        <w:tc>
          <w:tcPr>
            <w:tcW w:w="3528" w:type="dxa"/>
          </w:tcPr>
          <w:p w:rsidR="00322420" w:rsidRDefault="00322420" w:rsidP="00322420">
            <w:pPr>
              <w:pStyle w:val="ConsPlusTitle"/>
              <w:widowControl/>
              <w:jc w:val="center"/>
              <w:rPr>
                <w:rFonts w:ascii="Times New Roman" w:hAnsi="Times New Roman" w:cs="Times New Roman"/>
                <w:b w:val="0"/>
                <w:sz w:val="24"/>
                <w:szCs w:val="24"/>
              </w:rPr>
            </w:pPr>
            <w:r w:rsidRPr="00317A63">
              <w:rPr>
                <w:rFonts w:ascii="Times New Roman" w:hAnsi="Times New Roman" w:cs="Times New Roman"/>
                <w:b w:val="0"/>
                <w:sz w:val="24"/>
                <w:szCs w:val="24"/>
              </w:rPr>
              <w:t xml:space="preserve">Постановление Правительства Чукотского автономного округа от 20 августа </w:t>
            </w:r>
            <w:smartTag w:uri="urn:schemas-microsoft-com:office:smarttags" w:element="metricconverter">
              <w:smartTagPr>
                <w:attr w:name="ProductID" w:val="2007 г"/>
              </w:smartTagPr>
              <w:r w:rsidRPr="00317A63">
                <w:rPr>
                  <w:rFonts w:ascii="Times New Roman" w:hAnsi="Times New Roman" w:cs="Times New Roman"/>
                  <w:b w:val="0"/>
                  <w:sz w:val="24"/>
                  <w:szCs w:val="24"/>
                </w:rPr>
                <w:t>2007 г</w:t>
              </w:r>
            </w:smartTag>
            <w:r w:rsidRPr="00317A63">
              <w:rPr>
                <w:rFonts w:ascii="Times New Roman" w:hAnsi="Times New Roman" w:cs="Times New Roman"/>
                <w:b w:val="0"/>
                <w:sz w:val="24"/>
                <w:szCs w:val="24"/>
              </w:rPr>
              <w:t>. № 110 «Об утверждении нормативов и методик формирования отдельных статей экономической классификации расходов бюджетов бюджетной классификации Российской Федерации сметы расходов образовательных учреждений Чукотского</w:t>
            </w:r>
            <w:r>
              <w:rPr>
                <w:rFonts w:ascii="Times New Roman" w:hAnsi="Times New Roman" w:cs="Times New Roman"/>
                <w:b w:val="0"/>
                <w:sz w:val="24"/>
                <w:szCs w:val="24"/>
              </w:rPr>
              <w:t xml:space="preserve"> </w:t>
            </w:r>
            <w:r w:rsidRPr="00317A63">
              <w:rPr>
                <w:rFonts w:ascii="Times New Roman" w:hAnsi="Times New Roman" w:cs="Times New Roman"/>
                <w:b w:val="0"/>
                <w:sz w:val="24"/>
                <w:szCs w:val="24"/>
              </w:rPr>
              <w:t>автономного округа, входящих в Чукотский (надмуниципальный) образовательный округ</w:t>
            </w:r>
          </w:p>
          <w:p w:rsidR="00322420" w:rsidRPr="009449D1" w:rsidRDefault="00322420" w:rsidP="00322420">
            <w:pPr>
              <w:ind w:right="-353"/>
              <w:jc w:val="both"/>
            </w:pPr>
          </w:p>
        </w:tc>
        <w:tc>
          <w:tcPr>
            <w:tcW w:w="6480" w:type="dxa"/>
          </w:tcPr>
          <w:p w:rsidR="00322420" w:rsidRDefault="00322420" w:rsidP="00322420">
            <w:pPr>
              <w:ind w:right="-18"/>
              <w:jc w:val="both"/>
            </w:pPr>
            <w:r>
              <w:t>Данный нормативный акт определяет:</w:t>
            </w:r>
          </w:p>
          <w:p w:rsidR="00322420" w:rsidRDefault="00322420" w:rsidP="00322420">
            <w:pPr>
              <w:widowControl/>
              <w:numPr>
                <w:ilvl w:val="0"/>
                <w:numId w:val="27"/>
              </w:numPr>
              <w:tabs>
                <w:tab w:val="clear" w:pos="843"/>
              </w:tabs>
              <w:suppressAutoHyphens w:val="0"/>
              <w:ind w:left="-18" w:right="72" w:firstLine="417"/>
              <w:jc w:val="both"/>
            </w:pPr>
            <w:r>
              <w:t>Группы образовательных учреждений в зависимости типа и вида, от уровня и объема предоставляемых образовательных услуг, а также отнесение конкретного образовательного учреждения к той или иной группе.</w:t>
            </w:r>
          </w:p>
          <w:p w:rsidR="00322420" w:rsidRDefault="00322420" w:rsidP="00322420">
            <w:pPr>
              <w:widowControl/>
              <w:numPr>
                <w:ilvl w:val="0"/>
                <w:numId w:val="27"/>
              </w:numPr>
              <w:tabs>
                <w:tab w:val="clear" w:pos="843"/>
              </w:tabs>
              <w:suppressAutoHyphens w:val="0"/>
              <w:ind w:left="-18" w:right="72" w:firstLine="417"/>
              <w:jc w:val="both"/>
            </w:pPr>
            <w:r>
              <w:t>. Перечень статей экономической классификации расходов бюджетов Бюджетной классификации Российской Федерации, по которым производится нормирование расходов образовательного учреждения из расчета на 1 обучающегося или категории образовательного учреждения.</w:t>
            </w:r>
          </w:p>
          <w:p w:rsidR="00322420" w:rsidRDefault="00322420" w:rsidP="00322420">
            <w:pPr>
              <w:widowControl/>
              <w:numPr>
                <w:ilvl w:val="0"/>
                <w:numId w:val="27"/>
              </w:numPr>
              <w:tabs>
                <w:tab w:val="clear" w:pos="843"/>
              </w:tabs>
              <w:suppressAutoHyphens w:val="0"/>
              <w:ind w:left="-18" w:right="72" w:firstLine="417"/>
              <w:jc w:val="both"/>
            </w:pPr>
            <w:r>
              <w:t>Финансовые нормативы в расчете на одного обучающегося по отдельным статьям экономической классификации расходов бюджетов Бюджетной классификации Российской Федерации в соответствии с группами образовательных учреждений.</w:t>
            </w:r>
          </w:p>
          <w:p w:rsidR="00322420" w:rsidRDefault="00322420" w:rsidP="00322420">
            <w:pPr>
              <w:widowControl/>
              <w:numPr>
                <w:ilvl w:val="0"/>
                <w:numId w:val="27"/>
              </w:numPr>
              <w:tabs>
                <w:tab w:val="clear" w:pos="843"/>
              </w:tabs>
              <w:suppressAutoHyphens w:val="0"/>
              <w:ind w:left="-18" w:right="72" w:firstLine="417"/>
              <w:jc w:val="both"/>
            </w:pPr>
            <w:r>
              <w:t>Натуральные нормативы минимально необходимой площади на одного обучающегося в зависимости от группы образовательного учреждения.</w:t>
            </w:r>
          </w:p>
          <w:p w:rsidR="00322420" w:rsidRDefault="00322420" w:rsidP="00322420">
            <w:pPr>
              <w:widowControl/>
              <w:numPr>
                <w:ilvl w:val="0"/>
                <w:numId w:val="27"/>
              </w:numPr>
              <w:tabs>
                <w:tab w:val="clear" w:pos="843"/>
              </w:tabs>
              <w:suppressAutoHyphens w:val="0"/>
              <w:ind w:left="-18" w:right="72" w:firstLine="417"/>
              <w:jc w:val="both"/>
            </w:pPr>
            <w:r>
              <w:t>Оптимальное соотношение контингента обучающихся в образовательных учреждениях, входящих в Чукотский (надмуниципальный) образовательный округ, к количеству педагогических работников в зависимости от группы образовательного учреждения.</w:t>
            </w:r>
          </w:p>
          <w:p w:rsidR="00322420" w:rsidRDefault="00322420" w:rsidP="00322420">
            <w:pPr>
              <w:widowControl/>
              <w:numPr>
                <w:ilvl w:val="0"/>
                <w:numId w:val="27"/>
              </w:numPr>
              <w:tabs>
                <w:tab w:val="clear" w:pos="843"/>
              </w:tabs>
              <w:suppressAutoHyphens w:val="0"/>
              <w:ind w:left="-18" w:right="72" w:firstLine="417"/>
              <w:jc w:val="both"/>
            </w:pPr>
            <w:r>
              <w:t>Методику расчета по отдельным статьям затрат образовательных учреждений по статьям экономической классификации расходов бюджетов Бюджетной классификации Российской Федерации.</w:t>
            </w:r>
          </w:p>
          <w:p w:rsidR="00322420" w:rsidRDefault="00322420" w:rsidP="00322420">
            <w:pPr>
              <w:widowControl/>
              <w:numPr>
                <w:ilvl w:val="0"/>
                <w:numId w:val="27"/>
              </w:numPr>
              <w:tabs>
                <w:tab w:val="clear" w:pos="843"/>
              </w:tabs>
              <w:suppressAutoHyphens w:val="0"/>
              <w:ind w:left="-18" w:right="72" w:firstLine="417"/>
              <w:jc w:val="both"/>
            </w:pPr>
            <w:r>
              <w:t>Финансовые нормативы на одного человека для обеспечения питанием учащихся, воспитанников и сотрудников образовательных учреждений, входящих в Чукотский (надмуниципальный) образовательный округ.</w:t>
            </w:r>
          </w:p>
          <w:p w:rsidR="00322420" w:rsidRDefault="00322420" w:rsidP="00322420">
            <w:pPr>
              <w:widowControl/>
              <w:numPr>
                <w:ilvl w:val="0"/>
                <w:numId w:val="27"/>
              </w:numPr>
              <w:tabs>
                <w:tab w:val="clear" w:pos="843"/>
              </w:tabs>
              <w:suppressAutoHyphens w:val="0"/>
              <w:ind w:left="-18" w:right="72" w:firstLine="417"/>
              <w:jc w:val="both"/>
            </w:pPr>
            <w:r>
              <w:t xml:space="preserve">Перечень образовательных учреждений, входящих в Чукотский (надмуниципальный) образовательный округ, в отношении которых применяются повышающие и понижающие  коэффициенты к базовым нормативам по отдельным статьям. </w:t>
            </w:r>
          </w:p>
          <w:p w:rsidR="00322420" w:rsidRDefault="00322420" w:rsidP="00322420">
            <w:pPr>
              <w:widowControl/>
              <w:numPr>
                <w:ilvl w:val="0"/>
                <w:numId w:val="27"/>
              </w:numPr>
              <w:tabs>
                <w:tab w:val="clear" w:pos="843"/>
              </w:tabs>
              <w:suppressAutoHyphens w:val="0"/>
              <w:ind w:left="-18" w:right="72" w:firstLine="417"/>
              <w:jc w:val="both"/>
            </w:pPr>
            <w:r>
              <w:t>Усредненное базовое число по учебному плану, соотношение часов теоретического и практического обучения в учебных планах образовательных учреждений начального профессионального образования, доля аудиторной нагрузки мастеров производственного обучения и количество индивидуальных часов на одного обучающегося в учебных планах образовательных учреждений начального профессионального образования.</w:t>
            </w:r>
          </w:p>
          <w:p w:rsidR="00322420" w:rsidRPr="009449D1" w:rsidRDefault="00322420" w:rsidP="00322420">
            <w:pPr>
              <w:widowControl/>
              <w:numPr>
                <w:ilvl w:val="0"/>
                <w:numId w:val="27"/>
              </w:numPr>
              <w:tabs>
                <w:tab w:val="clear" w:pos="843"/>
              </w:tabs>
              <w:suppressAutoHyphens w:val="0"/>
              <w:ind w:left="-18" w:right="72" w:firstLine="417"/>
              <w:jc w:val="both"/>
            </w:pPr>
            <w:r>
              <w:t xml:space="preserve"> Усредненное базовое число часов по учебному плану, соотношение часов теоретического, практического и производственного обучения в учебных планах образовательных учреждений среднего профессионального образования. </w:t>
            </w:r>
          </w:p>
        </w:tc>
      </w:tr>
      <w:tr w:rsidR="00322420" w:rsidRPr="00384910">
        <w:trPr>
          <w:trHeight w:val="1073"/>
        </w:trPr>
        <w:tc>
          <w:tcPr>
            <w:tcW w:w="3528" w:type="dxa"/>
          </w:tcPr>
          <w:p w:rsidR="00322420" w:rsidRPr="00317A63" w:rsidRDefault="00322420" w:rsidP="00322420">
            <w:pPr>
              <w:ind w:right="-18"/>
              <w:jc w:val="center"/>
              <w:rPr>
                <w:b/>
              </w:rPr>
            </w:pPr>
            <w:r w:rsidRPr="002A0299">
              <w:t xml:space="preserve">Постановление Правительства Чукотского автономного округа от 21 августа </w:t>
            </w:r>
            <w:smartTag w:uri="urn:schemas-microsoft-com:office:smarttags" w:element="metricconverter">
              <w:smartTagPr>
                <w:attr w:name="ProductID" w:val="2007 г"/>
              </w:smartTagPr>
              <w:r w:rsidRPr="002A0299">
                <w:t>2007 г</w:t>
              </w:r>
            </w:smartTag>
            <w:r w:rsidRPr="002A0299">
              <w:t>. № 112 «Об утверждении методик формирования модельных штатных расписаний и количества ставок педагогических работников для расчета фонда оплаты труда образовательных учреждений Чукотского автономного округа, входящих в Чукотский (надмуниципальный) образовательный округ»</w:t>
            </w:r>
          </w:p>
        </w:tc>
        <w:tc>
          <w:tcPr>
            <w:tcW w:w="6480" w:type="dxa"/>
          </w:tcPr>
          <w:p w:rsidR="00322420" w:rsidRDefault="00322420" w:rsidP="00322420">
            <w:pPr>
              <w:ind w:right="-18" w:firstLine="432"/>
              <w:jc w:val="both"/>
            </w:pPr>
            <w:r>
              <w:t>Данный нормативный акт определяет м</w:t>
            </w:r>
            <w:r w:rsidRPr="00384910">
              <w:t xml:space="preserve">етодику формирования модельного штатного расписания образовательных учреждений, </w:t>
            </w:r>
            <w:r>
              <w:t>входящих в Чукотский (надмуниципальный) образовательный округ. Критерием (основанием) введения той или иной штатной должности является:</w:t>
            </w:r>
          </w:p>
          <w:p w:rsidR="00322420" w:rsidRDefault="00322420" w:rsidP="00322420">
            <w:pPr>
              <w:widowControl/>
              <w:numPr>
                <w:ilvl w:val="0"/>
                <w:numId w:val="28"/>
              </w:numPr>
              <w:tabs>
                <w:tab w:val="clear" w:pos="1317"/>
                <w:tab w:val="left" w:pos="792"/>
              </w:tabs>
              <w:suppressAutoHyphens w:val="0"/>
              <w:ind w:left="-18" w:right="-18" w:firstLine="375"/>
              <w:jc w:val="both"/>
            </w:pPr>
            <w:r>
              <w:t>отнесение к группе по типу, виду, уровню и объему предоставляемых образовательных услуг;</w:t>
            </w:r>
          </w:p>
          <w:p w:rsidR="00322420" w:rsidRDefault="00322420" w:rsidP="00322420">
            <w:pPr>
              <w:widowControl/>
              <w:numPr>
                <w:ilvl w:val="0"/>
                <w:numId w:val="28"/>
              </w:numPr>
              <w:tabs>
                <w:tab w:val="clear" w:pos="1317"/>
                <w:tab w:val="left" w:pos="792"/>
              </w:tabs>
              <w:suppressAutoHyphens w:val="0"/>
              <w:ind w:left="-18" w:right="-18" w:firstLine="375"/>
              <w:jc w:val="both"/>
            </w:pPr>
            <w:r>
              <w:t>месторасположение образовательного учреждения (городская или сельская местность);</w:t>
            </w:r>
          </w:p>
          <w:p w:rsidR="00322420" w:rsidRDefault="00322420" w:rsidP="00322420">
            <w:pPr>
              <w:widowControl/>
              <w:numPr>
                <w:ilvl w:val="0"/>
                <w:numId w:val="28"/>
              </w:numPr>
              <w:tabs>
                <w:tab w:val="clear" w:pos="1317"/>
                <w:tab w:val="left" w:pos="792"/>
              </w:tabs>
              <w:suppressAutoHyphens w:val="0"/>
              <w:ind w:left="-18" w:right="-18" w:firstLine="375"/>
              <w:jc w:val="both"/>
            </w:pPr>
            <w:r>
              <w:t>контингента обучающихся (воспитанников);</w:t>
            </w:r>
          </w:p>
          <w:p w:rsidR="00322420" w:rsidRDefault="00322420" w:rsidP="00322420">
            <w:pPr>
              <w:widowControl/>
              <w:numPr>
                <w:ilvl w:val="0"/>
                <w:numId w:val="28"/>
              </w:numPr>
              <w:tabs>
                <w:tab w:val="clear" w:pos="1317"/>
                <w:tab w:val="left" w:pos="792"/>
              </w:tabs>
              <w:suppressAutoHyphens w:val="0"/>
              <w:ind w:left="-18" w:right="-18" w:firstLine="375"/>
              <w:jc w:val="both"/>
            </w:pPr>
            <w:r>
              <w:t>лицензированность и  наличие дополнительных условий для предоставления образовательных услуг.</w:t>
            </w:r>
          </w:p>
          <w:p w:rsidR="00322420" w:rsidRPr="009449D1" w:rsidRDefault="00322420" w:rsidP="00322420">
            <w:pPr>
              <w:ind w:right="-18" w:firstLine="432"/>
              <w:jc w:val="both"/>
            </w:pPr>
            <w:r>
              <w:t xml:space="preserve">Также данным нормативным актом установлены </w:t>
            </w:r>
            <w:r w:rsidRPr="001C502E">
              <w:t>модельные расчеты количества ставок педагогических работников (учителей) образовательных учреждений, реализующих программы общего образования, количества ставок педагогических работников (преподавателей и мастеров производственного обучения) образовательных учреждений начального профессионального образования и количества ставок педагогических работников (преподавателей) образовательных учреждений среднего профессионального образования.</w:t>
            </w:r>
          </w:p>
        </w:tc>
      </w:tr>
      <w:tr w:rsidR="00322420">
        <w:trPr>
          <w:trHeight w:val="1965"/>
        </w:trPr>
        <w:tc>
          <w:tcPr>
            <w:tcW w:w="3528" w:type="dxa"/>
          </w:tcPr>
          <w:p w:rsidR="00322420" w:rsidRPr="002A0299" w:rsidRDefault="00322420" w:rsidP="00322420">
            <w:pPr>
              <w:pStyle w:val="ConsPlusTitle"/>
              <w:jc w:val="center"/>
            </w:pPr>
            <w:r w:rsidRPr="002A0299">
              <w:rPr>
                <w:rFonts w:ascii="Times New Roman" w:hAnsi="Times New Roman" w:cs="Times New Roman"/>
                <w:b w:val="0"/>
                <w:sz w:val="24"/>
                <w:szCs w:val="24"/>
              </w:rPr>
              <w:t>Закон Чукотского автономного округа от 15 октября 2007 № 85-ОЗ «Об оплате труда работников образовательных учреждений,</w:t>
            </w:r>
            <w:r>
              <w:rPr>
                <w:rFonts w:ascii="Times New Roman" w:hAnsi="Times New Roman" w:cs="Times New Roman"/>
                <w:b w:val="0"/>
                <w:sz w:val="24"/>
                <w:szCs w:val="24"/>
              </w:rPr>
              <w:t xml:space="preserve"> </w:t>
            </w:r>
            <w:r w:rsidRPr="002A0299">
              <w:rPr>
                <w:rFonts w:ascii="Times New Roman" w:hAnsi="Times New Roman" w:cs="Times New Roman"/>
                <w:b w:val="0"/>
                <w:sz w:val="24"/>
                <w:szCs w:val="24"/>
              </w:rPr>
              <w:t>входящих в Чукотский (надмуниципальный) образовательный округ</w:t>
            </w:r>
            <w:r>
              <w:t>»</w:t>
            </w:r>
          </w:p>
        </w:tc>
        <w:tc>
          <w:tcPr>
            <w:tcW w:w="6480" w:type="dxa"/>
          </w:tcPr>
          <w:p w:rsidR="00322420" w:rsidRPr="009449D1" w:rsidRDefault="00322420" w:rsidP="00322420">
            <w:pPr>
              <w:ind w:right="-18" w:firstLine="432"/>
              <w:jc w:val="both"/>
            </w:pPr>
            <w:r>
              <w:t>Данный законодательный акт фиксирует правовой статус Чукотского (надмуниципального образовательного округа) и устанавливает региональную систему оплаты труда работников образовательных учреждений, входящих в Чукотский (надмуниципальный) образовательный округ на основе  региональной отраслевой сетки оплаты труда Одновременно определяется структура фонда оплаты труда, общие принципы формирования и использования фонда оплаты труда образовательных учреждений, входящих в Чукотский (надмуниципальный) образовательный округ. Устанавливается источник финансирования.</w:t>
            </w:r>
          </w:p>
        </w:tc>
      </w:tr>
      <w:tr w:rsidR="00322420">
        <w:trPr>
          <w:trHeight w:val="1402"/>
        </w:trPr>
        <w:tc>
          <w:tcPr>
            <w:tcW w:w="3528" w:type="dxa"/>
          </w:tcPr>
          <w:p w:rsidR="00322420" w:rsidRPr="002A0299" w:rsidRDefault="00322420" w:rsidP="00322420">
            <w:pPr>
              <w:pStyle w:val="ConsPlusTitle"/>
              <w:widowControl/>
              <w:jc w:val="center"/>
              <w:rPr>
                <w:rFonts w:ascii="Times New Roman" w:hAnsi="Times New Roman" w:cs="Times New Roman"/>
                <w:b w:val="0"/>
                <w:sz w:val="24"/>
                <w:szCs w:val="24"/>
              </w:rPr>
            </w:pPr>
            <w:r w:rsidRPr="008518FF">
              <w:rPr>
                <w:rFonts w:ascii="Times New Roman" w:hAnsi="Times New Roman" w:cs="Times New Roman"/>
                <w:b w:val="0"/>
                <w:sz w:val="24"/>
                <w:szCs w:val="24"/>
              </w:rPr>
              <w:t xml:space="preserve">Постановление Правительства Чукотского автономного округа от 16 октября </w:t>
            </w:r>
            <w:smartTag w:uri="urn:schemas-microsoft-com:office:smarttags" w:element="metricconverter">
              <w:smartTagPr>
                <w:attr w:name="ProductID" w:val="2007 г"/>
              </w:smartTagPr>
              <w:r w:rsidRPr="008518FF">
                <w:rPr>
                  <w:rFonts w:ascii="Times New Roman" w:hAnsi="Times New Roman" w:cs="Times New Roman"/>
                  <w:b w:val="0"/>
                  <w:sz w:val="24"/>
                  <w:szCs w:val="24"/>
                </w:rPr>
                <w:t>2007 г</w:t>
              </w:r>
            </w:smartTag>
            <w:r w:rsidRPr="008518FF">
              <w:rPr>
                <w:rFonts w:ascii="Times New Roman" w:hAnsi="Times New Roman" w:cs="Times New Roman"/>
                <w:b w:val="0"/>
                <w:sz w:val="24"/>
                <w:szCs w:val="24"/>
              </w:rPr>
              <w:t>. № 139 «Об утверждении ставок (окладов) региональной отраслевой сетки оплаты труда работников образовательных учреждений, входящих в Чукотский (надмуниципальный) образовательный округ</w:t>
            </w:r>
            <w:r>
              <w:rPr>
                <w:rFonts w:ascii="Times New Roman" w:hAnsi="Times New Roman" w:cs="Times New Roman"/>
                <w:b w:val="0"/>
                <w:sz w:val="24"/>
                <w:szCs w:val="24"/>
              </w:rPr>
              <w:t>»</w:t>
            </w:r>
          </w:p>
        </w:tc>
        <w:tc>
          <w:tcPr>
            <w:tcW w:w="6480" w:type="dxa"/>
          </w:tcPr>
          <w:p w:rsidR="00322420" w:rsidRDefault="00322420" w:rsidP="00322420">
            <w:pPr>
              <w:ind w:right="-18" w:firstLine="432"/>
              <w:jc w:val="both"/>
            </w:pPr>
            <w:r>
              <w:t xml:space="preserve">Данный нормативный акт устанавливает размеры ставок (окладов) региональной отраслевой сетки оплаты труда </w:t>
            </w:r>
            <w:r w:rsidRPr="005277D7">
              <w:t>работников образовательных учреждений, входящих в Чукотский (надмуниципальный) образовательный округ</w:t>
            </w:r>
            <w:r>
              <w:t>.</w:t>
            </w:r>
          </w:p>
        </w:tc>
      </w:tr>
      <w:tr w:rsidR="00322420">
        <w:trPr>
          <w:trHeight w:val="3780"/>
        </w:trPr>
        <w:tc>
          <w:tcPr>
            <w:tcW w:w="3528" w:type="dxa"/>
          </w:tcPr>
          <w:p w:rsidR="00322420" w:rsidRPr="002A0299" w:rsidRDefault="00322420" w:rsidP="00322420">
            <w:pPr>
              <w:ind w:right="72"/>
              <w:jc w:val="center"/>
              <w:rPr>
                <w:b/>
              </w:rPr>
            </w:pPr>
            <w:r w:rsidRPr="00E0014C">
              <w:rPr>
                <w:bCs/>
              </w:rPr>
              <w:t>Закон Чукотского автономного округа от 25 октября 2007 № 135-ОЗ «Об установлении на 2008 год нормативов для определения размеров субвенций, предоставляемых из окружного бюджета бюджетам муниципальных районов (городского округа) для финансирования отдельных расходов муниципальных образова</w:t>
            </w:r>
            <w:r>
              <w:rPr>
                <w:bCs/>
              </w:rPr>
              <w:t>тельных учреждений, входящих в Ч</w:t>
            </w:r>
            <w:r w:rsidRPr="00E0014C">
              <w:rPr>
                <w:bCs/>
              </w:rPr>
              <w:t>укотский (надмуниципальный) образовательный округ</w:t>
            </w:r>
          </w:p>
        </w:tc>
        <w:tc>
          <w:tcPr>
            <w:tcW w:w="6480" w:type="dxa"/>
          </w:tcPr>
          <w:p w:rsidR="00322420" w:rsidRPr="009449D1" w:rsidRDefault="00322420" w:rsidP="00322420">
            <w:pPr>
              <w:ind w:right="-18" w:firstLine="432"/>
              <w:jc w:val="both"/>
            </w:pPr>
            <w:r>
              <w:t xml:space="preserve">Данный законодательный акт устанавливает размер нормативов субвенций, </w:t>
            </w:r>
            <w:r w:rsidRPr="00E0014C">
              <w:rPr>
                <w:bCs/>
              </w:rPr>
              <w:t xml:space="preserve">предоставляемых из окружного бюджета бюджетам муниципальных районов (городского округа) для финансирования отдельных расходов муниципальных образовательных учреждений, входящих в </w:t>
            </w:r>
            <w:r>
              <w:rPr>
                <w:bCs/>
              </w:rPr>
              <w:t>Ч</w:t>
            </w:r>
            <w:r w:rsidRPr="00E0014C">
              <w:rPr>
                <w:bCs/>
              </w:rPr>
              <w:t>укотский (надмуниципальный) образовательный округ</w:t>
            </w:r>
            <w:r>
              <w:t xml:space="preserve"> на принципах нормативного подушевого финансирования, в зависимости от месторасположения образовательного учреждения (городская или сельская местность) и уровня и объема предоставления образовательных услуг.</w:t>
            </w:r>
          </w:p>
        </w:tc>
      </w:tr>
      <w:tr w:rsidR="00322420">
        <w:trPr>
          <w:trHeight w:val="2660"/>
        </w:trPr>
        <w:tc>
          <w:tcPr>
            <w:tcW w:w="3528" w:type="dxa"/>
          </w:tcPr>
          <w:p w:rsidR="00322420" w:rsidRPr="00354205" w:rsidRDefault="00322420" w:rsidP="00322420">
            <w:pPr>
              <w:pStyle w:val="ConsPlusNormal"/>
              <w:widowControl/>
              <w:ind w:firstLine="540"/>
              <w:jc w:val="both"/>
              <w:rPr>
                <w:rFonts w:ascii="Times New Roman" w:hAnsi="Times New Roman" w:cs="Times New Roman"/>
                <w:bCs/>
                <w:sz w:val="24"/>
                <w:szCs w:val="24"/>
              </w:rPr>
            </w:pPr>
            <w:r w:rsidRPr="00354205">
              <w:rPr>
                <w:rFonts w:ascii="Times New Roman" w:hAnsi="Times New Roman" w:cs="Times New Roman"/>
                <w:bCs/>
                <w:sz w:val="24"/>
                <w:szCs w:val="24"/>
              </w:rPr>
              <w:t>Разработаны и находятся в процедуре согласования, следующие нормативные правовые акты:</w:t>
            </w:r>
          </w:p>
          <w:p w:rsidR="00322420" w:rsidRPr="00354205" w:rsidRDefault="00322420" w:rsidP="00322420">
            <w:pPr>
              <w:pStyle w:val="ConsPlusNormal"/>
              <w:widowControl/>
              <w:numPr>
                <w:ilvl w:val="0"/>
                <w:numId w:val="29"/>
              </w:numPr>
              <w:tabs>
                <w:tab w:val="clear" w:pos="1317"/>
              </w:tabs>
              <w:ind w:left="0" w:firstLine="270"/>
              <w:jc w:val="both"/>
              <w:rPr>
                <w:rFonts w:ascii="Times New Roman" w:hAnsi="Times New Roman" w:cs="Times New Roman"/>
                <w:bCs/>
                <w:sz w:val="24"/>
                <w:szCs w:val="24"/>
              </w:rPr>
            </w:pPr>
            <w:r w:rsidRPr="00354205">
              <w:rPr>
                <w:rFonts w:ascii="Times New Roman" w:hAnsi="Times New Roman" w:cs="Times New Roman"/>
                <w:bCs/>
                <w:sz w:val="24"/>
                <w:szCs w:val="24"/>
              </w:rPr>
              <w:t>Постановление Правительства Чукотского автономного округа «Об оплате труда работников образовательных учреждений, входящих в Чукотский (надмуниципальный) образовательный округ»</w:t>
            </w:r>
          </w:p>
          <w:p w:rsidR="00322420" w:rsidRPr="00354205" w:rsidRDefault="00322420" w:rsidP="00322420">
            <w:pPr>
              <w:widowControl/>
              <w:numPr>
                <w:ilvl w:val="0"/>
                <w:numId w:val="29"/>
              </w:numPr>
              <w:tabs>
                <w:tab w:val="clear" w:pos="1317"/>
              </w:tabs>
              <w:suppressAutoHyphens w:val="0"/>
              <w:ind w:left="0" w:firstLine="270"/>
              <w:jc w:val="both"/>
              <w:rPr>
                <w:bCs/>
              </w:rPr>
            </w:pPr>
            <w:r w:rsidRPr="00354205">
              <w:rPr>
                <w:bCs/>
              </w:rPr>
              <w:t xml:space="preserve">Постановление Правительства Чукотского автономного округа </w:t>
            </w:r>
            <w:r>
              <w:rPr>
                <w:bCs/>
              </w:rPr>
              <w:t>«</w:t>
            </w:r>
            <w:r w:rsidRPr="00354205">
              <w:rPr>
                <w:bCs/>
              </w:rPr>
              <w:t>Об утверждении порядка предоставления иных субвенций из окружного бюджета бюджетам муниципальных районов и городского округа за счет собственных доходов окружного бюджета</w:t>
            </w:r>
            <w:r>
              <w:rPr>
                <w:bCs/>
              </w:rPr>
              <w:t>»</w:t>
            </w:r>
          </w:p>
          <w:p w:rsidR="00322420" w:rsidRPr="00354205" w:rsidRDefault="00322420" w:rsidP="00322420">
            <w:pPr>
              <w:pStyle w:val="ConsPlusTitle"/>
              <w:widowControl/>
              <w:numPr>
                <w:ilvl w:val="0"/>
                <w:numId w:val="29"/>
              </w:numPr>
              <w:tabs>
                <w:tab w:val="clear" w:pos="1317"/>
              </w:tabs>
              <w:ind w:left="0" w:firstLine="270"/>
              <w:jc w:val="both"/>
              <w:rPr>
                <w:rFonts w:ascii="Times New Roman" w:hAnsi="Times New Roman" w:cs="Times New Roman"/>
                <w:b w:val="0"/>
                <w:sz w:val="24"/>
                <w:szCs w:val="24"/>
              </w:rPr>
            </w:pPr>
            <w:r w:rsidRPr="008518FF">
              <w:rPr>
                <w:rFonts w:ascii="Times New Roman" w:hAnsi="Times New Roman" w:cs="Times New Roman"/>
                <w:b w:val="0"/>
                <w:sz w:val="24"/>
                <w:szCs w:val="24"/>
              </w:rPr>
              <w:t>Постановление Правительства Чукотского автономного округа</w:t>
            </w:r>
            <w:r w:rsidRPr="00354205">
              <w:rPr>
                <w:rFonts w:ascii="Times New Roman" w:hAnsi="Times New Roman" w:cs="Times New Roman"/>
                <w:b w:val="0"/>
                <w:sz w:val="24"/>
                <w:szCs w:val="24"/>
              </w:rPr>
              <w:t xml:space="preserve"> </w:t>
            </w:r>
            <w:r>
              <w:rPr>
                <w:rFonts w:ascii="Times New Roman" w:hAnsi="Times New Roman" w:cs="Times New Roman"/>
                <w:b w:val="0"/>
                <w:sz w:val="24"/>
                <w:szCs w:val="24"/>
              </w:rPr>
              <w:t>«</w:t>
            </w:r>
            <w:r w:rsidRPr="00354205">
              <w:rPr>
                <w:rFonts w:ascii="Times New Roman" w:hAnsi="Times New Roman" w:cs="Times New Roman"/>
                <w:b w:val="0"/>
                <w:sz w:val="24"/>
                <w:szCs w:val="24"/>
              </w:rPr>
              <w:t>О порядке предоставления в 2008 году местным бюджетам субвенций из окружного бюджета на выплату вознаграждения за выполнение функций классного руководителя педагогическим работникам муниципальных общеобразовательных учреждений</w:t>
            </w:r>
            <w:r>
              <w:rPr>
                <w:rFonts w:ascii="Times New Roman" w:hAnsi="Times New Roman" w:cs="Times New Roman"/>
                <w:b w:val="0"/>
                <w:sz w:val="24"/>
                <w:szCs w:val="24"/>
              </w:rPr>
              <w:t>»</w:t>
            </w:r>
          </w:p>
          <w:p w:rsidR="00322420" w:rsidRPr="00A36DA7" w:rsidRDefault="00322420" w:rsidP="00322420">
            <w:pPr>
              <w:pStyle w:val="ConsPlusNormal"/>
              <w:widowControl/>
              <w:ind w:firstLine="540"/>
              <w:jc w:val="both"/>
              <w:rPr>
                <w:i/>
              </w:rPr>
            </w:pPr>
            <w:r w:rsidRPr="00A36DA7">
              <w:rPr>
                <w:rFonts w:ascii="Times New Roman" w:hAnsi="Times New Roman" w:cs="Times New Roman"/>
                <w:bCs/>
                <w:i/>
                <w:sz w:val="24"/>
                <w:szCs w:val="24"/>
              </w:rPr>
              <w:t>Указанные нормативные документы до выхода окончательной редакции не предоставляется.</w:t>
            </w:r>
          </w:p>
        </w:tc>
        <w:tc>
          <w:tcPr>
            <w:tcW w:w="6480" w:type="dxa"/>
          </w:tcPr>
          <w:p w:rsidR="00322420" w:rsidRDefault="00322420" w:rsidP="00322420">
            <w:pPr>
              <w:ind w:right="-18" w:firstLine="432"/>
              <w:jc w:val="both"/>
            </w:pPr>
          </w:p>
          <w:p w:rsidR="00322420" w:rsidRDefault="00322420" w:rsidP="00322420">
            <w:pPr>
              <w:ind w:right="-18" w:firstLine="432"/>
              <w:jc w:val="both"/>
            </w:pPr>
          </w:p>
          <w:p w:rsidR="00322420" w:rsidRDefault="00322420" w:rsidP="00322420">
            <w:pPr>
              <w:ind w:right="-18" w:firstLine="432"/>
              <w:jc w:val="both"/>
            </w:pPr>
          </w:p>
          <w:p w:rsidR="00322420" w:rsidRDefault="00322420" w:rsidP="00322420">
            <w:pPr>
              <w:ind w:right="-18" w:firstLine="432"/>
              <w:jc w:val="both"/>
            </w:pPr>
          </w:p>
          <w:p w:rsidR="00322420" w:rsidRPr="00C94898" w:rsidRDefault="00322420" w:rsidP="00322420">
            <w:pPr>
              <w:ind w:right="-18" w:firstLine="432"/>
              <w:jc w:val="both"/>
              <w:rPr>
                <w:bCs/>
              </w:rPr>
            </w:pPr>
            <w:r w:rsidRPr="00C94898">
              <w:rPr>
                <w:bCs/>
              </w:rPr>
              <w:t>Данным нормативным актом определяется порядок оплаты труда работников (руководителей, педагогических работников, специалистов, учебно-вспомогательного, обслуживающего и технического персонала) образовательных учреждений</w:t>
            </w:r>
            <w:r>
              <w:rPr>
                <w:bCs/>
              </w:rPr>
              <w:t xml:space="preserve">, </w:t>
            </w:r>
            <w:r w:rsidRPr="00C94898">
              <w:rPr>
                <w:bCs/>
              </w:rPr>
              <w:t>входящих в Чукотский (надмуниципальный) образовательный округ</w:t>
            </w:r>
          </w:p>
          <w:p w:rsidR="00322420" w:rsidRDefault="00322420" w:rsidP="00322420">
            <w:pPr>
              <w:ind w:right="-18" w:firstLine="432"/>
              <w:jc w:val="both"/>
            </w:pPr>
          </w:p>
          <w:p w:rsidR="00322420" w:rsidRDefault="00322420" w:rsidP="00322420">
            <w:pPr>
              <w:ind w:right="-18" w:firstLine="432"/>
              <w:jc w:val="both"/>
              <w:rPr>
                <w:bCs/>
              </w:rPr>
            </w:pPr>
          </w:p>
          <w:p w:rsidR="00322420" w:rsidRDefault="00322420" w:rsidP="00322420">
            <w:pPr>
              <w:ind w:right="-18" w:firstLine="432"/>
              <w:jc w:val="both"/>
              <w:rPr>
                <w:bCs/>
              </w:rPr>
            </w:pPr>
          </w:p>
          <w:p w:rsidR="00322420" w:rsidRPr="00A4169A" w:rsidRDefault="00322420" w:rsidP="00322420">
            <w:pPr>
              <w:ind w:right="-18" w:firstLine="432"/>
              <w:jc w:val="both"/>
              <w:rPr>
                <w:bCs/>
              </w:rPr>
            </w:pPr>
            <w:r w:rsidRPr="00C94898">
              <w:rPr>
                <w:bCs/>
              </w:rPr>
              <w:t xml:space="preserve">Данным нормативным актом определяется порядок </w:t>
            </w:r>
            <w:r>
              <w:rPr>
                <w:bCs/>
              </w:rPr>
              <w:t xml:space="preserve"> </w:t>
            </w:r>
            <w:r w:rsidRPr="00A4169A">
              <w:rPr>
                <w:bCs/>
              </w:rPr>
              <w:t xml:space="preserve"> предоставления субвенции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муниципальных образовательных учреждениях, входящих в Чукотский (надмуниципальный) образовательный округ</w:t>
            </w:r>
          </w:p>
          <w:p w:rsidR="00322420" w:rsidRDefault="00322420" w:rsidP="00322420">
            <w:pPr>
              <w:ind w:right="-18" w:firstLine="432"/>
              <w:jc w:val="both"/>
            </w:pPr>
          </w:p>
          <w:p w:rsidR="00322420" w:rsidRDefault="00322420" w:rsidP="00322420">
            <w:pPr>
              <w:ind w:right="-18" w:firstLine="432"/>
              <w:jc w:val="both"/>
              <w:rPr>
                <w:bCs/>
              </w:rPr>
            </w:pPr>
          </w:p>
          <w:p w:rsidR="00322420" w:rsidRDefault="00322420" w:rsidP="00322420">
            <w:pPr>
              <w:ind w:right="-18" w:firstLine="432"/>
              <w:jc w:val="both"/>
              <w:rPr>
                <w:bCs/>
              </w:rPr>
            </w:pPr>
          </w:p>
          <w:p w:rsidR="00322420" w:rsidRDefault="00322420" w:rsidP="00322420">
            <w:pPr>
              <w:ind w:right="-18" w:firstLine="432"/>
              <w:jc w:val="both"/>
            </w:pPr>
            <w:r w:rsidRPr="00C94898">
              <w:rPr>
                <w:bCs/>
              </w:rPr>
              <w:t>Данным нормативным актом определяется</w:t>
            </w:r>
            <w:r w:rsidRPr="00A4169A">
              <w:rPr>
                <w:bCs/>
              </w:rPr>
              <w:t xml:space="preserve"> </w:t>
            </w:r>
            <w:r>
              <w:rPr>
                <w:bCs/>
              </w:rPr>
              <w:t>п</w:t>
            </w:r>
            <w:r w:rsidRPr="00A4169A">
              <w:rPr>
                <w:bCs/>
              </w:rPr>
              <w:t>орядок предоставления в 2008 году бюджетам муниципальных районов и городского округа субвенций из окружного бюджета на выплату вознаграждения за выполнение функций классного руководителя педагогическим работникам муниципальных общеобразовательных учреждений.</w:t>
            </w:r>
          </w:p>
        </w:tc>
      </w:tr>
    </w:tbl>
    <w:p w:rsidR="00322420" w:rsidRDefault="00322420" w:rsidP="00322420">
      <w:pPr>
        <w:ind w:right="-353"/>
        <w:jc w:val="both"/>
        <w:rPr>
          <w:b/>
          <w:sz w:val="26"/>
          <w:szCs w:val="26"/>
        </w:rPr>
      </w:pPr>
    </w:p>
    <w:p w:rsidR="00322420" w:rsidRPr="009049EC" w:rsidRDefault="00322420" w:rsidP="009049EC">
      <w:pPr>
        <w:spacing w:line="360" w:lineRule="auto"/>
        <w:ind w:right="-87" w:firstLine="708"/>
        <w:jc w:val="both"/>
        <w:rPr>
          <w:sz w:val="28"/>
          <w:szCs w:val="28"/>
        </w:rPr>
      </w:pPr>
      <w:r w:rsidRPr="009049EC">
        <w:rPr>
          <w:sz w:val="28"/>
          <w:szCs w:val="28"/>
        </w:rPr>
        <w:t xml:space="preserve">Таким образом, финансирование образовательных учреждений регламентировано нормативно правовыми документами в рамках действующих законодательных норм и направлено на решение задач, определенных экспериментом по организации управления образованием на основе создания образовательных округов с учетом региональной специфики. </w:t>
      </w:r>
    </w:p>
    <w:p w:rsidR="00322420" w:rsidRDefault="00322420" w:rsidP="00322420">
      <w:pPr>
        <w:ind w:right="-87" w:firstLine="708"/>
        <w:jc w:val="both"/>
        <w:rPr>
          <w:sz w:val="26"/>
          <w:szCs w:val="26"/>
        </w:rPr>
      </w:pPr>
    </w:p>
    <w:p w:rsidR="00322420" w:rsidRPr="00EF3A75" w:rsidRDefault="00322420" w:rsidP="00322420">
      <w:pPr>
        <w:ind w:right="-87" w:firstLine="708"/>
        <w:jc w:val="both"/>
        <w:rPr>
          <w:sz w:val="26"/>
          <w:szCs w:val="26"/>
        </w:rPr>
      </w:pPr>
      <w:r>
        <w:rPr>
          <w:sz w:val="26"/>
          <w:szCs w:val="26"/>
        </w:rPr>
        <w:t xml:space="preserve"> </w:t>
      </w:r>
    </w:p>
    <w:p w:rsidR="00322420" w:rsidRPr="009049EC" w:rsidRDefault="00322420" w:rsidP="009049EC">
      <w:pPr>
        <w:spacing w:line="360" w:lineRule="auto"/>
        <w:ind w:right="-353"/>
        <w:jc w:val="right"/>
        <w:rPr>
          <w:b/>
          <w:sz w:val="28"/>
          <w:szCs w:val="28"/>
        </w:rPr>
      </w:pPr>
      <w:r w:rsidRPr="009049EC">
        <w:rPr>
          <w:b/>
          <w:sz w:val="28"/>
          <w:szCs w:val="28"/>
        </w:rPr>
        <w:t xml:space="preserve"> Таблица 47.</w:t>
      </w:r>
    </w:p>
    <w:p w:rsidR="00322420" w:rsidRPr="009049EC" w:rsidRDefault="00322420" w:rsidP="009049EC">
      <w:pPr>
        <w:spacing w:line="360" w:lineRule="auto"/>
        <w:ind w:right="-87"/>
        <w:jc w:val="both"/>
        <w:rPr>
          <w:b/>
          <w:sz w:val="28"/>
          <w:szCs w:val="28"/>
        </w:rPr>
      </w:pPr>
      <w:r w:rsidRPr="009049EC">
        <w:rPr>
          <w:b/>
          <w:sz w:val="28"/>
          <w:szCs w:val="28"/>
        </w:rPr>
        <w:t>5.  Целевые показатели, индикаторы, утвержденные на региональном уровне по реализации эксперимента.</w:t>
      </w:r>
    </w:p>
    <w:p w:rsidR="00322420" w:rsidRDefault="00322420" w:rsidP="00322420">
      <w:pPr>
        <w:ind w:right="-353"/>
        <w:jc w:val="both"/>
        <w:rPr>
          <w:b/>
          <w:sz w:val="26"/>
          <w:szCs w:val="26"/>
        </w:rPr>
      </w:pPr>
    </w:p>
    <w:tbl>
      <w:tblPr>
        <w:tblStyle w:val="a5"/>
        <w:tblW w:w="9540" w:type="dxa"/>
        <w:tblLook w:val="01E0" w:firstRow="1" w:lastRow="1" w:firstColumn="1" w:lastColumn="1" w:noHBand="0" w:noVBand="0"/>
      </w:tblPr>
      <w:tblGrid>
        <w:gridCol w:w="4949"/>
        <w:gridCol w:w="1532"/>
        <w:gridCol w:w="3059"/>
      </w:tblGrid>
      <w:tr w:rsidR="00322420" w:rsidRPr="009049EC">
        <w:trPr>
          <w:tblHeader/>
        </w:trPr>
        <w:tc>
          <w:tcPr>
            <w:tcW w:w="4949" w:type="dxa"/>
          </w:tcPr>
          <w:p w:rsidR="00322420" w:rsidRPr="009049EC" w:rsidRDefault="00322420" w:rsidP="00322420">
            <w:pPr>
              <w:ind w:right="-3"/>
              <w:jc w:val="center"/>
              <w:rPr>
                <w:b/>
              </w:rPr>
            </w:pPr>
            <w:r w:rsidRPr="009049EC">
              <w:rPr>
                <w:b/>
              </w:rPr>
              <w:t>Наименование показателя</w:t>
            </w:r>
          </w:p>
        </w:tc>
        <w:tc>
          <w:tcPr>
            <w:tcW w:w="1532" w:type="dxa"/>
          </w:tcPr>
          <w:p w:rsidR="00322420" w:rsidRPr="009049EC" w:rsidRDefault="00322420" w:rsidP="00322420">
            <w:pPr>
              <w:ind w:right="-60"/>
              <w:jc w:val="center"/>
              <w:rPr>
                <w:b/>
              </w:rPr>
            </w:pPr>
            <w:r w:rsidRPr="009049EC">
              <w:rPr>
                <w:b/>
              </w:rPr>
              <w:t>Единица измерения</w:t>
            </w:r>
          </w:p>
        </w:tc>
        <w:tc>
          <w:tcPr>
            <w:tcW w:w="3059" w:type="dxa"/>
          </w:tcPr>
          <w:p w:rsidR="00322420" w:rsidRPr="009049EC" w:rsidRDefault="00322420" w:rsidP="00322420">
            <w:pPr>
              <w:ind w:right="-60"/>
              <w:jc w:val="center"/>
              <w:rPr>
                <w:b/>
              </w:rPr>
            </w:pPr>
            <w:r w:rsidRPr="009049EC">
              <w:rPr>
                <w:b/>
              </w:rPr>
              <w:t>Значение показателя на начало проведения эксперимента (отчетный период)</w:t>
            </w:r>
          </w:p>
        </w:tc>
      </w:tr>
      <w:tr w:rsidR="00322420">
        <w:tc>
          <w:tcPr>
            <w:tcW w:w="4949" w:type="dxa"/>
          </w:tcPr>
          <w:p w:rsidR="00322420" w:rsidRPr="009910E2" w:rsidRDefault="00322420" w:rsidP="00322420">
            <w:pPr>
              <w:ind w:right="-3"/>
              <w:jc w:val="both"/>
            </w:pPr>
            <w:r>
              <w:t>1. Результаты независимой оценки качества знаний выпускников (доля успешно сдавших экзамены в независимой форме от общего количества выпускников)</w:t>
            </w:r>
          </w:p>
        </w:tc>
        <w:tc>
          <w:tcPr>
            <w:tcW w:w="1532" w:type="dxa"/>
          </w:tcPr>
          <w:p w:rsidR="00322420" w:rsidRPr="009910E2" w:rsidRDefault="00322420" w:rsidP="00322420">
            <w:pPr>
              <w:ind w:right="-60"/>
              <w:jc w:val="center"/>
            </w:pPr>
            <w:r>
              <w:t>процент</w:t>
            </w:r>
          </w:p>
        </w:tc>
        <w:tc>
          <w:tcPr>
            <w:tcW w:w="3059" w:type="dxa"/>
          </w:tcPr>
          <w:p w:rsidR="00322420" w:rsidRPr="009910E2" w:rsidRDefault="00322420" w:rsidP="00322420">
            <w:pPr>
              <w:ind w:right="-60"/>
              <w:jc w:val="center"/>
            </w:pPr>
            <w:r>
              <w:t>72</w:t>
            </w:r>
          </w:p>
        </w:tc>
      </w:tr>
      <w:tr w:rsidR="00322420">
        <w:tc>
          <w:tcPr>
            <w:tcW w:w="4949" w:type="dxa"/>
          </w:tcPr>
          <w:p w:rsidR="00322420" w:rsidRPr="009910E2" w:rsidRDefault="00322420" w:rsidP="00322420">
            <w:pPr>
              <w:ind w:right="-3"/>
              <w:jc w:val="both"/>
            </w:pPr>
            <w:r>
              <w:t>2. Средняя наполняемость классов общеобразовательных учреждениях в городской и сельской местности</w:t>
            </w:r>
          </w:p>
        </w:tc>
        <w:tc>
          <w:tcPr>
            <w:tcW w:w="1532" w:type="dxa"/>
          </w:tcPr>
          <w:p w:rsidR="00322420" w:rsidRPr="009910E2" w:rsidRDefault="00322420" w:rsidP="00322420">
            <w:pPr>
              <w:ind w:right="-60"/>
              <w:jc w:val="center"/>
            </w:pPr>
            <w:r>
              <w:t>человек</w:t>
            </w:r>
          </w:p>
        </w:tc>
        <w:tc>
          <w:tcPr>
            <w:tcW w:w="3059" w:type="dxa"/>
          </w:tcPr>
          <w:p w:rsidR="00322420" w:rsidRDefault="00322420" w:rsidP="00322420">
            <w:pPr>
              <w:ind w:right="-60"/>
              <w:jc w:val="center"/>
            </w:pPr>
            <w:r>
              <w:t>19 -</w:t>
            </w:r>
          </w:p>
          <w:p w:rsidR="00322420" w:rsidRDefault="00322420" w:rsidP="00322420">
            <w:pPr>
              <w:ind w:right="-60"/>
              <w:jc w:val="center"/>
            </w:pPr>
            <w:r>
              <w:t xml:space="preserve"> городская местность</w:t>
            </w:r>
          </w:p>
          <w:p w:rsidR="00322420" w:rsidRDefault="00322420" w:rsidP="00322420">
            <w:pPr>
              <w:ind w:right="-60"/>
              <w:jc w:val="center"/>
            </w:pPr>
            <w:r>
              <w:t>10 -</w:t>
            </w:r>
          </w:p>
          <w:p w:rsidR="00322420" w:rsidRPr="009910E2" w:rsidRDefault="00322420" w:rsidP="00322420">
            <w:pPr>
              <w:ind w:right="-60"/>
              <w:jc w:val="center"/>
            </w:pPr>
            <w:r>
              <w:t>сельская местность</w:t>
            </w:r>
          </w:p>
        </w:tc>
      </w:tr>
      <w:tr w:rsidR="00322420">
        <w:tc>
          <w:tcPr>
            <w:tcW w:w="4949" w:type="dxa"/>
          </w:tcPr>
          <w:p w:rsidR="00322420" w:rsidRDefault="00322420" w:rsidP="00322420">
            <w:pPr>
              <w:ind w:right="-3"/>
              <w:jc w:val="both"/>
            </w:pPr>
            <w:r>
              <w:t xml:space="preserve">3. Соотношение контингента обучающихся (воспитанников) к количеству сотрудников общеобразовательных учреждений, </w:t>
            </w:r>
            <w:r w:rsidRPr="00B32DB1">
              <w:t>учреждени</w:t>
            </w:r>
            <w:r>
              <w:t>й</w:t>
            </w:r>
            <w:r w:rsidRPr="00B32DB1">
              <w:t xml:space="preserve"> начального профессион</w:t>
            </w:r>
            <w:r>
              <w:t xml:space="preserve">ального образования и учреждений </w:t>
            </w:r>
            <w:r w:rsidRPr="00B32DB1">
              <w:t>среднего профессионального образования</w:t>
            </w:r>
            <w:r>
              <w:t xml:space="preserve"> </w:t>
            </w:r>
          </w:p>
        </w:tc>
        <w:tc>
          <w:tcPr>
            <w:tcW w:w="1532" w:type="dxa"/>
          </w:tcPr>
          <w:p w:rsidR="00322420" w:rsidRPr="009910E2" w:rsidRDefault="00322420" w:rsidP="00322420">
            <w:pPr>
              <w:ind w:right="-60"/>
              <w:jc w:val="center"/>
            </w:pPr>
            <w:r>
              <w:t>коэффициент</w:t>
            </w:r>
          </w:p>
        </w:tc>
        <w:tc>
          <w:tcPr>
            <w:tcW w:w="3059" w:type="dxa"/>
          </w:tcPr>
          <w:p w:rsidR="00322420" w:rsidRDefault="00322420" w:rsidP="00322420">
            <w:pPr>
              <w:ind w:right="-60"/>
              <w:jc w:val="center"/>
            </w:pPr>
            <w:r>
              <w:t>3,00 -</w:t>
            </w:r>
          </w:p>
          <w:p w:rsidR="00322420" w:rsidRDefault="00322420" w:rsidP="00322420">
            <w:pPr>
              <w:ind w:right="-60"/>
              <w:jc w:val="center"/>
            </w:pPr>
            <w:r>
              <w:t>общее образование</w:t>
            </w:r>
          </w:p>
          <w:p w:rsidR="00322420" w:rsidRDefault="00322420" w:rsidP="00322420">
            <w:pPr>
              <w:ind w:right="-60"/>
              <w:jc w:val="center"/>
            </w:pPr>
            <w:r>
              <w:t>4,09 -</w:t>
            </w:r>
          </w:p>
          <w:p w:rsidR="00322420" w:rsidRDefault="00322420" w:rsidP="00322420">
            <w:pPr>
              <w:ind w:right="-60"/>
              <w:jc w:val="center"/>
            </w:pPr>
            <w:r>
              <w:t>начальное профессиональное</w:t>
            </w:r>
          </w:p>
          <w:p w:rsidR="00322420" w:rsidRDefault="00322420" w:rsidP="00322420">
            <w:pPr>
              <w:ind w:right="-60"/>
              <w:jc w:val="center"/>
            </w:pPr>
            <w:r>
              <w:t>3,06 –</w:t>
            </w:r>
          </w:p>
          <w:p w:rsidR="00322420" w:rsidRDefault="00322420" w:rsidP="00322420">
            <w:pPr>
              <w:ind w:right="-60"/>
              <w:jc w:val="center"/>
            </w:pPr>
            <w:r>
              <w:t>среднее профессиональное</w:t>
            </w:r>
          </w:p>
          <w:p w:rsidR="00322420" w:rsidRPr="009910E2" w:rsidRDefault="00322420" w:rsidP="00322420">
            <w:pPr>
              <w:ind w:right="-60"/>
              <w:jc w:val="center"/>
            </w:pPr>
          </w:p>
        </w:tc>
      </w:tr>
      <w:tr w:rsidR="00322420">
        <w:tc>
          <w:tcPr>
            <w:tcW w:w="4949" w:type="dxa"/>
          </w:tcPr>
          <w:p w:rsidR="00322420" w:rsidRPr="00713CB5" w:rsidRDefault="00322420" w:rsidP="00322420">
            <w:pPr>
              <w:ind w:right="-3"/>
              <w:jc w:val="both"/>
            </w:pPr>
            <w:r>
              <w:t xml:space="preserve">4. </w:t>
            </w:r>
            <w:r w:rsidRPr="00713CB5">
              <w:t xml:space="preserve">Доля вакантных педагогических ставок от общего числа </w:t>
            </w:r>
            <w:r>
              <w:t xml:space="preserve">педагогических </w:t>
            </w:r>
            <w:r w:rsidRPr="00713CB5">
              <w:t>ставок</w:t>
            </w:r>
          </w:p>
        </w:tc>
        <w:tc>
          <w:tcPr>
            <w:tcW w:w="1532" w:type="dxa"/>
          </w:tcPr>
          <w:p w:rsidR="00322420" w:rsidRPr="00713CB5" w:rsidRDefault="00322420" w:rsidP="00322420">
            <w:pPr>
              <w:ind w:right="-60"/>
              <w:jc w:val="center"/>
            </w:pPr>
            <w:r w:rsidRPr="00713CB5">
              <w:t>процент</w:t>
            </w:r>
          </w:p>
        </w:tc>
        <w:tc>
          <w:tcPr>
            <w:tcW w:w="3059" w:type="dxa"/>
          </w:tcPr>
          <w:p w:rsidR="00322420" w:rsidRPr="00713CB5" w:rsidRDefault="00322420" w:rsidP="00322420">
            <w:pPr>
              <w:ind w:right="-60"/>
              <w:jc w:val="center"/>
            </w:pPr>
            <w:r>
              <w:t>7,5</w:t>
            </w:r>
          </w:p>
        </w:tc>
      </w:tr>
      <w:tr w:rsidR="00322420">
        <w:tc>
          <w:tcPr>
            <w:tcW w:w="4949" w:type="dxa"/>
          </w:tcPr>
          <w:p w:rsidR="00322420" w:rsidRPr="005C3B1D" w:rsidRDefault="00322420" w:rsidP="00322420">
            <w:pPr>
              <w:ind w:right="-3"/>
              <w:jc w:val="both"/>
              <w:rPr>
                <w:highlight w:val="green"/>
              </w:rPr>
            </w:pPr>
            <w:r>
              <w:t xml:space="preserve">6. </w:t>
            </w:r>
            <w:r w:rsidRPr="00B32DB1">
              <w:t>Размер нормативного подушевого финансирования в расчете на одного обучающегося в общеобразовательных учреждениях; в учреждениях начального профессионального образования и учреждениях среднего профессионального образования</w:t>
            </w:r>
          </w:p>
        </w:tc>
        <w:tc>
          <w:tcPr>
            <w:tcW w:w="1532" w:type="dxa"/>
          </w:tcPr>
          <w:p w:rsidR="00322420" w:rsidRPr="009910E2" w:rsidRDefault="00322420" w:rsidP="00322420">
            <w:pPr>
              <w:ind w:right="-60"/>
              <w:jc w:val="center"/>
            </w:pPr>
            <w:r>
              <w:t>тысяч рублей</w:t>
            </w:r>
          </w:p>
        </w:tc>
        <w:tc>
          <w:tcPr>
            <w:tcW w:w="3059" w:type="dxa"/>
          </w:tcPr>
          <w:p w:rsidR="00322420" w:rsidRDefault="00322420" w:rsidP="00322420">
            <w:pPr>
              <w:ind w:right="-60"/>
              <w:jc w:val="center"/>
            </w:pPr>
            <w:r>
              <w:t>183927,55 -</w:t>
            </w:r>
          </w:p>
          <w:p w:rsidR="00322420" w:rsidRDefault="00322420" w:rsidP="00322420">
            <w:pPr>
              <w:ind w:right="-60"/>
              <w:jc w:val="center"/>
            </w:pPr>
            <w:r>
              <w:t>общее образование</w:t>
            </w:r>
          </w:p>
          <w:p w:rsidR="00322420" w:rsidRDefault="00322420" w:rsidP="00322420">
            <w:pPr>
              <w:ind w:right="-60"/>
              <w:jc w:val="center"/>
            </w:pPr>
            <w:r>
              <w:t>135577,15 -</w:t>
            </w:r>
          </w:p>
          <w:p w:rsidR="00322420" w:rsidRDefault="00322420" w:rsidP="00322420">
            <w:pPr>
              <w:ind w:right="-60"/>
              <w:jc w:val="center"/>
            </w:pPr>
            <w:r>
              <w:t>начальное профессиональное</w:t>
            </w:r>
          </w:p>
          <w:p w:rsidR="00322420" w:rsidRDefault="00322420" w:rsidP="00322420">
            <w:pPr>
              <w:ind w:right="-60"/>
              <w:jc w:val="center"/>
            </w:pPr>
            <w:r>
              <w:t>208063,83 –</w:t>
            </w:r>
          </w:p>
          <w:p w:rsidR="00322420" w:rsidRPr="009910E2" w:rsidRDefault="00322420" w:rsidP="00322420">
            <w:pPr>
              <w:ind w:right="-60"/>
              <w:jc w:val="center"/>
            </w:pPr>
            <w:r>
              <w:t>среднее профессиональное</w:t>
            </w:r>
          </w:p>
        </w:tc>
      </w:tr>
      <w:tr w:rsidR="00322420">
        <w:tc>
          <w:tcPr>
            <w:tcW w:w="4949" w:type="dxa"/>
          </w:tcPr>
          <w:p w:rsidR="00322420" w:rsidRDefault="00322420" w:rsidP="00322420">
            <w:pPr>
              <w:ind w:right="-3"/>
              <w:jc w:val="both"/>
            </w:pPr>
            <w:r>
              <w:t>7. Средняя заработная плата в образовательной отрасли региона</w:t>
            </w:r>
            <w:r w:rsidRPr="00B32DB1">
              <w:t xml:space="preserve"> в общеобразовательных учреждениях; в учреждениях начального профессионального образования и учреждениях среднего профессионального образования</w:t>
            </w:r>
          </w:p>
        </w:tc>
        <w:tc>
          <w:tcPr>
            <w:tcW w:w="1532" w:type="dxa"/>
          </w:tcPr>
          <w:p w:rsidR="00322420" w:rsidRPr="009910E2" w:rsidRDefault="00322420" w:rsidP="00322420">
            <w:pPr>
              <w:ind w:right="-60"/>
              <w:jc w:val="center"/>
            </w:pPr>
            <w:r>
              <w:t>рубли</w:t>
            </w:r>
          </w:p>
        </w:tc>
        <w:tc>
          <w:tcPr>
            <w:tcW w:w="3059" w:type="dxa"/>
          </w:tcPr>
          <w:p w:rsidR="00322420" w:rsidRDefault="00322420" w:rsidP="00322420">
            <w:pPr>
              <w:ind w:right="-60"/>
              <w:jc w:val="center"/>
            </w:pPr>
            <w:r>
              <w:t>17463,30 -</w:t>
            </w:r>
          </w:p>
          <w:p w:rsidR="00322420" w:rsidRDefault="00322420" w:rsidP="00322420">
            <w:pPr>
              <w:ind w:right="-60"/>
              <w:jc w:val="center"/>
            </w:pPr>
            <w:r>
              <w:t>общее образование</w:t>
            </w:r>
          </w:p>
          <w:p w:rsidR="00322420" w:rsidRDefault="00322420" w:rsidP="00322420">
            <w:pPr>
              <w:ind w:right="-60"/>
              <w:jc w:val="center"/>
            </w:pPr>
            <w:r>
              <w:t>15063,60 -</w:t>
            </w:r>
          </w:p>
          <w:p w:rsidR="00322420" w:rsidRDefault="00322420" w:rsidP="00322420">
            <w:pPr>
              <w:ind w:right="-60"/>
              <w:jc w:val="center"/>
            </w:pPr>
            <w:r>
              <w:t>начальное профессиональное</w:t>
            </w:r>
          </w:p>
          <w:p w:rsidR="00322420" w:rsidRDefault="00322420" w:rsidP="00322420">
            <w:pPr>
              <w:ind w:right="-60"/>
              <w:jc w:val="center"/>
            </w:pPr>
            <w:r>
              <w:t>20873,97 –</w:t>
            </w:r>
          </w:p>
          <w:p w:rsidR="00322420" w:rsidRPr="009910E2" w:rsidRDefault="00322420" w:rsidP="00322420">
            <w:pPr>
              <w:ind w:right="-60"/>
              <w:jc w:val="center"/>
            </w:pPr>
            <w:r>
              <w:t>среднее профессиональное</w:t>
            </w:r>
          </w:p>
        </w:tc>
      </w:tr>
      <w:tr w:rsidR="00322420">
        <w:tc>
          <w:tcPr>
            <w:tcW w:w="4949" w:type="dxa"/>
          </w:tcPr>
          <w:p w:rsidR="00322420" w:rsidRDefault="00322420" w:rsidP="00322420">
            <w:pPr>
              <w:ind w:right="-3"/>
              <w:jc w:val="both"/>
            </w:pPr>
            <w:r>
              <w:t>8. Доля стимулирующих выплат в структуре фонда оплаты труда</w:t>
            </w:r>
          </w:p>
        </w:tc>
        <w:tc>
          <w:tcPr>
            <w:tcW w:w="1532" w:type="dxa"/>
          </w:tcPr>
          <w:p w:rsidR="00322420" w:rsidRPr="009910E2" w:rsidRDefault="00322420" w:rsidP="00322420">
            <w:pPr>
              <w:ind w:right="-60"/>
              <w:jc w:val="center"/>
            </w:pPr>
            <w:r>
              <w:t>процент</w:t>
            </w:r>
          </w:p>
        </w:tc>
        <w:tc>
          <w:tcPr>
            <w:tcW w:w="3059" w:type="dxa"/>
          </w:tcPr>
          <w:p w:rsidR="00322420" w:rsidRPr="009910E2" w:rsidRDefault="00322420" w:rsidP="00322420">
            <w:pPr>
              <w:ind w:right="-60"/>
              <w:jc w:val="center"/>
            </w:pPr>
            <w:r>
              <w:t>16,61</w:t>
            </w:r>
          </w:p>
        </w:tc>
      </w:tr>
      <w:tr w:rsidR="00322420">
        <w:tc>
          <w:tcPr>
            <w:tcW w:w="4949" w:type="dxa"/>
          </w:tcPr>
          <w:p w:rsidR="00322420" w:rsidRDefault="00322420" w:rsidP="00322420">
            <w:pPr>
              <w:ind w:right="-3"/>
              <w:jc w:val="both"/>
            </w:pPr>
            <w:r>
              <w:t xml:space="preserve">9. Доля образовательных учреждений со структурой, позволяющей реализовывать комплексный подход в предоставлении образовательных услуг </w:t>
            </w:r>
          </w:p>
        </w:tc>
        <w:tc>
          <w:tcPr>
            <w:tcW w:w="1532" w:type="dxa"/>
          </w:tcPr>
          <w:p w:rsidR="00322420" w:rsidRPr="009910E2" w:rsidRDefault="00322420" w:rsidP="00322420">
            <w:pPr>
              <w:ind w:right="-60"/>
              <w:jc w:val="center"/>
            </w:pPr>
            <w:r>
              <w:t>процент</w:t>
            </w:r>
          </w:p>
        </w:tc>
        <w:tc>
          <w:tcPr>
            <w:tcW w:w="3059" w:type="dxa"/>
          </w:tcPr>
          <w:p w:rsidR="00322420" w:rsidRPr="009910E2" w:rsidRDefault="00322420" w:rsidP="00322420">
            <w:pPr>
              <w:ind w:right="-60"/>
              <w:jc w:val="center"/>
            </w:pPr>
            <w:r>
              <w:t>34,5</w:t>
            </w:r>
          </w:p>
        </w:tc>
      </w:tr>
      <w:tr w:rsidR="00322420">
        <w:tc>
          <w:tcPr>
            <w:tcW w:w="4949" w:type="dxa"/>
          </w:tcPr>
          <w:p w:rsidR="00322420" w:rsidRDefault="00322420" w:rsidP="00322420">
            <w:pPr>
              <w:ind w:right="-3"/>
              <w:jc w:val="both"/>
            </w:pPr>
            <w:r>
              <w:t>10. Доля специальностей начального и среднего профессионального образования, открытых на принципах социального партнерства</w:t>
            </w:r>
          </w:p>
        </w:tc>
        <w:tc>
          <w:tcPr>
            <w:tcW w:w="1532" w:type="dxa"/>
          </w:tcPr>
          <w:p w:rsidR="00322420" w:rsidRDefault="00322420" w:rsidP="00322420">
            <w:pPr>
              <w:ind w:right="-60"/>
              <w:jc w:val="center"/>
            </w:pPr>
            <w:r>
              <w:t>процент</w:t>
            </w:r>
          </w:p>
        </w:tc>
        <w:tc>
          <w:tcPr>
            <w:tcW w:w="3059" w:type="dxa"/>
          </w:tcPr>
          <w:p w:rsidR="00322420" w:rsidRDefault="00322420" w:rsidP="00322420">
            <w:pPr>
              <w:ind w:right="-60"/>
              <w:jc w:val="center"/>
            </w:pPr>
            <w:r>
              <w:t>20</w:t>
            </w:r>
          </w:p>
        </w:tc>
      </w:tr>
      <w:tr w:rsidR="00322420">
        <w:tc>
          <w:tcPr>
            <w:tcW w:w="4949" w:type="dxa"/>
          </w:tcPr>
          <w:p w:rsidR="00322420" w:rsidRPr="006119EB" w:rsidRDefault="00322420" w:rsidP="00322420">
            <w:pPr>
              <w:ind w:right="-3"/>
              <w:jc w:val="both"/>
              <w:rPr>
                <w:highlight w:val="yellow"/>
              </w:rPr>
            </w:pPr>
            <w:r>
              <w:t xml:space="preserve">11. </w:t>
            </w:r>
            <w:r w:rsidRPr="00713CB5">
              <w:t xml:space="preserve">Доля образовательных учреждений, нуждающихся в ремонте </w:t>
            </w:r>
          </w:p>
        </w:tc>
        <w:tc>
          <w:tcPr>
            <w:tcW w:w="1532" w:type="dxa"/>
          </w:tcPr>
          <w:p w:rsidR="00322420" w:rsidRPr="006119EB" w:rsidRDefault="00322420" w:rsidP="00322420">
            <w:pPr>
              <w:ind w:right="-60"/>
              <w:jc w:val="center"/>
              <w:rPr>
                <w:highlight w:val="yellow"/>
              </w:rPr>
            </w:pPr>
            <w:r w:rsidRPr="00713CB5">
              <w:t>процент</w:t>
            </w:r>
          </w:p>
        </w:tc>
        <w:tc>
          <w:tcPr>
            <w:tcW w:w="3059" w:type="dxa"/>
          </w:tcPr>
          <w:p w:rsidR="00322420" w:rsidRPr="006119EB" w:rsidRDefault="00322420" w:rsidP="00322420">
            <w:pPr>
              <w:ind w:right="-60"/>
              <w:jc w:val="center"/>
              <w:rPr>
                <w:highlight w:val="yellow"/>
              </w:rPr>
            </w:pPr>
            <w:r w:rsidRPr="00713CB5">
              <w:t>3</w:t>
            </w:r>
            <w:r>
              <w:t>8</w:t>
            </w:r>
            <w:r w:rsidRPr="00713CB5">
              <w:t>,2</w:t>
            </w:r>
          </w:p>
        </w:tc>
      </w:tr>
      <w:tr w:rsidR="00322420">
        <w:tc>
          <w:tcPr>
            <w:tcW w:w="4949" w:type="dxa"/>
          </w:tcPr>
          <w:p w:rsidR="00322420" w:rsidRPr="006119EB" w:rsidRDefault="00322420" w:rsidP="00322420">
            <w:pPr>
              <w:ind w:right="-3"/>
              <w:jc w:val="both"/>
            </w:pPr>
            <w:r>
              <w:t xml:space="preserve">12. </w:t>
            </w:r>
            <w:r w:rsidRPr="006119EB">
              <w:t>Доля образовательных учреждений, отвечающи</w:t>
            </w:r>
            <w:r>
              <w:t>х</w:t>
            </w:r>
            <w:r w:rsidRPr="006119EB">
              <w:t xml:space="preserve"> критериям безопасности </w:t>
            </w:r>
            <w:r>
              <w:t>(</w:t>
            </w:r>
            <w:r w:rsidRPr="006119EB">
              <w:t>по всем параметрам</w:t>
            </w:r>
            <w:r>
              <w:t>)</w:t>
            </w:r>
          </w:p>
        </w:tc>
        <w:tc>
          <w:tcPr>
            <w:tcW w:w="1532" w:type="dxa"/>
          </w:tcPr>
          <w:p w:rsidR="00322420" w:rsidRPr="006119EB" w:rsidRDefault="00322420" w:rsidP="00322420">
            <w:pPr>
              <w:ind w:right="-60"/>
              <w:jc w:val="center"/>
            </w:pPr>
            <w:r w:rsidRPr="006119EB">
              <w:t>процент</w:t>
            </w:r>
          </w:p>
        </w:tc>
        <w:tc>
          <w:tcPr>
            <w:tcW w:w="3059" w:type="dxa"/>
          </w:tcPr>
          <w:p w:rsidR="00322420" w:rsidRPr="006119EB" w:rsidRDefault="00322420" w:rsidP="00322420">
            <w:pPr>
              <w:ind w:right="-60"/>
              <w:jc w:val="center"/>
            </w:pPr>
            <w:r w:rsidRPr="006119EB">
              <w:t xml:space="preserve">73 </w:t>
            </w:r>
          </w:p>
        </w:tc>
      </w:tr>
      <w:tr w:rsidR="00322420">
        <w:tc>
          <w:tcPr>
            <w:tcW w:w="4949" w:type="dxa"/>
          </w:tcPr>
          <w:p w:rsidR="00322420" w:rsidRDefault="00322420" w:rsidP="00322420">
            <w:pPr>
              <w:ind w:right="-3"/>
              <w:jc w:val="both"/>
            </w:pPr>
            <w:r>
              <w:t xml:space="preserve">13. Количество детей в возрасте от двух до семи лет, не обеспеченных местами в дошкольных образовательных учреждениях </w:t>
            </w:r>
          </w:p>
        </w:tc>
        <w:tc>
          <w:tcPr>
            <w:tcW w:w="1532" w:type="dxa"/>
          </w:tcPr>
          <w:p w:rsidR="00322420" w:rsidRDefault="00322420" w:rsidP="00322420">
            <w:pPr>
              <w:ind w:right="-60"/>
              <w:jc w:val="center"/>
            </w:pPr>
            <w:r>
              <w:t>количество детей</w:t>
            </w:r>
          </w:p>
        </w:tc>
        <w:tc>
          <w:tcPr>
            <w:tcW w:w="3059" w:type="dxa"/>
          </w:tcPr>
          <w:p w:rsidR="00322420" w:rsidRDefault="00322420" w:rsidP="00322420">
            <w:pPr>
              <w:ind w:right="-60"/>
              <w:jc w:val="center"/>
            </w:pPr>
            <w:r>
              <w:t>105</w:t>
            </w:r>
          </w:p>
        </w:tc>
      </w:tr>
    </w:tbl>
    <w:p w:rsidR="00FD779E" w:rsidRDefault="00FD779E" w:rsidP="00D97CBA">
      <w:pPr>
        <w:spacing w:line="360" w:lineRule="auto"/>
        <w:ind w:left="540"/>
        <w:jc w:val="both"/>
        <w:rPr>
          <w:sz w:val="28"/>
          <w:szCs w:val="28"/>
        </w:rPr>
      </w:pPr>
    </w:p>
    <w:p w:rsidR="00A25C65" w:rsidRDefault="00A25C65" w:rsidP="00D97CBA">
      <w:pPr>
        <w:spacing w:line="360" w:lineRule="auto"/>
        <w:ind w:left="540"/>
        <w:jc w:val="both"/>
        <w:rPr>
          <w:sz w:val="28"/>
          <w:szCs w:val="28"/>
        </w:rPr>
      </w:pPr>
    </w:p>
    <w:p w:rsidR="00C72E4E" w:rsidRDefault="00C72E4E" w:rsidP="00D97CBA">
      <w:pPr>
        <w:spacing w:line="360" w:lineRule="auto"/>
        <w:ind w:left="540"/>
        <w:jc w:val="both"/>
        <w:rPr>
          <w:sz w:val="28"/>
          <w:szCs w:val="28"/>
        </w:rPr>
      </w:pPr>
    </w:p>
    <w:p w:rsidR="00C72E4E" w:rsidRPr="00DD3CD8" w:rsidRDefault="00DD3CD8" w:rsidP="00DD3CD8">
      <w:pPr>
        <w:pStyle w:val="1"/>
      </w:pPr>
      <w:bookmarkStart w:id="15" w:name="_Toc205831300"/>
      <w:r w:rsidRPr="00DD3CD8">
        <w:t>Заключение</w:t>
      </w:r>
      <w:bookmarkEnd w:id="15"/>
    </w:p>
    <w:p w:rsidR="00DD3CD8" w:rsidRDefault="00DD3CD8" w:rsidP="00C72E4E">
      <w:pPr>
        <w:spacing w:line="360" w:lineRule="auto"/>
        <w:ind w:firstLine="708"/>
        <w:jc w:val="center"/>
        <w:rPr>
          <w:rFonts w:ascii="Cambria" w:eastAsia="Calibri" w:hAnsi="Cambria"/>
          <w:b/>
          <w:sz w:val="28"/>
          <w:szCs w:val="22"/>
          <w:lang w:eastAsia="en-US"/>
        </w:rPr>
      </w:pPr>
    </w:p>
    <w:p w:rsidR="009741F4" w:rsidRPr="00FF734C" w:rsidRDefault="009741F4" w:rsidP="009741F4">
      <w:pPr>
        <w:spacing w:line="360" w:lineRule="auto"/>
        <w:ind w:firstLine="709"/>
        <w:jc w:val="both"/>
        <w:rPr>
          <w:sz w:val="28"/>
          <w:szCs w:val="28"/>
          <w:lang w:eastAsia="ar-SA"/>
        </w:rPr>
      </w:pPr>
      <w:r w:rsidRPr="005B144B">
        <w:rPr>
          <w:bCs/>
          <w:sz w:val="28"/>
          <w:szCs w:val="28"/>
        </w:rPr>
        <w:tab/>
      </w:r>
      <w:r w:rsidRPr="00FF734C">
        <w:rPr>
          <w:sz w:val="28"/>
          <w:szCs w:val="28"/>
          <w:lang w:eastAsia="ar-SA"/>
        </w:rPr>
        <w:t xml:space="preserve">На первом этапе реализации проекта получены следующие </w:t>
      </w:r>
      <w:r w:rsidRPr="00FF734C">
        <w:rPr>
          <w:b/>
          <w:sz w:val="28"/>
          <w:szCs w:val="28"/>
          <w:lang w:eastAsia="ar-SA"/>
        </w:rPr>
        <w:t>результаты</w:t>
      </w:r>
      <w:r w:rsidRPr="00FF734C">
        <w:rPr>
          <w:sz w:val="28"/>
          <w:szCs w:val="28"/>
          <w:lang w:eastAsia="ar-SA"/>
        </w:rPr>
        <w:t>:</w:t>
      </w:r>
    </w:p>
    <w:p w:rsidR="009741F4" w:rsidRPr="009741F4" w:rsidRDefault="009741F4" w:rsidP="009741F4">
      <w:pPr>
        <w:numPr>
          <w:ilvl w:val="0"/>
          <w:numId w:val="38"/>
        </w:numPr>
        <w:tabs>
          <w:tab w:val="clear" w:pos="1429"/>
          <w:tab w:val="num" w:pos="1260"/>
        </w:tabs>
        <w:spacing w:line="360" w:lineRule="auto"/>
        <w:ind w:left="0" w:firstLine="720"/>
        <w:jc w:val="both"/>
        <w:rPr>
          <w:b/>
          <w:sz w:val="28"/>
          <w:szCs w:val="28"/>
          <w:lang w:eastAsia="ar-SA"/>
        </w:rPr>
      </w:pPr>
      <w:r w:rsidRPr="009741F4">
        <w:rPr>
          <w:b/>
          <w:sz w:val="28"/>
          <w:szCs w:val="28"/>
          <w:lang w:eastAsia="ar-SA"/>
        </w:rPr>
        <w:t>Разработана программа и методика сбора информации, инструментарий для исследования и анализа практики внедрения модели управления образованием на основе создания образовательных округов.</w:t>
      </w:r>
    </w:p>
    <w:p w:rsidR="009741F4" w:rsidRDefault="009741F4" w:rsidP="009741F4">
      <w:pPr>
        <w:spacing w:line="360" w:lineRule="auto"/>
        <w:ind w:firstLine="720"/>
        <w:jc w:val="both"/>
        <w:rPr>
          <w:sz w:val="28"/>
          <w:szCs w:val="28"/>
          <w:lang w:eastAsia="ar-SA"/>
        </w:rPr>
      </w:pPr>
      <w:r>
        <w:rPr>
          <w:sz w:val="28"/>
          <w:szCs w:val="28"/>
          <w:lang w:eastAsia="ar-SA"/>
        </w:rPr>
        <w:t>Программа исследования и анализа практики внедрения модели управления образованием на основе создания образовательных округов включает в себя:</w:t>
      </w:r>
    </w:p>
    <w:p w:rsidR="009741F4" w:rsidRPr="009741F4" w:rsidRDefault="009741F4" w:rsidP="009741F4">
      <w:pPr>
        <w:numPr>
          <w:ilvl w:val="1"/>
          <w:numId w:val="38"/>
        </w:numPr>
        <w:tabs>
          <w:tab w:val="clear" w:pos="2149"/>
          <w:tab w:val="num" w:pos="1260"/>
        </w:tabs>
        <w:spacing w:line="360" w:lineRule="auto"/>
        <w:ind w:left="0" w:firstLine="720"/>
        <w:jc w:val="both"/>
        <w:rPr>
          <w:sz w:val="28"/>
          <w:szCs w:val="28"/>
          <w:lang w:eastAsia="ar-SA"/>
        </w:rPr>
      </w:pPr>
      <w:r w:rsidRPr="009741F4">
        <w:rPr>
          <w:sz w:val="28"/>
          <w:szCs w:val="28"/>
          <w:lang w:eastAsia="ar-SA"/>
        </w:rPr>
        <w:t>постановку целей и задач исследования;</w:t>
      </w:r>
    </w:p>
    <w:p w:rsidR="009741F4" w:rsidRPr="009741F4" w:rsidRDefault="009741F4" w:rsidP="009741F4">
      <w:pPr>
        <w:numPr>
          <w:ilvl w:val="1"/>
          <w:numId w:val="38"/>
        </w:numPr>
        <w:tabs>
          <w:tab w:val="clear" w:pos="2149"/>
          <w:tab w:val="num" w:pos="1260"/>
        </w:tabs>
        <w:spacing w:line="360" w:lineRule="auto"/>
        <w:ind w:left="0" w:firstLine="720"/>
        <w:jc w:val="both"/>
        <w:rPr>
          <w:sz w:val="28"/>
          <w:szCs w:val="28"/>
          <w:lang w:eastAsia="ar-SA"/>
        </w:rPr>
      </w:pPr>
      <w:r w:rsidRPr="009741F4">
        <w:rPr>
          <w:sz w:val="28"/>
          <w:szCs w:val="28"/>
          <w:lang w:eastAsia="ar-SA"/>
        </w:rPr>
        <w:t>систематизацию и описание используемых в регионах РФ моделей управления системой образования на основании создания образовательных округов, в том числе с указанием целей, преследуемых при формировании той или иной модели образовательного округа;</w:t>
      </w:r>
    </w:p>
    <w:p w:rsidR="009741F4" w:rsidRDefault="009741F4" w:rsidP="009741F4">
      <w:pPr>
        <w:numPr>
          <w:ilvl w:val="1"/>
          <w:numId w:val="38"/>
        </w:numPr>
        <w:tabs>
          <w:tab w:val="clear" w:pos="2149"/>
          <w:tab w:val="num" w:pos="1260"/>
        </w:tabs>
        <w:spacing w:line="360" w:lineRule="auto"/>
        <w:ind w:left="0" w:firstLine="720"/>
        <w:jc w:val="both"/>
        <w:rPr>
          <w:sz w:val="28"/>
          <w:szCs w:val="28"/>
          <w:lang w:eastAsia="ar-SA"/>
        </w:rPr>
      </w:pPr>
      <w:r w:rsidRPr="009741F4">
        <w:rPr>
          <w:sz w:val="28"/>
          <w:szCs w:val="28"/>
          <w:lang w:eastAsia="ar-SA"/>
        </w:rPr>
        <w:t xml:space="preserve">выбор и обоснование критериев оценки результатов создания различных </w:t>
      </w:r>
      <w:r>
        <w:rPr>
          <w:sz w:val="28"/>
          <w:szCs w:val="28"/>
          <w:lang w:eastAsia="ar-SA"/>
        </w:rPr>
        <w:t>моделей образовательных округов.</w:t>
      </w:r>
    </w:p>
    <w:p w:rsidR="009741F4" w:rsidRPr="009741F4" w:rsidRDefault="009741F4" w:rsidP="009741F4">
      <w:pPr>
        <w:spacing w:line="360" w:lineRule="auto"/>
        <w:ind w:firstLine="720"/>
        <w:jc w:val="both"/>
        <w:rPr>
          <w:sz w:val="28"/>
          <w:szCs w:val="28"/>
          <w:lang w:eastAsia="ar-SA"/>
        </w:rPr>
      </w:pPr>
      <w:r w:rsidRPr="009741F4">
        <w:rPr>
          <w:sz w:val="28"/>
          <w:szCs w:val="28"/>
          <w:lang w:eastAsia="ar-SA"/>
        </w:rPr>
        <w:t>Эксперимент по созданию образовательных округов проводится с целью отработки механизмов и моделей внедрения и реализации нового принципа организации территориальных образовательных систем. В связи с этим, среди задач мониторинга эксперимента были поставлены следующие:</w:t>
      </w:r>
    </w:p>
    <w:p w:rsidR="009741F4" w:rsidRPr="009741F4" w:rsidRDefault="009741F4" w:rsidP="009741F4">
      <w:pPr>
        <w:numPr>
          <w:ilvl w:val="1"/>
          <w:numId w:val="38"/>
        </w:numPr>
        <w:tabs>
          <w:tab w:val="clear" w:pos="2149"/>
          <w:tab w:val="num" w:pos="1260"/>
        </w:tabs>
        <w:spacing w:line="360" w:lineRule="auto"/>
        <w:ind w:left="0" w:firstLine="720"/>
        <w:jc w:val="both"/>
        <w:rPr>
          <w:sz w:val="28"/>
          <w:szCs w:val="28"/>
          <w:lang w:eastAsia="ar-SA"/>
        </w:rPr>
      </w:pPr>
      <w:r w:rsidRPr="009741F4">
        <w:rPr>
          <w:sz w:val="28"/>
          <w:szCs w:val="28"/>
          <w:lang w:eastAsia="ar-SA"/>
        </w:rPr>
        <w:t>выявление наиболее эффективных моделей создания образовательных округов применительно к приоритетам формирования и условиям функционирования;</w:t>
      </w:r>
    </w:p>
    <w:p w:rsidR="009741F4" w:rsidRPr="009741F4" w:rsidRDefault="009741F4" w:rsidP="009741F4">
      <w:pPr>
        <w:numPr>
          <w:ilvl w:val="1"/>
          <w:numId w:val="38"/>
        </w:numPr>
        <w:tabs>
          <w:tab w:val="clear" w:pos="2149"/>
          <w:tab w:val="num" w:pos="1260"/>
        </w:tabs>
        <w:spacing w:line="360" w:lineRule="auto"/>
        <w:ind w:left="0" w:firstLine="720"/>
        <w:jc w:val="both"/>
        <w:rPr>
          <w:sz w:val="28"/>
          <w:szCs w:val="28"/>
          <w:lang w:eastAsia="ar-SA"/>
        </w:rPr>
      </w:pPr>
      <w:r w:rsidRPr="009741F4">
        <w:rPr>
          <w:sz w:val="28"/>
          <w:szCs w:val="28"/>
          <w:lang w:eastAsia="ar-SA"/>
        </w:rPr>
        <w:t>определение проблем нормативного и методического обеспечения, которые препятствовали созданию и эффективному функционированию образовательных округов;</w:t>
      </w:r>
    </w:p>
    <w:p w:rsidR="009741F4" w:rsidRPr="009741F4" w:rsidRDefault="009741F4" w:rsidP="009741F4">
      <w:pPr>
        <w:numPr>
          <w:ilvl w:val="1"/>
          <w:numId w:val="38"/>
        </w:numPr>
        <w:tabs>
          <w:tab w:val="clear" w:pos="2149"/>
          <w:tab w:val="num" w:pos="1260"/>
        </w:tabs>
        <w:spacing w:line="360" w:lineRule="auto"/>
        <w:ind w:left="0" w:firstLine="720"/>
        <w:jc w:val="both"/>
        <w:rPr>
          <w:sz w:val="28"/>
          <w:szCs w:val="28"/>
          <w:lang w:eastAsia="ar-SA"/>
        </w:rPr>
      </w:pPr>
      <w:r w:rsidRPr="009741F4">
        <w:rPr>
          <w:sz w:val="28"/>
          <w:szCs w:val="28"/>
          <w:lang w:eastAsia="ar-SA"/>
        </w:rPr>
        <w:t>выявление других проблем, связанных с созданием и функционированием образовательных округов.</w:t>
      </w:r>
    </w:p>
    <w:p w:rsidR="009741F4" w:rsidRDefault="009741F4" w:rsidP="009741F4">
      <w:pPr>
        <w:spacing w:line="360" w:lineRule="auto"/>
        <w:ind w:firstLine="720"/>
        <w:jc w:val="both"/>
        <w:rPr>
          <w:sz w:val="28"/>
          <w:szCs w:val="28"/>
          <w:lang w:eastAsia="ar-SA"/>
        </w:rPr>
      </w:pPr>
      <w:r>
        <w:rPr>
          <w:sz w:val="28"/>
          <w:szCs w:val="28"/>
          <w:lang w:eastAsia="ar-SA"/>
        </w:rPr>
        <w:t>И</w:t>
      </w:r>
      <w:r w:rsidRPr="009741F4">
        <w:rPr>
          <w:sz w:val="28"/>
          <w:szCs w:val="28"/>
          <w:lang w:eastAsia="ar-SA"/>
        </w:rPr>
        <w:t>нструментарий для</w:t>
      </w:r>
      <w:r>
        <w:rPr>
          <w:sz w:val="28"/>
          <w:szCs w:val="28"/>
          <w:lang w:eastAsia="ar-SA"/>
        </w:rPr>
        <w:t xml:space="preserve"> оценки индикаторов и критериев, отражающих результаты внедрения образовательных округов в регионах РФ, включает в себя</w:t>
      </w:r>
      <w:r w:rsidRPr="009741F4">
        <w:rPr>
          <w:sz w:val="28"/>
          <w:szCs w:val="28"/>
          <w:lang w:eastAsia="ar-SA"/>
        </w:rPr>
        <w:t xml:space="preserve">: </w:t>
      </w:r>
    </w:p>
    <w:p w:rsidR="009741F4" w:rsidRDefault="009741F4" w:rsidP="009741F4">
      <w:pPr>
        <w:numPr>
          <w:ilvl w:val="0"/>
          <w:numId w:val="39"/>
        </w:numPr>
        <w:tabs>
          <w:tab w:val="clear" w:pos="1440"/>
          <w:tab w:val="num" w:pos="1260"/>
        </w:tabs>
        <w:spacing w:line="360" w:lineRule="auto"/>
        <w:ind w:left="0" w:firstLine="720"/>
        <w:jc w:val="both"/>
        <w:rPr>
          <w:sz w:val="28"/>
          <w:szCs w:val="28"/>
          <w:lang w:eastAsia="ar-SA"/>
        </w:rPr>
      </w:pPr>
      <w:r w:rsidRPr="009741F4">
        <w:rPr>
          <w:sz w:val="28"/>
          <w:szCs w:val="28"/>
          <w:lang w:eastAsia="ar-SA"/>
        </w:rPr>
        <w:t xml:space="preserve">методику проведения исследования, </w:t>
      </w:r>
    </w:p>
    <w:p w:rsidR="009741F4" w:rsidRDefault="009741F4" w:rsidP="009741F4">
      <w:pPr>
        <w:numPr>
          <w:ilvl w:val="0"/>
          <w:numId w:val="39"/>
        </w:numPr>
        <w:tabs>
          <w:tab w:val="clear" w:pos="1440"/>
          <w:tab w:val="num" w:pos="1260"/>
        </w:tabs>
        <w:spacing w:line="360" w:lineRule="auto"/>
        <w:ind w:left="0" w:firstLine="720"/>
        <w:jc w:val="both"/>
        <w:rPr>
          <w:sz w:val="28"/>
          <w:szCs w:val="28"/>
          <w:lang w:eastAsia="ar-SA"/>
        </w:rPr>
      </w:pPr>
      <w:r w:rsidRPr="009741F4">
        <w:rPr>
          <w:sz w:val="28"/>
          <w:szCs w:val="28"/>
          <w:lang w:eastAsia="ar-SA"/>
        </w:rPr>
        <w:t xml:space="preserve">формы для сбора и обработки данных, </w:t>
      </w:r>
    </w:p>
    <w:p w:rsidR="009741F4" w:rsidRPr="009741F4" w:rsidRDefault="009741F4" w:rsidP="009741F4">
      <w:pPr>
        <w:numPr>
          <w:ilvl w:val="0"/>
          <w:numId w:val="39"/>
        </w:numPr>
        <w:tabs>
          <w:tab w:val="clear" w:pos="1440"/>
          <w:tab w:val="num" w:pos="1260"/>
        </w:tabs>
        <w:spacing w:line="360" w:lineRule="auto"/>
        <w:ind w:left="0" w:firstLine="720"/>
        <w:jc w:val="both"/>
        <w:rPr>
          <w:sz w:val="28"/>
          <w:szCs w:val="28"/>
          <w:lang w:eastAsia="ar-SA"/>
        </w:rPr>
      </w:pPr>
      <w:r w:rsidRPr="009741F4">
        <w:rPr>
          <w:sz w:val="28"/>
          <w:szCs w:val="28"/>
          <w:lang w:eastAsia="ar-SA"/>
        </w:rPr>
        <w:t>описание порядка и регламентов проведения исследования, методологию анализа и интерпретации данных.</w:t>
      </w:r>
    </w:p>
    <w:p w:rsidR="009741F4" w:rsidRPr="009741F4" w:rsidRDefault="009741F4" w:rsidP="009741F4">
      <w:pPr>
        <w:spacing w:line="360" w:lineRule="auto"/>
        <w:ind w:firstLine="720"/>
        <w:jc w:val="both"/>
        <w:rPr>
          <w:sz w:val="28"/>
          <w:szCs w:val="28"/>
          <w:lang w:eastAsia="ar-SA"/>
        </w:rPr>
      </w:pPr>
    </w:p>
    <w:p w:rsidR="009741F4" w:rsidRPr="00FF734C" w:rsidRDefault="009741F4" w:rsidP="009741F4">
      <w:pPr>
        <w:numPr>
          <w:ilvl w:val="0"/>
          <w:numId w:val="38"/>
        </w:numPr>
        <w:tabs>
          <w:tab w:val="clear" w:pos="1429"/>
          <w:tab w:val="num" w:pos="1260"/>
        </w:tabs>
        <w:spacing w:line="360" w:lineRule="auto"/>
        <w:ind w:left="0" w:firstLine="720"/>
        <w:jc w:val="both"/>
        <w:rPr>
          <w:sz w:val="28"/>
          <w:szCs w:val="28"/>
          <w:lang w:eastAsia="ar-SA"/>
        </w:rPr>
      </w:pPr>
      <w:r w:rsidRPr="00FF734C">
        <w:rPr>
          <w:sz w:val="28"/>
          <w:szCs w:val="28"/>
          <w:lang w:eastAsia="ar-SA"/>
        </w:rPr>
        <w:t xml:space="preserve">В соответствии с разработанной программой исследования и инструментарием </w:t>
      </w:r>
      <w:r w:rsidRPr="009741F4">
        <w:rPr>
          <w:b/>
          <w:sz w:val="28"/>
          <w:szCs w:val="28"/>
          <w:lang w:eastAsia="ar-SA"/>
        </w:rPr>
        <w:t>собраны данные в Самарской, Кировской областях и в Чукотском автономном округе, отражающие ход эксперимента управления региональными системами образования на основании создания образовательных округов и результаты эксперимента.</w:t>
      </w:r>
    </w:p>
    <w:p w:rsidR="00DD3CD8" w:rsidRDefault="00DD3CD8" w:rsidP="009741F4">
      <w:pPr>
        <w:spacing w:line="360" w:lineRule="auto"/>
        <w:ind w:firstLine="708"/>
        <w:jc w:val="both"/>
        <w:rPr>
          <w:rFonts w:ascii="Cambria" w:eastAsia="Calibri" w:hAnsi="Cambria"/>
          <w:b/>
          <w:sz w:val="28"/>
          <w:szCs w:val="22"/>
          <w:lang w:eastAsia="en-US"/>
        </w:rPr>
      </w:pPr>
    </w:p>
    <w:p w:rsidR="0052706B" w:rsidRPr="00F03610" w:rsidRDefault="0052706B" w:rsidP="0052706B">
      <w:pPr>
        <w:spacing w:line="360" w:lineRule="auto"/>
        <w:ind w:right="193" w:firstLine="709"/>
        <w:jc w:val="both"/>
        <w:rPr>
          <w:sz w:val="28"/>
          <w:szCs w:val="28"/>
          <w:lang w:eastAsia="ar-SA"/>
        </w:rPr>
      </w:pPr>
      <w:r w:rsidRPr="00F03610">
        <w:rPr>
          <w:b/>
          <w:sz w:val="28"/>
          <w:szCs w:val="28"/>
          <w:lang w:eastAsia="ar-SA"/>
        </w:rPr>
        <w:t>Результаты</w:t>
      </w:r>
      <w:r w:rsidRPr="00F03610">
        <w:rPr>
          <w:sz w:val="28"/>
          <w:szCs w:val="28"/>
          <w:lang w:eastAsia="ar-SA"/>
        </w:rPr>
        <w:t xml:space="preserve">, полученные на данном этапе проекта, характеризуются полнотой и достоверностью и позволяют выполнять задачи, поставленные на следующих этапах проекта. Полученные результаты могут быть использованы органами управления образованием на региональном и муниципальном уровнях как инструмент анализа результатов внедрения практики управления региональной системой образования с помощью образовательных округов в других регионах, а также для оценки перспектив формирования образовательных округов в собственном регионе. </w:t>
      </w:r>
    </w:p>
    <w:p w:rsidR="007B4C20" w:rsidRDefault="007B4C20" w:rsidP="0052706B">
      <w:pPr>
        <w:spacing w:line="360" w:lineRule="auto"/>
        <w:jc w:val="both"/>
        <w:rPr>
          <w:rFonts w:ascii="Cambria" w:eastAsia="Calibri" w:hAnsi="Cambria"/>
          <w:b/>
          <w:sz w:val="28"/>
          <w:szCs w:val="22"/>
          <w:lang w:eastAsia="en-US"/>
        </w:rPr>
        <w:sectPr w:rsidR="007B4C20" w:rsidSect="000F41B8">
          <w:pgSz w:w="11906" w:h="16838"/>
          <w:pgMar w:top="1440" w:right="1286" w:bottom="1440" w:left="1800" w:header="708" w:footer="708" w:gutter="0"/>
          <w:cols w:space="708"/>
          <w:docGrid w:linePitch="360"/>
        </w:sectPr>
      </w:pPr>
    </w:p>
    <w:p w:rsidR="00C72E4E" w:rsidRPr="00C72E4E" w:rsidRDefault="00C72E4E" w:rsidP="00C72E4E">
      <w:pPr>
        <w:pStyle w:val="1"/>
      </w:pPr>
      <w:bookmarkStart w:id="16" w:name="_Toc205831301"/>
      <w:r w:rsidRPr="00C72E4E">
        <w:t>Список литературы</w:t>
      </w:r>
      <w:bookmarkEnd w:id="16"/>
    </w:p>
    <w:p w:rsidR="00C72E4E" w:rsidRPr="00F17155" w:rsidRDefault="00C72E4E" w:rsidP="00C72E4E">
      <w:pPr>
        <w:spacing w:line="360" w:lineRule="auto"/>
        <w:ind w:firstLine="708"/>
        <w:jc w:val="center"/>
        <w:rPr>
          <w:rFonts w:ascii="Cambria" w:eastAsia="Calibri" w:hAnsi="Cambria"/>
          <w:b/>
          <w:sz w:val="28"/>
          <w:szCs w:val="22"/>
          <w:lang w:eastAsia="en-US"/>
        </w:rPr>
      </w:pPr>
    </w:p>
    <w:p w:rsidR="00C72E4E" w:rsidRDefault="00C72E4E" w:rsidP="00C72E4E">
      <w:pPr>
        <w:numPr>
          <w:ilvl w:val="0"/>
          <w:numId w:val="30"/>
        </w:numPr>
        <w:tabs>
          <w:tab w:val="left" w:pos="720"/>
        </w:tabs>
        <w:suppressAutoHyphens/>
        <w:spacing w:line="360" w:lineRule="auto"/>
        <w:ind w:right="-4"/>
        <w:jc w:val="both"/>
        <w:rPr>
          <w:spacing w:val="-4"/>
          <w:sz w:val="28"/>
          <w:szCs w:val="28"/>
          <w:lang w:eastAsia="ar-SA"/>
        </w:rPr>
      </w:pPr>
      <w:r>
        <w:rPr>
          <w:spacing w:val="-4"/>
          <w:sz w:val="28"/>
          <w:szCs w:val="28"/>
          <w:lang w:eastAsia="ar-SA"/>
        </w:rPr>
        <w:t>Абанкина И.В. Финансирование образования: в поисках прозрачных механизмов // Стандарты и мониторинг в образовании – 2002.-№ 5. – с.4-8.</w:t>
      </w:r>
    </w:p>
    <w:p w:rsidR="00C72E4E" w:rsidRDefault="00C72E4E" w:rsidP="00C72E4E">
      <w:pPr>
        <w:numPr>
          <w:ilvl w:val="0"/>
          <w:numId w:val="30"/>
        </w:numPr>
        <w:tabs>
          <w:tab w:val="left" w:pos="720"/>
        </w:tabs>
        <w:suppressAutoHyphens/>
        <w:spacing w:line="360" w:lineRule="auto"/>
        <w:ind w:right="-4"/>
        <w:jc w:val="both"/>
        <w:rPr>
          <w:spacing w:val="-4"/>
          <w:sz w:val="28"/>
          <w:szCs w:val="28"/>
          <w:lang w:eastAsia="ar-SA"/>
        </w:rPr>
      </w:pPr>
      <w:r>
        <w:rPr>
          <w:spacing w:val="-4"/>
          <w:sz w:val="28"/>
          <w:szCs w:val="28"/>
          <w:lang w:eastAsia="ar-SA"/>
        </w:rPr>
        <w:t>Агеррондо И. Можно ли снизить стоимость высококачественного образования? // Перспективы. – 1998. - № 2 с.145-159.</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eastAsia="ar-SA"/>
        </w:rPr>
      </w:pPr>
      <w:r>
        <w:rPr>
          <w:rFonts w:eastAsia="Times New Roman"/>
          <w:sz w:val="28"/>
          <w:szCs w:val="20"/>
          <w:lang w:eastAsia="ar-SA"/>
        </w:rPr>
        <w:t>Баранников А.В. Основные направления образовательных реформ и изменения законодательства в области образования/Стандарты и мониторинг – 1999. - № 6. – С. 11-33.</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eastAsia="ar-SA"/>
        </w:rPr>
      </w:pPr>
      <w:r>
        <w:rPr>
          <w:rFonts w:eastAsia="Times New Roman"/>
          <w:sz w:val="28"/>
          <w:szCs w:val="20"/>
          <w:lang w:eastAsia="ar-SA"/>
        </w:rPr>
        <w:t>Бартелеми Д., Риба Р., Бирзеа Ц., Леклерк Ж.-М. Европейское измерение в среднем образовании/Стандарты и мониторинг в образовании. – 2000. - № 6. – С. 26-43.</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eastAsia="ar-SA"/>
        </w:rPr>
      </w:pPr>
      <w:r>
        <w:rPr>
          <w:rFonts w:eastAsia="Times New Roman"/>
          <w:sz w:val="28"/>
          <w:szCs w:val="20"/>
          <w:lang w:eastAsia="ar-SA"/>
        </w:rPr>
        <w:t>Беспалько В.П. Не пора ли менять стратегию образования/Педагогика. – 2001. - № 9. – С. 87-95.</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eastAsia="ar-SA"/>
        </w:rPr>
      </w:pPr>
      <w:r>
        <w:rPr>
          <w:rFonts w:eastAsia="Times New Roman"/>
          <w:sz w:val="28"/>
          <w:szCs w:val="20"/>
          <w:lang w:eastAsia="ar-SA"/>
        </w:rPr>
        <w:t>Боревская Н.Е. Образовательная политика в Китае и России: сравнительный анализ/Педагогика. – 1996. - № 1. – С. 94-103.</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eastAsia="ar-SA"/>
        </w:rPr>
      </w:pPr>
      <w:r>
        <w:rPr>
          <w:rFonts w:eastAsia="Times New Roman"/>
          <w:sz w:val="28"/>
          <w:szCs w:val="20"/>
          <w:lang w:eastAsia="ar-SA"/>
        </w:rPr>
        <w:t xml:space="preserve">Вульфсон Б.Л. Стратегия развития образования на Западе на пороге </w:t>
      </w:r>
      <w:r>
        <w:rPr>
          <w:rFonts w:eastAsia="Times New Roman"/>
          <w:sz w:val="28"/>
          <w:szCs w:val="20"/>
          <w:lang w:val="en-US" w:eastAsia="ar-SA"/>
        </w:rPr>
        <w:t>XXI</w:t>
      </w:r>
      <w:r>
        <w:rPr>
          <w:rFonts w:eastAsia="Times New Roman"/>
          <w:sz w:val="28"/>
          <w:szCs w:val="20"/>
          <w:lang w:eastAsia="ar-SA"/>
        </w:rPr>
        <w:t xml:space="preserve"> века. – М.: УрАО, 1999 – 206с.</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eastAsia="ar-SA"/>
        </w:rPr>
      </w:pPr>
      <w:r>
        <w:rPr>
          <w:rFonts w:eastAsia="Times New Roman"/>
          <w:sz w:val="28"/>
          <w:szCs w:val="20"/>
          <w:lang w:eastAsia="ar-SA"/>
        </w:rPr>
        <w:t xml:space="preserve">Вульфсон Б.Л. Западноевропейское образовательное пространство </w:t>
      </w:r>
      <w:r>
        <w:rPr>
          <w:rFonts w:eastAsia="Times New Roman"/>
          <w:sz w:val="28"/>
          <w:szCs w:val="20"/>
          <w:lang w:val="en-US" w:eastAsia="ar-SA"/>
        </w:rPr>
        <w:t>XXI</w:t>
      </w:r>
      <w:r>
        <w:rPr>
          <w:rFonts w:eastAsia="Times New Roman"/>
          <w:sz w:val="28"/>
          <w:szCs w:val="20"/>
          <w:lang w:eastAsia="ar-SA"/>
        </w:rPr>
        <w:t xml:space="preserve"> века: прогностические модели/Педагогика. – 1994. - № 2. – С. 103-112.</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eastAsia="ar-SA"/>
        </w:rPr>
      </w:pPr>
      <w:r>
        <w:rPr>
          <w:rFonts w:eastAsia="Times New Roman"/>
          <w:sz w:val="28"/>
          <w:szCs w:val="20"/>
          <w:lang w:eastAsia="ar-SA"/>
        </w:rPr>
        <w:t>Глобализация и конвергенция образования: технологический аспект. – М, 2004. – 564 с.</w:t>
      </w:r>
    </w:p>
    <w:p w:rsidR="00C72E4E" w:rsidRDefault="00C72E4E" w:rsidP="00C72E4E">
      <w:pPr>
        <w:numPr>
          <w:ilvl w:val="0"/>
          <w:numId w:val="30"/>
        </w:numPr>
        <w:tabs>
          <w:tab w:val="left" w:pos="720"/>
        </w:tabs>
        <w:suppressAutoHyphens/>
        <w:spacing w:line="360" w:lineRule="auto"/>
        <w:ind w:right="-4"/>
        <w:jc w:val="both"/>
        <w:rPr>
          <w:spacing w:val="-4"/>
          <w:sz w:val="28"/>
          <w:szCs w:val="28"/>
          <w:lang w:eastAsia="ar-SA"/>
        </w:rPr>
      </w:pPr>
      <w:r>
        <w:rPr>
          <w:spacing w:val="-4"/>
          <w:sz w:val="28"/>
          <w:szCs w:val="28"/>
          <w:lang w:eastAsia="ar-SA"/>
        </w:rPr>
        <w:t xml:space="preserve"> Груздев М.В. Методология проектирования муниципальных образовательных округов // Педагогика. – 2003. - № 9. – с.15-23.</w:t>
      </w:r>
    </w:p>
    <w:p w:rsidR="00C72E4E" w:rsidRDefault="00C72E4E" w:rsidP="00C72E4E">
      <w:pPr>
        <w:numPr>
          <w:ilvl w:val="0"/>
          <w:numId w:val="30"/>
        </w:numPr>
        <w:tabs>
          <w:tab w:val="left" w:pos="720"/>
        </w:tabs>
        <w:suppressAutoHyphens/>
        <w:spacing w:line="360" w:lineRule="auto"/>
        <w:ind w:right="-4"/>
        <w:jc w:val="both"/>
        <w:rPr>
          <w:spacing w:val="-4"/>
          <w:sz w:val="28"/>
          <w:szCs w:val="28"/>
          <w:lang w:eastAsia="ar-SA"/>
        </w:rPr>
      </w:pPr>
      <w:r>
        <w:rPr>
          <w:spacing w:val="-4"/>
          <w:sz w:val="28"/>
          <w:szCs w:val="28"/>
          <w:lang w:eastAsia="ar-SA"/>
        </w:rPr>
        <w:t>Груздев М.В. Оптимизация образовательного пространства российской провинции на основе политики регионального развития // Народное образование. – 2004. - № 1. – с.76-90.</w:t>
      </w:r>
    </w:p>
    <w:p w:rsidR="00C72E4E" w:rsidRDefault="00C72E4E" w:rsidP="00C72E4E">
      <w:pPr>
        <w:numPr>
          <w:ilvl w:val="0"/>
          <w:numId w:val="30"/>
        </w:numPr>
        <w:tabs>
          <w:tab w:val="left" w:pos="720"/>
        </w:tabs>
        <w:suppressAutoHyphens/>
        <w:spacing w:line="360" w:lineRule="auto"/>
        <w:ind w:right="-4"/>
        <w:jc w:val="both"/>
        <w:rPr>
          <w:spacing w:val="-4"/>
          <w:sz w:val="28"/>
          <w:szCs w:val="28"/>
          <w:lang w:eastAsia="ar-SA"/>
        </w:rPr>
      </w:pPr>
      <w:r>
        <w:rPr>
          <w:spacing w:val="-4"/>
          <w:sz w:val="28"/>
          <w:szCs w:val="28"/>
          <w:lang w:eastAsia="ar-SA"/>
        </w:rPr>
        <w:t xml:space="preserve"> Жуковский И. Адаптивная система управления: через образование – к развитию города // Народное образование. – 2001. - № 2. – с.101-105.</w:t>
      </w:r>
    </w:p>
    <w:p w:rsidR="00C72E4E" w:rsidRDefault="00C72E4E" w:rsidP="00C72E4E">
      <w:pPr>
        <w:numPr>
          <w:ilvl w:val="0"/>
          <w:numId w:val="30"/>
        </w:numPr>
        <w:tabs>
          <w:tab w:val="left" w:pos="720"/>
        </w:tabs>
        <w:suppressAutoHyphens/>
        <w:spacing w:line="360" w:lineRule="auto"/>
        <w:ind w:right="-4"/>
        <w:jc w:val="both"/>
        <w:rPr>
          <w:spacing w:val="-4"/>
          <w:sz w:val="28"/>
          <w:szCs w:val="28"/>
          <w:lang w:eastAsia="ar-SA"/>
        </w:rPr>
      </w:pPr>
      <w:r>
        <w:rPr>
          <w:spacing w:val="-4"/>
          <w:sz w:val="28"/>
          <w:szCs w:val="28"/>
          <w:lang w:eastAsia="ar-SA"/>
        </w:rPr>
        <w:t>Клячко Т.Л. Усложнение управленческих функций в условиях модернизации образования // Народное образование. – 2003. - № 10. – С.77-86.</w:t>
      </w:r>
    </w:p>
    <w:p w:rsidR="00C72E4E" w:rsidRDefault="00C72E4E" w:rsidP="00C72E4E">
      <w:pPr>
        <w:numPr>
          <w:ilvl w:val="0"/>
          <w:numId w:val="30"/>
        </w:numPr>
        <w:tabs>
          <w:tab w:val="left" w:pos="720"/>
        </w:tabs>
        <w:suppressAutoHyphens/>
        <w:spacing w:line="360" w:lineRule="auto"/>
        <w:ind w:right="-4"/>
        <w:jc w:val="both"/>
        <w:rPr>
          <w:spacing w:val="-4"/>
          <w:sz w:val="28"/>
          <w:szCs w:val="28"/>
          <w:lang w:eastAsia="ar-SA"/>
        </w:rPr>
      </w:pPr>
      <w:r>
        <w:rPr>
          <w:spacing w:val="-4"/>
          <w:sz w:val="28"/>
          <w:szCs w:val="28"/>
          <w:lang w:eastAsia="ar-SA"/>
        </w:rPr>
        <w:t>Лурье С. К новой стратегии планирования образования // Перспективы. – 1992. - № 2. – С.120-136.</w:t>
      </w:r>
    </w:p>
    <w:p w:rsidR="00C72E4E" w:rsidRDefault="00C72E4E" w:rsidP="00C72E4E">
      <w:pPr>
        <w:numPr>
          <w:ilvl w:val="0"/>
          <w:numId w:val="30"/>
        </w:numPr>
        <w:tabs>
          <w:tab w:val="left" w:pos="720"/>
        </w:tabs>
        <w:suppressAutoHyphens/>
        <w:spacing w:line="360" w:lineRule="auto"/>
        <w:ind w:right="-4"/>
        <w:jc w:val="both"/>
        <w:rPr>
          <w:spacing w:val="-4"/>
          <w:sz w:val="28"/>
          <w:szCs w:val="28"/>
          <w:lang w:eastAsia="ar-SA"/>
        </w:rPr>
      </w:pPr>
      <w:r>
        <w:rPr>
          <w:spacing w:val="-4"/>
          <w:sz w:val="28"/>
          <w:szCs w:val="28"/>
          <w:lang w:eastAsia="ar-SA"/>
        </w:rPr>
        <w:t>Малахов Н.Д. Развитие муниципальных систем управления образованием // Педагогика. – 1998. - № 7. – С.20-26.</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eastAsia="ar-SA"/>
        </w:rPr>
      </w:pPr>
      <w:r>
        <w:rPr>
          <w:rFonts w:eastAsia="Times New Roman"/>
          <w:sz w:val="28"/>
          <w:szCs w:val="20"/>
          <w:lang w:eastAsia="ar-SA"/>
        </w:rPr>
        <w:t>Микаберидзе Г.В. США - Япония: чья школа лучше?/Педагогика. – 1995. - № 1. – С. 83-88.</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eastAsia="ar-SA"/>
        </w:rPr>
      </w:pPr>
      <w:r>
        <w:rPr>
          <w:rFonts w:eastAsia="Times New Roman"/>
          <w:sz w:val="28"/>
          <w:szCs w:val="20"/>
          <w:lang w:eastAsia="ar-SA"/>
        </w:rPr>
        <w:t xml:space="preserve">Микаберидзе Г.В. Южная Корея: образовательная стратегия для </w:t>
      </w:r>
      <w:r>
        <w:rPr>
          <w:rFonts w:eastAsia="Times New Roman"/>
          <w:sz w:val="28"/>
          <w:szCs w:val="20"/>
          <w:lang w:val="en-US" w:eastAsia="ar-SA"/>
        </w:rPr>
        <w:t>XXI</w:t>
      </w:r>
      <w:r>
        <w:rPr>
          <w:rFonts w:eastAsia="Times New Roman"/>
          <w:sz w:val="28"/>
          <w:szCs w:val="20"/>
          <w:lang w:eastAsia="ar-SA"/>
        </w:rPr>
        <w:t xml:space="preserve"> века/Педагогика. – 1998. - № 3. – С. 97-102.</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eastAsia="ar-SA"/>
        </w:rPr>
      </w:pPr>
      <w:r>
        <w:rPr>
          <w:rFonts w:eastAsia="Times New Roman"/>
          <w:sz w:val="28"/>
          <w:szCs w:val="20"/>
          <w:lang w:eastAsia="ar-SA"/>
        </w:rPr>
        <w:t>Образовательная политика для демократического гражданства и социальной сплоченности: вызовы и стратегии для Европы/Стандарты и мониторинг в образовании. – 2000. - № 6. – С. 44-64.</w:t>
      </w:r>
    </w:p>
    <w:p w:rsidR="00C72E4E" w:rsidRDefault="00C72E4E" w:rsidP="00C72E4E">
      <w:pPr>
        <w:numPr>
          <w:ilvl w:val="0"/>
          <w:numId w:val="30"/>
        </w:numPr>
        <w:tabs>
          <w:tab w:val="left" w:pos="720"/>
        </w:tabs>
        <w:suppressAutoHyphens/>
        <w:spacing w:line="360" w:lineRule="auto"/>
        <w:ind w:right="-4"/>
        <w:jc w:val="both"/>
        <w:rPr>
          <w:spacing w:val="-4"/>
          <w:sz w:val="28"/>
          <w:szCs w:val="28"/>
          <w:lang w:eastAsia="ar-SA"/>
        </w:rPr>
      </w:pPr>
      <w:r>
        <w:rPr>
          <w:spacing w:val="-4"/>
          <w:sz w:val="28"/>
          <w:szCs w:val="28"/>
          <w:lang w:eastAsia="ar-SA"/>
        </w:rPr>
        <w:t>Обеспечение субъектами Российской Федерации единого правового пространства в сфере образования. – М: Новый учебник, 2003. – 126с.</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eastAsia="ar-SA"/>
        </w:rPr>
      </w:pPr>
      <w:r>
        <w:rPr>
          <w:rFonts w:eastAsia="Times New Roman"/>
          <w:sz w:val="28"/>
          <w:szCs w:val="20"/>
          <w:lang w:eastAsia="ar-SA"/>
        </w:rPr>
        <w:t>Пальянов М.П., Турченко В.Н., Копытов А.Д. Стратегия развития образовательного пространства региона/Педагогика. – 2000. - № 2. – С. 16-23.</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eastAsia="ar-SA"/>
        </w:rPr>
      </w:pPr>
      <w:r>
        <w:rPr>
          <w:rFonts w:eastAsia="Times New Roman"/>
          <w:sz w:val="28"/>
          <w:szCs w:val="20"/>
          <w:lang w:eastAsia="ar-SA"/>
        </w:rPr>
        <w:t>Портнов М.Л., Портнов Б.М. Израильская школа: плюсы и минусы/Педагогика. – 1998. - № 7. – С. 119-122.</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eastAsia="ar-SA"/>
        </w:rPr>
      </w:pPr>
      <w:r>
        <w:rPr>
          <w:rFonts w:eastAsia="Times New Roman"/>
          <w:sz w:val="28"/>
          <w:szCs w:val="20"/>
          <w:lang w:eastAsia="ar-SA"/>
        </w:rPr>
        <w:t>Прогностические модели систем образования в зарубежных странах. – М., 1994. – 132 с.</w:t>
      </w:r>
    </w:p>
    <w:p w:rsidR="00C72E4E" w:rsidRDefault="00C72E4E" w:rsidP="00C72E4E">
      <w:pPr>
        <w:numPr>
          <w:ilvl w:val="0"/>
          <w:numId w:val="30"/>
        </w:numPr>
        <w:tabs>
          <w:tab w:val="left" w:pos="720"/>
        </w:tabs>
        <w:suppressAutoHyphens/>
        <w:spacing w:line="360" w:lineRule="auto"/>
        <w:ind w:right="-4"/>
        <w:jc w:val="both"/>
        <w:rPr>
          <w:spacing w:val="-4"/>
          <w:sz w:val="28"/>
          <w:szCs w:val="28"/>
          <w:lang w:eastAsia="ar-SA"/>
        </w:rPr>
      </w:pPr>
      <w:r>
        <w:rPr>
          <w:spacing w:val="-4"/>
          <w:sz w:val="28"/>
          <w:szCs w:val="28"/>
          <w:lang w:eastAsia="ar-SA"/>
        </w:rPr>
        <w:t>Реформы образовательных политик: деятельность Совета Европы //Стандарты и мониторинг в образовании. – 2000. - № 6. – С.9-13.</w:t>
      </w:r>
    </w:p>
    <w:p w:rsidR="00C72E4E" w:rsidRDefault="00C72E4E" w:rsidP="00C72E4E">
      <w:pPr>
        <w:numPr>
          <w:ilvl w:val="0"/>
          <w:numId w:val="30"/>
        </w:numPr>
        <w:tabs>
          <w:tab w:val="left" w:pos="720"/>
        </w:tabs>
        <w:suppressAutoHyphens/>
        <w:spacing w:line="360" w:lineRule="auto"/>
        <w:ind w:right="-4"/>
        <w:jc w:val="both"/>
        <w:rPr>
          <w:spacing w:val="-4"/>
          <w:sz w:val="28"/>
          <w:szCs w:val="28"/>
          <w:lang w:eastAsia="ar-SA"/>
        </w:rPr>
      </w:pPr>
      <w:r>
        <w:rPr>
          <w:spacing w:val="-4"/>
          <w:sz w:val="28"/>
          <w:szCs w:val="28"/>
          <w:lang w:eastAsia="ar-SA"/>
        </w:rPr>
        <w:t>Регионология. – 1992. - № 1. – С.62-67.</w:t>
      </w:r>
    </w:p>
    <w:p w:rsidR="00C72E4E" w:rsidRDefault="00C72E4E" w:rsidP="00C72E4E">
      <w:pPr>
        <w:numPr>
          <w:ilvl w:val="0"/>
          <w:numId w:val="30"/>
        </w:numPr>
        <w:tabs>
          <w:tab w:val="left" w:pos="720"/>
        </w:tabs>
        <w:suppressAutoHyphens/>
        <w:spacing w:line="360" w:lineRule="auto"/>
        <w:ind w:right="-4"/>
        <w:jc w:val="both"/>
        <w:rPr>
          <w:spacing w:val="-4"/>
          <w:sz w:val="28"/>
          <w:szCs w:val="28"/>
          <w:lang w:eastAsia="ar-SA"/>
        </w:rPr>
      </w:pPr>
      <w:r>
        <w:rPr>
          <w:spacing w:val="-4"/>
          <w:sz w:val="28"/>
          <w:szCs w:val="28"/>
          <w:lang w:eastAsia="ar-SA"/>
        </w:rPr>
        <w:t>Сергеева М., Ванюков И. Образовательный округ – модель управления в условиях малого города // Народное образование. – 2003. - № 8. – С.54-64.</w:t>
      </w:r>
    </w:p>
    <w:p w:rsidR="00C72E4E" w:rsidRDefault="00C72E4E" w:rsidP="00C72E4E">
      <w:pPr>
        <w:numPr>
          <w:ilvl w:val="0"/>
          <w:numId w:val="30"/>
        </w:numPr>
        <w:tabs>
          <w:tab w:val="left" w:pos="720"/>
        </w:tabs>
        <w:suppressAutoHyphens/>
        <w:spacing w:line="360" w:lineRule="auto"/>
        <w:jc w:val="both"/>
        <w:rPr>
          <w:spacing w:val="-4"/>
          <w:sz w:val="28"/>
          <w:szCs w:val="28"/>
          <w:lang w:eastAsia="ar-SA"/>
        </w:rPr>
      </w:pPr>
      <w:r>
        <w:rPr>
          <w:spacing w:val="-4"/>
          <w:sz w:val="28"/>
          <w:szCs w:val="28"/>
          <w:lang w:eastAsia="ar-SA"/>
        </w:rPr>
        <w:t xml:space="preserve">Типенко Н.Г. Международный опыт организации и финансирования общего образования. – М.: Фонд «Институт экономики города», 2003. </w:t>
      </w:r>
    </w:p>
    <w:p w:rsidR="00C72E4E" w:rsidRDefault="00C72E4E" w:rsidP="00C72E4E">
      <w:pPr>
        <w:numPr>
          <w:ilvl w:val="0"/>
          <w:numId w:val="30"/>
        </w:numPr>
        <w:tabs>
          <w:tab w:val="left" w:pos="720"/>
        </w:tabs>
        <w:suppressAutoHyphens/>
        <w:spacing w:line="360" w:lineRule="auto"/>
        <w:ind w:right="-4"/>
        <w:jc w:val="both"/>
        <w:rPr>
          <w:spacing w:val="-4"/>
          <w:sz w:val="28"/>
          <w:szCs w:val="28"/>
          <w:lang w:eastAsia="ar-SA"/>
        </w:rPr>
      </w:pPr>
      <w:r>
        <w:rPr>
          <w:spacing w:val="-4"/>
          <w:sz w:val="28"/>
          <w:szCs w:val="28"/>
          <w:lang w:eastAsia="ar-SA"/>
        </w:rPr>
        <w:t>Управление современным образованием: социальные и экономические аспекты/Под.ред. А.Н.Тихонова. – М.:Вита-Пресс, 1998. – 256 с.</w:t>
      </w:r>
    </w:p>
    <w:p w:rsidR="00C72E4E" w:rsidRDefault="00C72E4E" w:rsidP="00C72E4E">
      <w:pPr>
        <w:numPr>
          <w:ilvl w:val="0"/>
          <w:numId w:val="30"/>
        </w:numPr>
        <w:tabs>
          <w:tab w:val="clear" w:pos="720"/>
          <w:tab w:val="left" w:pos="735"/>
        </w:tabs>
        <w:suppressAutoHyphens/>
        <w:spacing w:line="360" w:lineRule="auto"/>
        <w:ind w:left="735" w:right="-15"/>
        <w:jc w:val="both"/>
        <w:rPr>
          <w:spacing w:val="-4"/>
          <w:sz w:val="28"/>
          <w:szCs w:val="28"/>
          <w:lang w:eastAsia="ar-SA"/>
        </w:rPr>
      </w:pPr>
      <w:r>
        <w:rPr>
          <w:spacing w:val="-4"/>
          <w:sz w:val="28"/>
          <w:szCs w:val="28"/>
          <w:lang w:eastAsia="ar-SA"/>
        </w:rPr>
        <w:t>Управление образовательными системами. – М, 2002. – 58 с.</w:t>
      </w:r>
    </w:p>
    <w:p w:rsidR="00C72E4E" w:rsidRDefault="00C72E4E" w:rsidP="00C72E4E">
      <w:pPr>
        <w:numPr>
          <w:ilvl w:val="0"/>
          <w:numId w:val="30"/>
        </w:numPr>
        <w:tabs>
          <w:tab w:val="left" w:pos="720"/>
        </w:tabs>
        <w:suppressAutoHyphens/>
        <w:spacing w:line="360" w:lineRule="auto"/>
        <w:ind w:right="-4"/>
        <w:jc w:val="both"/>
        <w:rPr>
          <w:spacing w:val="-4"/>
          <w:sz w:val="28"/>
          <w:szCs w:val="28"/>
          <w:lang w:eastAsia="ar-SA"/>
        </w:rPr>
      </w:pPr>
      <w:r>
        <w:rPr>
          <w:spacing w:val="-4"/>
          <w:sz w:val="28"/>
          <w:szCs w:val="28"/>
          <w:lang w:eastAsia="ar-SA"/>
        </w:rPr>
        <w:t>Шайхелисламов Р.Ф. Городской образовательный комплекс как объект управления образованием // Педагогика. – 2002. - № 6. – С.29-34.</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McGinn N. The impact of supranational organizations on public education/International journal of educational development. -№ 4. – Vol. 14, № 3. – p. 289-298.</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 xml:space="preserve">Sturman A. Decentralisation and the curriculum: effects  of the develution of curriculum decision making in </w:t>
      </w:r>
      <w:smartTag w:uri="urn:schemas-microsoft-com:office:smarttags" w:element="place">
        <w:smartTag w:uri="urn:schemas-microsoft-com:office:smarttags" w:element="country-region">
          <w:r>
            <w:rPr>
              <w:rFonts w:eastAsia="Times New Roman"/>
              <w:sz w:val="28"/>
              <w:szCs w:val="20"/>
              <w:lang w:val="en-US" w:eastAsia="ar-SA"/>
            </w:rPr>
            <w:t>Australia</w:t>
          </w:r>
        </w:smartTag>
      </w:smartTag>
      <w:r>
        <w:rPr>
          <w:rFonts w:eastAsia="Times New Roman"/>
          <w:sz w:val="28"/>
          <w:szCs w:val="20"/>
          <w:lang w:val="en-US" w:eastAsia="ar-SA"/>
        </w:rPr>
        <w:t xml:space="preserve">. – </w:t>
      </w:r>
      <w:smartTag w:uri="urn:schemas-microsoft-com:office:smarttags" w:element="place">
        <w:smartTag w:uri="urn:schemas-microsoft-com:office:smarttags" w:element="City">
          <w:r>
            <w:rPr>
              <w:rFonts w:eastAsia="Times New Roman"/>
              <w:sz w:val="28"/>
              <w:szCs w:val="20"/>
              <w:lang w:val="en-US" w:eastAsia="ar-SA"/>
            </w:rPr>
            <w:t>Hawthorn</w:t>
          </w:r>
        </w:smartTag>
        <w:r>
          <w:rPr>
            <w:rFonts w:eastAsia="Times New Roman"/>
            <w:sz w:val="28"/>
            <w:szCs w:val="20"/>
            <w:lang w:val="en-US" w:eastAsia="ar-SA"/>
          </w:rPr>
          <w:t xml:space="preserve">, </w:t>
        </w:r>
        <w:smartTag w:uri="urn:schemas-microsoft-com:office:smarttags" w:element="State">
          <w:r>
            <w:rPr>
              <w:rFonts w:eastAsia="Times New Roman"/>
              <w:sz w:val="28"/>
              <w:szCs w:val="20"/>
              <w:lang w:val="en-US" w:eastAsia="ar-SA"/>
            </w:rPr>
            <w:t>Victoria</w:t>
          </w:r>
        </w:smartTag>
      </w:smartTag>
      <w:r>
        <w:rPr>
          <w:rFonts w:eastAsia="Times New Roman"/>
          <w:sz w:val="28"/>
          <w:szCs w:val="20"/>
          <w:lang w:val="en-US" w:eastAsia="ar-SA"/>
        </w:rPr>
        <w:t>. Australian Council for education Research, 1990 – p. 92.</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 xml:space="preserve">Federalism and Local Governance: the </w:t>
      </w:r>
      <w:smartTag w:uri="urn:schemas-microsoft-com:office:smarttags" w:element="place">
        <w:smartTag w:uri="urn:schemas-microsoft-com:office:smarttags" w:element="country-region">
          <w:r>
            <w:rPr>
              <w:rFonts w:eastAsia="Times New Roman"/>
              <w:sz w:val="28"/>
              <w:szCs w:val="20"/>
              <w:lang w:val="en-US" w:eastAsia="ar-SA"/>
            </w:rPr>
            <w:t>U.S.</w:t>
          </w:r>
        </w:smartTag>
      </w:smartTag>
      <w:r>
        <w:rPr>
          <w:rFonts w:eastAsia="Times New Roman"/>
          <w:sz w:val="28"/>
          <w:szCs w:val="20"/>
          <w:lang w:val="en-US" w:eastAsia="ar-SA"/>
        </w:rPr>
        <w:t xml:space="preserve"> Experience, UI-IUE Study Tour. 2003. </w:t>
      </w:r>
      <w:smartTag w:uri="urn:schemas-microsoft-com:office:smarttags" w:element="place">
        <w:smartTag w:uri="urn:schemas-microsoft-com:office:smarttags" w:element="City">
          <w:r>
            <w:rPr>
              <w:rFonts w:eastAsia="Times New Roman"/>
              <w:sz w:val="28"/>
              <w:szCs w:val="20"/>
              <w:lang w:val="en-US" w:eastAsia="ar-SA"/>
            </w:rPr>
            <w:t>Washington</w:t>
          </w:r>
        </w:smartTag>
        <w:r>
          <w:rPr>
            <w:rFonts w:eastAsia="Times New Roman"/>
            <w:sz w:val="28"/>
            <w:szCs w:val="20"/>
            <w:lang w:val="en-US" w:eastAsia="ar-SA"/>
          </w:rPr>
          <w:t xml:space="preserve">, </w:t>
        </w:r>
        <w:smartTag w:uri="urn:schemas-microsoft-com:office:smarttags" w:element="State">
          <w:r>
            <w:rPr>
              <w:rFonts w:eastAsia="Times New Roman"/>
              <w:sz w:val="28"/>
              <w:szCs w:val="20"/>
              <w:lang w:val="en-US" w:eastAsia="ar-SA"/>
            </w:rPr>
            <w:t>D.C.</w:t>
          </w:r>
        </w:smartTag>
      </w:smartTag>
      <w:r>
        <w:rPr>
          <w:rFonts w:eastAsia="Times New Roman"/>
          <w:sz w:val="28"/>
          <w:szCs w:val="20"/>
          <w:lang w:val="en-US" w:eastAsia="ar-SA"/>
        </w:rPr>
        <w:t>, April 7-11/</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Puma M., and Raphael J., Olson K., Hannaway J. Putting Standards to the Test: A Design for Evaluating the Systemic Reform of Education. 2000.</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Equity and adequacy in education finance, Issues and Perspectives. 1999.</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Fisher R.C., Papke L.E. Local Government Responses to Education grants //  National Tax Journal. 2000. № 1 (March).</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 xml:space="preserve">Hannaway J. Study of Federal efforts to Assist States in Educational Reform. </w:t>
      </w:r>
      <w:smartTag w:uri="urn:schemas-microsoft-com:office:smarttags" w:element="place">
        <w:smartTag w:uri="urn:schemas-microsoft-com:office:smarttags" w:element="City">
          <w:r>
            <w:rPr>
              <w:rFonts w:eastAsia="Times New Roman"/>
              <w:sz w:val="28"/>
              <w:szCs w:val="20"/>
              <w:lang w:val="en-US" w:eastAsia="ar-SA"/>
            </w:rPr>
            <w:t>Washington</w:t>
          </w:r>
        </w:smartTag>
        <w:r>
          <w:rPr>
            <w:rFonts w:eastAsia="Times New Roman"/>
            <w:sz w:val="28"/>
            <w:szCs w:val="20"/>
            <w:lang w:val="en-US" w:eastAsia="ar-SA"/>
          </w:rPr>
          <w:t xml:space="preserve">, </w:t>
        </w:r>
        <w:smartTag w:uri="urn:schemas-microsoft-com:office:smarttags" w:element="State">
          <w:r>
            <w:rPr>
              <w:rFonts w:eastAsia="Times New Roman"/>
              <w:sz w:val="28"/>
              <w:szCs w:val="20"/>
              <w:lang w:val="en-US" w:eastAsia="ar-SA"/>
            </w:rPr>
            <w:t>D.C.</w:t>
          </w:r>
        </w:smartTag>
      </w:smartTag>
      <w:r>
        <w:rPr>
          <w:rFonts w:eastAsia="Times New Roman"/>
          <w:sz w:val="28"/>
          <w:szCs w:val="20"/>
          <w:lang w:val="en-US" w:eastAsia="ar-SA"/>
        </w:rPr>
        <w:t>: The Urban Institute, 1996.</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 xml:space="preserve"> </w:t>
      </w:r>
      <w:smartTag w:uri="urn:schemas-microsoft-com:office:smarttags" w:element="place">
        <w:smartTag w:uri="urn:schemas-microsoft-com:office:smarttags" w:element="PlaceName">
          <w:r>
            <w:rPr>
              <w:rFonts w:eastAsia="Times New Roman"/>
              <w:sz w:val="28"/>
              <w:szCs w:val="20"/>
              <w:lang w:val="en-US" w:eastAsia="ar-SA"/>
            </w:rPr>
            <w:t>Hartman</w:t>
          </w:r>
        </w:smartTag>
        <w:r>
          <w:rPr>
            <w:rFonts w:eastAsia="Times New Roman"/>
            <w:sz w:val="28"/>
            <w:szCs w:val="20"/>
            <w:lang w:val="en-US" w:eastAsia="ar-SA"/>
          </w:rPr>
          <w:t xml:space="preserve"> </w:t>
        </w:r>
        <w:smartTag w:uri="urn:schemas-microsoft-com:office:smarttags" w:element="PlaceName">
          <w:r>
            <w:rPr>
              <w:rFonts w:eastAsia="Times New Roman"/>
              <w:sz w:val="28"/>
              <w:szCs w:val="20"/>
              <w:lang w:val="en-US" w:eastAsia="ar-SA"/>
            </w:rPr>
            <w:t>W.T.</w:t>
          </w:r>
        </w:smartTag>
        <w:r>
          <w:rPr>
            <w:rFonts w:eastAsia="Times New Roman"/>
            <w:sz w:val="28"/>
            <w:szCs w:val="20"/>
            <w:lang w:val="en-US" w:eastAsia="ar-SA"/>
          </w:rPr>
          <w:t xml:space="preserve"> </w:t>
        </w:r>
        <w:smartTag w:uri="urn:schemas-microsoft-com:office:smarttags" w:element="PlaceType">
          <w:r>
            <w:rPr>
              <w:rFonts w:eastAsia="Times New Roman"/>
              <w:sz w:val="28"/>
              <w:szCs w:val="20"/>
              <w:lang w:val="en-US" w:eastAsia="ar-SA"/>
            </w:rPr>
            <w:t>School District</w:t>
          </w:r>
        </w:smartTag>
      </w:smartTag>
      <w:r>
        <w:rPr>
          <w:rFonts w:eastAsia="Times New Roman"/>
          <w:sz w:val="28"/>
          <w:szCs w:val="20"/>
          <w:lang w:val="en-US" w:eastAsia="ar-SA"/>
        </w:rPr>
        <w:t xml:space="preserve"> Budgeting. </w:t>
      </w:r>
      <w:smartTag w:uri="urn:schemas-microsoft-com:office:smarttags" w:element="place">
        <w:smartTag w:uri="urn:schemas-microsoft-com:office:smarttags" w:element="State">
          <w:r>
            <w:rPr>
              <w:rFonts w:eastAsia="Times New Roman"/>
              <w:sz w:val="28"/>
              <w:szCs w:val="20"/>
              <w:lang w:val="en-US" w:eastAsia="ar-SA"/>
            </w:rPr>
            <w:t>New Jersey</w:t>
          </w:r>
        </w:smartTag>
      </w:smartTag>
      <w:r>
        <w:rPr>
          <w:rFonts w:eastAsia="Times New Roman"/>
          <w:sz w:val="28"/>
          <w:szCs w:val="20"/>
          <w:lang w:val="en-US" w:eastAsia="ar-SA"/>
        </w:rPr>
        <w:t>: Engewood Cliffs, 1998.</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 xml:space="preserve"> Rebore R.W. A handbook for school board members. </w:t>
      </w:r>
      <w:smartTag w:uri="urn:schemas-microsoft-com:office:smarttags" w:element="place">
        <w:smartTag w:uri="urn:schemas-microsoft-com:office:smarttags" w:element="State">
          <w:r>
            <w:rPr>
              <w:rFonts w:eastAsia="Times New Roman"/>
              <w:sz w:val="28"/>
              <w:szCs w:val="20"/>
              <w:lang w:val="en-US" w:eastAsia="ar-SA"/>
            </w:rPr>
            <w:t>New Jersey</w:t>
          </w:r>
        </w:smartTag>
      </w:smartTag>
      <w:r>
        <w:rPr>
          <w:rFonts w:eastAsia="Times New Roman"/>
          <w:sz w:val="28"/>
          <w:szCs w:val="20"/>
          <w:lang w:val="en-US" w:eastAsia="ar-SA"/>
        </w:rPr>
        <w:t>: Engewood Cliffs, 1984.</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 xml:space="preserve"> The future of the federal role in elementary and secondary education/ </w:t>
      </w:r>
      <w:smartTag w:uri="urn:schemas-microsoft-com:office:smarttags" w:element="place">
        <w:smartTag w:uri="urn:schemas-microsoft-com:office:smarttags" w:element="City">
          <w:r>
            <w:rPr>
              <w:rFonts w:eastAsia="Times New Roman"/>
              <w:sz w:val="28"/>
              <w:szCs w:val="20"/>
              <w:lang w:val="en-US" w:eastAsia="ar-SA"/>
            </w:rPr>
            <w:t>Washington</w:t>
          </w:r>
        </w:smartTag>
        <w:r>
          <w:rPr>
            <w:rFonts w:eastAsia="Times New Roman"/>
            <w:sz w:val="28"/>
            <w:szCs w:val="20"/>
            <w:lang w:val="en-US" w:eastAsia="ar-SA"/>
          </w:rPr>
          <w:t xml:space="preserve">, </w:t>
        </w:r>
        <w:smartTag w:uri="urn:schemas-microsoft-com:office:smarttags" w:element="State">
          <w:r>
            <w:rPr>
              <w:rFonts w:eastAsia="Times New Roman"/>
              <w:sz w:val="28"/>
              <w:szCs w:val="20"/>
              <w:lang w:val="en-US" w:eastAsia="ar-SA"/>
            </w:rPr>
            <w:t>D.C.</w:t>
          </w:r>
        </w:smartTag>
      </w:smartTag>
      <w:r>
        <w:rPr>
          <w:rFonts w:eastAsia="Times New Roman"/>
          <w:sz w:val="28"/>
          <w:szCs w:val="20"/>
          <w:lang w:val="en-US" w:eastAsia="ar-SA"/>
        </w:rPr>
        <w:t>: Center on Education Policy, 2001.</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The Split Between Local Authority and Schools Functions; Principles and a Suggested Alternative Local Government Association, Education Funding Strategy Group, The Financing of Maintained Schools (England) Regulations, 2000.</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Statistical Bulletin // Educational Series, A Scottish Executive National Statistics Publication. 2002.</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 xml:space="preserve">or Management Division, World Bank, </w:t>
      </w:r>
      <w:smartTag w:uri="urn:schemas-microsoft-com:office:smarttags" w:element="place">
        <w:smartTag w:uri="urn:schemas-microsoft-com:office:smarttags" w:element="City">
          <w:r>
            <w:rPr>
              <w:rFonts w:eastAsia="Times New Roman"/>
              <w:sz w:val="28"/>
              <w:szCs w:val="20"/>
              <w:lang w:val="en-US" w:eastAsia="ar-SA"/>
            </w:rPr>
            <w:t>Washington</w:t>
          </w:r>
        </w:smartTag>
        <w:r>
          <w:rPr>
            <w:rFonts w:eastAsia="Times New Roman"/>
            <w:sz w:val="28"/>
            <w:szCs w:val="20"/>
            <w:lang w:val="en-US" w:eastAsia="ar-SA"/>
          </w:rPr>
          <w:t xml:space="preserve">, </w:t>
        </w:r>
        <w:smartTag w:uri="urn:schemas-microsoft-com:office:smarttags" w:element="State">
          <w:r>
            <w:rPr>
              <w:rFonts w:eastAsia="Times New Roman"/>
              <w:sz w:val="28"/>
              <w:szCs w:val="20"/>
              <w:lang w:val="en-US" w:eastAsia="ar-SA"/>
            </w:rPr>
            <w:t>DC</w:t>
          </w:r>
        </w:smartTag>
      </w:smartTag>
      <w:r>
        <w:rPr>
          <w:rFonts w:eastAsia="Times New Roman"/>
          <w:sz w:val="28"/>
          <w:szCs w:val="20"/>
          <w:lang w:val="en-US" w:eastAsia="ar-SA"/>
        </w:rPr>
        <w:t>.</w:t>
      </w:r>
    </w:p>
    <w:p w:rsidR="00C72E4E" w:rsidRDefault="00C72E4E" w:rsidP="00C72E4E">
      <w:pPr>
        <w:pStyle w:val="af1"/>
        <w:numPr>
          <w:ilvl w:val="0"/>
          <w:numId w:val="30"/>
        </w:numPr>
        <w:tabs>
          <w:tab w:val="left" w:pos="720"/>
        </w:tabs>
        <w:spacing w:line="360" w:lineRule="auto"/>
        <w:jc w:val="both"/>
        <w:rPr>
          <w:rFonts w:eastAsia="Times New Roman"/>
          <w:sz w:val="28"/>
          <w:szCs w:val="20"/>
          <w:lang w:val="en-US" w:eastAsia="ar-SA"/>
        </w:rPr>
      </w:pPr>
      <w:r>
        <w:rPr>
          <w:rFonts w:eastAsia="Times New Roman"/>
          <w:sz w:val="28"/>
          <w:szCs w:val="20"/>
          <w:lang w:val="en-US" w:eastAsia="ar-SA"/>
        </w:rPr>
        <w:t xml:space="preserve">Prud’homme R. The Dangers of Decentralization // The World Bank Research ObserverWellisch D. Theory of public finance in a federal state. </w:t>
      </w:r>
      <w:smartTag w:uri="urn:schemas-microsoft-com:office:smarttags" w:element="place">
        <w:smartTag w:uri="urn:schemas-microsoft-com:office:smarttags" w:element="PlaceName">
          <w:r>
            <w:rPr>
              <w:rFonts w:eastAsia="Times New Roman"/>
              <w:sz w:val="28"/>
              <w:szCs w:val="20"/>
              <w:lang w:val="en-US" w:eastAsia="ar-SA"/>
            </w:rPr>
            <w:t>Cambridge</w:t>
          </w:r>
        </w:smartTag>
        <w:r>
          <w:rPr>
            <w:rFonts w:eastAsia="Times New Roman"/>
            <w:sz w:val="28"/>
            <w:szCs w:val="20"/>
            <w:lang w:val="en-US" w:eastAsia="ar-SA"/>
          </w:rPr>
          <w:t xml:space="preserve"> </w:t>
        </w:r>
        <w:smartTag w:uri="urn:schemas-microsoft-com:office:smarttags" w:element="PlaceType">
          <w:r>
            <w:rPr>
              <w:rFonts w:eastAsia="Times New Roman"/>
              <w:sz w:val="28"/>
              <w:szCs w:val="20"/>
              <w:lang w:val="en-US" w:eastAsia="ar-SA"/>
            </w:rPr>
            <w:t>University</w:t>
          </w:r>
        </w:smartTag>
      </w:smartTag>
      <w:r>
        <w:rPr>
          <w:rFonts w:eastAsia="Times New Roman"/>
          <w:sz w:val="28"/>
          <w:szCs w:val="20"/>
          <w:lang w:val="en-US" w:eastAsia="ar-SA"/>
        </w:rPr>
        <w:t xml:space="preserve"> Press, 2000.</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 xml:space="preserve">Hendrichova J., Svecova J., Slavikova L. Inter-Governmental Roles in Education Services in the </w:t>
      </w:r>
      <w:smartTag w:uri="urn:schemas-microsoft-com:office:smarttags" w:element="place">
        <w:smartTag w:uri="urn:schemas-microsoft-com:office:smarttags" w:element="PlaceName">
          <w:r>
            <w:rPr>
              <w:rFonts w:eastAsia="Times New Roman"/>
              <w:sz w:val="28"/>
              <w:szCs w:val="20"/>
              <w:lang w:val="en-US" w:eastAsia="ar-SA"/>
            </w:rPr>
            <w:t>Czech</w:t>
          </w:r>
        </w:smartTag>
        <w:r>
          <w:rPr>
            <w:rFonts w:eastAsia="Times New Roman"/>
            <w:sz w:val="28"/>
            <w:szCs w:val="20"/>
            <w:lang w:val="en-US" w:eastAsia="ar-SA"/>
          </w:rPr>
          <w:t xml:space="preserve"> </w:t>
        </w:r>
        <w:smartTag w:uri="urn:schemas-microsoft-com:office:smarttags" w:element="PlaceType">
          <w:r>
            <w:rPr>
              <w:rFonts w:eastAsia="Times New Roman"/>
              <w:sz w:val="28"/>
              <w:szCs w:val="20"/>
              <w:lang w:val="en-US" w:eastAsia="ar-SA"/>
            </w:rPr>
            <w:t>Republic</w:t>
          </w:r>
        </w:smartTag>
      </w:smartTag>
      <w:r>
        <w:rPr>
          <w:rFonts w:eastAsia="Times New Roman"/>
          <w:sz w:val="28"/>
          <w:szCs w:val="20"/>
          <w:lang w:val="en-US" w:eastAsia="ar-SA"/>
        </w:rPr>
        <w:t>. 1999.</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 xml:space="preserve"> Ishida H., Muller W., Ridge J. Class Origin, Class Destination, and Education: A Cross-National Study of Ten Industrial Nations // American Journal of Sociology. 1995. № 101 (1).</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 xml:space="preserve"> Decentralization: A Survey from a Child Welfare Perspective. 1997.</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 xml:space="preserve">Lockheed M. Decentralization of Education: 8 Lessons. </w:t>
      </w:r>
      <w:smartTag w:uri="urn:schemas-microsoft-com:office:smarttags" w:element="place">
        <w:smartTag w:uri="urn:schemas-microsoft-com:office:smarttags" w:element="State">
          <w:r>
            <w:rPr>
              <w:rFonts w:eastAsia="Times New Roman"/>
              <w:sz w:val="28"/>
              <w:szCs w:val="20"/>
              <w:lang w:val="en-US" w:eastAsia="ar-SA"/>
            </w:rPr>
            <w:t>Washington</w:t>
          </w:r>
        </w:smartTag>
      </w:smartTag>
      <w:r>
        <w:rPr>
          <w:rFonts w:eastAsia="Times New Roman"/>
          <w:sz w:val="28"/>
          <w:szCs w:val="20"/>
          <w:lang w:val="en-US" w:eastAsia="ar-SA"/>
        </w:rPr>
        <w:t>, 1997.</w:t>
      </w:r>
    </w:p>
    <w:p w:rsidR="00C72E4E" w:rsidRDefault="00C72E4E" w:rsidP="00C72E4E">
      <w:pPr>
        <w:pStyle w:val="af1"/>
        <w:numPr>
          <w:ilvl w:val="0"/>
          <w:numId w:val="30"/>
        </w:numPr>
        <w:tabs>
          <w:tab w:val="left" w:pos="720"/>
        </w:tabs>
        <w:spacing w:after="0" w:line="360" w:lineRule="auto"/>
        <w:jc w:val="both"/>
        <w:rPr>
          <w:rFonts w:eastAsia="Times New Roman"/>
          <w:sz w:val="28"/>
          <w:szCs w:val="28"/>
          <w:lang w:val="en-US" w:eastAsia="ar-SA"/>
        </w:rPr>
      </w:pPr>
      <w:r>
        <w:rPr>
          <w:rFonts w:eastAsia="Times New Roman"/>
          <w:sz w:val="28"/>
          <w:szCs w:val="28"/>
          <w:lang w:val="en-US" w:eastAsia="ar-SA"/>
        </w:rPr>
        <w:t xml:space="preserve"> Nunberg B., Reid G. Study in progress on «EU Accession and Public Administration in Central and </w:t>
      </w:r>
      <w:smartTag w:uri="urn:schemas-microsoft-com:office:smarttags" w:element="place">
        <w:r>
          <w:rPr>
            <w:rFonts w:eastAsia="Times New Roman"/>
            <w:sz w:val="28"/>
            <w:szCs w:val="28"/>
            <w:lang w:val="en-US" w:eastAsia="ar-SA"/>
          </w:rPr>
          <w:t>Eastern Europe</w:t>
        </w:r>
      </w:smartTag>
      <w:r>
        <w:rPr>
          <w:rFonts w:eastAsia="Times New Roman"/>
          <w:sz w:val="28"/>
          <w:szCs w:val="28"/>
          <w:lang w:val="en-US" w:eastAsia="ar-SA"/>
        </w:rPr>
        <w:t>». Public Sect. 1995. № 10 (2).</w:t>
      </w:r>
    </w:p>
    <w:p w:rsidR="00C72E4E" w:rsidRDefault="00C72E4E" w:rsidP="00C72E4E">
      <w:pPr>
        <w:pStyle w:val="af1"/>
        <w:numPr>
          <w:ilvl w:val="0"/>
          <w:numId w:val="30"/>
        </w:numPr>
        <w:tabs>
          <w:tab w:val="left" w:pos="720"/>
        </w:tabs>
        <w:spacing w:after="0" w:line="360" w:lineRule="auto"/>
        <w:jc w:val="both"/>
        <w:rPr>
          <w:rFonts w:eastAsia="Times New Roman"/>
          <w:sz w:val="28"/>
          <w:szCs w:val="28"/>
          <w:lang w:val="en-US" w:eastAsia="ar-SA"/>
        </w:rPr>
      </w:pPr>
      <w:r>
        <w:rPr>
          <w:rFonts w:eastAsia="Times New Roman"/>
          <w:sz w:val="28"/>
          <w:szCs w:val="28"/>
          <w:lang w:val="en-US" w:eastAsia="ar-SA"/>
        </w:rPr>
        <w:t xml:space="preserve">Eurydice Database on Education Systems in </w:t>
      </w:r>
      <w:smartTag w:uri="urn:schemas-microsoft-com:office:smarttags" w:element="place">
        <w:r>
          <w:rPr>
            <w:rFonts w:eastAsia="Times New Roman"/>
            <w:sz w:val="28"/>
            <w:szCs w:val="28"/>
            <w:lang w:val="en-US" w:eastAsia="ar-SA"/>
          </w:rPr>
          <w:t>Europe</w:t>
        </w:r>
      </w:smartTag>
      <w:r>
        <w:rPr>
          <w:rFonts w:eastAsia="Times New Roman"/>
          <w:sz w:val="28"/>
          <w:szCs w:val="28"/>
          <w:lang w:val="en-US" w:eastAsia="ar-SA"/>
        </w:rPr>
        <w:t xml:space="preserve"> // Eurybase 2001. </w:t>
      </w:r>
      <w:r w:rsidRPr="00C81ABF">
        <w:rPr>
          <w:lang w:val="en-US" w:eastAsia="ar-SA"/>
        </w:rPr>
        <w:t>www.eurydice.com</w:t>
      </w:r>
    </w:p>
    <w:p w:rsidR="00C72E4E" w:rsidRDefault="00C72E4E" w:rsidP="00C72E4E">
      <w:pPr>
        <w:pStyle w:val="af1"/>
        <w:numPr>
          <w:ilvl w:val="0"/>
          <w:numId w:val="30"/>
        </w:numPr>
        <w:tabs>
          <w:tab w:val="left" w:pos="795"/>
        </w:tabs>
        <w:spacing w:after="0" w:line="360" w:lineRule="auto"/>
        <w:ind w:left="795"/>
        <w:jc w:val="both"/>
        <w:rPr>
          <w:rFonts w:eastAsia="Times New Roman"/>
          <w:sz w:val="28"/>
          <w:szCs w:val="28"/>
          <w:lang w:val="en-US" w:eastAsia="ar-SA"/>
        </w:rPr>
      </w:pPr>
      <w:r>
        <w:rPr>
          <w:rFonts w:eastAsia="Times New Roman"/>
          <w:sz w:val="28"/>
          <w:szCs w:val="28"/>
          <w:lang w:val="en-US" w:eastAsia="ar-SA"/>
        </w:rPr>
        <w:t>Hanushek E.A. The economics of schooling: Production and efficiency in public schools // Journal of Economic Literature. 1986. № 24.</w:t>
      </w:r>
    </w:p>
    <w:p w:rsidR="00C72E4E" w:rsidRDefault="00C72E4E" w:rsidP="00C72E4E">
      <w:pPr>
        <w:pStyle w:val="af1"/>
        <w:numPr>
          <w:ilvl w:val="0"/>
          <w:numId w:val="30"/>
        </w:numPr>
        <w:tabs>
          <w:tab w:val="left" w:pos="720"/>
        </w:tabs>
        <w:spacing w:after="0" w:line="360" w:lineRule="auto"/>
        <w:jc w:val="both"/>
        <w:rPr>
          <w:rFonts w:eastAsia="Times New Roman"/>
          <w:sz w:val="28"/>
          <w:szCs w:val="28"/>
          <w:lang w:val="en-US" w:eastAsia="ar-SA"/>
        </w:rPr>
      </w:pPr>
      <w:r>
        <w:rPr>
          <w:rFonts w:eastAsia="Times New Roman"/>
          <w:sz w:val="28"/>
          <w:szCs w:val="28"/>
          <w:lang w:val="en-US" w:eastAsia="ar-SA"/>
        </w:rPr>
        <w:t xml:space="preserve">Hanushek E.A. Education production functions. </w:t>
      </w:r>
      <w:smartTag w:uri="urn:schemas-microsoft-com:office:smarttags" w:element="place">
        <w:smartTag w:uri="urn:schemas-microsoft-com:office:smarttags" w:element="City">
          <w:r>
            <w:rPr>
              <w:rFonts w:eastAsia="Times New Roman"/>
              <w:sz w:val="28"/>
              <w:szCs w:val="28"/>
              <w:lang w:val="en-US" w:eastAsia="ar-SA"/>
            </w:rPr>
            <w:t>Oxford</w:t>
          </w:r>
        </w:smartTag>
        <w:r>
          <w:rPr>
            <w:rFonts w:eastAsia="Times New Roman"/>
            <w:sz w:val="28"/>
            <w:szCs w:val="28"/>
            <w:lang w:val="en-US" w:eastAsia="ar-SA"/>
          </w:rPr>
          <w:t xml:space="preserve">, </w:t>
        </w:r>
        <w:smartTag w:uri="urn:schemas-microsoft-com:office:smarttags" w:element="country-region">
          <w:r>
            <w:rPr>
              <w:rFonts w:eastAsia="Times New Roman"/>
              <w:sz w:val="28"/>
              <w:szCs w:val="28"/>
              <w:lang w:val="en-US" w:eastAsia="ar-SA"/>
            </w:rPr>
            <w:t>England</w:t>
          </w:r>
        </w:smartTag>
      </w:smartTag>
      <w:r>
        <w:rPr>
          <w:rFonts w:eastAsia="Times New Roman"/>
          <w:sz w:val="28"/>
          <w:szCs w:val="28"/>
          <w:lang w:val="en-US" w:eastAsia="ar-SA"/>
        </w:rPr>
        <w:t>: Pergamon Press, 1987.</w:t>
      </w:r>
    </w:p>
    <w:p w:rsidR="00C72E4E" w:rsidRDefault="00C72E4E" w:rsidP="00C72E4E">
      <w:pPr>
        <w:pStyle w:val="af1"/>
        <w:numPr>
          <w:ilvl w:val="0"/>
          <w:numId w:val="30"/>
        </w:numPr>
        <w:tabs>
          <w:tab w:val="left" w:pos="720"/>
        </w:tabs>
        <w:spacing w:after="0" w:line="360" w:lineRule="auto"/>
        <w:jc w:val="both"/>
        <w:rPr>
          <w:rFonts w:eastAsia="Times New Roman"/>
          <w:sz w:val="28"/>
          <w:szCs w:val="28"/>
          <w:lang w:val="en-US" w:eastAsia="ar-SA"/>
        </w:rPr>
      </w:pPr>
      <w:r>
        <w:rPr>
          <w:rFonts w:eastAsia="Times New Roman"/>
          <w:sz w:val="28"/>
          <w:szCs w:val="28"/>
          <w:lang w:val="en-US" w:eastAsia="ar-SA"/>
        </w:rPr>
        <w:t xml:space="preserve"> Schwartz M., Moskowitz J. Fiscal equity in the United States, 1984-85. </w:t>
      </w:r>
      <w:smartTag w:uri="urn:schemas-microsoft-com:office:smarttags" w:element="place">
        <w:smartTag w:uri="urn:schemas-microsoft-com:office:smarttags" w:element="City">
          <w:r>
            <w:rPr>
              <w:rFonts w:eastAsia="Times New Roman"/>
              <w:sz w:val="28"/>
              <w:szCs w:val="28"/>
              <w:lang w:val="en-US" w:eastAsia="ar-SA"/>
            </w:rPr>
            <w:t>Washington</w:t>
          </w:r>
        </w:smartTag>
        <w:r>
          <w:rPr>
            <w:rFonts w:eastAsia="Times New Roman"/>
            <w:sz w:val="28"/>
            <w:szCs w:val="28"/>
            <w:lang w:val="en-US" w:eastAsia="ar-SA"/>
          </w:rPr>
          <w:t xml:space="preserve">, </w:t>
        </w:r>
        <w:smartTag w:uri="urn:schemas-microsoft-com:office:smarttags" w:element="State">
          <w:r>
            <w:rPr>
              <w:rFonts w:eastAsia="Times New Roman"/>
              <w:sz w:val="28"/>
              <w:szCs w:val="28"/>
              <w:lang w:val="en-US" w:eastAsia="ar-SA"/>
            </w:rPr>
            <w:t>DC</w:t>
          </w:r>
        </w:smartTag>
      </w:smartTag>
      <w:r>
        <w:rPr>
          <w:rFonts w:eastAsia="Times New Roman"/>
          <w:sz w:val="28"/>
          <w:szCs w:val="28"/>
          <w:lang w:val="en-US" w:eastAsia="ar-SA"/>
        </w:rPr>
        <w:t>: Decision Resources Corporation, 1988.</w:t>
      </w:r>
    </w:p>
    <w:p w:rsidR="00C72E4E" w:rsidRDefault="00C72E4E" w:rsidP="00C72E4E">
      <w:pPr>
        <w:pStyle w:val="af1"/>
        <w:numPr>
          <w:ilvl w:val="0"/>
          <w:numId w:val="30"/>
        </w:numPr>
        <w:tabs>
          <w:tab w:val="left" w:pos="720"/>
        </w:tabs>
        <w:spacing w:after="0" w:line="360" w:lineRule="auto"/>
        <w:jc w:val="both"/>
        <w:rPr>
          <w:rFonts w:eastAsia="Times New Roman"/>
          <w:sz w:val="28"/>
          <w:szCs w:val="28"/>
          <w:lang w:val="en-US" w:eastAsia="ar-SA"/>
        </w:rPr>
      </w:pPr>
      <w:r>
        <w:rPr>
          <w:rFonts w:eastAsia="Times New Roman"/>
          <w:sz w:val="28"/>
          <w:szCs w:val="28"/>
          <w:lang w:val="en-US" w:eastAsia="ar-SA"/>
        </w:rPr>
        <w:t xml:space="preserve"> Brown L.L., Ginsburg A.L., Kallalea J.N., Rosthal R.A., Tron E.O. School finance reform in the seventies: Achievements and failures // Journal of Education Finance. 1978. № 4.</w:t>
      </w:r>
    </w:p>
    <w:p w:rsidR="00C72E4E" w:rsidRDefault="00C72E4E" w:rsidP="00C72E4E">
      <w:pPr>
        <w:pStyle w:val="af1"/>
        <w:numPr>
          <w:ilvl w:val="0"/>
          <w:numId w:val="30"/>
        </w:numPr>
        <w:tabs>
          <w:tab w:val="left" w:pos="720"/>
        </w:tabs>
        <w:spacing w:after="0" w:line="360" w:lineRule="auto"/>
        <w:jc w:val="both"/>
        <w:rPr>
          <w:rFonts w:eastAsia="Times New Roman"/>
          <w:sz w:val="28"/>
          <w:szCs w:val="28"/>
          <w:lang w:val="en-US" w:eastAsia="ar-SA"/>
        </w:rPr>
      </w:pPr>
      <w:r>
        <w:rPr>
          <w:rFonts w:eastAsia="Times New Roman"/>
          <w:sz w:val="28"/>
          <w:szCs w:val="28"/>
          <w:lang w:val="en-US" w:eastAsia="ar-SA"/>
        </w:rPr>
        <w:t xml:space="preserve"> Brown P.R., Elmore R.F. Analyzing the impact of school finance reform. </w:t>
      </w:r>
      <w:smartTag w:uri="urn:schemas-microsoft-com:office:smarttags" w:element="place">
        <w:smartTag w:uri="urn:schemas-microsoft-com:office:smarttags" w:element="State">
          <w:r>
            <w:rPr>
              <w:rFonts w:eastAsia="Times New Roman"/>
              <w:sz w:val="28"/>
              <w:szCs w:val="28"/>
              <w:lang w:val="en-US" w:eastAsia="ar-SA"/>
            </w:rPr>
            <w:t>New York</w:t>
          </w:r>
        </w:smartTag>
      </w:smartTag>
      <w:r>
        <w:rPr>
          <w:rFonts w:eastAsia="Times New Roman"/>
          <w:sz w:val="28"/>
          <w:szCs w:val="28"/>
          <w:lang w:val="en-US" w:eastAsia="ar-SA"/>
        </w:rPr>
        <w:t>, 1982.</w:t>
      </w:r>
    </w:p>
    <w:p w:rsidR="00C72E4E" w:rsidRDefault="00C72E4E" w:rsidP="00C72E4E">
      <w:pPr>
        <w:pStyle w:val="af1"/>
        <w:numPr>
          <w:ilvl w:val="0"/>
          <w:numId w:val="30"/>
        </w:numPr>
        <w:tabs>
          <w:tab w:val="left" w:pos="720"/>
        </w:tabs>
        <w:spacing w:after="0" w:line="360" w:lineRule="auto"/>
        <w:jc w:val="both"/>
        <w:rPr>
          <w:rFonts w:eastAsia="Times New Roman"/>
          <w:sz w:val="28"/>
          <w:szCs w:val="28"/>
          <w:lang w:val="en-US" w:eastAsia="ar-SA"/>
        </w:rPr>
      </w:pPr>
      <w:r>
        <w:rPr>
          <w:rFonts w:eastAsia="Times New Roman"/>
          <w:sz w:val="28"/>
          <w:szCs w:val="28"/>
          <w:lang w:val="en-US" w:eastAsia="ar-SA"/>
        </w:rPr>
        <w:t xml:space="preserve"> Carroll S.J. The search for equity in school finance: Summary and conclusions. </w:t>
      </w:r>
      <w:smartTag w:uri="urn:schemas-microsoft-com:office:smarttags" w:element="City">
        <w:r>
          <w:rPr>
            <w:rFonts w:eastAsia="Times New Roman"/>
            <w:sz w:val="28"/>
            <w:szCs w:val="28"/>
            <w:lang w:val="en-US" w:eastAsia="ar-SA"/>
          </w:rPr>
          <w:t>Santa Monica</w:t>
        </w:r>
      </w:smartTag>
      <w:r>
        <w:rPr>
          <w:rFonts w:eastAsia="Times New Roman"/>
          <w:sz w:val="28"/>
          <w:szCs w:val="28"/>
          <w:lang w:val="en-US" w:eastAsia="ar-SA"/>
        </w:rPr>
        <w:t xml:space="preserve">, </w:t>
      </w:r>
      <w:smartTag w:uri="urn:schemas-microsoft-com:office:smarttags" w:element="State">
        <w:r>
          <w:rPr>
            <w:rFonts w:eastAsia="Times New Roman"/>
            <w:sz w:val="28"/>
            <w:szCs w:val="28"/>
            <w:lang w:val="en-US" w:eastAsia="ar-SA"/>
          </w:rPr>
          <w:t>CA</w:t>
        </w:r>
      </w:smartTag>
      <w:r>
        <w:rPr>
          <w:rFonts w:eastAsia="Times New Roman"/>
          <w:sz w:val="28"/>
          <w:szCs w:val="28"/>
          <w:lang w:val="en-US" w:eastAsia="ar-SA"/>
        </w:rPr>
        <w:t xml:space="preserve">: </w:t>
      </w:r>
      <w:smartTag w:uri="urn:schemas-microsoft-com:office:smarttags" w:element="place">
        <w:r>
          <w:rPr>
            <w:rFonts w:eastAsia="Times New Roman"/>
            <w:sz w:val="28"/>
            <w:szCs w:val="28"/>
            <w:lang w:val="en-US" w:eastAsia="ar-SA"/>
          </w:rPr>
          <w:t>Rand</w:t>
        </w:r>
      </w:smartTag>
      <w:r>
        <w:rPr>
          <w:rFonts w:eastAsia="Times New Roman"/>
          <w:sz w:val="28"/>
          <w:szCs w:val="28"/>
          <w:lang w:val="en-US" w:eastAsia="ar-SA"/>
        </w:rPr>
        <w:t>, 1979.</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 xml:space="preserve"> King R.A. Equalization in </w:t>
      </w:r>
      <w:smartTag w:uri="urn:schemas-microsoft-com:office:smarttags" w:element="place">
        <w:smartTag w:uri="urn:schemas-microsoft-com:office:smarttags" w:element="State">
          <w:r>
            <w:rPr>
              <w:rFonts w:eastAsia="Times New Roman"/>
              <w:sz w:val="28"/>
              <w:szCs w:val="20"/>
              <w:lang w:val="en-US" w:eastAsia="ar-SA"/>
            </w:rPr>
            <w:t>New Mexico</w:t>
          </w:r>
        </w:smartTag>
      </w:smartTag>
      <w:r>
        <w:rPr>
          <w:rFonts w:eastAsia="Times New Roman"/>
          <w:sz w:val="28"/>
          <w:szCs w:val="20"/>
          <w:lang w:val="en-US" w:eastAsia="ar-SA"/>
        </w:rPr>
        <w:t xml:space="preserve"> school finance // Journal of Education Finance. 1983. № 9.</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Lake P. Expenditure equity in the public schools of Atlantic Canada // Journal of Education Finance. 1983. № 8.</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 xml:space="preserve"> Berne R., Stiefel L. Changes in school finance equity: A national perspective // Journal of Education Finance. 1983. № 8.</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 xml:space="preserve"> Bezeau I.M. Level and inequality of per pupil expenditure as a function of finance centralization. Paper presented at the Annual Meeting of the Canadian Society for the Study of Education, </w:t>
      </w:r>
      <w:smartTag w:uri="urn:schemas-microsoft-com:office:smarttags" w:element="place">
        <w:smartTag w:uri="urn:schemas-microsoft-com:office:smarttags" w:element="City">
          <w:r>
            <w:rPr>
              <w:rFonts w:eastAsia="Times New Roman"/>
              <w:sz w:val="28"/>
              <w:szCs w:val="20"/>
              <w:lang w:val="en-US" w:eastAsia="ar-SA"/>
            </w:rPr>
            <w:t>Montreal</w:t>
          </w:r>
        </w:smartTag>
        <w:r>
          <w:rPr>
            <w:rFonts w:eastAsia="Times New Roman"/>
            <w:sz w:val="28"/>
            <w:szCs w:val="20"/>
            <w:lang w:val="en-US" w:eastAsia="ar-SA"/>
          </w:rPr>
          <w:t xml:space="preserve">, </w:t>
        </w:r>
        <w:smartTag w:uri="urn:schemas-microsoft-com:office:smarttags" w:element="State">
          <w:r>
            <w:rPr>
              <w:rFonts w:eastAsia="Times New Roman"/>
              <w:sz w:val="28"/>
              <w:szCs w:val="20"/>
              <w:lang w:val="en-US" w:eastAsia="ar-SA"/>
            </w:rPr>
            <w:t>Quebec</w:t>
          </w:r>
        </w:smartTag>
      </w:smartTag>
      <w:r>
        <w:rPr>
          <w:rFonts w:eastAsia="Times New Roman"/>
          <w:sz w:val="28"/>
          <w:szCs w:val="20"/>
          <w:lang w:val="en-US" w:eastAsia="ar-SA"/>
        </w:rPr>
        <w:t xml:space="preserve">. </w:t>
      </w:r>
      <w:smartTag w:uri="urn:schemas-microsoft-com:office:smarttags" w:element="place">
        <w:smartTag w:uri="urn:schemas-microsoft-com:office:smarttags" w:element="City">
          <w:r>
            <w:rPr>
              <w:rFonts w:eastAsia="Times New Roman"/>
              <w:sz w:val="28"/>
              <w:szCs w:val="20"/>
              <w:lang w:val="en-US" w:eastAsia="ar-SA"/>
            </w:rPr>
            <w:t>Montreal</w:t>
          </w:r>
        </w:smartTag>
      </w:smartTag>
      <w:r>
        <w:rPr>
          <w:rFonts w:eastAsia="Times New Roman"/>
          <w:sz w:val="28"/>
          <w:szCs w:val="20"/>
          <w:lang w:val="en-US" w:eastAsia="ar-SA"/>
        </w:rPr>
        <w:t>, 1985.</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Hickrod G.A., Goertz M.E. Introduction: Evaluating the school finance reforms of the 1970s and early 1980s // Journal of Education Finance. 1983. № 8.</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 xml:space="preserve"> Coleman J.S. Equality of educational opportunity. </w:t>
      </w:r>
      <w:smartTag w:uri="urn:schemas-microsoft-com:office:smarttags" w:element="City">
        <w:r>
          <w:rPr>
            <w:rFonts w:eastAsia="Times New Roman"/>
            <w:sz w:val="28"/>
            <w:szCs w:val="20"/>
            <w:lang w:val="en-US" w:eastAsia="ar-SA"/>
          </w:rPr>
          <w:t>Washington</w:t>
        </w:r>
      </w:smartTag>
      <w:r>
        <w:rPr>
          <w:rFonts w:eastAsia="Times New Roman"/>
          <w:sz w:val="28"/>
          <w:szCs w:val="20"/>
          <w:lang w:val="en-US" w:eastAsia="ar-SA"/>
        </w:rPr>
        <w:t xml:space="preserve">, </w:t>
      </w:r>
      <w:smartTag w:uri="urn:schemas-microsoft-com:office:smarttags" w:element="State">
        <w:r>
          <w:rPr>
            <w:rFonts w:eastAsia="Times New Roman"/>
            <w:sz w:val="28"/>
            <w:szCs w:val="20"/>
            <w:lang w:val="en-US" w:eastAsia="ar-SA"/>
          </w:rPr>
          <w:t>DC</w:t>
        </w:r>
      </w:smartTag>
      <w:r>
        <w:rPr>
          <w:rFonts w:eastAsia="Times New Roman"/>
          <w:sz w:val="28"/>
          <w:szCs w:val="20"/>
          <w:lang w:val="en-US" w:eastAsia="ar-SA"/>
        </w:rPr>
        <w:t xml:space="preserve">: </w:t>
      </w:r>
      <w:smartTag w:uri="urn:schemas-microsoft-com:office:smarttags" w:element="place">
        <w:smartTag w:uri="urn:schemas-microsoft-com:office:smarttags" w:element="country-region">
          <w:r>
            <w:rPr>
              <w:rFonts w:eastAsia="Times New Roman"/>
              <w:sz w:val="28"/>
              <w:szCs w:val="20"/>
              <w:lang w:val="en-US" w:eastAsia="ar-SA"/>
            </w:rPr>
            <w:t>U.S.</w:t>
          </w:r>
        </w:smartTag>
      </w:smartTag>
      <w:r>
        <w:rPr>
          <w:rFonts w:eastAsia="Times New Roman"/>
          <w:sz w:val="28"/>
          <w:szCs w:val="20"/>
          <w:lang w:val="en-US" w:eastAsia="ar-SA"/>
        </w:rPr>
        <w:t xml:space="preserve"> Government Printing Office, 1966.</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 xml:space="preserve"> </w:t>
      </w:r>
      <w:smartTag w:uri="urn:schemas-microsoft-com:office:smarttags" w:element="place">
        <w:r>
          <w:rPr>
            <w:rFonts w:eastAsia="Times New Roman"/>
            <w:sz w:val="28"/>
            <w:szCs w:val="20"/>
            <w:lang w:val="en-US" w:eastAsia="ar-SA"/>
          </w:rPr>
          <w:t>Downs</w:t>
        </w:r>
      </w:smartTag>
      <w:r>
        <w:rPr>
          <w:rFonts w:eastAsia="Times New Roman"/>
          <w:sz w:val="28"/>
          <w:szCs w:val="20"/>
          <w:lang w:val="en-US" w:eastAsia="ar-SA"/>
        </w:rPr>
        <w:t xml:space="preserve"> A. An economic theory of democracy. </w:t>
      </w:r>
      <w:smartTag w:uri="urn:schemas-microsoft-com:office:smarttags" w:element="place">
        <w:smartTag w:uri="urn:schemas-microsoft-com:office:smarttags" w:element="State">
          <w:r>
            <w:rPr>
              <w:rFonts w:eastAsia="Times New Roman"/>
              <w:sz w:val="28"/>
              <w:szCs w:val="20"/>
              <w:lang w:val="en-US" w:eastAsia="ar-SA"/>
            </w:rPr>
            <w:t>New York</w:t>
          </w:r>
        </w:smartTag>
      </w:smartTag>
      <w:r>
        <w:rPr>
          <w:rFonts w:eastAsia="Times New Roman"/>
          <w:sz w:val="28"/>
          <w:szCs w:val="20"/>
          <w:lang w:val="en-US" w:eastAsia="ar-SA"/>
        </w:rPr>
        <w:t>: Harper and Row, 1957.</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 xml:space="preserve"> </w:t>
      </w:r>
      <w:smartTag w:uri="urn:schemas-microsoft-com:office:smarttags" w:element="place">
        <w:smartTag w:uri="urn:schemas-microsoft-com:office:smarttags" w:element="City">
          <w:r>
            <w:rPr>
              <w:rFonts w:eastAsia="Times New Roman"/>
              <w:sz w:val="28"/>
              <w:szCs w:val="20"/>
              <w:lang w:val="en-US" w:eastAsia="ar-SA"/>
            </w:rPr>
            <w:t>Easton</w:t>
          </w:r>
        </w:smartTag>
      </w:smartTag>
      <w:r>
        <w:rPr>
          <w:rFonts w:eastAsia="Times New Roman"/>
          <w:sz w:val="28"/>
          <w:szCs w:val="20"/>
          <w:lang w:val="en-US" w:eastAsia="ar-SA"/>
        </w:rPr>
        <w:t xml:space="preserve"> D.A. A framework for political analysis. </w:t>
      </w:r>
      <w:smartTag w:uri="urn:schemas-microsoft-com:office:smarttags" w:element="place">
        <w:smartTag w:uri="urn:schemas-microsoft-com:office:smarttags" w:element="City">
          <w:r>
            <w:rPr>
              <w:rFonts w:eastAsia="Times New Roman"/>
              <w:sz w:val="28"/>
              <w:szCs w:val="20"/>
              <w:lang w:val="en-US" w:eastAsia="ar-SA"/>
            </w:rPr>
            <w:t>Englewood</w:t>
          </w:r>
        </w:smartTag>
      </w:smartTag>
      <w:r>
        <w:rPr>
          <w:rFonts w:eastAsia="Times New Roman"/>
          <w:sz w:val="28"/>
          <w:szCs w:val="20"/>
          <w:lang w:val="en-US" w:eastAsia="ar-SA"/>
        </w:rPr>
        <w:t xml:space="preserve"> Cliffs, NJ: Prentice-Hall, 1965.</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 xml:space="preserve"> Eckstein O. Public finance (2nd ed.). </w:t>
      </w:r>
      <w:smartTag w:uri="urn:schemas-microsoft-com:office:smarttags" w:element="place">
        <w:smartTag w:uri="urn:schemas-microsoft-com:office:smarttags" w:element="City">
          <w:r>
            <w:rPr>
              <w:rFonts w:eastAsia="Times New Roman"/>
              <w:sz w:val="28"/>
              <w:szCs w:val="20"/>
              <w:lang w:val="en-US" w:eastAsia="ar-SA"/>
            </w:rPr>
            <w:t>Englewood</w:t>
          </w:r>
        </w:smartTag>
      </w:smartTag>
      <w:r>
        <w:rPr>
          <w:rFonts w:eastAsia="Times New Roman"/>
          <w:sz w:val="28"/>
          <w:szCs w:val="20"/>
          <w:lang w:val="en-US" w:eastAsia="ar-SA"/>
        </w:rPr>
        <w:t xml:space="preserve"> Cliffs, NJ: Prentice-Hall, 1967.</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 xml:space="preserve"> Levin H.M. Education as a public and private good // Journal of Policy Analysis and management. 1987. № 6.</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 xml:space="preserve"> Levin H.M. The limits of educational planning. </w:t>
      </w:r>
      <w:smartTag w:uri="urn:schemas-microsoft-com:office:smarttags" w:element="place">
        <w:smartTag w:uri="urn:schemas-microsoft-com:office:smarttags" w:element="City">
          <w:r>
            <w:rPr>
              <w:rFonts w:eastAsia="Times New Roman"/>
              <w:sz w:val="28"/>
              <w:szCs w:val="20"/>
              <w:lang w:val="en-US" w:eastAsia="ar-SA"/>
            </w:rPr>
            <w:t>Paris</w:t>
          </w:r>
        </w:smartTag>
      </w:smartTag>
      <w:r>
        <w:rPr>
          <w:rFonts w:eastAsia="Times New Roman"/>
          <w:sz w:val="28"/>
          <w:szCs w:val="20"/>
          <w:lang w:val="en-US" w:eastAsia="ar-SA"/>
        </w:rPr>
        <w:t>: UNESCO, International Institute for Educational Planning, 1980.</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 xml:space="preserve"> Mayeske G.W. A study of our nation’s schools. </w:t>
      </w:r>
      <w:smartTag w:uri="urn:schemas-microsoft-com:office:smarttags" w:element="City">
        <w:r>
          <w:rPr>
            <w:rFonts w:eastAsia="Times New Roman"/>
            <w:sz w:val="28"/>
            <w:szCs w:val="20"/>
            <w:lang w:val="en-US" w:eastAsia="ar-SA"/>
          </w:rPr>
          <w:t>Washington</w:t>
        </w:r>
      </w:smartTag>
      <w:r>
        <w:rPr>
          <w:rFonts w:eastAsia="Times New Roman"/>
          <w:sz w:val="28"/>
          <w:szCs w:val="20"/>
          <w:lang w:val="en-US" w:eastAsia="ar-SA"/>
        </w:rPr>
        <w:t xml:space="preserve">, </w:t>
      </w:r>
      <w:smartTag w:uri="urn:schemas-microsoft-com:office:smarttags" w:element="State">
        <w:r>
          <w:rPr>
            <w:rFonts w:eastAsia="Times New Roman"/>
            <w:sz w:val="28"/>
            <w:szCs w:val="20"/>
            <w:lang w:val="en-US" w:eastAsia="ar-SA"/>
          </w:rPr>
          <w:t>DC</w:t>
        </w:r>
      </w:smartTag>
      <w:r>
        <w:rPr>
          <w:rFonts w:eastAsia="Times New Roman"/>
          <w:sz w:val="28"/>
          <w:szCs w:val="20"/>
          <w:lang w:val="en-US" w:eastAsia="ar-SA"/>
        </w:rPr>
        <w:t xml:space="preserve">: </w:t>
      </w:r>
      <w:smartTag w:uri="urn:schemas-microsoft-com:office:smarttags" w:element="place">
        <w:smartTag w:uri="urn:schemas-microsoft-com:office:smarttags" w:element="country-region">
          <w:r>
            <w:rPr>
              <w:rFonts w:eastAsia="Times New Roman"/>
              <w:sz w:val="28"/>
              <w:szCs w:val="20"/>
              <w:lang w:val="en-US" w:eastAsia="ar-SA"/>
            </w:rPr>
            <w:t>U.S.</w:t>
          </w:r>
        </w:smartTag>
      </w:smartTag>
      <w:r>
        <w:rPr>
          <w:rFonts w:eastAsia="Times New Roman"/>
          <w:sz w:val="28"/>
          <w:szCs w:val="20"/>
          <w:lang w:val="en-US" w:eastAsia="ar-SA"/>
        </w:rPr>
        <w:t xml:space="preserve"> Government Printing Office, 1972.</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 xml:space="preserve"> Monk D.H. The education production function: Its evolving role in policy analysis // Educational Evaluation and Policy Analysis. 1989. № 11.</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val="en-US" w:eastAsia="ar-SA"/>
        </w:rPr>
      </w:pPr>
      <w:r>
        <w:rPr>
          <w:rFonts w:eastAsia="Times New Roman"/>
          <w:sz w:val="28"/>
          <w:szCs w:val="20"/>
          <w:lang w:val="en-US" w:eastAsia="ar-SA"/>
        </w:rPr>
        <w:t xml:space="preserve"> Glass G.V., Smith M.L. Meta-analysis of research on the relationship of class-size and achievement // Educational Evaluation and Policy Analysis. 1979. № 1.</w:t>
      </w:r>
    </w:p>
    <w:p w:rsidR="00C72E4E" w:rsidRDefault="00C72E4E" w:rsidP="00C72E4E">
      <w:pPr>
        <w:pStyle w:val="af1"/>
        <w:numPr>
          <w:ilvl w:val="0"/>
          <w:numId w:val="30"/>
        </w:numPr>
        <w:tabs>
          <w:tab w:val="left" w:pos="720"/>
        </w:tabs>
        <w:spacing w:after="0" w:line="360" w:lineRule="auto"/>
        <w:jc w:val="both"/>
        <w:rPr>
          <w:rFonts w:eastAsia="Times New Roman"/>
          <w:sz w:val="28"/>
          <w:szCs w:val="20"/>
          <w:lang w:eastAsia="ar-SA"/>
        </w:rPr>
      </w:pPr>
      <w:r>
        <w:rPr>
          <w:rFonts w:eastAsia="Times New Roman"/>
          <w:sz w:val="28"/>
          <w:szCs w:val="20"/>
          <w:lang w:val="en-US" w:eastAsia="ar-SA"/>
        </w:rPr>
        <w:t xml:space="preserve"> Walberg H.J. Improving the productivity of </w:t>
      </w:r>
      <w:smartTag w:uri="urn:schemas-microsoft-com:office:smarttags" w:element="place">
        <w:smartTag w:uri="urn:schemas-microsoft-com:office:smarttags" w:element="country-region">
          <w:r>
            <w:rPr>
              <w:rFonts w:eastAsia="Times New Roman"/>
              <w:sz w:val="28"/>
              <w:szCs w:val="20"/>
              <w:lang w:val="en-US" w:eastAsia="ar-SA"/>
            </w:rPr>
            <w:t>America</w:t>
          </w:r>
        </w:smartTag>
      </w:smartTag>
      <w:r>
        <w:rPr>
          <w:rFonts w:eastAsia="Times New Roman"/>
          <w:sz w:val="28"/>
          <w:szCs w:val="20"/>
          <w:lang w:val="en-US" w:eastAsia="ar-SA"/>
        </w:rPr>
        <w:t xml:space="preserve">’s schools // Educational Leadership. </w:t>
      </w:r>
      <w:r>
        <w:rPr>
          <w:rFonts w:eastAsia="Times New Roman"/>
          <w:sz w:val="28"/>
          <w:szCs w:val="20"/>
          <w:lang w:eastAsia="ar-SA"/>
        </w:rPr>
        <w:t>1984. № 41.</w:t>
      </w:r>
    </w:p>
    <w:p w:rsidR="00C72E4E" w:rsidRDefault="00C72E4E" w:rsidP="00D97CBA">
      <w:pPr>
        <w:spacing w:line="360" w:lineRule="auto"/>
        <w:ind w:left="540"/>
        <w:jc w:val="both"/>
        <w:rPr>
          <w:sz w:val="28"/>
          <w:szCs w:val="28"/>
        </w:rPr>
      </w:pPr>
    </w:p>
    <w:p w:rsidR="00FD779E" w:rsidRPr="00FD779E" w:rsidRDefault="00FD779E" w:rsidP="00FD779E">
      <w:pPr>
        <w:pStyle w:val="1"/>
      </w:pPr>
      <w:r>
        <w:br w:type="page"/>
      </w:r>
      <w:bookmarkStart w:id="17" w:name="_Toc205831302"/>
      <w:r w:rsidRPr="00FD779E">
        <w:t>Приложения</w:t>
      </w:r>
      <w:bookmarkEnd w:id="17"/>
    </w:p>
    <w:p w:rsidR="00FD779E" w:rsidRDefault="00FD779E" w:rsidP="00D97CBA">
      <w:pPr>
        <w:spacing w:line="360" w:lineRule="auto"/>
        <w:ind w:left="540"/>
        <w:jc w:val="both"/>
        <w:rPr>
          <w:sz w:val="28"/>
          <w:szCs w:val="28"/>
        </w:rPr>
      </w:pPr>
    </w:p>
    <w:p w:rsidR="00FD779E" w:rsidRDefault="00FD779E" w:rsidP="00D97CBA">
      <w:pPr>
        <w:spacing w:line="360" w:lineRule="auto"/>
        <w:ind w:left="540"/>
        <w:jc w:val="both"/>
        <w:rPr>
          <w:sz w:val="28"/>
          <w:szCs w:val="28"/>
        </w:rPr>
      </w:pPr>
    </w:p>
    <w:p w:rsidR="00530F79" w:rsidRDefault="00530F79" w:rsidP="00FD779E">
      <w:pPr>
        <w:pStyle w:val="2"/>
        <w:sectPr w:rsidR="00530F79" w:rsidSect="000F41B8">
          <w:pgSz w:w="11906" w:h="16838"/>
          <w:pgMar w:top="1440" w:right="1286" w:bottom="1440" w:left="1800" w:header="708" w:footer="708" w:gutter="0"/>
          <w:cols w:space="708"/>
          <w:docGrid w:linePitch="360"/>
        </w:sectPr>
      </w:pPr>
    </w:p>
    <w:p w:rsidR="00FD779E" w:rsidRPr="009A2C23" w:rsidRDefault="00FD779E" w:rsidP="00FD779E">
      <w:pPr>
        <w:pStyle w:val="2"/>
      </w:pPr>
      <w:bookmarkStart w:id="18" w:name="_Toc205831303"/>
      <w:r>
        <w:t>Приложение 1</w:t>
      </w:r>
      <w:r w:rsidRPr="009A2C23">
        <w:t>. Перечень форм федерального статистического наблюдения по образованию и иным социальным аспектам территории, данные которых используемых в расчете индикаторов, характеризующих создание и эффективность функционирования образовательных округов.</w:t>
      </w:r>
      <w:bookmarkEnd w:id="18"/>
    </w:p>
    <w:p w:rsidR="00FD779E" w:rsidRDefault="00FD779E" w:rsidP="00FD779E">
      <w:pPr>
        <w:spacing w:line="360" w:lineRule="auto"/>
        <w:jc w:val="both"/>
        <w:rPr>
          <w:sz w:val="28"/>
          <w:szCs w:val="28"/>
        </w:rPr>
      </w:pPr>
    </w:p>
    <w:tbl>
      <w:tblPr>
        <w:tblStyle w:val="a5"/>
        <w:tblW w:w="14220" w:type="dxa"/>
        <w:tblInd w:w="108" w:type="dxa"/>
        <w:tblLayout w:type="fixed"/>
        <w:tblLook w:val="01E0" w:firstRow="1" w:lastRow="1" w:firstColumn="1" w:lastColumn="1" w:noHBand="0" w:noVBand="0"/>
      </w:tblPr>
      <w:tblGrid>
        <w:gridCol w:w="718"/>
        <w:gridCol w:w="1082"/>
        <w:gridCol w:w="2520"/>
        <w:gridCol w:w="4140"/>
        <w:gridCol w:w="5760"/>
      </w:tblGrid>
      <w:tr w:rsidR="00530F79" w:rsidRPr="00AB7583">
        <w:trPr>
          <w:cantSplit/>
          <w:tblHeader/>
        </w:trPr>
        <w:tc>
          <w:tcPr>
            <w:tcW w:w="718" w:type="dxa"/>
            <w:vAlign w:val="center"/>
          </w:tcPr>
          <w:p w:rsidR="00530F79" w:rsidRPr="00AB7583" w:rsidRDefault="00530F79" w:rsidP="00322420">
            <w:pPr>
              <w:jc w:val="center"/>
            </w:pPr>
            <w:r w:rsidRPr="00AB7583">
              <w:t>№</w:t>
            </w:r>
            <w:r w:rsidRPr="00AB7583">
              <w:br/>
              <w:t>п/п</w:t>
            </w:r>
          </w:p>
        </w:tc>
        <w:tc>
          <w:tcPr>
            <w:tcW w:w="1082" w:type="dxa"/>
            <w:vAlign w:val="center"/>
          </w:tcPr>
          <w:p w:rsidR="00530F79" w:rsidRPr="00AB7583" w:rsidRDefault="00530F79" w:rsidP="00322420">
            <w:pPr>
              <w:jc w:val="center"/>
            </w:pPr>
            <w:r w:rsidRPr="00AB7583">
              <w:t>Формы ФГСН</w:t>
            </w:r>
          </w:p>
        </w:tc>
        <w:tc>
          <w:tcPr>
            <w:tcW w:w="2520" w:type="dxa"/>
          </w:tcPr>
          <w:p w:rsidR="00530F79" w:rsidRPr="00AB7583" w:rsidRDefault="00530F79" w:rsidP="00322420">
            <w:pPr>
              <w:jc w:val="center"/>
            </w:pPr>
            <w:r w:rsidRPr="00AB7583">
              <w:t>Наименование</w:t>
            </w:r>
          </w:p>
        </w:tc>
        <w:tc>
          <w:tcPr>
            <w:tcW w:w="4140" w:type="dxa"/>
            <w:vAlign w:val="center"/>
          </w:tcPr>
          <w:p w:rsidR="00530F79" w:rsidRPr="00AB7583" w:rsidRDefault="00530F79" w:rsidP="00322420">
            <w:pPr>
              <w:jc w:val="center"/>
            </w:pPr>
            <w:r w:rsidRPr="00AB7583">
              <w:t>Органы, ответственные за сбор данных</w:t>
            </w:r>
          </w:p>
        </w:tc>
        <w:tc>
          <w:tcPr>
            <w:tcW w:w="5760" w:type="dxa"/>
          </w:tcPr>
          <w:p w:rsidR="00530F79" w:rsidRPr="00AB7583" w:rsidRDefault="00530F79" w:rsidP="00322420">
            <w:pPr>
              <w:jc w:val="center"/>
            </w:pPr>
            <w:r w:rsidRPr="00AB7583">
              <w:t xml:space="preserve">Органы, располагающие формами ФГСН и сводными отчетами на их основе </w:t>
            </w:r>
          </w:p>
        </w:tc>
      </w:tr>
      <w:tr w:rsidR="00530F79" w:rsidRPr="00AB7583">
        <w:trPr>
          <w:cantSplit/>
        </w:trPr>
        <w:tc>
          <w:tcPr>
            <w:tcW w:w="718" w:type="dxa"/>
          </w:tcPr>
          <w:p w:rsidR="00530F79" w:rsidRPr="00AB7583" w:rsidRDefault="00530F79" w:rsidP="00322420">
            <w:pPr>
              <w:numPr>
                <w:ilvl w:val="0"/>
                <w:numId w:val="4"/>
              </w:numPr>
              <w:tabs>
                <w:tab w:val="left" w:pos="372"/>
              </w:tabs>
              <w:ind w:left="0" w:firstLine="0"/>
              <w:jc w:val="center"/>
            </w:pPr>
          </w:p>
        </w:tc>
        <w:tc>
          <w:tcPr>
            <w:tcW w:w="1082" w:type="dxa"/>
          </w:tcPr>
          <w:p w:rsidR="00530F79" w:rsidRPr="00AB7583" w:rsidRDefault="00530F79" w:rsidP="00322420">
            <w:pPr>
              <w:jc w:val="both"/>
            </w:pPr>
            <w:r w:rsidRPr="00AB7583">
              <w:t>76-рик</w:t>
            </w:r>
          </w:p>
        </w:tc>
        <w:tc>
          <w:tcPr>
            <w:tcW w:w="2520" w:type="dxa"/>
          </w:tcPr>
          <w:p w:rsidR="00530F79" w:rsidRPr="00AB7583" w:rsidRDefault="00530F79" w:rsidP="00322420">
            <w:r w:rsidRPr="00AB7583">
              <w:t>Сведения о дневных общеобразовательных учреждениях на начало ____/___ учебного года</w:t>
            </w:r>
          </w:p>
        </w:tc>
        <w:tc>
          <w:tcPr>
            <w:tcW w:w="4140" w:type="dxa"/>
          </w:tcPr>
          <w:p w:rsidR="00530F79" w:rsidRPr="00AB7583" w:rsidRDefault="00530F79" w:rsidP="00322420">
            <w:r w:rsidRPr="00AB7583">
              <w:t xml:space="preserve">Районные (городские) управления (отделы) образования; </w:t>
            </w:r>
          </w:p>
          <w:p w:rsidR="00530F79" w:rsidRPr="00AB7583" w:rsidRDefault="00530F79" w:rsidP="00322420">
            <w:r w:rsidRPr="00AB7583">
              <w:t>Министерства образования республик в составе Российской Федерации, управления (главные управления, комитеты, департаменты) образования краев, областей и автономных образований, городов Москвы и Санкт-Петербурга;</w:t>
            </w:r>
          </w:p>
          <w:p w:rsidR="00530F79" w:rsidRPr="00AB7583" w:rsidRDefault="00530F79" w:rsidP="00322420">
            <w:pPr>
              <w:jc w:val="both"/>
            </w:pPr>
            <w:r w:rsidRPr="00AB7583">
              <w:t>Территориальные органы Росстата в субъекте Российской Федерации</w:t>
            </w:r>
          </w:p>
        </w:tc>
        <w:tc>
          <w:tcPr>
            <w:tcW w:w="5760" w:type="dxa"/>
          </w:tcPr>
          <w:p w:rsidR="00530F79" w:rsidRPr="00AB7583" w:rsidRDefault="00530F79" w:rsidP="00322420">
            <w:r w:rsidRPr="00AB7583">
              <w:t xml:space="preserve">1. Отдел государственной статистики по району (городу) – отчеты по отдельным образовательным учреждениям (по форме ОШ-1); сводный отчет по муниципалитету по форме 76-рик </w:t>
            </w:r>
          </w:p>
          <w:p w:rsidR="00530F79" w:rsidRPr="00AB7583" w:rsidRDefault="00530F79" w:rsidP="00322420">
            <w:r w:rsidRPr="00AB7583">
              <w:t>2. Министерства образования республик в составе Российской Федерации, управления (главные управления, комитеты, департаменты) образования краев, областей и автономных образований, городов Москвы и Санкт-Петербурга;- сводный отчет по субъекту РФ, данные в разрезе муниципалитетов</w:t>
            </w:r>
          </w:p>
          <w:p w:rsidR="00530F79" w:rsidRPr="00AB7583" w:rsidRDefault="00530F79" w:rsidP="00322420">
            <w:r w:rsidRPr="00AB7583">
              <w:t>3. Территориальный орган Росстата  в субъекте Российской Федерации -</w:t>
            </w:r>
          </w:p>
          <w:p w:rsidR="00530F79" w:rsidRPr="00AB7583" w:rsidRDefault="00530F79" w:rsidP="00322420">
            <w:r w:rsidRPr="00AB7583">
              <w:t>сводный отчет по субъекту РФ, данные в разрезе муниципалитетов</w:t>
            </w:r>
          </w:p>
        </w:tc>
      </w:tr>
      <w:tr w:rsidR="00530F79" w:rsidRPr="00AB7583">
        <w:trPr>
          <w:cantSplit/>
        </w:trPr>
        <w:tc>
          <w:tcPr>
            <w:tcW w:w="718" w:type="dxa"/>
          </w:tcPr>
          <w:p w:rsidR="00530F79" w:rsidRPr="00AB7583" w:rsidRDefault="00530F79" w:rsidP="00322420">
            <w:pPr>
              <w:numPr>
                <w:ilvl w:val="0"/>
                <w:numId w:val="4"/>
              </w:numPr>
              <w:ind w:left="0" w:firstLine="0"/>
              <w:jc w:val="center"/>
            </w:pPr>
          </w:p>
        </w:tc>
        <w:tc>
          <w:tcPr>
            <w:tcW w:w="1082" w:type="dxa"/>
          </w:tcPr>
          <w:p w:rsidR="00530F79" w:rsidRPr="00AB7583" w:rsidRDefault="00530F79" w:rsidP="00322420">
            <w:pPr>
              <w:jc w:val="both"/>
            </w:pPr>
            <w:r w:rsidRPr="00AB7583">
              <w:t>83-рик</w:t>
            </w:r>
          </w:p>
        </w:tc>
        <w:tc>
          <w:tcPr>
            <w:tcW w:w="2520" w:type="dxa"/>
          </w:tcPr>
          <w:p w:rsidR="00530F79" w:rsidRPr="00AB7583" w:rsidRDefault="00530F79" w:rsidP="00322420">
            <w:r w:rsidRPr="00AB7583">
              <w:t>Сведения о численности и составе педагогических работников общеобразовательных учреждений на 1 октября ________ года</w:t>
            </w:r>
          </w:p>
        </w:tc>
        <w:tc>
          <w:tcPr>
            <w:tcW w:w="4140" w:type="dxa"/>
          </w:tcPr>
          <w:p w:rsidR="00530F79" w:rsidRPr="00AB7583" w:rsidRDefault="00530F79" w:rsidP="00322420">
            <w:r w:rsidRPr="00AB7583">
              <w:t xml:space="preserve">Районные (городские) управления (отделы) образования; </w:t>
            </w:r>
          </w:p>
          <w:p w:rsidR="00530F79" w:rsidRPr="00AB7583" w:rsidRDefault="00530F79" w:rsidP="00322420">
            <w:pPr>
              <w:jc w:val="both"/>
            </w:pPr>
            <w:r w:rsidRPr="00AB7583">
              <w:t>Министерства образования республик в составе Российской Федерации, управления (главные управления, комитеты, департаменты) образования краев, областей и автономных образований, городов Москвы и Санкт-Петербурга</w:t>
            </w:r>
          </w:p>
          <w:p w:rsidR="00530F79" w:rsidRPr="00AB7583" w:rsidRDefault="00530F79" w:rsidP="00322420">
            <w:pPr>
              <w:jc w:val="both"/>
            </w:pPr>
            <w:r w:rsidRPr="00AB7583">
              <w:t>Территориальные органы Росстата в субъекте Российской Федерации</w:t>
            </w:r>
          </w:p>
        </w:tc>
        <w:tc>
          <w:tcPr>
            <w:tcW w:w="5760" w:type="dxa"/>
          </w:tcPr>
          <w:p w:rsidR="00530F79" w:rsidRPr="00AB7583" w:rsidRDefault="00530F79" w:rsidP="00322420">
            <w:r w:rsidRPr="00AB7583">
              <w:t>1. Районные (городские) управления (отделы) образования - сводный отчет по району (городу)</w:t>
            </w:r>
          </w:p>
          <w:p w:rsidR="00530F79" w:rsidRPr="00AB7583" w:rsidRDefault="00530F79" w:rsidP="00322420">
            <w:r w:rsidRPr="00AB7583">
              <w:t>2. Министерство образования республик в составе Российской Федерации, управления (главные управления, комитеты, департаменты) образования краев,   областей и автономных образований - сводный отчет по региону, в разрезе муниципалитетов</w:t>
            </w:r>
          </w:p>
          <w:p w:rsidR="00530F79" w:rsidRPr="00AB7583" w:rsidRDefault="00530F79" w:rsidP="00322420">
            <w:pPr>
              <w:rPr>
                <w:b/>
              </w:rPr>
            </w:pPr>
            <w:r w:rsidRPr="00AB7583">
              <w:rPr>
                <w:b/>
              </w:rPr>
              <w:t>или</w:t>
            </w:r>
          </w:p>
          <w:p w:rsidR="00530F79" w:rsidRPr="00AB7583" w:rsidRDefault="00530F79" w:rsidP="00322420">
            <w:r w:rsidRPr="00AB7583">
              <w:t>3. Отдел государственной статистики по району (городу) - сводный отчет по району (городу)</w:t>
            </w:r>
          </w:p>
          <w:p w:rsidR="00530F79" w:rsidRPr="00AB7583" w:rsidRDefault="00530F79" w:rsidP="00322420">
            <w:r w:rsidRPr="00AB7583">
              <w:t>4. Территориальный орган Росстата  в субъекте Российской Федерации ;- сводный отчет по региону, в разрезе муниципалитетов</w:t>
            </w:r>
          </w:p>
        </w:tc>
      </w:tr>
      <w:tr w:rsidR="00530F79" w:rsidRPr="00AB7583">
        <w:trPr>
          <w:cantSplit/>
        </w:trPr>
        <w:tc>
          <w:tcPr>
            <w:tcW w:w="718" w:type="dxa"/>
          </w:tcPr>
          <w:p w:rsidR="00530F79" w:rsidRPr="00AB7583" w:rsidRDefault="00530F79" w:rsidP="00322420">
            <w:pPr>
              <w:numPr>
                <w:ilvl w:val="0"/>
                <w:numId w:val="4"/>
              </w:numPr>
              <w:ind w:left="0" w:firstLine="0"/>
              <w:jc w:val="center"/>
            </w:pPr>
          </w:p>
        </w:tc>
        <w:tc>
          <w:tcPr>
            <w:tcW w:w="1082" w:type="dxa"/>
          </w:tcPr>
          <w:p w:rsidR="00530F79" w:rsidRPr="00AB7583" w:rsidRDefault="00530F79" w:rsidP="00322420">
            <w:pPr>
              <w:jc w:val="both"/>
            </w:pPr>
            <w:r w:rsidRPr="00AB7583">
              <w:t>ОШ-2</w:t>
            </w:r>
          </w:p>
        </w:tc>
        <w:tc>
          <w:tcPr>
            <w:tcW w:w="2520" w:type="dxa"/>
          </w:tcPr>
          <w:p w:rsidR="00530F79" w:rsidRPr="00AB7583" w:rsidRDefault="00530F79" w:rsidP="00322420">
            <w:r w:rsidRPr="00AB7583">
              <w:t>Сведения о финансировании и расходах дневного общеобразовательного учреждения за ____ год</w:t>
            </w:r>
          </w:p>
        </w:tc>
        <w:tc>
          <w:tcPr>
            <w:tcW w:w="4140" w:type="dxa"/>
          </w:tcPr>
          <w:p w:rsidR="00530F79" w:rsidRPr="00AB7583" w:rsidRDefault="00530F79" w:rsidP="00322420">
            <w:r w:rsidRPr="00AB7583">
              <w:t>Районные (городские) управления (отделы) образования;</w:t>
            </w:r>
          </w:p>
          <w:p w:rsidR="00530F79" w:rsidRPr="00AB7583" w:rsidRDefault="00530F79" w:rsidP="00322420">
            <w:r w:rsidRPr="00AB7583">
              <w:t xml:space="preserve">Министерства образования республик в составе Российской Федерации, управления (главные управления, комитеты, департаменты) образования краев и областей: </w:t>
            </w:r>
          </w:p>
          <w:p w:rsidR="00530F79" w:rsidRPr="00AB7583" w:rsidRDefault="00530F79" w:rsidP="00322420">
            <w:r w:rsidRPr="00AB7583">
              <w:t xml:space="preserve">Территориальные органы Росстата в субъекте Российской Федерации </w:t>
            </w:r>
          </w:p>
        </w:tc>
        <w:tc>
          <w:tcPr>
            <w:tcW w:w="5760" w:type="dxa"/>
          </w:tcPr>
          <w:p w:rsidR="00530F79" w:rsidRPr="00AB7583" w:rsidRDefault="00530F79" w:rsidP="00322420">
            <w:r w:rsidRPr="00AB7583">
              <w:t>1. Районные (городские) управления (отделы) образования;- отчеты по отдельным образовательным учреждениям, сводный отчет по муниципалитету</w:t>
            </w:r>
          </w:p>
          <w:p w:rsidR="00530F79" w:rsidRPr="00AB7583" w:rsidRDefault="00530F79" w:rsidP="00322420">
            <w:r w:rsidRPr="00AB7583">
              <w:t>2. Министерство образования республики в составе Российской Федерации, управление (главное управление, комитет, департамент) образования края и области – сводный отчет по региону в разрезе муниципалитетов</w:t>
            </w:r>
          </w:p>
          <w:p w:rsidR="00530F79" w:rsidRPr="00AB7583" w:rsidRDefault="00530F79" w:rsidP="00322420">
            <w:pPr>
              <w:rPr>
                <w:b/>
              </w:rPr>
            </w:pPr>
            <w:r w:rsidRPr="00AB7583">
              <w:rPr>
                <w:b/>
              </w:rPr>
              <w:t>или</w:t>
            </w:r>
          </w:p>
          <w:p w:rsidR="00530F79" w:rsidRPr="00AB7583" w:rsidRDefault="00530F79" w:rsidP="00322420">
            <w:r w:rsidRPr="00AB7583">
              <w:t>3.Территориальный органы Росстата в субъекте Российской Федерации - сводный отчет по региону</w:t>
            </w:r>
          </w:p>
        </w:tc>
      </w:tr>
      <w:tr w:rsidR="00530F79" w:rsidRPr="00AB7583">
        <w:trPr>
          <w:cantSplit/>
        </w:trPr>
        <w:tc>
          <w:tcPr>
            <w:tcW w:w="718" w:type="dxa"/>
          </w:tcPr>
          <w:p w:rsidR="00530F79" w:rsidRPr="00AB7583" w:rsidRDefault="00530F79" w:rsidP="00322420">
            <w:pPr>
              <w:numPr>
                <w:ilvl w:val="0"/>
                <w:numId w:val="4"/>
              </w:numPr>
              <w:ind w:left="0" w:firstLine="0"/>
              <w:jc w:val="center"/>
            </w:pPr>
          </w:p>
        </w:tc>
        <w:tc>
          <w:tcPr>
            <w:tcW w:w="1082" w:type="dxa"/>
          </w:tcPr>
          <w:p w:rsidR="00530F79" w:rsidRPr="00AB7583" w:rsidRDefault="00530F79" w:rsidP="00322420">
            <w:pPr>
              <w:jc w:val="both"/>
            </w:pPr>
            <w:r w:rsidRPr="00AB7583">
              <w:t>1-ДО(сводная)</w:t>
            </w:r>
          </w:p>
        </w:tc>
        <w:tc>
          <w:tcPr>
            <w:tcW w:w="2520" w:type="dxa"/>
          </w:tcPr>
          <w:p w:rsidR="00530F79" w:rsidRPr="00AB7583" w:rsidRDefault="00530F79" w:rsidP="00322420">
            <w:r w:rsidRPr="00AB7583">
              <w:t>Сведения об учреждении дополнительного образования детей за ________ год</w:t>
            </w:r>
          </w:p>
        </w:tc>
        <w:tc>
          <w:tcPr>
            <w:tcW w:w="4140" w:type="dxa"/>
          </w:tcPr>
          <w:p w:rsidR="00530F79" w:rsidRPr="00AB7583" w:rsidRDefault="00530F79" w:rsidP="00322420">
            <w:r w:rsidRPr="00AB7583">
              <w:t xml:space="preserve">Министерства образования республик в составе Российской Федерации, управления (главные управления, комитеты, департаменты) образования краев, областей и автономных образований, городов Москвы и Санкт-Петербурга </w:t>
            </w:r>
          </w:p>
          <w:p w:rsidR="00530F79" w:rsidRPr="00AB7583" w:rsidRDefault="00530F79" w:rsidP="00322420">
            <w:r w:rsidRPr="00AB7583">
              <w:t xml:space="preserve">Территориальные органы Росстата в субъекте Российской Федерации </w:t>
            </w:r>
          </w:p>
        </w:tc>
        <w:tc>
          <w:tcPr>
            <w:tcW w:w="5760" w:type="dxa"/>
          </w:tcPr>
          <w:p w:rsidR="00530F79" w:rsidRPr="00AB7583" w:rsidRDefault="00530F79" w:rsidP="00322420">
            <w:r w:rsidRPr="00AB7583">
              <w:t>1. Министерство образования республики в составе Российской Федерации, управление (главное управление, комитет, департамент) образования края и области – сводный отчет по региону в разрезе муниципалитетов</w:t>
            </w:r>
          </w:p>
          <w:p w:rsidR="00530F79" w:rsidRPr="00AB7583" w:rsidRDefault="00530F79" w:rsidP="00322420">
            <w:pPr>
              <w:rPr>
                <w:b/>
              </w:rPr>
            </w:pPr>
            <w:r w:rsidRPr="00AB7583">
              <w:rPr>
                <w:b/>
              </w:rPr>
              <w:t>или</w:t>
            </w:r>
          </w:p>
          <w:p w:rsidR="00530F79" w:rsidRPr="00AB7583" w:rsidRDefault="00530F79" w:rsidP="00322420">
            <w:r w:rsidRPr="00AB7583">
              <w:t>2. Территориальный орган Росстата  в субъекте Российской Федерации -</w:t>
            </w:r>
          </w:p>
          <w:p w:rsidR="00530F79" w:rsidRPr="00AB7583" w:rsidRDefault="00530F79" w:rsidP="00322420">
            <w:r w:rsidRPr="00AB7583">
              <w:t>сводный отчет по региону</w:t>
            </w:r>
          </w:p>
        </w:tc>
      </w:tr>
      <w:tr w:rsidR="00530F79" w:rsidRPr="00AB7583">
        <w:trPr>
          <w:cantSplit/>
        </w:trPr>
        <w:tc>
          <w:tcPr>
            <w:tcW w:w="718" w:type="dxa"/>
          </w:tcPr>
          <w:p w:rsidR="00530F79" w:rsidRPr="00AB7583" w:rsidRDefault="00530F79" w:rsidP="00322420">
            <w:pPr>
              <w:numPr>
                <w:ilvl w:val="0"/>
                <w:numId w:val="4"/>
              </w:numPr>
              <w:ind w:left="0" w:firstLine="0"/>
              <w:jc w:val="center"/>
            </w:pPr>
          </w:p>
        </w:tc>
        <w:tc>
          <w:tcPr>
            <w:tcW w:w="1082" w:type="dxa"/>
          </w:tcPr>
          <w:p w:rsidR="00530F79" w:rsidRPr="00AB7583" w:rsidRDefault="00530F79" w:rsidP="00322420">
            <w:pPr>
              <w:jc w:val="both"/>
            </w:pPr>
            <w:r w:rsidRPr="00AB7583">
              <w:t>85-к</w:t>
            </w:r>
          </w:p>
        </w:tc>
        <w:tc>
          <w:tcPr>
            <w:tcW w:w="2520" w:type="dxa"/>
          </w:tcPr>
          <w:p w:rsidR="00530F79" w:rsidRPr="00AB7583" w:rsidRDefault="00530F79" w:rsidP="00322420">
            <w:r w:rsidRPr="00AB7583">
              <w:t>Сведения о деятельности дошкольного учреждения за _____ год</w:t>
            </w:r>
          </w:p>
        </w:tc>
        <w:tc>
          <w:tcPr>
            <w:tcW w:w="4140" w:type="dxa"/>
          </w:tcPr>
          <w:p w:rsidR="00530F79" w:rsidRPr="00AB7583" w:rsidRDefault="00530F79" w:rsidP="00322420">
            <w:r w:rsidRPr="00AB7583">
              <w:t>Отделы государственной статистики по району (городу)</w:t>
            </w:r>
          </w:p>
          <w:p w:rsidR="00530F79" w:rsidRPr="00AB7583" w:rsidRDefault="00530F79" w:rsidP="00322420">
            <w:r w:rsidRPr="00AB7583">
              <w:t>Территориальные органы Росстата в субъекте Российской Федерации</w:t>
            </w:r>
          </w:p>
          <w:p w:rsidR="00530F79" w:rsidRPr="00AB7583" w:rsidRDefault="00530F79" w:rsidP="00322420">
            <w:pPr>
              <w:rPr>
                <w:color w:val="FF0000"/>
              </w:rPr>
            </w:pPr>
          </w:p>
        </w:tc>
        <w:tc>
          <w:tcPr>
            <w:tcW w:w="5760" w:type="dxa"/>
          </w:tcPr>
          <w:p w:rsidR="00530F79" w:rsidRPr="00AB7583" w:rsidRDefault="00530F79" w:rsidP="00322420">
            <w:r w:rsidRPr="00AB7583">
              <w:t>1. Отдел государственной статистики по району (городу) – отчеты по отдельным дошкольным учреждениям, сводные данные по муниципалитету</w:t>
            </w:r>
          </w:p>
          <w:p w:rsidR="00530F79" w:rsidRPr="00AB7583" w:rsidRDefault="00530F79" w:rsidP="00322420">
            <w:r w:rsidRPr="00AB7583">
              <w:t>2. Территориальные органы Росстата в субъекте Российской Федерации – сводные данные по субъекту РФ в разрезе муниципалитетов (по отдельным показателям)</w:t>
            </w:r>
          </w:p>
          <w:p w:rsidR="00530F79" w:rsidRPr="00AB7583" w:rsidRDefault="00530F79" w:rsidP="00322420">
            <w:r w:rsidRPr="00AB7583">
              <w:t>3. Министерства образования республик в составе Российской Федерации, управления (главные управления, комитеты, департаменты) образования краев, областей и автономных образований</w:t>
            </w:r>
          </w:p>
        </w:tc>
      </w:tr>
      <w:tr w:rsidR="00530F79" w:rsidRPr="00AB7583">
        <w:trPr>
          <w:cantSplit/>
        </w:trPr>
        <w:tc>
          <w:tcPr>
            <w:tcW w:w="718" w:type="dxa"/>
          </w:tcPr>
          <w:p w:rsidR="00530F79" w:rsidRPr="00AB7583" w:rsidRDefault="00530F79" w:rsidP="00322420">
            <w:pPr>
              <w:numPr>
                <w:ilvl w:val="0"/>
                <w:numId w:val="4"/>
              </w:numPr>
              <w:ind w:left="0" w:firstLine="0"/>
              <w:jc w:val="center"/>
            </w:pPr>
          </w:p>
        </w:tc>
        <w:tc>
          <w:tcPr>
            <w:tcW w:w="1082" w:type="dxa"/>
          </w:tcPr>
          <w:p w:rsidR="00530F79" w:rsidRPr="00AB7583" w:rsidRDefault="00530F79" w:rsidP="00322420">
            <w:pPr>
              <w:jc w:val="both"/>
            </w:pPr>
            <w:r w:rsidRPr="00AB7583">
              <w:t>Д-4</w:t>
            </w:r>
          </w:p>
        </w:tc>
        <w:tc>
          <w:tcPr>
            <w:tcW w:w="2520" w:type="dxa"/>
          </w:tcPr>
          <w:p w:rsidR="00530F79" w:rsidRPr="00AB7583" w:rsidRDefault="00530F79" w:rsidP="00322420">
            <w:r w:rsidRPr="00AB7583">
              <w:t>Сведения о материальной базе дневных общеобразовательных учреждений на начало учебного года</w:t>
            </w:r>
          </w:p>
        </w:tc>
        <w:tc>
          <w:tcPr>
            <w:tcW w:w="4140" w:type="dxa"/>
          </w:tcPr>
          <w:p w:rsidR="00530F79" w:rsidRPr="00AB7583" w:rsidRDefault="00530F79" w:rsidP="00322420">
            <w:r w:rsidRPr="00AB7583">
              <w:t xml:space="preserve">Министерства образования республик в составе Российской Федерации, управления (главные управления, комитеты, департаменты) образования краев, областей и автономных образований, городов Москвы и Санкт-Петербурга; </w:t>
            </w:r>
          </w:p>
          <w:p w:rsidR="00530F79" w:rsidRPr="00AB7583" w:rsidRDefault="00530F79" w:rsidP="00322420">
            <w:r w:rsidRPr="00AB7583">
              <w:t>Территориальные органы Росстата в субъекте Российской Федерации</w:t>
            </w:r>
          </w:p>
        </w:tc>
        <w:tc>
          <w:tcPr>
            <w:tcW w:w="5760" w:type="dxa"/>
          </w:tcPr>
          <w:p w:rsidR="00530F79" w:rsidRPr="00AB7583" w:rsidRDefault="00530F79" w:rsidP="00322420">
            <w:r w:rsidRPr="00AB7583">
              <w:t>Министерства образования республик в составе Российской Федерации, управления (главные управления, комитеты, департаменты) образования краев, областей и автономных образований, городов Москвы и Санкт-Петербурга – сводный отчет по региону, в том числе в разрезе муниципалитетов</w:t>
            </w:r>
          </w:p>
          <w:p w:rsidR="00530F79" w:rsidRPr="00AB7583" w:rsidRDefault="00530F79" w:rsidP="00322420"/>
        </w:tc>
      </w:tr>
      <w:tr w:rsidR="00530F79" w:rsidRPr="00AB7583">
        <w:trPr>
          <w:cantSplit/>
        </w:trPr>
        <w:tc>
          <w:tcPr>
            <w:tcW w:w="718" w:type="dxa"/>
          </w:tcPr>
          <w:p w:rsidR="00530F79" w:rsidRPr="00AB7583" w:rsidRDefault="00530F79" w:rsidP="00322420">
            <w:pPr>
              <w:numPr>
                <w:ilvl w:val="0"/>
                <w:numId w:val="4"/>
              </w:numPr>
              <w:ind w:left="0" w:firstLine="0"/>
              <w:jc w:val="center"/>
            </w:pPr>
          </w:p>
        </w:tc>
        <w:tc>
          <w:tcPr>
            <w:tcW w:w="1082" w:type="dxa"/>
          </w:tcPr>
          <w:p w:rsidR="00530F79" w:rsidRPr="00AB7583" w:rsidRDefault="00530F79" w:rsidP="00322420">
            <w:pPr>
              <w:jc w:val="both"/>
            </w:pPr>
            <w:r w:rsidRPr="00AB7583">
              <w:t>Д-11</w:t>
            </w:r>
          </w:p>
        </w:tc>
        <w:tc>
          <w:tcPr>
            <w:tcW w:w="2520" w:type="dxa"/>
          </w:tcPr>
          <w:p w:rsidR="00530F79" w:rsidRPr="00AB7583" w:rsidRDefault="00530F79" w:rsidP="00322420">
            <w:r w:rsidRPr="00AB7583">
              <w:t>Сведения о допрофессиональной и профессиональной подготовке обучающихся в дневных общеобразовательных учреждениях на 1 октября ______ года</w:t>
            </w:r>
          </w:p>
        </w:tc>
        <w:tc>
          <w:tcPr>
            <w:tcW w:w="4140" w:type="dxa"/>
          </w:tcPr>
          <w:p w:rsidR="00530F79" w:rsidRPr="00AB7583" w:rsidRDefault="00530F79" w:rsidP="00322420">
            <w:r w:rsidRPr="00AB7583">
              <w:t>Министерства образования республик в составе Российской Федерации, управления (главные управления, комитеты, департаменты) образования краев, областей и автономных образований, городов Москвы и Санкт-Петербурга:</w:t>
            </w:r>
          </w:p>
          <w:p w:rsidR="00530F79" w:rsidRPr="00AB7583" w:rsidRDefault="00530F79" w:rsidP="00322420">
            <w:pPr>
              <w:jc w:val="both"/>
            </w:pPr>
            <w:r w:rsidRPr="00AB7583">
              <w:t>Территориальные органы Росстата в субъекте Российской Федерации</w:t>
            </w:r>
          </w:p>
        </w:tc>
        <w:tc>
          <w:tcPr>
            <w:tcW w:w="5760" w:type="dxa"/>
          </w:tcPr>
          <w:p w:rsidR="00530F79" w:rsidRPr="00AB7583" w:rsidRDefault="00530F79" w:rsidP="00322420">
            <w:r w:rsidRPr="00AB7583">
              <w:t>Министерства образования республик в составе Российской Федерации, управления (главные управления, комитеты, департаменты) образования краев, областей и автономных образований, городов Москвы и Санкт-Петербурга – сводный отчет по региону, в том числе в разрезе муниципалитетов</w:t>
            </w:r>
          </w:p>
          <w:p w:rsidR="00530F79" w:rsidRPr="00AB7583" w:rsidRDefault="00530F79" w:rsidP="00322420"/>
        </w:tc>
      </w:tr>
      <w:tr w:rsidR="00530F79" w:rsidRPr="00AB7583">
        <w:trPr>
          <w:cantSplit/>
        </w:trPr>
        <w:tc>
          <w:tcPr>
            <w:tcW w:w="718" w:type="dxa"/>
          </w:tcPr>
          <w:p w:rsidR="00530F79" w:rsidRPr="00AB7583" w:rsidRDefault="00530F79" w:rsidP="00322420">
            <w:pPr>
              <w:numPr>
                <w:ilvl w:val="0"/>
                <w:numId w:val="4"/>
              </w:numPr>
              <w:ind w:left="0" w:firstLine="0"/>
              <w:jc w:val="center"/>
            </w:pPr>
          </w:p>
        </w:tc>
        <w:tc>
          <w:tcPr>
            <w:tcW w:w="1082" w:type="dxa"/>
          </w:tcPr>
          <w:p w:rsidR="00530F79" w:rsidRPr="00AB7583" w:rsidRDefault="00530F79" w:rsidP="00322420">
            <w:pPr>
              <w:jc w:val="both"/>
            </w:pPr>
            <w:r w:rsidRPr="00AB7583">
              <w:t>1-профтех</w:t>
            </w:r>
          </w:p>
        </w:tc>
        <w:tc>
          <w:tcPr>
            <w:tcW w:w="2520" w:type="dxa"/>
          </w:tcPr>
          <w:p w:rsidR="00530F79" w:rsidRPr="00AB7583" w:rsidRDefault="00530F79" w:rsidP="00322420">
            <w:r w:rsidRPr="00AB7583">
              <w:t>Сведения о наличии и движении контингента учащихся, численности  обученных по договорам в образовательных учреждениях, реализующих программу начального профессионального образования за год</w:t>
            </w:r>
          </w:p>
        </w:tc>
        <w:tc>
          <w:tcPr>
            <w:tcW w:w="4140" w:type="dxa"/>
          </w:tcPr>
          <w:p w:rsidR="00530F79" w:rsidRPr="00AB7583" w:rsidRDefault="00530F79" w:rsidP="00322420">
            <w:r w:rsidRPr="00AB7583">
              <w:t>Министерства образования республик в составе Российской Федерации, управления (главные управления, комитеты, департаменты) образования краев, областей и автономных образований, городов Москвы и Санкт-Петербурга:</w:t>
            </w:r>
          </w:p>
          <w:p w:rsidR="00530F79" w:rsidRPr="00AB7583" w:rsidRDefault="00530F79" w:rsidP="00322420">
            <w:pPr>
              <w:jc w:val="both"/>
            </w:pPr>
            <w:r w:rsidRPr="00AB7583">
              <w:t>Территориальные органы Росстата в субъекте Российской Федерации</w:t>
            </w:r>
          </w:p>
        </w:tc>
        <w:tc>
          <w:tcPr>
            <w:tcW w:w="5760" w:type="dxa"/>
          </w:tcPr>
          <w:p w:rsidR="00530F79" w:rsidRPr="00AB7583" w:rsidRDefault="00530F79" w:rsidP="00322420">
            <w:r w:rsidRPr="00AB7583">
              <w:t>Министерства образования республик в составе Российской Федерации, управления (главные управления, комитеты, департаменты) образования краев, областей и автономных образований, городов Москвы и Санкт-Петербурга – сводный отчет по региону, в том числе в разрезе муниципалитетов</w:t>
            </w:r>
          </w:p>
          <w:p w:rsidR="00530F79" w:rsidRPr="00AB7583" w:rsidRDefault="00530F79" w:rsidP="00322420"/>
        </w:tc>
      </w:tr>
      <w:tr w:rsidR="00530F79" w:rsidRPr="00AB7583">
        <w:trPr>
          <w:cantSplit/>
        </w:trPr>
        <w:tc>
          <w:tcPr>
            <w:tcW w:w="718" w:type="dxa"/>
          </w:tcPr>
          <w:p w:rsidR="00530F79" w:rsidRPr="00AB7583" w:rsidRDefault="00530F79" w:rsidP="00322420">
            <w:pPr>
              <w:numPr>
                <w:ilvl w:val="0"/>
                <w:numId w:val="5"/>
              </w:numPr>
              <w:spacing w:after="60"/>
              <w:ind w:left="0" w:firstLine="0"/>
              <w:jc w:val="center"/>
            </w:pPr>
          </w:p>
        </w:tc>
        <w:tc>
          <w:tcPr>
            <w:tcW w:w="1082" w:type="dxa"/>
          </w:tcPr>
          <w:p w:rsidR="00530F79" w:rsidRPr="00AB7583" w:rsidRDefault="00530F79" w:rsidP="00322420">
            <w:pPr>
              <w:jc w:val="both"/>
            </w:pPr>
            <w:r w:rsidRPr="00AB7583">
              <w:t>2-нк</w:t>
            </w:r>
          </w:p>
        </w:tc>
        <w:tc>
          <w:tcPr>
            <w:tcW w:w="2520" w:type="dxa"/>
          </w:tcPr>
          <w:p w:rsidR="00530F79" w:rsidRPr="00AB7583" w:rsidRDefault="00530F79" w:rsidP="00322420">
            <w:r w:rsidRPr="00AB7583">
              <w:t>Сведения о государственном и муниципальном среднем специальном учебном заведении или высшем учебном заведении, реализующем программы среднего профессионального образования.  Обучение: очное, очно-заочное, заочное, экстернат (указать) по состоянию на 1 октября _______ г.</w:t>
            </w:r>
          </w:p>
        </w:tc>
        <w:tc>
          <w:tcPr>
            <w:tcW w:w="4140" w:type="dxa"/>
          </w:tcPr>
          <w:p w:rsidR="00530F79" w:rsidRPr="00AB7583" w:rsidRDefault="00530F79" w:rsidP="00322420">
            <w:r w:rsidRPr="00AB7583">
              <w:t>Районные (городские) управления (отделы) образования;</w:t>
            </w:r>
          </w:p>
          <w:p w:rsidR="00530F79" w:rsidRPr="00AB7583" w:rsidRDefault="00530F79" w:rsidP="00322420">
            <w:r w:rsidRPr="00AB7583">
              <w:t>Министерства образования республик в составе Российской Федерации, управления (главные управления, комитеты, департаменты) образования краев, областей и автономных образований</w:t>
            </w:r>
          </w:p>
          <w:p w:rsidR="00530F79" w:rsidRPr="00AB7583" w:rsidRDefault="00530F79" w:rsidP="00322420">
            <w:r w:rsidRPr="00AB7583">
              <w:t>Территориальные органы Росстата в субъекте Российской Федерации</w:t>
            </w:r>
          </w:p>
        </w:tc>
        <w:tc>
          <w:tcPr>
            <w:tcW w:w="5760" w:type="dxa"/>
          </w:tcPr>
          <w:p w:rsidR="00530F79" w:rsidRPr="00AB7583" w:rsidRDefault="00530F79" w:rsidP="00322420">
            <w:r w:rsidRPr="00AB7583">
              <w:t>1. Министерства образования республик в составе Российской Федерации, управления (главные управления, комитеты, департаменты) образования краев, областей и автономных образований – отчеты по образовательным учреждениям, сводный отчет по субъекту РФ</w:t>
            </w:r>
          </w:p>
          <w:p w:rsidR="00530F79" w:rsidRPr="00AB7583" w:rsidRDefault="00530F79" w:rsidP="00322420">
            <w:r w:rsidRPr="00AB7583">
              <w:t>2. Территориальные органы Росстата в субъекте Российской Федерации - отчеты по образовательным учреждениям, сводный отчет по субъекту РФ</w:t>
            </w:r>
          </w:p>
        </w:tc>
      </w:tr>
      <w:tr w:rsidR="00530F79" w:rsidRPr="00AB7583">
        <w:trPr>
          <w:cantSplit/>
        </w:trPr>
        <w:tc>
          <w:tcPr>
            <w:tcW w:w="718" w:type="dxa"/>
          </w:tcPr>
          <w:p w:rsidR="00530F79" w:rsidRPr="00AB7583" w:rsidRDefault="00530F79" w:rsidP="00322420">
            <w:pPr>
              <w:numPr>
                <w:ilvl w:val="0"/>
                <w:numId w:val="4"/>
              </w:numPr>
              <w:ind w:left="0" w:firstLine="0"/>
              <w:jc w:val="center"/>
            </w:pPr>
          </w:p>
        </w:tc>
        <w:tc>
          <w:tcPr>
            <w:tcW w:w="1082" w:type="dxa"/>
          </w:tcPr>
          <w:p w:rsidR="00530F79" w:rsidRPr="00AB7583" w:rsidRDefault="00530F79" w:rsidP="00322420">
            <w:pPr>
              <w:jc w:val="both"/>
            </w:pPr>
            <w:r w:rsidRPr="00AB7583">
              <w:t>5-фк</w:t>
            </w:r>
          </w:p>
        </w:tc>
        <w:tc>
          <w:tcPr>
            <w:tcW w:w="2520" w:type="dxa"/>
          </w:tcPr>
          <w:p w:rsidR="00530F79" w:rsidRPr="00AB7583" w:rsidRDefault="00530F79" w:rsidP="00322420">
            <w:r w:rsidRPr="00AB7583">
              <w:t>Сведения о детско-юношеской спортивной школе</w:t>
            </w:r>
          </w:p>
        </w:tc>
        <w:tc>
          <w:tcPr>
            <w:tcW w:w="4140" w:type="dxa"/>
          </w:tcPr>
          <w:p w:rsidR="00530F79" w:rsidRPr="00AB7583" w:rsidRDefault="00530F79" w:rsidP="00322420">
            <w:r w:rsidRPr="00AB7583">
              <w:t>Территориальные органы управления физической культурой и спортом</w:t>
            </w:r>
          </w:p>
        </w:tc>
        <w:tc>
          <w:tcPr>
            <w:tcW w:w="5760" w:type="dxa"/>
          </w:tcPr>
          <w:p w:rsidR="00530F79" w:rsidRPr="00AB7583" w:rsidRDefault="00530F79" w:rsidP="00322420">
            <w:r w:rsidRPr="00AB7583">
              <w:t>Территориальные органы управления физической культурой и спортом – сводный отчет по субъекту РФ, в т.ч. по муниципалитетам</w:t>
            </w:r>
          </w:p>
        </w:tc>
      </w:tr>
      <w:tr w:rsidR="00530F79" w:rsidRPr="00AB7583">
        <w:trPr>
          <w:cantSplit/>
        </w:trPr>
        <w:tc>
          <w:tcPr>
            <w:tcW w:w="718" w:type="dxa"/>
          </w:tcPr>
          <w:p w:rsidR="00530F79" w:rsidRPr="00AB7583" w:rsidRDefault="00530F79" w:rsidP="00322420">
            <w:pPr>
              <w:numPr>
                <w:ilvl w:val="0"/>
                <w:numId w:val="4"/>
              </w:numPr>
              <w:ind w:left="0" w:firstLine="0"/>
              <w:jc w:val="center"/>
            </w:pPr>
          </w:p>
        </w:tc>
        <w:tc>
          <w:tcPr>
            <w:tcW w:w="1082" w:type="dxa"/>
          </w:tcPr>
          <w:p w:rsidR="00530F79" w:rsidRPr="00AB7583" w:rsidRDefault="00530F79" w:rsidP="00322420">
            <w:pPr>
              <w:jc w:val="both"/>
            </w:pPr>
            <w:r w:rsidRPr="00AB7583">
              <w:t>1-ДМШ</w:t>
            </w:r>
          </w:p>
        </w:tc>
        <w:tc>
          <w:tcPr>
            <w:tcW w:w="2520" w:type="dxa"/>
          </w:tcPr>
          <w:p w:rsidR="00530F79" w:rsidRPr="00AB7583" w:rsidRDefault="00530F79" w:rsidP="00322420">
            <w:r w:rsidRPr="00AB7583">
              <w:t>Сведения о детской музыкальной, художественной, хореографической школе и школе искусств</w:t>
            </w:r>
          </w:p>
        </w:tc>
        <w:tc>
          <w:tcPr>
            <w:tcW w:w="4140" w:type="dxa"/>
          </w:tcPr>
          <w:p w:rsidR="00530F79" w:rsidRPr="00AB7583" w:rsidRDefault="00530F79" w:rsidP="00322420">
            <w:r w:rsidRPr="00AB7583">
              <w:t>Районный, городской, окружной орган культуры;</w:t>
            </w:r>
          </w:p>
          <w:p w:rsidR="00530F79" w:rsidRPr="00AB7583" w:rsidRDefault="00530F79" w:rsidP="00322420">
            <w:r w:rsidRPr="00AB7583">
              <w:t>Орган управления культуры в республике, крае, области, городе федерального значения;</w:t>
            </w:r>
          </w:p>
          <w:p w:rsidR="00530F79" w:rsidRPr="00AB7583" w:rsidRDefault="00530F79" w:rsidP="00322420">
            <w:r w:rsidRPr="00AB7583">
              <w:t>Территориальные органы Росстата в субъекте Российской Федерации</w:t>
            </w:r>
          </w:p>
        </w:tc>
        <w:tc>
          <w:tcPr>
            <w:tcW w:w="5760" w:type="dxa"/>
          </w:tcPr>
          <w:p w:rsidR="00530F79" w:rsidRPr="00AB7583" w:rsidRDefault="00530F79" w:rsidP="00322420">
            <w:r w:rsidRPr="00AB7583">
              <w:t>Орган управления культуры в республике, крае, области, городе федерального значения  сводный отчет по субъекту РФ в разрезе муниципалитетов;</w:t>
            </w:r>
          </w:p>
          <w:p w:rsidR="00530F79" w:rsidRPr="00AB7583" w:rsidRDefault="00530F79" w:rsidP="00322420">
            <w:r w:rsidRPr="00AB7583">
              <w:t>Территориальные органы Росстата в субъекте Российской Федерации - сводный отчет по субъекту РФ в разрезе муниципалитетов</w:t>
            </w:r>
          </w:p>
        </w:tc>
      </w:tr>
      <w:tr w:rsidR="00530F79" w:rsidRPr="00AB7583">
        <w:trPr>
          <w:cantSplit/>
        </w:trPr>
        <w:tc>
          <w:tcPr>
            <w:tcW w:w="718" w:type="dxa"/>
          </w:tcPr>
          <w:p w:rsidR="00530F79" w:rsidRPr="00AB7583" w:rsidRDefault="00530F79" w:rsidP="00322420">
            <w:pPr>
              <w:numPr>
                <w:ilvl w:val="0"/>
                <w:numId w:val="4"/>
              </w:numPr>
              <w:ind w:left="0" w:firstLine="0"/>
              <w:jc w:val="center"/>
            </w:pPr>
          </w:p>
        </w:tc>
        <w:tc>
          <w:tcPr>
            <w:tcW w:w="1082" w:type="dxa"/>
          </w:tcPr>
          <w:p w:rsidR="00530F79" w:rsidRPr="00AB7583" w:rsidRDefault="00530F79" w:rsidP="00322420">
            <w:pPr>
              <w:jc w:val="both"/>
            </w:pPr>
            <w:r w:rsidRPr="00AB7583">
              <w:t>2-т (трудоустройство)</w:t>
            </w:r>
          </w:p>
        </w:tc>
        <w:tc>
          <w:tcPr>
            <w:tcW w:w="2520" w:type="dxa"/>
          </w:tcPr>
          <w:p w:rsidR="00530F79" w:rsidRPr="00AB7583" w:rsidRDefault="00530F79" w:rsidP="00322420">
            <w:r w:rsidRPr="00AB7583">
              <w:t>Сведения о составе граждан, обратившихся в органы службы занятости</w:t>
            </w:r>
          </w:p>
        </w:tc>
        <w:tc>
          <w:tcPr>
            <w:tcW w:w="4140" w:type="dxa"/>
          </w:tcPr>
          <w:p w:rsidR="00530F79" w:rsidRPr="00AB7583" w:rsidRDefault="00530F79" w:rsidP="00322420">
            <w:r w:rsidRPr="00AB7583">
              <w:t>Территориальные органы службы занятости</w:t>
            </w:r>
          </w:p>
          <w:p w:rsidR="00530F79" w:rsidRPr="00AB7583" w:rsidRDefault="00530F79" w:rsidP="00322420">
            <w:r w:rsidRPr="00AB7583">
              <w:t>Территориальные органы Росстата в субъекте Российской Федерации</w:t>
            </w:r>
          </w:p>
        </w:tc>
        <w:tc>
          <w:tcPr>
            <w:tcW w:w="5760" w:type="dxa"/>
          </w:tcPr>
          <w:p w:rsidR="00530F79" w:rsidRPr="00AB7583" w:rsidRDefault="00530F79" w:rsidP="00322420">
            <w:r w:rsidRPr="00AB7583">
              <w:t>Территориальные органы службы занятости</w:t>
            </w:r>
          </w:p>
          <w:p w:rsidR="00530F79" w:rsidRPr="00AB7583" w:rsidRDefault="00530F79" w:rsidP="00322420">
            <w:r w:rsidRPr="00AB7583">
              <w:t>Территориальные органы Росстата в субъекте Российской Федерации</w:t>
            </w:r>
          </w:p>
        </w:tc>
      </w:tr>
    </w:tbl>
    <w:p w:rsidR="00530F79" w:rsidRDefault="00530F79" w:rsidP="00FD779E">
      <w:pPr>
        <w:spacing w:line="360" w:lineRule="auto"/>
        <w:jc w:val="both"/>
        <w:rPr>
          <w:sz w:val="28"/>
          <w:szCs w:val="28"/>
        </w:rPr>
      </w:pPr>
    </w:p>
    <w:p w:rsidR="00530F79" w:rsidRDefault="00530F79" w:rsidP="00FD779E">
      <w:pPr>
        <w:spacing w:line="360" w:lineRule="auto"/>
        <w:jc w:val="both"/>
        <w:rPr>
          <w:sz w:val="28"/>
          <w:szCs w:val="28"/>
        </w:rPr>
      </w:pPr>
    </w:p>
    <w:p w:rsidR="00530F79" w:rsidRDefault="00530F79" w:rsidP="00FD779E">
      <w:pPr>
        <w:spacing w:line="360" w:lineRule="auto"/>
        <w:jc w:val="both"/>
        <w:rPr>
          <w:sz w:val="28"/>
          <w:szCs w:val="28"/>
        </w:rPr>
      </w:pPr>
    </w:p>
    <w:p w:rsidR="00530F79" w:rsidRPr="00530F79" w:rsidRDefault="00530F79" w:rsidP="00530F79">
      <w:pPr>
        <w:pStyle w:val="2"/>
      </w:pPr>
      <w:r>
        <w:br w:type="page"/>
      </w:r>
      <w:bookmarkStart w:id="19" w:name="_Toc205831304"/>
      <w:r>
        <w:t xml:space="preserve">Приложение </w:t>
      </w:r>
      <w:r w:rsidRPr="00530F79">
        <w:t>2. Дополнительные источники</w:t>
      </w:r>
      <w:bookmarkEnd w:id="19"/>
    </w:p>
    <w:p w:rsidR="00530F79" w:rsidRDefault="00530F79" w:rsidP="00FD779E">
      <w:pPr>
        <w:spacing w:line="360" w:lineRule="auto"/>
        <w:jc w:val="both"/>
        <w:rPr>
          <w:sz w:val="28"/>
          <w:szCs w:val="28"/>
        </w:rPr>
      </w:pPr>
    </w:p>
    <w:tbl>
      <w:tblPr>
        <w:tblStyle w:val="a5"/>
        <w:tblW w:w="14331" w:type="dxa"/>
        <w:tblInd w:w="108" w:type="dxa"/>
        <w:tblLook w:val="01E0" w:firstRow="1" w:lastRow="1" w:firstColumn="1" w:lastColumn="1" w:noHBand="0" w:noVBand="0"/>
      </w:tblPr>
      <w:tblGrid>
        <w:gridCol w:w="656"/>
        <w:gridCol w:w="21"/>
        <w:gridCol w:w="5443"/>
        <w:gridCol w:w="3754"/>
        <w:gridCol w:w="4457"/>
      </w:tblGrid>
      <w:tr w:rsidR="00530F79" w:rsidRPr="00BE7298">
        <w:trPr>
          <w:cantSplit/>
          <w:trHeight w:val="20"/>
          <w:tblHeader/>
        </w:trPr>
        <w:tc>
          <w:tcPr>
            <w:tcW w:w="677" w:type="dxa"/>
            <w:gridSpan w:val="2"/>
            <w:vAlign w:val="center"/>
          </w:tcPr>
          <w:p w:rsidR="00530F79" w:rsidRPr="00BE7298" w:rsidRDefault="00530F79" w:rsidP="00322420">
            <w:pPr>
              <w:jc w:val="center"/>
            </w:pPr>
            <w:r w:rsidRPr="00BE7298">
              <w:t>№№ п/п</w:t>
            </w:r>
          </w:p>
        </w:tc>
        <w:tc>
          <w:tcPr>
            <w:tcW w:w="5443" w:type="dxa"/>
            <w:vAlign w:val="center"/>
          </w:tcPr>
          <w:p w:rsidR="00530F79" w:rsidRPr="00BE7298" w:rsidRDefault="00530F79" w:rsidP="00322420">
            <w:pPr>
              <w:jc w:val="center"/>
            </w:pPr>
            <w:r w:rsidRPr="00BE7298">
              <w:t>Наименование показателя</w:t>
            </w:r>
          </w:p>
        </w:tc>
        <w:tc>
          <w:tcPr>
            <w:tcW w:w="3754" w:type="dxa"/>
            <w:vAlign w:val="center"/>
          </w:tcPr>
          <w:p w:rsidR="00530F79" w:rsidRPr="00BE7298" w:rsidRDefault="00530F79" w:rsidP="00322420">
            <w:pPr>
              <w:jc w:val="center"/>
            </w:pPr>
            <w:r w:rsidRPr="00BE7298">
              <w:t>Пояснения</w:t>
            </w:r>
          </w:p>
        </w:tc>
        <w:tc>
          <w:tcPr>
            <w:tcW w:w="4457" w:type="dxa"/>
            <w:vAlign w:val="center"/>
          </w:tcPr>
          <w:p w:rsidR="00530F79" w:rsidRPr="00BE7298" w:rsidRDefault="00530F79" w:rsidP="00322420">
            <w:pPr>
              <w:jc w:val="center"/>
            </w:pPr>
            <w:r w:rsidRPr="00BE7298">
              <w:t>Источник получения информации</w:t>
            </w:r>
          </w:p>
        </w:tc>
      </w:tr>
      <w:tr w:rsidR="00530F79" w:rsidRPr="00BE7298">
        <w:trPr>
          <w:cantSplit/>
          <w:trHeight w:val="20"/>
        </w:trPr>
        <w:tc>
          <w:tcPr>
            <w:tcW w:w="14331" w:type="dxa"/>
            <w:gridSpan w:val="5"/>
          </w:tcPr>
          <w:p w:rsidR="00530F79" w:rsidRPr="00BE7298" w:rsidRDefault="00530F79" w:rsidP="00322420">
            <w:pPr>
              <w:jc w:val="center"/>
              <w:rPr>
                <w:b/>
              </w:rPr>
            </w:pPr>
            <w:r w:rsidRPr="00BE7298">
              <w:rPr>
                <w:b/>
              </w:rPr>
              <w:t>Демография</w:t>
            </w:r>
          </w:p>
        </w:tc>
      </w:tr>
      <w:tr w:rsidR="00530F79" w:rsidRPr="00BE7298">
        <w:trPr>
          <w:cantSplit/>
          <w:trHeight w:val="20"/>
        </w:trPr>
        <w:tc>
          <w:tcPr>
            <w:tcW w:w="656" w:type="dxa"/>
          </w:tcPr>
          <w:p w:rsidR="00530F79" w:rsidRPr="00BE7298" w:rsidRDefault="00530F79" w:rsidP="00322420">
            <w:pPr>
              <w:numPr>
                <w:ilvl w:val="0"/>
                <w:numId w:val="6"/>
              </w:numPr>
              <w:jc w:val="both"/>
            </w:pPr>
          </w:p>
        </w:tc>
        <w:tc>
          <w:tcPr>
            <w:tcW w:w="5464" w:type="dxa"/>
            <w:gridSpan w:val="2"/>
          </w:tcPr>
          <w:p w:rsidR="00530F79" w:rsidRPr="00BE7298" w:rsidRDefault="00530F79" w:rsidP="00322420">
            <w:pPr>
              <w:jc w:val="both"/>
            </w:pPr>
            <w:r w:rsidRPr="00BE7298">
              <w:t>Численность населения, численность городского и сельского населения, численность населения по возрастам по состоянию на 1 января</w:t>
            </w:r>
          </w:p>
        </w:tc>
        <w:tc>
          <w:tcPr>
            <w:tcW w:w="3754" w:type="dxa"/>
          </w:tcPr>
          <w:p w:rsidR="00530F79" w:rsidRPr="00BE7298" w:rsidRDefault="00530F79" w:rsidP="00322420">
            <w:r w:rsidRPr="00BE7298">
              <w:t>Сведения о численности населения всего, городского и сельского населения  и населения по возрасту по состоянию на 1 января</w:t>
            </w:r>
          </w:p>
        </w:tc>
        <w:tc>
          <w:tcPr>
            <w:tcW w:w="4457" w:type="dxa"/>
          </w:tcPr>
          <w:p w:rsidR="00530F79" w:rsidRPr="00BE7298" w:rsidRDefault="00530F79" w:rsidP="00322420">
            <w:pPr>
              <w:jc w:val="both"/>
            </w:pPr>
            <w:r w:rsidRPr="00BE7298">
              <w:t>Территориальный орган Росстата в субъекте Российской Федерации - сводный отчет по субъекту РФ, в разрезе муниципалитетов</w:t>
            </w:r>
          </w:p>
        </w:tc>
      </w:tr>
      <w:tr w:rsidR="00530F79" w:rsidRPr="00BE7298">
        <w:trPr>
          <w:cantSplit/>
          <w:trHeight w:val="20"/>
        </w:trPr>
        <w:tc>
          <w:tcPr>
            <w:tcW w:w="14331" w:type="dxa"/>
            <w:gridSpan w:val="5"/>
          </w:tcPr>
          <w:p w:rsidR="00530F79" w:rsidRPr="00BE7298" w:rsidRDefault="00530F79" w:rsidP="00322420">
            <w:pPr>
              <w:jc w:val="center"/>
              <w:rPr>
                <w:b/>
              </w:rPr>
            </w:pPr>
            <w:r w:rsidRPr="00BE7298">
              <w:rPr>
                <w:b/>
              </w:rPr>
              <w:t>Дополнительная информация</w:t>
            </w:r>
          </w:p>
        </w:tc>
      </w:tr>
      <w:tr w:rsidR="00530F79" w:rsidRPr="00BE7298">
        <w:trPr>
          <w:cantSplit/>
          <w:trHeight w:val="20"/>
        </w:trPr>
        <w:tc>
          <w:tcPr>
            <w:tcW w:w="656" w:type="dxa"/>
          </w:tcPr>
          <w:p w:rsidR="00530F79" w:rsidRPr="00BE7298" w:rsidRDefault="00530F79" w:rsidP="00322420">
            <w:pPr>
              <w:numPr>
                <w:ilvl w:val="0"/>
                <w:numId w:val="6"/>
              </w:numPr>
              <w:jc w:val="both"/>
            </w:pPr>
          </w:p>
        </w:tc>
        <w:tc>
          <w:tcPr>
            <w:tcW w:w="5464" w:type="dxa"/>
            <w:gridSpan w:val="2"/>
          </w:tcPr>
          <w:p w:rsidR="00530F79" w:rsidRPr="00BE7298" w:rsidRDefault="00530F79" w:rsidP="00322420">
            <w:pPr>
              <w:jc w:val="both"/>
            </w:pPr>
            <w:r w:rsidRPr="00BE7298">
              <w:t>Количество учреждений дополнительного образования, предоставляющих услуги в рамках программ среднего (полного) общего образования</w:t>
            </w:r>
          </w:p>
        </w:tc>
        <w:tc>
          <w:tcPr>
            <w:tcW w:w="3754" w:type="dxa"/>
          </w:tcPr>
          <w:p w:rsidR="00530F79" w:rsidRPr="00BE7298" w:rsidRDefault="00530F79" w:rsidP="00322420">
            <w:r w:rsidRPr="00BE7298">
              <w:t>По данным дополнительного обследования органов  управления образованием</w:t>
            </w:r>
          </w:p>
        </w:tc>
        <w:tc>
          <w:tcPr>
            <w:tcW w:w="4457" w:type="dxa"/>
          </w:tcPr>
          <w:p w:rsidR="00530F79" w:rsidRPr="00BE7298" w:rsidRDefault="00530F79" w:rsidP="00322420">
            <w:pPr>
              <w:jc w:val="both"/>
            </w:pPr>
            <w:r w:rsidRPr="00BE7298">
              <w:t>Территориальные органы управления образованием</w:t>
            </w:r>
          </w:p>
        </w:tc>
      </w:tr>
      <w:tr w:rsidR="00530F79" w:rsidRPr="00BE7298">
        <w:trPr>
          <w:cantSplit/>
          <w:trHeight w:val="20"/>
        </w:trPr>
        <w:tc>
          <w:tcPr>
            <w:tcW w:w="656" w:type="dxa"/>
          </w:tcPr>
          <w:p w:rsidR="00530F79" w:rsidRPr="00BE7298" w:rsidRDefault="00530F79" w:rsidP="00322420">
            <w:pPr>
              <w:numPr>
                <w:ilvl w:val="0"/>
                <w:numId w:val="6"/>
              </w:numPr>
              <w:jc w:val="both"/>
            </w:pPr>
          </w:p>
        </w:tc>
        <w:tc>
          <w:tcPr>
            <w:tcW w:w="5464" w:type="dxa"/>
            <w:gridSpan w:val="2"/>
          </w:tcPr>
          <w:p w:rsidR="00530F79" w:rsidRPr="00BE7298" w:rsidRDefault="00530F79" w:rsidP="00322420">
            <w:pPr>
              <w:jc w:val="both"/>
            </w:pPr>
            <w:r w:rsidRPr="00BE7298">
              <w:t>Количество различных программ, реализуемых в системе дополнительного образования</w:t>
            </w:r>
          </w:p>
        </w:tc>
        <w:tc>
          <w:tcPr>
            <w:tcW w:w="3754" w:type="dxa"/>
          </w:tcPr>
          <w:p w:rsidR="00530F79" w:rsidRPr="00BE7298" w:rsidRDefault="00530F79" w:rsidP="00322420">
            <w:r w:rsidRPr="00BE7298">
              <w:t>По данным дополнительного обследования органов  управления образованием</w:t>
            </w:r>
          </w:p>
        </w:tc>
        <w:tc>
          <w:tcPr>
            <w:tcW w:w="4457" w:type="dxa"/>
          </w:tcPr>
          <w:p w:rsidR="00530F79" w:rsidRPr="00BE7298" w:rsidRDefault="00530F79" w:rsidP="00322420">
            <w:pPr>
              <w:jc w:val="both"/>
            </w:pPr>
            <w:r w:rsidRPr="00BE7298">
              <w:t>Территориальные органы управления образованием</w:t>
            </w:r>
          </w:p>
        </w:tc>
      </w:tr>
      <w:tr w:rsidR="00530F79" w:rsidRPr="00BE7298">
        <w:trPr>
          <w:cantSplit/>
          <w:trHeight w:val="20"/>
        </w:trPr>
        <w:tc>
          <w:tcPr>
            <w:tcW w:w="656" w:type="dxa"/>
          </w:tcPr>
          <w:p w:rsidR="00530F79" w:rsidRPr="00BE7298" w:rsidRDefault="00530F79" w:rsidP="00322420">
            <w:pPr>
              <w:numPr>
                <w:ilvl w:val="0"/>
                <w:numId w:val="6"/>
              </w:numPr>
              <w:jc w:val="both"/>
            </w:pPr>
          </w:p>
        </w:tc>
        <w:tc>
          <w:tcPr>
            <w:tcW w:w="5464" w:type="dxa"/>
            <w:gridSpan w:val="2"/>
          </w:tcPr>
          <w:p w:rsidR="00530F79" w:rsidRPr="00BE7298" w:rsidRDefault="00530F79" w:rsidP="00322420">
            <w:pPr>
              <w:jc w:val="both"/>
            </w:pPr>
            <w:r w:rsidRPr="00BE7298">
              <w:t>Численность учащихся, посещающих программы среднего (полного) общего образования в учреждениях дополнительного образования</w:t>
            </w:r>
          </w:p>
        </w:tc>
        <w:tc>
          <w:tcPr>
            <w:tcW w:w="3754" w:type="dxa"/>
          </w:tcPr>
          <w:p w:rsidR="00530F79" w:rsidRPr="00BE7298" w:rsidRDefault="00530F79" w:rsidP="00322420">
            <w:r w:rsidRPr="00BE7298">
              <w:t>По данным дополнительного обследования органов  управления образованием</w:t>
            </w:r>
          </w:p>
        </w:tc>
        <w:tc>
          <w:tcPr>
            <w:tcW w:w="4457" w:type="dxa"/>
          </w:tcPr>
          <w:p w:rsidR="00530F79" w:rsidRPr="00BE7298" w:rsidRDefault="00530F79" w:rsidP="00322420">
            <w:pPr>
              <w:jc w:val="both"/>
            </w:pPr>
            <w:r w:rsidRPr="00BE7298">
              <w:t>Территориальные органы управления образованием</w:t>
            </w:r>
          </w:p>
        </w:tc>
      </w:tr>
      <w:tr w:rsidR="00530F79" w:rsidRPr="00BE7298">
        <w:trPr>
          <w:cantSplit/>
          <w:trHeight w:val="20"/>
        </w:trPr>
        <w:tc>
          <w:tcPr>
            <w:tcW w:w="656" w:type="dxa"/>
          </w:tcPr>
          <w:p w:rsidR="00530F79" w:rsidRPr="00BE7298" w:rsidRDefault="00530F79" w:rsidP="00322420">
            <w:pPr>
              <w:numPr>
                <w:ilvl w:val="0"/>
                <w:numId w:val="6"/>
              </w:numPr>
              <w:jc w:val="both"/>
            </w:pPr>
          </w:p>
        </w:tc>
        <w:tc>
          <w:tcPr>
            <w:tcW w:w="5464" w:type="dxa"/>
            <w:gridSpan w:val="2"/>
          </w:tcPr>
          <w:p w:rsidR="00530F79" w:rsidRPr="00BE7298" w:rsidRDefault="00530F79" w:rsidP="00322420">
            <w:pPr>
              <w:jc w:val="both"/>
            </w:pPr>
            <w:r w:rsidRPr="00BE7298">
              <w:t xml:space="preserve">Численность учащихся, пользующихся учебными, спортивными и иными ресурсами учебных заведений, в которых они не обучаются, в том числе: </w:t>
            </w:r>
          </w:p>
          <w:p w:rsidR="00530F79" w:rsidRPr="00BE7298" w:rsidRDefault="00530F79" w:rsidP="00322420">
            <w:pPr>
              <w:jc w:val="both"/>
            </w:pPr>
            <w:r w:rsidRPr="00BE7298">
              <w:t>– учащиеся общеобразовательных учреждений, пользующихся ресурсами учреждений НПО;</w:t>
            </w:r>
          </w:p>
          <w:p w:rsidR="00530F79" w:rsidRPr="00BE7298" w:rsidRDefault="00530F79" w:rsidP="00322420">
            <w:pPr>
              <w:jc w:val="both"/>
            </w:pPr>
            <w:r w:rsidRPr="00BE7298">
              <w:t>– учащиеся учреждений НПО, пользующихся ресурсами общеобразовательных учреждений;</w:t>
            </w:r>
          </w:p>
          <w:p w:rsidR="00530F79" w:rsidRPr="00BE7298" w:rsidRDefault="00530F79" w:rsidP="00322420">
            <w:pPr>
              <w:jc w:val="both"/>
            </w:pPr>
            <w:r w:rsidRPr="00BE7298">
              <w:t>– учащиеся общеобразовательных учреждений и учреждений НПО, пользующихся ресурсами средних специальных учебных заведений</w:t>
            </w:r>
          </w:p>
        </w:tc>
        <w:tc>
          <w:tcPr>
            <w:tcW w:w="3754" w:type="dxa"/>
          </w:tcPr>
          <w:p w:rsidR="00530F79" w:rsidRPr="00BE7298" w:rsidRDefault="00530F79" w:rsidP="00322420">
            <w:r w:rsidRPr="00BE7298">
              <w:t>По данным дополнительного обследования органов  управления образованием</w:t>
            </w:r>
          </w:p>
        </w:tc>
        <w:tc>
          <w:tcPr>
            <w:tcW w:w="4457" w:type="dxa"/>
          </w:tcPr>
          <w:p w:rsidR="00530F79" w:rsidRPr="00BE7298" w:rsidRDefault="00530F79" w:rsidP="00322420">
            <w:pPr>
              <w:jc w:val="both"/>
            </w:pPr>
            <w:r w:rsidRPr="00BE7298">
              <w:t>Территориальные органы управления образованием</w:t>
            </w:r>
          </w:p>
        </w:tc>
      </w:tr>
      <w:tr w:rsidR="00530F79" w:rsidRPr="00BE7298">
        <w:trPr>
          <w:cantSplit/>
          <w:trHeight w:val="20"/>
        </w:trPr>
        <w:tc>
          <w:tcPr>
            <w:tcW w:w="656" w:type="dxa"/>
          </w:tcPr>
          <w:p w:rsidR="00530F79" w:rsidRPr="00BE7298" w:rsidRDefault="00530F79" w:rsidP="00322420">
            <w:pPr>
              <w:numPr>
                <w:ilvl w:val="0"/>
                <w:numId w:val="6"/>
              </w:numPr>
              <w:jc w:val="both"/>
            </w:pPr>
          </w:p>
        </w:tc>
        <w:tc>
          <w:tcPr>
            <w:tcW w:w="5464" w:type="dxa"/>
            <w:gridSpan w:val="2"/>
          </w:tcPr>
          <w:p w:rsidR="00530F79" w:rsidRPr="00BE7298" w:rsidRDefault="00530F79" w:rsidP="00322420">
            <w:pPr>
              <w:jc w:val="both"/>
            </w:pPr>
            <w:r w:rsidRPr="00BE7298">
              <w:t>Количество общеобразовательных учреждений, реализующих программы предпрофильной подготовки и профильного обучения  (на 1 сентября), в том числе:</w:t>
            </w:r>
          </w:p>
          <w:p w:rsidR="00530F79" w:rsidRPr="00BE7298" w:rsidRDefault="00530F79" w:rsidP="00322420">
            <w:pPr>
              <w:jc w:val="both"/>
            </w:pPr>
            <w:r w:rsidRPr="00BE7298">
              <w:t>– в городской местности</w:t>
            </w:r>
          </w:p>
          <w:p w:rsidR="00530F79" w:rsidRPr="00BE7298" w:rsidRDefault="00530F79" w:rsidP="00322420">
            <w:pPr>
              <w:jc w:val="both"/>
            </w:pPr>
            <w:r w:rsidRPr="00BE7298">
              <w:t>– в сельской местности</w:t>
            </w:r>
          </w:p>
        </w:tc>
        <w:tc>
          <w:tcPr>
            <w:tcW w:w="3754" w:type="dxa"/>
          </w:tcPr>
          <w:p w:rsidR="00530F79" w:rsidRPr="00BE7298" w:rsidRDefault="00530F79" w:rsidP="00322420">
            <w:r w:rsidRPr="00BE7298">
              <w:t>По данным дополнительного обследования органов  управления образованием</w:t>
            </w:r>
          </w:p>
        </w:tc>
        <w:tc>
          <w:tcPr>
            <w:tcW w:w="4457" w:type="dxa"/>
          </w:tcPr>
          <w:p w:rsidR="00530F79" w:rsidRPr="00BE7298" w:rsidRDefault="00530F79" w:rsidP="00322420">
            <w:pPr>
              <w:jc w:val="both"/>
            </w:pPr>
            <w:r w:rsidRPr="00BE7298">
              <w:t>Территориальные органы управления образованием</w:t>
            </w:r>
          </w:p>
        </w:tc>
      </w:tr>
      <w:tr w:rsidR="00530F79" w:rsidRPr="00BE7298">
        <w:trPr>
          <w:cantSplit/>
          <w:trHeight w:val="20"/>
        </w:trPr>
        <w:tc>
          <w:tcPr>
            <w:tcW w:w="656" w:type="dxa"/>
          </w:tcPr>
          <w:p w:rsidR="00530F79" w:rsidRPr="00BE7298" w:rsidRDefault="00530F79" w:rsidP="00322420">
            <w:pPr>
              <w:numPr>
                <w:ilvl w:val="0"/>
                <w:numId w:val="6"/>
              </w:numPr>
              <w:jc w:val="both"/>
            </w:pPr>
          </w:p>
        </w:tc>
        <w:tc>
          <w:tcPr>
            <w:tcW w:w="5464" w:type="dxa"/>
            <w:gridSpan w:val="2"/>
          </w:tcPr>
          <w:p w:rsidR="00530F79" w:rsidRPr="00BE7298" w:rsidRDefault="00530F79" w:rsidP="00322420">
            <w:pPr>
              <w:jc w:val="both"/>
            </w:pPr>
            <w:r w:rsidRPr="00BE7298">
              <w:t>Численность учащихся в профильных классах (на 1 сентября), в том числе:</w:t>
            </w:r>
          </w:p>
          <w:p w:rsidR="00530F79" w:rsidRPr="00BE7298" w:rsidRDefault="00530F79" w:rsidP="00322420">
            <w:pPr>
              <w:jc w:val="both"/>
            </w:pPr>
            <w:r w:rsidRPr="00BE7298">
              <w:t>– в городской местности</w:t>
            </w:r>
          </w:p>
          <w:p w:rsidR="00530F79" w:rsidRPr="00BE7298" w:rsidRDefault="00530F79" w:rsidP="00322420">
            <w:pPr>
              <w:jc w:val="both"/>
            </w:pPr>
            <w:r w:rsidRPr="00BE7298">
              <w:t>– в сельской местности</w:t>
            </w:r>
          </w:p>
        </w:tc>
        <w:tc>
          <w:tcPr>
            <w:tcW w:w="3754" w:type="dxa"/>
          </w:tcPr>
          <w:p w:rsidR="00530F79" w:rsidRPr="00BE7298" w:rsidRDefault="00530F79" w:rsidP="00322420">
            <w:r w:rsidRPr="00BE7298">
              <w:t>По данным дополнительного обследования органов  управления образованием</w:t>
            </w:r>
          </w:p>
        </w:tc>
        <w:tc>
          <w:tcPr>
            <w:tcW w:w="4457" w:type="dxa"/>
          </w:tcPr>
          <w:p w:rsidR="00530F79" w:rsidRPr="00BE7298" w:rsidRDefault="00530F79" w:rsidP="00322420">
            <w:pPr>
              <w:jc w:val="both"/>
            </w:pPr>
            <w:r w:rsidRPr="00BE7298">
              <w:t>Территориальные органы управления образованием</w:t>
            </w:r>
          </w:p>
        </w:tc>
      </w:tr>
      <w:tr w:rsidR="00530F79" w:rsidRPr="00BE7298">
        <w:trPr>
          <w:cantSplit/>
          <w:trHeight w:val="20"/>
        </w:trPr>
        <w:tc>
          <w:tcPr>
            <w:tcW w:w="656" w:type="dxa"/>
          </w:tcPr>
          <w:p w:rsidR="00530F79" w:rsidRPr="00BE7298" w:rsidRDefault="00530F79" w:rsidP="00322420">
            <w:pPr>
              <w:numPr>
                <w:ilvl w:val="0"/>
                <w:numId w:val="6"/>
              </w:numPr>
              <w:jc w:val="both"/>
            </w:pPr>
          </w:p>
        </w:tc>
        <w:tc>
          <w:tcPr>
            <w:tcW w:w="5464" w:type="dxa"/>
            <w:gridSpan w:val="2"/>
          </w:tcPr>
          <w:p w:rsidR="00530F79" w:rsidRPr="00BE7298" w:rsidRDefault="00530F79" w:rsidP="00322420">
            <w:pPr>
              <w:jc w:val="both"/>
            </w:pPr>
            <w:r w:rsidRPr="00BE7298">
              <w:t>Количество программ предпрофильной подготовки и профильного обучения, реализуемых в образовательных учреждениях, расположенных на территории образовательного округа (или муниципальных образований / иных территориальных подразделений, предполагаемых к объединению в округ)</w:t>
            </w:r>
          </w:p>
        </w:tc>
        <w:tc>
          <w:tcPr>
            <w:tcW w:w="3754" w:type="dxa"/>
          </w:tcPr>
          <w:p w:rsidR="00530F79" w:rsidRPr="00BE7298" w:rsidRDefault="00530F79" w:rsidP="00322420">
            <w:r w:rsidRPr="00BE7298">
              <w:t>По данным дополнительного обследования органов  управления образованием</w:t>
            </w:r>
          </w:p>
        </w:tc>
        <w:tc>
          <w:tcPr>
            <w:tcW w:w="4457" w:type="dxa"/>
          </w:tcPr>
          <w:p w:rsidR="00530F79" w:rsidRPr="00BE7298" w:rsidRDefault="00530F79" w:rsidP="00322420">
            <w:pPr>
              <w:jc w:val="both"/>
            </w:pPr>
            <w:r w:rsidRPr="00BE7298">
              <w:t>Территориальные органы управления образованием</w:t>
            </w:r>
          </w:p>
        </w:tc>
      </w:tr>
      <w:tr w:rsidR="00530F79" w:rsidRPr="00BE7298">
        <w:trPr>
          <w:cantSplit/>
          <w:trHeight w:val="20"/>
        </w:trPr>
        <w:tc>
          <w:tcPr>
            <w:tcW w:w="656" w:type="dxa"/>
          </w:tcPr>
          <w:p w:rsidR="00530F79" w:rsidRPr="00BE7298" w:rsidRDefault="00530F79" w:rsidP="00322420">
            <w:pPr>
              <w:numPr>
                <w:ilvl w:val="0"/>
                <w:numId w:val="6"/>
              </w:numPr>
              <w:jc w:val="both"/>
            </w:pPr>
          </w:p>
        </w:tc>
        <w:tc>
          <w:tcPr>
            <w:tcW w:w="5464" w:type="dxa"/>
            <w:gridSpan w:val="2"/>
          </w:tcPr>
          <w:p w:rsidR="00530F79" w:rsidRPr="00BE7298" w:rsidRDefault="00530F79" w:rsidP="00322420">
            <w:pPr>
              <w:jc w:val="both"/>
            </w:pPr>
            <w:r w:rsidRPr="00BE7298">
              <w:t>Численность выпускников 9 классов не продолживших обучение, в том числе работающих</w:t>
            </w:r>
          </w:p>
        </w:tc>
        <w:tc>
          <w:tcPr>
            <w:tcW w:w="3754" w:type="dxa"/>
          </w:tcPr>
          <w:p w:rsidR="00530F79" w:rsidRPr="00BE7298" w:rsidRDefault="00530F79" w:rsidP="00322420">
            <w:r w:rsidRPr="00BE7298">
              <w:t>Сведения о численности выпускников 9 классов не продолживших обучение, в том числе работающих (по данным дополнительного обследования органов управления образованием)</w:t>
            </w:r>
          </w:p>
        </w:tc>
        <w:tc>
          <w:tcPr>
            <w:tcW w:w="4457" w:type="dxa"/>
          </w:tcPr>
          <w:p w:rsidR="00530F79" w:rsidRPr="00BE7298" w:rsidRDefault="00530F79" w:rsidP="00322420">
            <w:pPr>
              <w:jc w:val="both"/>
            </w:pPr>
            <w:r w:rsidRPr="00BE7298">
              <w:t>Территориальные органы управления образованием</w:t>
            </w:r>
          </w:p>
        </w:tc>
      </w:tr>
      <w:tr w:rsidR="00530F79" w:rsidRPr="00BE7298">
        <w:trPr>
          <w:cantSplit/>
          <w:trHeight w:val="330"/>
        </w:trPr>
        <w:tc>
          <w:tcPr>
            <w:tcW w:w="656" w:type="dxa"/>
          </w:tcPr>
          <w:p w:rsidR="00530F79" w:rsidRPr="00BE7298" w:rsidRDefault="00530F79" w:rsidP="00322420">
            <w:pPr>
              <w:numPr>
                <w:ilvl w:val="0"/>
                <w:numId w:val="6"/>
              </w:numPr>
              <w:jc w:val="both"/>
            </w:pPr>
          </w:p>
        </w:tc>
        <w:tc>
          <w:tcPr>
            <w:tcW w:w="5464" w:type="dxa"/>
            <w:gridSpan w:val="2"/>
          </w:tcPr>
          <w:p w:rsidR="00530F79" w:rsidRPr="00BE7298" w:rsidRDefault="00530F79" w:rsidP="00322420">
            <w:r w:rsidRPr="00BE7298">
              <w:t>Количество филиалов общеобразовательных учреждений</w:t>
            </w:r>
          </w:p>
        </w:tc>
        <w:tc>
          <w:tcPr>
            <w:tcW w:w="3754" w:type="dxa"/>
          </w:tcPr>
          <w:p w:rsidR="00530F79" w:rsidRPr="00BE7298" w:rsidRDefault="00530F79" w:rsidP="00322420">
            <w:r w:rsidRPr="00BE7298">
              <w:t>По данным дополнительного обследования органов  управления образованием</w:t>
            </w:r>
          </w:p>
        </w:tc>
        <w:tc>
          <w:tcPr>
            <w:tcW w:w="4457" w:type="dxa"/>
          </w:tcPr>
          <w:p w:rsidR="00530F79" w:rsidRPr="00BE7298" w:rsidRDefault="00530F79" w:rsidP="00322420">
            <w:pPr>
              <w:jc w:val="both"/>
            </w:pPr>
            <w:r w:rsidRPr="00BE7298">
              <w:t>Территориальные органы управления образованием</w:t>
            </w:r>
          </w:p>
        </w:tc>
      </w:tr>
      <w:tr w:rsidR="00530F79" w:rsidRPr="00BE7298">
        <w:trPr>
          <w:cantSplit/>
          <w:trHeight w:val="20"/>
        </w:trPr>
        <w:tc>
          <w:tcPr>
            <w:tcW w:w="656" w:type="dxa"/>
          </w:tcPr>
          <w:p w:rsidR="00530F79" w:rsidRPr="00BE7298" w:rsidRDefault="00530F79" w:rsidP="00322420">
            <w:pPr>
              <w:numPr>
                <w:ilvl w:val="0"/>
                <w:numId w:val="6"/>
              </w:numPr>
              <w:jc w:val="both"/>
            </w:pPr>
          </w:p>
        </w:tc>
        <w:tc>
          <w:tcPr>
            <w:tcW w:w="5464" w:type="dxa"/>
            <w:gridSpan w:val="2"/>
          </w:tcPr>
          <w:p w:rsidR="00530F79" w:rsidRPr="00BE7298" w:rsidRDefault="00530F79" w:rsidP="00322420">
            <w:r w:rsidRPr="00BE7298">
              <w:t>Количество интегрированных образовательных учреждений, реализующих программы нескольких ступеней (школа-детский сад, школа-проф.училище и т.д.)</w:t>
            </w:r>
          </w:p>
        </w:tc>
        <w:tc>
          <w:tcPr>
            <w:tcW w:w="3754" w:type="dxa"/>
          </w:tcPr>
          <w:p w:rsidR="00530F79" w:rsidRPr="00BE7298" w:rsidRDefault="00530F79" w:rsidP="00322420">
            <w:r w:rsidRPr="00BE7298">
              <w:t>По данным дополнительного обследования органов  управления образованием</w:t>
            </w:r>
          </w:p>
        </w:tc>
        <w:tc>
          <w:tcPr>
            <w:tcW w:w="4457" w:type="dxa"/>
          </w:tcPr>
          <w:p w:rsidR="00530F79" w:rsidRPr="00BE7298" w:rsidRDefault="00530F79" w:rsidP="00322420">
            <w:pPr>
              <w:jc w:val="both"/>
            </w:pPr>
            <w:r w:rsidRPr="00BE7298">
              <w:t>Территориальные органы управления образованием</w:t>
            </w:r>
          </w:p>
        </w:tc>
      </w:tr>
      <w:tr w:rsidR="00530F79" w:rsidRPr="00BE7298">
        <w:trPr>
          <w:cantSplit/>
          <w:trHeight w:val="20"/>
        </w:trPr>
        <w:tc>
          <w:tcPr>
            <w:tcW w:w="656" w:type="dxa"/>
          </w:tcPr>
          <w:p w:rsidR="00530F79" w:rsidRPr="00BE7298" w:rsidRDefault="00530F79" w:rsidP="00322420">
            <w:pPr>
              <w:numPr>
                <w:ilvl w:val="0"/>
                <w:numId w:val="6"/>
              </w:numPr>
              <w:jc w:val="both"/>
            </w:pPr>
          </w:p>
        </w:tc>
        <w:tc>
          <w:tcPr>
            <w:tcW w:w="5464" w:type="dxa"/>
            <w:gridSpan w:val="2"/>
          </w:tcPr>
          <w:p w:rsidR="00530F79" w:rsidRPr="00BE7298" w:rsidRDefault="00530F79" w:rsidP="00322420">
            <w:r w:rsidRPr="00BE7298">
              <w:t>Количество ресурсных центров</w:t>
            </w:r>
          </w:p>
        </w:tc>
        <w:tc>
          <w:tcPr>
            <w:tcW w:w="3754" w:type="dxa"/>
          </w:tcPr>
          <w:p w:rsidR="00530F79" w:rsidRPr="00BE7298" w:rsidRDefault="00530F79" w:rsidP="00322420">
            <w:r w:rsidRPr="00BE7298">
              <w:t>По данным дополнительного обследования органов  управления образованием</w:t>
            </w:r>
          </w:p>
        </w:tc>
        <w:tc>
          <w:tcPr>
            <w:tcW w:w="4457" w:type="dxa"/>
          </w:tcPr>
          <w:p w:rsidR="00530F79" w:rsidRPr="00BE7298" w:rsidRDefault="00530F79" w:rsidP="00322420">
            <w:pPr>
              <w:jc w:val="both"/>
            </w:pPr>
            <w:r w:rsidRPr="00BE7298">
              <w:t>Территориальные органы управления образованием</w:t>
            </w:r>
          </w:p>
        </w:tc>
      </w:tr>
      <w:tr w:rsidR="00530F79" w:rsidRPr="00BE7298">
        <w:trPr>
          <w:cantSplit/>
          <w:trHeight w:val="20"/>
        </w:trPr>
        <w:tc>
          <w:tcPr>
            <w:tcW w:w="656" w:type="dxa"/>
          </w:tcPr>
          <w:p w:rsidR="00530F79" w:rsidRPr="00BE7298" w:rsidRDefault="00530F79" w:rsidP="00322420">
            <w:pPr>
              <w:numPr>
                <w:ilvl w:val="0"/>
                <w:numId w:val="6"/>
              </w:numPr>
              <w:jc w:val="both"/>
            </w:pPr>
          </w:p>
        </w:tc>
        <w:tc>
          <w:tcPr>
            <w:tcW w:w="5464" w:type="dxa"/>
            <w:gridSpan w:val="2"/>
          </w:tcPr>
          <w:p w:rsidR="00530F79" w:rsidRPr="00BE7298" w:rsidRDefault="00530F79" w:rsidP="00322420">
            <w:r w:rsidRPr="00BE7298">
              <w:t xml:space="preserve">Количество договоров, заключенных между учебными заведениями, о совместной деятельности, в том числе: </w:t>
            </w:r>
          </w:p>
          <w:p w:rsidR="00530F79" w:rsidRPr="00BE7298" w:rsidRDefault="00530F79" w:rsidP="00322420">
            <w:r w:rsidRPr="00BE7298">
              <w:t>– между общеобразовательными учреждениями;</w:t>
            </w:r>
          </w:p>
          <w:p w:rsidR="00530F79" w:rsidRPr="00BE7298" w:rsidRDefault="00530F79" w:rsidP="00322420">
            <w:r w:rsidRPr="00BE7298">
              <w:t>– между учреждениями профессионального образования;</w:t>
            </w:r>
          </w:p>
          <w:p w:rsidR="00530F79" w:rsidRPr="00BE7298" w:rsidRDefault="00530F79" w:rsidP="00322420">
            <w:r w:rsidRPr="00BE7298">
              <w:t>– между общеобразовательными учреждениями и учреждениями профессионального образования;</w:t>
            </w:r>
          </w:p>
          <w:p w:rsidR="00530F79" w:rsidRPr="00BE7298" w:rsidRDefault="00530F79" w:rsidP="00322420">
            <w:r w:rsidRPr="00BE7298">
              <w:t>– между общеобразовательными учреждениями и учреждениями дополнительного образования</w:t>
            </w:r>
          </w:p>
        </w:tc>
        <w:tc>
          <w:tcPr>
            <w:tcW w:w="3754" w:type="dxa"/>
          </w:tcPr>
          <w:p w:rsidR="00530F79" w:rsidRPr="00BE7298" w:rsidRDefault="00530F79" w:rsidP="00322420">
            <w:r w:rsidRPr="00BE7298">
              <w:t>По данным дополнительного обследования органов  управления образованием</w:t>
            </w:r>
          </w:p>
        </w:tc>
        <w:tc>
          <w:tcPr>
            <w:tcW w:w="4457" w:type="dxa"/>
          </w:tcPr>
          <w:p w:rsidR="00530F79" w:rsidRPr="00BE7298" w:rsidRDefault="00530F79" w:rsidP="00322420">
            <w:pPr>
              <w:jc w:val="both"/>
            </w:pPr>
            <w:r w:rsidRPr="00BE7298">
              <w:t>Территориальные органы управления образованием</w:t>
            </w:r>
          </w:p>
        </w:tc>
      </w:tr>
      <w:tr w:rsidR="00530F79" w:rsidRPr="00BE7298">
        <w:trPr>
          <w:cantSplit/>
          <w:trHeight w:val="20"/>
        </w:trPr>
        <w:tc>
          <w:tcPr>
            <w:tcW w:w="656" w:type="dxa"/>
          </w:tcPr>
          <w:p w:rsidR="00530F79" w:rsidRPr="00BE7298" w:rsidRDefault="00530F79" w:rsidP="00322420">
            <w:pPr>
              <w:numPr>
                <w:ilvl w:val="0"/>
                <w:numId w:val="6"/>
              </w:numPr>
              <w:jc w:val="both"/>
            </w:pPr>
          </w:p>
        </w:tc>
        <w:tc>
          <w:tcPr>
            <w:tcW w:w="5464" w:type="dxa"/>
            <w:gridSpan w:val="2"/>
            <w:vAlign w:val="bottom"/>
          </w:tcPr>
          <w:p w:rsidR="00530F79" w:rsidRPr="00BE7298" w:rsidRDefault="00530F79" w:rsidP="00322420">
            <w:r w:rsidRPr="00BE7298">
              <w:t>Количество преподавателей общеобразовательных учреждений (на 1 октября):</w:t>
            </w:r>
          </w:p>
          <w:p w:rsidR="00530F79" w:rsidRPr="00BE7298" w:rsidRDefault="00530F79" w:rsidP="00322420">
            <w:r w:rsidRPr="00BE7298">
              <w:t>– 2-й категории;</w:t>
            </w:r>
          </w:p>
          <w:p w:rsidR="00530F79" w:rsidRPr="00BE7298" w:rsidRDefault="00530F79" w:rsidP="00322420">
            <w:r w:rsidRPr="00BE7298">
              <w:t>– 1-й категории;</w:t>
            </w:r>
          </w:p>
          <w:p w:rsidR="00530F79" w:rsidRPr="00BE7298" w:rsidRDefault="00530F79" w:rsidP="00322420">
            <w:r w:rsidRPr="00BE7298">
              <w:t>– высшей категории</w:t>
            </w:r>
          </w:p>
        </w:tc>
        <w:tc>
          <w:tcPr>
            <w:tcW w:w="3754" w:type="dxa"/>
          </w:tcPr>
          <w:p w:rsidR="00530F79" w:rsidRPr="00BE7298" w:rsidRDefault="00530F79" w:rsidP="00322420">
            <w:r w:rsidRPr="00BE7298">
              <w:t>По данным дополнительного обследования органов управления образованием</w:t>
            </w:r>
          </w:p>
        </w:tc>
        <w:tc>
          <w:tcPr>
            <w:tcW w:w="4457" w:type="dxa"/>
          </w:tcPr>
          <w:p w:rsidR="00530F79" w:rsidRPr="00BE7298" w:rsidRDefault="00530F79" w:rsidP="00322420">
            <w:pPr>
              <w:jc w:val="both"/>
            </w:pPr>
            <w:r w:rsidRPr="00BE7298">
              <w:t>Территориальные органы управления образованием</w:t>
            </w:r>
          </w:p>
        </w:tc>
      </w:tr>
      <w:tr w:rsidR="00530F79" w:rsidRPr="00BE7298">
        <w:trPr>
          <w:cantSplit/>
          <w:trHeight w:val="20"/>
        </w:trPr>
        <w:tc>
          <w:tcPr>
            <w:tcW w:w="656" w:type="dxa"/>
          </w:tcPr>
          <w:p w:rsidR="00530F79" w:rsidRPr="00BE7298" w:rsidRDefault="00530F79" w:rsidP="00322420">
            <w:pPr>
              <w:numPr>
                <w:ilvl w:val="0"/>
                <w:numId w:val="6"/>
              </w:numPr>
              <w:jc w:val="both"/>
            </w:pPr>
          </w:p>
        </w:tc>
        <w:tc>
          <w:tcPr>
            <w:tcW w:w="5464" w:type="dxa"/>
            <w:gridSpan w:val="2"/>
            <w:vAlign w:val="bottom"/>
          </w:tcPr>
          <w:p w:rsidR="00530F79" w:rsidRPr="00BE7298" w:rsidRDefault="00530F79" w:rsidP="001B60A6">
            <w:pPr>
              <w:ind w:leftChars="-2" w:left="2" w:hangingChars="3" w:hanging="7"/>
            </w:pPr>
            <w:r w:rsidRPr="00BE7298">
              <w:t>Количество преподавателей общеобразовательных учреждений, работающих на неполную ставку (0,5 и 0,25) и на условиях штатного совместитесльства</w:t>
            </w:r>
          </w:p>
        </w:tc>
        <w:tc>
          <w:tcPr>
            <w:tcW w:w="3754" w:type="dxa"/>
          </w:tcPr>
          <w:p w:rsidR="00530F79" w:rsidRPr="00BE7298" w:rsidRDefault="00530F79" w:rsidP="00322420">
            <w:r w:rsidRPr="00BE7298">
              <w:t>По данным дополнительного обследования органов управления образованием</w:t>
            </w:r>
          </w:p>
        </w:tc>
        <w:tc>
          <w:tcPr>
            <w:tcW w:w="4457" w:type="dxa"/>
          </w:tcPr>
          <w:p w:rsidR="00530F79" w:rsidRPr="00BE7298" w:rsidRDefault="00530F79" w:rsidP="00322420">
            <w:pPr>
              <w:jc w:val="both"/>
            </w:pPr>
            <w:r w:rsidRPr="00BE7298">
              <w:t>Территориальные органы управления образованием</w:t>
            </w:r>
          </w:p>
        </w:tc>
      </w:tr>
      <w:tr w:rsidR="00530F79" w:rsidRPr="00BE7298">
        <w:trPr>
          <w:cantSplit/>
          <w:trHeight w:val="20"/>
        </w:trPr>
        <w:tc>
          <w:tcPr>
            <w:tcW w:w="656" w:type="dxa"/>
          </w:tcPr>
          <w:p w:rsidR="00530F79" w:rsidRPr="00BE7298" w:rsidRDefault="00530F79" w:rsidP="00322420">
            <w:pPr>
              <w:numPr>
                <w:ilvl w:val="0"/>
                <w:numId w:val="6"/>
              </w:numPr>
              <w:jc w:val="both"/>
            </w:pPr>
          </w:p>
        </w:tc>
        <w:tc>
          <w:tcPr>
            <w:tcW w:w="5464" w:type="dxa"/>
            <w:gridSpan w:val="2"/>
          </w:tcPr>
          <w:p w:rsidR="00530F79" w:rsidRPr="00BE7298" w:rsidRDefault="00530F79" w:rsidP="00322420">
            <w:r w:rsidRPr="00BE7298">
              <w:t>Расходы местного  бюджета на отрасль «Образование» (включая субвенции регионального бюджета)</w:t>
            </w:r>
          </w:p>
        </w:tc>
        <w:tc>
          <w:tcPr>
            <w:tcW w:w="3754" w:type="dxa"/>
          </w:tcPr>
          <w:p w:rsidR="00530F79" w:rsidRPr="00BE7298" w:rsidRDefault="00530F79" w:rsidP="00322420">
            <w:r w:rsidRPr="00BE7298">
              <w:t>Расходы местного  бюджета на отрасль «Образование» (включая субвенции регионального бюджета)</w:t>
            </w:r>
          </w:p>
        </w:tc>
        <w:tc>
          <w:tcPr>
            <w:tcW w:w="4457" w:type="dxa"/>
          </w:tcPr>
          <w:p w:rsidR="00530F79" w:rsidRPr="00BE7298" w:rsidRDefault="00530F79" w:rsidP="00322420">
            <w:r w:rsidRPr="00BE7298">
              <w:t xml:space="preserve">Информация финансовых органов </w:t>
            </w:r>
          </w:p>
          <w:p w:rsidR="00530F79" w:rsidRPr="00BE7298" w:rsidRDefault="00530F79" w:rsidP="00322420">
            <w:r w:rsidRPr="00BE7298">
              <w:t xml:space="preserve">Отчет об исполнении местного бюджета субъекта РФ за </w:t>
            </w:r>
            <w:r w:rsidRPr="00BE7298">
              <w:rPr>
                <w:b/>
              </w:rPr>
              <w:t>декабрь</w:t>
            </w:r>
            <w:r w:rsidRPr="00BE7298">
              <w:t xml:space="preserve"> _____года.</w:t>
            </w:r>
          </w:p>
          <w:p w:rsidR="00530F79" w:rsidRPr="00BE7298" w:rsidRDefault="00530F79" w:rsidP="00322420">
            <w:pPr>
              <w:jc w:val="both"/>
            </w:pPr>
            <w:r w:rsidRPr="00BE7298">
              <w:t xml:space="preserve">Сайт федерального казначейства – </w:t>
            </w:r>
            <w:r w:rsidRPr="00BE7298">
              <w:rPr>
                <w:lang w:val="en-US"/>
              </w:rPr>
              <w:t>www</w:t>
            </w:r>
            <w:r w:rsidRPr="00BE7298">
              <w:t>.</w:t>
            </w:r>
            <w:r w:rsidRPr="00BE7298">
              <w:rPr>
                <w:lang w:val="en-US"/>
              </w:rPr>
              <w:t>roskazna</w:t>
            </w:r>
            <w:r w:rsidRPr="00BE7298">
              <w:t>.</w:t>
            </w:r>
            <w:r w:rsidRPr="00BE7298">
              <w:rPr>
                <w:lang w:val="en-US"/>
              </w:rPr>
              <w:t>ru</w:t>
            </w:r>
            <w:r w:rsidRPr="00BE7298">
              <w:t xml:space="preserve"> </w:t>
            </w:r>
          </w:p>
        </w:tc>
      </w:tr>
      <w:tr w:rsidR="00530F79" w:rsidRPr="00BE7298">
        <w:trPr>
          <w:cantSplit/>
          <w:trHeight w:val="20"/>
        </w:trPr>
        <w:tc>
          <w:tcPr>
            <w:tcW w:w="656" w:type="dxa"/>
          </w:tcPr>
          <w:p w:rsidR="00530F79" w:rsidRPr="00BE7298" w:rsidRDefault="00530F79" w:rsidP="00322420">
            <w:pPr>
              <w:numPr>
                <w:ilvl w:val="0"/>
                <w:numId w:val="6"/>
              </w:numPr>
              <w:jc w:val="both"/>
            </w:pPr>
          </w:p>
        </w:tc>
        <w:tc>
          <w:tcPr>
            <w:tcW w:w="5464" w:type="dxa"/>
            <w:gridSpan w:val="2"/>
          </w:tcPr>
          <w:p w:rsidR="00530F79" w:rsidRPr="00BE7298" w:rsidRDefault="00530F79" w:rsidP="00322420">
            <w:r w:rsidRPr="00BE7298">
              <w:t>Расходы местного бюджета на управление образованием (включая субвенции регионального бюджета)</w:t>
            </w:r>
          </w:p>
        </w:tc>
        <w:tc>
          <w:tcPr>
            <w:tcW w:w="3754" w:type="dxa"/>
          </w:tcPr>
          <w:p w:rsidR="00530F79" w:rsidRPr="00BE7298" w:rsidRDefault="00530F79" w:rsidP="00322420">
            <w:r w:rsidRPr="00BE7298">
              <w:t>Расходы местного бюджета на управление образованием (включая субвенции регионального бюджета)</w:t>
            </w:r>
          </w:p>
        </w:tc>
        <w:tc>
          <w:tcPr>
            <w:tcW w:w="4457" w:type="dxa"/>
          </w:tcPr>
          <w:p w:rsidR="00530F79" w:rsidRPr="00BE7298" w:rsidRDefault="00530F79" w:rsidP="00322420">
            <w:r w:rsidRPr="00BE7298">
              <w:t xml:space="preserve">Информация финансовых органов </w:t>
            </w:r>
          </w:p>
          <w:p w:rsidR="00530F79" w:rsidRPr="00BE7298" w:rsidRDefault="00530F79" w:rsidP="00322420">
            <w:r w:rsidRPr="00BE7298">
              <w:t xml:space="preserve">Отчет об исполнении местного бюджета субъекта РФ за </w:t>
            </w:r>
            <w:r w:rsidRPr="00BE7298">
              <w:rPr>
                <w:b/>
              </w:rPr>
              <w:t>декабрь</w:t>
            </w:r>
            <w:r w:rsidRPr="00BE7298">
              <w:t xml:space="preserve"> _____года.</w:t>
            </w:r>
          </w:p>
          <w:p w:rsidR="00530F79" w:rsidRPr="00BE7298" w:rsidRDefault="00530F79" w:rsidP="00322420">
            <w:pPr>
              <w:jc w:val="both"/>
            </w:pPr>
            <w:r w:rsidRPr="00BE7298">
              <w:t xml:space="preserve">Сайт федерального казначейства – </w:t>
            </w:r>
            <w:r w:rsidRPr="00BE7298">
              <w:rPr>
                <w:lang w:val="en-US"/>
              </w:rPr>
              <w:t>www</w:t>
            </w:r>
            <w:r w:rsidRPr="00BE7298">
              <w:t>.</w:t>
            </w:r>
            <w:r w:rsidRPr="00BE7298">
              <w:rPr>
                <w:lang w:val="en-US"/>
              </w:rPr>
              <w:t>roskazna</w:t>
            </w:r>
            <w:r w:rsidRPr="00BE7298">
              <w:t>.</w:t>
            </w:r>
            <w:r w:rsidRPr="00BE7298">
              <w:rPr>
                <w:lang w:val="en-US"/>
              </w:rPr>
              <w:t>ru</w:t>
            </w:r>
            <w:r w:rsidRPr="00BE7298">
              <w:t xml:space="preserve"> </w:t>
            </w:r>
          </w:p>
        </w:tc>
      </w:tr>
      <w:tr w:rsidR="00530F79" w:rsidRPr="00BE7298">
        <w:trPr>
          <w:cantSplit/>
          <w:trHeight w:val="20"/>
        </w:trPr>
        <w:tc>
          <w:tcPr>
            <w:tcW w:w="656" w:type="dxa"/>
          </w:tcPr>
          <w:p w:rsidR="00530F79" w:rsidRPr="00BE7298" w:rsidRDefault="00530F79" w:rsidP="00322420">
            <w:pPr>
              <w:numPr>
                <w:ilvl w:val="0"/>
                <w:numId w:val="6"/>
              </w:numPr>
              <w:jc w:val="both"/>
            </w:pPr>
          </w:p>
        </w:tc>
        <w:tc>
          <w:tcPr>
            <w:tcW w:w="5464" w:type="dxa"/>
            <w:gridSpan w:val="2"/>
          </w:tcPr>
          <w:p w:rsidR="00530F79" w:rsidRPr="00BE7298" w:rsidRDefault="00530F79" w:rsidP="00322420">
            <w:pPr>
              <w:jc w:val="both"/>
            </w:pPr>
            <w:r w:rsidRPr="00BE7298">
              <w:t xml:space="preserve">Собственные доходы местного бюджета  </w:t>
            </w:r>
          </w:p>
        </w:tc>
        <w:tc>
          <w:tcPr>
            <w:tcW w:w="3754" w:type="dxa"/>
          </w:tcPr>
          <w:p w:rsidR="00530F79" w:rsidRPr="00BE7298" w:rsidRDefault="00530F79" w:rsidP="00322420">
            <w:pPr>
              <w:jc w:val="both"/>
            </w:pPr>
            <w:r w:rsidRPr="00BE7298">
              <w:t xml:space="preserve">Собственные доходы местного бюджета = «Доходы местного бюджета всего (код 00085)» </w:t>
            </w:r>
            <w:r w:rsidRPr="00BE7298">
              <w:rPr>
                <w:i/>
              </w:rPr>
              <w:t>минус</w:t>
            </w:r>
            <w:r w:rsidRPr="00BE7298">
              <w:t xml:space="preserve"> «Поступления от других бюджетов бюджетной системы Российской Федерации (подкод 0000151)»</w:t>
            </w:r>
          </w:p>
        </w:tc>
        <w:tc>
          <w:tcPr>
            <w:tcW w:w="4457" w:type="dxa"/>
          </w:tcPr>
          <w:p w:rsidR="00530F79" w:rsidRPr="00BE7298" w:rsidRDefault="00530F79" w:rsidP="00322420">
            <w:r w:rsidRPr="00BE7298">
              <w:t xml:space="preserve">Информация финансовых органов </w:t>
            </w:r>
          </w:p>
          <w:p w:rsidR="00530F79" w:rsidRPr="00BE7298" w:rsidRDefault="00530F79" w:rsidP="00322420">
            <w:r w:rsidRPr="00BE7298">
              <w:t xml:space="preserve">Отчет об исполнении местного бюджета субъекта РФ за </w:t>
            </w:r>
            <w:r w:rsidRPr="00BE7298">
              <w:rPr>
                <w:b/>
              </w:rPr>
              <w:t>декабрь</w:t>
            </w:r>
            <w:r w:rsidRPr="00BE7298">
              <w:t xml:space="preserve"> _____года.</w:t>
            </w:r>
          </w:p>
          <w:p w:rsidR="00530F79" w:rsidRPr="00BE7298" w:rsidRDefault="00530F79" w:rsidP="00322420">
            <w:pPr>
              <w:jc w:val="both"/>
            </w:pPr>
            <w:r w:rsidRPr="00BE7298">
              <w:t xml:space="preserve">Сайт федерального казначейства – </w:t>
            </w:r>
            <w:r w:rsidRPr="00BE7298">
              <w:rPr>
                <w:lang w:val="en-US"/>
              </w:rPr>
              <w:t>www</w:t>
            </w:r>
            <w:r w:rsidRPr="00BE7298">
              <w:t>.</w:t>
            </w:r>
            <w:r w:rsidRPr="00BE7298">
              <w:rPr>
                <w:lang w:val="en-US"/>
              </w:rPr>
              <w:t>roskazna</w:t>
            </w:r>
            <w:r w:rsidRPr="00BE7298">
              <w:t>.</w:t>
            </w:r>
            <w:r w:rsidRPr="00BE7298">
              <w:rPr>
                <w:lang w:val="en-US"/>
              </w:rPr>
              <w:t>ru</w:t>
            </w:r>
            <w:r w:rsidRPr="00BE7298">
              <w:t xml:space="preserve"> </w:t>
            </w:r>
          </w:p>
        </w:tc>
      </w:tr>
      <w:tr w:rsidR="00530F79" w:rsidRPr="00BE7298">
        <w:trPr>
          <w:cantSplit/>
          <w:trHeight w:val="20"/>
        </w:trPr>
        <w:tc>
          <w:tcPr>
            <w:tcW w:w="656" w:type="dxa"/>
          </w:tcPr>
          <w:p w:rsidR="00530F79" w:rsidRPr="00BE7298" w:rsidRDefault="00530F79" w:rsidP="00322420">
            <w:pPr>
              <w:numPr>
                <w:ilvl w:val="0"/>
                <w:numId w:val="6"/>
              </w:numPr>
              <w:jc w:val="both"/>
            </w:pPr>
          </w:p>
        </w:tc>
        <w:tc>
          <w:tcPr>
            <w:tcW w:w="5464" w:type="dxa"/>
            <w:gridSpan w:val="2"/>
          </w:tcPr>
          <w:p w:rsidR="00530F79" w:rsidRPr="00BE7298" w:rsidRDefault="00530F79" w:rsidP="00322420">
            <w:r w:rsidRPr="00BE7298">
              <w:t>Численность работников органов управления образованием</w:t>
            </w:r>
          </w:p>
        </w:tc>
        <w:tc>
          <w:tcPr>
            <w:tcW w:w="3754" w:type="dxa"/>
          </w:tcPr>
          <w:p w:rsidR="00530F79" w:rsidRPr="00BE7298" w:rsidRDefault="00530F79" w:rsidP="00322420">
            <w:r w:rsidRPr="00BE7298">
              <w:t>По данным дополнительного обследования органов управления образованием</w:t>
            </w:r>
          </w:p>
        </w:tc>
        <w:tc>
          <w:tcPr>
            <w:tcW w:w="4457" w:type="dxa"/>
          </w:tcPr>
          <w:p w:rsidR="00530F79" w:rsidRPr="00BE7298" w:rsidRDefault="00530F79" w:rsidP="00322420">
            <w:pPr>
              <w:jc w:val="both"/>
            </w:pPr>
            <w:r w:rsidRPr="00BE7298">
              <w:t>Территориальные органы управления образованием</w:t>
            </w:r>
          </w:p>
        </w:tc>
      </w:tr>
      <w:tr w:rsidR="00530F79" w:rsidRPr="00BE7298">
        <w:trPr>
          <w:cantSplit/>
          <w:trHeight w:val="20"/>
        </w:trPr>
        <w:tc>
          <w:tcPr>
            <w:tcW w:w="656" w:type="dxa"/>
          </w:tcPr>
          <w:p w:rsidR="00530F79" w:rsidRPr="00BE7298" w:rsidRDefault="00530F79" w:rsidP="00322420">
            <w:pPr>
              <w:numPr>
                <w:ilvl w:val="0"/>
                <w:numId w:val="6"/>
              </w:numPr>
              <w:jc w:val="both"/>
            </w:pPr>
          </w:p>
        </w:tc>
        <w:tc>
          <w:tcPr>
            <w:tcW w:w="5464" w:type="dxa"/>
            <w:gridSpan w:val="2"/>
          </w:tcPr>
          <w:p w:rsidR="00530F79" w:rsidRPr="00BE7298" w:rsidRDefault="00530F79" w:rsidP="00322420">
            <w:r w:rsidRPr="00BE7298">
              <w:t>Численность работников органов управления образованием, имеющих диплом по специальности "Менеджер организации" всего, в том числе:</w:t>
            </w:r>
          </w:p>
          <w:p w:rsidR="00530F79" w:rsidRPr="00BE7298" w:rsidRDefault="00530F79" w:rsidP="00322420">
            <w:r w:rsidRPr="00BE7298">
              <w:t>– получивших второе высшее образование;</w:t>
            </w:r>
          </w:p>
          <w:p w:rsidR="00530F79" w:rsidRPr="00BE7298" w:rsidRDefault="00530F79" w:rsidP="00322420">
            <w:r w:rsidRPr="00BE7298">
              <w:t>– прошедших переподготовку</w:t>
            </w:r>
          </w:p>
        </w:tc>
        <w:tc>
          <w:tcPr>
            <w:tcW w:w="3754" w:type="dxa"/>
          </w:tcPr>
          <w:p w:rsidR="00530F79" w:rsidRPr="00BE7298" w:rsidRDefault="00530F79" w:rsidP="00322420">
            <w:r w:rsidRPr="00BE7298">
              <w:t>По данным дополнительного обследования органов управления образованием</w:t>
            </w:r>
          </w:p>
        </w:tc>
        <w:tc>
          <w:tcPr>
            <w:tcW w:w="4457" w:type="dxa"/>
          </w:tcPr>
          <w:p w:rsidR="00530F79" w:rsidRPr="00BE7298" w:rsidRDefault="00530F79" w:rsidP="00322420">
            <w:pPr>
              <w:jc w:val="both"/>
            </w:pPr>
            <w:r w:rsidRPr="00BE7298">
              <w:t>Территориальные органы управления образованием</w:t>
            </w:r>
          </w:p>
        </w:tc>
      </w:tr>
      <w:tr w:rsidR="00530F79" w:rsidRPr="00BE7298">
        <w:trPr>
          <w:cantSplit/>
          <w:trHeight w:val="20"/>
        </w:trPr>
        <w:tc>
          <w:tcPr>
            <w:tcW w:w="656" w:type="dxa"/>
          </w:tcPr>
          <w:p w:rsidR="00530F79" w:rsidRPr="00BE7298" w:rsidRDefault="00530F79" w:rsidP="00322420">
            <w:pPr>
              <w:numPr>
                <w:ilvl w:val="0"/>
                <w:numId w:val="6"/>
              </w:numPr>
              <w:jc w:val="both"/>
            </w:pPr>
          </w:p>
        </w:tc>
        <w:tc>
          <w:tcPr>
            <w:tcW w:w="5464" w:type="dxa"/>
            <w:gridSpan w:val="2"/>
          </w:tcPr>
          <w:p w:rsidR="00530F79" w:rsidRPr="00BE7298" w:rsidRDefault="00530F79" w:rsidP="00322420">
            <w:r w:rsidRPr="00BE7298">
              <w:t>Количество рабочих мест работников органов управления образованием, оборудованных персональным компьютером, в том числе имеющим выход в Интернет</w:t>
            </w:r>
          </w:p>
        </w:tc>
        <w:tc>
          <w:tcPr>
            <w:tcW w:w="3754" w:type="dxa"/>
          </w:tcPr>
          <w:p w:rsidR="00530F79" w:rsidRPr="00BE7298" w:rsidRDefault="00530F79" w:rsidP="00322420">
            <w:r w:rsidRPr="00BE7298">
              <w:t>По данным дополнительного обследования органов управления образованием</w:t>
            </w:r>
          </w:p>
        </w:tc>
        <w:tc>
          <w:tcPr>
            <w:tcW w:w="4457" w:type="dxa"/>
          </w:tcPr>
          <w:p w:rsidR="00530F79" w:rsidRPr="00BE7298" w:rsidRDefault="00530F79" w:rsidP="00322420">
            <w:pPr>
              <w:jc w:val="both"/>
            </w:pPr>
            <w:r w:rsidRPr="00BE7298">
              <w:t>Территориальные органы управления образованием</w:t>
            </w:r>
          </w:p>
        </w:tc>
      </w:tr>
      <w:tr w:rsidR="00530F79" w:rsidRPr="00BE7298">
        <w:trPr>
          <w:cantSplit/>
          <w:trHeight w:val="20"/>
        </w:trPr>
        <w:tc>
          <w:tcPr>
            <w:tcW w:w="656" w:type="dxa"/>
          </w:tcPr>
          <w:p w:rsidR="00530F79" w:rsidRPr="00BE7298" w:rsidRDefault="00530F79" w:rsidP="00322420">
            <w:pPr>
              <w:numPr>
                <w:ilvl w:val="0"/>
                <w:numId w:val="6"/>
              </w:numPr>
              <w:jc w:val="both"/>
            </w:pPr>
          </w:p>
        </w:tc>
        <w:tc>
          <w:tcPr>
            <w:tcW w:w="5464" w:type="dxa"/>
            <w:gridSpan w:val="2"/>
          </w:tcPr>
          <w:p w:rsidR="00530F79" w:rsidRPr="00BE7298" w:rsidRDefault="00530F79" w:rsidP="00322420">
            <w:r w:rsidRPr="00BE7298">
              <w:t>Уровень безработицы (в целом по региону)</w:t>
            </w:r>
          </w:p>
        </w:tc>
        <w:tc>
          <w:tcPr>
            <w:tcW w:w="3754" w:type="dxa"/>
          </w:tcPr>
          <w:p w:rsidR="00530F79" w:rsidRPr="00BE7298" w:rsidRDefault="00530F79" w:rsidP="00322420">
            <w:pPr>
              <w:jc w:val="both"/>
            </w:pPr>
          </w:p>
        </w:tc>
        <w:tc>
          <w:tcPr>
            <w:tcW w:w="4457" w:type="dxa"/>
          </w:tcPr>
          <w:p w:rsidR="00530F79" w:rsidRPr="00BE7298" w:rsidRDefault="00530F79" w:rsidP="00322420">
            <w:pPr>
              <w:jc w:val="both"/>
            </w:pPr>
            <w:r w:rsidRPr="00BE7298">
              <w:t>Территориальные органы службы занятости</w:t>
            </w:r>
          </w:p>
        </w:tc>
      </w:tr>
      <w:tr w:rsidR="00530F79" w:rsidRPr="00BE7298">
        <w:trPr>
          <w:cantSplit/>
          <w:trHeight w:val="20"/>
        </w:trPr>
        <w:tc>
          <w:tcPr>
            <w:tcW w:w="656" w:type="dxa"/>
          </w:tcPr>
          <w:p w:rsidR="00530F79" w:rsidRPr="00BE7298" w:rsidRDefault="00530F79" w:rsidP="00322420">
            <w:pPr>
              <w:numPr>
                <w:ilvl w:val="0"/>
                <w:numId w:val="6"/>
              </w:numPr>
              <w:jc w:val="both"/>
            </w:pPr>
          </w:p>
        </w:tc>
        <w:tc>
          <w:tcPr>
            <w:tcW w:w="5464" w:type="dxa"/>
            <w:gridSpan w:val="2"/>
          </w:tcPr>
          <w:p w:rsidR="00530F79" w:rsidRPr="00BE7298" w:rsidRDefault="00530F79" w:rsidP="00322420">
            <w:pPr>
              <w:jc w:val="both"/>
            </w:pPr>
            <w:r w:rsidRPr="00BE7298">
              <w:t xml:space="preserve">Численность безработных, всего </w:t>
            </w:r>
          </w:p>
        </w:tc>
        <w:tc>
          <w:tcPr>
            <w:tcW w:w="3754" w:type="dxa"/>
          </w:tcPr>
          <w:p w:rsidR="00530F79" w:rsidRPr="00BE7298" w:rsidRDefault="00530F79" w:rsidP="00322420">
            <w:pPr>
              <w:jc w:val="both"/>
            </w:pPr>
            <w:r w:rsidRPr="00BE7298">
              <w:t>Численность безработных (по данным обследования населения по проблемам занятости), всего</w:t>
            </w:r>
          </w:p>
        </w:tc>
        <w:tc>
          <w:tcPr>
            <w:tcW w:w="4457" w:type="dxa"/>
          </w:tcPr>
          <w:p w:rsidR="00530F79" w:rsidRPr="00BE7298" w:rsidRDefault="00530F79" w:rsidP="00322420">
            <w:pPr>
              <w:jc w:val="both"/>
            </w:pPr>
            <w:r w:rsidRPr="00BE7298">
              <w:t>Территориальные органы Росстата и службы занятости в субъекте Российской Федерации</w:t>
            </w:r>
          </w:p>
        </w:tc>
      </w:tr>
      <w:tr w:rsidR="00530F79" w:rsidRPr="00BE7298">
        <w:trPr>
          <w:cantSplit/>
          <w:trHeight w:val="20"/>
        </w:trPr>
        <w:tc>
          <w:tcPr>
            <w:tcW w:w="656" w:type="dxa"/>
          </w:tcPr>
          <w:p w:rsidR="00530F79" w:rsidRPr="00BE7298" w:rsidRDefault="00530F79" w:rsidP="00322420">
            <w:pPr>
              <w:numPr>
                <w:ilvl w:val="0"/>
                <w:numId w:val="6"/>
              </w:numPr>
              <w:jc w:val="both"/>
            </w:pPr>
          </w:p>
        </w:tc>
        <w:tc>
          <w:tcPr>
            <w:tcW w:w="5464" w:type="dxa"/>
            <w:gridSpan w:val="2"/>
          </w:tcPr>
          <w:p w:rsidR="00530F79" w:rsidRPr="00BE7298" w:rsidRDefault="00530F79" w:rsidP="00322420">
            <w:pPr>
              <w:jc w:val="both"/>
            </w:pPr>
            <w:r w:rsidRPr="00BE7298">
              <w:t>Численность безработных в возрасте 16-17 лет в общей численности безработных</w:t>
            </w:r>
          </w:p>
        </w:tc>
        <w:tc>
          <w:tcPr>
            <w:tcW w:w="3754" w:type="dxa"/>
          </w:tcPr>
          <w:p w:rsidR="00530F79" w:rsidRPr="00BE7298" w:rsidRDefault="00530F79" w:rsidP="00322420">
            <w:pPr>
              <w:jc w:val="both"/>
            </w:pPr>
            <w:r w:rsidRPr="00BE7298">
              <w:t>Отношение численности безработных в возрасте 16-17 лет к общей численности безработных (по данным обследования населения по проблемам занятости)</w:t>
            </w:r>
          </w:p>
        </w:tc>
        <w:tc>
          <w:tcPr>
            <w:tcW w:w="4457" w:type="dxa"/>
          </w:tcPr>
          <w:p w:rsidR="00530F79" w:rsidRPr="00BE7298" w:rsidRDefault="00530F79" w:rsidP="00322420">
            <w:pPr>
              <w:jc w:val="both"/>
            </w:pPr>
            <w:r w:rsidRPr="00BE7298">
              <w:t>Территориальные органы Росстата и службы занятости в субъекте Российской Федерации</w:t>
            </w:r>
          </w:p>
        </w:tc>
      </w:tr>
      <w:tr w:rsidR="00530F79" w:rsidRPr="00BE7298">
        <w:trPr>
          <w:cantSplit/>
          <w:trHeight w:val="1148"/>
        </w:trPr>
        <w:tc>
          <w:tcPr>
            <w:tcW w:w="656" w:type="dxa"/>
          </w:tcPr>
          <w:p w:rsidR="00530F79" w:rsidRPr="00BE7298" w:rsidRDefault="00530F79" w:rsidP="00322420">
            <w:pPr>
              <w:numPr>
                <w:ilvl w:val="0"/>
                <w:numId w:val="6"/>
              </w:numPr>
              <w:jc w:val="both"/>
            </w:pPr>
          </w:p>
        </w:tc>
        <w:tc>
          <w:tcPr>
            <w:tcW w:w="5464" w:type="dxa"/>
            <w:gridSpan w:val="2"/>
          </w:tcPr>
          <w:p w:rsidR="00530F79" w:rsidRPr="00BE7298" w:rsidRDefault="00530F79" w:rsidP="00322420">
            <w:r w:rsidRPr="00BE7298">
              <w:t>Общее количество программ обучения по профессиям в учебных заведениях начального профессионального образования, из них:</w:t>
            </w:r>
          </w:p>
          <w:p w:rsidR="00530F79" w:rsidRPr="00BE7298" w:rsidRDefault="00530F79" w:rsidP="00322420">
            <w:r w:rsidRPr="00BE7298">
              <w:t>– количество программ обучения по профессиям, по которым ранее не обучали;</w:t>
            </w:r>
          </w:p>
          <w:p w:rsidR="00530F79" w:rsidRPr="00BE7298" w:rsidRDefault="00530F79" w:rsidP="00322420">
            <w:r w:rsidRPr="00BE7298">
              <w:t>– количество программ обучения по профессиям, набор на которые был прекращен в текущем году</w:t>
            </w:r>
          </w:p>
        </w:tc>
        <w:tc>
          <w:tcPr>
            <w:tcW w:w="3754" w:type="dxa"/>
          </w:tcPr>
          <w:p w:rsidR="00530F79" w:rsidRPr="00BE7298" w:rsidRDefault="00530F79" w:rsidP="00322420">
            <w:r w:rsidRPr="00BE7298">
              <w:t>По данным дополнительного обследования органов  управления образованием</w:t>
            </w:r>
          </w:p>
        </w:tc>
        <w:tc>
          <w:tcPr>
            <w:tcW w:w="4457" w:type="dxa"/>
          </w:tcPr>
          <w:p w:rsidR="00530F79" w:rsidRPr="00BE7298" w:rsidRDefault="00530F79" w:rsidP="00322420">
            <w:pPr>
              <w:jc w:val="both"/>
            </w:pPr>
            <w:r w:rsidRPr="00BE7298">
              <w:t>Территориальные органы управления образованием</w:t>
            </w:r>
          </w:p>
        </w:tc>
      </w:tr>
      <w:tr w:rsidR="00530F79" w:rsidRPr="00BE7298">
        <w:trPr>
          <w:cantSplit/>
          <w:trHeight w:val="20"/>
        </w:trPr>
        <w:tc>
          <w:tcPr>
            <w:tcW w:w="656" w:type="dxa"/>
          </w:tcPr>
          <w:p w:rsidR="00530F79" w:rsidRPr="00BE7298" w:rsidRDefault="00530F79" w:rsidP="00322420">
            <w:pPr>
              <w:numPr>
                <w:ilvl w:val="0"/>
                <w:numId w:val="6"/>
              </w:numPr>
              <w:jc w:val="both"/>
            </w:pPr>
          </w:p>
        </w:tc>
        <w:tc>
          <w:tcPr>
            <w:tcW w:w="5464" w:type="dxa"/>
            <w:gridSpan w:val="2"/>
          </w:tcPr>
          <w:p w:rsidR="00530F79" w:rsidRPr="00BE7298" w:rsidRDefault="00530F79" w:rsidP="00322420">
            <w:r w:rsidRPr="00BE7298">
              <w:t>Общее количество программ обучения по специальностям в средних специальных учебных заведений, из них:</w:t>
            </w:r>
          </w:p>
          <w:p w:rsidR="00530F79" w:rsidRPr="00BE7298" w:rsidRDefault="00530F79" w:rsidP="00322420">
            <w:r w:rsidRPr="00BE7298">
              <w:t>– количество программ обучения по специальностям, по которым ранее не обучали;</w:t>
            </w:r>
          </w:p>
          <w:p w:rsidR="00530F79" w:rsidRPr="00BE7298" w:rsidRDefault="00530F79" w:rsidP="00322420">
            <w:r w:rsidRPr="00BE7298">
              <w:t>– количество программ обучения по специальностям, набор на которые был прекращен в текущем году</w:t>
            </w:r>
          </w:p>
        </w:tc>
        <w:tc>
          <w:tcPr>
            <w:tcW w:w="3754" w:type="dxa"/>
          </w:tcPr>
          <w:p w:rsidR="00530F79" w:rsidRPr="00BE7298" w:rsidRDefault="00530F79" w:rsidP="00322420">
            <w:r w:rsidRPr="00BE7298">
              <w:t>По данным дополнительного обследования органов  управления образованием</w:t>
            </w:r>
          </w:p>
        </w:tc>
        <w:tc>
          <w:tcPr>
            <w:tcW w:w="4457" w:type="dxa"/>
          </w:tcPr>
          <w:p w:rsidR="00530F79" w:rsidRPr="00BE7298" w:rsidRDefault="00530F79" w:rsidP="00322420">
            <w:pPr>
              <w:jc w:val="both"/>
            </w:pPr>
            <w:r w:rsidRPr="00BE7298">
              <w:t>Территориальные органы управления образованием</w:t>
            </w:r>
          </w:p>
        </w:tc>
      </w:tr>
    </w:tbl>
    <w:p w:rsidR="00530F79" w:rsidRDefault="00530F79" w:rsidP="00FD779E">
      <w:pPr>
        <w:spacing w:line="360" w:lineRule="auto"/>
        <w:jc w:val="both"/>
        <w:rPr>
          <w:sz w:val="28"/>
          <w:szCs w:val="28"/>
        </w:rPr>
      </w:pPr>
    </w:p>
    <w:p w:rsidR="00605183" w:rsidRDefault="00605183" w:rsidP="00FD779E">
      <w:pPr>
        <w:spacing w:line="360" w:lineRule="auto"/>
        <w:jc w:val="both"/>
        <w:rPr>
          <w:sz w:val="28"/>
          <w:szCs w:val="28"/>
        </w:rPr>
      </w:pPr>
    </w:p>
    <w:p w:rsidR="00605183" w:rsidRPr="00605183" w:rsidRDefault="00605183" w:rsidP="00605183">
      <w:pPr>
        <w:pStyle w:val="2"/>
      </w:pPr>
      <w:r>
        <w:br w:type="page"/>
      </w:r>
      <w:bookmarkStart w:id="20" w:name="_Toc205831305"/>
      <w:r>
        <w:t>Приложение 3</w:t>
      </w:r>
      <w:r w:rsidRPr="00605183">
        <w:t>. Методология расчета системы индикаторов, характеризующих создание и эффективность функционирования образовательных округов.</w:t>
      </w:r>
      <w:bookmarkEnd w:id="20"/>
    </w:p>
    <w:p w:rsidR="00605183" w:rsidRDefault="00605183" w:rsidP="00FD779E">
      <w:pPr>
        <w:spacing w:line="360" w:lineRule="auto"/>
        <w:jc w:val="both"/>
        <w:rPr>
          <w:sz w:val="28"/>
          <w:szCs w:val="28"/>
        </w:rPr>
      </w:pPr>
    </w:p>
    <w:tbl>
      <w:tblPr>
        <w:tblW w:w="15031" w:type="dxa"/>
        <w:tblInd w:w="103" w:type="dxa"/>
        <w:tblLayout w:type="fixed"/>
        <w:tblLook w:val="0000" w:firstRow="0" w:lastRow="0" w:firstColumn="0" w:lastColumn="0" w:noHBand="0" w:noVBand="0"/>
      </w:tblPr>
      <w:tblGrid>
        <w:gridCol w:w="756"/>
        <w:gridCol w:w="3295"/>
        <w:gridCol w:w="1251"/>
        <w:gridCol w:w="4322"/>
        <w:gridCol w:w="5407"/>
      </w:tblGrid>
      <w:tr w:rsidR="00605183" w:rsidRPr="00733CD8">
        <w:trPr>
          <w:tblHeader/>
        </w:trPr>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rPr>
                <w:b/>
                <w:bCs/>
              </w:rPr>
            </w:pPr>
            <w:r w:rsidRPr="00733CD8">
              <w:rPr>
                <w:b/>
                <w:bCs/>
              </w:rPr>
              <w:t xml:space="preserve">№ </w:t>
            </w:r>
            <w:r w:rsidRPr="00733CD8">
              <w:rPr>
                <w:b/>
                <w:bCs/>
              </w:rPr>
              <w:br/>
              <w:t>п/п</w:t>
            </w:r>
          </w:p>
        </w:tc>
        <w:tc>
          <w:tcPr>
            <w:tcW w:w="32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5183" w:rsidRPr="00733CD8" w:rsidRDefault="00605183" w:rsidP="00322420">
            <w:pPr>
              <w:jc w:val="center"/>
              <w:rPr>
                <w:b/>
                <w:bCs/>
              </w:rPr>
            </w:pPr>
            <w:r w:rsidRPr="00733CD8">
              <w:rPr>
                <w:b/>
                <w:bCs/>
              </w:rPr>
              <w:t xml:space="preserve">Наименование </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5183" w:rsidRPr="00733CD8" w:rsidRDefault="00605183" w:rsidP="00322420">
            <w:pPr>
              <w:jc w:val="center"/>
              <w:rPr>
                <w:b/>
                <w:bCs/>
              </w:rPr>
            </w:pPr>
            <w:r w:rsidRPr="00733CD8">
              <w:rPr>
                <w:b/>
                <w:bCs/>
              </w:rPr>
              <w:t>Ед. измер.</w:t>
            </w:r>
          </w:p>
        </w:tc>
        <w:tc>
          <w:tcPr>
            <w:tcW w:w="43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5183" w:rsidRPr="00733CD8" w:rsidRDefault="00605183" w:rsidP="00322420">
            <w:pPr>
              <w:jc w:val="center"/>
              <w:rPr>
                <w:b/>
                <w:bCs/>
              </w:rPr>
            </w:pPr>
            <w:r w:rsidRPr="00733CD8">
              <w:rPr>
                <w:b/>
                <w:bCs/>
              </w:rPr>
              <w:t>Формула расчета</w:t>
            </w:r>
          </w:p>
        </w:tc>
        <w:tc>
          <w:tcPr>
            <w:tcW w:w="5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5183" w:rsidRPr="00733CD8" w:rsidRDefault="00605183" w:rsidP="00322420">
            <w:pPr>
              <w:jc w:val="center"/>
              <w:rPr>
                <w:b/>
                <w:bCs/>
              </w:rPr>
            </w:pPr>
            <w:r w:rsidRPr="00733CD8">
              <w:rPr>
                <w:b/>
                <w:bCs/>
              </w:rPr>
              <w:t>Источники информации</w:t>
            </w:r>
          </w:p>
        </w:tc>
      </w:tr>
      <w:tr w:rsidR="00605183" w:rsidRPr="00733CD8">
        <w:tc>
          <w:tcPr>
            <w:tcW w:w="15031" w:type="dxa"/>
            <w:gridSpan w:val="5"/>
            <w:tcBorders>
              <w:top w:val="nil"/>
              <w:left w:val="single" w:sz="4" w:space="0" w:color="auto"/>
              <w:bottom w:val="single" w:sz="4" w:space="0" w:color="auto"/>
              <w:right w:val="single" w:sz="4" w:space="0" w:color="auto"/>
            </w:tcBorders>
          </w:tcPr>
          <w:p w:rsidR="00605183" w:rsidRPr="00733CD8" w:rsidRDefault="00605183" w:rsidP="00322420">
            <w:pPr>
              <w:spacing w:before="120" w:after="120"/>
              <w:jc w:val="center"/>
              <w:rPr>
                <w:b/>
                <w:bCs/>
              </w:rPr>
            </w:pPr>
            <w:r w:rsidRPr="00733CD8">
              <w:rPr>
                <w:b/>
                <w:bCs/>
              </w:rPr>
              <w:t>1. Повышение полноты и качества образовательных услуг, предоставляемых территориальной образовательной сетью</w:t>
            </w:r>
          </w:p>
        </w:tc>
      </w:tr>
      <w:tr w:rsidR="00605183" w:rsidRPr="00733CD8">
        <w:tc>
          <w:tcPr>
            <w:tcW w:w="15031" w:type="dxa"/>
            <w:gridSpan w:val="5"/>
            <w:tcBorders>
              <w:top w:val="nil"/>
              <w:left w:val="single" w:sz="4" w:space="0" w:color="auto"/>
              <w:bottom w:val="single" w:sz="4" w:space="0" w:color="auto"/>
              <w:right w:val="single" w:sz="4" w:space="0" w:color="auto"/>
            </w:tcBorders>
          </w:tcPr>
          <w:p w:rsidR="00605183" w:rsidRDefault="00605183" w:rsidP="00322420">
            <w:pPr>
              <w:rPr>
                <w:b/>
                <w:bCs/>
              </w:rPr>
            </w:pPr>
          </w:p>
          <w:p w:rsidR="00605183" w:rsidRPr="00733CD8" w:rsidRDefault="00605183" w:rsidP="00322420">
            <w:pPr>
              <w:rPr>
                <w:b/>
                <w:bCs/>
              </w:rPr>
            </w:pPr>
            <w:r w:rsidRPr="00733CD8">
              <w:rPr>
                <w:b/>
                <w:bCs/>
              </w:rPr>
              <w:t>Коэффициенты охвата</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1</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Охват дошкольным образованием детей в возрасте 3 года и старше</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(Численность детей 3 года и старше, посещающих дошкольные учреждения - Численность учащихся в 1 классе в дошкольных учреждениях) / (Численность населения в возрасте 3-6 лет - Численность учащихся в 1 классе в дошкольных учреждениях)*100</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1. Численность детей, посещающих дошкольные учреждения в возрасте 3 года и старше – ф.85-к р.1 стр.110 гр.2</w:t>
            </w:r>
            <w:r w:rsidRPr="00733CD8">
              <w:br/>
              <w:t>2. Численность учащихся в 1 классе в ДОУ - ф. 76-рик р.5 гр.10 стр.04</w:t>
            </w:r>
            <w:r w:rsidRPr="00733CD8">
              <w:br/>
              <w:t>3. Численность населения в возрасте 3-6 лет - демография</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2</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Охват дошкольным образованием детей в возрасте 5-6 лет (к населению 5-6 лет за исключением обучающихся в начальной школе)</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(Численность детей 5 и 6 лет, посещающих дошкольные учреждения - Численность учащихся в 1 классе в дошкольных учреждениях) / ((Численность населения в возрасте 5-6 лет - Численность учащихся в 1 классе в дошкольных учреждениях))*100</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1. Численность детей, посещающих дошкольные учреждения – ф.85-к р.1 стр.110 гр.3+гр.4</w:t>
            </w:r>
            <w:r w:rsidRPr="00733CD8">
              <w:br/>
              <w:t>2. Численность учащихся в 1 классе в ДОУ - ф. 76-рик р.5 гр.10 стр.04</w:t>
            </w:r>
            <w:r w:rsidRPr="00733CD8">
              <w:br/>
              <w:t>3. Численность населения в возрасте 5-6 лет - демография</w:t>
            </w:r>
            <w:r w:rsidRPr="00733CD8">
              <w:br/>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3</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Охват начальным общим образованием (7-9 лет), в том числе:</w:t>
            </w:r>
          </w:p>
          <w:p w:rsidR="00605183" w:rsidRPr="00733CD8" w:rsidRDefault="00605183" w:rsidP="001B60A6">
            <w:pPr>
              <w:ind w:firstLineChars="200" w:firstLine="480"/>
            </w:pPr>
            <w:r w:rsidRPr="00733CD8">
              <w:t>– городские поселения</w:t>
            </w:r>
          </w:p>
          <w:p w:rsidR="00605183" w:rsidRPr="00733CD8" w:rsidRDefault="00605183" w:rsidP="001B60A6">
            <w:pPr>
              <w:ind w:firstLineChars="200" w:firstLine="480"/>
            </w:pPr>
            <w:r w:rsidRPr="00733CD8">
              <w:t>– сельская местность</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Численность обучающихся по спискам на начало года, 1-3 (4) классы / Численность населения в возрасте 7-9 лет *100</w:t>
            </w:r>
          </w:p>
        </w:tc>
        <w:tc>
          <w:tcPr>
            <w:tcW w:w="5407"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1. Числ-ть обуч. по спискам на начало года, 1-3 (4) классы – 76-рик р.5 стр.10 гр.10</w:t>
            </w:r>
          </w:p>
          <w:p w:rsidR="00605183" w:rsidRPr="00733CD8" w:rsidRDefault="00605183" w:rsidP="00322420">
            <w:r w:rsidRPr="00733CD8">
              <w:t xml:space="preserve">2. Числ-ть населения в возрасте 7-9 лет – демография </w:t>
            </w:r>
          </w:p>
        </w:tc>
      </w:tr>
      <w:tr w:rsidR="00605183" w:rsidRPr="00733CD8">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pPr>
            <w:r w:rsidRPr="00733CD8">
              <w:t>4</w:t>
            </w: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322420">
            <w:r w:rsidRPr="00733CD8">
              <w:t>Охват основным общим образованием (10-14 лет), в том числе:</w:t>
            </w:r>
          </w:p>
          <w:p w:rsidR="00605183" w:rsidRPr="00733CD8" w:rsidRDefault="00605183" w:rsidP="001B60A6">
            <w:pPr>
              <w:ind w:firstLineChars="200" w:firstLine="480"/>
            </w:pPr>
            <w:r w:rsidRPr="00733CD8">
              <w:t>– городские поселения</w:t>
            </w:r>
          </w:p>
          <w:p w:rsidR="00605183" w:rsidRPr="00733CD8" w:rsidRDefault="00605183" w:rsidP="001B60A6">
            <w:pPr>
              <w:ind w:firstLineChars="200" w:firstLine="480"/>
            </w:pPr>
            <w:r w:rsidRPr="00733CD8">
              <w:t>– сельская местность</w:t>
            </w:r>
          </w:p>
        </w:tc>
        <w:tc>
          <w:tcPr>
            <w:tcW w:w="1251" w:type="dxa"/>
            <w:tcBorders>
              <w:top w:val="single" w:sz="4" w:space="0" w:color="auto"/>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322420">
            <w:r w:rsidRPr="00733CD8">
              <w:t>Численность обучающихся по спискам на начало года, 5-9 классы / Численность населения в возрасте 10-14 лет *100</w:t>
            </w:r>
          </w:p>
        </w:tc>
        <w:tc>
          <w:tcPr>
            <w:tcW w:w="5407"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322420">
            <w:r w:rsidRPr="00733CD8">
              <w:t>1. Численность обучающихся по спискам на начало года, 5-9 классы – 76-рик р.5 стр.16 гр.10</w:t>
            </w:r>
          </w:p>
          <w:p w:rsidR="00605183" w:rsidRPr="00733CD8" w:rsidRDefault="00605183" w:rsidP="00322420">
            <w:r w:rsidRPr="00733CD8">
              <w:t>2. Численность населения в возрасте 10-14 лет – демография</w:t>
            </w:r>
          </w:p>
        </w:tc>
      </w:tr>
      <w:tr w:rsidR="00605183" w:rsidRPr="00733CD8">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pPr>
            <w:r w:rsidRPr="00733CD8">
              <w:t>5</w:t>
            </w: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322420">
            <w:r w:rsidRPr="00733CD8">
              <w:t>Коэффициент охвата средним (полным) общим образованием, всего в т.ч.:</w:t>
            </w:r>
          </w:p>
        </w:tc>
        <w:tc>
          <w:tcPr>
            <w:tcW w:w="1251" w:type="dxa"/>
            <w:tcBorders>
              <w:top w:val="single" w:sz="4" w:space="0" w:color="auto"/>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(Численность учащихся в 10-11(12) классах + Численность учащихся в учреждениях НПО на базе основного общего образования + Численность обучающихся в средних специальных учебных заведениях на базе основного образования)/Численность насе</w:t>
            </w:r>
            <w:r>
              <w:t>ления в возрасте 15-16 лет*100</w:t>
            </w:r>
          </w:p>
        </w:tc>
        <w:tc>
          <w:tcPr>
            <w:tcW w:w="5407"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учащихся в 10-11(12) классах государственных учреждений – ф.76-рик р.5 гр.10 стр.20 </w:t>
            </w:r>
          </w:p>
          <w:p w:rsidR="00605183" w:rsidRPr="00733CD8" w:rsidRDefault="00605183" w:rsidP="00322420">
            <w:r w:rsidRPr="00733CD8">
              <w:t xml:space="preserve">2.Численность учащихся в учреждениях НПО на базе основного общего образования – ф.1-профтех(сводная) р.1 стр.04 гр.17 </w:t>
            </w:r>
          </w:p>
          <w:p w:rsidR="00605183" w:rsidRPr="00733CD8" w:rsidRDefault="00605183" w:rsidP="00322420">
            <w:r w:rsidRPr="00733CD8">
              <w:t xml:space="preserve">3.Численность обучающихся в средне-специальных государственных уч.заведениях на базе основного образования на 1 курсе –ф.2-НК р.1 стр.01 гр.(4+5) </w:t>
            </w:r>
          </w:p>
          <w:p w:rsidR="00605183" w:rsidRPr="00733CD8" w:rsidRDefault="00605183" w:rsidP="00322420">
            <w:r w:rsidRPr="00733CD8">
              <w:t xml:space="preserve">4. Численность обучающихся в средне-специальных негосударственных уч. заведениях на базе основного образования на 1 курсе – ф.2-НК (НОУ) р.1 стр.01 гр.4+5 </w:t>
            </w:r>
          </w:p>
          <w:p w:rsidR="00605183" w:rsidRPr="00733CD8" w:rsidRDefault="00605183" w:rsidP="00322420">
            <w:r w:rsidRPr="00733CD8">
              <w:t>5. Данные демографической статистики о численности населения 15-16 лет на начало года</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5.1</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1B60A6">
            <w:pPr>
              <w:ind w:firstLineChars="200" w:firstLine="480"/>
            </w:pPr>
            <w:r w:rsidRPr="00733CD8">
              <w:t>в общеобразовательных учреждениях</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Численность учащихся в 10-11(12) классах / Численность населения в возрасте 15-16 лет*100 </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5.2</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1B60A6">
            <w:pPr>
              <w:ind w:firstLineChars="200" w:firstLine="480"/>
            </w:pPr>
            <w:r w:rsidRPr="00733CD8">
              <w:t>в учреждениях НПО</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Численность учащихся в учреждениях НПО на базе основного общего / Численность населения в </w:t>
            </w:r>
            <w:r>
              <w:t>возрасте 15-16 лет*100</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5.3</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1B60A6">
            <w:pPr>
              <w:ind w:firstLineChars="200" w:firstLine="480"/>
            </w:pPr>
            <w:r w:rsidRPr="00733CD8">
              <w:t>в учреждениях СПО</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Численность обучающихся в средне-специальных уч.заведениях на базе основного общего образования на 1 курсе / Численность насе</w:t>
            </w:r>
            <w:r>
              <w:t>ления в возрасте 15-16 лет*100</w:t>
            </w:r>
          </w:p>
        </w:tc>
        <w:tc>
          <w:tcPr>
            <w:tcW w:w="5407" w:type="dxa"/>
            <w:tcBorders>
              <w:top w:val="nil"/>
              <w:left w:val="nil"/>
              <w:bottom w:val="single" w:sz="4" w:space="0" w:color="auto"/>
              <w:right w:val="single" w:sz="4" w:space="0" w:color="auto"/>
            </w:tcBorders>
            <w:shd w:val="clear" w:color="auto" w:fill="auto"/>
            <w:noWrap/>
            <w:vAlign w:val="bottom"/>
          </w:tcPr>
          <w:p w:rsidR="00605183" w:rsidRPr="00733CD8" w:rsidRDefault="00605183" w:rsidP="00322420">
            <w:r w:rsidRPr="00733CD8">
              <w:t> </w:t>
            </w:r>
          </w:p>
        </w:tc>
      </w:tr>
      <w:tr w:rsidR="00605183" w:rsidRPr="00733CD8">
        <w:tc>
          <w:tcPr>
            <w:tcW w:w="15031" w:type="dxa"/>
            <w:gridSpan w:val="5"/>
            <w:tcBorders>
              <w:top w:val="nil"/>
              <w:left w:val="single" w:sz="4" w:space="0" w:color="auto"/>
              <w:bottom w:val="single" w:sz="4" w:space="0" w:color="auto"/>
              <w:right w:val="single" w:sz="4" w:space="0" w:color="auto"/>
            </w:tcBorders>
          </w:tcPr>
          <w:p w:rsidR="00605183" w:rsidRPr="00733CD8" w:rsidRDefault="00605183" w:rsidP="00322420">
            <w:r w:rsidRPr="00733CD8">
              <w:rPr>
                <w:b/>
                <w:bCs/>
              </w:rPr>
              <w:t>Внебюджетное финансирование</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6</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Доля внебюджетных средств в доходах ОУ</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Внебюджетные средства общеобразовательного учреждения, всего</w:t>
            </w:r>
            <w:r>
              <w:t xml:space="preserve"> </w:t>
            </w:r>
            <w:r w:rsidRPr="00733CD8">
              <w:t>/</w:t>
            </w:r>
            <w:r>
              <w:t xml:space="preserve"> </w:t>
            </w:r>
            <w:r w:rsidRPr="00733CD8">
              <w:t>Объем финан</w:t>
            </w:r>
            <w:r>
              <w:t>сирования, всего *100</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1. Внебюджетные средства, всего - ОШ-2 р.1 стр.05 2. Объем финансирования, всего - ОШ-2 р.1 стр.01</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7</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Доля средств от реализации платных дополнительных услуг во внебюджетных доходах</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Средства от реализации платных дополнительных образовательных услуг / Внебюджетные средства общеобразовате</w:t>
            </w:r>
            <w:r>
              <w:t xml:space="preserve">льного учреждения, всего * 100 </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Средства от реализации платных дополнительных образовательных услуг - ОШ-2 р.1 стр.06 2. Внебюджетные средства, всего - ОШ-2 р.1 стр.05 </w:t>
            </w:r>
          </w:p>
        </w:tc>
      </w:tr>
      <w:tr w:rsidR="00605183" w:rsidRPr="00733CD8">
        <w:tc>
          <w:tcPr>
            <w:tcW w:w="15031" w:type="dxa"/>
            <w:gridSpan w:val="5"/>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322420">
            <w:r w:rsidRPr="00B47668">
              <w:rPr>
                <w:b/>
                <w:bCs/>
              </w:rPr>
              <w:t>ЕГЭ</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8</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Отношение среднего балла по ЕГЭ к среднему по группе регионов/среднерегиональному, в том числе:</w:t>
            </w:r>
          </w:p>
          <w:p w:rsidR="00605183" w:rsidRPr="00733CD8" w:rsidRDefault="00605183" w:rsidP="00322420">
            <w:r w:rsidRPr="00733CD8">
              <w:t>– русский язык</w:t>
            </w:r>
          </w:p>
          <w:p w:rsidR="00605183" w:rsidRPr="00733CD8" w:rsidRDefault="00605183" w:rsidP="00322420">
            <w:r w:rsidRPr="00733CD8">
              <w:t>– математика</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p>
        </w:tc>
        <w:tc>
          <w:tcPr>
            <w:tcW w:w="4322" w:type="dxa"/>
            <w:tcBorders>
              <w:top w:val="nil"/>
              <w:left w:val="nil"/>
              <w:bottom w:val="single" w:sz="4" w:space="0" w:color="auto"/>
              <w:right w:val="single" w:sz="4" w:space="0" w:color="auto"/>
            </w:tcBorders>
            <w:shd w:val="clear" w:color="auto" w:fill="auto"/>
            <w:noWrap/>
            <w:vAlign w:val="bottom"/>
          </w:tcPr>
          <w:p w:rsidR="00605183" w:rsidRPr="00733CD8" w:rsidRDefault="00605183" w:rsidP="00322420">
            <w:r w:rsidRPr="00733CD8">
              <w:t> </w:t>
            </w:r>
          </w:p>
        </w:tc>
        <w:tc>
          <w:tcPr>
            <w:tcW w:w="5407" w:type="dxa"/>
            <w:tcBorders>
              <w:top w:val="nil"/>
              <w:left w:val="nil"/>
              <w:bottom w:val="single" w:sz="4" w:space="0" w:color="auto"/>
              <w:right w:val="single" w:sz="4" w:space="0" w:color="auto"/>
            </w:tcBorders>
            <w:shd w:val="clear" w:color="auto" w:fill="auto"/>
            <w:noWrap/>
          </w:tcPr>
          <w:p w:rsidR="00605183" w:rsidRPr="00733CD8" w:rsidRDefault="00605183" w:rsidP="00322420">
            <w:r w:rsidRPr="00733CD8">
              <w:t>Мониторинг ЕГЭ</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9</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 xml:space="preserve">Доля выпускников, сдавших ЕГЭ "неудовлетворительно", в том числе: </w:t>
            </w:r>
          </w:p>
          <w:p w:rsidR="00605183" w:rsidRPr="00733CD8" w:rsidRDefault="00605183" w:rsidP="00322420">
            <w:r w:rsidRPr="00733CD8">
              <w:t>– русский язык</w:t>
            </w:r>
          </w:p>
          <w:p w:rsidR="00605183" w:rsidRPr="00733CD8" w:rsidRDefault="00605183" w:rsidP="00322420">
            <w:r w:rsidRPr="00733CD8">
              <w:t>– математика</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Численность сдавших ЕГЭ по предмету "неудовлетворительно"/ Численн</w:t>
            </w:r>
            <w:r>
              <w:t>ость сдававших ЕГЭ, всего *100</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1.Численность сдавших ЕГЭ по предмету "неудовлетворительно" - мониторинг ЕГЭ </w:t>
            </w:r>
          </w:p>
          <w:p w:rsidR="00605183" w:rsidRPr="00733CD8" w:rsidRDefault="00605183" w:rsidP="00322420">
            <w:r w:rsidRPr="00733CD8">
              <w:t>2. Численность сдавших ЕГЭ, всего - мониторинг ЕГЭ</w:t>
            </w:r>
          </w:p>
        </w:tc>
      </w:tr>
      <w:tr w:rsidR="00605183" w:rsidRPr="00733CD8">
        <w:tc>
          <w:tcPr>
            <w:tcW w:w="15031" w:type="dxa"/>
            <w:gridSpan w:val="5"/>
            <w:tcBorders>
              <w:top w:val="nil"/>
              <w:left w:val="single" w:sz="4" w:space="0" w:color="auto"/>
              <w:bottom w:val="single" w:sz="4" w:space="0" w:color="auto"/>
              <w:right w:val="single" w:sz="4" w:space="0" w:color="auto"/>
            </w:tcBorders>
          </w:tcPr>
          <w:p w:rsidR="00605183" w:rsidRPr="00733CD8" w:rsidRDefault="00605183" w:rsidP="00322420">
            <w:r w:rsidRPr="00733CD8">
              <w:rPr>
                <w:b/>
                <w:bCs/>
              </w:rPr>
              <w:t xml:space="preserve">Контрактная подготовка </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10</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Доля граждан, обученных в учебных заведениях НПО по хоздоговорам в отчетном году, всего</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Численность граждан, обученных в учебных заведениях НПО по хоздоговорам в отчетном году, всего / Выпущено рабочих дневными учреждениями НПО в отчетном году, всего *100</w:t>
            </w:r>
          </w:p>
        </w:tc>
        <w:tc>
          <w:tcPr>
            <w:tcW w:w="5407" w:type="dxa"/>
            <w:tcBorders>
              <w:top w:val="nil"/>
              <w:left w:val="nil"/>
              <w:bottom w:val="single" w:sz="4" w:space="0" w:color="auto"/>
              <w:right w:val="single" w:sz="4" w:space="0" w:color="auto"/>
            </w:tcBorders>
            <w:shd w:val="clear" w:color="auto" w:fill="auto"/>
            <w:vAlign w:val="bottom"/>
          </w:tcPr>
          <w:p w:rsidR="00605183" w:rsidRPr="00733CD8" w:rsidRDefault="00605183" w:rsidP="00322420">
            <w:r w:rsidRPr="00733CD8">
              <w:t>1. Численность граждан, обученных в учебных заведениях НПО по хоздоговорам в отчетном году, всего - 1-профтех р. 3 стр. 01 гр. 3</w:t>
            </w:r>
          </w:p>
          <w:p w:rsidR="00605183" w:rsidRPr="00733CD8" w:rsidRDefault="00605183" w:rsidP="00322420">
            <w:r w:rsidRPr="00733CD8">
              <w:t>2. Выпущено рабочих дневными учреждениями НПО в отчетном году, всего - 1-профтех р.1. стр. 02 гр. 6</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11</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Доля граждан, обученных в учебных заведениях НПО по договорам с предприятиями</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Численность граждан, обученных в учебных заведениях НПО по договорам с предприятиями, всего / Выпущено рабочих дневными учреждениями НПО в отчетном году, всего *100</w:t>
            </w:r>
          </w:p>
        </w:tc>
        <w:tc>
          <w:tcPr>
            <w:tcW w:w="5407" w:type="dxa"/>
            <w:tcBorders>
              <w:top w:val="nil"/>
              <w:left w:val="nil"/>
              <w:bottom w:val="single" w:sz="4" w:space="0" w:color="auto"/>
              <w:right w:val="single" w:sz="4" w:space="0" w:color="auto"/>
            </w:tcBorders>
            <w:shd w:val="clear" w:color="auto" w:fill="auto"/>
            <w:vAlign w:val="bottom"/>
          </w:tcPr>
          <w:p w:rsidR="00605183" w:rsidRPr="00733CD8" w:rsidRDefault="00605183" w:rsidP="00322420">
            <w:r w:rsidRPr="00733CD8">
              <w:t>1. Численность граждан, обученных в учебных заведениях НПО по договорам с предприятиями, всего - 1-профтех р. 3 стр. 09 гр. 3</w:t>
            </w:r>
          </w:p>
          <w:p w:rsidR="00605183" w:rsidRPr="00733CD8" w:rsidRDefault="00605183" w:rsidP="00322420">
            <w:r w:rsidRPr="00733CD8">
              <w:t>2. Выпущено рабочих дневными учреждениями НПО в отчетном году, всего - 1-профтех р.1. стр. 02 гр. 6</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12</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Доля граждан, обученных в учебных заведениях НПО по индивидуальным договорам с гражданами</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Численность граждан, обученных в учебных заведениях НПО по индивидуальным договорам с гражданами / Выпущено рабочих дневными учреждениями НПО в отчетном году, всего *100</w:t>
            </w:r>
          </w:p>
        </w:tc>
        <w:tc>
          <w:tcPr>
            <w:tcW w:w="5407" w:type="dxa"/>
            <w:tcBorders>
              <w:top w:val="nil"/>
              <w:left w:val="nil"/>
              <w:bottom w:val="single" w:sz="4" w:space="0" w:color="auto"/>
              <w:right w:val="single" w:sz="4" w:space="0" w:color="auto"/>
            </w:tcBorders>
            <w:shd w:val="clear" w:color="auto" w:fill="auto"/>
            <w:vAlign w:val="bottom"/>
          </w:tcPr>
          <w:p w:rsidR="00605183" w:rsidRPr="00733CD8" w:rsidRDefault="00605183" w:rsidP="00322420">
            <w:r w:rsidRPr="00733CD8">
              <w:t>1. Численность граждан, обученных в учебных заведениях НПО по индивидуальным договорам с гражданами - 1-профтех р. 3 стр. 13 гр. 3</w:t>
            </w:r>
          </w:p>
          <w:p w:rsidR="00605183" w:rsidRPr="00733CD8" w:rsidRDefault="00605183" w:rsidP="00322420">
            <w:r w:rsidRPr="00733CD8">
              <w:t>2. Выпущено рабочих дневными учреждениями НПО в отчетном году, всего - 1-профтех р.1. стр. 02 гр. 6</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13</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Доля граждан, обучающихся в учреждениях СПО по системе целевой контрактной подготовки</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Численность обучающихся ССУЗах по системе ЦКП / Численность обучающихся ССУЗах, всего *100 </w:t>
            </w:r>
          </w:p>
        </w:tc>
        <w:tc>
          <w:tcPr>
            <w:tcW w:w="5407" w:type="dxa"/>
            <w:tcBorders>
              <w:top w:val="nil"/>
              <w:left w:val="nil"/>
              <w:bottom w:val="single" w:sz="4" w:space="0" w:color="auto"/>
              <w:right w:val="single" w:sz="4" w:space="0" w:color="auto"/>
            </w:tcBorders>
            <w:shd w:val="clear" w:color="auto" w:fill="auto"/>
            <w:vAlign w:val="bottom"/>
          </w:tcPr>
          <w:p w:rsidR="00605183" w:rsidRPr="00733CD8" w:rsidRDefault="00605183" w:rsidP="00322420">
            <w:r w:rsidRPr="00733CD8">
              <w:t>1. Численность обучающихся ССУЗах по системе ЦКП - 2-НК р.1 стр.08 гр.10</w:t>
            </w:r>
          </w:p>
          <w:p w:rsidR="00605183" w:rsidRPr="00733CD8" w:rsidRDefault="00605183" w:rsidP="00322420">
            <w:r w:rsidRPr="00733CD8">
              <w:t>2. Численность обучающихся ССУЗах, всего - 2-НК р.1 стр.03 гр.10</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14</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Доля выпуска учреждениями СПО по системе целевой контрактной подготовки</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Численность выпускников ССУЗов по системе ЦКП / Численность обучающихся ССУЗах, всего *100</w:t>
            </w:r>
          </w:p>
        </w:tc>
        <w:tc>
          <w:tcPr>
            <w:tcW w:w="5407" w:type="dxa"/>
            <w:tcBorders>
              <w:top w:val="nil"/>
              <w:left w:val="nil"/>
              <w:bottom w:val="single" w:sz="4" w:space="0" w:color="auto"/>
              <w:right w:val="single" w:sz="4" w:space="0" w:color="auto"/>
            </w:tcBorders>
            <w:shd w:val="clear" w:color="auto" w:fill="auto"/>
            <w:vAlign w:val="bottom"/>
          </w:tcPr>
          <w:p w:rsidR="00605183" w:rsidRPr="00733CD8" w:rsidRDefault="00605183" w:rsidP="00322420">
            <w:r w:rsidRPr="00733CD8">
              <w:t>1. Выпуск по системе ЦКП, фактический - 2-НК р.1 стр.08 гр.16</w:t>
            </w:r>
          </w:p>
          <w:p w:rsidR="00605183" w:rsidRPr="00733CD8" w:rsidRDefault="00605183" w:rsidP="00322420">
            <w:r w:rsidRPr="00733CD8">
              <w:t xml:space="preserve"> 2. Выпуск из ССУЗов, фактический - 2-НК р.1 стр.03 гр.16</w:t>
            </w:r>
          </w:p>
        </w:tc>
      </w:tr>
      <w:tr w:rsidR="00605183" w:rsidRPr="00733CD8">
        <w:tc>
          <w:tcPr>
            <w:tcW w:w="15031" w:type="dxa"/>
            <w:gridSpan w:val="5"/>
            <w:tcBorders>
              <w:top w:val="nil"/>
              <w:left w:val="single" w:sz="4" w:space="0" w:color="auto"/>
              <w:bottom w:val="single" w:sz="4" w:space="0" w:color="auto"/>
              <w:right w:val="single" w:sz="4" w:space="0" w:color="auto"/>
            </w:tcBorders>
          </w:tcPr>
          <w:p w:rsidR="00605183" w:rsidRPr="00733CD8" w:rsidRDefault="00605183" w:rsidP="00322420">
            <w:r w:rsidRPr="00733CD8">
              <w:rPr>
                <w:b/>
                <w:bCs/>
              </w:rPr>
              <w:t>Профильное обучение</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15</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Доля учреждений, реализующих программы профильной подготовки, в том числе:</w:t>
            </w:r>
          </w:p>
          <w:p w:rsidR="00605183" w:rsidRPr="00733CD8" w:rsidRDefault="00605183" w:rsidP="00322420">
            <w:r w:rsidRPr="00733CD8">
              <w:t>– в городской местности</w:t>
            </w:r>
          </w:p>
          <w:p w:rsidR="00605183" w:rsidRPr="00733CD8" w:rsidRDefault="00605183" w:rsidP="00322420">
            <w:r w:rsidRPr="00733CD8">
              <w:t>– в сельской местности</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Число средних (полных) школ, реализующих программы предпрофильной и профильной подготовки / Число средних (полных) школ, всего * 100 </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1. Число средних (полных) школ, реализующих программы предпрофильной и профильной подготовки - дополнительная информация.</w:t>
            </w:r>
          </w:p>
          <w:p w:rsidR="00605183" w:rsidRPr="00733CD8" w:rsidRDefault="00605183" w:rsidP="00322420">
            <w:r w:rsidRPr="00733CD8">
              <w:t>2. Число средних (полных) школ, всего - 76-рик р.1 стр. 16 гр. 5</w:t>
            </w:r>
          </w:p>
          <w:p w:rsidR="00605183" w:rsidRPr="00733CD8" w:rsidRDefault="00605183" w:rsidP="00322420">
            <w:r w:rsidRPr="00733CD8">
              <w:t>3. Число средних (полных) школ, в городской местности - 76-рик р.1 стр. 16 гр. 3</w:t>
            </w:r>
          </w:p>
          <w:p w:rsidR="00605183" w:rsidRPr="00733CD8" w:rsidRDefault="00605183" w:rsidP="00322420">
            <w:r w:rsidRPr="00733CD8">
              <w:t>4. Число средних (полных) школ, в сельской местности - 76-рик р.1 стр. 16 гр. 3</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16</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Охват профильным обучением на старшей ступени по городу и селу</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Численность учащихся в профильных классах в городской (сельской) местности / Численность учащихся в 10-11 классах в городской (сельской) местности *100 </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учащихся в профильных классах в городской местности - дополнительная информация </w:t>
            </w:r>
          </w:p>
          <w:p w:rsidR="00605183" w:rsidRPr="00733CD8" w:rsidRDefault="00605183" w:rsidP="00322420">
            <w:r w:rsidRPr="00733CD8">
              <w:t xml:space="preserve"> 2. Численность учащихся в профильных классах в сельской местности - дополнительная информация</w:t>
            </w:r>
          </w:p>
          <w:p w:rsidR="00605183" w:rsidRPr="00733CD8" w:rsidRDefault="00605183" w:rsidP="00322420">
            <w:r w:rsidRPr="00733CD8">
              <w:t xml:space="preserve"> 3. Численность учащихся в 10-11 классах в городской местности - 76-рик р.5 гр.4 стр. 20</w:t>
            </w:r>
          </w:p>
          <w:p w:rsidR="00605183" w:rsidRPr="00733CD8" w:rsidRDefault="00605183" w:rsidP="00322420">
            <w:r w:rsidRPr="00733CD8">
              <w:t xml:space="preserve"> 4. Численность учащихся в 10-11 классах в сельской местности - 76-рик р.5 гр.7 стр. 20 </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17</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Охват допрофессиональной подготовкой учащихся 8-11 классов по городу и селу</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Численность учащихся 8-11 классов, проходящих допрофессиональную подготовку/ Численность учащихся в 8-11 классах *100 </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1. Численность учащихся 8-11 классов, проходящих профессиональную подготовку в городской местности - ф.Д-11 стр.02 гр.4</w:t>
            </w:r>
          </w:p>
          <w:p w:rsidR="00605183" w:rsidRPr="00733CD8" w:rsidRDefault="00605183" w:rsidP="00322420">
            <w:r w:rsidRPr="00733CD8">
              <w:t xml:space="preserve"> 2. Численность учащихся 8-11 классов, проходящих профессиональную подготовку, в сельской местности - ф.Д-11 стр.02 гр.11</w:t>
            </w:r>
          </w:p>
          <w:p w:rsidR="00605183" w:rsidRPr="00733CD8" w:rsidRDefault="00605183" w:rsidP="00322420">
            <w:r w:rsidRPr="00733CD8">
              <w:t xml:space="preserve"> 3. Численность учащихся в 8-11 классах в городской местности - ф.83-рик р.76-рик р.5 гр.3 стр. 20+14+15</w:t>
            </w:r>
          </w:p>
          <w:p w:rsidR="00605183" w:rsidRPr="00733CD8" w:rsidRDefault="00605183" w:rsidP="00322420">
            <w:r w:rsidRPr="00733CD8">
              <w:t xml:space="preserve"> 4. Численность учащихся в 8-11 классах в сельской местности - ф.83-рик р.76-рик р.5 гр.6 стр. 20+14+15 </w:t>
            </w:r>
          </w:p>
        </w:tc>
      </w:tr>
      <w:tr w:rsidR="00605183" w:rsidRPr="00733CD8">
        <w:tc>
          <w:tcPr>
            <w:tcW w:w="15031" w:type="dxa"/>
            <w:gridSpan w:val="5"/>
            <w:tcBorders>
              <w:top w:val="nil"/>
              <w:left w:val="single" w:sz="4" w:space="0" w:color="auto"/>
              <w:bottom w:val="single" w:sz="4" w:space="0" w:color="auto"/>
              <w:right w:val="single" w:sz="4" w:space="0" w:color="auto"/>
            </w:tcBorders>
          </w:tcPr>
          <w:p w:rsidR="00605183" w:rsidRPr="00733CD8" w:rsidRDefault="00605183" w:rsidP="00322420">
            <w:r w:rsidRPr="00733CD8">
              <w:rPr>
                <w:b/>
                <w:bCs/>
              </w:rPr>
              <w:t>Школы повышенного уровня</w:t>
            </w:r>
          </w:p>
        </w:tc>
      </w:tr>
      <w:tr w:rsidR="00605183" w:rsidRPr="00733CD8">
        <w:trPr>
          <w:trHeight w:val="1525"/>
        </w:trPr>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18</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Соотношение доли учащихся в школах повышенного уровня по городу и селу</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Доля учащихся средних (полных) школ повышенного уровня в городской местности / Доля учащихся средних (полных) школ всего в городской местности) </w:t>
            </w:r>
          </w:p>
        </w:tc>
        <w:tc>
          <w:tcPr>
            <w:tcW w:w="5407" w:type="dxa"/>
            <w:vMerge w:val="restart"/>
            <w:tcBorders>
              <w:top w:val="nil"/>
              <w:left w:val="single" w:sz="4" w:space="0" w:color="auto"/>
              <w:bottom w:val="single" w:sz="4" w:space="0" w:color="000000"/>
              <w:right w:val="single" w:sz="4" w:space="0" w:color="auto"/>
            </w:tcBorders>
            <w:shd w:val="clear" w:color="auto" w:fill="auto"/>
          </w:tcPr>
          <w:p w:rsidR="00605183" w:rsidRPr="00733CD8" w:rsidRDefault="00605183" w:rsidP="00322420">
            <w:r w:rsidRPr="00733CD8">
              <w:t xml:space="preserve">1. Численность учащихся средних (полных) школ повышенного уровня в городской местности – ф.76-рик р.1 гр.3 стр.(23+24+25+26) </w:t>
            </w:r>
          </w:p>
          <w:p w:rsidR="00605183" w:rsidRPr="00733CD8" w:rsidRDefault="00605183" w:rsidP="00322420">
            <w:r w:rsidRPr="00733CD8">
              <w:t xml:space="preserve">2. Численность учащихся средних (полных) школ повышенного уровня в сельской местности – ф.76-рик р.1 гр.4 стр.(23+24+25+26) </w:t>
            </w:r>
          </w:p>
          <w:p w:rsidR="00605183" w:rsidRPr="00733CD8" w:rsidRDefault="00605183" w:rsidP="00322420">
            <w:r w:rsidRPr="00733CD8">
              <w:t xml:space="preserve">3. Численность учащихся средних (полных) школ в сельской местности – ф.76-рик р.1 гр.3 стр.21 </w:t>
            </w:r>
          </w:p>
          <w:p w:rsidR="00605183" w:rsidRPr="00733CD8" w:rsidRDefault="00605183" w:rsidP="00322420">
            <w:r w:rsidRPr="00733CD8">
              <w:t>4.Численность учащихся средних (полных) школ в городской местности – ф.76-рик р.1 гр.3 стр.21</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1B60A6">
            <w:pPr>
              <w:ind w:firstLineChars="32" w:firstLine="77"/>
            </w:pPr>
            <w:r w:rsidRPr="00733CD8">
              <w:t>19</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1B60A6">
            <w:pPr>
              <w:ind w:firstLineChars="100" w:firstLine="240"/>
            </w:pPr>
            <w:r w:rsidRPr="00733CD8">
              <w:t xml:space="preserve">в городской местности </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Численность учащихся средних (полных) школ повышенного уровня в городской местности / Численность учащихся средних (полных) школ всего </w:t>
            </w:r>
            <w:r>
              <w:t xml:space="preserve">в сельской местности *100 </w:t>
            </w:r>
          </w:p>
        </w:tc>
        <w:tc>
          <w:tcPr>
            <w:tcW w:w="5407" w:type="dxa"/>
            <w:vMerge/>
            <w:tcBorders>
              <w:top w:val="nil"/>
              <w:left w:val="single" w:sz="4" w:space="0" w:color="auto"/>
              <w:bottom w:val="single" w:sz="4" w:space="0" w:color="000000"/>
              <w:right w:val="single" w:sz="4" w:space="0" w:color="auto"/>
            </w:tcBorders>
            <w:vAlign w:val="center"/>
          </w:tcPr>
          <w:p w:rsidR="00605183" w:rsidRPr="00733CD8" w:rsidRDefault="00605183" w:rsidP="00322420"/>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1B60A6">
            <w:pPr>
              <w:ind w:firstLineChars="32" w:firstLine="77"/>
            </w:pPr>
            <w:r w:rsidRPr="00733CD8">
              <w:t>20</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1B60A6">
            <w:pPr>
              <w:ind w:firstLineChars="100" w:firstLine="240"/>
            </w:pPr>
            <w:r w:rsidRPr="00733CD8">
              <w:t>в сельской местности</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Численность учащихся средних (полных) школ повышенного уровня в сельской местности / Численность учащихся средних (полных) школ всего в сельской местности *1</w:t>
            </w:r>
            <w:r>
              <w:t>00</w:t>
            </w:r>
          </w:p>
        </w:tc>
        <w:tc>
          <w:tcPr>
            <w:tcW w:w="5407" w:type="dxa"/>
            <w:vMerge/>
            <w:tcBorders>
              <w:top w:val="nil"/>
              <w:left w:val="single" w:sz="4" w:space="0" w:color="auto"/>
              <w:bottom w:val="single" w:sz="4" w:space="0" w:color="000000"/>
              <w:right w:val="single" w:sz="4" w:space="0" w:color="auto"/>
            </w:tcBorders>
            <w:vAlign w:val="center"/>
          </w:tcPr>
          <w:p w:rsidR="00605183" w:rsidRPr="00733CD8" w:rsidRDefault="00605183" w:rsidP="00322420"/>
        </w:tc>
      </w:tr>
      <w:tr w:rsidR="00605183" w:rsidRPr="00733CD8">
        <w:tc>
          <w:tcPr>
            <w:tcW w:w="15031" w:type="dxa"/>
            <w:gridSpan w:val="5"/>
            <w:tcBorders>
              <w:top w:val="nil"/>
              <w:left w:val="single" w:sz="4" w:space="0" w:color="auto"/>
              <w:bottom w:val="single" w:sz="4" w:space="0" w:color="auto"/>
              <w:right w:val="single" w:sz="4" w:space="0" w:color="auto"/>
            </w:tcBorders>
          </w:tcPr>
          <w:p w:rsidR="00605183" w:rsidRPr="00733CD8" w:rsidRDefault="00605183" w:rsidP="00322420">
            <w:pPr>
              <w:spacing w:before="120" w:after="120"/>
              <w:jc w:val="center"/>
              <w:rPr>
                <w:b/>
                <w:bCs/>
              </w:rPr>
            </w:pPr>
            <w:r w:rsidRPr="00733CD8">
              <w:rPr>
                <w:b/>
                <w:bCs/>
              </w:rPr>
              <w:t>2. Эффективное взаимодействие элементов сети образовательных учреждений</w:t>
            </w:r>
          </w:p>
        </w:tc>
      </w:tr>
      <w:tr w:rsidR="00605183" w:rsidRPr="00733CD8">
        <w:tc>
          <w:tcPr>
            <w:tcW w:w="15031" w:type="dxa"/>
            <w:gridSpan w:val="5"/>
            <w:tcBorders>
              <w:top w:val="nil"/>
              <w:left w:val="single" w:sz="4" w:space="0" w:color="auto"/>
              <w:bottom w:val="single" w:sz="4" w:space="0" w:color="auto"/>
              <w:right w:val="single" w:sz="4" w:space="0" w:color="auto"/>
            </w:tcBorders>
          </w:tcPr>
          <w:p w:rsidR="00605183" w:rsidRPr="00733CD8" w:rsidRDefault="00605183" w:rsidP="00322420">
            <w:r w:rsidRPr="00733CD8">
              <w:rPr>
                <w:b/>
                <w:bCs/>
              </w:rPr>
              <w:t>Количество учащихся, получающих образовательные услуги более чем в одном образовательном учреждении, в том числе:</w:t>
            </w:r>
            <w:r w:rsidRPr="00733CD8">
              <w:t> </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21</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Доля учащихся общеобразовательных учреждений, обученных в учреждениях НПО, всего, в том числе:</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Численность учащихся общеобразовательных учреждений, обученных в учреждениях НПО / (Численность обучающихся по спискам на начало года, всего - Численность обучающихся в 1 классе, организованном в ДОУ) * 100</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1. Численность учащихся общеобразовательных учреждений, обученных в учреждениях НПО, всего - 1-профтех р.4 стр. 01 гр. 3</w:t>
            </w:r>
          </w:p>
          <w:p w:rsidR="00605183" w:rsidRPr="00733CD8" w:rsidRDefault="00605183" w:rsidP="00322420">
            <w:r w:rsidRPr="00733CD8">
              <w:t xml:space="preserve"> 2. Численность обучающихся по спискам на начало года, всего - р.5 стр. 21 гр. 10</w:t>
            </w:r>
          </w:p>
          <w:p w:rsidR="00605183" w:rsidRPr="00733CD8" w:rsidRDefault="00605183" w:rsidP="00322420">
            <w:r w:rsidRPr="00733CD8">
              <w:t xml:space="preserve"> 3. Численность учащихся в 1 классе в ДОУ - ф. 76-рик р.5 гр.10 стр.04</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22</w:t>
            </w:r>
          </w:p>
        </w:tc>
        <w:tc>
          <w:tcPr>
            <w:tcW w:w="3295" w:type="dxa"/>
            <w:tcBorders>
              <w:top w:val="nil"/>
              <w:left w:val="single" w:sz="4" w:space="0" w:color="auto"/>
              <w:bottom w:val="single" w:sz="4" w:space="0" w:color="auto"/>
              <w:right w:val="single" w:sz="4" w:space="0" w:color="auto"/>
            </w:tcBorders>
            <w:shd w:val="clear" w:color="auto" w:fill="auto"/>
            <w:vAlign w:val="center"/>
          </w:tcPr>
          <w:p w:rsidR="00605183" w:rsidRPr="00733CD8" w:rsidRDefault="00605183" w:rsidP="00322420">
            <w:r w:rsidRPr="00733CD8">
              <w:t>Доля учащихся общеобразовательных учреждений, обучающихся по программам основного общего образования, обученных в учреждениях НПО</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Численность учащихся общеобразовательных учреждений, обучающихся по программам основного общего образования, обученных в учреждениях НПО / Численность обучающихся 5-9 классов *100</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учащихся общеобразовательных учреждений, обучающихся по программам основного общего образования, обученных в учреждениях НПО, всего - 1-профтех р.4 стр. 03 гр. 3 </w:t>
            </w:r>
          </w:p>
          <w:p w:rsidR="00605183" w:rsidRPr="00733CD8" w:rsidRDefault="00605183" w:rsidP="00322420">
            <w:r w:rsidRPr="00733CD8">
              <w:t>2. Численность обучающихся 5-9 классов - р.5 стр. 16 гр. 10</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23</w:t>
            </w:r>
          </w:p>
        </w:tc>
        <w:tc>
          <w:tcPr>
            <w:tcW w:w="3295" w:type="dxa"/>
            <w:tcBorders>
              <w:top w:val="nil"/>
              <w:left w:val="single" w:sz="4" w:space="0" w:color="auto"/>
              <w:bottom w:val="single" w:sz="4" w:space="0" w:color="auto"/>
              <w:right w:val="single" w:sz="4" w:space="0" w:color="auto"/>
            </w:tcBorders>
            <w:shd w:val="clear" w:color="auto" w:fill="auto"/>
            <w:vAlign w:val="center"/>
          </w:tcPr>
          <w:p w:rsidR="00605183" w:rsidRPr="00733CD8" w:rsidRDefault="00605183" w:rsidP="00322420">
            <w:r w:rsidRPr="00733CD8">
              <w:t>Численность учащихся общеобразовательных учреждений, обучающихся по программам среднего (полного) общего образования, обученных в учреждениях НПО</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Численность учащихся общеобразовательных учреждений, обучающихся по программам среднего (полного) общего образования, обученных в учреждениях НПО / Численность обучающихся 10-11(12) классов *100 </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1. Численность учащихся общеобразовательных учреждений , обучающихся по программам среднего (полного) общего образования, обученных в учреждениях НПО, всего - 1-профтех р.4 стр. 03 гр. 3</w:t>
            </w:r>
          </w:p>
          <w:p w:rsidR="00605183" w:rsidRPr="00733CD8" w:rsidRDefault="00605183" w:rsidP="00322420">
            <w:r w:rsidRPr="00733CD8">
              <w:t xml:space="preserve"> 2. Численность обучающихся 10-11(12) классов - р.5 стр. 20 гр. 10</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24</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Количество учреждений дополнительного образования, предоставляющих услуги в рамках программ среднего (полного) общего образования</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Число учреждений дополнительного образования, предоставляющих услуги в рамках программ среднего (полного) общего образования / Число учреждений дополнительного образования, всего *100 </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1. Число учреждений дополнительного образования, предоставляющих услуги в рамках программ среднего (полного) общего образования - дополнительная информация</w:t>
            </w:r>
          </w:p>
          <w:p w:rsidR="00605183" w:rsidRPr="00733CD8" w:rsidRDefault="00605183" w:rsidP="00322420">
            <w:r w:rsidRPr="00733CD8">
              <w:t>2. Число учреждений дополнительного образования, всего - 1-ДО</w:t>
            </w:r>
            <w:r>
              <w:t xml:space="preserve"> </w:t>
            </w:r>
            <w:r w:rsidRPr="00733CD8">
              <w:t>(сводная) р.1 стр.01 гр.3</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25</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Численность учащихся, посещающих программы среднего (полного) общего образования в учреждениях дополнительного образования</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Численность учащихся, посещающих программы среднего (полного) общего образования в учреждениях дополнительного образования / Численность учащихся </w:t>
            </w:r>
            <w:r>
              <w:t xml:space="preserve">10-11(12) классов, всего * 100 </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учащихся, посещающих программы среднего (полного) общего образования в учреждениях дополнительного образования - дополнительная информация </w:t>
            </w:r>
          </w:p>
          <w:p w:rsidR="00605183" w:rsidRPr="00733CD8" w:rsidRDefault="00605183" w:rsidP="00322420">
            <w:r w:rsidRPr="00733CD8">
              <w:t>2. Численность обучающихся 10-11(12) классов - р.5 стр. 20 гр. 10</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26</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Численность учащихся, пользующихся учебными, спортивными и иными ресурсами учебных заведений, в которых они не обучаются, в том числе:</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Численность учащихся, пользующихся учебными, спортивными и иными ресурсами учебных заведений, в которых они не обучаются / Числ</w:t>
            </w:r>
            <w:r>
              <w:t>енность обучающихся, всего*100</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1. Численность учащихся, пользующихся учебными, спортивными и иными ресурсами учебных заведений, в которых они не обучаются - дополнительная информация</w:t>
            </w:r>
          </w:p>
          <w:p w:rsidR="00605183" w:rsidRPr="00733CD8" w:rsidRDefault="00605183" w:rsidP="00322420">
            <w:r w:rsidRPr="00733CD8">
              <w:t xml:space="preserve">2. Всего обучающихся </w:t>
            </w:r>
            <w:r>
              <w:t>–</w:t>
            </w:r>
            <w:r w:rsidRPr="00733CD8">
              <w:t xml:space="preserve"> 76</w:t>
            </w:r>
            <w:r>
              <w:t>-</w:t>
            </w:r>
            <w:r w:rsidRPr="00733CD8">
              <w:t>рик р.1 стр. 17 гр. 5</w:t>
            </w:r>
          </w:p>
        </w:tc>
      </w:tr>
      <w:tr w:rsidR="00605183" w:rsidRPr="00733CD8">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pPr>
            <w:r w:rsidRPr="00733CD8">
              <w:t>27</w:t>
            </w: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322420">
            <w:r>
              <w:t xml:space="preserve">Доля </w:t>
            </w:r>
            <w:r w:rsidRPr="00733CD8">
              <w:t>учащи</w:t>
            </w:r>
            <w:r>
              <w:t>х</w:t>
            </w:r>
            <w:r w:rsidRPr="00733CD8">
              <w:t>ся общеобразовательных учреждений, пользующихся ресурсами учреждений НПО</w:t>
            </w:r>
          </w:p>
        </w:tc>
        <w:tc>
          <w:tcPr>
            <w:tcW w:w="1251" w:type="dxa"/>
            <w:tcBorders>
              <w:top w:val="single" w:sz="4" w:space="0" w:color="auto"/>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Численность учащихся, пользующихся ресурсами учреждений НПО / Численность обучающихся, всего*100</w:t>
            </w:r>
          </w:p>
        </w:tc>
        <w:tc>
          <w:tcPr>
            <w:tcW w:w="5407"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1. Численность учащихся, пользующихся ресурсами учреждений НПО - дополнительная информация</w:t>
            </w:r>
          </w:p>
          <w:p w:rsidR="00605183" w:rsidRPr="00733CD8" w:rsidRDefault="00605183" w:rsidP="00322420">
            <w:r w:rsidRPr="00733CD8">
              <w:t xml:space="preserve">2. Всего обучающихся </w:t>
            </w:r>
            <w:r>
              <w:t>–</w:t>
            </w:r>
            <w:r w:rsidRPr="00733CD8">
              <w:t xml:space="preserve"> 76</w:t>
            </w:r>
            <w:r>
              <w:t>-</w:t>
            </w:r>
            <w:r w:rsidRPr="00733CD8">
              <w:t>рик р.1 стр. 17 гр. 5</w:t>
            </w:r>
          </w:p>
        </w:tc>
      </w:tr>
      <w:tr w:rsidR="00605183" w:rsidRPr="00733CD8">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pPr>
            <w:r w:rsidRPr="00733CD8">
              <w:t>28</w:t>
            </w: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322420">
            <w:r>
              <w:t xml:space="preserve">Доля </w:t>
            </w:r>
            <w:r w:rsidRPr="00733CD8">
              <w:t>учащи</w:t>
            </w:r>
            <w:r>
              <w:t>х</w:t>
            </w:r>
            <w:r w:rsidRPr="00733CD8">
              <w:t>ся учреждений НПО, пользующихся ресурсами общеобразовательных учреждений</w:t>
            </w:r>
          </w:p>
        </w:tc>
        <w:tc>
          <w:tcPr>
            <w:tcW w:w="1251" w:type="dxa"/>
            <w:tcBorders>
              <w:top w:val="single" w:sz="4" w:space="0" w:color="auto"/>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Численность учащихся учреждений НПО, пользующихся ресурсами общеобразовательных учреждений / (Численность учащихся НПО, всего - Численность учащихся НПО, подготовка водителей - Численность учащихся НПО, переподготовка механи</w:t>
            </w:r>
            <w:r>
              <w:t xml:space="preserve">заторских кадров) *100 </w:t>
            </w:r>
          </w:p>
        </w:tc>
        <w:tc>
          <w:tcPr>
            <w:tcW w:w="5407"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1. Численность учащихся учреждений НПО, пользующихся ресурсами общеобразовательных учреждений - дополнительная информация</w:t>
            </w:r>
          </w:p>
          <w:p w:rsidR="00605183" w:rsidRPr="00733CD8" w:rsidRDefault="00605183" w:rsidP="00322420">
            <w:r w:rsidRPr="00733CD8">
              <w:t>2. Численность учащихся НПО, всего - 1-профтех р.1 стр. 01 гр. 17</w:t>
            </w:r>
          </w:p>
          <w:p w:rsidR="00605183" w:rsidRPr="00733CD8" w:rsidRDefault="00605183" w:rsidP="00322420">
            <w:r w:rsidRPr="00733CD8">
              <w:t>3. Численность учащихся НПО, подготовка водителей для ВС - 1-профтех р. 1 стр. 11 гр. 17</w:t>
            </w:r>
          </w:p>
          <w:p w:rsidR="00605183" w:rsidRPr="00733CD8" w:rsidRDefault="00605183" w:rsidP="00322420">
            <w:r w:rsidRPr="00733CD8">
              <w:t>4. Численность учащихся НПО, переподготовка механизаторских кадров - 1-профтех р. 1 стр. 12 гр. 17</w:t>
            </w:r>
          </w:p>
        </w:tc>
      </w:tr>
      <w:tr w:rsidR="00605183" w:rsidRPr="00733CD8">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pPr>
            <w:r w:rsidRPr="00733CD8">
              <w:t>29</w:t>
            </w: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322420">
            <w:r>
              <w:t xml:space="preserve">Доля </w:t>
            </w:r>
            <w:r w:rsidRPr="00733CD8">
              <w:t>учащи</w:t>
            </w:r>
            <w:r>
              <w:t>х</w:t>
            </w:r>
            <w:r w:rsidRPr="00733CD8">
              <w:t>ся общеобразовательных учреждений и учреждений НПО, пользующихся ресурсами средних специальных учебных заведений</w:t>
            </w:r>
          </w:p>
        </w:tc>
        <w:tc>
          <w:tcPr>
            <w:tcW w:w="1251" w:type="dxa"/>
            <w:tcBorders>
              <w:top w:val="single" w:sz="4" w:space="0" w:color="auto"/>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Численность учащихся общеобразовательных учреждений и учреждений НПО, пользующихся ресурсами средних специальных учебных заведений / (Всего обучающихся общеобразовательных учреждений +Численность учащихся НПО, всего - Численность учащихся НПО, подготовка водителей - Численность учащихся НПО, переподготовка механи</w:t>
            </w:r>
            <w:r>
              <w:t>заторских кадров) *100</w:t>
            </w:r>
          </w:p>
        </w:tc>
        <w:tc>
          <w:tcPr>
            <w:tcW w:w="5407"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учащихся общеобразовательных учреждений и учреждений НПО, пользующихся ресурсами средних специальных учебных заведений - дополнительная информация </w:t>
            </w:r>
          </w:p>
          <w:p w:rsidR="00605183" w:rsidRPr="00733CD8" w:rsidRDefault="00605183" w:rsidP="00322420">
            <w:r w:rsidRPr="00733CD8">
              <w:t>2. Всего обучающихся - 76 рик р.1 стр. 17 гр. 5</w:t>
            </w:r>
          </w:p>
          <w:p w:rsidR="00605183" w:rsidRPr="00733CD8" w:rsidRDefault="00605183" w:rsidP="00322420">
            <w:r w:rsidRPr="00733CD8">
              <w:t>3. Численность учащихся НПО, всего - 1-профтех р.1 стр. 01 гр. 17</w:t>
            </w:r>
          </w:p>
          <w:p w:rsidR="00605183" w:rsidRPr="00733CD8" w:rsidRDefault="00605183" w:rsidP="00322420">
            <w:r w:rsidRPr="00733CD8">
              <w:t xml:space="preserve">4. Численность учащихся НПО, подготовка водителей для ВС - 1-профтех р. 1 стр. 11 гр. 17 </w:t>
            </w:r>
          </w:p>
          <w:p w:rsidR="00605183" w:rsidRPr="00733CD8" w:rsidRDefault="00605183" w:rsidP="00322420">
            <w:r w:rsidRPr="00733CD8">
              <w:t>5. Численность учащихся НПО, переподготовка механизаторских кадров - 1-профтех р. 1 стр. 12 гр. 17</w:t>
            </w:r>
          </w:p>
        </w:tc>
      </w:tr>
      <w:tr w:rsidR="00605183" w:rsidRPr="00733CD8">
        <w:tc>
          <w:tcPr>
            <w:tcW w:w="15031" w:type="dxa"/>
            <w:gridSpan w:val="5"/>
            <w:tcBorders>
              <w:top w:val="nil"/>
              <w:left w:val="single" w:sz="4" w:space="0" w:color="auto"/>
              <w:bottom w:val="single" w:sz="4" w:space="0" w:color="auto"/>
              <w:right w:val="single" w:sz="4" w:space="0" w:color="auto"/>
            </w:tcBorders>
          </w:tcPr>
          <w:p w:rsidR="00605183" w:rsidRPr="00733CD8" w:rsidRDefault="00605183" w:rsidP="00322420">
            <w:r w:rsidRPr="00733CD8">
              <w:rPr>
                <w:b/>
                <w:bCs/>
              </w:rPr>
              <w:t>Дополнительное образование</w:t>
            </w:r>
            <w:r w:rsidRPr="00733CD8">
              <w:t> </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30</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Охват дополнительным образованием учащихся в системе образования</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Численность занимающихся в учреждениях дополнительного образования / Численность учащихся в общеобразовательных учреждениях *100</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1. Численность занимающихся в учреждениях дополнительного образования – ф.1-ДО (сводная) р.1 стр.01 гр.7</w:t>
            </w:r>
          </w:p>
          <w:p w:rsidR="00605183" w:rsidRPr="00733CD8" w:rsidRDefault="00605183" w:rsidP="00322420">
            <w:r w:rsidRPr="00733CD8">
              <w:t>2. Численность учащихся в общеобразовательных учреждениях – ф.76-рик р.1 гр.5 стр. 17</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31</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Доля учреждений дополнительного образования, расположенных в сельской местности</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Число учреждений дополнительного образования, расположенных в сельской местности / Число учреждений дополнительного образования, всего *100 </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1. Число учреждений дополнительного образования, расположенных в сельской местности 1-ДО(сводная) р. 1 стр. 01 гр. 4</w:t>
            </w:r>
          </w:p>
          <w:p w:rsidR="00605183" w:rsidRPr="00733CD8" w:rsidRDefault="00605183" w:rsidP="00322420">
            <w:r w:rsidRPr="00733CD8">
              <w:t>2. Число учреждений дополнительного образования, всего - 1-ДО</w:t>
            </w:r>
            <w:r>
              <w:t xml:space="preserve"> </w:t>
            </w:r>
            <w:r w:rsidRPr="00733CD8">
              <w:t xml:space="preserve">(сводная) р. 1 стр. 01 гр. </w:t>
            </w:r>
            <w:r>
              <w:t>3</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32</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Охват учащихся дополнительным образованием в системе культуры и спорта</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32.1</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1B60A6">
            <w:pPr>
              <w:ind w:firstLineChars="200" w:firstLine="480"/>
            </w:pPr>
            <w:r w:rsidRPr="00733CD8">
              <w:t xml:space="preserve">-культуры </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Численность занимающихся в учреждениях дополнительного образования культуры / Численность учащихся в общеобразовательных учреждениях *100</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1. Численность занимающихся в учреждениях дополнительного образования культуры - ф.1-ДМШ р.2 стр.12 гр.3</w:t>
            </w:r>
          </w:p>
          <w:p w:rsidR="00605183" w:rsidRPr="00733CD8" w:rsidRDefault="00605183" w:rsidP="00322420">
            <w:r w:rsidRPr="00733CD8">
              <w:t>2. Численность учащихся в общеобразовательных учреждениях – ф.76-рик р.1 гр.5 стр. 17</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32.2</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1B60A6">
            <w:pPr>
              <w:ind w:firstLineChars="200" w:firstLine="480"/>
            </w:pPr>
            <w:r w:rsidRPr="00733CD8">
              <w:t>-спорта</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 Численность занимающихся в учреждениях дополнительного образования спорта / Численность учащихся в общеобразовательных учреждениях *100 </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1. Численность занимающихся в учреждениях дополнительного образования спорта - ф. 5-фкр.1 гр.10 стр.66-стр.67</w:t>
            </w:r>
          </w:p>
          <w:p w:rsidR="00605183" w:rsidRPr="00733CD8" w:rsidRDefault="00605183" w:rsidP="00322420">
            <w:r w:rsidRPr="00733CD8">
              <w:t>2. Численность учащихся в общеобразовательных учреждениях – ф.76-рик р.1 гр.5 стр. 17</w:t>
            </w:r>
          </w:p>
        </w:tc>
      </w:tr>
      <w:tr w:rsidR="00605183" w:rsidRPr="00733CD8">
        <w:tc>
          <w:tcPr>
            <w:tcW w:w="15031" w:type="dxa"/>
            <w:gridSpan w:val="5"/>
            <w:tcBorders>
              <w:top w:val="single" w:sz="4" w:space="0" w:color="auto"/>
              <w:left w:val="single" w:sz="4" w:space="0" w:color="auto"/>
              <w:bottom w:val="single" w:sz="4" w:space="0" w:color="auto"/>
              <w:right w:val="single" w:sz="4" w:space="0" w:color="auto"/>
            </w:tcBorders>
          </w:tcPr>
          <w:p w:rsidR="00605183" w:rsidRPr="00733CD8" w:rsidRDefault="00605183" w:rsidP="00322420">
            <w:pPr>
              <w:spacing w:before="120" w:after="120"/>
              <w:jc w:val="center"/>
            </w:pPr>
            <w:r w:rsidRPr="00733CD8">
              <w:rPr>
                <w:b/>
                <w:bCs/>
              </w:rPr>
              <w:t>3. Повышение эффективности управления территориальными образовательными системами</w:t>
            </w:r>
          </w:p>
        </w:tc>
      </w:tr>
      <w:tr w:rsidR="00605183" w:rsidRPr="00733CD8">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pPr>
            <w:r w:rsidRPr="00733CD8">
              <w:t>33</w:t>
            </w: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322420">
            <w:r w:rsidRPr="00733CD8">
              <w:t>Доля расходов на управление в общих расходах на образование</w:t>
            </w:r>
          </w:p>
        </w:tc>
        <w:tc>
          <w:tcPr>
            <w:tcW w:w="1251" w:type="dxa"/>
            <w:tcBorders>
              <w:top w:val="single" w:sz="4" w:space="0" w:color="auto"/>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 xml:space="preserve">Расходы местного бюджета на управление образованием / Расходы местного бюджета на отрасль "Образование" *100 </w:t>
            </w:r>
          </w:p>
        </w:tc>
        <w:tc>
          <w:tcPr>
            <w:tcW w:w="5407"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 xml:space="preserve">1. Расходы местного бюджета на управление образованием (включая субвенции регионального бюджета) - дополнительная информация </w:t>
            </w:r>
          </w:p>
          <w:p w:rsidR="00605183" w:rsidRPr="00733CD8" w:rsidRDefault="00605183" w:rsidP="00322420">
            <w:r w:rsidRPr="00733CD8">
              <w:t>2. Расходы местного бюджета на отрасль "Образование" (включая субвенции регионального бюджета) - дополнительная информация</w:t>
            </w:r>
          </w:p>
        </w:tc>
      </w:tr>
      <w:tr w:rsidR="00605183" w:rsidRPr="00733CD8">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pPr>
            <w:r w:rsidRPr="00733CD8">
              <w:t>34</w:t>
            </w: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322420">
            <w:r w:rsidRPr="00733CD8">
              <w:t xml:space="preserve">Доля расходов на управление в общих расходах на образование в расчете </w:t>
            </w:r>
            <w:r w:rsidRPr="00790F95">
              <w:t>на одного учащегося</w:t>
            </w:r>
          </w:p>
        </w:tc>
        <w:tc>
          <w:tcPr>
            <w:tcW w:w="1251" w:type="dxa"/>
            <w:tcBorders>
              <w:top w:val="single" w:sz="4" w:space="0" w:color="auto"/>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(Расходы местного бюджета на управление образованием / Расходы местного бюджета на отрасль "Образование") / (Всего обучающихся - Численность обучающихся в учреждениях для детей дошкольного и младшего школьного возраста) *100</w:t>
            </w:r>
          </w:p>
        </w:tc>
        <w:tc>
          <w:tcPr>
            <w:tcW w:w="5407"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 xml:space="preserve">1. Расходы местного бюджета на управление образованием (включая субвенции регионального бюджета) - дополнительная информация </w:t>
            </w:r>
          </w:p>
          <w:p w:rsidR="00605183" w:rsidRPr="00733CD8" w:rsidRDefault="00605183" w:rsidP="00322420">
            <w:r w:rsidRPr="00733CD8">
              <w:t xml:space="preserve">2. Расходы местного бюджета на отрасль "Образование" (включая субвенции регионального бюджета) - дополнительная информация </w:t>
            </w:r>
          </w:p>
          <w:p w:rsidR="00605183" w:rsidRPr="00733CD8" w:rsidRDefault="00605183" w:rsidP="00322420">
            <w:r w:rsidRPr="00733CD8">
              <w:t xml:space="preserve">3. Всего обучающихся - 76-рик р.1 стр. 17 гр.5 </w:t>
            </w:r>
          </w:p>
          <w:p w:rsidR="00605183" w:rsidRPr="00733CD8" w:rsidRDefault="00605183" w:rsidP="00322420">
            <w:r w:rsidRPr="00733CD8">
              <w:t xml:space="preserve">4. Численность обучающихся в учреждениях для детей дошкольного и младшего школьного возраста - 76-рик р.1 стр. 19 гр.5 </w:t>
            </w:r>
          </w:p>
        </w:tc>
      </w:tr>
      <w:tr w:rsidR="00605183" w:rsidRPr="00733CD8">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pPr>
            <w:r w:rsidRPr="00733CD8">
              <w:t>35</w:t>
            </w: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322420">
            <w:r w:rsidRPr="00733CD8">
              <w:t>Доля работников органов управления образованием, имеющих диплом по специальности "Менеджер организации", всего, в том числе:</w:t>
            </w:r>
          </w:p>
        </w:tc>
        <w:tc>
          <w:tcPr>
            <w:tcW w:w="1251" w:type="dxa"/>
            <w:tcBorders>
              <w:top w:val="single" w:sz="4" w:space="0" w:color="auto"/>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Численность работников органов управления образованием, имеющих диплом по специальности "Менеджер" / Численность работников органов управления об</w:t>
            </w:r>
            <w:r>
              <w:t xml:space="preserve">разованием, всего *100 </w:t>
            </w:r>
          </w:p>
        </w:tc>
        <w:tc>
          <w:tcPr>
            <w:tcW w:w="5407"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работников органов управления образования, имеющих диплом по специальности "Менеджер" - дополнительная информация </w:t>
            </w:r>
          </w:p>
          <w:p w:rsidR="00605183" w:rsidRPr="00733CD8" w:rsidRDefault="00605183" w:rsidP="00322420">
            <w:r w:rsidRPr="00733CD8">
              <w:t xml:space="preserve"> 2. Численность работников органов управления образованием, всего - дополнительная информация </w:t>
            </w:r>
          </w:p>
        </w:tc>
      </w:tr>
      <w:tr w:rsidR="00605183" w:rsidRPr="00733CD8">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pPr>
            <w:r w:rsidRPr="00733CD8">
              <w:t>36</w:t>
            </w: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1B60A6">
            <w:pPr>
              <w:ind w:firstLineChars="200" w:firstLine="480"/>
            </w:pPr>
            <w:r w:rsidRPr="00733CD8">
              <w:t xml:space="preserve">получивших второе высшее образование </w:t>
            </w:r>
          </w:p>
        </w:tc>
        <w:tc>
          <w:tcPr>
            <w:tcW w:w="1251" w:type="dxa"/>
            <w:tcBorders>
              <w:top w:val="single" w:sz="4" w:space="0" w:color="auto"/>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Численность работников органов управления образованием, получивших второе высшее образование / Численность работников органов управления об</w:t>
            </w:r>
            <w:r>
              <w:t xml:space="preserve">разованием, всего *100 </w:t>
            </w:r>
          </w:p>
        </w:tc>
        <w:tc>
          <w:tcPr>
            <w:tcW w:w="5407"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1. Численность работников органов управления образования, получивших второе высшее образование - дополнительная информация</w:t>
            </w:r>
          </w:p>
          <w:p w:rsidR="00605183" w:rsidRPr="00733CD8" w:rsidRDefault="00605183" w:rsidP="00322420">
            <w:r w:rsidRPr="00733CD8">
              <w:t xml:space="preserve"> 2. Численность работников органов управления образованием, всего - дополнительная информация </w:t>
            </w:r>
          </w:p>
        </w:tc>
      </w:tr>
      <w:tr w:rsidR="00605183" w:rsidRPr="00733CD8">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pPr>
            <w:r w:rsidRPr="00733CD8">
              <w:t>37</w:t>
            </w: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1B60A6">
            <w:pPr>
              <w:ind w:firstLineChars="200" w:firstLine="480"/>
            </w:pPr>
            <w:r w:rsidRPr="00733CD8">
              <w:t xml:space="preserve"> прошедших переподготовку </w:t>
            </w:r>
          </w:p>
        </w:tc>
        <w:tc>
          <w:tcPr>
            <w:tcW w:w="1251" w:type="dxa"/>
            <w:tcBorders>
              <w:top w:val="single" w:sz="4" w:space="0" w:color="auto"/>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Численность работников органов управления образованием, прошедших переподготовку / Численность работников органов управления об</w:t>
            </w:r>
            <w:r>
              <w:t xml:space="preserve">разованием, всего *100 </w:t>
            </w:r>
          </w:p>
        </w:tc>
        <w:tc>
          <w:tcPr>
            <w:tcW w:w="5407"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работников органов управления образования, прошедших переподготовку - дополнительная информация </w:t>
            </w:r>
          </w:p>
          <w:p w:rsidR="00605183" w:rsidRPr="00733CD8" w:rsidRDefault="00605183" w:rsidP="00322420">
            <w:r w:rsidRPr="00733CD8">
              <w:t xml:space="preserve"> 2. Численность работников органов управления образованием, всего - дополнительная информация </w:t>
            </w:r>
          </w:p>
        </w:tc>
      </w:tr>
      <w:tr w:rsidR="00605183" w:rsidRPr="00733CD8">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pPr>
            <w:r w:rsidRPr="00733CD8">
              <w:t>38</w:t>
            </w: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322420">
            <w:r w:rsidRPr="00733CD8">
              <w:t>Численность работников органов управления в расчете на один компьютер</w:t>
            </w:r>
          </w:p>
        </w:tc>
        <w:tc>
          <w:tcPr>
            <w:tcW w:w="1251" w:type="dxa"/>
            <w:tcBorders>
              <w:top w:val="single" w:sz="4" w:space="0" w:color="auto"/>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чел.</w:t>
            </w:r>
          </w:p>
        </w:tc>
        <w:tc>
          <w:tcPr>
            <w:tcW w:w="4322"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Численность работников органов управления образованием, всего / Количество рабочих мест работников органов управления образованием, оборудованных персональным компьютером</w:t>
            </w:r>
          </w:p>
        </w:tc>
        <w:tc>
          <w:tcPr>
            <w:tcW w:w="5407"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1. Численность работников органов управления образованием, всего - дополнительная информация</w:t>
            </w:r>
          </w:p>
          <w:p w:rsidR="00605183" w:rsidRPr="00733CD8" w:rsidRDefault="00605183" w:rsidP="00322420">
            <w:r w:rsidRPr="00733CD8">
              <w:t>2.Количество рабочих мест работников органов управления образованием, оборудованных персональным компьютером - дополнительная информация</w:t>
            </w:r>
          </w:p>
        </w:tc>
      </w:tr>
      <w:tr w:rsidR="00605183" w:rsidRPr="00733CD8">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pPr>
            <w:r w:rsidRPr="00733CD8">
              <w:t>39</w:t>
            </w: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322420">
            <w:r w:rsidRPr="00733CD8">
              <w:t>Доля компьютеров, имеющих доступ к сети Интернет</w:t>
            </w:r>
          </w:p>
        </w:tc>
        <w:tc>
          <w:tcPr>
            <w:tcW w:w="1251" w:type="dxa"/>
            <w:tcBorders>
              <w:top w:val="single" w:sz="4" w:space="0" w:color="auto"/>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Количество рабочих мест работников органов управления образованием, оборудованных персональным компьютером, подключенным к сети Интернет / Количество рабочих мест работников органов управления образованием, оборудованных персональным к</w:t>
            </w:r>
            <w:r>
              <w:t xml:space="preserve">омпьютером, всего *100 </w:t>
            </w:r>
          </w:p>
        </w:tc>
        <w:tc>
          <w:tcPr>
            <w:tcW w:w="5407"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1. Количество рабочих мест работников органов управления образованием, оборудованных персональным компьютером, подключенным к сети Интернет - дополнительная информация</w:t>
            </w:r>
          </w:p>
          <w:p w:rsidR="00605183" w:rsidRPr="00733CD8" w:rsidRDefault="00605183" w:rsidP="00322420">
            <w:r w:rsidRPr="00733CD8">
              <w:t xml:space="preserve">2. Количество рабочих мест работников органов управления образованием, оборудованных персональным компьютером, всего - дополнительная информация </w:t>
            </w:r>
          </w:p>
        </w:tc>
      </w:tr>
      <w:tr w:rsidR="00605183" w:rsidRPr="00733CD8">
        <w:tc>
          <w:tcPr>
            <w:tcW w:w="15031" w:type="dxa"/>
            <w:gridSpan w:val="5"/>
            <w:tcBorders>
              <w:top w:val="single" w:sz="4" w:space="0" w:color="auto"/>
              <w:left w:val="single" w:sz="4" w:space="0" w:color="auto"/>
              <w:bottom w:val="single" w:sz="4" w:space="0" w:color="auto"/>
              <w:right w:val="single" w:sz="4" w:space="0" w:color="auto"/>
            </w:tcBorders>
          </w:tcPr>
          <w:p w:rsidR="00605183" w:rsidRPr="00733CD8" w:rsidRDefault="00605183" w:rsidP="00322420">
            <w:pPr>
              <w:spacing w:before="120" w:after="120"/>
              <w:jc w:val="center"/>
            </w:pPr>
            <w:r w:rsidRPr="00733CD8">
              <w:rPr>
                <w:b/>
                <w:bCs/>
              </w:rPr>
              <w:t>Создание эффективных механизмов использования ресурсов</w:t>
            </w:r>
          </w:p>
        </w:tc>
      </w:tr>
      <w:tr w:rsidR="00605183" w:rsidRPr="00733CD8">
        <w:tc>
          <w:tcPr>
            <w:tcW w:w="15031" w:type="dxa"/>
            <w:gridSpan w:val="5"/>
            <w:tcBorders>
              <w:top w:val="nil"/>
              <w:left w:val="single" w:sz="4" w:space="0" w:color="auto"/>
              <w:bottom w:val="single" w:sz="4" w:space="0" w:color="auto"/>
              <w:right w:val="single" w:sz="4" w:space="0" w:color="auto"/>
            </w:tcBorders>
          </w:tcPr>
          <w:p w:rsidR="00605183" w:rsidRPr="00733CD8" w:rsidRDefault="00605183" w:rsidP="00322420">
            <w:r w:rsidRPr="00733CD8">
              <w:rPr>
                <w:b/>
                <w:bCs/>
              </w:rPr>
              <w:t>Повышение доли учебных расходов в финансировании образования</w:t>
            </w:r>
            <w:r w:rsidRPr="00733CD8">
              <w:t> </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40</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Расходы на 1 учащегося (по ОШ-2)</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рубли</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Расходы на 1 учащегося = Бюджетные расходы школ (начальных, основных, средних)/ Численность учащихся в школах начальных, ос</w:t>
            </w:r>
            <w:r>
              <w:t xml:space="preserve">новных, средних (полных) </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1. Бюджетные расходы школ (начальных, основных, средних) – ф.ОШ-2 р.2 стр.56</w:t>
            </w:r>
            <w:r w:rsidRPr="00733CD8">
              <w:br/>
              <w:t>2. Численность учащихся в школах начальных, основных, средних (полных) - ф.ОШ-2 р.2 стр.(76+77+78)</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41</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Доля расходов на оплату труда (с начислениями)</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(Расходы на оплату труда всего + Начисления на оплату труда + Оплата коммунальных услуг)/ Бюджетные расходы ОУ</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1.Расходы на оплату труда всего - ф. ОШ-2 стр.17 </w:t>
            </w:r>
          </w:p>
          <w:p w:rsidR="00605183" w:rsidRPr="00733CD8" w:rsidRDefault="00605183" w:rsidP="00322420">
            <w:r w:rsidRPr="00733CD8">
              <w:t xml:space="preserve">2.Начисления на оплату труда - ф.ОШ-2 стр.27 </w:t>
            </w:r>
          </w:p>
          <w:p w:rsidR="00605183" w:rsidRPr="00733CD8" w:rsidRDefault="00605183" w:rsidP="00322420">
            <w:r w:rsidRPr="00733CD8">
              <w:t xml:space="preserve">3.Оплата коммунальных услуг - ф.ОШ-2 стр.36 </w:t>
            </w:r>
          </w:p>
          <w:p w:rsidR="00605183" w:rsidRPr="00733CD8" w:rsidRDefault="00605183" w:rsidP="00322420">
            <w:r w:rsidRPr="00733CD8">
              <w:t>4. Бюджетные расходы ОУ - ф.ОШ-2 стр.56</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42</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Доля расходов на приобретение учебной литературы и средств обучения</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(Расходы на приобретение учебников для школьной библиотеки + Расходы на приобретение книг, учебной, научной и др. литературы, подписка периодических изданий для школьных библиотек + Расходы на приобретение программных средств и учебной литературы в электронном виде) / Бюджетные расходы школ (начальных, </w:t>
            </w:r>
            <w:r>
              <w:t xml:space="preserve">основных, средних) *100 </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Расходы на приобретение учебников для школьной библиотеки - ОШ-2 р. 2 стр. 42 </w:t>
            </w:r>
          </w:p>
          <w:p w:rsidR="00605183" w:rsidRPr="00733CD8" w:rsidRDefault="00605183" w:rsidP="00322420">
            <w:r w:rsidRPr="00733CD8">
              <w:t xml:space="preserve">2.Расходы на приобретение книг, учебной, научной и др. литературы, подписка периодических изданий для школьных библиотек - ОШ-2 р. 2 стр. 43 3.Расходы на приобретение программных средств и учебной литературы в электронном виде - ОШ-2 р. 2 стр. 44 </w:t>
            </w:r>
          </w:p>
          <w:p w:rsidR="00605183" w:rsidRPr="00733CD8" w:rsidRDefault="00605183" w:rsidP="00322420">
            <w:r w:rsidRPr="00733CD8">
              <w:t>4. Бюджетные расходы школ (начальных, основных, средних) – ф. ОШ-2 р.2 стр.56</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43</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Доля расходов на приобретение и модернизацию оборудования</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3F32C3" w:rsidRDefault="00605183" w:rsidP="00322420">
            <w:r w:rsidRPr="00733CD8">
              <w:t>(Приобретение и модернизация учебно-лабораторного оборудования + Приобретение и модернизация информационно-вычислительной техники) / Бюджетные расходы школ (начальных, о</w:t>
            </w:r>
            <w:r>
              <w:t>сновных, средних) *100</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1. Приобретение и модернизация учебно-лабораторного оборудования - ОШ-2 р. 2 стр. 49 2. Приобретение и модернизация информационно-вычислительной техники - ОШ-2 р. 2 стр. 49 3. Бюджетные расходы школ (начальных, основных, средних) – ф. ОШ-2 р.2 стр.56</w:t>
            </w:r>
          </w:p>
        </w:tc>
      </w:tr>
      <w:tr w:rsidR="00605183" w:rsidRPr="00733CD8">
        <w:tc>
          <w:tcPr>
            <w:tcW w:w="15031" w:type="dxa"/>
            <w:gridSpan w:val="5"/>
            <w:tcBorders>
              <w:top w:val="nil"/>
              <w:left w:val="single" w:sz="4" w:space="0" w:color="auto"/>
              <w:bottom w:val="single" w:sz="4" w:space="0" w:color="auto"/>
              <w:right w:val="single" w:sz="4" w:space="0" w:color="auto"/>
            </w:tcBorders>
          </w:tcPr>
          <w:p w:rsidR="00605183" w:rsidRPr="00733CD8" w:rsidRDefault="00605183" w:rsidP="00322420">
            <w:r w:rsidRPr="00733CD8">
              <w:rPr>
                <w:b/>
                <w:bCs/>
              </w:rPr>
              <w:t>Эффективность использования ресурсов</w:t>
            </w:r>
            <w:r w:rsidRPr="00733CD8">
              <w:t> </w:t>
            </w:r>
          </w:p>
        </w:tc>
      </w:tr>
      <w:tr w:rsidR="00605183" w:rsidRPr="00733CD8">
        <w:tc>
          <w:tcPr>
            <w:tcW w:w="756" w:type="dxa"/>
            <w:tcBorders>
              <w:top w:val="nil"/>
              <w:left w:val="single" w:sz="4" w:space="0" w:color="auto"/>
              <w:bottom w:val="single" w:sz="4" w:space="0" w:color="auto"/>
              <w:right w:val="single" w:sz="4" w:space="0" w:color="auto"/>
            </w:tcBorders>
          </w:tcPr>
          <w:p w:rsidR="00605183" w:rsidRPr="00790F95" w:rsidRDefault="00605183" w:rsidP="00322420">
            <w:pPr>
              <w:jc w:val="center"/>
              <w:rPr>
                <w:bCs/>
              </w:rPr>
            </w:pPr>
            <w:r w:rsidRPr="00790F95">
              <w:rPr>
                <w:bCs/>
              </w:rPr>
              <w:t>44</w:t>
            </w:r>
          </w:p>
        </w:tc>
        <w:tc>
          <w:tcPr>
            <w:tcW w:w="3295" w:type="dxa"/>
            <w:tcBorders>
              <w:top w:val="nil"/>
              <w:left w:val="single" w:sz="4" w:space="0" w:color="auto"/>
              <w:bottom w:val="single" w:sz="4" w:space="0" w:color="auto"/>
              <w:right w:val="single" w:sz="4" w:space="0" w:color="auto"/>
            </w:tcBorders>
            <w:shd w:val="clear" w:color="auto" w:fill="auto"/>
          </w:tcPr>
          <w:p w:rsidR="00605183" w:rsidRPr="00790F95" w:rsidRDefault="00605183" w:rsidP="00322420">
            <w:pPr>
              <w:rPr>
                <w:bCs/>
              </w:rPr>
            </w:pPr>
            <w:r w:rsidRPr="00790F95">
              <w:rPr>
                <w:bCs/>
              </w:rPr>
              <w:t>Соотнош</w:t>
            </w:r>
            <w:r>
              <w:rPr>
                <w:bCs/>
              </w:rPr>
              <w:t>ение учащихся и преподавателей</w:t>
            </w:r>
          </w:p>
          <w:p w:rsidR="00605183" w:rsidRPr="00790F95" w:rsidRDefault="00605183" w:rsidP="00322420">
            <w:pPr>
              <w:rPr>
                <w:bCs/>
              </w:rPr>
            </w:pP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Численность учащихся общеобразовательных учреждений всего / Численность преподавателей всего </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Расчет коэффициента с учетом учащихся в классах для детей с ОВЗ в общеобразовательных учреждениях</w:t>
            </w:r>
          </w:p>
          <w:p w:rsidR="00605183" w:rsidRPr="00733CD8" w:rsidRDefault="00605183" w:rsidP="00322420">
            <w:r w:rsidRPr="00733CD8">
              <w:t>1. Численность учащихся общеобразовательных учреждений всего – ф.76-рик р.1 (стр.18+20+21-19+28)</w:t>
            </w:r>
          </w:p>
          <w:p w:rsidR="00605183" w:rsidRPr="00733CD8" w:rsidRDefault="00605183" w:rsidP="00322420">
            <w:r w:rsidRPr="00733CD8">
              <w:t>2. Численность преподавателей всего – ф.83-рик р.1 гр.3 стр.10</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45</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Средний размер школы, в том числе:</w:t>
            </w:r>
          </w:p>
          <w:p w:rsidR="00605183" w:rsidRPr="00733CD8" w:rsidRDefault="00605183" w:rsidP="00322420">
            <w:pPr>
              <w:rPr>
                <w:b/>
                <w:bCs/>
              </w:rPr>
            </w:pPr>
            <w:r w:rsidRPr="00733CD8">
              <w:rPr>
                <w:b/>
                <w:bCs/>
              </w:rPr>
              <w:t xml:space="preserve">– </w:t>
            </w:r>
            <w:r w:rsidRPr="00733CD8">
              <w:t>городские поселения</w:t>
            </w:r>
          </w:p>
          <w:p w:rsidR="00605183" w:rsidRPr="00733CD8" w:rsidRDefault="00605183" w:rsidP="00322420">
            <w:r w:rsidRPr="00733CD8">
              <w:rPr>
                <w:b/>
                <w:bCs/>
              </w:rPr>
              <w:t xml:space="preserve">– </w:t>
            </w:r>
            <w:r w:rsidRPr="00733CD8">
              <w:t>сельская местность</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чел.</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Общая численность учащихся / Общее количество учебных заведений</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1. Общая численность учащихся - Ф. 76-рик р.1 гр.5 (стр.18+стр.20+стр.21-стр.19+стр. 28)</w:t>
            </w:r>
          </w:p>
          <w:p w:rsidR="00605183" w:rsidRPr="00733CD8" w:rsidRDefault="00605183" w:rsidP="00322420">
            <w:r w:rsidRPr="00733CD8">
              <w:t>2. Общее количество учебных заведений - Ф.76-рик р.1 гр.5 (стр.02+стр.04+стр.05-стр.03)</w:t>
            </w:r>
          </w:p>
        </w:tc>
      </w:tr>
      <w:tr w:rsidR="00605183" w:rsidRPr="00733CD8">
        <w:tc>
          <w:tcPr>
            <w:tcW w:w="756" w:type="dxa"/>
            <w:tcBorders>
              <w:top w:val="nil"/>
              <w:left w:val="single" w:sz="4" w:space="0" w:color="auto"/>
              <w:bottom w:val="single" w:sz="4" w:space="0" w:color="auto"/>
              <w:right w:val="single" w:sz="4" w:space="0" w:color="auto"/>
            </w:tcBorders>
          </w:tcPr>
          <w:p w:rsidR="00605183" w:rsidRPr="00790F95" w:rsidRDefault="00605183" w:rsidP="00322420">
            <w:pPr>
              <w:jc w:val="center"/>
              <w:rPr>
                <w:bCs/>
              </w:rPr>
            </w:pPr>
            <w:r w:rsidRPr="00790F95">
              <w:rPr>
                <w:bCs/>
              </w:rPr>
              <w:t>46</w:t>
            </w:r>
          </w:p>
        </w:tc>
        <w:tc>
          <w:tcPr>
            <w:tcW w:w="3295" w:type="dxa"/>
            <w:tcBorders>
              <w:top w:val="nil"/>
              <w:left w:val="single" w:sz="4" w:space="0" w:color="auto"/>
              <w:bottom w:val="single" w:sz="4" w:space="0" w:color="auto"/>
              <w:right w:val="single" w:sz="4" w:space="0" w:color="auto"/>
            </w:tcBorders>
            <w:shd w:val="clear" w:color="auto" w:fill="auto"/>
          </w:tcPr>
          <w:p w:rsidR="00605183" w:rsidRPr="00790F95" w:rsidRDefault="00605183" w:rsidP="00322420">
            <w:pPr>
              <w:rPr>
                <w:bCs/>
              </w:rPr>
            </w:pPr>
            <w:r w:rsidRPr="00790F95">
              <w:rPr>
                <w:bCs/>
              </w:rPr>
              <w:t>Нап</w:t>
            </w:r>
            <w:r>
              <w:rPr>
                <w:bCs/>
              </w:rPr>
              <w:t>олняемость классов</w:t>
            </w:r>
          </w:p>
          <w:p w:rsidR="00605183" w:rsidRPr="00790F95" w:rsidRDefault="00605183" w:rsidP="00322420">
            <w:pPr>
              <w:rPr>
                <w:bCs/>
              </w:rPr>
            </w:pP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чел.</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Численность учащихся всего / Количество классов всего </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Расчет наполняемости с учетом учащихся в классах для детей с ОВЗ в общеобразовательных учреждениях</w:t>
            </w:r>
          </w:p>
          <w:p w:rsidR="00605183" w:rsidRPr="00733CD8" w:rsidRDefault="00605183" w:rsidP="00322420">
            <w:r w:rsidRPr="00733CD8">
              <w:t xml:space="preserve">1. Численность учащихся общеобразовательных учреждений всего – ф.76-рик р.1 (стр.18+20+21-19+28) </w:t>
            </w:r>
          </w:p>
          <w:p w:rsidR="00605183" w:rsidRPr="00733CD8" w:rsidRDefault="00605183" w:rsidP="00322420">
            <w:r w:rsidRPr="00733CD8">
              <w:t>2. Количество классов всего – ф.76-рик р.5 гр.9 стр.21</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47</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 xml:space="preserve">Наполняемость 1-3(4) классов, в том числе: </w:t>
            </w:r>
          </w:p>
          <w:p w:rsidR="00605183" w:rsidRPr="00733CD8" w:rsidRDefault="00605183" w:rsidP="00322420">
            <w:pPr>
              <w:rPr>
                <w:b/>
                <w:bCs/>
              </w:rPr>
            </w:pPr>
            <w:r w:rsidRPr="00733CD8">
              <w:rPr>
                <w:b/>
                <w:bCs/>
              </w:rPr>
              <w:t xml:space="preserve">– </w:t>
            </w:r>
            <w:r w:rsidRPr="00733CD8">
              <w:t>городские поселения</w:t>
            </w:r>
          </w:p>
          <w:p w:rsidR="00605183" w:rsidRPr="00733CD8" w:rsidRDefault="00605183" w:rsidP="00322420">
            <w:pPr>
              <w:jc w:val="both"/>
            </w:pPr>
            <w:r w:rsidRPr="00733CD8">
              <w:rPr>
                <w:b/>
                <w:bCs/>
              </w:rPr>
              <w:t xml:space="preserve">– </w:t>
            </w:r>
            <w:r w:rsidRPr="00733CD8">
              <w:t>сельская местность</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чел.</w:t>
            </w:r>
          </w:p>
        </w:tc>
        <w:tc>
          <w:tcPr>
            <w:tcW w:w="4322" w:type="dxa"/>
            <w:tcBorders>
              <w:top w:val="nil"/>
              <w:left w:val="nil"/>
              <w:bottom w:val="single" w:sz="4" w:space="0" w:color="auto"/>
              <w:right w:val="single" w:sz="4" w:space="0" w:color="auto"/>
            </w:tcBorders>
            <w:shd w:val="clear" w:color="auto" w:fill="auto"/>
          </w:tcPr>
          <w:p w:rsidR="00605183" w:rsidRPr="003F32C3" w:rsidRDefault="00605183" w:rsidP="00322420">
            <w:r w:rsidRPr="00733CD8">
              <w:t>Численность учащихся 1-3 (4) классов, всего / Количество</w:t>
            </w:r>
            <w:r>
              <w:t xml:space="preserve"> 1-3 (4) классов всего </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учащихся 1-3 (4) классов, всего - 76-рик р.5 стр. 10 гр. 10 </w:t>
            </w:r>
          </w:p>
          <w:p w:rsidR="00605183" w:rsidRPr="00733CD8" w:rsidRDefault="00605183" w:rsidP="00322420">
            <w:r w:rsidRPr="00733CD8">
              <w:t>2. Количество 1-3 (4) классов всего - 76-рик р.5 стр. 10 гр. 9</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48</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Наполняемость 5-9 классов, в том числе:</w:t>
            </w:r>
          </w:p>
          <w:p w:rsidR="00605183" w:rsidRPr="00733CD8" w:rsidRDefault="00605183" w:rsidP="00322420">
            <w:pPr>
              <w:rPr>
                <w:b/>
                <w:bCs/>
              </w:rPr>
            </w:pPr>
            <w:r w:rsidRPr="00733CD8">
              <w:rPr>
                <w:b/>
                <w:bCs/>
              </w:rPr>
              <w:t xml:space="preserve">– </w:t>
            </w:r>
            <w:r w:rsidRPr="00733CD8">
              <w:t>городские поселения</w:t>
            </w:r>
          </w:p>
          <w:p w:rsidR="00605183" w:rsidRPr="00733CD8" w:rsidRDefault="00605183" w:rsidP="00322420">
            <w:pPr>
              <w:jc w:val="both"/>
            </w:pPr>
            <w:r w:rsidRPr="00733CD8">
              <w:rPr>
                <w:b/>
                <w:bCs/>
              </w:rPr>
              <w:t xml:space="preserve">– </w:t>
            </w:r>
            <w:r w:rsidRPr="00733CD8">
              <w:t>сельская местность</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чел.</w:t>
            </w:r>
          </w:p>
        </w:tc>
        <w:tc>
          <w:tcPr>
            <w:tcW w:w="4322" w:type="dxa"/>
            <w:tcBorders>
              <w:top w:val="nil"/>
              <w:left w:val="nil"/>
              <w:bottom w:val="single" w:sz="4" w:space="0" w:color="auto"/>
              <w:right w:val="single" w:sz="4" w:space="0" w:color="auto"/>
            </w:tcBorders>
            <w:shd w:val="clear" w:color="auto" w:fill="auto"/>
          </w:tcPr>
          <w:p w:rsidR="00605183" w:rsidRPr="003F32C3" w:rsidRDefault="00605183" w:rsidP="00322420">
            <w:r w:rsidRPr="00733CD8">
              <w:t>Численность учащихся 5-9 классов всего / Количе</w:t>
            </w:r>
            <w:r>
              <w:t>ство 5-9 классов всего</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учащихся 5-9 классов, всего - 76-рик р.5 стр. 16 гр. 10 </w:t>
            </w:r>
          </w:p>
          <w:p w:rsidR="00605183" w:rsidRPr="00733CD8" w:rsidRDefault="00605183" w:rsidP="00322420">
            <w:r w:rsidRPr="00733CD8">
              <w:t>2. Количество 5-9 классов всего - 76-рик р.5 стр. 16 гр. 9</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49</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Наполняемость 10-11(12) классов, в том числе:</w:t>
            </w:r>
          </w:p>
          <w:p w:rsidR="00605183" w:rsidRPr="00733CD8" w:rsidRDefault="00605183" w:rsidP="00322420">
            <w:pPr>
              <w:rPr>
                <w:b/>
                <w:bCs/>
              </w:rPr>
            </w:pPr>
            <w:r w:rsidRPr="00733CD8">
              <w:rPr>
                <w:b/>
                <w:bCs/>
              </w:rPr>
              <w:t xml:space="preserve">– </w:t>
            </w:r>
            <w:r w:rsidRPr="00733CD8">
              <w:t>городские поселения</w:t>
            </w:r>
          </w:p>
          <w:p w:rsidR="00605183" w:rsidRPr="00733CD8" w:rsidRDefault="00605183" w:rsidP="00322420">
            <w:pPr>
              <w:jc w:val="both"/>
            </w:pPr>
            <w:r w:rsidRPr="00733CD8">
              <w:rPr>
                <w:b/>
                <w:bCs/>
              </w:rPr>
              <w:t xml:space="preserve">– </w:t>
            </w:r>
            <w:r w:rsidRPr="00733CD8">
              <w:t>сельская местность</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чел.</w:t>
            </w:r>
          </w:p>
        </w:tc>
        <w:tc>
          <w:tcPr>
            <w:tcW w:w="4322" w:type="dxa"/>
            <w:tcBorders>
              <w:top w:val="nil"/>
              <w:left w:val="nil"/>
              <w:bottom w:val="single" w:sz="4" w:space="0" w:color="auto"/>
              <w:right w:val="single" w:sz="4" w:space="0" w:color="auto"/>
            </w:tcBorders>
            <w:shd w:val="clear" w:color="auto" w:fill="auto"/>
          </w:tcPr>
          <w:p w:rsidR="00605183" w:rsidRPr="003F32C3" w:rsidRDefault="00605183" w:rsidP="00322420">
            <w:r w:rsidRPr="00733CD8">
              <w:t>Численность учащихся 10-11 (12) классов, всего / Количество 1</w:t>
            </w:r>
            <w:r>
              <w:t>0-11(12) классов всего</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учащихся 10-11(12) классов, всего - 76-рик р.5 стр. 20 гр. 10 </w:t>
            </w:r>
          </w:p>
          <w:p w:rsidR="00605183" w:rsidRPr="00733CD8" w:rsidRDefault="00605183" w:rsidP="00322420">
            <w:r w:rsidRPr="00733CD8">
              <w:t>2. Количество 10-11(12) классов всего - 76-рик р.5 стр. 20 гр. 9</w:t>
            </w:r>
          </w:p>
        </w:tc>
      </w:tr>
      <w:tr w:rsidR="00605183" w:rsidRPr="00733CD8">
        <w:tc>
          <w:tcPr>
            <w:tcW w:w="15031" w:type="dxa"/>
            <w:gridSpan w:val="5"/>
            <w:tcBorders>
              <w:top w:val="nil"/>
              <w:left w:val="single" w:sz="4" w:space="0" w:color="auto"/>
              <w:bottom w:val="single" w:sz="4" w:space="0" w:color="auto"/>
              <w:right w:val="single" w:sz="4" w:space="0" w:color="auto"/>
            </w:tcBorders>
          </w:tcPr>
          <w:p w:rsidR="00605183" w:rsidRPr="00733CD8" w:rsidRDefault="00605183" w:rsidP="00322420">
            <w:r w:rsidRPr="00733CD8">
              <w:rPr>
                <w:b/>
                <w:bCs/>
              </w:rPr>
              <w:t>Благоустройство зданий и техническая оснащенность</w:t>
            </w:r>
            <w:r w:rsidRPr="00733CD8">
              <w:t> </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50</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Доля ОУ, находящихся в аварийном состоянии</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3F32C3" w:rsidRDefault="00605183" w:rsidP="00322420">
            <w:r w:rsidRPr="00733CD8">
              <w:t>Число учебных заведений, находящихся в аварийном состоянии / Число учебн</w:t>
            </w:r>
            <w:r>
              <w:t>ых заведений всего*100</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1. Число учебных заведений, находящихся в аварийном состоянии – ф.Д-4 гр.11 стр.29</w:t>
            </w:r>
          </w:p>
          <w:p w:rsidR="00605183" w:rsidRPr="00733CD8" w:rsidRDefault="00605183" w:rsidP="00322420">
            <w:r w:rsidRPr="00733CD8">
              <w:t>2. Число учебных заведений всего – ф.76-рик р.1гр.5(стр.02+стр.04+стр.05)</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51</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 xml:space="preserve">Доля ОУ, имеющих все виды благоустройства </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3F32C3" w:rsidRDefault="00605183" w:rsidP="00322420">
            <w:r w:rsidRPr="00733CD8">
              <w:t>Число учебных заведений, имеющих все виды благоустройства / Число учебн</w:t>
            </w:r>
            <w:r>
              <w:t>ых заведений всего*100</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Число учебных заведений, имеющих все виды благоустройства – ф.Д-4 гр.11 стр.31 </w:t>
            </w:r>
          </w:p>
          <w:p w:rsidR="00605183" w:rsidRPr="00733CD8" w:rsidRDefault="00605183" w:rsidP="00322420">
            <w:r w:rsidRPr="00733CD8">
              <w:t>2. Число учебных заведений всего – ф.76-рик р.1гр.5(стр.02+стр.04+стр.05)</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52</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Доля ОУ, имеющих физкультурный зал</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3F32C3" w:rsidRDefault="00605183" w:rsidP="00322420">
            <w:r w:rsidRPr="00733CD8">
              <w:t>Число учебных заведений, имеющих физкультурный зал / Число учебных</w:t>
            </w:r>
            <w:r>
              <w:t xml:space="preserve"> заведений всего * 100</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1. Число учебных заведений, имеющих физкультурный зал – ф.Д-4 гр.11 стр. 12</w:t>
            </w:r>
          </w:p>
          <w:p w:rsidR="00605183" w:rsidRPr="00733CD8" w:rsidRDefault="00605183" w:rsidP="00322420">
            <w:r w:rsidRPr="00733CD8">
              <w:t xml:space="preserve"> 2. Число учебных заведений всего – ф.76-рик р.1 гр.5 (стр.02+стр.04+стр.05)</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53</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r w:rsidRPr="00733CD8">
              <w:t>Доля учащихся, охваченных горячим питанием</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3F32C3" w:rsidRDefault="00605183" w:rsidP="00322420">
            <w:r w:rsidRPr="00733CD8">
              <w:t>Число учащихся, пользующихся горячим питанием/Общая чис</w:t>
            </w:r>
            <w:r>
              <w:t>ленность учащихся *100</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Число учащихся, пользующихся горячим питанием - ф. Д-4 гр.11 стр. 23 </w:t>
            </w:r>
          </w:p>
          <w:p w:rsidR="00605183" w:rsidRPr="00733CD8" w:rsidRDefault="00605183" w:rsidP="00322420">
            <w:r w:rsidRPr="00733CD8">
              <w:t xml:space="preserve">2. Общая численность учащихся - ф.76-рик р.1 </w:t>
            </w:r>
            <w:r w:rsidRPr="00790F95">
              <w:t>(стр. 18+20+21-19)</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54</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Количество учащихся на 1 компьютер</w:t>
            </w:r>
          </w:p>
        </w:tc>
        <w:tc>
          <w:tcPr>
            <w:tcW w:w="1251" w:type="dxa"/>
            <w:tcBorders>
              <w:top w:val="nil"/>
              <w:left w:val="nil"/>
              <w:bottom w:val="single" w:sz="4" w:space="0" w:color="auto"/>
              <w:right w:val="single" w:sz="4" w:space="0" w:color="auto"/>
            </w:tcBorders>
            <w:shd w:val="clear" w:color="auto" w:fill="auto"/>
            <w:noWrap/>
          </w:tcPr>
          <w:p w:rsidR="00605183" w:rsidRPr="003F32C3" w:rsidRDefault="00605183" w:rsidP="00322420">
            <w:pPr>
              <w:jc w:val="center"/>
            </w:pPr>
            <w:r>
              <w:t>человек</w:t>
            </w:r>
          </w:p>
        </w:tc>
        <w:tc>
          <w:tcPr>
            <w:tcW w:w="4322" w:type="dxa"/>
            <w:tcBorders>
              <w:top w:val="nil"/>
              <w:left w:val="nil"/>
              <w:bottom w:val="single" w:sz="4" w:space="0" w:color="auto"/>
              <w:right w:val="single" w:sz="4" w:space="0" w:color="auto"/>
            </w:tcBorders>
            <w:shd w:val="clear" w:color="auto" w:fill="auto"/>
          </w:tcPr>
          <w:p w:rsidR="00605183" w:rsidRPr="003F32C3" w:rsidRDefault="00605183" w:rsidP="00322420">
            <w:r w:rsidRPr="00733CD8">
              <w:t xml:space="preserve">Численность учащихся в 5-11 классах / Количество компьютеров в основных и </w:t>
            </w:r>
            <w:r>
              <w:t>средних (полных) школах</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1. Численность учащихся в 5-11 классах – ф.76-рик р.5гр.10(стр.16+стр.20)</w:t>
            </w:r>
          </w:p>
          <w:p w:rsidR="00605183" w:rsidRPr="00733CD8" w:rsidRDefault="00605183" w:rsidP="00322420">
            <w:r w:rsidRPr="00733CD8">
              <w:t>2. Количество компьютеров – ф.Д-4 стр.06</w:t>
            </w:r>
            <w:r>
              <w:t xml:space="preserve"> </w:t>
            </w:r>
            <w:r w:rsidRPr="00733CD8">
              <w:t>(гр.13+гр.14)</w:t>
            </w:r>
          </w:p>
        </w:tc>
      </w:tr>
      <w:tr w:rsidR="00605183" w:rsidRPr="00733CD8">
        <w:tc>
          <w:tcPr>
            <w:tcW w:w="15031" w:type="dxa"/>
            <w:gridSpan w:val="5"/>
            <w:tcBorders>
              <w:top w:val="nil"/>
              <w:left w:val="single" w:sz="4" w:space="0" w:color="auto"/>
              <w:bottom w:val="single" w:sz="4" w:space="0" w:color="auto"/>
              <w:right w:val="single" w:sz="4" w:space="0" w:color="auto"/>
            </w:tcBorders>
          </w:tcPr>
          <w:p w:rsidR="00605183" w:rsidRPr="00733CD8" w:rsidRDefault="00605183" w:rsidP="00322420">
            <w:r w:rsidRPr="00733CD8">
              <w:rPr>
                <w:b/>
                <w:bCs/>
              </w:rPr>
              <w:t>Профессионально-квалификационный и половозрастной состав кадров</w:t>
            </w:r>
            <w:r w:rsidRPr="00733CD8">
              <w:t> </w:t>
            </w:r>
          </w:p>
        </w:tc>
      </w:tr>
      <w:tr w:rsidR="00605183" w:rsidRPr="00733CD8">
        <w:tc>
          <w:tcPr>
            <w:tcW w:w="15031" w:type="dxa"/>
            <w:gridSpan w:val="5"/>
            <w:tcBorders>
              <w:top w:val="nil"/>
              <w:left w:val="single" w:sz="4" w:space="0" w:color="auto"/>
              <w:bottom w:val="single" w:sz="4" w:space="0" w:color="auto"/>
              <w:right w:val="single" w:sz="4" w:space="0" w:color="auto"/>
            </w:tcBorders>
          </w:tcPr>
          <w:p w:rsidR="00605183" w:rsidRPr="00733CD8" w:rsidRDefault="00605183" w:rsidP="00322420">
            <w:r w:rsidRPr="00733CD8">
              <w:rPr>
                <w:b/>
                <w:bCs/>
              </w:rPr>
              <w:t>Образование</w:t>
            </w:r>
            <w:r w:rsidRPr="00733CD8">
              <w:t> </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55</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rPr>
                <w:b/>
                <w:bCs/>
              </w:rPr>
            </w:pPr>
            <w:r w:rsidRPr="00733CD8">
              <w:t xml:space="preserve">Доля преподавателей, имеющих </w:t>
            </w:r>
            <w:r w:rsidRPr="00790F95">
              <w:rPr>
                <w:bCs/>
              </w:rPr>
              <w:t>высшее образование, в том числе</w:t>
            </w:r>
            <w:r w:rsidRPr="00733CD8">
              <w:rPr>
                <w:b/>
                <w:bCs/>
              </w:rPr>
              <w:t>:</w:t>
            </w:r>
          </w:p>
          <w:p w:rsidR="00605183" w:rsidRPr="00733CD8" w:rsidRDefault="00605183" w:rsidP="00322420">
            <w:pPr>
              <w:jc w:val="both"/>
              <w:rPr>
                <w:b/>
                <w:bCs/>
              </w:rPr>
            </w:pPr>
            <w:r w:rsidRPr="00733CD8">
              <w:rPr>
                <w:b/>
                <w:bCs/>
              </w:rPr>
              <w:t xml:space="preserve">– </w:t>
            </w:r>
            <w:r w:rsidRPr="00733CD8">
              <w:t>городские поселения</w:t>
            </w:r>
          </w:p>
          <w:p w:rsidR="00605183" w:rsidRPr="00733CD8" w:rsidRDefault="00605183" w:rsidP="00322420">
            <w:pPr>
              <w:jc w:val="both"/>
            </w:pPr>
            <w:r w:rsidRPr="00733CD8">
              <w:rPr>
                <w:b/>
                <w:bCs/>
              </w:rPr>
              <w:t xml:space="preserve">– </w:t>
            </w:r>
            <w:r w:rsidRPr="00733CD8">
              <w:t>сельская местность</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Численность преподавателей, имеющих высшее образование / Численность преподавателей, всего *100 </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преподавателей, имеющих высшее образование - 83-рик р.1 стр. 10 гр. 6 </w:t>
            </w:r>
          </w:p>
          <w:p w:rsidR="00605183" w:rsidRPr="00733CD8" w:rsidRDefault="00605183" w:rsidP="00322420">
            <w:r w:rsidRPr="00733CD8">
              <w:t>2. Численность преподавателей, всего - 83-рик р. 1 стр. 10 гр. 3</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56</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Доля преподавателей 1-3(4) классов, имеющих высшее образование, в том числе:</w:t>
            </w:r>
          </w:p>
          <w:p w:rsidR="00605183" w:rsidRPr="00733CD8" w:rsidRDefault="00605183" w:rsidP="00322420">
            <w:pPr>
              <w:jc w:val="both"/>
              <w:rPr>
                <w:b/>
                <w:bCs/>
              </w:rPr>
            </w:pPr>
            <w:r w:rsidRPr="00733CD8">
              <w:rPr>
                <w:b/>
                <w:bCs/>
              </w:rPr>
              <w:t xml:space="preserve">– </w:t>
            </w:r>
            <w:r w:rsidRPr="00733CD8">
              <w:t>городские поселения</w:t>
            </w:r>
          </w:p>
          <w:p w:rsidR="00605183" w:rsidRPr="00733CD8" w:rsidRDefault="00605183" w:rsidP="00322420">
            <w:pPr>
              <w:jc w:val="both"/>
            </w:pPr>
            <w:r w:rsidRPr="00733CD8">
              <w:rPr>
                <w:b/>
                <w:bCs/>
              </w:rPr>
              <w:t xml:space="preserve">– </w:t>
            </w:r>
            <w:r w:rsidRPr="00733CD8">
              <w:t>сельская местность</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Численность преподавателей 1-3 (4) классов, имеющих высшее образование / Численность преподавателей 1</w:t>
            </w:r>
            <w:r>
              <w:t>-3 (4) классов, всего *100</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преподавателей 1-3(4) классов, имеющих высшее образование - 83-рик р.1 стр. (01+04+07) гр. 6 </w:t>
            </w:r>
          </w:p>
          <w:p w:rsidR="00605183" w:rsidRPr="00733CD8" w:rsidRDefault="00605183" w:rsidP="00322420">
            <w:r w:rsidRPr="00733CD8">
              <w:t>2. Численность преподавателей 1-3(4) классов, всего - 83-рик р. 1 стр. (01+04+07) гр. 3</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57</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Доля преподавателей 5-11 классов, имеющих высшее образование, в том числе:</w:t>
            </w:r>
          </w:p>
          <w:p w:rsidR="00605183" w:rsidRPr="00733CD8" w:rsidRDefault="00605183" w:rsidP="00322420">
            <w:pPr>
              <w:jc w:val="both"/>
              <w:rPr>
                <w:b/>
                <w:bCs/>
              </w:rPr>
            </w:pPr>
            <w:r w:rsidRPr="00733CD8">
              <w:rPr>
                <w:b/>
                <w:bCs/>
              </w:rPr>
              <w:t xml:space="preserve">– </w:t>
            </w:r>
            <w:r w:rsidRPr="00733CD8">
              <w:t>городские поселения</w:t>
            </w:r>
          </w:p>
          <w:p w:rsidR="00605183" w:rsidRPr="00733CD8" w:rsidRDefault="00605183" w:rsidP="00322420">
            <w:pPr>
              <w:jc w:val="both"/>
            </w:pPr>
            <w:r w:rsidRPr="00733CD8">
              <w:rPr>
                <w:b/>
                <w:bCs/>
              </w:rPr>
              <w:t xml:space="preserve">– </w:t>
            </w:r>
            <w:r w:rsidRPr="00733CD8">
              <w:t>сельская местность</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Численность преподавателей 5-11(12) классов, имеющих высшее образование / Численность преподавателей 5-11(1</w:t>
            </w:r>
            <w:r>
              <w:t xml:space="preserve">2) классов, всего *100 </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преподавателей 5-11 классов, имеющих высшее образование - 83-рик р.1 стр. (02+03+05+06+08+09) гр. 6 </w:t>
            </w:r>
          </w:p>
          <w:p w:rsidR="00605183" w:rsidRPr="00733CD8" w:rsidRDefault="00605183" w:rsidP="00322420">
            <w:r w:rsidRPr="00733CD8">
              <w:t>2. Численность преподавателей 5-11 классов, всего - 83-рик р.1 стр. (02+03+05+06+08+09) гр.3</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58</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 xml:space="preserve">Доля преподавателей, имеющих </w:t>
            </w:r>
            <w:r w:rsidRPr="00790F95">
              <w:rPr>
                <w:bCs/>
              </w:rPr>
              <w:t>неполное высшее образование</w:t>
            </w:r>
            <w:r w:rsidRPr="00733CD8">
              <w:t>, в том числе:</w:t>
            </w:r>
          </w:p>
          <w:p w:rsidR="00605183" w:rsidRPr="00733CD8" w:rsidRDefault="00605183" w:rsidP="00322420">
            <w:pPr>
              <w:jc w:val="both"/>
              <w:rPr>
                <w:b/>
                <w:bCs/>
              </w:rPr>
            </w:pPr>
            <w:r w:rsidRPr="00733CD8">
              <w:rPr>
                <w:b/>
                <w:bCs/>
              </w:rPr>
              <w:t xml:space="preserve">– </w:t>
            </w:r>
            <w:r w:rsidRPr="00733CD8">
              <w:t>городские поселения</w:t>
            </w:r>
          </w:p>
          <w:p w:rsidR="00605183" w:rsidRPr="00733CD8" w:rsidRDefault="00605183" w:rsidP="00322420">
            <w:pPr>
              <w:jc w:val="both"/>
            </w:pPr>
            <w:r w:rsidRPr="00733CD8">
              <w:rPr>
                <w:b/>
                <w:bCs/>
              </w:rPr>
              <w:t xml:space="preserve">– </w:t>
            </w:r>
            <w:r w:rsidRPr="00733CD8">
              <w:t>сельская местность</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Численность преподавателей, имеющих неполное высшее образование / Численность пре</w:t>
            </w:r>
            <w:r>
              <w:t xml:space="preserve">подавателей, всего *100 </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преподавателей, имеющих неполное высшее образование - 83-рик р.1 стр. 10 гр. 7 </w:t>
            </w:r>
          </w:p>
          <w:p w:rsidR="00605183" w:rsidRPr="00733CD8" w:rsidRDefault="00605183" w:rsidP="00322420">
            <w:r w:rsidRPr="00733CD8">
              <w:t>2. Численность преподавателей, всего - 83-рик р. 1 стр. 10 гр. 3</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59</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Доля преподавателей 1-3(4) классов, имеющих неполное высшее образование, в том числе:</w:t>
            </w:r>
          </w:p>
          <w:p w:rsidR="00605183" w:rsidRPr="00733CD8" w:rsidRDefault="00605183" w:rsidP="00322420">
            <w:pPr>
              <w:jc w:val="both"/>
              <w:rPr>
                <w:b/>
                <w:bCs/>
              </w:rPr>
            </w:pPr>
            <w:r w:rsidRPr="00733CD8">
              <w:rPr>
                <w:b/>
                <w:bCs/>
              </w:rPr>
              <w:t xml:space="preserve">– </w:t>
            </w:r>
            <w:r w:rsidRPr="00733CD8">
              <w:t>городские поселения</w:t>
            </w:r>
          </w:p>
          <w:p w:rsidR="00605183" w:rsidRPr="00733CD8" w:rsidRDefault="00605183" w:rsidP="00322420">
            <w:pPr>
              <w:jc w:val="both"/>
            </w:pPr>
            <w:r w:rsidRPr="00733CD8">
              <w:rPr>
                <w:b/>
                <w:bCs/>
              </w:rPr>
              <w:t xml:space="preserve">– </w:t>
            </w:r>
            <w:r w:rsidRPr="00733CD8">
              <w:t>сельская местность</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Численность преподавателей 1-3 (4) классов, имеющих неполное высшее образование / Численность преподавателей 1-3 (4) классов,</w:t>
            </w:r>
            <w:r>
              <w:t xml:space="preserve"> всего *100 </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преподавателей 1-3(4) классов, имеющих неполное высшее образование - 83-рик р.1 стр. (01+04+07) гр. 7 </w:t>
            </w:r>
          </w:p>
          <w:p w:rsidR="00605183" w:rsidRPr="00733CD8" w:rsidRDefault="00605183" w:rsidP="00322420">
            <w:r w:rsidRPr="00733CD8">
              <w:t>2. Численность преподавателей 1-3(4) классов, всего - 83-рик р. 1 стр. (01+04+07) гр. 3</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60</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Доля преподавателей 5-11 классов, имеющих неполное высшее образование, в том числе:</w:t>
            </w:r>
          </w:p>
          <w:p w:rsidR="00605183" w:rsidRPr="00733CD8" w:rsidRDefault="00605183" w:rsidP="00322420">
            <w:pPr>
              <w:jc w:val="both"/>
              <w:rPr>
                <w:b/>
                <w:bCs/>
              </w:rPr>
            </w:pPr>
            <w:r w:rsidRPr="00733CD8">
              <w:rPr>
                <w:b/>
                <w:bCs/>
              </w:rPr>
              <w:t xml:space="preserve">– </w:t>
            </w:r>
            <w:r w:rsidRPr="00733CD8">
              <w:t>городские поселения</w:t>
            </w:r>
          </w:p>
          <w:p w:rsidR="00605183" w:rsidRPr="00733CD8" w:rsidRDefault="00605183" w:rsidP="00322420">
            <w:pPr>
              <w:jc w:val="both"/>
            </w:pPr>
            <w:r w:rsidRPr="00733CD8">
              <w:rPr>
                <w:b/>
                <w:bCs/>
              </w:rPr>
              <w:t xml:space="preserve">– </w:t>
            </w:r>
            <w:r w:rsidRPr="00733CD8">
              <w:t>сельская местность</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Численность преподавателей 5-11(12) классов, имеющих неполное высшее образование / Численность преподавателей 5-11(12) классов, всего *100 </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преподавателей 5-11 классов, имеющих неполное высшее образование - 83-рик р.1 стр. (02+03+05+06+08+09) гр. 7 </w:t>
            </w:r>
          </w:p>
          <w:p w:rsidR="00605183" w:rsidRPr="00733CD8" w:rsidRDefault="00605183" w:rsidP="00322420">
            <w:r w:rsidRPr="00733CD8">
              <w:t>2. Численность преподавателей 5-11 классов, всего - 83-рик р. 1 стр. (02+03+05+06+08+09) гр. 3</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61</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 xml:space="preserve">Доля преподавателей, имеющих </w:t>
            </w:r>
            <w:r w:rsidRPr="00790F95">
              <w:rPr>
                <w:bCs/>
              </w:rPr>
              <w:t>среднее специальное педагогическое образование</w:t>
            </w:r>
            <w:r w:rsidRPr="00790F95">
              <w:t>, в том</w:t>
            </w:r>
            <w:r w:rsidRPr="00733CD8">
              <w:t xml:space="preserve"> числе:</w:t>
            </w:r>
          </w:p>
          <w:p w:rsidR="00605183" w:rsidRPr="00733CD8" w:rsidRDefault="00605183" w:rsidP="00322420">
            <w:pPr>
              <w:jc w:val="both"/>
              <w:rPr>
                <w:b/>
                <w:bCs/>
              </w:rPr>
            </w:pPr>
            <w:r w:rsidRPr="00733CD8">
              <w:rPr>
                <w:b/>
                <w:bCs/>
              </w:rPr>
              <w:t xml:space="preserve">– </w:t>
            </w:r>
            <w:r w:rsidRPr="00733CD8">
              <w:t>городские поселения</w:t>
            </w:r>
          </w:p>
          <w:p w:rsidR="00605183" w:rsidRPr="00733CD8" w:rsidRDefault="00605183" w:rsidP="00322420">
            <w:pPr>
              <w:jc w:val="both"/>
            </w:pPr>
            <w:r w:rsidRPr="00733CD8">
              <w:rPr>
                <w:b/>
                <w:bCs/>
              </w:rPr>
              <w:t xml:space="preserve">– </w:t>
            </w:r>
            <w:r w:rsidRPr="00733CD8">
              <w:t>сельская местность</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Численность преподавателей, имеющих среднее специальное педагогическое образование / Численность преподавателей, всего *100 </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1. Численность преподавателей, имеющих среднее специальное педагогическое образование - 83-рик р.1 стр. 10 гр. 9 2. Численность преподавателей, всего - 83-рик р. 1 стр. 10 гр. 3</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62</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Доля преподавателей 1-3(4) классов, имеющих среднее специальное педагогическое образование, в том числе:</w:t>
            </w:r>
          </w:p>
          <w:p w:rsidR="00605183" w:rsidRPr="00733CD8" w:rsidRDefault="00605183" w:rsidP="00322420">
            <w:pPr>
              <w:jc w:val="both"/>
              <w:rPr>
                <w:b/>
                <w:bCs/>
              </w:rPr>
            </w:pPr>
            <w:r w:rsidRPr="00733CD8">
              <w:rPr>
                <w:b/>
                <w:bCs/>
              </w:rPr>
              <w:t xml:space="preserve">– </w:t>
            </w:r>
            <w:r w:rsidRPr="00733CD8">
              <w:t>городские поселения</w:t>
            </w:r>
          </w:p>
          <w:p w:rsidR="00605183" w:rsidRPr="00733CD8" w:rsidRDefault="00605183" w:rsidP="00322420">
            <w:pPr>
              <w:jc w:val="both"/>
            </w:pPr>
            <w:r w:rsidRPr="00733CD8">
              <w:rPr>
                <w:b/>
                <w:bCs/>
              </w:rPr>
              <w:t xml:space="preserve">– </w:t>
            </w:r>
            <w:r w:rsidRPr="00733CD8">
              <w:t>сельская местность</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Численность преподавателей 1-3 (4) классов, имеющих среднее специальное педагогическое образование / Численность преподавателей 1-3 (4) классов, всего *100 </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преподавателей 1-3(4) классов, имеющих среднее специальное педагогическое образование - 83-рик р.1 стр. (01+04+07) гр. 9 </w:t>
            </w:r>
          </w:p>
          <w:p w:rsidR="00605183" w:rsidRPr="00733CD8" w:rsidRDefault="00605183" w:rsidP="00322420">
            <w:r w:rsidRPr="00733CD8">
              <w:t>2. Численность преподавателей 1-3(4) классов, всего - 83-рик р. 1 стр. (01+04+07) гр. 3</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63</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Доля преподавателей 5-11 классов, имеющих среднее специальное педагогическое образование, в том числе:</w:t>
            </w:r>
          </w:p>
          <w:p w:rsidR="00605183" w:rsidRPr="00733CD8" w:rsidRDefault="00605183" w:rsidP="00322420">
            <w:pPr>
              <w:jc w:val="both"/>
              <w:rPr>
                <w:b/>
                <w:bCs/>
              </w:rPr>
            </w:pPr>
            <w:r w:rsidRPr="00733CD8">
              <w:rPr>
                <w:b/>
                <w:bCs/>
              </w:rPr>
              <w:t xml:space="preserve">– </w:t>
            </w:r>
            <w:r w:rsidRPr="00733CD8">
              <w:t>городские поселения</w:t>
            </w:r>
          </w:p>
          <w:p w:rsidR="00605183" w:rsidRPr="00733CD8" w:rsidRDefault="00605183" w:rsidP="00322420">
            <w:pPr>
              <w:jc w:val="both"/>
            </w:pPr>
            <w:r w:rsidRPr="00733CD8">
              <w:rPr>
                <w:b/>
                <w:bCs/>
              </w:rPr>
              <w:t xml:space="preserve">– </w:t>
            </w:r>
            <w:r w:rsidRPr="00733CD8">
              <w:t>сельская местность</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Численность преподавателей 5-11(12) классов, имеющих среднее специальное педагогическое образование / Численность преподавателей 5-11(12) классов, всего *100 </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преподавателей 5-11 классов, имеющих среднее специальное педагогическое образование - 83-рик р.1 стр. (02+03+05+06+08+09) гр. 9 </w:t>
            </w:r>
          </w:p>
          <w:p w:rsidR="00605183" w:rsidRPr="00733CD8" w:rsidRDefault="00605183" w:rsidP="00322420">
            <w:r w:rsidRPr="00733CD8">
              <w:t>2. Численность преподавателей 5-11 классов, всего - 83-рик р. 1 стр. (02+03+05+06+08+09) гр. 3</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64</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 xml:space="preserve">Доля преподавателей </w:t>
            </w:r>
            <w:r w:rsidRPr="00790F95">
              <w:rPr>
                <w:bCs/>
              </w:rPr>
              <w:t>пенсионного возраста</w:t>
            </w:r>
            <w:r w:rsidRPr="00733CD8">
              <w:t>, в том числе:</w:t>
            </w:r>
          </w:p>
          <w:p w:rsidR="00605183" w:rsidRPr="00733CD8" w:rsidRDefault="00605183" w:rsidP="00322420">
            <w:pPr>
              <w:jc w:val="both"/>
              <w:rPr>
                <w:b/>
                <w:bCs/>
              </w:rPr>
            </w:pPr>
            <w:r w:rsidRPr="00733CD8">
              <w:rPr>
                <w:b/>
                <w:bCs/>
              </w:rPr>
              <w:t xml:space="preserve">– </w:t>
            </w:r>
            <w:r w:rsidRPr="00733CD8">
              <w:t>городские поселения</w:t>
            </w:r>
          </w:p>
          <w:p w:rsidR="00605183" w:rsidRPr="00733CD8" w:rsidRDefault="00605183" w:rsidP="00322420">
            <w:pPr>
              <w:jc w:val="both"/>
            </w:pPr>
            <w:r w:rsidRPr="00733CD8">
              <w:rPr>
                <w:b/>
                <w:bCs/>
              </w:rPr>
              <w:t xml:space="preserve">– </w:t>
            </w:r>
            <w:r w:rsidRPr="00733CD8">
              <w:t>сельская местность</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Численность преподавателей, пенсионного возраста / Численность преп</w:t>
            </w:r>
            <w:r>
              <w:t>одавателей, всего *100</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преподавателей, пенсионного возраста - 83-рик р.1 стр. 10 гр. 4 </w:t>
            </w:r>
          </w:p>
          <w:p w:rsidR="00605183" w:rsidRPr="00733CD8" w:rsidRDefault="00605183" w:rsidP="00322420">
            <w:r w:rsidRPr="00733CD8">
              <w:t>2. Численность преподавателей, всего - 83-рик р. 1 стр. 10 гр. 3</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65</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Доля преподавателей 1-3(4) классов пенсионного возраста, в том числе:</w:t>
            </w:r>
          </w:p>
          <w:p w:rsidR="00605183" w:rsidRPr="00733CD8" w:rsidRDefault="00605183" w:rsidP="00322420">
            <w:pPr>
              <w:jc w:val="both"/>
              <w:rPr>
                <w:b/>
                <w:bCs/>
              </w:rPr>
            </w:pPr>
            <w:r w:rsidRPr="00733CD8">
              <w:rPr>
                <w:b/>
                <w:bCs/>
              </w:rPr>
              <w:t xml:space="preserve">– </w:t>
            </w:r>
            <w:r w:rsidRPr="00733CD8">
              <w:t>городские поселения</w:t>
            </w:r>
          </w:p>
          <w:p w:rsidR="00605183" w:rsidRPr="00733CD8" w:rsidRDefault="00605183" w:rsidP="00322420">
            <w:pPr>
              <w:jc w:val="both"/>
            </w:pPr>
            <w:r w:rsidRPr="00733CD8">
              <w:rPr>
                <w:b/>
                <w:bCs/>
              </w:rPr>
              <w:t xml:space="preserve">– </w:t>
            </w:r>
            <w:r w:rsidRPr="00733CD8">
              <w:t>сельская местность</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Численность преподавателей 1-3 (4) классов, пенсионного возраста / Численность преподавател</w:t>
            </w:r>
            <w:r>
              <w:t xml:space="preserve">ей 1-3 (4) классов, всего *100 </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преподавателей 1-3 (4) классов, пенсионного возраста - 83-рик р.1 стр. (01+04+07) гр. 4 </w:t>
            </w:r>
          </w:p>
          <w:p w:rsidR="00605183" w:rsidRPr="00733CD8" w:rsidRDefault="00605183" w:rsidP="00322420">
            <w:r w:rsidRPr="00733CD8">
              <w:t>2. Численность преподавателей 1-3 (4) классов, всего - 83-рик р. 1 стр. (01+04+07) гр. 3</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66</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 xml:space="preserve">Доля </w:t>
            </w:r>
            <w:r w:rsidRPr="00790F95">
              <w:rPr>
                <w:bCs/>
              </w:rPr>
              <w:t>преподавателей-женщин</w:t>
            </w:r>
            <w:r w:rsidRPr="00790F95">
              <w:t>, в</w:t>
            </w:r>
            <w:r w:rsidRPr="00733CD8">
              <w:t xml:space="preserve"> том числе:</w:t>
            </w:r>
          </w:p>
          <w:p w:rsidR="00605183" w:rsidRPr="00733CD8" w:rsidRDefault="00605183" w:rsidP="00322420">
            <w:pPr>
              <w:jc w:val="both"/>
              <w:rPr>
                <w:b/>
                <w:bCs/>
              </w:rPr>
            </w:pPr>
            <w:r w:rsidRPr="00733CD8">
              <w:rPr>
                <w:b/>
                <w:bCs/>
              </w:rPr>
              <w:t xml:space="preserve">– </w:t>
            </w:r>
            <w:r w:rsidRPr="00733CD8">
              <w:t>городские поселения</w:t>
            </w:r>
          </w:p>
          <w:p w:rsidR="00605183" w:rsidRPr="00733CD8" w:rsidRDefault="00605183" w:rsidP="00322420">
            <w:pPr>
              <w:jc w:val="both"/>
            </w:pPr>
            <w:r w:rsidRPr="00733CD8">
              <w:rPr>
                <w:b/>
                <w:bCs/>
              </w:rPr>
              <w:t xml:space="preserve">– </w:t>
            </w:r>
            <w:r w:rsidRPr="00733CD8">
              <w:t>сельская местность</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Численность преподавателей-женщин / Численность преп</w:t>
            </w:r>
            <w:r>
              <w:t>одавателей, всего *100</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преподавателей-женщин - 83-рик р.1 стр. 10 гр. 5 </w:t>
            </w:r>
          </w:p>
          <w:p w:rsidR="00605183" w:rsidRPr="00733CD8" w:rsidRDefault="00605183" w:rsidP="00322420">
            <w:r w:rsidRPr="00733CD8">
              <w:t>2. Численность преподавателей, всего - 83-рик р. 1 стр. 10 гр. 3</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67</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Доля преподавателей-женщин в 1-3(4) классах, в том числе:</w:t>
            </w:r>
          </w:p>
          <w:p w:rsidR="00605183" w:rsidRPr="00733CD8" w:rsidRDefault="00605183" w:rsidP="00322420">
            <w:pPr>
              <w:jc w:val="both"/>
              <w:rPr>
                <w:b/>
                <w:bCs/>
              </w:rPr>
            </w:pPr>
            <w:r w:rsidRPr="00733CD8">
              <w:rPr>
                <w:b/>
                <w:bCs/>
              </w:rPr>
              <w:t xml:space="preserve">– </w:t>
            </w:r>
            <w:r w:rsidRPr="00733CD8">
              <w:t>городские поселения</w:t>
            </w:r>
          </w:p>
          <w:p w:rsidR="00605183" w:rsidRPr="00733CD8" w:rsidRDefault="00605183" w:rsidP="00322420">
            <w:pPr>
              <w:jc w:val="both"/>
            </w:pPr>
            <w:r w:rsidRPr="00733CD8">
              <w:rPr>
                <w:b/>
                <w:bCs/>
              </w:rPr>
              <w:t xml:space="preserve">– </w:t>
            </w:r>
            <w:r w:rsidRPr="00733CD8">
              <w:t>сельская местность</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Численность преподавателей-женщин 1-3 (4) классов / Численность преподавателей 1-3 (4) классов, всего *100</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преподавателей-женщин 1-3 (4) классов - 83-рик р.1 стр. (01+04+07) гр. 5 </w:t>
            </w:r>
          </w:p>
          <w:p w:rsidR="00605183" w:rsidRPr="00733CD8" w:rsidRDefault="00605183" w:rsidP="00322420">
            <w:r w:rsidRPr="00733CD8">
              <w:t>2. Численность преподавателей 1-3 (4) классов, всего - 83-рик р. 1 стр. (01+04+07) гр. 3</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68</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 xml:space="preserve">Доля преподавателей, имеющих </w:t>
            </w:r>
            <w:r w:rsidRPr="00790F95">
              <w:rPr>
                <w:bCs/>
              </w:rPr>
              <w:t>стаж</w:t>
            </w:r>
            <w:r w:rsidRPr="00733CD8">
              <w:t xml:space="preserve"> работы до 2 лет, в том числе:</w:t>
            </w:r>
          </w:p>
          <w:p w:rsidR="00605183" w:rsidRPr="00733CD8" w:rsidRDefault="00605183" w:rsidP="00322420">
            <w:pPr>
              <w:jc w:val="both"/>
              <w:rPr>
                <w:b/>
                <w:bCs/>
              </w:rPr>
            </w:pPr>
            <w:r w:rsidRPr="00733CD8">
              <w:rPr>
                <w:b/>
                <w:bCs/>
              </w:rPr>
              <w:t xml:space="preserve">– </w:t>
            </w:r>
            <w:r w:rsidRPr="00733CD8">
              <w:t>городские поселения</w:t>
            </w:r>
          </w:p>
          <w:p w:rsidR="00605183" w:rsidRPr="00733CD8" w:rsidRDefault="00605183" w:rsidP="00322420">
            <w:pPr>
              <w:jc w:val="both"/>
            </w:pPr>
            <w:r w:rsidRPr="00733CD8">
              <w:rPr>
                <w:b/>
                <w:bCs/>
              </w:rPr>
              <w:t xml:space="preserve">– </w:t>
            </w:r>
            <w:r w:rsidRPr="00733CD8">
              <w:t>сельская местность</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Численность преподавателей, имеющих стаж работы до 2 лет / Численность преподавателей, всего *100</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преподавателей, имеющих стаж работы до 2 лет - 83-рик р.1 стр. 10 гр. 10 </w:t>
            </w:r>
          </w:p>
          <w:p w:rsidR="00605183" w:rsidRPr="00733CD8" w:rsidRDefault="00605183" w:rsidP="00322420">
            <w:r w:rsidRPr="00733CD8">
              <w:t>2. Численность преподавателей, всего - 83-рик р. 1 стр. 10 гр. 3</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69</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Доля преподавателей, имеющих стаж работы от 2 до 5 лет, в том числе:</w:t>
            </w:r>
          </w:p>
          <w:p w:rsidR="00605183" w:rsidRPr="00733CD8" w:rsidRDefault="00605183" w:rsidP="00322420">
            <w:pPr>
              <w:jc w:val="both"/>
              <w:rPr>
                <w:b/>
                <w:bCs/>
              </w:rPr>
            </w:pPr>
            <w:r w:rsidRPr="00733CD8">
              <w:rPr>
                <w:b/>
                <w:bCs/>
              </w:rPr>
              <w:t xml:space="preserve">– </w:t>
            </w:r>
            <w:r w:rsidRPr="00733CD8">
              <w:t>городские поселения</w:t>
            </w:r>
          </w:p>
          <w:p w:rsidR="00605183" w:rsidRPr="00733CD8" w:rsidRDefault="00605183" w:rsidP="00322420">
            <w:pPr>
              <w:jc w:val="both"/>
            </w:pPr>
            <w:r w:rsidRPr="00733CD8">
              <w:rPr>
                <w:b/>
                <w:bCs/>
              </w:rPr>
              <w:t xml:space="preserve">– </w:t>
            </w:r>
            <w:r w:rsidRPr="00733CD8">
              <w:t>сельская местность</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Численность преподавателей, имеющих стаж работы от 2 до 5 лет / Численность преподавателей, всего *100</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преподавателей, имеющих стаж работы от 2 до 5 лет - 83-рик р.1 стр. 10 гр. 11 </w:t>
            </w:r>
          </w:p>
          <w:p w:rsidR="00605183" w:rsidRPr="00733CD8" w:rsidRDefault="00605183" w:rsidP="00322420">
            <w:r w:rsidRPr="00733CD8">
              <w:t>2. Численность преподавателей, всего - 83-рик р. 1 стр. 10 гр. 3</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70</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Доля преподавателей, имеющих стаж работы от 5 до 10 лет, в том числе:</w:t>
            </w:r>
          </w:p>
          <w:p w:rsidR="00605183" w:rsidRPr="00733CD8" w:rsidRDefault="00605183" w:rsidP="00322420">
            <w:pPr>
              <w:jc w:val="both"/>
              <w:rPr>
                <w:b/>
                <w:bCs/>
              </w:rPr>
            </w:pPr>
            <w:r w:rsidRPr="00733CD8">
              <w:rPr>
                <w:b/>
                <w:bCs/>
              </w:rPr>
              <w:t xml:space="preserve">– </w:t>
            </w:r>
            <w:r w:rsidRPr="00733CD8">
              <w:t>городские поселения</w:t>
            </w:r>
          </w:p>
          <w:p w:rsidR="00605183" w:rsidRPr="00733CD8" w:rsidRDefault="00605183" w:rsidP="00322420">
            <w:pPr>
              <w:jc w:val="both"/>
            </w:pPr>
            <w:r w:rsidRPr="00733CD8">
              <w:rPr>
                <w:b/>
                <w:bCs/>
              </w:rPr>
              <w:t xml:space="preserve">– </w:t>
            </w:r>
            <w:r w:rsidRPr="00733CD8">
              <w:t>сельская местность</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Численность преподавателей, имеющих стаж работы от 5 до 10 лет / Численность преподавателей, всего *100</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преподавателей, имеющих стаж работы от 5 до 10 лет - 83-рик р.1 стр. 10 гр. 12 </w:t>
            </w:r>
          </w:p>
          <w:p w:rsidR="00605183" w:rsidRPr="00733CD8" w:rsidRDefault="00605183" w:rsidP="00322420">
            <w:r w:rsidRPr="00733CD8">
              <w:t>2. Численность преподавателей, всего - 83-рик р. 1 стр. 10 гр. 3</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71</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Доля преподавателей, имеющих стаж работы свыше 10 лет, в том числе:</w:t>
            </w:r>
          </w:p>
          <w:p w:rsidR="00605183" w:rsidRPr="00733CD8" w:rsidRDefault="00605183" w:rsidP="00322420">
            <w:pPr>
              <w:jc w:val="both"/>
              <w:rPr>
                <w:b/>
                <w:bCs/>
              </w:rPr>
            </w:pPr>
            <w:r w:rsidRPr="00733CD8">
              <w:rPr>
                <w:b/>
                <w:bCs/>
              </w:rPr>
              <w:t xml:space="preserve">– </w:t>
            </w:r>
            <w:r w:rsidRPr="00733CD8">
              <w:t>городские поселения</w:t>
            </w:r>
          </w:p>
          <w:p w:rsidR="00605183" w:rsidRPr="00733CD8" w:rsidRDefault="00605183" w:rsidP="00322420">
            <w:pPr>
              <w:jc w:val="both"/>
            </w:pPr>
            <w:r w:rsidRPr="00733CD8">
              <w:rPr>
                <w:b/>
                <w:bCs/>
              </w:rPr>
              <w:t xml:space="preserve">– </w:t>
            </w:r>
            <w:r w:rsidRPr="00733CD8">
              <w:t>сельская местность</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Численность преподавателей, имеющих стаж работы свыше 10 лет / Численность преподавателей, всего *100</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преподавателей, имеющих стаж работы свыше 10 лет - 83-рик р.1 стр. 10 гр. (13+14) </w:t>
            </w:r>
          </w:p>
          <w:p w:rsidR="00605183" w:rsidRPr="00733CD8" w:rsidRDefault="00605183" w:rsidP="00322420">
            <w:r w:rsidRPr="00733CD8">
              <w:t>2. Численность преподавателей, всего - 83-рик р. 1 стр. 10 гр. 3</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72</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 xml:space="preserve">Соотношение численности преподавателей </w:t>
            </w:r>
            <w:r w:rsidRPr="00790F95">
              <w:rPr>
                <w:bCs/>
              </w:rPr>
              <w:t>1-й, 2-й категорий и высшей категории</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rPr>
                <w:color w:val="FF0000"/>
              </w:rPr>
            </w:pP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pPr>
              <w:jc w:val="both"/>
            </w:pPr>
            <w:r w:rsidRPr="00733CD8">
              <w:t>Количество преподавателей 1-й - 2-й категорий / Количество преподавателей высшей категории</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pPr>
              <w:jc w:val="both"/>
            </w:pPr>
            <w:r w:rsidRPr="00733CD8">
              <w:t>1. Количество преподавателей 1-й - 2-й категорий - дополнительная информация</w:t>
            </w:r>
          </w:p>
          <w:p w:rsidR="00605183" w:rsidRPr="00733CD8" w:rsidRDefault="00605183" w:rsidP="00322420">
            <w:pPr>
              <w:jc w:val="both"/>
            </w:pPr>
            <w:r w:rsidRPr="00733CD8">
              <w:t xml:space="preserve">2. Количество преподавателей высшей категории - дополнительная информация </w:t>
            </w:r>
          </w:p>
        </w:tc>
      </w:tr>
      <w:tr w:rsidR="00605183" w:rsidRPr="00733CD8">
        <w:tc>
          <w:tcPr>
            <w:tcW w:w="756" w:type="dxa"/>
            <w:tcBorders>
              <w:top w:val="nil"/>
              <w:left w:val="single" w:sz="4" w:space="0" w:color="auto"/>
              <w:bottom w:val="single" w:sz="4" w:space="0" w:color="auto"/>
              <w:right w:val="single" w:sz="4" w:space="0" w:color="auto"/>
            </w:tcBorders>
          </w:tcPr>
          <w:p w:rsidR="00605183" w:rsidRPr="00733CD8" w:rsidRDefault="00605183" w:rsidP="00322420">
            <w:pPr>
              <w:jc w:val="center"/>
            </w:pPr>
            <w:r w:rsidRPr="00733CD8">
              <w:t>73</w:t>
            </w:r>
          </w:p>
        </w:tc>
        <w:tc>
          <w:tcPr>
            <w:tcW w:w="3295" w:type="dxa"/>
            <w:tcBorders>
              <w:top w:val="nil"/>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 xml:space="preserve">Доля преподавателей, </w:t>
            </w:r>
            <w:r w:rsidRPr="00790F95">
              <w:rPr>
                <w:bCs/>
              </w:rPr>
              <w:t>работающих на неполную ставку и совместителей</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Численность преподавателей, работающих на неполную ставку и совместителей / Численно</w:t>
            </w:r>
            <w:r>
              <w:t xml:space="preserve">сть преподавателей, всего *100 </w:t>
            </w:r>
          </w:p>
        </w:tc>
        <w:tc>
          <w:tcPr>
            <w:tcW w:w="5407" w:type="dxa"/>
            <w:tcBorders>
              <w:top w:val="nil"/>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преподавателей, работающих на неполную ставку и совместителей - дополнительная информация </w:t>
            </w:r>
          </w:p>
          <w:p w:rsidR="00605183" w:rsidRPr="00733CD8" w:rsidRDefault="00605183" w:rsidP="00322420">
            <w:r w:rsidRPr="00733CD8">
              <w:t>2. Численность преподавателей, всего - 83-рик р. 1 стр. 10 гр. 3</w:t>
            </w:r>
          </w:p>
        </w:tc>
      </w:tr>
      <w:tr w:rsidR="00605183" w:rsidRPr="00733CD8">
        <w:tc>
          <w:tcPr>
            <w:tcW w:w="15031" w:type="dxa"/>
            <w:gridSpan w:val="5"/>
            <w:tcBorders>
              <w:top w:val="single" w:sz="4" w:space="0" w:color="auto"/>
              <w:left w:val="single" w:sz="4" w:space="0" w:color="auto"/>
              <w:bottom w:val="single" w:sz="4" w:space="0" w:color="auto"/>
              <w:right w:val="single" w:sz="4" w:space="0" w:color="auto"/>
            </w:tcBorders>
          </w:tcPr>
          <w:p w:rsidR="00605183" w:rsidRPr="00733CD8" w:rsidRDefault="00605183" w:rsidP="00322420">
            <w:pPr>
              <w:spacing w:before="120" w:after="120"/>
            </w:pPr>
            <w:r w:rsidRPr="00733CD8">
              <w:rPr>
                <w:b/>
                <w:bCs/>
              </w:rPr>
              <w:t>5. Усиление ориентации территориальных систем образования на местные рынки труда</w:t>
            </w:r>
          </w:p>
        </w:tc>
      </w:tr>
      <w:tr w:rsidR="00605183" w:rsidRPr="00733CD8">
        <w:tc>
          <w:tcPr>
            <w:tcW w:w="15031" w:type="dxa"/>
            <w:gridSpan w:val="5"/>
            <w:tcBorders>
              <w:top w:val="single" w:sz="4" w:space="0" w:color="auto"/>
              <w:left w:val="single" w:sz="4" w:space="0" w:color="auto"/>
              <w:bottom w:val="single" w:sz="4" w:space="0" w:color="auto"/>
              <w:right w:val="single" w:sz="4" w:space="0" w:color="auto"/>
            </w:tcBorders>
          </w:tcPr>
          <w:p w:rsidR="00605183" w:rsidRPr="00733CD8" w:rsidRDefault="00605183" w:rsidP="00322420">
            <w:r w:rsidRPr="00733CD8">
              <w:rPr>
                <w:b/>
                <w:bCs/>
              </w:rPr>
              <w:t>Программы и специальности</w:t>
            </w:r>
            <w:r w:rsidRPr="00733CD8">
              <w:t> </w:t>
            </w:r>
          </w:p>
        </w:tc>
      </w:tr>
      <w:tr w:rsidR="00605183" w:rsidRPr="00733CD8">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pPr>
            <w:r w:rsidRPr="00733CD8">
              <w:t>74</w:t>
            </w: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Доля новых программ и специальностей в учреждениях НПО</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pPr>
              <w:jc w:val="both"/>
            </w:pPr>
            <w:r w:rsidRPr="00733CD8">
              <w:t>Количество программ обучения по профессиям в учреждениях НПО, по которым ранее не обучали / Общее количество программ обучения по профессиям в учебных заведениях начального профе</w:t>
            </w:r>
            <w:r>
              <w:t>ссионального образования * 100</w:t>
            </w:r>
          </w:p>
        </w:tc>
        <w:tc>
          <w:tcPr>
            <w:tcW w:w="5407"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pPr>
              <w:jc w:val="both"/>
            </w:pPr>
            <w:r w:rsidRPr="00733CD8">
              <w:t>1. Количество программ обучения по профессиям в учреждениях НПО, по которым ранее не обучали - дополнительная информация</w:t>
            </w:r>
          </w:p>
          <w:p w:rsidR="00605183" w:rsidRPr="00733CD8" w:rsidRDefault="00605183" w:rsidP="00322420">
            <w:pPr>
              <w:jc w:val="both"/>
            </w:pPr>
            <w:r w:rsidRPr="00733CD8">
              <w:t xml:space="preserve">2. Общее количество программ обучения по профессиям в учебных заведениях начального профессионального образования - дополнительная информация </w:t>
            </w:r>
          </w:p>
        </w:tc>
      </w:tr>
      <w:tr w:rsidR="00605183" w:rsidRPr="00733CD8">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pPr>
            <w:r w:rsidRPr="00733CD8">
              <w:t>75</w:t>
            </w: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 xml:space="preserve">Доля программ и специальностей в учреждениях НПО, набор на которые прекращен </w:t>
            </w:r>
          </w:p>
        </w:tc>
        <w:tc>
          <w:tcPr>
            <w:tcW w:w="1251" w:type="dxa"/>
            <w:tcBorders>
              <w:top w:val="nil"/>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pPr>
              <w:jc w:val="both"/>
            </w:pPr>
            <w:r w:rsidRPr="00733CD8">
              <w:t>Количество программ обучения по профессиям в учреждениях НПО, набор на которые был прекращен в текущем году / Общее количество программ обучения по профессиям в учебных заведениях начального профессиональ</w:t>
            </w:r>
            <w:r>
              <w:t>ного образования * 100</w:t>
            </w:r>
          </w:p>
        </w:tc>
        <w:tc>
          <w:tcPr>
            <w:tcW w:w="5407"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pPr>
              <w:jc w:val="both"/>
            </w:pPr>
            <w:r w:rsidRPr="00733CD8">
              <w:t xml:space="preserve">1. Количество программ обучения по профессиям в учреждениях НПО, набор на которые был прекращен в текущем году - дополнительная информация </w:t>
            </w:r>
          </w:p>
          <w:p w:rsidR="00605183" w:rsidRPr="00733CD8" w:rsidRDefault="00605183" w:rsidP="00322420">
            <w:pPr>
              <w:jc w:val="both"/>
            </w:pPr>
            <w:r w:rsidRPr="00733CD8">
              <w:t xml:space="preserve">2. Общее количество программ обучения по профессиям в учебных заведениях начального профессионального образования - дополнительная информация </w:t>
            </w:r>
          </w:p>
        </w:tc>
      </w:tr>
      <w:tr w:rsidR="00605183" w:rsidRPr="00733CD8">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pPr>
            <w:r w:rsidRPr="00733CD8">
              <w:t>76</w:t>
            </w: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Соотношение новых программ и программ, набор на которые прекращен, в учреждениях НПО</w:t>
            </w:r>
          </w:p>
        </w:tc>
        <w:tc>
          <w:tcPr>
            <w:tcW w:w="1251" w:type="dxa"/>
            <w:tcBorders>
              <w:top w:val="single" w:sz="4" w:space="0" w:color="auto"/>
              <w:left w:val="nil"/>
              <w:bottom w:val="single" w:sz="4" w:space="0" w:color="auto"/>
              <w:right w:val="single" w:sz="4" w:space="0" w:color="auto"/>
            </w:tcBorders>
            <w:shd w:val="clear" w:color="auto" w:fill="auto"/>
            <w:noWrap/>
          </w:tcPr>
          <w:p w:rsidR="00605183" w:rsidRPr="00733CD8" w:rsidRDefault="00605183" w:rsidP="00322420">
            <w:pPr>
              <w:jc w:val="center"/>
              <w:rPr>
                <w:color w:val="FF0000"/>
              </w:rPr>
            </w:pPr>
          </w:p>
        </w:tc>
        <w:tc>
          <w:tcPr>
            <w:tcW w:w="4322"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Количество программ обучения по профессиям в учреждениях НПО, по которым ранее не обучали / Количество программ обучения по профессиям в учреждениях НПО, набор на которые был прекращен в текущем году</w:t>
            </w:r>
          </w:p>
        </w:tc>
        <w:tc>
          <w:tcPr>
            <w:tcW w:w="5407"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 xml:space="preserve">1. Количество программ обучения по профессиям в учреждениях НПО, по которым ранее не обучали - дополнительная информация </w:t>
            </w:r>
          </w:p>
          <w:p w:rsidR="00605183" w:rsidRPr="00733CD8" w:rsidRDefault="00605183" w:rsidP="00322420">
            <w:r w:rsidRPr="00733CD8">
              <w:t xml:space="preserve">2. Количество программ обучения по профессиям в учреждениях НПО, набор на которые был прекращен в текущем году - дополнительная информация </w:t>
            </w:r>
          </w:p>
        </w:tc>
      </w:tr>
      <w:tr w:rsidR="00605183" w:rsidRPr="00733CD8">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pPr>
            <w:r w:rsidRPr="00733CD8">
              <w:t>77</w:t>
            </w: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Доля новых программ и специальностей в учреждениях СПО</w:t>
            </w:r>
          </w:p>
        </w:tc>
        <w:tc>
          <w:tcPr>
            <w:tcW w:w="1251" w:type="dxa"/>
            <w:tcBorders>
              <w:top w:val="single" w:sz="4" w:space="0" w:color="auto"/>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pPr>
              <w:jc w:val="both"/>
            </w:pPr>
            <w:r w:rsidRPr="00733CD8">
              <w:t>Количество программ и специальностей в учреждениях СПО, по которым ранее не обучали / Общее количество программ и специальностей в учебных заведениях среднего профессионального образования * 1</w:t>
            </w:r>
            <w:r>
              <w:t>00</w:t>
            </w:r>
          </w:p>
        </w:tc>
        <w:tc>
          <w:tcPr>
            <w:tcW w:w="5407"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pPr>
              <w:jc w:val="both"/>
            </w:pPr>
            <w:r w:rsidRPr="00733CD8">
              <w:t xml:space="preserve">1. Количество программ и специальностей в учреждениях СПО, по которым ранее не обучали - дополнительная информация 2. Общее количество программ и специальностей в учебных заведениях среднего профессионального образования - дополнительная информация </w:t>
            </w:r>
          </w:p>
        </w:tc>
      </w:tr>
      <w:tr w:rsidR="00605183" w:rsidRPr="00733CD8">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pPr>
            <w:r w:rsidRPr="00733CD8">
              <w:t>78</w:t>
            </w: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 xml:space="preserve">Доля программ и специальностей в учреждениях СПО, набор на которые прекращен </w:t>
            </w:r>
          </w:p>
        </w:tc>
        <w:tc>
          <w:tcPr>
            <w:tcW w:w="1251" w:type="dxa"/>
            <w:tcBorders>
              <w:top w:val="single" w:sz="4" w:space="0" w:color="auto"/>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pPr>
              <w:jc w:val="both"/>
            </w:pPr>
            <w:r w:rsidRPr="00733CD8">
              <w:t>Количество программ и специальностей в учреждениях СПО, набор на которые был прекращен в текущем году / Общее количество программ и специальностей в учебных заведениях среднего профессиональ</w:t>
            </w:r>
            <w:r>
              <w:t>ного образования * 100</w:t>
            </w:r>
          </w:p>
        </w:tc>
        <w:tc>
          <w:tcPr>
            <w:tcW w:w="5407"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pPr>
              <w:jc w:val="both"/>
            </w:pPr>
            <w:r w:rsidRPr="00733CD8">
              <w:t xml:space="preserve">1. Количество программ и специальностей в учреждениях СПО, набор на которые был прекращен в текущем году - дополнительная информация </w:t>
            </w:r>
          </w:p>
          <w:p w:rsidR="00605183" w:rsidRPr="00733CD8" w:rsidRDefault="00605183" w:rsidP="00322420">
            <w:pPr>
              <w:jc w:val="both"/>
            </w:pPr>
            <w:r w:rsidRPr="00733CD8">
              <w:t xml:space="preserve">2. Общее количество программ и специальностей в учебных заведениях среднего профессионального образования - дополнительная информация </w:t>
            </w:r>
          </w:p>
        </w:tc>
      </w:tr>
      <w:tr w:rsidR="00605183" w:rsidRPr="00733CD8">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pPr>
            <w:r w:rsidRPr="00733CD8">
              <w:t>79</w:t>
            </w: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Соотношение новых программ и программ, набор на которые прекращен, в учреждениях СПО</w:t>
            </w:r>
          </w:p>
        </w:tc>
        <w:tc>
          <w:tcPr>
            <w:tcW w:w="1251" w:type="dxa"/>
            <w:tcBorders>
              <w:top w:val="single" w:sz="4" w:space="0" w:color="auto"/>
              <w:left w:val="nil"/>
              <w:bottom w:val="single" w:sz="4" w:space="0" w:color="auto"/>
              <w:right w:val="single" w:sz="4" w:space="0" w:color="auto"/>
            </w:tcBorders>
            <w:shd w:val="clear" w:color="auto" w:fill="auto"/>
            <w:noWrap/>
          </w:tcPr>
          <w:p w:rsidR="00605183" w:rsidRPr="00733CD8" w:rsidRDefault="00605183" w:rsidP="00322420">
            <w:pPr>
              <w:jc w:val="center"/>
              <w:rPr>
                <w:color w:val="FF0000"/>
              </w:rPr>
            </w:pPr>
          </w:p>
        </w:tc>
        <w:tc>
          <w:tcPr>
            <w:tcW w:w="4322"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Количество программ и специальностей в учреждениях СПО, по которым ранее не обучали / Количество программ и специальностей в учреждениях СПО, набор на которые был прекращен в текущем году</w:t>
            </w:r>
          </w:p>
        </w:tc>
        <w:tc>
          <w:tcPr>
            <w:tcW w:w="5407"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 xml:space="preserve">1. Количество программ и специальностей в учреждениях СПО, по которым ранее не обучали - дополнительная информация </w:t>
            </w:r>
          </w:p>
          <w:p w:rsidR="00605183" w:rsidRPr="00733CD8" w:rsidRDefault="00605183" w:rsidP="00322420">
            <w:r w:rsidRPr="00733CD8">
              <w:t xml:space="preserve">2. Количество программ и специальностей в учреждениях СПО, набор на которые был прекращен в текущем году - дополнительная информация </w:t>
            </w:r>
          </w:p>
        </w:tc>
      </w:tr>
      <w:tr w:rsidR="00605183" w:rsidRPr="00733CD8">
        <w:tc>
          <w:tcPr>
            <w:tcW w:w="15031" w:type="dxa"/>
            <w:gridSpan w:val="5"/>
            <w:tcBorders>
              <w:top w:val="single" w:sz="4" w:space="0" w:color="auto"/>
              <w:left w:val="single" w:sz="4" w:space="0" w:color="auto"/>
              <w:bottom w:val="single" w:sz="4" w:space="0" w:color="auto"/>
              <w:right w:val="single" w:sz="4" w:space="0" w:color="auto"/>
            </w:tcBorders>
          </w:tcPr>
          <w:p w:rsidR="00605183" w:rsidRPr="00733CD8" w:rsidRDefault="00605183" w:rsidP="00322420">
            <w:r w:rsidRPr="00733CD8">
              <w:rPr>
                <w:b/>
                <w:bCs/>
              </w:rPr>
              <w:t xml:space="preserve">Безработица среди молодежи </w:t>
            </w:r>
            <w:r w:rsidRPr="00733CD8">
              <w:t> </w:t>
            </w:r>
          </w:p>
        </w:tc>
      </w:tr>
      <w:tr w:rsidR="00605183" w:rsidRPr="00733CD8">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pPr>
            <w:r w:rsidRPr="00733CD8">
              <w:t>80</w:t>
            </w: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Доля безработных в возрасте 16-18 лет в общей численности безработных</w:t>
            </w:r>
          </w:p>
        </w:tc>
        <w:tc>
          <w:tcPr>
            <w:tcW w:w="1251" w:type="dxa"/>
            <w:tcBorders>
              <w:top w:val="single" w:sz="4" w:space="0" w:color="auto"/>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Численность безработных в возрасте 16-18 лет / Обща</w:t>
            </w:r>
            <w:r>
              <w:t xml:space="preserve">я численность безработных *100 </w:t>
            </w:r>
          </w:p>
        </w:tc>
        <w:tc>
          <w:tcPr>
            <w:tcW w:w="5407"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безработных в возрасте 16-18 лет - дополнительная информация </w:t>
            </w:r>
          </w:p>
          <w:p w:rsidR="00605183" w:rsidRPr="00733CD8" w:rsidRDefault="00605183" w:rsidP="00322420">
            <w:r w:rsidRPr="00733CD8">
              <w:t>2. Общая численность безработных - дополнительная информация</w:t>
            </w:r>
          </w:p>
        </w:tc>
      </w:tr>
      <w:tr w:rsidR="00605183" w:rsidRPr="00733CD8">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pPr>
            <w:r w:rsidRPr="00733CD8">
              <w:t>81</w:t>
            </w: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 xml:space="preserve">Доля безработных выпускников учреждений НПО в общей численности безработных </w:t>
            </w:r>
          </w:p>
        </w:tc>
        <w:tc>
          <w:tcPr>
            <w:tcW w:w="1251" w:type="dxa"/>
            <w:tcBorders>
              <w:top w:val="single" w:sz="4" w:space="0" w:color="auto"/>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 xml:space="preserve">Численность безработных выпускников учреждений НПО / Общая численность безработных * 100 </w:t>
            </w:r>
          </w:p>
        </w:tc>
        <w:tc>
          <w:tcPr>
            <w:tcW w:w="5407"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безработных выпускников учреждений НПО - 2-т трудоустройство (приложение) р. 3 стр. 10 гр. 1 </w:t>
            </w:r>
          </w:p>
          <w:p w:rsidR="00605183" w:rsidRPr="00733CD8" w:rsidRDefault="00605183" w:rsidP="00322420">
            <w:r w:rsidRPr="00733CD8">
              <w:t xml:space="preserve">2. Общая численность безработных - 2-т трудоустройство (приложение) р. 3 стр. 01 гр. 1 </w:t>
            </w:r>
          </w:p>
        </w:tc>
      </w:tr>
      <w:tr w:rsidR="00605183" w:rsidRPr="00733CD8">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pPr>
            <w:r w:rsidRPr="00733CD8">
              <w:t>82</w:t>
            </w: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Доля безработных выпускников учреждений НПО в выпуске рабочих учреждениями НПО</w:t>
            </w:r>
          </w:p>
        </w:tc>
        <w:tc>
          <w:tcPr>
            <w:tcW w:w="1251" w:type="dxa"/>
            <w:tcBorders>
              <w:top w:val="single" w:sz="4" w:space="0" w:color="auto"/>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 xml:space="preserve">Численность безработных выпускников учреждений НПО / Выпущено рабочих учреждениями НПО * 100 </w:t>
            </w:r>
          </w:p>
        </w:tc>
        <w:tc>
          <w:tcPr>
            <w:tcW w:w="5407"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безработных выпускников учреждений НПО - 2-т трудоустройство (приложение) р. 3 стр. 10 гр. 1 </w:t>
            </w:r>
          </w:p>
          <w:p w:rsidR="00605183" w:rsidRPr="00733CD8" w:rsidRDefault="00605183" w:rsidP="00322420">
            <w:r w:rsidRPr="00733CD8">
              <w:t>2. Выпущено рабочих, всего - 1-профтех р. 1 стр. 01 гр. 6</w:t>
            </w:r>
          </w:p>
        </w:tc>
      </w:tr>
      <w:tr w:rsidR="00605183" w:rsidRPr="00733CD8">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pPr>
            <w:r w:rsidRPr="00733CD8">
              <w:t>83</w:t>
            </w: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Соотношение безработных выпускников учреждений НПО и вакансий рабочих на рынке труда</w:t>
            </w:r>
          </w:p>
        </w:tc>
        <w:tc>
          <w:tcPr>
            <w:tcW w:w="1251" w:type="dxa"/>
            <w:tcBorders>
              <w:top w:val="single" w:sz="4" w:space="0" w:color="auto"/>
              <w:left w:val="nil"/>
              <w:bottom w:val="single" w:sz="4" w:space="0" w:color="auto"/>
              <w:right w:val="single" w:sz="4" w:space="0" w:color="auto"/>
            </w:tcBorders>
            <w:shd w:val="clear" w:color="auto" w:fill="auto"/>
            <w:noWrap/>
          </w:tcPr>
          <w:p w:rsidR="00605183" w:rsidRPr="00733CD8" w:rsidRDefault="00605183" w:rsidP="00322420">
            <w:pPr>
              <w:jc w:val="center"/>
              <w:rPr>
                <w:color w:val="FF0000"/>
              </w:rPr>
            </w:pPr>
          </w:p>
        </w:tc>
        <w:tc>
          <w:tcPr>
            <w:tcW w:w="4322"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Численность безработных выпускников учреждений НПО / Число вакансий рабочих на рынке труда</w:t>
            </w:r>
          </w:p>
        </w:tc>
        <w:tc>
          <w:tcPr>
            <w:tcW w:w="5407"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безработных выпускников учреждений НПО - 2-т трудоустройство (приложение) р. 3 стр. 10 гр. 1 </w:t>
            </w:r>
          </w:p>
          <w:p w:rsidR="00605183" w:rsidRPr="00733CD8" w:rsidRDefault="00605183" w:rsidP="00322420">
            <w:r w:rsidRPr="00733CD8">
              <w:t>2. Число вакансий рабочих на рынке труда - 2-т трудоустройство р. 4 стр. 01 гр. 4</w:t>
            </w:r>
          </w:p>
        </w:tc>
      </w:tr>
      <w:tr w:rsidR="00605183" w:rsidRPr="00733CD8">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pPr>
            <w:r w:rsidRPr="00733CD8">
              <w:t>84</w:t>
            </w: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Доля безработных выпускников учреждений СПО в общей численности безработных</w:t>
            </w:r>
          </w:p>
        </w:tc>
        <w:tc>
          <w:tcPr>
            <w:tcW w:w="1251" w:type="dxa"/>
            <w:tcBorders>
              <w:top w:val="single" w:sz="4" w:space="0" w:color="auto"/>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 xml:space="preserve">Численность безработных выпускников учреждений СПО / Общая численность безработных * 100 </w:t>
            </w:r>
          </w:p>
        </w:tc>
        <w:tc>
          <w:tcPr>
            <w:tcW w:w="5407"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безработных выпускников учреждений СПО - 2-т трудоустройство (приложение) р. 3 стр. 09 гр. 1 </w:t>
            </w:r>
          </w:p>
          <w:p w:rsidR="00605183" w:rsidRPr="00733CD8" w:rsidRDefault="00605183" w:rsidP="00322420">
            <w:r w:rsidRPr="00733CD8">
              <w:t xml:space="preserve">2. Общая численность безработных - 2-т трудоустройство (приложение) р. 3 стр. 01 гр. 1 </w:t>
            </w:r>
          </w:p>
        </w:tc>
      </w:tr>
      <w:tr w:rsidR="00605183" w:rsidRPr="00733CD8">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pPr>
            <w:r w:rsidRPr="00733CD8">
              <w:t>85</w:t>
            </w: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Доля безработных выпускников учреждений СПО в выпуске специалистов учреждениями СПО</w:t>
            </w:r>
          </w:p>
        </w:tc>
        <w:tc>
          <w:tcPr>
            <w:tcW w:w="1251" w:type="dxa"/>
            <w:tcBorders>
              <w:top w:val="single" w:sz="4" w:space="0" w:color="auto"/>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 xml:space="preserve">Численность безработных выпускников учреждений СПО / Численность выпускников учреждений СПО * 100 </w:t>
            </w:r>
          </w:p>
        </w:tc>
        <w:tc>
          <w:tcPr>
            <w:tcW w:w="5407"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безработных выпускников учреждений СПО - 2-т трудоустройство (приложение) р. 3 стр. 09 гр. 1 </w:t>
            </w:r>
          </w:p>
          <w:p w:rsidR="00605183" w:rsidRPr="00733CD8" w:rsidRDefault="00605183" w:rsidP="00322420">
            <w:r w:rsidRPr="00733CD8">
              <w:t>2. Выпуск из ССУЗов, фактический - 2-НК р.1 стр.03 гр.16</w:t>
            </w:r>
          </w:p>
        </w:tc>
      </w:tr>
      <w:tr w:rsidR="00605183" w:rsidRPr="00733CD8">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pPr>
            <w:r>
              <w:t>86</w:t>
            </w: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322420">
            <w:pPr>
              <w:jc w:val="both"/>
            </w:pPr>
            <w:r w:rsidRPr="00733CD8">
              <w:t>Доля выпускников, не продолживших образование после получения основного общего образования в численности выпускников</w:t>
            </w:r>
          </w:p>
        </w:tc>
        <w:tc>
          <w:tcPr>
            <w:tcW w:w="1251" w:type="dxa"/>
            <w:tcBorders>
              <w:top w:val="single" w:sz="4" w:space="0" w:color="auto"/>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Численность выпускников 9 классов не продолживших обучение/ Численность выпускников 9 классов *100</w:t>
            </w:r>
          </w:p>
        </w:tc>
        <w:tc>
          <w:tcPr>
            <w:tcW w:w="5407"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1. Численность выпускников 9 классов не продолживших обучение - дополнительная информация</w:t>
            </w:r>
          </w:p>
          <w:p w:rsidR="00605183" w:rsidRPr="00733CD8" w:rsidRDefault="00605183" w:rsidP="00322420">
            <w:r w:rsidRPr="00733CD8">
              <w:t xml:space="preserve">2. Численность выпускников 9 классов всего - ф.76-рик р.3 гр.5 стр.06 </w:t>
            </w:r>
          </w:p>
        </w:tc>
      </w:tr>
      <w:tr w:rsidR="00605183" w:rsidRPr="00733CD8">
        <w:tc>
          <w:tcPr>
            <w:tcW w:w="756" w:type="dxa"/>
            <w:tcBorders>
              <w:top w:val="single" w:sz="4" w:space="0" w:color="auto"/>
              <w:left w:val="single" w:sz="4" w:space="0" w:color="auto"/>
              <w:bottom w:val="single" w:sz="4" w:space="0" w:color="auto"/>
              <w:right w:val="single" w:sz="4" w:space="0" w:color="auto"/>
            </w:tcBorders>
          </w:tcPr>
          <w:p w:rsidR="00605183" w:rsidRPr="00733CD8" w:rsidRDefault="00605183" w:rsidP="00322420">
            <w:pPr>
              <w:jc w:val="center"/>
            </w:pPr>
            <w:r w:rsidRPr="00733CD8">
              <w:t>8</w:t>
            </w:r>
            <w:r>
              <w:t>7</w:t>
            </w:r>
          </w:p>
        </w:tc>
        <w:tc>
          <w:tcPr>
            <w:tcW w:w="3295" w:type="dxa"/>
            <w:tcBorders>
              <w:top w:val="single" w:sz="4" w:space="0" w:color="auto"/>
              <w:left w:val="single" w:sz="4" w:space="0" w:color="auto"/>
              <w:bottom w:val="single" w:sz="4" w:space="0" w:color="auto"/>
              <w:right w:val="single" w:sz="4" w:space="0" w:color="auto"/>
            </w:tcBorders>
            <w:shd w:val="clear" w:color="auto" w:fill="auto"/>
          </w:tcPr>
          <w:p w:rsidR="00605183" w:rsidRPr="00733CD8" w:rsidRDefault="00605183" w:rsidP="001B60A6">
            <w:pPr>
              <w:ind w:firstLineChars="200" w:firstLine="480"/>
            </w:pPr>
            <w:r w:rsidRPr="00733CD8">
              <w:t>из не продолжающих обучение - работают</w:t>
            </w:r>
          </w:p>
        </w:tc>
        <w:tc>
          <w:tcPr>
            <w:tcW w:w="1251" w:type="dxa"/>
            <w:tcBorders>
              <w:top w:val="single" w:sz="4" w:space="0" w:color="auto"/>
              <w:left w:val="nil"/>
              <w:bottom w:val="single" w:sz="4" w:space="0" w:color="auto"/>
              <w:right w:val="single" w:sz="4" w:space="0" w:color="auto"/>
            </w:tcBorders>
            <w:shd w:val="clear" w:color="auto" w:fill="auto"/>
            <w:noWrap/>
          </w:tcPr>
          <w:p w:rsidR="00605183" w:rsidRPr="00733CD8" w:rsidRDefault="00605183" w:rsidP="00322420">
            <w:pPr>
              <w:jc w:val="center"/>
            </w:pPr>
            <w:r w:rsidRPr="00733CD8">
              <w:t>процент</w:t>
            </w:r>
          </w:p>
        </w:tc>
        <w:tc>
          <w:tcPr>
            <w:tcW w:w="4322"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Численность выпускников 9 классов работающих и не продолживших обучение/ Численность выпускников 9 классов *100</w:t>
            </w:r>
          </w:p>
        </w:tc>
        <w:tc>
          <w:tcPr>
            <w:tcW w:w="5407" w:type="dxa"/>
            <w:tcBorders>
              <w:top w:val="single" w:sz="4" w:space="0" w:color="auto"/>
              <w:left w:val="nil"/>
              <w:bottom w:val="single" w:sz="4" w:space="0" w:color="auto"/>
              <w:right w:val="single" w:sz="4" w:space="0" w:color="auto"/>
            </w:tcBorders>
            <w:shd w:val="clear" w:color="auto" w:fill="auto"/>
          </w:tcPr>
          <w:p w:rsidR="00605183" w:rsidRPr="00733CD8" w:rsidRDefault="00605183" w:rsidP="00322420">
            <w:r w:rsidRPr="00733CD8">
              <w:t xml:space="preserve">1. Численность выпускников 9 классов, работающих и не продолживших обучение - дополнительная информация </w:t>
            </w:r>
          </w:p>
          <w:p w:rsidR="00605183" w:rsidRPr="00733CD8" w:rsidRDefault="00605183" w:rsidP="00322420">
            <w:r w:rsidRPr="00733CD8">
              <w:t xml:space="preserve">2. Численность выпускников 9 классов всего - ф.76-рик р.3 гр.5 стр.06 </w:t>
            </w:r>
          </w:p>
        </w:tc>
      </w:tr>
    </w:tbl>
    <w:p w:rsidR="00605183" w:rsidRDefault="00605183" w:rsidP="00FD779E">
      <w:pPr>
        <w:spacing w:line="360" w:lineRule="auto"/>
        <w:jc w:val="both"/>
        <w:rPr>
          <w:sz w:val="28"/>
          <w:szCs w:val="28"/>
        </w:rPr>
      </w:pPr>
    </w:p>
    <w:p w:rsidR="00605183" w:rsidRDefault="00605183" w:rsidP="00FD779E">
      <w:pPr>
        <w:spacing w:line="360" w:lineRule="auto"/>
        <w:jc w:val="both"/>
        <w:rPr>
          <w:sz w:val="28"/>
          <w:szCs w:val="28"/>
        </w:rPr>
      </w:pPr>
    </w:p>
    <w:p w:rsidR="00530F79" w:rsidRDefault="00530F79" w:rsidP="00FD779E">
      <w:pPr>
        <w:spacing w:line="360" w:lineRule="auto"/>
        <w:jc w:val="both"/>
        <w:rPr>
          <w:sz w:val="28"/>
          <w:szCs w:val="28"/>
        </w:rPr>
      </w:pPr>
    </w:p>
    <w:p w:rsidR="00605183" w:rsidRDefault="00605183" w:rsidP="00FD779E">
      <w:pPr>
        <w:spacing w:line="360" w:lineRule="auto"/>
        <w:jc w:val="both"/>
        <w:rPr>
          <w:sz w:val="28"/>
          <w:szCs w:val="28"/>
        </w:rPr>
      </w:pPr>
    </w:p>
    <w:p w:rsidR="00605183" w:rsidRDefault="00605183" w:rsidP="00FD779E">
      <w:pPr>
        <w:spacing w:line="360" w:lineRule="auto"/>
        <w:jc w:val="both"/>
        <w:rPr>
          <w:sz w:val="28"/>
          <w:szCs w:val="28"/>
        </w:rPr>
      </w:pPr>
    </w:p>
    <w:p w:rsidR="00605183" w:rsidRPr="00530F79" w:rsidRDefault="00605183" w:rsidP="00FD779E">
      <w:pPr>
        <w:spacing w:line="360" w:lineRule="auto"/>
        <w:jc w:val="both"/>
        <w:rPr>
          <w:sz w:val="28"/>
          <w:szCs w:val="28"/>
        </w:rPr>
      </w:pPr>
      <w:bookmarkStart w:id="21" w:name="_GoBack"/>
      <w:bookmarkEnd w:id="21"/>
    </w:p>
    <w:sectPr w:rsidR="00605183" w:rsidRPr="00530F79" w:rsidSect="00530F79">
      <w:pgSz w:w="16838" w:h="11906" w:orient="landscape"/>
      <w:pgMar w:top="1287"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921" w:rsidRDefault="00705921">
      <w:r>
        <w:separator/>
      </w:r>
    </w:p>
  </w:endnote>
  <w:endnote w:type="continuationSeparator" w:id="0">
    <w:p w:rsidR="00705921" w:rsidRDefault="0070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tarSymbol">
    <w:altName w:val="Times New Roman"/>
    <w:charset w:val="CC"/>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921" w:rsidRDefault="00705921">
      <w:r>
        <w:separator/>
      </w:r>
    </w:p>
  </w:footnote>
  <w:footnote w:type="continuationSeparator" w:id="0">
    <w:p w:rsidR="00705921" w:rsidRDefault="00705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610" w:rsidRDefault="00F03610" w:rsidP="00127FA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03610" w:rsidRDefault="00F0361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610" w:rsidRDefault="00F03610" w:rsidP="00127FA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0176B">
      <w:rPr>
        <w:rStyle w:val="a4"/>
        <w:noProof/>
      </w:rPr>
      <w:t>2</w:t>
    </w:r>
    <w:r>
      <w:rPr>
        <w:rStyle w:val="a4"/>
      </w:rPr>
      <w:fldChar w:fldCharType="end"/>
    </w:r>
  </w:p>
  <w:p w:rsidR="00F03610" w:rsidRDefault="00F0361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nsid w:val="0000000C"/>
    <w:multiLevelType w:val="singleLevel"/>
    <w:tmpl w:val="0000000C"/>
    <w:name w:val="WW8Num12"/>
    <w:lvl w:ilvl="0">
      <w:start w:val="1"/>
      <w:numFmt w:val="bullet"/>
      <w:lvlText w:val="-"/>
      <w:lvlJc w:val="left"/>
      <w:pPr>
        <w:tabs>
          <w:tab w:val="num" w:pos="720"/>
        </w:tabs>
        <w:ind w:left="720" w:hanging="360"/>
      </w:pPr>
      <w:rPr>
        <w:rFonts w:ascii="Times New Roman" w:hAnsi="Times New Roman" w:cs="Times New Roman"/>
      </w:rPr>
    </w:lvl>
  </w:abstractNum>
  <w:abstractNum w:abstractNumId="2">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3">
    <w:nsid w:val="0000000E"/>
    <w:multiLevelType w:val="multilevel"/>
    <w:tmpl w:val="0000000E"/>
    <w:name w:val="WW8Num1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b/>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b/>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b/>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5">
    <w:nsid w:val="00000010"/>
    <w:multiLevelType w:val="singleLevel"/>
    <w:tmpl w:val="00000010"/>
    <w:name w:val="WW8Num16"/>
    <w:lvl w:ilvl="0">
      <w:start w:val="5"/>
      <w:numFmt w:val="decimal"/>
      <w:lvlText w:val="%1."/>
      <w:lvlJc w:val="left"/>
      <w:pPr>
        <w:tabs>
          <w:tab w:val="num" w:pos="0"/>
        </w:tabs>
        <w:ind w:left="0" w:hanging="720"/>
      </w:pPr>
    </w:lvl>
  </w:abstractNum>
  <w:abstractNum w:abstractNumId="6">
    <w:nsid w:val="00000011"/>
    <w:multiLevelType w:val="singleLevel"/>
    <w:tmpl w:val="00000011"/>
    <w:name w:val="WW8Num17"/>
    <w:lvl w:ilvl="0">
      <w:start w:val="1"/>
      <w:numFmt w:val="decimal"/>
      <w:lvlText w:val="%1."/>
      <w:lvlJc w:val="left"/>
      <w:pPr>
        <w:tabs>
          <w:tab w:val="num" w:pos="720"/>
        </w:tabs>
        <w:ind w:left="720" w:hanging="360"/>
      </w:pPr>
    </w:lvl>
  </w:abstractNum>
  <w:abstractNum w:abstractNumId="7">
    <w:nsid w:val="00000014"/>
    <w:multiLevelType w:val="multilevel"/>
    <w:tmpl w:val="00000014"/>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16"/>
    <w:multiLevelType w:val="multilevel"/>
    <w:tmpl w:val="00000016"/>
    <w:name w:val="WW8Num2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17"/>
    <w:multiLevelType w:val="multilevel"/>
    <w:tmpl w:val="00000017"/>
    <w:name w:val="WW8Num2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8"/>
    <w:multiLevelType w:val="multilevel"/>
    <w:tmpl w:val="00000018"/>
    <w:name w:val="WW8Num2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9"/>
    <w:multiLevelType w:val="multilevel"/>
    <w:tmpl w:val="00000019"/>
    <w:name w:val="WW8Num2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1A"/>
    <w:multiLevelType w:val="multilevel"/>
    <w:tmpl w:val="0000001A"/>
    <w:name w:val="WW8Num26"/>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1B"/>
    <w:multiLevelType w:val="multilevel"/>
    <w:tmpl w:val="0000001B"/>
    <w:name w:val="WW8Num2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C"/>
    <w:multiLevelType w:val="multilevel"/>
    <w:tmpl w:val="0000001C"/>
    <w:name w:val="WW8Num28"/>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D"/>
    <w:multiLevelType w:val="multilevel"/>
    <w:tmpl w:val="0000001D"/>
    <w:name w:val="WW8Num29"/>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E"/>
    <w:multiLevelType w:val="multilevel"/>
    <w:tmpl w:val="0000001E"/>
    <w:name w:val="WW8Num30"/>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6418AC"/>
    <w:multiLevelType w:val="hybridMultilevel"/>
    <w:tmpl w:val="6B1204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02330577"/>
    <w:multiLevelType w:val="hybridMultilevel"/>
    <w:tmpl w:val="A08A5B06"/>
    <w:lvl w:ilvl="0" w:tplc="3E8CD57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061F04D0"/>
    <w:multiLevelType w:val="hybridMultilevel"/>
    <w:tmpl w:val="9B1E5C68"/>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0">
    <w:nsid w:val="0C1B0749"/>
    <w:multiLevelType w:val="hybridMultilevel"/>
    <w:tmpl w:val="17DEEA24"/>
    <w:lvl w:ilvl="0" w:tplc="54CEE9F8">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0CB53D3B"/>
    <w:multiLevelType w:val="hybridMultilevel"/>
    <w:tmpl w:val="95D8F7BE"/>
    <w:lvl w:ilvl="0" w:tplc="962A3FCE">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45F4462"/>
    <w:multiLevelType w:val="hybridMultilevel"/>
    <w:tmpl w:val="D64E2342"/>
    <w:lvl w:ilvl="0" w:tplc="54CEE9F8">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14A65763"/>
    <w:multiLevelType w:val="hybridMultilevel"/>
    <w:tmpl w:val="6F0215BC"/>
    <w:lvl w:ilvl="0" w:tplc="8DB62482">
      <w:start w:val="1"/>
      <w:numFmt w:val="decimal"/>
      <w:lvlText w:val="%1."/>
      <w:lvlJc w:val="left"/>
      <w:pPr>
        <w:tabs>
          <w:tab w:val="num" w:pos="1317"/>
        </w:tabs>
        <w:ind w:left="1317" w:hanging="8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6B00A75"/>
    <w:multiLevelType w:val="hybridMultilevel"/>
    <w:tmpl w:val="8DCC431E"/>
    <w:lvl w:ilvl="0" w:tplc="54CEE9F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174B4A3A"/>
    <w:multiLevelType w:val="hybridMultilevel"/>
    <w:tmpl w:val="9AB45A46"/>
    <w:lvl w:ilvl="0" w:tplc="08090001">
      <w:start w:val="1"/>
      <w:numFmt w:val="bullet"/>
      <w:lvlText w:val=""/>
      <w:lvlJc w:val="left"/>
      <w:pPr>
        <w:tabs>
          <w:tab w:val="num" w:pos="1428"/>
        </w:tabs>
        <w:ind w:left="1428" w:hanging="360"/>
      </w:pPr>
      <w:rPr>
        <w:rFonts w:ascii="Symbol" w:hAnsi="Symbol" w:hint="default"/>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26">
    <w:nsid w:val="1B7C1A95"/>
    <w:multiLevelType w:val="hybridMultilevel"/>
    <w:tmpl w:val="FBEC16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20867089"/>
    <w:multiLevelType w:val="hybridMultilevel"/>
    <w:tmpl w:val="CF4C2C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27023FDC"/>
    <w:multiLevelType w:val="hybridMultilevel"/>
    <w:tmpl w:val="6F9C28BA"/>
    <w:lvl w:ilvl="0" w:tplc="54CEE9F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27180A4D"/>
    <w:multiLevelType w:val="hybridMultilevel"/>
    <w:tmpl w:val="CA581F7E"/>
    <w:lvl w:ilvl="0" w:tplc="041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983514B"/>
    <w:multiLevelType w:val="multilevel"/>
    <w:tmpl w:val="9B1E5C68"/>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1">
    <w:nsid w:val="2D5426AD"/>
    <w:multiLevelType w:val="hybridMultilevel"/>
    <w:tmpl w:val="F7366140"/>
    <w:lvl w:ilvl="0" w:tplc="54CEE9F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30AC645D"/>
    <w:multiLevelType w:val="hybridMultilevel"/>
    <w:tmpl w:val="21E01264"/>
    <w:lvl w:ilvl="0" w:tplc="040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5C21A76"/>
    <w:multiLevelType w:val="multilevel"/>
    <w:tmpl w:val="ED90408A"/>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3A8D7CB2"/>
    <w:multiLevelType w:val="hybridMultilevel"/>
    <w:tmpl w:val="AB4E4B22"/>
    <w:lvl w:ilvl="0" w:tplc="39FE3BE8">
      <w:start w:val="1"/>
      <w:numFmt w:val="decimal"/>
      <w:lvlText w:val="%1."/>
      <w:lvlJc w:val="left"/>
      <w:pPr>
        <w:tabs>
          <w:tab w:val="num" w:pos="843"/>
        </w:tabs>
        <w:ind w:left="843"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C3D26D4"/>
    <w:multiLevelType w:val="hybridMultilevel"/>
    <w:tmpl w:val="9640864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3E6E3A19"/>
    <w:multiLevelType w:val="hybridMultilevel"/>
    <w:tmpl w:val="A6AC838A"/>
    <w:lvl w:ilvl="0" w:tplc="8ABA7C2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47CE5AD0"/>
    <w:multiLevelType w:val="multilevel"/>
    <w:tmpl w:val="B52AB55C"/>
    <w:lvl w:ilvl="0">
      <w:start w:val="1"/>
      <w:numFmt w:val="decimal"/>
      <w:lvlText w:val="%1."/>
      <w:lvlJc w:val="left"/>
      <w:pPr>
        <w:tabs>
          <w:tab w:val="num" w:pos="720"/>
        </w:tabs>
        <w:ind w:left="720" w:hanging="360"/>
      </w:pPr>
    </w:lvl>
    <w:lvl w:ilvl="1">
      <w:start w:val="1"/>
      <w:numFmt w:val="decimal"/>
      <w:lvlText w:val="%2)"/>
      <w:lvlJc w:val="left"/>
      <w:pPr>
        <w:tabs>
          <w:tab w:val="num" w:pos="1800"/>
        </w:tabs>
        <w:ind w:left="1800" w:hanging="720"/>
      </w:pPr>
      <w:rPr>
        <w:rFonts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8273B29"/>
    <w:multiLevelType w:val="multilevel"/>
    <w:tmpl w:val="90069DD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484D6FE0"/>
    <w:multiLevelType w:val="hybridMultilevel"/>
    <w:tmpl w:val="8B2A43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D487C48"/>
    <w:multiLevelType w:val="hybridMultilevel"/>
    <w:tmpl w:val="B52AB55C"/>
    <w:lvl w:ilvl="0" w:tplc="0419000F">
      <w:start w:val="1"/>
      <w:numFmt w:val="decimal"/>
      <w:lvlText w:val="%1."/>
      <w:lvlJc w:val="left"/>
      <w:pPr>
        <w:tabs>
          <w:tab w:val="num" w:pos="720"/>
        </w:tabs>
        <w:ind w:left="720" w:hanging="360"/>
      </w:pPr>
    </w:lvl>
    <w:lvl w:ilvl="1" w:tplc="4EEC4328">
      <w:start w:val="1"/>
      <w:numFmt w:val="decimal"/>
      <w:lvlText w:val="%2)"/>
      <w:lvlJc w:val="left"/>
      <w:pPr>
        <w:tabs>
          <w:tab w:val="num" w:pos="1800"/>
        </w:tabs>
        <w:ind w:left="1800" w:hanging="720"/>
      </w:pPr>
      <w:rPr>
        <w:rFonts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4D9D3556"/>
    <w:multiLevelType w:val="hybridMultilevel"/>
    <w:tmpl w:val="547444B4"/>
    <w:lvl w:ilvl="0" w:tplc="05A853EE">
      <w:start w:val="1"/>
      <w:numFmt w:val="decimal"/>
      <w:lvlText w:val="%1."/>
      <w:lvlJc w:val="left"/>
      <w:pPr>
        <w:tabs>
          <w:tab w:val="num" w:pos="720"/>
        </w:tabs>
        <w:ind w:left="720" w:hanging="360"/>
      </w:pPr>
      <w:rPr>
        <w:rFonts w:hint="default"/>
        <w:b/>
      </w:rPr>
    </w:lvl>
    <w:lvl w:ilvl="1" w:tplc="671299B6">
      <w:numFmt w:val="none"/>
      <w:lvlText w:val=""/>
      <w:lvlJc w:val="left"/>
      <w:pPr>
        <w:tabs>
          <w:tab w:val="num" w:pos="360"/>
        </w:tabs>
      </w:pPr>
    </w:lvl>
    <w:lvl w:ilvl="2" w:tplc="4796A6C4">
      <w:numFmt w:val="none"/>
      <w:lvlText w:val=""/>
      <w:lvlJc w:val="left"/>
      <w:pPr>
        <w:tabs>
          <w:tab w:val="num" w:pos="360"/>
        </w:tabs>
      </w:pPr>
    </w:lvl>
    <w:lvl w:ilvl="3" w:tplc="3E9C6FEA">
      <w:numFmt w:val="none"/>
      <w:lvlText w:val=""/>
      <w:lvlJc w:val="left"/>
      <w:pPr>
        <w:tabs>
          <w:tab w:val="num" w:pos="360"/>
        </w:tabs>
      </w:pPr>
    </w:lvl>
    <w:lvl w:ilvl="4" w:tplc="C32CE04C">
      <w:numFmt w:val="none"/>
      <w:lvlText w:val=""/>
      <w:lvlJc w:val="left"/>
      <w:pPr>
        <w:tabs>
          <w:tab w:val="num" w:pos="360"/>
        </w:tabs>
      </w:pPr>
    </w:lvl>
    <w:lvl w:ilvl="5" w:tplc="7C14A03C">
      <w:numFmt w:val="none"/>
      <w:lvlText w:val=""/>
      <w:lvlJc w:val="left"/>
      <w:pPr>
        <w:tabs>
          <w:tab w:val="num" w:pos="360"/>
        </w:tabs>
      </w:pPr>
    </w:lvl>
    <w:lvl w:ilvl="6" w:tplc="90E648CC">
      <w:numFmt w:val="none"/>
      <w:lvlText w:val=""/>
      <w:lvlJc w:val="left"/>
      <w:pPr>
        <w:tabs>
          <w:tab w:val="num" w:pos="360"/>
        </w:tabs>
      </w:pPr>
    </w:lvl>
    <w:lvl w:ilvl="7" w:tplc="14BCC67A">
      <w:numFmt w:val="none"/>
      <w:lvlText w:val=""/>
      <w:lvlJc w:val="left"/>
      <w:pPr>
        <w:tabs>
          <w:tab w:val="num" w:pos="360"/>
        </w:tabs>
      </w:pPr>
    </w:lvl>
    <w:lvl w:ilvl="8" w:tplc="F1C0097C">
      <w:numFmt w:val="none"/>
      <w:lvlText w:val=""/>
      <w:lvlJc w:val="left"/>
      <w:pPr>
        <w:tabs>
          <w:tab w:val="num" w:pos="360"/>
        </w:tabs>
      </w:pPr>
    </w:lvl>
  </w:abstractNum>
  <w:abstractNum w:abstractNumId="42">
    <w:nsid w:val="591955FE"/>
    <w:multiLevelType w:val="hybridMultilevel"/>
    <w:tmpl w:val="AD1239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5CEE5D03"/>
    <w:multiLevelType w:val="hybridMultilevel"/>
    <w:tmpl w:val="F440E2E2"/>
    <w:lvl w:ilvl="0" w:tplc="80000CA2">
      <w:start w:val="1"/>
      <w:numFmt w:val="bullet"/>
      <w:lvlText w:val=""/>
      <w:lvlJc w:val="left"/>
      <w:pPr>
        <w:tabs>
          <w:tab w:val="num" w:pos="2136"/>
        </w:tabs>
        <w:ind w:left="2136"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4">
    <w:nsid w:val="5D9150EA"/>
    <w:multiLevelType w:val="hybridMultilevel"/>
    <w:tmpl w:val="0540E136"/>
    <w:lvl w:ilvl="0" w:tplc="8DB62482">
      <w:start w:val="1"/>
      <w:numFmt w:val="decimal"/>
      <w:lvlText w:val="%1."/>
      <w:lvlJc w:val="left"/>
      <w:pPr>
        <w:tabs>
          <w:tab w:val="num" w:pos="1317"/>
        </w:tabs>
        <w:ind w:left="1317" w:hanging="885"/>
      </w:pPr>
      <w:rPr>
        <w:rFonts w:hint="default"/>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45">
    <w:nsid w:val="5DF304A3"/>
    <w:multiLevelType w:val="hybridMultilevel"/>
    <w:tmpl w:val="37F2A8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nsid w:val="60BC5A9C"/>
    <w:multiLevelType w:val="hybridMultilevel"/>
    <w:tmpl w:val="5D227BB4"/>
    <w:lvl w:ilvl="0" w:tplc="0409000F">
      <w:start w:val="1"/>
      <w:numFmt w:val="decimal"/>
      <w:lvlText w:val="%1."/>
      <w:lvlJc w:val="left"/>
      <w:pPr>
        <w:tabs>
          <w:tab w:val="num" w:pos="1429"/>
        </w:tabs>
        <w:ind w:left="1429" w:hanging="360"/>
      </w:pPr>
    </w:lvl>
    <w:lvl w:ilvl="1" w:tplc="04090001">
      <w:start w:val="1"/>
      <w:numFmt w:val="bullet"/>
      <w:lvlText w:val=""/>
      <w:lvlJc w:val="left"/>
      <w:pPr>
        <w:tabs>
          <w:tab w:val="num" w:pos="2149"/>
        </w:tabs>
        <w:ind w:left="2149" w:hanging="360"/>
      </w:pPr>
      <w:rPr>
        <w:rFonts w:ascii="Symbol" w:hAnsi="Symbol" w:hint="default"/>
      </w:r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47">
    <w:nsid w:val="62885471"/>
    <w:multiLevelType w:val="hybridMultilevel"/>
    <w:tmpl w:val="5BEA80CA"/>
    <w:lvl w:ilvl="0" w:tplc="470E6D54">
      <w:start w:val="1"/>
      <w:numFmt w:val="decimal"/>
      <w:lvlText w:val="%1."/>
      <w:lvlJc w:val="left"/>
      <w:pPr>
        <w:tabs>
          <w:tab w:val="num" w:pos="1080"/>
        </w:tabs>
        <w:ind w:left="1080" w:hanging="720"/>
      </w:pPr>
      <w:rPr>
        <w:rFonts w:hint="default"/>
      </w:rPr>
    </w:lvl>
    <w:lvl w:ilvl="1" w:tplc="31760B0C">
      <w:start w:val="1"/>
      <w:numFmt w:val="decimal"/>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68C22696"/>
    <w:multiLevelType w:val="hybridMultilevel"/>
    <w:tmpl w:val="14E4E5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976349C"/>
    <w:multiLevelType w:val="hybridMultilevel"/>
    <w:tmpl w:val="0EE4A4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6B672F6F"/>
    <w:multiLevelType w:val="hybridMultilevel"/>
    <w:tmpl w:val="024693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nsid w:val="6FA844B9"/>
    <w:multiLevelType w:val="hybridMultilevel"/>
    <w:tmpl w:val="5B6216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nsid w:val="747045A7"/>
    <w:multiLevelType w:val="hybridMultilevel"/>
    <w:tmpl w:val="90D826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771004BF"/>
    <w:multiLevelType w:val="hybridMultilevel"/>
    <w:tmpl w:val="B028A490"/>
    <w:lvl w:ilvl="0" w:tplc="36E428F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0"/>
  </w:num>
  <w:num w:numId="2">
    <w:abstractNumId w:val="33"/>
  </w:num>
  <w:num w:numId="3">
    <w:abstractNumId w:val="43"/>
  </w:num>
  <w:num w:numId="4">
    <w:abstractNumId w:val="42"/>
  </w:num>
  <w:num w:numId="5">
    <w:abstractNumId w:val="35"/>
  </w:num>
  <w:num w:numId="6">
    <w:abstractNumId w:val="21"/>
  </w:num>
  <w:num w:numId="7">
    <w:abstractNumId w:val="50"/>
  </w:num>
  <w:num w:numId="8">
    <w:abstractNumId w:val="17"/>
  </w:num>
  <w:num w:numId="9">
    <w:abstractNumId w:val="47"/>
  </w:num>
  <w:num w:numId="10">
    <w:abstractNumId w:val="53"/>
  </w:num>
  <w:num w:numId="11">
    <w:abstractNumId w:val="18"/>
  </w:num>
  <w:num w:numId="12">
    <w:abstractNumId w:val="36"/>
  </w:num>
  <w:num w:numId="13">
    <w:abstractNumId w:val="28"/>
  </w:num>
  <w:num w:numId="14">
    <w:abstractNumId w:val="20"/>
  </w:num>
  <w:num w:numId="15">
    <w:abstractNumId w:val="31"/>
  </w:num>
  <w:num w:numId="16">
    <w:abstractNumId w:val="24"/>
  </w:num>
  <w:num w:numId="17">
    <w:abstractNumId w:val="22"/>
  </w:num>
  <w:num w:numId="18">
    <w:abstractNumId w:val="51"/>
  </w:num>
  <w:num w:numId="19">
    <w:abstractNumId w:val="26"/>
  </w:num>
  <w:num w:numId="20">
    <w:abstractNumId w:val="27"/>
  </w:num>
  <w:num w:numId="21">
    <w:abstractNumId w:val="49"/>
  </w:num>
  <w:num w:numId="22">
    <w:abstractNumId w:val="48"/>
  </w:num>
  <w:num w:numId="23">
    <w:abstractNumId w:val="39"/>
  </w:num>
  <w:num w:numId="24">
    <w:abstractNumId w:val="52"/>
  </w:num>
  <w:num w:numId="25">
    <w:abstractNumId w:val="41"/>
  </w:num>
  <w:num w:numId="26">
    <w:abstractNumId w:val="38"/>
  </w:num>
  <w:num w:numId="27">
    <w:abstractNumId w:val="34"/>
  </w:num>
  <w:num w:numId="28">
    <w:abstractNumId w:val="44"/>
  </w:num>
  <w:num w:numId="29">
    <w:abstractNumId w:val="23"/>
  </w:num>
  <w:num w:numId="30">
    <w:abstractNumId w:val="6"/>
  </w:num>
  <w:num w:numId="31">
    <w:abstractNumId w:val="8"/>
  </w:num>
  <w:num w:numId="32">
    <w:abstractNumId w:val="25"/>
  </w:num>
  <w:num w:numId="33">
    <w:abstractNumId w:val="19"/>
  </w:num>
  <w:num w:numId="34">
    <w:abstractNumId w:val="37"/>
  </w:num>
  <w:num w:numId="35">
    <w:abstractNumId w:val="29"/>
  </w:num>
  <w:num w:numId="36">
    <w:abstractNumId w:val="32"/>
  </w:num>
  <w:num w:numId="37">
    <w:abstractNumId w:val="30"/>
  </w:num>
  <w:num w:numId="38">
    <w:abstractNumId w:val="46"/>
  </w:num>
  <w:num w:numId="39">
    <w:abstractNumId w:val="4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192F"/>
    <w:rsid w:val="000317AE"/>
    <w:rsid w:val="00095BA0"/>
    <w:rsid w:val="000C6D46"/>
    <w:rsid w:val="000F41B8"/>
    <w:rsid w:val="00127FAA"/>
    <w:rsid w:val="001A04EB"/>
    <w:rsid w:val="001A52B1"/>
    <w:rsid w:val="001B60A6"/>
    <w:rsid w:val="001D09D9"/>
    <w:rsid w:val="00276C9C"/>
    <w:rsid w:val="0028479B"/>
    <w:rsid w:val="00322420"/>
    <w:rsid w:val="0039464F"/>
    <w:rsid w:val="00405C5C"/>
    <w:rsid w:val="00431EB1"/>
    <w:rsid w:val="00443154"/>
    <w:rsid w:val="004F6D60"/>
    <w:rsid w:val="0052706B"/>
    <w:rsid w:val="00530F79"/>
    <w:rsid w:val="005B192F"/>
    <w:rsid w:val="005B30C2"/>
    <w:rsid w:val="005D6CE8"/>
    <w:rsid w:val="00605183"/>
    <w:rsid w:val="00610E34"/>
    <w:rsid w:val="0061137B"/>
    <w:rsid w:val="006E498B"/>
    <w:rsid w:val="006F1639"/>
    <w:rsid w:val="00705921"/>
    <w:rsid w:val="00707535"/>
    <w:rsid w:val="00766E23"/>
    <w:rsid w:val="007B30E5"/>
    <w:rsid w:val="007B33E9"/>
    <w:rsid w:val="007B4C20"/>
    <w:rsid w:val="007B72F1"/>
    <w:rsid w:val="008959C1"/>
    <w:rsid w:val="008E3A5E"/>
    <w:rsid w:val="0090176B"/>
    <w:rsid w:val="00904156"/>
    <w:rsid w:val="009049EC"/>
    <w:rsid w:val="009741F4"/>
    <w:rsid w:val="009A2C23"/>
    <w:rsid w:val="00A25C65"/>
    <w:rsid w:val="00A31540"/>
    <w:rsid w:val="00A6169F"/>
    <w:rsid w:val="00AD3457"/>
    <w:rsid w:val="00AE77E5"/>
    <w:rsid w:val="00B06E03"/>
    <w:rsid w:val="00B322FF"/>
    <w:rsid w:val="00BE41AB"/>
    <w:rsid w:val="00C37E15"/>
    <w:rsid w:val="00C42031"/>
    <w:rsid w:val="00C509F4"/>
    <w:rsid w:val="00C72E4E"/>
    <w:rsid w:val="00C81ABF"/>
    <w:rsid w:val="00C84A46"/>
    <w:rsid w:val="00CC5915"/>
    <w:rsid w:val="00CE67E0"/>
    <w:rsid w:val="00D60471"/>
    <w:rsid w:val="00D673F8"/>
    <w:rsid w:val="00D97CBA"/>
    <w:rsid w:val="00DA1FFB"/>
    <w:rsid w:val="00DD3CD8"/>
    <w:rsid w:val="00E041DC"/>
    <w:rsid w:val="00E14D9E"/>
    <w:rsid w:val="00EA0C18"/>
    <w:rsid w:val="00EF3795"/>
    <w:rsid w:val="00F03610"/>
    <w:rsid w:val="00F41077"/>
    <w:rsid w:val="00F4654A"/>
    <w:rsid w:val="00F636B3"/>
    <w:rsid w:val="00F736E7"/>
    <w:rsid w:val="00FC0234"/>
    <w:rsid w:val="00FD779E"/>
    <w:rsid w:val="00FF17A2"/>
    <w:rsid w:val="00FF7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time"/>
  <w:shapeDefaults>
    <o:shapedefaults v:ext="edit" spidmax="1059"/>
    <o:shapelayout v:ext="edit">
      <o:idmap v:ext="edit" data="1"/>
    </o:shapelayout>
  </w:shapeDefaults>
  <w:decimalSymbol w:val=","/>
  <w:listSeparator w:val=";"/>
  <w15:chartTrackingRefBased/>
  <w15:docId w15:val="{F1726BC3-6F02-4062-AD2C-66182D45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A46"/>
    <w:rPr>
      <w:sz w:val="24"/>
      <w:szCs w:val="24"/>
    </w:rPr>
  </w:style>
  <w:style w:type="paragraph" w:styleId="1">
    <w:name w:val="heading 1"/>
    <w:basedOn w:val="a"/>
    <w:next w:val="a"/>
    <w:qFormat/>
    <w:rsid w:val="005B30C2"/>
    <w:pPr>
      <w:keepNext/>
      <w:spacing w:before="240" w:after="60"/>
      <w:outlineLvl w:val="0"/>
    </w:pPr>
    <w:rPr>
      <w:rFonts w:ascii="Arial" w:hAnsi="Arial" w:cs="Arial"/>
      <w:b/>
      <w:bCs/>
      <w:kern w:val="32"/>
      <w:sz w:val="32"/>
      <w:szCs w:val="32"/>
    </w:rPr>
  </w:style>
  <w:style w:type="paragraph" w:styleId="2">
    <w:name w:val="heading 2"/>
    <w:basedOn w:val="a"/>
    <w:next w:val="a"/>
    <w:qFormat/>
    <w:rsid w:val="007B72F1"/>
    <w:pPr>
      <w:keepNext/>
      <w:widowControl w:val="0"/>
      <w:suppressAutoHyphens/>
      <w:spacing w:before="240" w:after="60"/>
      <w:outlineLvl w:val="1"/>
    </w:pPr>
    <w:rPr>
      <w:rFonts w:ascii="Arial" w:eastAsia="Lucida Sans Unicode" w:hAnsi="Arial" w:cs="Arial"/>
      <w:b/>
      <w:bCs/>
      <w:i/>
      <w:iCs/>
      <w:sz w:val="28"/>
      <w:szCs w:val="28"/>
    </w:rPr>
  </w:style>
  <w:style w:type="paragraph" w:styleId="3">
    <w:name w:val="heading 3"/>
    <w:basedOn w:val="a"/>
    <w:next w:val="a"/>
    <w:qFormat/>
    <w:rsid w:val="00FC0234"/>
    <w:pPr>
      <w:keepNext/>
      <w:spacing w:before="240" w:after="60"/>
      <w:outlineLvl w:val="2"/>
    </w:pPr>
    <w:rPr>
      <w:rFonts w:ascii="Arial" w:hAnsi="Arial" w:cs="Arial"/>
      <w:b/>
      <w:bCs/>
      <w:sz w:val="26"/>
      <w:szCs w:val="26"/>
    </w:rPr>
  </w:style>
  <w:style w:type="paragraph" w:styleId="4">
    <w:name w:val="heading 4"/>
    <w:basedOn w:val="a"/>
    <w:next w:val="a"/>
    <w:qFormat/>
    <w:rsid w:val="00322420"/>
    <w:pPr>
      <w:keepNext/>
      <w:widowControl w:val="0"/>
      <w:suppressAutoHyphens/>
      <w:spacing w:before="240" w:after="60"/>
      <w:outlineLvl w:val="3"/>
    </w:pPr>
    <w:rPr>
      <w:rFonts w:eastAsia="Lucida Sans Unicode"/>
      <w:b/>
      <w:bCs/>
      <w:sz w:val="28"/>
      <w:szCs w:val="28"/>
    </w:rPr>
  </w:style>
  <w:style w:type="paragraph" w:styleId="5">
    <w:name w:val="heading 5"/>
    <w:basedOn w:val="a"/>
    <w:next w:val="a"/>
    <w:qFormat/>
    <w:rsid w:val="00322420"/>
    <w:pPr>
      <w:keepNext/>
      <w:jc w:val="center"/>
      <w:outlineLvl w:val="4"/>
    </w:pPr>
    <w:rPr>
      <w:sz w:val="28"/>
      <w:szCs w:val="20"/>
    </w:rPr>
  </w:style>
  <w:style w:type="paragraph" w:styleId="6">
    <w:name w:val="heading 6"/>
    <w:basedOn w:val="a"/>
    <w:next w:val="a"/>
    <w:qFormat/>
    <w:rsid w:val="00322420"/>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C84A46"/>
    <w:pPr>
      <w:spacing w:after="120" w:line="480" w:lineRule="auto"/>
      <w:ind w:left="283"/>
      <w:jc w:val="both"/>
    </w:pPr>
    <w:rPr>
      <w:rFonts w:ascii="Arial" w:hAnsi="Arial" w:cs="Arial"/>
    </w:rPr>
  </w:style>
  <w:style w:type="paragraph" w:styleId="30">
    <w:name w:val="Body Text Indent 3"/>
    <w:basedOn w:val="a"/>
    <w:rsid w:val="00C84A46"/>
    <w:pPr>
      <w:spacing w:line="360" w:lineRule="auto"/>
      <w:ind w:firstLine="709"/>
      <w:jc w:val="both"/>
    </w:pPr>
    <w:rPr>
      <w:sz w:val="28"/>
    </w:rPr>
  </w:style>
  <w:style w:type="paragraph" w:styleId="a3">
    <w:name w:val="header"/>
    <w:basedOn w:val="a"/>
    <w:rsid w:val="00127FAA"/>
    <w:pPr>
      <w:widowControl w:val="0"/>
      <w:tabs>
        <w:tab w:val="center" w:pos="4677"/>
        <w:tab w:val="right" w:pos="9355"/>
      </w:tabs>
      <w:suppressAutoHyphens/>
    </w:pPr>
    <w:rPr>
      <w:rFonts w:eastAsia="Lucida Sans Unicode"/>
    </w:rPr>
  </w:style>
  <w:style w:type="character" w:styleId="a4">
    <w:name w:val="page number"/>
    <w:basedOn w:val="a0"/>
    <w:rsid w:val="00127FAA"/>
  </w:style>
  <w:style w:type="table" w:styleId="a5">
    <w:name w:val="Table Grid"/>
    <w:basedOn w:val="a1"/>
    <w:rsid w:val="00127FAA"/>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Символ нумерации"/>
    <w:rsid w:val="007B72F1"/>
  </w:style>
  <w:style w:type="character" w:styleId="a7">
    <w:name w:val="footnote reference"/>
    <w:semiHidden/>
    <w:rsid w:val="007B72F1"/>
    <w:rPr>
      <w:vertAlign w:val="superscript"/>
    </w:rPr>
  </w:style>
  <w:style w:type="paragraph" w:styleId="a8">
    <w:name w:val="footnote text"/>
    <w:basedOn w:val="a"/>
    <w:semiHidden/>
    <w:rsid w:val="007B72F1"/>
    <w:pPr>
      <w:widowControl w:val="0"/>
      <w:suppressLineNumbers/>
      <w:suppressAutoHyphens/>
      <w:ind w:left="283" w:hanging="283"/>
    </w:pPr>
    <w:rPr>
      <w:rFonts w:eastAsia="Lucida Sans Unicode"/>
      <w:sz w:val="20"/>
      <w:szCs w:val="20"/>
    </w:rPr>
  </w:style>
  <w:style w:type="paragraph" w:customStyle="1" w:styleId="a9">
    <w:name w:val="МОН основной"/>
    <w:basedOn w:val="a"/>
    <w:link w:val="aa"/>
    <w:rsid w:val="007B72F1"/>
    <w:pPr>
      <w:spacing w:line="360" w:lineRule="auto"/>
      <w:ind w:firstLine="709"/>
      <w:jc w:val="both"/>
    </w:pPr>
    <w:rPr>
      <w:sz w:val="28"/>
    </w:rPr>
  </w:style>
  <w:style w:type="character" w:customStyle="1" w:styleId="aa">
    <w:name w:val="МОН основной Знак"/>
    <w:basedOn w:val="a0"/>
    <w:link w:val="a9"/>
    <w:rsid w:val="007B72F1"/>
    <w:rPr>
      <w:sz w:val="28"/>
      <w:szCs w:val="24"/>
      <w:lang w:val="ru-RU" w:eastAsia="ru-RU" w:bidi="ar-SA"/>
    </w:rPr>
  </w:style>
  <w:style w:type="character" w:styleId="ab">
    <w:name w:val="Strong"/>
    <w:basedOn w:val="a0"/>
    <w:qFormat/>
    <w:rsid w:val="00F4654A"/>
    <w:rPr>
      <w:b/>
      <w:bCs/>
    </w:rPr>
  </w:style>
  <w:style w:type="character" w:customStyle="1" w:styleId="WW8Num1z1">
    <w:name w:val="WW8Num1z1"/>
    <w:rsid w:val="00322420"/>
    <w:rPr>
      <w:b/>
    </w:rPr>
  </w:style>
  <w:style w:type="character" w:customStyle="1" w:styleId="WW8Num2z0">
    <w:name w:val="WW8Num2z0"/>
    <w:rsid w:val="00322420"/>
    <w:rPr>
      <w:rFonts w:ascii="Symbol" w:hAnsi="Symbol"/>
    </w:rPr>
  </w:style>
  <w:style w:type="character" w:customStyle="1" w:styleId="WW8Num3z0">
    <w:name w:val="WW8Num3z0"/>
    <w:rsid w:val="00322420"/>
    <w:rPr>
      <w:rFonts w:ascii="Symbol" w:hAnsi="Symbol"/>
    </w:rPr>
  </w:style>
  <w:style w:type="character" w:customStyle="1" w:styleId="WW8Num4z0">
    <w:name w:val="WW8Num4z0"/>
    <w:rsid w:val="00322420"/>
    <w:rPr>
      <w:rFonts w:ascii="Symbol" w:hAnsi="Symbol"/>
    </w:rPr>
  </w:style>
  <w:style w:type="character" w:customStyle="1" w:styleId="WW8Num5z0">
    <w:name w:val="WW8Num5z0"/>
    <w:rsid w:val="00322420"/>
    <w:rPr>
      <w:rFonts w:ascii="Symbol" w:hAnsi="Symbol"/>
    </w:rPr>
  </w:style>
  <w:style w:type="character" w:customStyle="1" w:styleId="WW8Num6z0">
    <w:name w:val="WW8Num6z0"/>
    <w:rsid w:val="00322420"/>
    <w:rPr>
      <w:rFonts w:ascii="Times New Roman" w:eastAsia="Times New Roman" w:hAnsi="Times New Roman" w:cs="Times New Roman"/>
    </w:rPr>
  </w:style>
  <w:style w:type="character" w:customStyle="1" w:styleId="WW8Num8z0">
    <w:name w:val="WW8Num8z0"/>
    <w:rsid w:val="00322420"/>
    <w:rPr>
      <w:rFonts w:ascii="Symbol" w:hAnsi="Symbol"/>
    </w:rPr>
  </w:style>
  <w:style w:type="character" w:customStyle="1" w:styleId="WW8Num9z0">
    <w:name w:val="WW8Num9z0"/>
    <w:rsid w:val="00322420"/>
    <w:rPr>
      <w:rFonts w:ascii="Symbol" w:hAnsi="Symbol"/>
    </w:rPr>
  </w:style>
  <w:style w:type="character" w:customStyle="1" w:styleId="WW8Num10z0">
    <w:name w:val="WW8Num10z0"/>
    <w:rsid w:val="00322420"/>
    <w:rPr>
      <w:rFonts w:ascii="Symbol" w:hAnsi="Symbol"/>
    </w:rPr>
  </w:style>
  <w:style w:type="character" w:customStyle="1" w:styleId="WW8Num11z0">
    <w:name w:val="WW8Num11z0"/>
    <w:rsid w:val="00322420"/>
    <w:rPr>
      <w:rFonts w:ascii="Symbol" w:hAnsi="Symbol"/>
    </w:rPr>
  </w:style>
  <w:style w:type="character" w:customStyle="1" w:styleId="WW8Num12z0">
    <w:name w:val="WW8Num12z0"/>
    <w:rsid w:val="00322420"/>
    <w:rPr>
      <w:rFonts w:ascii="Times New Roman" w:hAnsi="Times New Roman" w:cs="Times New Roman"/>
    </w:rPr>
  </w:style>
  <w:style w:type="character" w:customStyle="1" w:styleId="WW8Num14z0">
    <w:name w:val="WW8Num14z0"/>
    <w:rsid w:val="00322420"/>
    <w:rPr>
      <w:rFonts w:ascii="Wingdings" w:hAnsi="Wingdings"/>
    </w:rPr>
  </w:style>
  <w:style w:type="character" w:customStyle="1" w:styleId="WW8Num14z1">
    <w:name w:val="WW8Num14z1"/>
    <w:rsid w:val="00322420"/>
    <w:rPr>
      <w:b/>
    </w:rPr>
  </w:style>
  <w:style w:type="character" w:customStyle="1" w:styleId="WW8Num14z4">
    <w:name w:val="WW8Num14z4"/>
    <w:rsid w:val="00322420"/>
    <w:rPr>
      <w:rFonts w:ascii="Courier New" w:hAnsi="Courier New"/>
    </w:rPr>
  </w:style>
  <w:style w:type="character" w:customStyle="1" w:styleId="WW8Num15z0">
    <w:name w:val="WW8Num15z0"/>
    <w:rsid w:val="00322420"/>
    <w:rPr>
      <w:rFonts w:ascii="Symbol" w:hAnsi="Symbol"/>
    </w:rPr>
  </w:style>
  <w:style w:type="character" w:customStyle="1" w:styleId="WW8Num19z0">
    <w:name w:val="WW8Num19z0"/>
    <w:rsid w:val="00322420"/>
    <w:rPr>
      <w:rFonts w:ascii="Symbol" w:hAnsi="Symbol"/>
    </w:rPr>
  </w:style>
  <w:style w:type="character" w:customStyle="1" w:styleId="WW8Num19z1">
    <w:name w:val="WW8Num19z1"/>
    <w:rsid w:val="00322420"/>
    <w:rPr>
      <w:rFonts w:ascii="Courier New" w:hAnsi="Courier New"/>
    </w:rPr>
  </w:style>
  <w:style w:type="character" w:customStyle="1" w:styleId="WW8Num19z2">
    <w:name w:val="WW8Num19z2"/>
    <w:rsid w:val="00322420"/>
    <w:rPr>
      <w:rFonts w:ascii="Wingdings" w:hAnsi="Wingdings"/>
    </w:rPr>
  </w:style>
  <w:style w:type="character" w:customStyle="1" w:styleId="WW8Num20z0">
    <w:name w:val="WW8Num20z0"/>
    <w:rsid w:val="00322420"/>
    <w:rPr>
      <w:rFonts w:ascii="Symbol" w:hAnsi="Symbol"/>
    </w:rPr>
  </w:style>
  <w:style w:type="character" w:customStyle="1" w:styleId="WW8Num20z1">
    <w:name w:val="WW8Num20z1"/>
    <w:rsid w:val="00322420"/>
    <w:rPr>
      <w:rFonts w:ascii="Courier New" w:hAnsi="Courier New"/>
    </w:rPr>
  </w:style>
  <w:style w:type="character" w:customStyle="1" w:styleId="WW8Num20z2">
    <w:name w:val="WW8Num20z2"/>
    <w:rsid w:val="00322420"/>
    <w:rPr>
      <w:rFonts w:ascii="Wingdings" w:hAnsi="Wingdings"/>
    </w:rPr>
  </w:style>
  <w:style w:type="character" w:customStyle="1" w:styleId="WW8Num21z0">
    <w:name w:val="WW8Num21z0"/>
    <w:rsid w:val="00322420"/>
    <w:rPr>
      <w:rFonts w:ascii="Symbol" w:hAnsi="Symbol"/>
    </w:rPr>
  </w:style>
  <w:style w:type="character" w:customStyle="1" w:styleId="WW8Num21z1">
    <w:name w:val="WW8Num21z1"/>
    <w:rsid w:val="00322420"/>
    <w:rPr>
      <w:rFonts w:ascii="Courier New" w:hAnsi="Courier New"/>
    </w:rPr>
  </w:style>
  <w:style w:type="character" w:customStyle="1" w:styleId="WW8Num21z2">
    <w:name w:val="WW8Num21z2"/>
    <w:rsid w:val="00322420"/>
    <w:rPr>
      <w:rFonts w:ascii="Wingdings" w:hAnsi="Wingdings"/>
    </w:rPr>
  </w:style>
  <w:style w:type="character" w:customStyle="1" w:styleId="WW8Num22z0">
    <w:name w:val="WW8Num22z0"/>
    <w:rsid w:val="00322420"/>
    <w:rPr>
      <w:rFonts w:ascii="Symbol" w:hAnsi="Symbol"/>
    </w:rPr>
  </w:style>
  <w:style w:type="character" w:customStyle="1" w:styleId="WW8Num22z1">
    <w:name w:val="WW8Num22z1"/>
    <w:rsid w:val="00322420"/>
    <w:rPr>
      <w:rFonts w:ascii="Courier New" w:hAnsi="Courier New"/>
    </w:rPr>
  </w:style>
  <w:style w:type="character" w:customStyle="1" w:styleId="WW8Num22z4">
    <w:name w:val="WW8Num22z4"/>
    <w:rsid w:val="00322420"/>
    <w:rPr>
      <w:rFonts w:ascii="Courier New" w:hAnsi="Courier New"/>
    </w:rPr>
  </w:style>
  <w:style w:type="character" w:customStyle="1" w:styleId="WW8Num23z0">
    <w:name w:val="WW8Num23z0"/>
    <w:rsid w:val="00322420"/>
    <w:rPr>
      <w:rFonts w:ascii="Symbol" w:hAnsi="Symbol"/>
    </w:rPr>
  </w:style>
  <w:style w:type="character" w:customStyle="1" w:styleId="WW8Num24z0">
    <w:name w:val="WW8Num24z0"/>
    <w:rsid w:val="00322420"/>
    <w:rPr>
      <w:rFonts w:ascii="Symbol" w:hAnsi="Symbol"/>
    </w:rPr>
  </w:style>
  <w:style w:type="character" w:customStyle="1" w:styleId="WW8Num25z0">
    <w:name w:val="WW8Num25z0"/>
    <w:rsid w:val="00322420"/>
    <w:rPr>
      <w:rFonts w:ascii="Symbol" w:hAnsi="Symbol"/>
    </w:rPr>
  </w:style>
  <w:style w:type="character" w:customStyle="1" w:styleId="WW8Num25z1">
    <w:name w:val="WW8Num25z1"/>
    <w:rsid w:val="00322420"/>
    <w:rPr>
      <w:rFonts w:ascii="Courier New" w:hAnsi="Courier New"/>
    </w:rPr>
  </w:style>
  <w:style w:type="character" w:customStyle="1" w:styleId="WW8Num25z4">
    <w:name w:val="WW8Num25z4"/>
    <w:rsid w:val="00322420"/>
    <w:rPr>
      <w:rFonts w:ascii="Courier New" w:hAnsi="Courier New"/>
    </w:rPr>
  </w:style>
  <w:style w:type="character" w:customStyle="1" w:styleId="WW8Num26z0">
    <w:name w:val="WW8Num26z0"/>
    <w:rsid w:val="00322420"/>
    <w:rPr>
      <w:rFonts w:ascii="Symbol" w:hAnsi="Symbol"/>
    </w:rPr>
  </w:style>
  <w:style w:type="character" w:customStyle="1" w:styleId="WW8Num26z1">
    <w:name w:val="WW8Num26z1"/>
    <w:rsid w:val="00322420"/>
    <w:rPr>
      <w:rFonts w:ascii="Courier New" w:hAnsi="Courier New"/>
    </w:rPr>
  </w:style>
  <w:style w:type="character" w:customStyle="1" w:styleId="WW8Num26z4">
    <w:name w:val="WW8Num26z4"/>
    <w:rsid w:val="00322420"/>
    <w:rPr>
      <w:rFonts w:ascii="Courier New" w:hAnsi="Courier New"/>
    </w:rPr>
  </w:style>
  <w:style w:type="character" w:customStyle="1" w:styleId="WW8Num27z0">
    <w:name w:val="WW8Num27z0"/>
    <w:rsid w:val="00322420"/>
    <w:rPr>
      <w:rFonts w:ascii="Symbol" w:hAnsi="Symbol"/>
    </w:rPr>
  </w:style>
  <w:style w:type="character" w:customStyle="1" w:styleId="WW8Num27z1">
    <w:name w:val="WW8Num27z1"/>
    <w:rsid w:val="00322420"/>
    <w:rPr>
      <w:rFonts w:ascii="Courier New" w:hAnsi="Courier New"/>
    </w:rPr>
  </w:style>
  <w:style w:type="character" w:customStyle="1" w:styleId="WW8Num27z2">
    <w:name w:val="WW8Num27z2"/>
    <w:rsid w:val="00322420"/>
    <w:rPr>
      <w:rFonts w:ascii="Wingdings" w:hAnsi="Wingdings"/>
    </w:rPr>
  </w:style>
  <w:style w:type="character" w:customStyle="1" w:styleId="WW8Num28z0">
    <w:name w:val="WW8Num28z0"/>
    <w:rsid w:val="00322420"/>
    <w:rPr>
      <w:rFonts w:ascii="Wingdings" w:hAnsi="Wingdings"/>
    </w:rPr>
  </w:style>
  <w:style w:type="character" w:customStyle="1" w:styleId="WW8Num28z1">
    <w:name w:val="WW8Num28z1"/>
    <w:rsid w:val="00322420"/>
    <w:rPr>
      <w:rFonts w:ascii="Symbol" w:hAnsi="Symbol"/>
    </w:rPr>
  </w:style>
  <w:style w:type="character" w:customStyle="1" w:styleId="WW8Num28z4">
    <w:name w:val="WW8Num28z4"/>
    <w:rsid w:val="00322420"/>
    <w:rPr>
      <w:rFonts w:ascii="Courier New" w:hAnsi="Courier New"/>
    </w:rPr>
  </w:style>
  <w:style w:type="character" w:customStyle="1" w:styleId="WW8Num29z0">
    <w:name w:val="WW8Num29z0"/>
    <w:rsid w:val="00322420"/>
    <w:rPr>
      <w:rFonts w:ascii="Symbol" w:hAnsi="Symbol"/>
    </w:rPr>
  </w:style>
  <w:style w:type="character" w:customStyle="1" w:styleId="WW8Num29z1">
    <w:name w:val="WW8Num29z1"/>
    <w:rsid w:val="00322420"/>
    <w:rPr>
      <w:rFonts w:ascii="Symbol" w:hAnsi="Symbol"/>
    </w:rPr>
  </w:style>
  <w:style w:type="character" w:customStyle="1" w:styleId="WW8Num29z4">
    <w:name w:val="WW8Num29z4"/>
    <w:rsid w:val="00322420"/>
    <w:rPr>
      <w:rFonts w:ascii="Courier New" w:hAnsi="Courier New"/>
    </w:rPr>
  </w:style>
  <w:style w:type="character" w:customStyle="1" w:styleId="WW8Num30z0">
    <w:name w:val="WW8Num30z0"/>
    <w:rsid w:val="00322420"/>
    <w:rPr>
      <w:rFonts w:ascii="Symbol" w:hAnsi="Symbol"/>
    </w:rPr>
  </w:style>
  <w:style w:type="character" w:customStyle="1" w:styleId="Absatz-Standardschriftart">
    <w:name w:val="Absatz-Standardschriftart"/>
    <w:rsid w:val="00322420"/>
  </w:style>
  <w:style w:type="character" w:customStyle="1" w:styleId="WW8Num22z2">
    <w:name w:val="WW8Num22z2"/>
    <w:rsid w:val="00322420"/>
    <w:rPr>
      <w:rFonts w:ascii="Wingdings" w:hAnsi="Wingdings"/>
    </w:rPr>
  </w:style>
  <w:style w:type="character" w:customStyle="1" w:styleId="WW8Num23z1">
    <w:name w:val="WW8Num23z1"/>
    <w:rsid w:val="00322420"/>
    <w:rPr>
      <w:rFonts w:ascii="Courier New" w:hAnsi="Courier New"/>
    </w:rPr>
  </w:style>
  <w:style w:type="character" w:customStyle="1" w:styleId="WW8Num23z2">
    <w:name w:val="WW8Num23z2"/>
    <w:rsid w:val="00322420"/>
    <w:rPr>
      <w:rFonts w:ascii="Wingdings" w:hAnsi="Wingdings"/>
    </w:rPr>
  </w:style>
  <w:style w:type="character" w:customStyle="1" w:styleId="WW8Num24z1">
    <w:name w:val="WW8Num24z1"/>
    <w:rsid w:val="00322420"/>
    <w:rPr>
      <w:rFonts w:ascii="Courier New" w:hAnsi="Courier New"/>
    </w:rPr>
  </w:style>
  <w:style w:type="character" w:customStyle="1" w:styleId="WW8Num24z4">
    <w:name w:val="WW8Num24z4"/>
    <w:rsid w:val="00322420"/>
    <w:rPr>
      <w:rFonts w:ascii="Courier New" w:hAnsi="Courier New"/>
    </w:rPr>
  </w:style>
  <w:style w:type="character" w:customStyle="1" w:styleId="WW8Num27z4">
    <w:name w:val="WW8Num27z4"/>
    <w:rsid w:val="00322420"/>
    <w:rPr>
      <w:rFonts w:ascii="Courier New" w:hAnsi="Courier New"/>
    </w:rPr>
  </w:style>
  <w:style w:type="character" w:customStyle="1" w:styleId="WW8Num29z2">
    <w:name w:val="WW8Num29z2"/>
    <w:rsid w:val="00322420"/>
    <w:rPr>
      <w:rFonts w:ascii="Wingdings" w:hAnsi="Wingdings"/>
    </w:rPr>
  </w:style>
  <w:style w:type="character" w:customStyle="1" w:styleId="WW8Num30z1">
    <w:name w:val="WW8Num30z1"/>
    <w:rsid w:val="00322420"/>
    <w:rPr>
      <w:rFonts w:ascii="Symbol" w:hAnsi="Symbol"/>
    </w:rPr>
  </w:style>
  <w:style w:type="character" w:customStyle="1" w:styleId="WW8Num30z4">
    <w:name w:val="WW8Num30z4"/>
    <w:rsid w:val="00322420"/>
    <w:rPr>
      <w:rFonts w:ascii="Courier New" w:hAnsi="Courier New"/>
    </w:rPr>
  </w:style>
  <w:style w:type="character" w:customStyle="1" w:styleId="WW8Num31z0">
    <w:name w:val="WW8Num31z0"/>
    <w:rsid w:val="00322420"/>
    <w:rPr>
      <w:rFonts w:ascii="Wingdings" w:hAnsi="Wingdings"/>
    </w:rPr>
  </w:style>
  <w:style w:type="character" w:customStyle="1" w:styleId="WW8Num31z1">
    <w:name w:val="WW8Num31z1"/>
    <w:rsid w:val="00322420"/>
    <w:rPr>
      <w:rFonts w:ascii="Symbol" w:hAnsi="Symbol"/>
    </w:rPr>
  </w:style>
  <w:style w:type="character" w:customStyle="1" w:styleId="WW8Num31z4">
    <w:name w:val="WW8Num31z4"/>
    <w:rsid w:val="00322420"/>
    <w:rPr>
      <w:rFonts w:ascii="Courier New" w:hAnsi="Courier New"/>
    </w:rPr>
  </w:style>
  <w:style w:type="character" w:customStyle="1" w:styleId="WW8Num32z0">
    <w:name w:val="WW8Num32z0"/>
    <w:rsid w:val="00322420"/>
    <w:rPr>
      <w:rFonts w:ascii="Wingdings" w:hAnsi="Wingdings"/>
    </w:rPr>
  </w:style>
  <w:style w:type="character" w:customStyle="1" w:styleId="WW-Absatz-Standardschriftart">
    <w:name w:val="WW-Absatz-Standardschriftart"/>
    <w:rsid w:val="00322420"/>
  </w:style>
  <w:style w:type="character" w:customStyle="1" w:styleId="WW8Num24z2">
    <w:name w:val="WW8Num24z2"/>
    <w:rsid w:val="00322420"/>
    <w:rPr>
      <w:rFonts w:ascii="Wingdings" w:hAnsi="Wingdings"/>
    </w:rPr>
  </w:style>
  <w:style w:type="character" w:customStyle="1" w:styleId="WW8Num25z2">
    <w:name w:val="WW8Num25z2"/>
    <w:rsid w:val="00322420"/>
    <w:rPr>
      <w:rFonts w:ascii="Wingdings" w:hAnsi="Wingdings"/>
    </w:rPr>
  </w:style>
  <w:style w:type="character" w:customStyle="1" w:styleId="WW8Num31z2">
    <w:name w:val="WW8Num31z2"/>
    <w:rsid w:val="00322420"/>
    <w:rPr>
      <w:rFonts w:ascii="Wingdings" w:hAnsi="Wingdings"/>
    </w:rPr>
  </w:style>
  <w:style w:type="character" w:customStyle="1" w:styleId="WW8Num32z1">
    <w:name w:val="WW8Num32z1"/>
    <w:rsid w:val="00322420"/>
    <w:rPr>
      <w:rFonts w:ascii="Symbol" w:hAnsi="Symbol"/>
    </w:rPr>
  </w:style>
  <w:style w:type="character" w:customStyle="1" w:styleId="WW8Num32z4">
    <w:name w:val="WW8Num32z4"/>
    <w:rsid w:val="00322420"/>
    <w:rPr>
      <w:rFonts w:ascii="Courier New" w:hAnsi="Courier New"/>
    </w:rPr>
  </w:style>
  <w:style w:type="character" w:customStyle="1" w:styleId="WW8Num33z0">
    <w:name w:val="WW8Num33z0"/>
    <w:rsid w:val="00322420"/>
    <w:rPr>
      <w:rFonts w:ascii="Symbol" w:hAnsi="Symbol"/>
    </w:rPr>
  </w:style>
  <w:style w:type="character" w:customStyle="1" w:styleId="WW8Num33z1">
    <w:name w:val="WW8Num33z1"/>
    <w:rsid w:val="00322420"/>
    <w:rPr>
      <w:rFonts w:ascii="Courier New" w:hAnsi="Courier New"/>
    </w:rPr>
  </w:style>
  <w:style w:type="character" w:customStyle="1" w:styleId="WW8Num33z4">
    <w:name w:val="WW8Num33z4"/>
    <w:rsid w:val="00322420"/>
    <w:rPr>
      <w:rFonts w:ascii="Courier New" w:hAnsi="Courier New"/>
    </w:rPr>
  </w:style>
  <w:style w:type="character" w:customStyle="1" w:styleId="WW8Num34z0">
    <w:name w:val="WW8Num34z0"/>
    <w:rsid w:val="00322420"/>
    <w:rPr>
      <w:rFonts w:ascii="Wingdings" w:hAnsi="Wingdings"/>
    </w:rPr>
  </w:style>
  <w:style w:type="character" w:customStyle="1" w:styleId="WW-Absatz-Standardschriftart1">
    <w:name w:val="WW-Absatz-Standardschriftart1"/>
    <w:rsid w:val="00322420"/>
  </w:style>
  <w:style w:type="character" w:customStyle="1" w:styleId="WW-Absatz-Standardschriftart11">
    <w:name w:val="WW-Absatz-Standardschriftart11"/>
    <w:rsid w:val="00322420"/>
  </w:style>
  <w:style w:type="character" w:customStyle="1" w:styleId="WW8Num26z2">
    <w:name w:val="WW8Num26z2"/>
    <w:rsid w:val="00322420"/>
    <w:rPr>
      <w:rFonts w:ascii="Wingdings" w:hAnsi="Wingdings"/>
    </w:rPr>
  </w:style>
  <w:style w:type="character" w:customStyle="1" w:styleId="WW8Num33z2">
    <w:name w:val="WW8Num33z2"/>
    <w:rsid w:val="00322420"/>
    <w:rPr>
      <w:rFonts w:ascii="Wingdings" w:hAnsi="Wingdings"/>
    </w:rPr>
  </w:style>
  <w:style w:type="character" w:customStyle="1" w:styleId="WW8Num34z1">
    <w:name w:val="WW8Num34z1"/>
    <w:rsid w:val="00322420"/>
    <w:rPr>
      <w:rFonts w:ascii="Symbol" w:hAnsi="Symbol"/>
    </w:rPr>
  </w:style>
  <w:style w:type="character" w:customStyle="1" w:styleId="WW8Num34z4">
    <w:name w:val="WW8Num34z4"/>
    <w:rsid w:val="00322420"/>
    <w:rPr>
      <w:rFonts w:ascii="Courier New" w:hAnsi="Courier New"/>
    </w:rPr>
  </w:style>
  <w:style w:type="character" w:customStyle="1" w:styleId="WW8Num35z0">
    <w:name w:val="WW8Num35z0"/>
    <w:rsid w:val="00322420"/>
    <w:rPr>
      <w:rFonts w:ascii="Wingdings" w:hAnsi="Wingdings"/>
    </w:rPr>
  </w:style>
  <w:style w:type="character" w:customStyle="1" w:styleId="WW8Num35z1">
    <w:name w:val="WW8Num35z1"/>
    <w:rsid w:val="00322420"/>
    <w:rPr>
      <w:rFonts w:ascii="Symbol" w:hAnsi="Symbol"/>
    </w:rPr>
  </w:style>
  <w:style w:type="character" w:customStyle="1" w:styleId="WW8Num35z4">
    <w:name w:val="WW8Num35z4"/>
    <w:rsid w:val="00322420"/>
    <w:rPr>
      <w:rFonts w:ascii="Courier New" w:hAnsi="Courier New"/>
    </w:rPr>
  </w:style>
  <w:style w:type="character" w:customStyle="1" w:styleId="WW8Num36z0">
    <w:name w:val="WW8Num36z0"/>
    <w:rsid w:val="00322420"/>
    <w:rPr>
      <w:rFonts w:ascii="Times New Roman" w:hAnsi="Times New Roman" w:cs="Times New Roman"/>
    </w:rPr>
  </w:style>
  <w:style w:type="character" w:customStyle="1" w:styleId="WW-Absatz-Standardschriftart111">
    <w:name w:val="WW-Absatz-Standardschriftart111"/>
    <w:rsid w:val="00322420"/>
  </w:style>
  <w:style w:type="character" w:customStyle="1" w:styleId="10">
    <w:name w:val="Основной шрифт абзаца1"/>
    <w:rsid w:val="00322420"/>
  </w:style>
  <w:style w:type="character" w:customStyle="1" w:styleId="ac">
    <w:name w:val="Символ сноски"/>
    <w:basedOn w:val="10"/>
    <w:rsid w:val="00322420"/>
    <w:rPr>
      <w:vertAlign w:val="superscript"/>
    </w:rPr>
  </w:style>
  <w:style w:type="character" w:customStyle="1" w:styleId="ad">
    <w:name w:val="Маркеры списка"/>
    <w:rsid w:val="00322420"/>
    <w:rPr>
      <w:rFonts w:ascii="StarSymbol" w:eastAsia="StarSymbol" w:hAnsi="StarSymbol" w:cs="StarSymbol"/>
      <w:sz w:val="18"/>
      <w:szCs w:val="18"/>
    </w:rPr>
  </w:style>
  <w:style w:type="character" w:styleId="ae">
    <w:name w:val="Hyperlink"/>
    <w:basedOn w:val="10"/>
    <w:rsid w:val="00322420"/>
    <w:rPr>
      <w:color w:val="0000FF"/>
      <w:u w:val="single"/>
    </w:rPr>
  </w:style>
  <w:style w:type="character" w:customStyle="1" w:styleId="af">
    <w:name w:val="Символы концевой сноски"/>
    <w:rsid w:val="00322420"/>
    <w:rPr>
      <w:vertAlign w:val="superscript"/>
    </w:rPr>
  </w:style>
  <w:style w:type="character" w:customStyle="1" w:styleId="WW8Num15z1">
    <w:name w:val="WW8Num15z1"/>
    <w:rsid w:val="00322420"/>
    <w:rPr>
      <w:rFonts w:ascii="Courier New" w:hAnsi="Courier New"/>
    </w:rPr>
  </w:style>
  <w:style w:type="character" w:customStyle="1" w:styleId="WW8Num15z4">
    <w:name w:val="WW8Num15z4"/>
    <w:rsid w:val="00322420"/>
    <w:rPr>
      <w:rFonts w:ascii="Courier New" w:hAnsi="Courier New"/>
    </w:rPr>
  </w:style>
  <w:style w:type="character" w:customStyle="1" w:styleId="WW8Num16z0">
    <w:name w:val="WW8Num16z0"/>
    <w:rsid w:val="00322420"/>
    <w:rPr>
      <w:rFonts w:ascii="Symbol" w:hAnsi="Symbol"/>
    </w:rPr>
  </w:style>
  <w:style w:type="character" w:customStyle="1" w:styleId="WW-Absatz-Standardschriftart1111">
    <w:name w:val="WW-Absatz-Standardschriftart1111"/>
    <w:rsid w:val="00322420"/>
  </w:style>
  <w:style w:type="character" w:customStyle="1" w:styleId="WW8Num15z2">
    <w:name w:val="WW8Num15z2"/>
    <w:rsid w:val="00322420"/>
    <w:rPr>
      <w:rFonts w:ascii="Wingdings" w:hAnsi="Wingdings"/>
    </w:rPr>
  </w:style>
  <w:style w:type="character" w:customStyle="1" w:styleId="WW8Num11z1">
    <w:name w:val="WW8Num11z1"/>
    <w:rsid w:val="00322420"/>
    <w:rPr>
      <w:rFonts w:ascii="Courier New" w:hAnsi="Courier New"/>
    </w:rPr>
  </w:style>
  <w:style w:type="character" w:customStyle="1" w:styleId="WW8Num11z2">
    <w:name w:val="WW8Num11z2"/>
    <w:rsid w:val="00322420"/>
    <w:rPr>
      <w:rFonts w:ascii="Wingdings" w:hAnsi="Wingdings"/>
    </w:rPr>
  </w:style>
  <w:style w:type="character" w:customStyle="1" w:styleId="WW8Num13z0">
    <w:name w:val="WW8Num13z0"/>
    <w:rsid w:val="00322420"/>
    <w:rPr>
      <w:rFonts w:ascii="Symbol" w:hAnsi="Symbol"/>
    </w:rPr>
  </w:style>
  <w:style w:type="character" w:customStyle="1" w:styleId="WW8Num13z1">
    <w:name w:val="WW8Num13z1"/>
    <w:rsid w:val="00322420"/>
    <w:rPr>
      <w:rFonts w:ascii="Courier New" w:hAnsi="Courier New"/>
    </w:rPr>
  </w:style>
  <w:style w:type="character" w:customStyle="1" w:styleId="WW8Num13z2">
    <w:name w:val="WW8Num13z2"/>
    <w:rsid w:val="00322420"/>
    <w:rPr>
      <w:rFonts w:ascii="Wingdings" w:hAnsi="Wingdings"/>
    </w:rPr>
  </w:style>
  <w:style w:type="character" w:customStyle="1" w:styleId="txt6">
    <w:name w:val="txt6"/>
    <w:basedOn w:val="10"/>
    <w:rsid w:val="00322420"/>
  </w:style>
  <w:style w:type="character" w:customStyle="1" w:styleId="WW8Num17z0">
    <w:name w:val="WW8Num17z0"/>
    <w:rsid w:val="00322420"/>
    <w:rPr>
      <w:rFonts w:ascii="Wingdings" w:hAnsi="Wingdings"/>
    </w:rPr>
  </w:style>
  <w:style w:type="character" w:customStyle="1" w:styleId="WW8Num17z1">
    <w:name w:val="WW8Num17z1"/>
    <w:rsid w:val="00322420"/>
    <w:rPr>
      <w:rFonts w:ascii="Symbol" w:hAnsi="Symbol"/>
    </w:rPr>
  </w:style>
  <w:style w:type="character" w:customStyle="1" w:styleId="WW8Num17z4">
    <w:name w:val="WW8Num17z4"/>
    <w:rsid w:val="00322420"/>
    <w:rPr>
      <w:rFonts w:ascii="Courier New" w:hAnsi="Courier New"/>
    </w:rPr>
  </w:style>
  <w:style w:type="character" w:customStyle="1" w:styleId="WW-">
    <w:name w:val="WW-Символы концевой сноски"/>
    <w:rsid w:val="00322420"/>
  </w:style>
  <w:style w:type="paragraph" w:customStyle="1" w:styleId="af0">
    <w:name w:val="Заголовок"/>
    <w:basedOn w:val="a"/>
    <w:next w:val="af1"/>
    <w:rsid w:val="00322420"/>
    <w:pPr>
      <w:keepNext/>
      <w:widowControl w:val="0"/>
      <w:suppressAutoHyphens/>
      <w:spacing w:before="240" w:after="120"/>
    </w:pPr>
    <w:rPr>
      <w:rFonts w:ascii="Arial" w:eastAsia="Lucida Sans Unicode" w:hAnsi="Arial" w:cs="Tahoma"/>
      <w:sz w:val="28"/>
      <w:szCs w:val="28"/>
    </w:rPr>
  </w:style>
  <w:style w:type="paragraph" w:styleId="af1">
    <w:name w:val="Body Text"/>
    <w:basedOn w:val="a"/>
    <w:rsid w:val="00322420"/>
    <w:pPr>
      <w:widowControl w:val="0"/>
      <w:suppressAutoHyphens/>
      <w:spacing w:after="120"/>
    </w:pPr>
    <w:rPr>
      <w:rFonts w:eastAsia="Lucida Sans Unicode"/>
    </w:rPr>
  </w:style>
  <w:style w:type="paragraph" w:styleId="af2">
    <w:name w:val="List"/>
    <w:basedOn w:val="af1"/>
    <w:rsid w:val="00322420"/>
    <w:rPr>
      <w:rFonts w:cs="Tahoma"/>
    </w:rPr>
  </w:style>
  <w:style w:type="paragraph" w:customStyle="1" w:styleId="11">
    <w:name w:val="Название1"/>
    <w:basedOn w:val="a"/>
    <w:rsid w:val="00322420"/>
    <w:pPr>
      <w:widowControl w:val="0"/>
      <w:suppressLineNumbers/>
      <w:suppressAutoHyphens/>
      <w:spacing w:before="120" w:after="120"/>
    </w:pPr>
    <w:rPr>
      <w:rFonts w:eastAsia="Lucida Sans Unicode" w:cs="Tahoma"/>
      <w:i/>
      <w:iCs/>
    </w:rPr>
  </w:style>
  <w:style w:type="paragraph" w:customStyle="1" w:styleId="12">
    <w:name w:val="Указатель1"/>
    <w:basedOn w:val="a"/>
    <w:rsid w:val="00322420"/>
    <w:pPr>
      <w:widowControl w:val="0"/>
      <w:suppressLineNumbers/>
      <w:suppressAutoHyphens/>
    </w:pPr>
    <w:rPr>
      <w:rFonts w:eastAsia="Lucida Sans Unicode" w:cs="Tahoma"/>
    </w:rPr>
  </w:style>
  <w:style w:type="paragraph" w:styleId="af3">
    <w:name w:val="Body Text Indent"/>
    <w:basedOn w:val="a"/>
    <w:rsid w:val="00322420"/>
    <w:pPr>
      <w:suppressAutoHyphens/>
      <w:ind w:left="720"/>
      <w:jc w:val="both"/>
    </w:pPr>
    <w:rPr>
      <w:rFonts w:eastAsia="Lucida Sans Unicode"/>
      <w:sz w:val="28"/>
    </w:rPr>
  </w:style>
  <w:style w:type="paragraph" w:styleId="af4">
    <w:name w:val="Title"/>
    <w:basedOn w:val="af0"/>
    <w:next w:val="af5"/>
    <w:qFormat/>
    <w:rsid w:val="00322420"/>
  </w:style>
  <w:style w:type="paragraph" w:styleId="af5">
    <w:name w:val="Subtitle"/>
    <w:basedOn w:val="af0"/>
    <w:next w:val="af1"/>
    <w:qFormat/>
    <w:rsid w:val="00322420"/>
    <w:pPr>
      <w:jc w:val="center"/>
    </w:pPr>
    <w:rPr>
      <w:i/>
      <w:iCs/>
    </w:rPr>
  </w:style>
  <w:style w:type="paragraph" w:customStyle="1" w:styleId="af6">
    <w:name w:val="Содержимое таблицы"/>
    <w:basedOn w:val="a"/>
    <w:rsid w:val="00322420"/>
    <w:pPr>
      <w:widowControl w:val="0"/>
      <w:suppressLineNumbers/>
      <w:suppressAutoHyphens/>
    </w:pPr>
    <w:rPr>
      <w:rFonts w:eastAsia="Lucida Sans Unicode"/>
    </w:rPr>
  </w:style>
  <w:style w:type="paragraph" w:customStyle="1" w:styleId="af7">
    <w:name w:val="Заголовок таблицы"/>
    <w:basedOn w:val="af6"/>
    <w:rsid w:val="00322420"/>
    <w:pPr>
      <w:jc w:val="center"/>
    </w:pPr>
    <w:rPr>
      <w:b/>
      <w:bCs/>
    </w:rPr>
  </w:style>
  <w:style w:type="paragraph" w:customStyle="1" w:styleId="af8">
    <w:name w:val="Содержимое врезки"/>
    <w:basedOn w:val="af1"/>
    <w:rsid w:val="00322420"/>
  </w:style>
  <w:style w:type="paragraph" w:customStyle="1" w:styleId="21">
    <w:name w:val="Основной текст 21"/>
    <w:basedOn w:val="a"/>
    <w:rsid w:val="00322420"/>
    <w:pPr>
      <w:widowControl w:val="0"/>
      <w:suppressAutoHyphens/>
      <w:spacing w:after="120" w:line="480" w:lineRule="auto"/>
    </w:pPr>
    <w:rPr>
      <w:rFonts w:eastAsia="Lucida Sans Unicode"/>
    </w:rPr>
  </w:style>
  <w:style w:type="paragraph" w:customStyle="1" w:styleId="ConsTitle">
    <w:name w:val="ConsTitle"/>
    <w:rsid w:val="00322420"/>
    <w:pPr>
      <w:widowControl w:val="0"/>
      <w:suppressAutoHyphens/>
      <w:autoSpaceDE w:val="0"/>
    </w:pPr>
    <w:rPr>
      <w:rFonts w:ascii="Arial" w:hAnsi="Arial" w:cs="Arial"/>
      <w:b/>
      <w:bCs/>
      <w:sz w:val="16"/>
      <w:szCs w:val="16"/>
      <w:lang w:eastAsia="ar-SA"/>
    </w:rPr>
  </w:style>
  <w:style w:type="paragraph" w:customStyle="1" w:styleId="31">
    <w:name w:val="Основной текст с отступом 31"/>
    <w:basedOn w:val="a"/>
    <w:rsid w:val="00322420"/>
    <w:pPr>
      <w:widowControl w:val="0"/>
      <w:suppressAutoHyphens/>
      <w:spacing w:after="120"/>
      <w:ind w:left="283"/>
    </w:pPr>
    <w:rPr>
      <w:rFonts w:eastAsia="Lucida Sans Unicode"/>
      <w:sz w:val="16"/>
      <w:szCs w:val="16"/>
    </w:rPr>
  </w:style>
  <w:style w:type="paragraph" w:customStyle="1" w:styleId="Iauiue">
    <w:name w:val="Iau?iue"/>
    <w:rsid w:val="00322420"/>
    <w:pPr>
      <w:suppressAutoHyphens/>
      <w:autoSpaceDE w:val="0"/>
      <w:spacing w:line="480" w:lineRule="auto"/>
      <w:ind w:firstLine="426"/>
      <w:jc w:val="both"/>
    </w:pPr>
    <w:rPr>
      <w:sz w:val="24"/>
      <w:szCs w:val="24"/>
      <w:lang w:val="en-GB" w:eastAsia="ar-SA"/>
    </w:rPr>
  </w:style>
  <w:style w:type="paragraph" w:customStyle="1" w:styleId="ConsNormal">
    <w:name w:val="ConsNormal"/>
    <w:rsid w:val="00322420"/>
    <w:pPr>
      <w:suppressAutoHyphens/>
      <w:autoSpaceDE w:val="0"/>
      <w:ind w:firstLine="720"/>
    </w:pPr>
    <w:rPr>
      <w:rFonts w:ascii="Arial" w:hAnsi="Arial" w:cs="Arial"/>
      <w:lang w:eastAsia="ar-SA"/>
    </w:rPr>
  </w:style>
  <w:style w:type="paragraph" w:customStyle="1" w:styleId="210">
    <w:name w:val="Основной текст с отступом 21"/>
    <w:basedOn w:val="a"/>
    <w:rsid w:val="00322420"/>
    <w:pPr>
      <w:suppressAutoHyphens/>
      <w:spacing w:after="120" w:line="480" w:lineRule="auto"/>
      <w:ind w:left="283"/>
    </w:pPr>
    <w:rPr>
      <w:rFonts w:eastAsia="Lucida Sans Unicode"/>
    </w:rPr>
  </w:style>
  <w:style w:type="paragraph" w:styleId="af9">
    <w:name w:val="Normal (Web)"/>
    <w:basedOn w:val="a"/>
    <w:rsid w:val="00322420"/>
    <w:pPr>
      <w:suppressAutoHyphens/>
      <w:spacing w:before="280" w:after="280"/>
    </w:pPr>
    <w:rPr>
      <w:rFonts w:eastAsia="Lucida Sans Unicode"/>
      <w:color w:val="000000"/>
      <w:sz w:val="28"/>
    </w:rPr>
  </w:style>
  <w:style w:type="paragraph" w:customStyle="1" w:styleId="310">
    <w:name w:val="Основной текст 31"/>
    <w:basedOn w:val="a"/>
    <w:rsid w:val="00322420"/>
    <w:pPr>
      <w:widowControl w:val="0"/>
      <w:suppressAutoHyphens/>
      <w:spacing w:after="120"/>
    </w:pPr>
    <w:rPr>
      <w:rFonts w:eastAsia="Lucida Sans Unicode"/>
      <w:sz w:val="16"/>
      <w:szCs w:val="16"/>
    </w:rPr>
  </w:style>
  <w:style w:type="paragraph" w:customStyle="1" w:styleId="ConsNonformat">
    <w:name w:val="ConsNonformat"/>
    <w:rsid w:val="00322420"/>
    <w:pPr>
      <w:widowControl w:val="0"/>
      <w:suppressAutoHyphens/>
      <w:autoSpaceDE w:val="0"/>
    </w:pPr>
    <w:rPr>
      <w:rFonts w:ascii="Courier New" w:hAnsi="Courier New" w:cs="Courier New"/>
      <w:lang w:eastAsia="ar-SA"/>
    </w:rPr>
  </w:style>
  <w:style w:type="paragraph" w:customStyle="1" w:styleId="13">
    <w:name w:val="заголовок 1"/>
    <w:basedOn w:val="a"/>
    <w:next w:val="a"/>
    <w:rsid w:val="00322420"/>
    <w:pPr>
      <w:keepNext/>
      <w:suppressAutoHyphens/>
      <w:jc w:val="center"/>
    </w:pPr>
    <w:rPr>
      <w:rFonts w:eastAsia="Lucida Sans Unicode"/>
      <w:sz w:val="28"/>
      <w:szCs w:val="28"/>
    </w:rPr>
  </w:style>
  <w:style w:type="paragraph" w:styleId="afa">
    <w:name w:val="footer"/>
    <w:basedOn w:val="a"/>
    <w:rsid w:val="00322420"/>
    <w:pPr>
      <w:widowControl w:val="0"/>
      <w:tabs>
        <w:tab w:val="center" w:pos="4677"/>
        <w:tab w:val="right" w:pos="9355"/>
      </w:tabs>
      <w:suppressAutoHyphens/>
      <w:autoSpaceDE w:val="0"/>
    </w:pPr>
    <w:rPr>
      <w:rFonts w:eastAsia="Lucida Sans Unicode"/>
    </w:rPr>
  </w:style>
  <w:style w:type="paragraph" w:customStyle="1" w:styleId="afb">
    <w:name w:val="Обычный слева"/>
    <w:basedOn w:val="a"/>
    <w:rsid w:val="00322420"/>
    <w:pPr>
      <w:widowControl w:val="0"/>
      <w:suppressAutoHyphens/>
    </w:pPr>
    <w:rPr>
      <w:rFonts w:eastAsia="Lucida Sans Unicode"/>
    </w:rPr>
  </w:style>
  <w:style w:type="paragraph" w:customStyle="1" w:styleId="ConsPlusNonformat">
    <w:name w:val="ConsPlusNonformat"/>
    <w:rsid w:val="00322420"/>
    <w:pPr>
      <w:autoSpaceDE w:val="0"/>
      <w:autoSpaceDN w:val="0"/>
      <w:adjustRightInd w:val="0"/>
    </w:pPr>
    <w:rPr>
      <w:rFonts w:ascii="Courier New" w:hAnsi="Courier New" w:cs="Courier New"/>
    </w:rPr>
  </w:style>
  <w:style w:type="paragraph" w:customStyle="1" w:styleId="ConsPlusNormal">
    <w:name w:val="ConsPlusNormal"/>
    <w:rsid w:val="00322420"/>
    <w:pPr>
      <w:widowControl w:val="0"/>
      <w:autoSpaceDE w:val="0"/>
      <w:autoSpaceDN w:val="0"/>
      <w:adjustRightInd w:val="0"/>
      <w:ind w:firstLine="720"/>
    </w:pPr>
    <w:rPr>
      <w:rFonts w:ascii="Arial" w:hAnsi="Arial" w:cs="Arial"/>
    </w:rPr>
  </w:style>
  <w:style w:type="paragraph" w:customStyle="1" w:styleId="ConsPlusTitle">
    <w:name w:val="ConsPlusTitle"/>
    <w:rsid w:val="00322420"/>
    <w:pPr>
      <w:widowControl w:val="0"/>
      <w:autoSpaceDE w:val="0"/>
      <w:autoSpaceDN w:val="0"/>
      <w:adjustRightInd w:val="0"/>
    </w:pPr>
    <w:rPr>
      <w:rFonts w:ascii="Arial" w:hAnsi="Arial" w:cs="Arial"/>
      <w:b/>
      <w:bCs/>
    </w:rPr>
  </w:style>
  <w:style w:type="paragraph" w:styleId="afc">
    <w:name w:val="Plain Text"/>
    <w:basedOn w:val="a"/>
    <w:rsid w:val="00322420"/>
    <w:rPr>
      <w:rFonts w:ascii="Courier New" w:hAnsi="Courier New"/>
      <w:sz w:val="20"/>
      <w:szCs w:val="20"/>
    </w:rPr>
  </w:style>
  <w:style w:type="paragraph" w:styleId="22">
    <w:name w:val="Body Text 2"/>
    <w:basedOn w:val="a"/>
    <w:rsid w:val="00322420"/>
    <w:pPr>
      <w:jc w:val="both"/>
    </w:pPr>
    <w:rPr>
      <w:b/>
      <w:bCs/>
      <w:sz w:val="26"/>
    </w:rPr>
  </w:style>
  <w:style w:type="paragraph" w:customStyle="1" w:styleId="afd">
    <w:name w:val="Знак"/>
    <w:basedOn w:val="a"/>
    <w:rsid w:val="00322420"/>
    <w:pPr>
      <w:spacing w:after="160" w:line="240" w:lineRule="exact"/>
    </w:pPr>
    <w:rPr>
      <w:rFonts w:ascii="Verdana" w:hAnsi="Verdana"/>
      <w:sz w:val="20"/>
      <w:szCs w:val="20"/>
      <w:lang w:val="en-US" w:eastAsia="en-US"/>
    </w:rPr>
  </w:style>
  <w:style w:type="paragraph" w:styleId="14">
    <w:name w:val="toc 1"/>
    <w:basedOn w:val="a"/>
    <w:next w:val="a"/>
    <w:autoRedefine/>
    <w:unhideWhenUsed/>
    <w:rsid w:val="00322420"/>
    <w:pPr>
      <w:spacing w:before="120" w:after="120"/>
    </w:pPr>
    <w:rPr>
      <w:b/>
      <w:bCs/>
      <w:caps/>
      <w:sz w:val="20"/>
      <w:szCs w:val="20"/>
    </w:rPr>
  </w:style>
  <w:style w:type="paragraph" w:styleId="23">
    <w:name w:val="toc 2"/>
    <w:basedOn w:val="a"/>
    <w:next w:val="a"/>
    <w:autoRedefine/>
    <w:unhideWhenUsed/>
    <w:rsid w:val="00322420"/>
    <w:pPr>
      <w:ind w:left="240"/>
    </w:pPr>
    <w:rPr>
      <w:smallCaps/>
      <w:sz w:val="20"/>
      <w:szCs w:val="20"/>
    </w:rPr>
  </w:style>
  <w:style w:type="paragraph" w:styleId="32">
    <w:name w:val="toc 3"/>
    <w:basedOn w:val="a"/>
    <w:next w:val="a"/>
    <w:autoRedefine/>
    <w:semiHidden/>
    <w:rsid w:val="00322420"/>
    <w:pPr>
      <w:ind w:left="480"/>
    </w:pPr>
    <w:rPr>
      <w:i/>
      <w:iCs/>
      <w:sz w:val="20"/>
      <w:szCs w:val="20"/>
    </w:rPr>
  </w:style>
  <w:style w:type="paragraph" w:styleId="40">
    <w:name w:val="toc 4"/>
    <w:basedOn w:val="a"/>
    <w:next w:val="a"/>
    <w:autoRedefine/>
    <w:semiHidden/>
    <w:rsid w:val="0028479B"/>
    <w:pPr>
      <w:ind w:left="720"/>
    </w:pPr>
    <w:rPr>
      <w:sz w:val="18"/>
      <w:szCs w:val="18"/>
    </w:rPr>
  </w:style>
  <w:style w:type="paragraph" w:styleId="50">
    <w:name w:val="toc 5"/>
    <w:basedOn w:val="a"/>
    <w:next w:val="a"/>
    <w:autoRedefine/>
    <w:semiHidden/>
    <w:rsid w:val="0028479B"/>
    <w:pPr>
      <w:ind w:left="960"/>
    </w:pPr>
    <w:rPr>
      <w:sz w:val="18"/>
      <w:szCs w:val="18"/>
    </w:rPr>
  </w:style>
  <w:style w:type="paragraph" w:styleId="60">
    <w:name w:val="toc 6"/>
    <w:basedOn w:val="a"/>
    <w:next w:val="a"/>
    <w:autoRedefine/>
    <w:semiHidden/>
    <w:rsid w:val="0028479B"/>
    <w:pPr>
      <w:ind w:left="1200"/>
    </w:pPr>
    <w:rPr>
      <w:sz w:val="18"/>
      <w:szCs w:val="18"/>
    </w:rPr>
  </w:style>
  <w:style w:type="paragraph" w:styleId="7">
    <w:name w:val="toc 7"/>
    <w:basedOn w:val="a"/>
    <w:next w:val="a"/>
    <w:autoRedefine/>
    <w:semiHidden/>
    <w:rsid w:val="0028479B"/>
    <w:pPr>
      <w:ind w:left="1440"/>
    </w:pPr>
    <w:rPr>
      <w:sz w:val="18"/>
      <w:szCs w:val="18"/>
    </w:rPr>
  </w:style>
  <w:style w:type="paragraph" w:styleId="8">
    <w:name w:val="toc 8"/>
    <w:basedOn w:val="a"/>
    <w:next w:val="a"/>
    <w:autoRedefine/>
    <w:semiHidden/>
    <w:rsid w:val="0028479B"/>
    <w:pPr>
      <w:ind w:left="1680"/>
    </w:pPr>
    <w:rPr>
      <w:sz w:val="18"/>
      <w:szCs w:val="18"/>
    </w:rPr>
  </w:style>
  <w:style w:type="paragraph" w:styleId="9">
    <w:name w:val="toc 9"/>
    <w:basedOn w:val="a"/>
    <w:next w:val="a"/>
    <w:autoRedefine/>
    <w:semiHidden/>
    <w:rsid w:val="0028479B"/>
    <w:pPr>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48194</Words>
  <Characters>274709</Characters>
  <Application>Microsoft Office Word</Application>
  <DocSecurity>0</DocSecurity>
  <Lines>2289</Lines>
  <Paragraphs>644</Paragraphs>
  <ScaleCrop>false</ScaleCrop>
  <HeadingPairs>
    <vt:vector size="2" baseType="variant">
      <vt:variant>
        <vt:lpstr>Название</vt:lpstr>
      </vt:variant>
      <vt:variant>
        <vt:i4>1</vt:i4>
      </vt:variant>
    </vt:vector>
  </HeadingPairs>
  <TitlesOfParts>
    <vt:vector size="1" baseType="lpstr">
      <vt:lpstr/>
    </vt:vector>
  </TitlesOfParts>
  <Company>Минобрнауки России</Company>
  <LinksUpToDate>false</LinksUpToDate>
  <CharactersWithSpaces>322259</CharactersWithSpaces>
  <SharedDoc>false</SharedDoc>
  <HLinks>
    <vt:vector size="132" baseType="variant">
      <vt:variant>
        <vt:i4>5570654</vt:i4>
      </vt:variant>
      <vt:variant>
        <vt:i4>129</vt:i4>
      </vt:variant>
      <vt:variant>
        <vt:i4>0</vt:i4>
      </vt:variant>
      <vt:variant>
        <vt:i4>5</vt:i4>
      </vt:variant>
      <vt:variant>
        <vt:lpwstr>http://www.eurydice.com/</vt:lpwstr>
      </vt:variant>
      <vt:variant>
        <vt:lpwstr/>
      </vt:variant>
      <vt:variant>
        <vt:i4>1966135</vt:i4>
      </vt:variant>
      <vt:variant>
        <vt:i4>122</vt:i4>
      </vt:variant>
      <vt:variant>
        <vt:i4>0</vt:i4>
      </vt:variant>
      <vt:variant>
        <vt:i4>5</vt:i4>
      </vt:variant>
      <vt:variant>
        <vt:lpwstr/>
      </vt:variant>
      <vt:variant>
        <vt:lpwstr>_Toc205831305</vt:lpwstr>
      </vt:variant>
      <vt:variant>
        <vt:i4>1966135</vt:i4>
      </vt:variant>
      <vt:variant>
        <vt:i4>116</vt:i4>
      </vt:variant>
      <vt:variant>
        <vt:i4>0</vt:i4>
      </vt:variant>
      <vt:variant>
        <vt:i4>5</vt:i4>
      </vt:variant>
      <vt:variant>
        <vt:lpwstr/>
      </vt:variant>
      <vt:variant>
        <vt:lpwstr>_Toc205831304</vt:lpwstr>
      </vt:variant>
      <vt:variant>
        <vt:i4>1966135</vt:i4>
      </vt:variant>
      <vt:variant>
        <vt:i4>110</vt:i4>
      </vt:variant>
      <vt:variant>
        <vt:i4>0</vt:i4>
      </vt:variant>
      <vt:variant>
        <vt:i4>5</vt:i4>
      </vt:variant>
      <vt:variant>
        <vt:lpwstr/>
      </vt:variant>
      <vt:variant>
        <vt:lpwstr>_Toc205831303</vt:lpwstr>
      </vt:variant>
      <vt:variant>
        <vt:i4>1966135</vt:i4>
      </vt:variant>
      <vt:variant>
        <vt:i4>104</vt:i4>
      </vt:variant>
      <vt:variant>
        <vt:i4>0</vt:i4>
      </vt:variant>
      <vt:variant>
        <vt:i4>5</vt:i4>
      </vt:variant>
      <vt:variant>
        <vt:lpwstr/>
      </vt:variant>
      <vt:variant>
        <vt:lpwstr>_Toc205831302</vt:lpwstr>
      </vt:variant>
      <vt:variant>
        <vt:i4>1966135</vt:i4>
      </vt:variant>
      <vt:variant>
        <vt:i4>98</vt:i4>
      </vt:variant>
      <vt:variant>
        <vt:i4>0</vt:i4>
      </vt:variant>
      <vt:variant>
        <vt:i4>5</vt:i4>
      </vt:variant>
      <vt:variant>
        <vt:lpwstr/>
      </vt:variant>
      <vt:variant>
        <vt:lpwstr>_Toc205831301</vt:lpwstr>
      </vt:variant>
      <vt:variant>
        <vt:i4>1966135</vt:i4>
      </vt:variant>
      <vt:variant>
        <vt:i4>92</vt:i4>
      </vt:variant>
      <vt:variant>
        <vt:i4>0</vt:i4>
      </vt:variant>
      <vt:variant>
        <vt:i4>5</vt:i4>
      </vt:variant>
      <vt:variant>
        <vt:lpwstr/>
      </vt:variant>
      <vt:variant>
        <vt:lpwstr>_Toc205831300</vt:lpwstr>
      </vt:variant>
      <vt:variant>
        <vt:i4>1507382</vt:i4>
      </vt:variant>
      <vt:variant>
        <vt:i4>86</vt:i4>
      </vt:variant>
      <vt:variant>
        <vt:i4>0</vt:i4>
      </vt:variant>
      <vt:variant>
        <vt:i4>5</vt:i4>
      </vt:variant>
      <vt:variant>
        <vt:lpwstr/>
      </vt:variant>
      <vt:variant>
        <vt:lpwstr>_Toc205831299</vt:lpwstr>
      </vt:variant>
      <vt:variant>
        <vt:i4>1507382</vt:i4>
      </vt:variant>
      <vt:variant>
        <vt:i4>80</vt:i4>
      </vt:variant>
      <vt:variant>
        <vt:i4>0</vt:i4>
      </vt:variant>
      <vt:variant>
        <vt:i4>5</vt:i4>
      </vt:variant>
      <vt:variant>
        <vt:lpwstr/>
      </vt:variant>
      <vt:variant>
        <vt:lpwstr>_Toc205831298</vt:lpwstr>
      </vt:variant>
      <vt:variant>
        <vt:i4>1507382</vt:i4>
      </vt:variant>
      <vt:variant>
        <vt:i4>74</vt:i4>
      </vt:variant>
      <vt:variant>
        <vt:i4>0</vt:i4>
      </vt:variant>
      <vt:variant>
        <vt:i4>5</vt:i4>
      </vt:variant>
      <vt:variant>
        <vt:lpwstr/>
      </vt:variant>
      <vt:variant>
        <vt:lpwstr>_Toc205831297</vt:lpwstr>
      </vt:variant>
      <vt:variant>
        <vt:i4>1507382</vt:i4>
      </vt:variant>
      <vt:variant>
        <vt:i4>68</vt:i4>
      </vt:variant>
      <vt:variant>
        <vt:i4>0</vt:i4>
      </vt:variant>
      <vt:variant>
        <vt:i4>5</vt:i4>
      </vt:variant>
      <vt:variant>
        <vt:lpwstr/>
      </vt:variant>
      <vt:variant>
        <vt:lpwstr>_Toc205831296</vt:lpwstr>
      </vt:variant>
      <vt:variant>
        <vt:i4>1507382</vt:i4>
      </vt:variant>
      <vt:variant>
        <vt:i4>62</vt:i4>
      </vt:variant>
      <vt:variant>
        <vt:i4>0</vt:i4>
      </vt:variant>
      <vt:variant>
        <vt:i4>5</vt:i4>
      </vt:variant>
      <vt:variant>
        <vt:lpwstr/>
      </vt:variant>
      <vt:variant>
        <vt:lpwstr>_Toc205831295</vt:lpwstr>
      </vt:variant>
      <vt:variant>
        <vt:i4>1507382</vt:i4>
      </vt:variant>
      <vt:variant>
        <vt:i4>56</vt:i4>
      </vt:variant>
      <vt:variant>
        <vt:i4>0</vt:i4>
      </vt:variant>
      <vt:variant>
        <vt:i4>5</vt:i4>
      </vt:variant>
      <vt:variant>
        <vt:lpwstr/>
      </vt:variant>
      <vt:variant>
        <vt:lpwstr>_Toc205831294</vt:lpwstr>
      </vt:variant>
      <vt:variant>
        <vt:i4>1507382</vt:i4>
      </vt:variant>
      <vt:variant>
        <vt:i4>50</vt:i4>
      </vt:variant>
      <vt:variant>
        <vt:i4>0</vt:i4>
      </vt:variant>
      <vt:variant>
        <vt:i4>5</vt:i4>
      </vt:variant>
      <vt:variant>
        <vt:lpwstr/>
      </vt:variant>
      <vt:variant>
        <vt:lpwstr>_Toc205831293</vt:lpwstr>
      </vt:variant>
      <vt:variant>
        <vt:i4>1507382</vt:i4>
      </vt:variant>
      <vt:variant>
        <vt:i4>44</vt:i4>
      </vt:variant>
      <vt:variant>
        <vt:i4>0</vt:i4>
      </vt:variant>
      <vt:variant>
        <vt:i4>5</vt:i4>
      </vt:variant>
      <vt:variant>
        <vt:lpwstr/>
      </vt:variant>
      <vt:variant>
        <vt:lpwstr>_Toc205831292</vt:lpwstr>
      </vt:variant>
      <vt:variant>
        <vt:i4>1507382</vt:i4>
      </vt:variant>
      <vt:variant>
        <vt:i4>38</vt:i4>
      </vt:variant>
      <vt:variant>
        <vt:i4>0</vt:i4>
      </vt:variant>
      <vt:variant>
        <vt:i4>5</vt:i4>
      </vt:variant>
      <vt:variant>
        <vt:lpwstr/>
      </vt:variant>
      <vt:variant>
        <vt:lpwstr>_Toc205831291</vt:lpwstr>
      </vt:variant>
      <vt:variant>
        <vt:i4>1507382</vt:i4>
      </vt:variant>
      <vt:variant>
        <vt:i4>32</vt:i4>
      </vt:variant>
      <vt:variant>
        <vt:i4>0</vt:i4>
      </vt:variant>
      <vt:variant>
        <vt:i4>5</vt:i4>
      </vt:variant>
      <vt:variant>
        <vt:lpwstr/>
      </vt:variant>
      <vt:variant>
        <vt:lpwstr>_Toc205831290</vt:lpwstr>
      </vt:variant>
      <vt:variant>
        <vt:i4>1441846</vt:i4>
      </vt:variant>
      <vt:variant>
        <vt:i4>26</vt:i4>
      </vt:variant>
      <vt:variant>
        <vt:i4>0</vt:i4>
      </vt:variant>
      <vt:variant>
        <vt:i4>5</vt:i4>
      </vt:variant>
      <vt:variant>
        <vt:lpwstr/>
      </vt:variant>
      <vt:variant>
        <vt:lpwstr>_Toc205831289</vt:lpwstr>
      </vt:variant>
      <vt:variant>
        <vt:i4>1441846</vt:i4>
      </vt:variant>
      <vt:variant>
        <vt:i4>20</vt:i4>
      </vt:variant>
      <vt:variant>
        <vt:i4>0</vt:i4>
      </vt:variant>
      <vt:variant>
        <vt:i4>5</vt:i4>
      </vt:variant>
      <vt:variant>
        <vt:lpwstr/>
      </vt:variant>
      <vt:variant>
        <vt:lpwstr>_Toc205831288</vt:lpwstr>
      </vt:variant>
      <vt:variant>
        <vt:i4>1441846</vt:i4>
      </vt:variant>
      <vt:variant>
        <vt:i4>14</vt:i4>
      </vt:variant>
      <vt:variant>
        <vt:i4>0</vt:i4>
      </vt:variant>
      <vt:variant>
        <vt:i4>5</vt:i4>
      </vt:variant>
      <vt:variant>
        <vt:lpwstr/>
      </vt:variant>
      <vt:variant>
        <vt:lpwstr>_Toc205831287</vt:lpwstr>
      </vt:variant>
      <vt:variant>
        <vt:i4>1441846</vt:i4>
      </vt:variant>
      <vt:variant>
        <vt:i4>8</vt:i4>
      </vt:variant>
      <vt:variant>
        <vt:i4>0</vt:i4>
      </vt:variant>
      <vt:variant>
        <vt:i4>5</vt:i4>
      </vt:variant>
      <vt:variant>
        <vt:lpwstr/>
      </vt:variant>
      <vt:variant>
        <vt:lpwstr>_Toc205831286</vt:lpwstr>
      </vt:variant>
      <vt:variant>
        <vt:i4>1441846</vt:i4>
      </vt:variant>
      <vt:variant>
        <vt:i4>2</vt:i4>
      </vt:variant>
      <vt:variant>
        <vt:i4>0</vt:i4>
      </vt:variant>
      <vt:variant>
        <vt:i4>5</vt:i4>
      </vt:variant>
      <vt:variant>
        <vt:lpwstr/>
      </vt:variant>
      <vt:variant>
        <vt:lpwstr>_Toc205831285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Пресс-служба</dc:creator>
  <cp:keywords/>
  <dc:description/>
  <cp:lastModifiedBy>Irina</cp:lastModifiedBy>
  <cp:revision>2</cp:revision>
  <dcterms:created xsi:type="dcterms:W3CDTF">2014-07-28T13:35:00Z</dcterms:created>
  <dcterms:modified xsi:type="dcterms:W3CDTF">2014-07-28T13:35:00Z</dcterms:modified>
</cp:coreProperties>
</file>