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7C3" w:rsidRDefault="002A6CC5">
      <w:pPr>
        <w:pStyle w:val="1"/>
        <w:jc w:val="center"/>
      </w:pPr>
      <w:r>
        <w:t>Проблемы экологии проблемы выживания человечества</w:t>
      </w:r>
    </w:p>
    <w:p w:rsidR="00BF77C3" w:rsidRDefault="002A6CC5">
      <w:pPr>
        <w:spacing w:after="240"/>
      </w:pPr>
      <w:r>
        <w:t>На изломе веков мы часто ставим вопрос, который был главным в прошлом. Кажется, ответов было достаточно. И все же рискнем сказать, что это понимание последствий НТР, о которой было сказано так много громких слов. Действительно, НТР много изменила в человеческой цивилизации. Это дало основания кое-кому даже отождествлять ее с духовностью общества. Преимуществ действительно много дал нам технический прогресс, мы ими пользуемся охотно, но нужно, как говорят, и меру знать. Мы должны заботиться о природе, об окружающей среде, чтобы, образно говоря, разложив радугу на спектры, не потерять саму радугу.</w:t>
      </w:r>
      <w:r>
        <w:br/>
      </w:r>
      <w:r>
        <w:br/>
        <w:t>Научно-техническая революция так стремительно ворвалась в нашу жизнь, что к некоторым ее открытиям мы оказались вовсе не подготовленными. Например, к расщеплению атомного ядра. Научные открытия и их воплощения в конкретные объекты народного хозяйства осветили неразрывную связь морали и научно-технического прогресса. Человечество заплатило страшную цену не только за небрежность в отношении к природе, но и за аморальность отношения к людям, к своей обязанности друг перед другом. Страх за карьеру, еще какие-то прагматичные рассуждения заслонили очевидную бессмыслицу того, что делалось. Страх за карьеру толкнул ученых замыслить неестественный поворот рек Сибири, перебрасывания загрязненных вод Дуная в Днепр, к проектам АЭС в Крыму, в Чигирине, промышленного узла в Каневе, около священной Тарасовой горы. Тот же механизм, вероятно, водил рукой местных правительственных чиновников, которые давали разрешение на сооружение в густонаселенных краях опасных для жизни объектов. Оказывается, решение проблем экологии начинать следует с морали каждого из нас. Сегодня мы понимаем, что ответственность за состояние экологии лежит на каждом из нас. Потому что кроме ответственности высокой власти, существует проблема морали по отношению каждого к окружающему миру. Разве может власть уследить за каждым деревом и ручейком, за поведением человека. Вряд ли даже система штрафов поможет. Ведь главное — внутренний закон порядочности, закон заботливого отношения к природе, друг к другу. Природа уже много страдала от человеческой нерадивости. Будет ли когда-то на Земле царство гармонии человека и природы? Сегодня это зависит от каждого из нас.</w:t>
      </w:r>
      <w:bookmarkStart w:id="0" w:name="_GoBack"/>
      <w:bookmarkEnd w:id="0"/>
    </w:p>
    <w:sectPr w:rsidR="00BF77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6CC5"/>
    <w:rsid w:val="002A6CC5"/>
    <w:rsid w:val="00BF77C3"/>
    <w:rsid w:val="00C2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99DDDD-0943-428E-A006-295F48E0A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1954</Characters>
  <Application>Microsoft Office Word</Application>
  <DocSecurity>0</DocSecurity>
  <Lines>16</Lines>
  <Paragraphs>4</Paragraphs>
  <ScaleCrop>false</ScaleCrop>
  <Company>diakov.net</Company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Проблемы экологии проблемы выживания человечества</dc:title>
  <dc:subject/>
  <dc:creator>Irina</dc:creator>
  <cp:keywords/>
  <dc:description/>
  <cp:lastModifiedBy>Irina</cp:lastModifiedBy>
  <cp:revision>2</cp:revision>
  <dcterms:created xsi:type="dcterms:W3CDTF">2014-08-30T12:29:00Z</dcterms:created>
  <dcterms:modified xsi:type="dcterms:W3CDTF">2014-08-30T12:29:00Z</dcterms:modified>
</cp:coreProperties>
</file>