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18E" w:rsidRDefault="00652DB2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Война в Америке</w:t>
      </w:r>
      <w:r>
        <w:br/>
      </w:r>
      <w:r>
        <w:rPr>
          <w:b/>
          <w:bCs/>
        </w:rPr>
        <w:t xml:space="preserve">2 Революция </w:t>
      </w:r>
      <w:r>
        <w:rPr>
          <w:b/>
          <w:bCs/>
        </w:rPr>
        <w:br/>
        <w:t>2.1 В Национальном собрании</w:t>
      </w:r>
      <w:r>
        <w:rPr>
          <w:b/>
          <w:bCs/>
        </w:rPr>
        <w:br/>
        <w:t>2.2 В политических объединениях</w:t>
      </w:r>
      <w:r>
        <w:rPr>
          <w:b/>
          <w:bCs/>
        </w:rPr>
        <w:br/>
      </w:r>
      <w:r>
        <w:br/>
      </w:r>
      <w:r>
        <w:rPr>
          <w:b/>
          <w:bCs/>
        </w:rPr>
        <w:t>3 Эмиграция и возвращение во Францию</w:t>
      </w:r>
      <w:r>
        <w:br/>
      </w:r>
      <w:r>
        <w:rPr>
          <w:b/>
          <w:bCs/>
        </w:rPr>
        <w:t>4 Ламет и Россия</w:t>
      </w:r>
      <w:r>
        <w:br/>
      </w:r>
      <w:r>
        <w:rPr>
          <w:b/>
          <w:bCs/>
        </w:rPr>
        <w:t>5 Факты</w:t>
      </w:r>
      <w:r>
        <w:br/>
      </w:r>
      <w:r>
        <w:rPr>
          <w:b/>
          <w:bCs/>
        </w:rPr>
        <w:t>Список литературы</w:t>
      </w:r>
    </w:p>
    <w:p w:rsidR="0069418E" w:rsidRDefault="00652DB2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69418E" w:rsidRDefault="00652DB2">
      <w:pPr>
        <w:pStyle w:val="a3"/>
      </w:pPr>
      <w:r>
        <w:t>Александр Теодор Виктор, граф де Ламет (фр. </w:t>
      </w:r>
      <w:r>
        <w:rPr>
          <w:i/>
          <w:iCs/>
        </w:rPr>
        <w:t>Alexandre Théodore Victor, comte de Lameth</w:t>
      </w:r>
      <w:r>
        <w:t>; 28 октября 1760(17601028), Париж — 18 марта 1829, Париж) — французский политический и военный деятель, участник войны за независимость США и Великой французской революции.</w:t>
      </w:r>
    </w:p>
    <w:p w:rsidR="0069418E" w:rsidRDefault="00652DB2">
      <w:pPr>
        <w:pStyle w:val="21"/>
        <w:pageBreakBefore/>
        <w:numPr>
          <w:ilvl w:val="0"/>
          <w:numId w:val="0"/>
        </w:numPr>
      </w:pPr>
      <w:r>
        <w:t>1. Война в Америке</w:t>
      </w:r>
    </w:p>
    <w:p w:rsidR="0069418E" w:rsidRDefault="00652DB2">
      <w:pPr>
        <w:pStyle w:val="a3"/>
      </w:pPr>
      <w:r>
        <w:t>Александр Ламет родился в Париже в старинной аристократической семье. Как и большинство родовитых дворян, выбрал карьеру военного и поступил на службу в королевской гвардии. Ещё молодым человеком Ламет участвовал в войне за независимость 13 английских колоний, отправившись в Северную Америку с экспедиционным корпусом маркиза Рошамбо (1780). Ламет участвовал в нескольких крупных сражениях, был ранен во время Йорктаунcкой операции. Во Францию он вернулся спустя пять лет.</w:t>
      </w:r>
    </w:p>
    <w:p w:rsidR="0069418E" w:rsidRDefault="00652DB2">
      <w:pPr>
        <w:pStyle w:val="21"/>
        <w:pageBreakBefore/>
        <w:numPr>
          <w:ilvl w:val="0"/>
          <w:numId w:val="0"/>
        </w:numPr>
      </w:pPr>
      <w:r>
        <w:t xml:space="preserve">2. Революция </w:t>
      </w:r>
    </w:p>
    <w:p w:rsidR="0069418E" w:rsidRDefault="00652DB2">
      <w:pPr>
        <w:pStyle w:val="31"/>
        <w:numPr>
          <w:ilvl w:val="0"/>
          <w:numId w:val="0"/>
        </w:numPr>
      </w:pPr>
      <w:r>
        <w:t>2.1. В Национальном собрании</w:t>
      </w:r>
    </w:p>
    <w:p w:rsidR="0069418E" w:rsidRDefault="00652DB2">
      <w:pPr>
        <w:pStyle w:val="a3"/>
      </w:pPr>
      <w:r>
        <w:t>В 1789 г. Ламет был избран депутатом Генеральных Штатов от дворянства Перонна</w:t>
      </w:r>
      <w:r>
        <w:rPr>
          <w:position w:val="10"/>
        </w:rPr>
        <w:t>[1]</w:t>
      </w:r>
      <w:r>
        <w:t>. С началом конфликта представителей третьего сословия с королем он, как и многие депутаты-дворяне, перешел на сторону последних. В первые месяцы работы Национального собрания Ламет сблизился с двумя его депутатами — Антуаном Барнавом и Адрианом Дюпором. Их прозвали «триумвиратом». Барнав, Ламет и Дюпор стали лидерами левой части Собрания, составлявшей большинство, и контролировали работу Aссамблеи вплоть до ее роспуска летом 1791 г.</w:t>
      </w:r>
    </w:p>
    <w:p w:rsidR="0069418E" w:rsidRDefault="00652DB2">
      <w:pPr>
        <w:pStyle w:val="a3"/>
      </w:pPr>
      <w:r>
        <w:t>29 сентября 1789 г. Ламет, выступая в Собрании, предложил создать особый комитет, который занимался бы вопросами, связанными с армиeй. 1 октября предложение о создании Военного комитета было принято, a Ламет стал его председателем</w:t>
      </w:r>
      <w:r>
        <w:rPr>
          <w:position w:val="10"/>
        </w:rPr>
        <w:t>[2]</w:t>
      </w:r>
      <w:r>
        <w:t>.</w:t>
      </w:r>
    </w:p>
    <w:p w:rsidR="0069418E" w:rsidRDefault="00652DB2">
      <w:pPr>
        <w:pStyle w:val="a3"/>
      </w:pPr>
      <w:r>
        <w:t>Комитет занялся реформированием французских вооруженных сил. Возможность продвижения по службе определялась не социальным происхождением, как это было при Старом режиме, а личными заслугами. Была ликвидирована гвардия (как оплот контрреволюции) и так называемая провинциальная милиция, служившая резервом для регулярных войск на случай войны</w:t>
      </w:r>
      <w:r>
        <w:rPr>
          <w:position w:val="10"/>
        </w:rPr>
        <w:t>[3]</w:t>
      </w:r>
      <w:r>
        <w:t>. На смену ей пришли мобильные части Национальной гвардии — «национальные волонтеры». Было улучшено материальное положение солдат и офицеров</w:t>
      </w:r>
      <w:r>
        <w:rPr>
          <w:position w:val="10"/>
        </w:rPr>
        <w:t>[2]</w:t>
      </w:r>
      <w:r>
        <w:t>.</w:t>
      </w:r>
    </w:p>
    <w:p w:rsidR="0069418E" w:rsidRDefault="00652DB2">
      <w:pPr>
        <w:pStyle w:val="31"/>
        <w:numPr>
          <w:ilvl w:val="0"/>
          <w:numId w:val="0"/>
        </w:numPr>
      </w:pPr>
      <w:r>
        <w:t>2.2. В политических объединениях</w:t>
      </w:r>
    </w:p>
    <w:p w:rsidR="0069418E" w:rsidRDefault="00652DB2">
      <w:pPr>
        <w:pStyle w:val="a3"/>
      </w:pPr>
      <w:r>
        <w:t>Ламет был одним из основателей Клуба Массиак, образованного вскоре после начала революции. В него входили плантаторы, владевшие крупной собственностью на французских островах Карибского бассейна, а также негоцианты, занимавшиеся торговлей с колониями</w:t>
      </w:r>
      <w:r>
        <w:rPr>
          <w:position w:val="10"/>
        </w:rPr>
        <w:t>[4]</w:t>
      </w:r>
      <w:r>
        <w:t>. Клуб выступал за сохранение работорговли и против предоставления гражданских прав цветному населению колоний. Для достижения этих целей Ламет использовал свое влияние в Ассамблее: склонив на свою сторону Барнава, он смог убедить Национальное собрание сохранить статус кво в правовом положении жителей заокеанских территорий Франции.</w:t>
      </w:r>
    </w:p>
    <w:p w:rsidR="0069418E" w:rsidRDefault="00652DB2">
      <w:pPr>
        <w:pStyle w:val="a3"/>
      </w:pPr>
      <w:r>
        <w:t>В конце 1789 Ламет вступил в более влиятельную организацию — Якобинский клуб. Как и в случае с Национальным собранием, политическую позицию клуба определял «триумвират» и его сторонники. Так было до весны 1791 г., когда произошли первые серьезные столкновения между Барнавом, Ламетом и Дюпором, с одной стороны, и радикальным крылом якобинцев во главе с Петионом и Бриссо</w:t>
      </w:r>
      <w:r>
        <w:rPr>
          <w:position w:val="10"/>
        </w:rPr>
        <w:t>[5]</w:t>
      </w:r>
      <w:r>
        <w:t>. Вареннский кризис стал точкой окончательного размежевания этих двух сил: Барнав, Ламет и Дюпор основали Клуб фельянов, стоявший на умеренных конституционно монархических позициях. Якобинцы же требовали отречения Людовика XVI или существенного ограничения его власти.</w:t>
      </w:r>
    </w:p>
    <w:p w:rsidR="0069418E" w:rsidRDefault="00652DB2">
      <w:pPr>
        <w:pStyle w:val="a3"/>
      </w:pPr>
      <w:r>
        <w:t>Несмотря на кажущуюся победу фельянов (даже после попытки бегства король сохранил большинство своих полномочий, а выступления парижан против него были жестоко подавлены), в дальнейшем они утратили популярность у нации и перестали играть заметную роль в политической жизни страны.</w:t>
      </w:r>
    </w:p>
    <w:p w:rsidR="0069418E" w:rsidRDefault="00652DB2">
      <w:pPr>
        <w:pStyle w:val="21"/>
        <w:pageBreakBefore/>
        <w:numPr>
          <w:ilvl w:val="0"/>
          <w:numId w:val="0"/>
        </w:numPr>
      </w:pPr>
      <w:r>
        <w:t>3. Эмиграция и возвращение во Францию</w:t>
      </w:r>
    </w:p>
    <w:p w:rsidR="0069418E" w:rsidRDefault="00652DB2">
      <w:pPr>
        <w:pStyle w:val="a3"/>
      </w:pPr>
      <w:r>
        <w:t>В начале сентября 1791 года, приняв конституцию Франции, закончило свою работу Национально собрание. В новый законодательный орган — Законодательное собрание — Ламет не баллотировался, так как согласно одному из последних декретов Ассамблеи ее члены не имели на это права. После объявления войны Австрии бригадный генерал Ламет был отправлен в Северную армию Люкнера. Через пять месяцев, получив известие о событиях 10 августа и падении монархии, Ламет попытался привести свои войска к повторной присяге королю и конституции, но, потерпев неудачу, вместе с Лафайетом перешел на сторону австрийцев. Однако от ареста это его не спасло — имперские чиновники, памятуя о бурном революционном прошлом Ламета, приказали взять его под стражу. В тюрьме Ламет пробыл около пяти лет, а на родину вернулся лишь в период Консулата.</w:t>
      </w:r>
    </w:p>
    <w:p w:rsidR="0069418E" w:rsidRDefault="00652DB2">
      <w:pPr>
        <w:pStyle w:val="a3"/>
      </w:pPr>
      <w:r>
        <w:t>При Наполеоне Ламет был префектом департаментов Нижние Альпы, Рейн и Мозель, Рур. В 1810 г. он получил титул барона Империи, в том же году стал кавалером, а в следующем — офицером Ордена почетного легиона. Bо время Ста дней Ламет открыто поддержал императора и был произведен в пэры Франции (вторая реставрация лишила его этого звания). C 1820 г. Ламет несколько раз избирался в палату депутатов, где примыкал к либералам.</w:t>
      </w:r>
    </w:p>
    <w:p w:rsidR="0069418E" w:rsidRDefault="00652DB2">
      <w:pPr>
        <w:pStyle w:val="21"/>
        <w:pageBreakBefore/>
        <w:numPr>
          <w:ilvl w:val="0"/>
          <w:numId w:val="0"/>
        </w:numPr>
      </w:pPr>
      <w:r>
        <w:t>4. Ламет и Россия</w:t>
      </w:r>
    </w:p>
    <w:p w:rsidR="0069418E" w:rsidRDefault="00652DB2">
      <w:pPr>
        <w:pStyle w:val="a3"/>
      </w:pPr>
      <w:r>
        <w:t>В 1787 году Ламет принимал участие в южном путешествии Екатерины Второй. В Киеве он познакомился со своим знаменитым тезкой — будущим фельдмаршалом Суворовым. Об их первой встрече сохранился анекдот, записанный графом Сегюром.</w:t>
      </w:r>
    </w:p>
    <w:p w:rsidR="0069418E" w:rsidRDefault="00652DB2">
      <w:pPr>
        <w:pStyle w:val="a3"/>
      </w:pPr>
      <w:r>
        <w:t>Увидев незнакомого офицера, Cуворов подошел к нему и резко спросил:</w:t>
      </w:r>
      <w:r>
        <w:br/>
        <w:t>— Откуда вы родом?</w:t>
      </w:r>
      <w:r>
        <w:br/>
        <w:t>— Франция.</w:t>
      </w:r>
      <w:r>
        <w:br/>
        <w:t>— Ваше звание?</w:t>
      </w:r>
      <w:r>
        <w:br/>
        <w:t>— Военный.</w:t>
      </w:r>
      <w:r>
        <w:br/>
        <w:t>— Ваш чин?</w:t>
      </w:r>
      <w:r>
        <w:br/>
        <w:t>— Полковник.</w:t>
      </w:r>
      <w:r>
        <w:br/>
        <w:t>— Имя?</w:t>
      </w:r>
      <w:r>
        <w:br/>
        <w:t>— Ламет.</w:t>
      </w:r>
      <w:r>
        <w:br/>
        <w:t>— Хорошо, — сказал Суворов и собрался отойти в сторону, нo Ламет, раздосадованный бесцеремонным обращением русского генерала, остановил его и спросил в той же манере:</w:t>
      </w:r>
      <w:r>
        <w:br/>
        <w:t>— A вы откуда родом?</w:t>
      </w:r>
      <w:r>
        <w:br/>
        <w:t>— Россия.</w:t>
      </w:r>
      <w:r>
        <w:br/>
        <w:t>— Ваше звание?</w:t>
      </w:r>
      <w:r>
        <w:br/>
        <w:t>— Военный.</w:t>
      </w:r>
      <w:r>
        <w:br/>
        <w:t>— Ваш чин?</w:t>
      </w:r>
      <w:r>
        <w:br/>
        <w:t>— Генерал.</w:t>
      </w:r>
      <w:r>
        <w:br/>
        <w:t>— Имя?</w:t>
      </w:r>
      <w:r>
        <w:br/>
        <w:t>— Суворов.</w:t>
      </w:r>
      <w:r>
        <w:br/>
        <w:t>— Хорошо.</w:t>
      </w:r>
      <w:r>
        <w:br/>
        <w:t>Оба расхохотались и разошлись друзьями</w:t>
      </w:r>
      <w:r>
        <w:rPr>
          <w:position w:val="10"/>
        </w:rPr>
        <w:t>[6]</w:t>
      </w:r>
      <w:r>
        <w:t>.</w:t>
      </w:r>
    </w:p>
    <w:p w:rsidR="0069418E" w:rsidRDefault="00652DB2">
      <w:pPr>
        <w:pStyle w:val="21"/>
        <w:pageBreakBefore/>
        <w:numPr>
          <w:ilvl w:val="0"/>
          <w:numId w:val="0"/>
        </w:numPr>
      </w:pPr>
      <w:r>
        <w:t>5. Факты</w:t>
      </w:r>
    </w:p>
    <w:p w:rsidR="0069418E" w:rsidRDefault="00652DB2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Ламет — автор «Истории Конституционной Ассамблеи» (Histoire de l’Assemblée Constituante; впервые опубликована в Париже, 1829), биографического сочинения, посвященного первым годам Революции и работе Национального собрания.</w:t>
      </w:r>
    </w:p>
    <w:p w:rsidR="0069418E" w:rsidRDefault="00652DB2">
      <w:pPr>
        <w:pStyle w:val="a3"/>
        <w:numPr>
          <w:ilvl w:val="0"/>
          <w:numId w:val="2"/>
        </w:numPr>
        <w:tabs>
          <w:tab w:val="left" w:pos="707"/>
        </w:tabs>
      </w:pPr>
      <w:r>
        <w:t>Братья Александра Ламета Шарль (1857 – 1832) и Теодор (1756 – 1854) так же, как и Александр, были депутатами Собрания, якобинцами, а затем фельянами</w:t>
      </w:r>
      <w:r>
        <w:rPr>
          <w:position w:val="10"/>
        </w:rPr>
        <w:t>[7]</w:t>
      </w:r>
      <w:r>
        <w:t>. Эмигрировали после свержения Людовика XVI (Шарль Ламет в Гамбург, Теодор — в Швейцарию), с установлением консульской власти возвратились во Францию.</w:t>
      </w:r>
    </w:p>
    <w:p w:rsidR="0069418E" w:rsidRDefault="00652DB2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69418E" w:rsidRDefault="00652DB2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Небольшой регион на севере Франции; сейчас существует округ Перонн.</w:t>
      </w:r>
    </w:p>
    <w:p w:rsidR="0069418E" w:rsidRDefault="00652DB2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А.В.Гладышев, С.Е. Летчфорд. Ж.Л.К.Эммери — член Военного комитета Учредительного собрания</w:t>
      </w:r>
    </w:p>
    <w:p w:rsidR="0069418E" w:rsidRDefault="00652DB2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Вербовка в милицию была принудительной, но существовала возможность откупиться от службы — поэтому милиция служила объектом для ненависти крестьянства и санкюлотов, не имевших на это денег.</w:t>
      </w:r>
    </w:p>
    <w:p w:rsidR="0069418E" w:rsidRDefault="00652DB2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Братья Ламеты были хозяевами обширных земель на Сан-Доминго.</w:t>
      </w:r>
    </w:p>
    <w:p w:rsidR="0069418E" w:rsidRDefault="00652DB2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А.В.Тырсенко. Фельяны. У истоков французского либерализма</w:t>
      </w:r>
    </w:p>
    <w:p w:rsidR="0069418E" w:rsidRDefault="00652DB2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Л.-Ф.Сегюр. Записки о пребывании в России в царствование Екатерины II</w:t>
      </w:r>
    </w:p>
    <w:p w:rsidR="0069418E" w:rsidRDefault="00652DB2">
      <w:pPr>
        <w:pStyle w:val="a3"/>
        <w:numPr>
          <w:ilvl w:val="0"/>
          <w:numId w:val="1"/>
        </w:numPr>
        <w:tabs>
          <w:tab w:val="left" w:pos="707"/>
        </w:tabs>
      </w:pPr>
      <w:r>
        <w:t>Ламеты</w:t>
      </w:r>
    </w:p>
    <w:p w:rsidR="0069418E" w:rsidRDefault="00652DB2">
      <w:pPr>
        <w:pStyle w:val="a3"/>
        <w:spacing w:after="0"/>
      </w:pPr>
      <w:r>
        <w:t>Источник: http://ru.wikipedia.org/wiki/Ламет,_Александр</w:t>
      </w:r>
      <w:bookmarkStart w:id="0" w:name="_GoBack"/>
      <w:bookmarkEnd w:id="0"/>
    </w:p>
    <w:sectPr w:rsidR="0069418E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2DB2"/>
    <w:rsid w:val="00652DB2"/>
    <w:rsid w:val="0069418E"/>
    <w:rsid w:val="00AC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9C96E-F2F3-42EB-AD2E-9A10DCEC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3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1035</Words>
  <Characters>5905</Characters>
  <Application>Microsoft Office Word</Application>
  <DocSecurity>0</DocSecurity>
  <Lines>49</Lines>
  <Paragraphs>13</Paragraphs>
  <ScaleCrop>false</ScaleCrop>
  <Company>diakov.net</Company>
  <LinksUpToDate>false</LinksUpToDate>
  <CharactersWithSpaces>6927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2014-08-28T11:03:00Z</dcterms:created>
  <dcterms:modified xsi:type="dcterms:W3CDTF">2014-08-28T11:03:00Z</dcterms:modified>
</cp:coreProperties>
</file>