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757" w:rsidRDefault="00477757">
      <w:pPr>
        <w:widowControl w:val="0"/>
        <w:suppressAutoHyphens/>
        <w:ind w:firstLine="284"/>
        <w:jc w:val="center"/>
        <w:rPr>
          <w:snapToGrid w:val="0"/>
          <w:sz w:val="24"/>
        </w:rPr>
      </w:pPr>
    </w:p>
    <w:p w:rsidR="00477757" w:rsidRDefault="00061514">
      <w:pPr>
        <w:widowControl w:val="0"/>
        <w:suppressAutoHyphens/>
        <w:ind w:firstLine="284"/>
        <w:jc w:val="center"/>
        <w:rPr>
          <w:snapToGrid w:val="0"/>
          <w:sz w:val="24"/>
        </w:rPr>
      </w:pPr>
      <w:r>
        <w:rPr>
          <w:snapToGrid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609pt" fillcolor="window">
            <v:imagedata r:id="rId7" o:title=""/>
          </v:shape>
        </w:pict>
      </w:r>
    </w:p>
    <w:p w:rsidR="00477757" w:rsidRDefault="00477757">
      <w:pPr>
        <w:widowControl w:val="0"/>
        <w:suppressAutoHyphens/>
        <w:ind w:firstLine="284"/>
        <w:jc w:val="both"/>
        <w:rPr>
          <w:snapToGrid w:val="0"/>
          <w:sz w:val="24"/>
        </w:rPr>
      </w:pPr>
    </w:p>
    <w:p w:rsidR="00477757" w:rsidRDefault="00477757">
      <w:pPr>
        <w:widowControl w:val="0"/>
        <w:suppressAutoHyphens/>
        <w:ind w:firstLine="284"/>
        <w:jc w:val="both"/>
        <w:rPr>
          <w:snapToGrid w:val="0"/>
          <w:sz w:val="24"/>
        </w:rPr>
        <w:sectPr w:rsidR="00477757">
          <w:footerReference w:type="even" r:id="rId8"/>
          <w:footerReference w:type="default" r:id="rId9"/>
          <w:type w:val="continuous"/>
          <w:pgSz w:w="11900" w:h="16820" w:code="9"/>
          <w:pgMar w:top="567" w:right="567" w:bottom="851" w:left="567" w:header="720" w:footer="720" w:gutter="0"/>
          <w:cols w:space="60"/>
          <w:noEndnote/>
        </w:sectPr>
      </w:pPr>
    </w:p>
    <w:p w:rsidR="00477757" w:rsidRDefault="00477757">
      <w:pPr>
        <w:pStyle w:val="10"/>
        <w:suppressAutoHyphens/>
        <w:spacing w:line="240" w:lineRule="auto"/>
        <w:ind w:firstLine="284"/>
        <w:jc w:val="center"/>
        <w:rPr>
          <w:rFonts w:ascii="Times New Roman" w:hAnsi="Times New Roman"/>
          <w:sz w:val="24"/>
          <w:lang w:val="en-US"/>
        </w:rPr>
      </w:pPr>
      <w:r>
        <w:rPr>
          <w:rFonts w:ascii="Times New Roman" w:hAnsi="Times New Roman"/>
          <w:sz w:val="24"/>
        </w:rPr>
        <w:lastRenderedPageBreak/>
        <w:t>МОСКОВСКИЙ ГОСУДАРСТВЕННЫЙ УНИВЕРСИТЕТ</w:t>
      </w:r>
    </w:p>
    <w:p w:rsidR="00477757" w:rsidRDefault="00477757">
      <w:pPr>
        <w:pStyle w:val="10"/>
        <w:suppressAutoHyphens/>
        <w:spacing w:line="240" w:lineRule="auto"/>
        <w:ind w:firstLine="284"/>
        <w:jc w:val="center"/>
        <w:rPr>
          <w:rFonts w:ascii="Times New Roman" w:hAnsi="Times New Roman"/>
          <w:sz w:val="24"/>
        </w:rPr>
      </w:pPr>
      <w:r>
        <w:rPr>
          <w:rFonts w:ascii="Times New Roman" w:hAnsi="Times New Roman"/>
          <w:sz w:val="24"/>
        </w:rPr>
        <w:t>имени М. В. Ломоносова</w:t>
      </w:r>
    </w:p>
    <w:p w:rsidR="00477757" w:rsidRDefault="00477757">
      <w:pPr>
        <w:pStyle w:val="FR2"/>
        <w:suppressAutoHyphens/>
        <w:ind w:firstLine="284"/>
        <w:rPr>
          <w:sz w:val="24"/>
          <w:lang w:val="en-US"/>
        </w:rPr>
      </w:pPr>
    </w:p>
    <w:p w:rsidR="00477757" w:rsidRDefault="00477757">
      <w:pPr>
        <w:pStyle w:val="FR2"/>
        <w:suppressAutoHyphens/>
        <w:ind w:firstLine="284"/>
        <w:rPr>
          <w:sz w:val="24"/>
          <w:lang w:val="en-US"/>
        </w:rPr>
      </w:pPr>
    </w:p>
    <w:p w:rsidR="00477757" w:rsidRDefault="00477757">
      <w:pPr>
        <w:pStyle w:val="FR2"/>
        <w:suppressAutoHyphens/>
        <w:ind w:firstLine="284"/>
        <w:rPr>
          <w:sz w:val="24"/>
          <w:lang w:val="en-US"/>
        </w:rPr>
      </w:pPr>
    </w:p>
    <w:p w:rsidR="00477757" w:rsidRDefault="00477757">
      <w:pPr>
        <w:pStyle w:val="FR2"/>
        <w:suppressAutoHyphens/>
        <w:ind w:firstLine="284"/>
        <w:jc w:val="center"/>
        <w:rPr>
          <w:sz w:val="24"/>
        </w:rPr>
      </w:pPr>
      <w:r>
        <w:rPr>
          <w:sz w:val="24"/>
        </w:rPr>
        <w:t>К. Ф. Гуценко, М. А. Ковалев</w:t>
      </w:r>
    </w:p>
    <w:p w:rsidR="00477757" w:rsidRDefault="00477757">
      <w:pPr>
        <w:pStyle w:val="FR1"/>
        <w:suppressAutoHyphens/>
        <w:ind w:firstLine="284"/>
        <w:rPr>
          <w:rFonts w:ascii="Times New Roman" w:hAnsi="Times New Roman"/>
          <w:sz w:val="24"/>
          <w:lang w:val="en-US"/>
        </w:rPr>
      </w:pPr>
    </w:p>
    <w:p w:rsidR="00477757" w:rsidRDefault="00477757">
      <w:pPr>
        <w:pStyle w:val="FR1"/>
        <w:suppressAutoHyphens/>
        <w:ind w:firstLine="284"/>
        <w:rPr>
          <w:rFonts w:ascii="Times New Roman" w:hAnsi="Times New Roman"/>
          <w:sz w:val="24"/>
          <w:lang w:val="en-US"/>
        </w:rPr>
      </w:pPr>
    </w:p>
    <w:p w:rsidR="00477757" w:rsidRDefault="00477757">
      <w:pPr>
        <w:pStyle w:val="FR1"/>
        <w:suppressAutoHyphens/>
        <w:ind w:firstLine="284"/>
        <w:rPr>
          <w:rFonts w:ascii="Times New Roman" w:hAnsi="Times New Roman"/>
          <w:sz w:val="24"/>
          <w:lang w:val="en-US"/>
        </w:rPr>
      </w:pPr>
    </w:p>
    <w:p w:rsidR="00477757" w:rsidRDefault="00477757">
      <w:pPr>
        <w:pStyle w:val="1"/>
        <w:rPr>
          <w:lang w:val="en-US"/>
        </w:rPr>
      </w:pPr>
      <w:bookmarkStart w:id="0" w:name="_Toc10532199"/>
      <w:r>
        <w:t>ПРАВООХРАНИТЕЛЬНЫЕ</w:t>
      </w:r>
      <w:bookmarkEnd w:id="0"/>
      <w:r>
        <w:t xml:space="preserve"> </w:t>
      </w:r>
    </w:p>
    <w:p w:rsidR="00477757" w:rsidRDefault="00477757">
      <w:pPr>
        <w:pStyle w:val="1"/>
      </w:pPr>
      <w:bookmarkStart w:id="1" w:name="_Toc10532200"/>
      <w:r>
        <w:t>ОРГАНЫ</w:t>
      </w:r>
      <w:bookmarkEnd w:id="1"/>
    </w:p>
    <w:p w:rsidR="00477757" w:rsidRDefault="00477757">
      <w:pPr>
        <w:pStyle w:val="FR3"/>
        <w:suppressAutoHyphens/>
        <w:ind w:firstLine="284"/>
        <w:rPr>
          <w:i/>
          <w:sz w:val="24"/>
          <w:lang w:val="en-US"/>
        </w:rPr>
      </w:pPr>
    </w:p>
    <w:p w:rsidR="00477757" w:rsidRDefault="00477757">
      <w:pPr>
        <w:pStyle w:val="FR3"/>
        <w:suppressAutoHyphens/>
        <w:ind w:firstLine="284"/>
        <w:rPr>
          <w:i/>
          <w:sz w:val="24"/>
          <w:lang w:val="en-US"/>
        </w:rPr>
      </w:pPr>
    </w:p>
    <w:p w:rsidR="00477757" w:rsidRDefault="00477757">
      <w:pPr>
        <w:pStyle w:val="FR3"/>
        <w:suppressAutoHyphens/>
        <w:ind w:firstLine="284"/>
        <w:rPr>
          <w:i/>
          <w:sz w:val="24"/>
          <w:lang w:val="en-US"/>
        </w:rPr>
      </w:pPr>
    </w:p>
    <w:p w:rsidR="00477757" w:rsidRDefault="00477757">
      <w:pPr>
        <w:pStyle w:val="FR3"/>
        <w:suppressAutoHyphens/>
        <w:ind w:firstLine="284"/>
        <w:rPr>
          <w:i/>
          <w:sz w:val="24"/>
          <w:lang w:val="en-US"/>
        </w:rPr>
      </w:pPr>
    </w:p>
    <w:p w:rsidR="00477757" w:rsidRDefault="00477757">
      <w:pPr>
        <w:pStyle w:val="FR3"/>
        <w:suppressAutoHyphens/>
        <w:ind w:firstLine="284"/>
        <w:jc w:val="center"/>
        <w:rPr>
          <w:sz w:val="24"/>
        </w:rPr>
      </w:pPr>
      <w:r>
        <w:rPr>
          <w:sz w:val="24"/>
        </w:rPr>
        <w:t>Учебник для студентов</w:t>
      </w:r>
    </w:p>
    <w:p w:rsidR="00477757" w:rsidRDefault="00477757">
      <w:pPr>
        <w:pStyle w:val="FR3"/>
        <w:suppressAutoHyphens/>
        <w:ind w:firstLine="284"/>
        <w:jc w:val="center"/>
        <w:rPr>
          <w:sz w:val="24"/>
        </w:rPr>
      </w:pPr>
      <w:r>
        <w:rPr>
          <w:sz w:val="24"/>
        </w:rPr>
        <w:t>юридических вузов и факультетов</w:t>
      </w:r>
    </w:p>
    <w:p w:rsidR="00477757" w:rsidRDefault="00477757">
      <w:pPr>
        <w:pStyle w:val="10"/>
        <w:suppressAutoHyphens/>
        <w:spacing w:line="240" w:lineRule="auto"/>
        <w:ind w:firstLine="284"/>
        <w:jc w:val="center"/>
        <w:rPr>
          <w:rFonts w:ascii="Times New Roman" w:hAnsi="Times New Roman"/>
          <w:sz w:val="24"/>
          <w:lang w:val="en-US"/>
        </w:rPr>
      </w:pPr>
    </w:p>
    <w:p w:rsidR="00477757" w:rsidRDefault="00477757">
      <w:pPr>
        <w:pStyle w:val="10"/>
        <w:suppressAutoHyphens/>
        <w:spacing w:line="240" w:lineRule="auto"/>
        <w:ind w:firstLine="284"/>
        <w:jc w:val="center"/>
        <w:rPr>
          <w:rFonts w:ascii="Times New Roman" w:hAnsi="Times New Roman"/>
          <w:sz w:val="24"/>
          <w:lang w:val="en-US"/>
        </w:rPr>
      </w:pPr>
    </w:p>
    <w:p w:rsidR="00477757" w:rsidRDefault="00477757">
      <w:pPr>
        <w:pStyle w:val="10"/>
        <w:suppressAutoHyphens/>
        <w:spacing w:line="240" w:lineRule="auto"/>
        <w:ind w:firstLine="284"/>
        <w:jc w:val="center"/>
        <w:rPr>
          <w:rFonts w:ascii="Times New Roman" w:hAnsi="Times New Roman"/>
          <w:sz w:val="24"/>
          <w:lang w:val="en-US"/>
        </w:rPr>
      </w:pPr>
    </w:p>
    <w:p w:rsidR="00477757" w:rsidRDefault="00477757">
      <w:pPr>
        <w:pStyle w:val="10"/>
        <w:suppressAutoHyphens/>
        <w:spacing w:line="240" w:lineRule="auto"/>
        <w:ind w:firstLine="284"/>
        <w:jc w:val="center"/>
        <w:rPr>
          <w:rFonts w:ascii="Times New Roman" w:hAnsi="Times New Roman"/>
          <w:sz w:val="24"/>
          <w:lang w:val="en-US"/>
        </w:rPr>
      </w:pPr>
      <w:r>
        <w:rPr>
          <w:rFonts w:ascii="Times New Roman" w:hAnsi="Times New Roman"/>
          <w:sz w:val="24"/>
        </w:rPr>
        <w:t xml:space="preserve">Издание пятое, </w:t>
      </w:r>
    </w:p>
    <w:p w:rsidR="00477757" w:rsidRDefault="00477757">
      <w:pPr>
        <w:pStyle w:val="10"/>
        <w:suppressAutoHyphens/>
        <w:spacing w:line="240" w:lineRule="auto"/>
        <w:ind w:firstLine="284"/>
        <w:jc w:val="center"/>
        <w:rPr>
          <w:rFonts w:ascii="Times New Roman" w:hAnsi="Times New Roman"/>
          <w:sz w:val="24"/>
        </w:rPr>
      </w:pPr>
      <w:r>
        <w:rPr>
          <w:rFonts w:ascii="Times New Roman" w:hAnsi="Times New Roman"/>
          <w:sz w:val="24"/>
        </w:rPr>
        <w:t>переработанное и дополненное</w:t>
      </w:r>
    </w:p>
    <w:p w:rsidR="00477757" w:rsidRDefault="00477757">
      <w:pPr>
        <w:pStyle w:val="FR3"/>
        <w:suppressAutoHyphens/>
        <w:ind w:firstLine="284"/>
        <w:rPr>
          <w:sz w:val="24"/>
          <w:lang w:val="en-US"/>
        </w:rPr>
      </w:pPr>
    </w:p>
    <w:p w:rsidR="00477757" w:rsidRDefault="00477757">
      <w:pPr>
        <w:pStyle w:val="FR3"/>
        <w:suppressAutoHyphens/>
        <w:ind w:firstLine="284"/>
        <w:rPr>
          <w:sz w:val="24"/>
          <w:lang w:val="en-US"/>
        </w:rPr>
      </w:pPr>
    </w:p>
    <w:p w:rsidR="00477757" w:rsidRDefault="00477757">
      <w:pPr>
        <w:pStyle w:val="FR3"/>
        <w:suppressAutoHyphens/>
        <w:ind w:firstLine="284"/>
        <w:jc w:val="center"/>
        <w:rPr>
          <w:sz w:val="24"/>
        </w:rPr>
      </w:pPr>
      <w:r>
        <w:rPr>
          <w:sz w:val="24"/>
        </w:rPr>
        <w:t>Под редакцией</w:t>
      </w:r>
    </w:p>
    <w:p w:rsidR="00477757" w:rsidRDefault="00477757">
      <w:pPr>
        <w:pStyle w:val="FR3"/>
        <w:suppressAutoHyphens/>
        <w:ind w:firstLine="284"/>
        <w:jc w:val="center"/>
        <w:rPr>
          <w:sz w:val="24"/>
        </w:rPr>
      </w:pPr>
      <w:r>
        <w:rPr>
          <w:sz w:val="24"/>
        </w:rPr>
        <w:t xml:space="preserve">Заслуженного юриста РФ, профессора, </w:t>
      </w:r>
    </w:p>
    <w:p w:rsidR="00477757" w:rsidRDefault="00477757">
      <w:pPr>
        <w:pStyle w:val="FR3"/>
        <w:suppressAutoHyphens/>
        <w:ind w:firstLine="284"/>
        <w:jc w:val="center"/>
        <w:rPr>
          <w:sz w:val="24"/>
        </w:rPr>
      </w:pPr>
      <w:r>
        <w:rPr>
          <w:sz w:val="24"/>
        </w:rPr>
        <w:t xml:space="preserve">доктора юридических наук, </w:t>
      </w:r>
    </w:p>
    <w:p w:rsidR="00477757" w:rsidRDefault="00477757">
      <w:pPr>
        <w:pStyle w:val="FR3"/>
        <w:suppressAutoHyphens/>
        <w:ind w:firstLine="284"/>
        <w:jc w:val="center"/>
        <w:rPr>
          <w:sz w:val="24"/>
        </w:rPr>
      </w:pPr>
      <w:r>
        <w:rPr>
          <w:sz w:val="24"/>
        </w:rPr>
        <w:t xml:space="preserve">заведующего кафедрой уголовного процесса, </w:t>
      </w:r>
    </w:p>
    <w:p w:rsidR="00477757" w:rsidRDefault="00477757">
      <w:pPr>
        <w:pStyle w:val="FR3"/>
        <w:suppressAutoHyphens/>
        <w:ind w:firstLine="284"/>
        <w:jc w:val="center"/>
        <w:rPr>
          <w:sz w:val="24"/>
        </w:rPr>
      </w:pPr>
      <w:r>
        <w:rPr>
          <w:sz w:val="24"/>
        </w:rPr>
        <w:t xml:space="preserve">правосудия и прокурорского надзора </w:t>
      </w:r>
    </w:p>
    <w:p w:rsidR="00477757" w:rsidRDefault="00477757">
      <w:pPr>
        <w:pStyle w:val="FR3"/>
        <w:suppressAutoHyphens/>
        <w:ind w:firstLine="284"/>
        <w:jc w:val="center"/>
        <w:rPr>
          <w:sz w:val="24"/>
        </w:rPr>
      </w:pPr>
      <w:r>
        <w:rPr>
          <w:sz w:val="24"/>
        </w:rPr>
        <w:t>юридического факультета</w:t>
      </w:r>
    </w:p>
    <w:p w:rsidR="00477757" w:rsidRDefault="00477757">
      <w:pPr>
        <w:pStyle w:val="FR3"/>
        <w:suppressAutoHyphens/>
        <w:ind w:firstLine="284"/>
        <w:jc w:val="center"/>
        <w:rPr>
          <w:sz w:val="24"/>
        </w:rPr>
      </w:pPr>
      <w:r>
        <w:rPr>
          <w:sz w:val="24"/>
        </w:rPr>
        <w:t xml:space="preserve"> Московского государственного университета </w:t>
      </w:r>
    </w:p>
    <w:p w:rsidR="00477757" w:rsidRDefault="00477757">
      <w:pPr>
        <w:pStyle w:val="FR3"/>
        <w:suppressAutoHyphens/>
        <w:ind w:firstLine="284"/>
        <w:jc w:val="center"/>
        <w:rPr>
          <w:sz w:val="24"/>
        </w:rPr>
      </w:pPr>
      <w:r>
        <w:rPr>
          <w:sz w:val="24"/>
        </w:rPr>
        <w:t xml:space="preserve">имени М. В. Ломоносова </w:t>
      </w:r>
    </w:p>
    <w:p w:rsidR="00477757" w:rsidRDefault="00477757">
      <w:pPr>
        <w:pStyle w:val="FR3"/>
        <w:suppressAutoHyphens/>
        <w:ind w:firstLine="284"/>
        <w:jc w:val="center"/>
        <w:rPr>
          <w:sz w:val="24"/>
        </w:rPr>
      </w:pPr>
      <w:r>
        <w:rPr>
          <w:b/>
          <w:i/>
          <w:sz w:val="24"/>
        </w:rPr>
        <w:t>К.Ф. Гуценко</w:t>
      </w:r>
    </w:p>
    <w:p w:rsidR="00477757" w:rsidRDefault="00477757">
      <w:pPr>
        <w:pStyle w:val="FR3"/>
        <w:suppressAutoHyphens/>
        <w:ind w:firstLine="284"/>
        <w:jc w:val="center"/>
        <w:rPr>
          <w:sz w:val="24"/>
          <w:lang w:val="en-US"/>
        </w:rPr>
      </w:pPr>
    </w:p>
    <w:p w:rsidR="00477757" w:rsidRDefault="00477757">
      <w:pPr>
        <w:pStyle w:val="FR3"/>
        <w:suppressAutoHyphens/>
        <w:ind w:firstLine="284"/>
        <w:jc w:val="center"/>
        <w:rPr>
          <w:sz w:val="24"/>
          <w:lang w:val="en-US"/>
        </w:rPr>
      </w:pPr>
    </w:p>
    <w:p w:rsidR="00477757" w:rsidRDefault="00477757">
      <w:pPr>
        <w:pStyle w:val="FR3"/>
        <w:suppressAutoHyphens/>
        <w:ind w:firstLine="284"/>
        <w:jc w:val="center"/>
        <w:rPr>
          <w:sz w:val="24"/>
          <w:lang w:val="en-US"/>
        </w:rPr>
      </w:pPr>
    </w:p>
    <w:p w:rsidR="00477757" w:rsidRDefault="00061514">
      <w:pPr>
        <w:pStyle w:val="FR3"/>
        <w:suppressAutoHyphens/>
        <w:ind w:firstLine="284"/>
        <w:jc w:val="center"/>
        <w:rPr>
          <w:sz w:val="24"/>
        </w:rPr>
      </w:pPr>
      <w:r>
        <w:rPr>
          <w:sz w:val="24"/>
        </w:rPr>
        <w:pict>
          <v:shape id="_x0000_i1026" type="#_x0000_t75" style="width:51pt;height:31.5pt" fillcolor="window">
            <v:imagedata r:id="rId10" o:title=""/>
          </v:shape>
        </w:pict>
      </w:r>
    </w:p>
    <w:p w:rsidR="00477757" w:rsidRDefault="00477757">
      <w:pPr>
        <w:pStyle w:val="10"/>
        <w:suppressAutoHyphens/>
        <w:spacing w:line="240" w:lineRule="auto"/>
        <w:ind w:firstLine="284"/>
        <w:jc w:val="center"/>
        <w:rPr>
          <w:rFonts w:ascii="Times New Roman" w:hAnsi="Times New Roman"/>
          <w:sz w:val="24"/>
          <w:lang w:val="en-US"/>
        </w:rPr>
      </w:pPr>
    </w:p>
    <w:p w:rsidR="00477757" w:rsidRDefault="00477757">
      <w:pPr>
        <w:pStyle w:val="10"/>
        <w:suppressAutoHyphens/>
        <w:spacing w:line="240" w:lineRule="auto"/>
        <w:ind w:firstLine="284"/>
        <w:jc w:val="center"/>
        <w:rPr>
          <w:rFonts w:ascii="Times New Roman" w:hAnsi="Times New Roman"/>
          <w:sz w:val="24"/>
          <w:lang w:val="en-US"/>
        </w:rPr>
      </w:pPr>
    </w:p>
    <w:p w:rsidR="00477757" w:rsidRDefault="00477757">
      <w:pPr>
        <w:pStyle w:val="10"/>
        <w:suppressAutoHyphens/>
        <w:spacing w:line="240" w:lineRule="auto"/>
        <w:ind w:firstLine="284"/>
        <w:jc w:val="center"/>
        <w:rPr>
          <w:rFonts w:ascii="Times New Roman" w:hAnsi="Times New Roman"/>
          <w:sz w:val="24"/>
        </w:rPr>
      </w:pPr>
      <w:r>
        <w:rPr>
          <w:rFonts w:ascii="Times New Roman" w:hAnsi="Times New Roman"/>
          <w:sz w:val="24"/>
        </w:rPr>
        <w:t xml:space="preserve">Москва </w:t>
      </w:r>
    </w:p>
    <w:p w:rsidR="00477757" w:rsidRDefault="00477757">
      <w:pPr>
        <w:pStyle w:val="10"/>
        <w:suppressAutoHyphens/>
        <w:spacing w:line="240" w:lineRule="auto"/>
        <w:ind w:firstLine="284"/>
        <w:jc w:val="center"/>
        <w:rPr>
          <w:rFonts w:ascii="Times New Roman" w:hAnsi="Times New Roman"/>
          <w:sz w:val="24"/>
        </w:rPr>
      </w:pPr>
      <w:r>
        <w:rPr>
          <w:rFonts w:ascii="Times New Roman" w:hAnsi="Times New Roman"/>
          <w:sz w:val="24"/>
        </w:rPr>
        <w:t xml:space="preserve">ЗЕРЦАЛО </w:t>
      </w:r>
    </w:p>
    <w:p w:rsidR="00477757" w:rsidRDefault="00477757">
      <w:pPr>
        <w:pStyle w:val="10"/>
        <w:suppressAutoHyphens/>
        <w:spacing w:line="240" w:lineRule="auto"/>
        <w:ind w:firstLine="284"/>
        <w:jc w:val="center"/>
        <w:rPr>
          <w:rFonts w:ascii="Times New Roman" w:hAnsi="Times New Roman"/>
          <w:sz w:val="24"/>
        </w:rPr>
      </w:pPr>
      <w:r>
        <w:rPr>
          <w:rFonts w:ascii="Times New Roman" w:hAnsi="Times New Roman"/>
          <w:sz w:val="24"/>
        </w:rPr>
        <w:t>2000</w:t>
      </w:r>
    </w:p>
    <w:p w:rsidR="00477757" w:rsidRDefault="00477757">
      <w:pPr>
        <w:pStyle w:val="10"/>
        <w:suppressAutoHyphens/>
        <w:spacing w:line="240" w:lineRule="auto"/>
        <w:ind w:firstLine="284"/>
        <w:rPr>
          <w:rFonts w:ascii="Times New Roman" w:hAnsi="Times New Roman"/>
          <w:sz w:val="24"/>
          <w:lang w:val="en-US"/>
        </w:rPr>
      </w:pPr>
    </w:p>
    <w:p w:rsidR="00477757" w:rsidRDefault="00477757">
      <w:pPr>
        <w:pStyle w:val="10"/>
        <w:suppressAutoHyphens/>
        <w:spacing w:line="240" w:lineRule="auto"/>
        <w:ind w:firstLine="284"/>
        <w:rPr>
          <w:rFonts w:ascii="Times New Roman" w:hAnsi="Times New Roman"/>
          <w:sz w:val="24"/>
          <w:lang w:val="en-US"/>
        </w:rPr>
      </w:pPr>
    </w:p>
    <w:p w:rsidR="00477757" w:rsidRDefault="00477757">
      <w:pPr>
        <w:pStyle w:val="10"/>
        <w:suppressAutoHyphens/>
        <w:spacing w:line="240" w:lineRule="auto"/>
        <w:ind w:firstLine="284"/>
        <w:rPr>
          <w:rFonts w:ascii="Times New Roman" w:hAnsi="Times New Roman"/>
          <w:b/>
          <w:sz w:val="24"/>
          <w:lang w:val="en-US"/>
        </w:rPr>
      </w:pPr>
      <w:r>
        <w:rPr>
          <w:rFonts w:ascii="Times New Roman" w:hAnsi="Times New Roman"/>
          <w:b/>
          <w:sz w:val="24"/>
        </w:rPr>
        <w:t xml:space="preserve">ББК 66.99(2)9 </w:t>
      </w:r>
    </w:p>
    <w:p w:rsidR="00477757" w:rsidRDefault="00477757">
      <w:pPr>
        <w:pStyle w:val="10"/>
        <w:suppressAutoHyphens/>
        <w:spacing w:line="240" w:lineRule="auto"/>
        <w:ind w:firstLine="720"/>
        <w:rPr>
          <w:rFonts w:ascii="Times New Roman" w:hAnsi="Times New Roman"/>
          <w:sz w:val="24"/>
        </w:rPr>
      </w:pPr>
      <w:r>
        <w:rPr>
          <w:rFonts w:ascii="Times New Roman" w:hAnsi="Times New Roman"/>
          <w:b/>
          <w:sz w:val="24"/>
        </w:rPr>
        <w:t>Г 93</w:t>
      </w:r>
    </w:p>
    <w:p w:rsidR="00477757" w:rsidRDefault="00477757">
      <w:pPr>
        <w:pStyle w:val="10"/>
        <w:suppressAutoHyphens/>
        <w:spacing w:line="240" w:lineRule="auto"/>
        <w:ind w:firstLine="284"/>
        <w:rPr>
          <w:rFonts w:ascii="Times New Roman" w:hAnsi="Times New Roman"/>
          <w:b/>
          <w:sz w:val="24"/>
          <w:lang w:val="en-US"/>
        </w:rPr>
      </w:pPr>
    </w:p>
    <w:p w:rsidR="00477757" w:rsidRDefault="00477757">
      <w:pPr>
        <w:pStyle w:val="10"/>
        <w:suppressAutoHyphens/>
        <w:spacing w:line="240" w:lineRule="auto"/>
        <w:ind w:firstLine="284"/>
        <w:jc w:val="center"/>
        <w:rPr>
          <w:rFonts w:ascii="Times New Roman" w:hAnsi="Times New Roman"/>
          <w:b/>
          <w:sz w:val="24"/>
        </w:rPr>
      </w:pPr>
      <w:r>
        <w:rPr>
          <w:rFonts w:ascii="Times New Roman" w:hAnsi="Times New Roman"/>
          <w:b/>
          <w:sz w:val="24"/>
        </w:rPr>
        <w:t xml:space="preserve">Рекомендовано Советом по правоведению </w:t>
      </w:r>
    </w:p>
    <w:p w:rsidR="00477757" w:rsidRDefault="00477757">
      <w:pPr>
        <w:pStyle w:val="10"/>
        <w:suppressAutoHyphens/>
        <w:spacing w:line="240" w:lineRule="auto"/>
        <w:ind w:firstLine="284"/>
        <w:jc w:val="center"/>
        <w:rPr>
          <w:rFonts w:ascii="Times New Roman" w:hAnsi="Times New Roman"/>
          <w:b/>
          <w:sz w:val="24"/>
        </w:rPr>
      </w:pPr>
      <w:r>
        <w:rPr>
          <w:rFonts w:ascii="Times New Roman" w:hAnsi="Times New Roman"/>
          <w:b/>
          <w:sz w:val="24"/>
        </w:rPr>
        <w:t>Учебно-методического объединения университетов России</w:t>
      </w:r>
    </w:p>
    <w:p w:rsidR="00477757" w:rsidRDefault="00477757">
      <w:pPr>
        <w:pStyle w:val="10"/>
        <w:suppressAutoHyphens/>
        <w:spacing w:line="240" w:lineRule="auto"/>
        <w:ind w:firstLine="284"/>
        <w:jc w:val="center"/>
        <w:rPr>
          <w:rFonts w:ascii="Times New Roman" w:hAnsi="Times New Roman"/>
          <w:sz w:val="24"/>
        </w:rPr>
      </w:pPr>
      <w:r>
        <w:rPr>
          <w:rFonts w:ascii="Times New Roman" w:hAnsi="Times New Roman"/>
          <w:b/>
          <w:sz w:val="24"/>
        </w:rPr>
        <w:t xml:space="preserve"> в качестве учебника для юридических вузов</w:t>
      </w:r>
    </w:p>
    <w:p w:rsidR="00477757" w:rsidRDefault="00477757">
      <w:pPr>
        <w:pStyle w:val="10"/>
        <w:suppressAutoHyphens/>
        <w:spacing w:line="240" w:lineRule="auto"/>
        <w:ind w:firstLine="284"/>
        <w:rPr>
          <w:rFonts w:ascii="Times New Roman" w:hAnsi="Times New Roman"/>
          <w:b/>
          <w:sz w:val="24"/>
          <w:lang w:val="en-US"/>
        </w:rPr>
      </w:pPr>
    </w:p>
    <w:p w:rsidR="00477757" w:rsidRDefault="00477757">
      <w:pPr>
        <w:pStyle w:val="10"/>
        <w:suppressAutoHyphens/>
        <w:spacing w:line="240" w:lineRule="auto"/>
        <w:ind w:left="720" w:firstLine="720"/>
        <w:rPr>
          <w:rFonts w:ascii="Times New Roman" w:hAnsi="Times New Roman"/>
          <w:sz w:val="24"/>
        </w:rPr>
      </w:pPr>
      <w:r>
        <w:rPr>
          <w:rFonts w:ascii="Times New Roman" w:hAnsi="Times New Roman"/>
          <w:b/>
          <w:sz w:val="24"/>
        </w:rPr>
        <w:t xml:space="preserve">             Гуценко К. Ф., Ковалев М. А. Правоохранительные органы.</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sz w:val="24"/>
        </w:rPr>
        <w:t xml:space="preserve">       Г 93</w:t>
      </w:r>
      <w:r>
        <w:rPr>
          <w:rFonts w:ascii="Times New Roman" w:hAnsi="Times New Roman"/>
          <w:sz w:val="24"/>
        </w:rPr>
        <w:t xml:space="preserve">               Учебник для юридических вузов и факультетов.  Издание 5-е,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                                переработанное и дополненное. Под ред.</w:t>
      </w:r>
      <w:r>
        <w:rPr>
          <w:rFonts w:ascii="Times New Roman" w:hAnsi="Times New Roman"/>
          <w:b/>
          <w:sz w:val="24"/>
        </w:rPr>
        <w:t xml:space="preserve"> К. Ф. Гуценко.</w:t>
      </w:r>
      <w:r>
        <w:rPr>
          <w:rFonts w:ascii="Times New Roman" w:hAnsi="Times New Roman"/>
          <w:sz w:val="24"/>
        </w:rPr>
        <w:t xml:space="preserve"> М.: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                                Издательство "Зерцало", 2000. — 400 с.</w:t>
      </w:r>
    </w:p>
    <w:p w:rsidR="00477757" w:rsidRDefault="00477757">
      <w:pPr>
        <w:pStyle w:val="10"/>
        <w:suppressAutoHyphens/>
        <w:spacing w:line="240" w:lineRule="auto"/>
        <w:ind w:firstLine="284"/>
        <w:rPr>
          <w:rFonts w:ascii="Times New Roman" w:hAnsi="Times New Roman"/>
          <w:sz w:val="24"/>
          <w:lang w:val="en-US"/>
        </w:rPr>
      </w:pP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lang w:val="en-US"/>
        </w:rPr>
        <w:t>ISBN</w:t>
      </w:r>
      <w:r>
        <w:rPr>
          <w:rFonts w:ascii="Times New Roman" w:hAnsi="Times New Roman"/>
          <w:sz w:val="24"/>
        </w:rPr>
        <w:t xml:space="preserve"> 5-8078-0055-9   </w:t>
      </w:r>
    </w:p>
    <w:p w:rsidR="00477757" w:rsidRDefault="00477757">
      <w:pPr>
        <w:pStyle w:val="10"/>
        <w:suppressAutoHyphens/>
        <w:spacing w:line="240" w:lineRule="auto"/>
        <w:ind w:firstLine="284"/>
        <w:rPr>
          <w:rFonts w:ascii="Times New Roman" w:hAnsi="Times New Roman"/>
          <w:sz w:val="24"/>
        </w:rPr>
      </w:pPr>
    </w:p>
    <w:p w:rsidR="00477757" w:rsidRDefault="00477757">
      <w:pPr>
        <w:pStyle w:val="10"/>
        <w:suppressAutoHyphens/>
        <w:spacing w:line="240" w:lineRule="auto"/>
        <w:ind w:firstLine="284"/>
        <w:rPr>
          <w:rFonts w:ascii="Times New Roman" w:hAnsi="Times New Roman"/>
          <w:sz w:val="22"/>
        </w:rPr>
      </w:pPr>
      <w:r>
        <w:rPr>
          <w:rFonts w:ascii="Times New Roman" w:hAnsi="Times New Roman"/>
          <w:sz w:val="22"/>
        </w:rPr>
        <w:t>Данное издание учебника по курсу "Правоохранительные органы" является пятым. Потребность в нем возникла в связи с тем, что первое (лето 1995 г.), второе (осень 1996 г.), третье (весна 1997 г.) и четвертое (осень 1998 г.) издания к настоящему времени существенно устарели, и ни одно из них не может быть рекомендовано безоговорочно для использования в учебном процессе. Это обусловлено прежде всего тем, что в течение всего указанного периода времени шел и продолжает идти непрерывно процесс обновления российского законодательства, в том числе имеющего принци</w:t>
      </w:r>
      <w:r>
        <w:rPr>
          <w:rFonts w:ascii="Times New Roman" w:hAnsi="Times New Roman"/>
          <w:sz w:val="22"/>
        </w:rPr>
        <w:softHyphen/>
        <w:t>пиальное значение для организации и основ деятельности правоохрани</w:t>
      </w:r>
      <w:r>
        <w:rPr>
          <w:rFonts w:ascii="Times New Roman" w:hAnsi="Times New Roman"/>
          <w:sz w:val="22"/>
        </w:rPr>
        <w:softHyphen/>
        <w:t>тельных органов.</w:t>
      </w:r>
    </w:p>
    <w:p w:rsidR="00477757" w:rsidRDefault="00477757">
      <w:pPr>
        <w:pStyle w:val="10"/>
        <w:suppressAutoHyphens/>
        <w:spacing w:line="240" w:lineRule="auto"/>
        <w:ind w:firstLine="284"/>
        <w:rPr>
          <w:rFonts w:ascii="Times New Roman" w:hAnsi="Times New Roman"/>
          <w:sz w:val="22"/>
        </w:rPr>
      </w:pPr>
      <w:r>
        <w:rPr>
          <w:rFonts w:ascii="Times New Roman" w:hAnsi="Times New Roman"/>
          <w:sz w:val="22"/>
        </w:rPr>
        <w:t>Пятое издание, как и первые четыре, подготовлено на базе учебной программы, составленной в соответствии с требованиями Государственно</w:t>
      </w:r>
      <w:r>
        <w:rPr>
          <w:rFonts w:ascii="Times New Roman" w:hAnsi="Times New Roman"/>
          <w:sz w:val="22"/>
        </w:rPr>
        <w:softHyphen/>
        <w:t>го образовательного стандарта профессионального высшего образования по специальности 021100 — "Юриспруденция" и используемой препода</w:t>
      </w:r>
      <w:r>
        <w:rPr>
          <w:rFonts w:ascii="Times New Roman" w:hAnsi="Times New Roman"/>
          <w:sz w:val="22"/>
        </w:rPr>
        <w:softHyphen/>
        <w:t>вателями и студентами юридического факультета Московского государ</w:t>
      </w:r>
      <w:r>
        <w:rPr>
          <w:rFonts w:ascii="Times New Roman" w:hAnsi="Times New Roman"/>
          <w:sz w:val="22"/>
        </w:rPr>
        <w:softHyphen/>
        <w:t>ственного университета им. М. В. Ломоносова. В этом издании максимально обновлен материал, содержавшийся в предыдущих изданиях, с учетом всех текущих изменений законодательства и иных правовых актов.</w:t>
      </w:r>
    </w:p>
    <w:p w:rsidR="00477757" w:rsidRDefault="00477757">
      <w:pPr>
        <w:pStyle w:val="10"/>
        <w:suppressAutoHyphens/>
        <w:spacing w:line="240" w:lineRule="auto"/>
        <w:ind w:firstLine="284"/>
        <w:rPr>
          <w:rFonts w:ascii="Times New Roman" w:hAnsi="Times New Roman"/>
          <w:sz w:val="22"/>
        </w:rPr>
      </w:pPr>
      <w:r>
        <w:rPr>
          <w:rFonts w:ascii="Times New Roman" w:hAnsi="Times New Roman"/>
          <w:sz w:val="22"/>
        </w:rPr>
        <w:t>Для студентов, аспирантов, преподавателей юридических вузов и факультетов, учебные планы которых рассчитаны на подготовку юристов широкого профиля. Для всех, кто интересуется построением и полномочи</w:t>
      </w:r>
      <w:r>
        <w:rPr>
          <w:rFonts w:ascii="Times New Roman" w:hAnsi="Times New Roman"/>
          <w:sz w:val="22"/>
        </w:rPr>
        <w:softHyphen/>
        <w:t>ями правоохранительных органов.</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2"/>
        </w:rPr>
        <w:t>Нормативный материал дается по состоянию на 1 января 2000 г.</w:t>
      </w:r>
    </w:p>
    <w:p w:rsidR="00477757" w:rsidRDefault="00477757">
      <w:pPr>
        <w:pStyle w:val="10"/>
        <w:suppressAutoHyphens/>
        <w:spacing w:line="240" w:lineRule="auto"/>
        <w:ind w:firstLine="284"/>
        <w:rPr>
          <w:rFonts w:ascii="Times New Roman" w:hAnsi="Times New Roman"/>
          <w:sz w:val="24"/>
        </w:rPr>
      </w:pPr>
    </w:p>
    <w:p w:rsidR="00477757" w:rsidRDefault="00477757">
      <w:pPr>
        <w:pStyle w:val="10"/>
        <w:suppressAutoHyphens/>
        <w:spacing w:line="240" w:lineRule="auto"/>
        <w:ind w:firstLine="5670"/>
        <w:rPr>
          <w:rFonts w:ascii="Times New Roman" w:hAnsi="Times New Roman"/>
          <w:sz w:val="24"/>
        </w:rPr>
      </w:pPr>
      <w:r>
        <w:rPr>
          <w:rFonts w:ascii="Times New Roman" w:hAnsi="Times New Roman"/>
          <w:sz w:val="24"/>
        </w:rPr>
        <w:t xml:space="preserve">© К. Ф. Гуценко,  М. А. Ковалев, 1996 </w:t>
      </w:r>
    </w:p>
    <w:p w:rsidR="00477757" w:rsidRDefault="00477757">
      <w:pPr>
        <w:pStyle w:val="10"/>
        <w:suppressAutoHyphens/>
        <w:spacing w:line="240" w:lineRule="auto"/>
        <w:ind w:firstLine="5670"/>
        <w:rPr>
          <w:rFonts w:ascii="Times New Roman" w:hAnsi="Times New Roman"/>
          <w:sz w:val="24"/>
        </w:rPr>
      </w:pPr>
      <w:r>
        <w:rPr>
          <w:rFonts w:ascii="Times New Roman" w:hAnsi="Times New Roman"/>
          <w:sz w:val="24"/>
        </w:rPr>
        <w:t>© Издательство "Зерцало", 1996</w:t>
      </w:r>
    </w:p>
    <w:p w:rsidR="00477757" w:rsidRDefault="00477757">
      <w:pPr>
        <w:pStyle w:val="10"/>
        <w:suppressAutoHyphens/>
        <w:spacing w:line="240" w:lineRule="auto"/>
        <w:ind w:firstLine="5670"/>
        <w:rPr>
          <w:rFonts w:ascii="Times New Roman" w:hAnsi="Times New Roman"/>
          <w:i/>
          <w:sz w:val="24"/>
        </w:rPr>
      </w:pPr>
      <w:r>
        <w:rPr>
          <w:rFonts w:ascii="Times New Roman" w:hAnsi="Times New Roman"/>
          <w:sz w:val="24"/>
        </w:rPr>
        <w:sym w:font="Symbol" w:char="F0D3"/>
      </w:r>
      <w:r>
        <w:rPr>
          <w:rFonts w:ascii="Times New Roman" w:hAnsi="Times New Roman"/>
          <w:sz w:val="24"/>
        </w:rPr>
        <w:t xml:space="preserve"> К. Ф. Гуценко,  М. А. Ковалев, 1997 </w:t>
      </w:r>
    </w:p>
    <w:p w:rsidR="00477757" w:rsidRDefault="00477757">
      <w:pPr>
        <w:pStyle w:val="10"/>
        <w:suppressAutoHyphens/>
        <w:spacing w:line="240" w:lineRule="auto"/>
        <w:ind w:firstLine="5670"/>
        <w:rPr>
          <w:rFonts w:ascii="Times New Roman" w:hAnsi="Times New Roman"/>
          <w:sz w:val="24"/>
        </w:rPr>
      </w:pPr>
      <w:r>
        <w:rPr>
          <w:rFonts w:ascii="Times New Roman" w:hAnsi="Times New Roman"/>
          <w:sz w:val="24"/>
        </w:rPr>
        <w:t>© К. Ф. Гуценко, М. А. Ковалев, 1998</w:t>
      </w:r>
    </w:p>
    <w:p w:rsidR="00477757" w:rsidRDefault="00477757">
      <w:pPr>
        <w:pStyle w:val="10"/>
        <w:suppressAutoHyphens/>
        <w:spacing w:line="240" w:lineRule="auto"/>
        <w:ind w:firstLine="5670"/>
        <w:rPr>
          <w:rFonts w:ascii="Times New Roman" w:hAnsi="Times New Roman"/>
          <w:sz w:val="24"/>
        </w:rPr>
      </w:pPr>
      <w:r>
        <w:rPr>
          <w:rFonts w:ascii="Times New Roman" w:hAnsi="Times New Roman"/>
          <w:sz w:val="24"/>
        </w:rPr>
        <w:sym w:font="Symbol" w:char="F0D3"/>
      </w:r>
      <w:r>
        <w:rPr>
          <w:rFonts w:ascii="Times New Roman" w:hAnsi="Times New Roman"/>
          <w:sz w:val="24"/>
        </w:rPr>
        <w:t xml:space="preserve"> К. Ф. Гуценко, М. А. Ковалев, 2000 </w:t>
      </w:r>
    </w:p>
    <w:p w:rsidR="00477757" w:rsidRDefault="00477757">
      <w:pPr>
        <w:pStyle w:val="10"/>
        <w:suppressAutoHyphens/>
        <w:spacing w:line="240" w:lineRule="auto"/>
        <w:ind w:firstLine="5670"/>
        <w:rPr>
          <w:rFonts w:ascii="Times New Roman" w:hAnsi="Times New Roman"/>
          <w:sz w:val="24"/>
        </w:rPr>
      </w:pPr>
      <w:r>
        <w:rPr>
          <w:rFonts w:ascii="Times New Roman" w:hAnsi="Times New Roman"/>
          <w:sz w:val="24"/>
        </w:rPr>
        <w:sym w:font="Symbol" w:char="F0D3"/>
      </w:r>
      <w:r>
        <w:rPr>
          <w:rFonts w:ascii="Times New Roman" w:hAnsi="Times New Roman"/>
          <w:sz w:val="24"/>
        </w:rPr>
        <w:t xml:space="preserve"> Издательство "Зерцало", 2000</w:t>
      </w:r>
    </w:p>
    <w:p w:rsidR="00477757" w:rsidRDefault="00477757">
      <w:pPr>
        <w:pStyle w:val="10"/>
        <w:suppressAutoHyphens/>
        <w:spacing w:line="240" w:lineRule="auto"/>
        <w:ind w:firstLine="284"/>
        <w:rPr>
          <w:rFonts w:ascii="Times New Roman" w:hAnsi="Times New Roman"/>
          <w:sz w:val="24"/>
        </w:rPr>
      </w:pPr>
    </w:p>
    <w:p w:rsidR="00477757" w:rsidRDefault="00477757">
      <w:pPr>
        <w:pStyle w:val="3"/>
      </w:pPr>
      <w:bookmarkStart w:id="2" w:name="_Toc10532201"/>
      <w:r>
        <w:t>Указатель сокращений</w:t>
      </w:r>
      <w:bookmarkEnd w:id="2"/>
    </w:p>
    <w:p w:rsidR="00477757" w:rsidRDefault="00477757">
      <w:pPr>
        <w:pStyle w:val="10"/>
        <w:suppressAutoHyphens/>
        <w:spacing w:line="240" w:lineRule="auto"/>
        <w:ind w:firstLine="284"/>
        <w:rPr>
          <w:rFonts w:ascii="Times New Roman" w:hAnsi="Times New Roman"/>
          <w:b/>
          <w:i/>
          <w:sz w:val="24"/>
        </w:rPr>
      </w:pPr>
    </w:p>
    <w:p w:rsidR="00477757" w:rsidRDefault="00477757">
      <w:pPr>
        <w:pStyle w:val="10"/>
        <w:suppressAutoHyphens/>
        <w:spacing w:line="240" w:lineRule="auto"/>
        <w:ind w:left="4319" w:hanging="4035"/>
        <w:rPr>
          <w:rFonts w:ascii="Times New Roman" w:hAnsi="Times New Roman"/>
          <w:sz w:val="24"/>
        </w:rPr>
      </w:pPr>
      <w:r>
        <w:rPr>
          <w:rFonts w:ascii="Times New Roman" w:hAnsi="Times New Roman"/>
          <w:b/>
          <w:sz w:val="24"/>
        </w:rPr>
        <w:t>АПК</w:t>
      </w:r>
      <w:r>
        <w:rPr>
          <w:rFonts w:ascii="Times New Roman" w:hAnsi="Times New Roman"/>
          <w:i/>
          <w:sz w:val="24"/>
        </w:rPr>
        <w:t xml:space="preserve">                 </w:t>
      </w:r>
      <w:r>
        <w:rPr>
          <w:rFonts w:ascii="Times New Roman" w:hAnsi="Times New Roman"/>
          <w:i/>
          <w:sz w:val="24"/>
        </w:rPr>
        <w:tab/>
      </w:r>
      <w:r>
        <w:rPr>
          <w:rFonts w:ascii="Times New Roman" w:hAnsi="Times New Roman"/>
          <w:i/>
          <w:sz w:val="24"/>
        </w:rPr>
        <w:tab/>
        <w:t>—</w:t>
      </w:r>
      <w:r>
        <w:rPr>
          <w:rFonts w:ascii="Times New Roman" w:hAnsi="Times New Roman"/>
          <w:sz w:val="24"/>
        </w:rPr>
        <w:t xml:space="preserve"> Арбитражный процессуальный кодекс Рос</w:t>
      </w:r>
      <w:r>
        <w:rPr>
          <w:rFonts w:ascii="Times New Roman" w:hAnsi="Times New Roman"/>
          <w:sz w:val="24"/>
        </w:rPr>
        <w:softHyphen/>
        <w:t>сийской федерации. Принят 5 мая 1995 г.</w:t>
      </w:r>
    </w:p>
    <w:p w:rsidR="00477757" w:rsidRDefault="00477757">
      <w:pPr>
        <w:pStyle w:val="10"/>
        <w:suppressAutoHyphens/>
        <w:spacing w:line="240" w:lineRule="auto"/>
        <w:ind w:left="4319" w:hanging="4035"/>
        <w:rPr>
          <w:rFonts w:ascii="Times New Roman" w:hAnsi="Times New Roman"/>
          <w:sz w:val="24"/>
        </w:rPr>
      </w:pPr>
      <w:r>
        <w:rPr>
          <w:rFonts w:ascii="Times New Roman" w:hAnsi="Times New Roman"/>
          <w:b/>
          <w:sz w:val="24"/>
        </w:rPr>
        <w:t>БНАФОИВ</w:t>
      </w:r>
      <w:r>
        <w:rPr>
          <w:rFonts w:ascii="Times New Roman" w:hAnsi="Times New Roman"/>
          <w:sz w:val="24"/>
        </w:rPr>
        <w:t xml:space="preserve">           </w:t>
      </w:r>
      <w:r>
        <w:rPr>
          <w:rFonts w:ascii="Times New Roman" w:hAnsi="Times New Roman"/>
          <w:sz w:val="24"/>
        </w:rPr>
        <w:tab/>
        <w:t>— Бюллетень нормативных актов федеральных органов исполнительной власти.</w:t>
      </w:r>
    </w:p>
    <w:p w:rsidR="00477757" w:rsidRDefault="00477757">
      <w:pPr>
        <w:pStyle w:val="10"/>
        <w:suppressAutoHyphens/>
        <w:spacing w:line="240" w:lineRule="auto"/>
        <w:ind w:left="4319" w:hanging="3969"/>
        <w:rPr>
          <w:rFonts w:ascii="Times New Roman" w:hAnsi="Times New Roman"/>
          <w:sz w:val="24"/>
        </w:rPr>
      </w:pPr>
      <w:r>
        <w:rPr>
          <w:rFonts w:ascii="Times New Roman" w:hAnsi="Times New Roman"/>
          <w:b/>
          <w:sz w:val="24"/>
        </w:rPr>
        <w:t>ВВС</w:t>
      </w:r>
      <w:r>
        <w:rPr>
          <w:rFonts w:ascii="Times New Roman" w:hAnsi="Times New Roman"/>
          <w:sz w:val="24"/>
        </w:rPr>
        <w:t xml:space="preserve">                                              — Ведомости Верховного Совета РСФСР; Ве</w:t>
      </w:r>
      <w:r>
        <w:rPr>
          <w:rFonts w:ascii="Times New Roman" w:hAnsi="Times New Roman"/>
          <w:sz w:val="24"/>
        </w:rPr>
        <w:softHyphen/>
        <w:t>домости Съезда               народных     депутатов  РСФСР и Верховного Совета РСФСР; Ведомости Съезда народных   депутатов   Российской Федерации и Верховного Совета Российской Федерации.</w:t>
      </w:r>
    </w:p>
    <w:p w:rsidR="00477757" w:rsidRDefault="00477757">
      <w:pPr>
        <w:pStyle w:val="10"/>
        <w:suppressAutoHyphens/>
        <w:spacing w:line="240" w:lineRule="auto"/>
        <w:ind w:left="4319" w:hanging="3975"/>
        <w:rPr>
          <w:rFonts w:ascii="Times New Roman" w:hAnsi="Times New Roman"/>
          <w:sz w:val="24"/>
        </w:rPr>
      </w:pPr>
      <w:r>
        <w:rPr>
          <w:rFonts w:ascii="Times New Roman" w:hAnsi="Times New Roman"/>
          <w:b/>
          <w:sz w:val="24"/>
        </w:rPr>
        <w:t>ВВАС</w:t>
      </w:r>
      <w:r>
        <w:rPr>
          <w:rFonts w:ascii="Times New Roman" w:hAnsi="Times New Roman"/>
          <w:sz w:val="24"/>
        </w:rPr>
        <w:t xml:space="preserve">                                                  </w:t>
      </w:r>
      <w:r>
        <w:rPr>
          <w:rFonts w:ascii="Times New Roman" w:hAnsi="Times New Roman"/>
          <w:sz w:val="24"/>
        </w:rPr>
        <w:tab/>
        <w:t>—  Вестник   Высшего    Арбитражного    Суда    Рос</w:t>
      </w:r>
      <w:r>
        <w:rPr>
          <w:rFonts w:ascii="Times New Roman" w:hAnsi="Times New Roman"/>
          <w:sz w:val="24"/>
        </w:rPr>
        <w:softHyphen/>
        <w:t>сийской Федерации.</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ВВСС</w:t>
      </w:r>
      <w:r>
        <w:rPr>
          <w:rFonts w:ascii="Times New Roman" w:hAnsi="Times New Roman"/>
          <w:sz w:val="24"/>
        </w:rPr>
        <w:t xml:space="preserve">                                            — Ведомости   Верховного  Совета СССР, Ведо</w:t>
      </w:r>
      <w:r>
        <w:rPr>
          <w:rFonts w:ascii="Times New Roman" w:hAnsi="Times New Roman"/>
          <w:sz w:val="24"/>
        </w:rPr>
        <w:softHyphen/>
        <w:t>мости Съезда народных депутатов СССР и Вер</w:t>
      </w:r>
      <w:r>
        <w:rPr>
          <w:rFonts w:ascii="Times New Roman" w:hAnsi="Times New Roman"/>
          <w:sz w:val="24"/>
        </w:rPr>
        <w:softHyphen/>
        <w:t xml:space="preserve">ховного Совета СССР.             </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ГПК</w:t>
      </w:r>
      <w:r>
        <w:rPr>
          <w:rFonts w:ascii="Times New Roman" w:hAnsi="Times New Roman"/>
          <w:sz w:val="24"/>
        </w:rPr>
        <w:t xml:space="preserve">                                                     </w:t>
      </w:r>
      <w:r>
        <w:rPr>
          <w:rFonts w:ascii="Times New Roman" w:hAnsi="Times New Roman"/>
          <w:sz w:val="24"/>
        </w:rPr>
        <w:tab/>
        <w:t>—  Гражданский  процессуальный  кодекс РСФСР. Принят 11 июня 1964 г.</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Закон об арбитражных судах</w:t>
      </w:r>
      <w:r>
        <w:rPr>
          <w:rFonts w:ascii="Times New Roman" w:hAnsi="Times New Roman"/>
          <w:sz w:val="24"/>
        </w:rPr>
        <w:t xml:space="preserve">          —  Федеральный  конституционный  закон "Об арбитражных судах в Российской Федера</w:t>
      </w:r>
      <w:r>
        <w:rPr>
          <w:rFonts w:ascii="Times New Roman" w:hAnsi="Times New Roman"/>
          <w:sz w:val="24"/>
        </w:rPr>
        <w:softHyphen/>
        <w:t>ции" от 28 апреля 1995 г. (СЗ РФ, 1995, № 18, ст. 1589).</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Закон о безопасности</w:t>
      </w:r>
      <w:r>
        <w:rPr>
          <w:rFonts w:ascii="Times New Roman" w:hAnsi="Times New Roman"/>
          <w:sz w:val="24"/>
        </w:rPr>
        <w:t xml:space="preserve">                           — Закон  РФ "О безопасности" от 5 марта 1992 г. (ВВС, 1992, № 15, ст. 769; 1993, № 2, ст. 77; РГ, 1994, 14 и 19 января).</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 xml:space="preserve">Закон о военных судах           </w:t>
      </w:r>
      <w:r>
        <w:rPr>
          <w:rFonts w:ascii="Times New Roman" w:hAnsi="Times New Roman"/>
          <w:sz w:val="24"/>
        </w:rPr>
        <w:t xml:space="preserve">    — Федеральный  конституционный  закон "О</w:t>
      </w:r>
      <w:r>
        <w:rPr>
          <w:rFonts w:ascii="Times New Roman" w:hAnsi="Times New Roman"/>
          <w:i/>
          <w:sz w:val="24"/>
          <w:lang w:val="en-US"/>
        </w:rPr>
        <w:t xml:space="preserve"> </w:t>
      </w:r>
      <w:r>
        <w:rPr>
          <w:rFonts w:ascii="Times New Roman" w:hAnsi="Times New Roman"/>
          <w:sz w:val="24"/>
          <w:lang w:val="en-US"/>
        </w:rPr>
        <w:t>военных</w:t>
      </w:r>
      <w:r>
        <w:rPr>
          <w:rFonts w:ascii="Times New Roman" w:hAnsi="Times New Roman"/>
          <w:sz w:val="24"/>
        </w:rPr>
        <w:t xml:space="preserve"> судах Российской Федерации" от 23 июня 1999 г. (СЗ РФ, 1999, № 26, ст. 3170).       </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Закон о Конституционном Суде</w:t>
      </w:r>
      <w:r>
        <w:rPr>
          <w:rFonts w:ascii="Times New Roman" w:hAnsi="Times New Roman"/>
          <w:sz w:val="24"/>
        </w:rPr>
        <w:t xml:space="preserve">     — Федеральный конституционный</w:t>
      </w:r>
      <w:r>
        <w:rPr>
          <w:rFonts w:ascii="Times New Roman" w:hAnsi="Times New Roman"/>
          <w:b/>
          <w:sz w:val="24"/>
        </w:rPr>
        <w:t xml:space="preserve"> </w:t>
      </w:r>
      <w:r>
        <w:rPr>
          <w:rFonts w:ascii="Times New Roman" w:hAnsi="Times New Roman"/>
          <w:sz w:val="24"/>
        </w:rPr>
        <w:t>закон "О Конституционном Суде Российской</w:t>
      </w:r>
      <w:r>
        <w:rPr>
          <w:rFonts w:ascii="Times New Roman" w:hAnsi="Times New Roman"/>
          <w:b/>
          <w:sz w:val="24"/>
        </w:rPr>
        <w:t xml:space="preserve"> </w:t>
      </w:r>
      <w:r>
        <w:rPr>
          <w:rFonts w:ascii="Times New Roman" w:hAnsi="Times New Roman"/>
          <w:sz w:val="24"/>
        </w:rPr>
        <w:t>Федерации" от 21 июля 1994 г. (СЗ РФ, 1994, №</w:t>
      </w:r>
      <w:r>
        <w:rPr>
          <w:rFonts w:ascii="Times New Roman" w:hAnsi="Times New Roman"/>
          <w:b/>
          <w:sz w:val="24"/>
          <w:lang w:val="en-US"/>
        </w:rPr>
        <w:t xml:space="preserve"> </w:t>
      </w:r>
      <w:r>
        <w:rPr>
          <w:rFonts w:ascii="Times New Roman" w:hAnsi="Times New Roman"/>
          <w:sz w:val="24"/>
          <w:lang w:val="en-US"/>
        </w:rPr>
        <w:t>13</w:t>
      </w:r>
      <w:r>
        <w:rPr>
          <w:rFonts w:ascii="Times New Roman" w:hAnsi="Times New Roman"/>
          <w:b/>
          <w:sz w:val="24"/>
          <w:lang w:val="en-US"/>
        </w:rPr>
        <w:t xml:space="preserve"> </w:t>
      </w:r>
      <w:r>
        <w:rPr>
          <w:rFonts w:ascii="Times New Roman" w:hAnsi="Times New Roman"/>
          <w:sz w:val="24"/>
        </w:rPr>
        <w:t>ст. 1447).</w:t>
      </w:r>
    </w:p>
    <w:p w:rsidR="00477757" w:rsidRDefault="00477757">
      <w:pPr>
        <w:pStyle w:val="10"/>
        <w:suppressAutoHyphens/>
        <w:spacing w:line="240" w:lineRule="auto"/>
        <w:ind w:left="4253" w:hanging="4253"/>
        <w:rPr>
          <w:rFonts w:ascii="Times New Roman" w:hAnsi="Times New Roman"/>
          <w:sz w:val="24"/>
        </w:rPr>
      </w:pPr>
      <w:r>
        <w:rPr>
          <w:rFonts w:ascii="Times New Roman" w:hAnsi="Times New Roman"/>
          <w:b/>
          <w:sz w:val="24"/>
        </w:rPr>
        <w:t xml:space="preserve">     Закон о милиции</w:t>
      </w:r>
      <w:r>
        <w:rPr>
          <w:rFonts w:ascii="Times New Roman" w:hAnsi="Times New Roman"/>
          <w:sz w:val="24"/>
        </w:rPr>
        <w:t xml:space="preserve">                                 — Закон РСФСР "О милиции" от 18 апреля 1991 г. (ВВС, 1991, № 16, ст. 503; 1993, № 33 ст. 1316; СЗ РФ, 1996, № 25, ст. 2964; 1999, № 14 ст. 1666; № 49, ст. 5905).</w:t>
      </w:r>
      <w:r>
        <w:rPr>
          <w:rFonts w:ascii="Times New Roman" w:hAnsi="Times New Roman"/>
          <w:sz w:val="24"/>
          <w:lang w:val="en-US"/>
        </w:rPr>
        <w:t xml:space="preserve">                    </w:t>
      </w:r>
    </w:p>
    <w:p w:rsidR="00477757" w:rsidRDefault="00477757">
      <w:pPr>
        <w:pStyle w:val="10"/>
        <w:suppressAutoHyphens/>
        <w:spacing w:line="240" w:lineRule="auto"/>
        <w:ind w:left="4253" w:hanging="4253"/>
        <w:rPr>
          <w:rFonts w:ascii="Times New Roman" w:hAnsi="Times New Roman"/>
          <w:sz w:val="24"/>
        </w:rPr>
      </w:pPr>
      <w:r>
        <w:rPr>
          <w:rFonts w:ascii="Times New Roman" w:hAnsi="Times New Roman"/>
          <w:i/>
          <w:sz w:val="24"/>
        </w:rPr>
        <w:t xml:space="preserve">    </w:t>
      </w:r>
      <w:r>
        <w:rPr>
          <w:rFonts w:ascii="Times New Roman" w:hAnsi="Times New Roman"/>
          <w:sz w:val="24"/>
        </w:rPr>
        <w:t xml:space="preserve"> </w:t>
      </w:r>
      <w:r>
        <w:rPr>
          <w:rFonts w:ascii="Times New Roman" w:hAnsi="Times New Roman"/>
          <w:b/>
          <w:sz w:val="24"/>
        </w:rPr>
        <w:t>Закон о мировых судьях</w:t>
      </w:r>
      <w:r>
        <w:rPr>
          <w:rFonts w:ascii="Times New Roman" w:hAnsi="Times New Roman"/>
          <w:sz w:val="24"/>
        </w:rPr>
        <w:t xml:space="preserve">           — Федеральный  закон  "О мировых  судьях в Российской Федерации" от 17 декабря 1998 г. (СЗ РФ, 1998, № 51, ст. 6270).             </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Закон о прокуратуре</w:t>
      </w:r>
      <w:r>
        <w:rPr>
          <w:rFonts w:ascii="Times New Roman" w:hAnsi="Times New Roman"/>
          <w:sz w:val="24"/>
        </w:rPr>
        <w:t xml:space="preserve">                            — Федеральный закон "О внесении изменений и дополнений в Закон Российской Федерации "О прокуратуре Российской федерации" от 17 ноября 1995 г. (СЗ РФ, 1995, № 47, ст. 4472; 1999, № 7, ст. 878; № 47,ст. 5620).</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Закон о статусе судей</w:t>
      </w:r>
      <w:r>
        <w:rPr>
          <w:rFonts w:ascii="Times New Roman" w:hAnsi="Times New Roman"/>
          <w:sz w:val="24"/>
        </w:rPr>
        <w:t xml:space="preserve">                    — Закон РФ "О статусе судей в Российской Фе</w:t>
      </w:r>
      <w:r>
        <w:rPr>
          <w:rFonts w:ascii="Times New Roman" w:hAnsi="Times New Roman"/>
          <w:sz w:val="24"/>
        </w:rPr>
        <w:softHyphen/>
        <w:t>дерации" от 26 июня 1992 г. (ВВС, 1992, № 30, ст. 1792; 1993, № 17, ст. 606; СЗ РФ, 1995, № 26, ст.2399;1999,№ 29,ст. 3690).</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Закон о Судебном департаменте</w:t>
      </w:r>
      <w:r>
        <w:rPr>
          <w:rFonts w:ascii="Times New Roman" w:hAnsi="Times New Roman"/>
          <w:sz w:val="24"/>
        </w:rPr>
        <w:t xml:space="preserve">   — Федеральный   закон  "О  Судебном  де</w:t>
      </w:r>
      <w:r>
        <w:rPr>
          <w:rFonts w:ascii="Times New Roman" w:hAnsi="Times New Roman"/>
          <w:sz w:val="24"/>
        </w:rPr>
        <w:softHyphen/>
        <w:t>партаменте  при Верховном Суде Российской Федерации" от 8 января 1998 г. (СЗ РФ, 1998, № 2, ст.223).</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Закон о судебной системе</w:t>
      </w:r>
      <w:r>
        <w:rPr>
          <w:rFonts w:ascii="Times New Roman" w:hAnsi="Times New Roman"/>
          <w:sz w:val="24"/>
        </w:rPr>
        <w:t xml:space="preserve">                  —  Федеральный    конституционный    закон   "О Судебной системе Российской Федерации" от 31 декабря 1996 г. (СЗ РФ, 1997, № 1, ст. 1).)</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Закон о судебных приставах</w:t>
      </w:r>
      <w:r>
        <w:rPr>
          <w:rFonts w:ascii="Times New Roman" w:hAnsi="Times New Roman"/>
          <w:sz w:val="24"/>
        </w:rPr>
        <w:t xml:space="preserve">             — Федеральный  закон   "О судебных  при</w:t>
      </w:r>
      <w:r>
        <w:rPr>
          <w:rFonts w:ascii="Times New Roman" w:hAnsi="Times New Roman"/>
          <w:sz w:val="24"/>
        </w:rPr>
        <w:softHyphen/>
        <w:t>ставах"  от 21 июля 1997 г. (СЗ РФ, 1997, № 30, ст.3590).</w:t>
      </w:r>
    </w:p>
    <w:p w:rsidR="00477757" w:rsidRDefault="00477757">
      <w:pPr>
        <w:pStyle w:val="10"/>
        <w:suppressAutoHyphens/>
        <w:spacing w:line="240" w:lineRule="auto"/>
        <w:ind w:left="4253" w:hanging="4253"/>
        <w:rPr>
          <w:rFonts w:ascii="Times New Roman" w:hAnsi="Times New Roman"/>
          <w:sz w:val="24"/>
        </w:rPr>
      </w:pPr>
      <w:r>
        <w:rPr>
          <w:rFonts w:ascii="Times New Roman" w:hAnsi="Times New Roman"/>
          <w:i/>
          <w:sz w:val="24"/>
        </w:rPr>
        <w:t xml:space="preserve">     </w:t>
      </w:r>
      <w:r>
        <w:rPr>
          <w:rFonts w:ascii="Times New Roman" w:hAnsi="Times New Roman"/>
          <w:b/>
          <w:sz w:val="24"/>
        </w:rPr>
        <w:t>Закон о судоустройстве</w:t>
      </w:r>
      <w:r>
        <w:rPr>
          <w:rFonts w:ascii="Times New Roman" w:hAnsi="Times New Roman"/>
          <w:sz w:val="24"/>
        </w:rPr>
        <w:t xml:space="preserve">                      — Закон РСФСР "О судоустройстве РСФСР" от 8 июля 1981 г. (ВВС, 1981, № 28, ст. 976; 1992, № 27, ст. 1560; № 30, ст. 1794; 1993, № 33, ст. 1313; СЗ РФ, 1994, № 32, ст. 3300;  1999, № 1, </w:t>
      </w:r>
    </w:p>
    <w:p w:rsidR="00477757" w:rsidRDefault="00477757">
      <w:pPr>
        <w:pStyle w:val="10"/>
        <w:suppressAutoHyphens/>
        <w:spacing w:line="240" w:lineRule="auto"/>
        <w:ind w:left="4253" w:hanging="4253"/>
        <w:rPr>
          <w:rFonts w:ascii="Times New Roman" w:hAnsi="Times New Roman"/>
          <w:sz w:val="24"/>
        </w:rPr>
      </w:pPr>
      <w:r>
        <w:rPr>
          <w:rFonts w:ascii="Times New Roman" w:hAnsi="Times New Roman"/>
          <w:b/>
          <w:sz w:val="24"/>
        </w:rPr>
        <w:t xml:space="preserve">                                                                       </w:t>
      </w:r>
      <w:r>
        <w:rPr>
          <w:rFonts w:ascii="Times New Roman" w:hAnsi="Times New Roman"/>
          <w:sz w:val="24"/>
        </w:rPr>
        <w:t>ст. 5).</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КоАП</w:t>
      </w:r>
      <w:r>
        <w:rPr>
          <w:rFonts w:ascii="Times New Roman" w:hAnsi="Times New Roman"/>
          <w:sz w:val="24"/>
        </w:rPr>
        <w:t xml:space="preserve">                                                — Кодекс  РСФСР  об  административных   пра</w:t>
      </w:r>
      <w:r>
        <w:rPr>
          <w:rFonts w:ascii="Times New Roman" w:hAnsi="Times New Roman"/>
          <w:sz w:val="24"/>
        </w:rPr>
        <w:softHyphen/>
        <w:t>вонарушениях.   Принят 20 июня 1984 г.</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Основы законодательства о нотариате —</w:t>
      </w:r>
      <w:r>
        <w:rPr>
          <w:rFonts w:ascii="Times New Roman" w:hAnsi="Times New Roman"/>
          <w:sz w:val="24"/>
        </w:rPr>
        <w:t xml:space="preserve"> Основы законодательства Российской Федерации о нотариате, утвержден</w:t>
      </w:r>
      <w:r>
        <w:rPr>
          <w:rFonts w:ascii="Times New Roman" w:hAnsi="Times New Roman"/>
          <w:sz w:val="24"/>
        </w:rPr>
        <w:softHyphen/>
        <w:t>ные Верховным Советом РСФСР 11 февраля 1993 г. (ВВС, 1993, № 10, ст. 357).</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Положение о Министерстве юстиции</w:t>
      </w:r>
      <w:r>
        <w:rPr>
          <w:rFonts w:ascii="Times New Roman" w:hAnsi="Times New Roman"/>
          <w:sz w:val="24"/>
        </w:rPr>
        <w:t xml:space="preserve"> — Положение о Министерстве юстиции Российской Федерации. Утверждено Указом Президента РФ от 2 августа 1999 г. № 954 (СЗ РФ, 1999, № 32, ст. 4043).</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sz w:val="24"/>
        </w:rPr>
        <w:t>РГ</w:t>
      </w:r>
      <w:r>
        <w:rPr>
          <w:rFonts w:ascii="Times New Roman" w:hAnsi="Times New Roman"/>
          <w:sz w:val="24"/>
        </w:rPr>
        <w:t xml:space="preserve">                                                           —   Российская газета.</w:t>
      </w:r>
    </w:p>
    <w:p w:rsidR="00477757" w:rsidRDefault="00477757">
      <w:pPr>
        <w:pStyle w:val="10"/>
        <w:suppressAutoHyphens/>
        <w:spacing w:line="240" w:lineRule="auto"/>
        <w:ind w:left="4253" w:hanging="3969"/>
        <w:rPr>
          <w:rFonts w:ascii="Times New Roman" w:hAnsi="Times New Roman"/>
          <w:sz w:val="24"/>
        </w:rPr>
      </w:pPr>
      <w:r>
        <w:rPr>
          <w:rFonts w:ascii="Times New Roman" w:hAnsi="Times New Roman"/>
          <w:b/>
          <w:sz w:val="24"/>
        </w:rPr>
        <w:t>САПП</w:t>
      </w:r>
      <w:r>
        <w:rPr>
          <w:rFonts w:ascii="Times New Roman" w:hAnsi="Times New Roman"/>
          <w:sz w:val="24"/>
        </w:rPr>
        <w:t xml:space="preserve">                                       —  Собрание  актов  Президента и Правитель</w:t>
      </w:r>
      <w:r>
        <w:rPr>
          <w:rFonts w:ascii="Times New Roman" w:hAnsi="Times New Roman"/>
          <w:sz w:val="24"/>
        </w:rPr>
        <w:softHyphen/>
        <w:t>ства Российской Федерации.</w:t>
      </w:r>
    </w:p>
    <w:p w:rsidR="00477757" w:rsidRDefault="00477757">
      <w:pPr>
        <w:pStyle w:val="10"/>
        <w:suppressAutoHyphens/>
        <w:spacing w:line="240" w:lineRule="auto"/>
        <w:ind w:left="4111" w:hanging="3827"/>
        <w:rPr>
          <w:rFonts w:ascii="Times New Roman" w:hAnsi="Times New Roman"/>
          <w:sz w:val="24"/>
        </w:rPr>
      </w:pPr>
      <w:r>
        <w:rPr>
          <w:rFonts w:ascii="Times New Roman" w:hAnsi="Times New Roman"/>
          <w:b/>
          <w:sz w:val="24"/>
        </w:rPr>
        <w:t>Сборник документов</w:t>
      </w:r>
      <w:r>
        <w:rPr>
          <w:rFonts w:ascii="Times New Roman" w:hAnsi="Times New Roman"/>
          <w:sz w:val="24"/>
        </w:rPr>
        <w:t xml:space="preserve">                        — Международные   акты    о    правах   человека.     Сборник документов  /Сост. </w:t>
      </w:r>
      <w:r>
        <w:rPr>
          <w:rFonts w:ascii="Times New Roman" w:hAnsi="Times New Roman"/>
          <w:i/>
          <w:sz w:val="24"/>
        </w:rPr>
        <w:t>В. А. Карташкин и Е. А. Лукашева.</w:t>
      </w:r>
      <w:r>
        <w:rPr>
          <w:rFonts w:ascii="Times New Roman" w:hAnsi="Times New Roman"/>
          <w:sz w:val="24"/>
        </w:rPr>
        <w:t xml:space="preserve"> М., 1998.</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sz w:val="24"/>
        </w:rPr>
        <w:t>СЗ</w:t>
      </w:r>
      <w:r>
        <w:rPr>
          <w:rFonts w:ascii="Times New Roman" w:hAnsi="Times New Roman"/>
          <w:sz w:val="24"/>
        </w:rPr>
        <w:t xml:space="preserve">                                                           — Собрание законов Союза ССР.</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sz w:val="24"/>
        </w:rPr>
        <w:t>СЗ РФ</w:t>
      </w:r>
      <w:r>
        <w:rPr>
          <w:rFonts w:ascii="Times New Roman" w:hAnsi="Times New Roman"/>
          <w:sz w:val="24"/>
        </w:rPr>
        <w:t xml:space="preserve">                                                    — Собрание законодательства Российской Фе</w:t>
      </w:r>
      <w:r>
        <w:rPr>
          <w:rFonts w:ascii="Times New Roman" w:hAnsi="Times New Roman"/>
          <w:sz w:val="24"/>
        </w:rPr>
        <w:softHyphen/>
        <w:t>дерации.</w:t>
      </w:r>
    </w:p>
    <w:p w:rsidR="00477757" w:rsidRDefault="00477757">
      <w:pPr>
        <w:pStyle w:val="10"/>
        <w:suppressAutoHyphens/>
        <w:spacing w:line="240" w:lineRule="auto"/>
        <w:ind w:left="4111" w:hanging="4111"/>
        <w:rPr>
          <w:rFonts w:ascii="Times New Roman" w:hAnsi="Times New Roman"/>
          <w:sz w:val="24"/>
        </w:rPr>
      </w:pPr>
      <w:r>
        <w:rPr>
          <w:rFonts w:ascii="Times New Roman" w:hAnsi="Times New Roman"/>
          <w:b/>
          <w:sz w:val="24"/>
          <w:vertAlign w:val="superscript"/>
        </w:rPr>
        <w:t xml:space="preserve"> </w:t>
      </w:r>
      <w:r>
        <w:rPr>
          <w:rFonts w:ascii="Times New Roman" w:hAnsi="Times New Roman"/>
          <w:b/>
          <w:sz w:val="24"/>
        </w:rPr>
        <w:t xml:space="preserve">    СППВС</w:t>
      </w:r>
      <w:r>
        <w:rPr>
          <w:rFonts w:ascii="Times New Roman" w:hAnsi="Times New Roman"/>
          <w:b/>
          <w:sz w:val="24"/>
          <w:vertAlign w:val="superscript"/>
        </w:rPr>
        <w:t>1</w:t>
      </w:r>
      <w:r>
        <w:rPr>
          <w:rFonts w:ascii="Times New Roman" w:hAnsi="Times New Roman"/>
          <w:sz w:val="24"/>
        </w:rPr>
        <w:t xml:space="preserve">                                      — Сборник   постановлений     Пленума    Верховного   Суда Российской Федерации. 1961—1996. М</w:t>
      </w:r>
      <w:r>
        <w:rPr>
          <w:rFonts w:ascii="Times New Roman" w:hAnsi="Times New Roman"/>
          <w:sz w:val="24"/>
          <w:vertAlign w:val="superscript"/>
        </w:rPr>
        <w:t xml:space="preserve"> </w:t>
      </w:r>
      <w:r>
        <w:rPr>
          <w:rFonts w:ascii="Times New Roman" w:hAnsi="Times New Roman"/>
          <w:sz w:val="24"/>
        </w:rPr>
        <w:t xml:space="preserve">.,1997.                                </w:t>
      </w:r>
    </w:p>
    <w:p w:rsidR="00477757" w:rsidRDefault="00477757">
      <w:pPr>
        <w:pStyle w:val="10"/>
        <w:suppressAutoHyphens/>
        <w:spacing w:line="240" w:lineRule="auto"/>
        <w:rPr>
          <w:rFonts w:ascii="Times New Roman" w:hAnsi="Times New Roman"/>
          <w:sz w:val="24"/>
        </w:rPr>
      </w:pPr>
      <w:r>
        <w:rPr>
          <w:rFonts w:ascii="Times New Roman" w:hAnsi="Times New Roman"/>
          <w:sz w:val="24"/>
        </w:rPr>
        <w:t xml:space="preserve">    </w:t>
      </w:r>
      <w:r>
        <w:rPr>
          <w:rFonts w:ascii="Times New Roman" w:hAnsi="Times New Roman"/>
          <w:b/>
          <w:sz w:val="24"/>
        </w:rPr>
        <w:t>СУ</w:t>
      </w:r>
      <w:r>
        <w:rPr>
          <w:rFonts w:ascii="Times New Roman" w:hAnsi="Times New Roman"/>
          <w:sz w:val="24"/>
        </w:rPr>
        <w:t xml:space="preserve">                                                           — Собрание узаконений РСФСР.</w:t>
      </w:r>
    </w:p>
    <w:p w:rsidR="00477757" w:rsidRDefault="00477757">
      <w:pPr>
        <w:pStyle w:val="10"/>
        <w:suppressAutoHyphens/>
        <w:spacing w:line="240" w:lineRule="auto"/>
        <w:ind w:left="4111" w:hanging="4111"/>
        <w:rPr>
          <w:rFonts w:ascii="Times New Roman" w:hAnsi="Times New Roman"/>
          <w:sz w:val="24"/>
        </w:rPr>
      </w:pPr>
      <w:r>
        <w:rPr>
          <w:rFonts w:ascii="Times New Roman" w:hAnsi="Times New Roman"/>
          <w:b/>
          <w:sz w:val="24"/>
        </w:rPr>
        <w:t xml:space="preserve">    УК</w:t>
      </w:r>
      <w:r>
        <w:rPr>
          <w:rFonts w:ascii="Times New Roman" w:hAnsi="Times New Roman"/>
          <w:sz w:val="24"/>
        </w:rPr>
        <w:t xml:space="preserve">                                                      — Уголовный  кодекс Российской Федерации. Принят 13 июня 1996 г.                  </w:t>
      </w:r>
    </w:p>
    <w:p w:rsidR="00477757" w:rsidRDefault="00477757">
      <w:pPr>
        <w:pBdr>
          <w:bottom w:val="single" w:sz="4" w:space="1" w:color="auto"/>
        </w:pBdr>
        <w:ind w:left="4111" w:hanging="4111"/>
        <w:rPr>
          <w:sz w:val="24"/>
        </w:rPr>
      </w:pPr>
      <w:r>
        <w:rPr>
          <w:b/>
          <w:sz w:val="24"/>
          <w:lang w:val="en-US"/>
        </w:rPr>
        <w:t xml:space="preserve">    УПК   </w:t>
      </w:r>
      <w:r>
        <w:rPr>
          <w:b/>
          <w:i/>
          <w:sz w:val="24"/>
          <w:lang w:val="en-US"/>
        </w:rPr>
        <w:t xml:space="preserve">                                                     </w:t>
      </w:r>
      <w:r>
        <w:rPr>
          <w:sz w:val="24"/>
        </w:rPr>
        <w:t>— Уголовно-процессуальный кодекс РСФСР. Принят 27 октября 1960 г.</w:t>
      </w:r>
    </w:p>
    <w:p w:rsidR="00477757" w:rsidRDefault="00477757">
      <w:pPr>
        <w:ind w:firstLine="284"/>
      </w:pPr>
      <w:r>
        <w:rPr>
          <w:vertAlign w:val="superscript"/>
        </w:rPr>
        <w:t>1</w:t>
      </w:r>
      <w:r>
        <w:t>В этом сборнике постановления Пленума Верховного Суда РФ опубликованы с учетом многочисленных изменений, внесенных 21 декабря 1993 г. и 25 октября 1996 г.</w:t>
      </w:r>
    </w:p>
    <w:p w:rsidR="00477757" w:rsidRDefault="00477757">
      <w:pPr>
        <w:pStyle w:val="10"/>
        <w:suppressAutoHyphens/>
        <w:spacing w:line="240" w:lineRule="auto"/>
        <w:ind w:firstLine="284"/>
        <w:rPr>
          <w:rFonts w:ascii="Times New Roman" w:hAnsi="Times New Roman"/>
          <w:b/>
          <w:sz w:val="24"/>
        </w:rPr>
      </w:pPr>
    </w:p>
    <w:p w:rsidR="00477757" w:rsidRDefault="00477757">
      <w:pPr>
        <w:pStyle w:val="2"/>
      </w:pPr>
      <w:bookmarkStart w:id="3" w:name="_Toc10532202"/>
      <w:r>
        <w:t>Предисловие</w:t>
      </w:r>
      <w:bookmarkEnd w:id="3"/>
    </w:p>
    <w:p w:rsidR="00477757" w:rsidRDefault="00477757">
      <w:pPr>
        <w:pStyle w:val="10"/>
        <w:suppressAutoHyphens/>
        <w:spacing w:line="240" w:lineRule="auto"/>
        <w:ind w:firstLine="284"/>
        <w:rPr>
          <w:rFonts w:ascii="Times New Roman" w:hAnsi="Times New Roman"/>
          <w:sz w:val="24"/>
        </w:rPr>
      </w:pP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Любой юрист обязан хорошо знать, как построены и действу</w:t>
      </w:r>
      <w:r>
        <w:rPr>
          <w:rFonts w:ascii="Times New Roman" w:hAnsi="Times New Roman"/>
          <w:sz w:val="24"/>
        </w:rPr>
        <w:softHyphen/>
        <w:t>ют органы, активно участвующие в реализации правовых предпи</w:t>
      </w:r>
      <w:r>
        <w:rPr>
          <w:rFonts w:ascii="Times New Roman" w:hAnsi="Times New Roman"/>
          <w:sz w:val="24"/>
        </w:rPr>
        <w:softHyphen/>
        <w:t>саний. Эти знания нужны не только для будущей профессиональной практики во всех сферах юридической деятельности после оконча</w:t>
      </w:r>
      <w:r>
        <w:rPr>
          <w:rFonts w:ascii="Times New Roman" w:hAnsi="Times New Roman"/>
          <w:sz w:val="24"/>
        </w:rPr>
        <w:softHyphen/>
        <w:t>ния учебного заведения и получения соответствующего диплома. Ими должны владеть судья и прокурор, следователь и дознаватель, ад</w:t>
      </w:r>
      <w:r>
        <w:rPr>
          <w:rFonts w:ascii="Times New Roman" w:hAnsi="Times New Roman"/>
          <w:sz w:val="24"/>
        </w:rPr>
        <w:softHyphen/>
        <w:t>вокат и юрист, работающий в законодательном или исполнительном учреждении, в государственной или частной коммерческой либо про</w:t>
      </w:r>
      <w:r>
        <w:rPr>
          <w:rFonts w:ascii="Times New Roman" w:hAnsi="Times New Roman"/>
          <w:sz w:val="24"/>
        </w:rPr>
        <w:softHyphen/>
        <w:t>изводственной организации. Они крайне нужны также студенту-пра</w:t>
      </w:r>
      <w:r>
        <w:rPr>
          <w:rFonts w:ascii="Times New Roman" w:hAnsi="Times New Roman"/>
          <w:sz w:val="24"/>
        </w:rPr>
        <w:softHyphen/>
        <w:t>воведу, будущему юристу, при усвоении многих дисциплин, которые предстоит познать в ходе всего обучения в юридическом вузе.</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Учебная дисциплина "Правоохранительные органы" дает об</w:t>
      </w:r>
      <w:r>
        <w:rPr>
          <w:rFonts w:ascii="Times New Roman" w:hAnsi="Times New Roman"/>
          <w:sz w:val="24"/>
        </w:rPr>
        <w:softHyphen/>
        <w:t>щую, исходную информацию о правоохранительной деятельности и тех государственных и негосударственных учреждениях, которые призваны осуществлять ее. Круг таких учреждений сравнительно широк. По распространенному мнению к ним принято относить преж</w:t>
      </w:r>
      <w:r>
        <w:rPr>
          <w:rFonts w:ascii="Times New Roman" w:hAnsi="Times New Roman"/>
          <w:sz w:val="24"/>
        </w:rPr>
        <w:softHyphen/>
        <w:t>де всего суды, прокуратуру, органы юстиции и внутренних дел, нало</w:t>
      </w:r>
      <w:r>
        <w:rPr>
          <w:rFonts w:ascii="Times New Roman" w:hAnsi="Times New Roman"/>
          <w:sz w:val="24"/>
        </w:rPr>
        <w:softHyphen/>
        <w:t>говую полицию, адвокатуру и подобные ей организации и формиро</w:t>
      </w:r>
      <w:r>
        <w:rPr>
          <w:rFonts w:ascii="Times New Roman" w:hAnsi="Times New Roman"/>
          <w:sz w:val="24"/>
        </w:rPr>
        <w:softHyphen/>
        <w:t>вания. В выполнении некоторых правоохранительных функций уча</w:t>
      </w:r>
      <w:r>
        <w:rPr>
          <w:rFonts w:ascii="Times New Roman" w:hAnsi="Times New Roman"/>
          <w:sz w:val="24"/>
        </w:rPr>
        <w:softHyphen/>
        <w:t>ствуют также многие иные органы, включая, к примеру, те, которые, обеспечивая решение других весьма важных государственных задач, одновременно вносят большой вклад в выявление и расследование преступлений (к примеру, путем осуществления оперативно-розыск</w:t>
      </w:r>
      <w:r>
        <w:rPr>
          <w:rFonts w:ascii="Times New Roman" w:hAnsi="Times New Roman"/>
          <w:sz w:val="24"/>
        </w:rPr>
        <w:softHyphen/>
        <w:t>ной деятельности или дознания).</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Цель изучения данной дисциплины — дать будущим юристам четкое представление о том, как строятся и какие выполняют функ</w:t>
      </w:r>
      <w:r>
        <w:rPr>
          <w:rFonts w:ascii="Times New Roman" w:hAnsi="Times New Roman"/>
          <w:sz w:val="24"/>
        </w:rPr>
        <w:softHyphen/>
        <w:t>ции эти учреждения, как они взаимодействуют друг с другом, ины</w:t>
      </w:r>
      <w:r>
        <w:rPr>
          <w:rFonts w:ascii="Times New Roman" w:hAnsi="Times New Roman"/>
          <w:sz w:val="24"/>
        </w:rPr>
        <w:softHyphen/>
        <w:t>ми государственными и негосударственными организациями, како</w:t>
      </w:r>
      <w:r>
        <w:rPr>
          <w:rFonts w:ascii="Times New Roman" w:hAnsi="Times New Roman"/>
          <w:sz w:val="24"/>
        </w:rPr>
        <w:softHyphen/>
        <w:t>во их социальное предназначение. Естественно, в учебнике по дис</w:t>
      </w:r>
      <w:r>
        <w:rPr>
          <w:rFonts w:ascii="Times New Roman" w:hAnsi="Times New Roman"/>
          <w:sz w:val="24"/>
        </w:rPr>
        <w:softHyphen/>
        <w:t>циплине, которая изучается обычно в течение не более одного семе</w:t>
      </w:r>
      <w:r>
        <w:rPr>
          <w:rFonts w:ascii="Times New Roman" w:hAnsi="Times New Roman"/>
          <w:sz w:val="24"/>
        </w:rPr>
        <w:softHyphen/>
        <w:t>стра, невозможно одинаково всесторонне осветить все это. Поэтому основное внимание, без малейшего намерения умалить значение других учреждений, уделяется судам, поскольку именно они наде</w:t>
      </w:r>
      <w:r>
        <w:rPr>
          <w:rFonts w:ascii="Times New Roman" w:hAnsi="Times New Roman"/>
          <w:sz w:val="24"/>
        </w:rPr>
        <w:softHyphen/>
        <w:t>лены такими ответственными полномочиями, которые в совокупно</w:t>
      </w:r>
      <w:r>
        <w:rPr>
          <w:rFonts w:ascii="Times New Roman" w:hAnsi="Times New Roman"/>
          <w:sz w:val="24"/>
        </w:rPr>
        <w:softHyphen/>
        <w:t>сти образуют то, что принято именовать самостоятельной ветвью государственной власти — судебной.</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Одна из основных особенностей предмета заключается и в том, что он требует от изучающих усвоения содержания не одного-двух правовых актов, а большого их числа. В общей сложности студенту приходится иметь дело примерно с пятьюдесятью правовыми актами различного уровня, начиная от Конституции РФ, норм международных договоров, обязательных для Российской Федерации, и кончая ведомственными нормативными актами. Пожалуй, немногие юридические дисциплины обладают такого рода особенностью. Для студента-первокурсника (предмет преподается, как правило, уже  в первом семестре), еще не имеющего достаточно серьезного опыта "общения" с правовой "материей", такой объем специфической информации представляет значительную сложность.</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Положение усугубляется также тем, что в наши дни идет непрекращающийся бурный процесс обновления законов и других пра</w:t>
      </w:r>
      <w:r>
        <w:rPr>
          <w:rFonts w:ascii="Times New Roman" w:hAnsi="Times New Roman"/>
          <w:sz w:val="24"/>
        </w:rPr>
        <w:softHyphen/>
        <w:t>вовых актов. Процесс этот проявляется, разумеется, и в постоянном обновлении законодательства, имеющего непосредственное отношение к осуществлению правоохранительной функции государства,</w:t>
      </w:r>
      <w:r>
        <w:rPr>
          <w:rFonts w:ascii="Times New Roman" w:hAnsi="Times New Roman"/>
          <w:sz w:val="24"/>
          <w:lang w:val="en-US"/>
        </w:rPr>
        <w:t xml:space="preserve">  </w:t>
      </w:r>
      <w:r>
        <w:rPr>
          <w:rFonts w:ascii="Times New Roman" w:hAnsi="Times New Roman"/>
          <w:sz w:val="24"/>
        </w:rPr>
        <w:t xml:space="preserve"> к организации и основам деятельности соответствующих органов, а равно в обновлении практики применения такого законодательства.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Авторы, учитывая опыт преподавания дисциплины "Правоохранительные органы" на юридическом факультете МГУ имени М. В. Ломоносова, в настоящем издании учебника, как и в предыдущих, стремились максимально способствовать тому, чтобы изучающие данную учебную дисциплину имели полное представление о соответствующем правовом материале. В конце практически всех глав приводятся перечни действующих актов или их структурных единиц, прямо связанных с конкретными темами. Найти тексты актов и изучить их содержание должны помочь не только эти перечни, но и подготовлен</w:t>
      </w:r>
      <w:r>
        <w:rPr>
          <w:rFonts w:ascii="Times New Roman" w:hAnsi="Times New Roman"/>
          <w:sz w:val="24"/>
        </w:rPr>
        <w:softHyphen/>
        <w:t>ная авторами данного учебника Хрестоматия, издание которой возоб</w:t>
      </w:r>
      <w:r>
        <w:rPr>
          <w:rFonts w:ascii="Times New Roman" w:hAnsi="Times New Roman"/>
          <w:sz w:val="24"/>
        </w:rPr>
        <w:softHyphen/>
        <w:t xml:space="preserve">новлено после некоторого перерыва (см.: </w:t>
      </w:r>
      <w:r>
        <w:rPr>
          <w:rFonts w:ascii="Times New Roman" w:hAnsi="Times New Roman"/>
          <w:i/>
          <w:sz w:val="24"/>
        </w:rPr>
        <w:t xml:space="preserve">Гуценко К. Ф., Ковалев М. А. </w:t>
      </w:r>
      <w:r>
        <w:rPr>
          <w:rFonts w:ascii="Times New Roman" w:hAnsi="Times New Roman"/>
          <w:sz w:val="24"/>
        </w:rPr>
        <w:t xml:space="preserve">Правоохранительные органы. Хрестоматия. М.: Издательство "Зерцало", 1999).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Изучение правового материала по первоисточникам призвано способствовать выработке у студентов уже на самых начальных эта</w:t>
      </w:r>
      <w:r>
        <w:rPr>
          <w:rFonts w:ascii="Times New Roman" w:hAnsi="Times New Roman"/>
          <w:sz w:val="24"/>
        </w:rPr>
        <w:softHyphen/>
        <w:t>пах профессиональной подготовки весьма важного для любого грамотного юриста умения искать и находить в "безбрежном юридичес</w:t>
      </w:r>
      <w:r>
        <w:rPr>
          <w:rFonts w:ascii="Times New Roman" w:hAnsi="Times New Roman"/>
          <w:sz w:val="24"/>
        </w:rPr>
        <w:softHyphen/>
        <w:t>ком море" необходимые документы, а равно навыков работы с ними.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Прошло более четырех с половиной лет после выхода в свет пер</w:t>
      </w:r>
      <w:r>
        <w:rPr>
          <w:rFonts w:ascii="Times New Roman" w:hAnsi="Times New Roman"/>
          <w:sz w:val="24"/>
        </w:rPr>
        <w:softHyphen/>
        <w:t>вого издания данного учебника. Срок, казалось бы, небольшой. Но именно в это время приняты многие правовые акты, которые нельзя не учитывать при изучении организации и основ деятельности су</w:t>
      </w:r>
      <w:r>
        <w:rPr>
          <w:rFonts w:ascii="Times New Roman" w:hAnsi="Times New Roman"/>
          <w:sz w:val="24"/>
        </w:rPr>
        <w:softHyphen/>
        <w:t>дов, прокуратуры, органов предварительного следствия и дознания  и других правоохранительных органов. Только за время, прошедшее после сентября 1998 г., когда увидело свет предыдущее (четвертое) издание учебника, появилось около двух десятков законов, между</w:t>
      </w:r>
      <w:r>
        <w:rPr>
          <w:rFonts w:ascii="Times New Roman" w:hAnsi="Times New Roman"/>
          <w:sz w:val="24"/>
        </w:rPr>
        <w:softHyphen/>
        <w:t>народных договоров Российской Федерации и других правовых ак</w:t>
      </w:r>
      <w:r>
        <w:rPr>
          <w:rFonts w:ascii="Times New Roman" w:hAnsi="Times New Roman"/>
          <w:sz w:val="24"/>
        </w:rPr>
        <w:softHyphen/>
        <w:t>тов, имеющих то или иное отношение к вопросам, рассматриваемым в рамках учебной дисциплины "Правоохранительные органы".</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Наиболее существенные изменения связаны с дальнейшим со</w:t>
      </w:r>
      <w:r>
        <w:rPr>
          <w:rFonts w:ascii="Times New Roman" w:hAnsi="Times New Roman"/>
          <w:sz w:val="24"/>
        </w:rPr>
        <w:softHyphen/>
        <w:t>вершенствованием судебной системы Российской Федерации. Они проявились прежде всего в принятии Закона о мировых судьях (но</w:t>
      </w:r>
      <w:r>
        <w:rPr>
          <w:rFonts w:ascii="Times New Roman" w:hAnsi="Times New Roman"/>
          <w:sz w:val="24"/>
        </w:rPr>
        <w:softHyphen/>
        <w:t>ябрь 1998 г.) и Закона о военных судах (июнь 1999 г.). Первый из них явился еще одним шагом к реализации давнего замысла об образо</w:t>
      </w:r>
      <w:r>
        <w:rPr>
          <w:rFonts w:ascii="Times New Roman" w:hAnsi="Times New Roman"/>
          <w:sz w:val="24"/>
        </w:rPr>
        <w:softHyphen/>
        <w:t>вании судебных учреждений, которые были бы максимально прибли</w:t>
      </w:r>
      <w:r>
        <w:rPr>
          <w:rFonts w:ascii="Times New Roman" w:hAnsi="Times New Roman"/>
          <w:sz w:val="24"/>
        </w:rPr>
        <w:softHyphen/>
        <w:t>жены к населению и разгрузили бы испытывающие чрезмерно вы</w:t>
      </w:r>
      <w:r>
        <w:rPr>
          <w:rFonts w:ascii="Times New Roman" w:hAnsi="Times New Roman"/>
          <w:sz w:val="24"/>
        </w:rPr>
        <w:softHyphen/>
        <w:t>сокую нагрузку гражданские суды общей юрисдикции основного звена. Второй из названных законов положил начало радикальной перестройке подсистемы судов, функционирующих в Вооруженных Силах РФ и других военных структурах.</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Крупные события по-прежнему происходили вокруг Министер</w:t>
      </w:r>
      <w:r>
        <w:rPr>
          <w:rFonts w:ascii="Times New Roman" w:hAnsi="Times New Roman"/>
          <w:sz w:val="24"/>
        </w:rPr>
        <w:softHyphen/>
        <w:t>ства юстиции РФ и системы его органов и учреждений. Они, как из</w:t>
      </w:r>
      <w:r>
        <w:rPr>
          <w:rFonts w:ascii="Times New Roman" w:hAnsi="Times New Roman"/>
          <w:sz w:val="24"/>
        </w:rPr>
        <w:softHyphen/>
        <w:t>вестно, несколько лет тому назад вступили в полосу ощутимых пре</w:t>
      </w:r>
      <w:r>
        <w:rPr>
          <w:rFonts w:ascii="Times New Roman" w:hAnsi="Times New Roman"/>
          <w:sz w:val="24"/>
        </w:rPr>
        <w:softHyphen/>
        <w:t>образований. Определенным подведением итогов этим преобразова</w:t>
      </w:r>
      <w:r>
        <w:rPr>
          <w:rFonts w:ascii="Times New Roman" w:hAnsi="Times New Roman"/>
          <w:sz w:val="24"/>
        </w:rPr>
        <w:softHyphen/>
        <w:t>ниям явился Указ Президента РФ от 2 августа 1999 г., которым ут</w:t>
      </w:r>
      <w:r>
        <w:rPr>
          <w:rFonts w:ascii="Times New Roman" w:hAnsi="Times New Roman"/>
          <w:sz w:val="24"/>
        </w:rPr>
        <w:softHyphen/>
        <w:t>верждено новое Положение о Министерстве юстиции.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Уточнялись также организация и основные функции иных пра</w:t>
      </w:r>
      <w:r>
        <w:rPr>
          <w:rFonts w:ascii="Times New Roman" w:hAnsi="Times New Roman"/>
          <w:sz w:val="24"/>
        </w:rPr>
        <w:softHyphen/>
        <w:t>воохранительных органов. К примеру, вновь претерпели многочис</w:t>
      </w:r>
      <w:r>
        <w:rPr>
          <w:rFonts w:ascii="Times New Roman" w:hAnsi="Times New Roman"/>
          <w:sz w:val="24"/>
        </w:rPr>
        <w:softHyphen/>
        <w:t>ленные дополнения и изменения Закон о прокуратуре (февраль, ноябрь 1999г.) и Закон о милиции (март, декабрь 1999 г.), изданы но</w:t>
      </w:r>
      <w:r>
        <w:rPr>
          <w:rFonts w:ascii="Times New Roman" w:hAnsi="Times New Roman"/>
          <w:sz w:val="24"/>
        </w:rPr>
        <w:softHyphen/>
        <w:t>вые Положение об органах предварительного следствия в системе Министерства внутренних дел РФ (ноябрь 1998 г.) и Положение о Фе</w:t>
      </w:r>
      <w:r>
        <w:rPr>
          <w:rFonts w:ascii="Times New Roman" w:hAnsi="Times New Roman"/>
          <w:sz w:val="24"/>
        </w:rPr>
        <w:softHyphen/>
        <w:t>деральной службе налоговой полиции (сентябрь 1999 г.).</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В это же время продолжали по-прежнему проявлять активность и высшие судебные инстанции. Состоялось принятие этими инстан</w:t>
      </w:r>
      <w:r>
        <w:rPr>
          <w:rFonts w:ascii="Times New Roman" w:hAnsi="Times New Roman"/>
          <w:sz w:val="24"/>
        </w:rPr>
        <w:softHyphen/>
        <w:t>циями ряда решений, которые, несомненно, будут играть заметную роль в корректировке полномочий правоохранительных органов, в совершенствовании их взаимодействия.</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К необходимости обновления учебника и подготовке его нового издания авторов подталкивало также непрерывное общение со сту</w:t>
      </w:r>
      <w:r>
        <w:rPr>
          <w:rFonts w:ascii="Times New Roman" w:hAnsi="Times New Roman"/>
          <w:sz w:val="24"/>
        </w:rPr>
        <w:softHyphen/>
        <w:t>дентами, познававшими предмет по предыдущим вариантам учеб</w:t>
      </w:r>
      <w:r>
        <w:rPr>
          <w:rFonts w:ascii="Times New Roman" w:hAnsi="Times New Roman"/>
          <w:sz w:val="24"/>
        </w:rPr>
        <w:softHyphen/>
        <w:t>ника, а также с коллегами, использовавшими их в процессе препо</w:t>
      </w:r>
      <w:r>
        <w:rPr>
          <w:rFonts w:ascii="Times New Roman" w:hAnsi="Times New Roman"/>
          <w:sz w:val="24"/>
        </w:rPr>
        <w:softHyphen/>
        <w:t>давания.</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Авторы глубоко признательны всем, кто высказал конструктивную критику по предыдущим изданиям учебника и внес квалифи</w:t>
      </w:r>
      <w:r>
        <w:rPr>
          <w:rFonts w:ascii="Times New Roman" w:hAnsi="Times New Roman"/>
          <w:sz w:val="24"/>
        </w:rPr>
        <w:softHyphen/>
        <w:t>цированные предложения по их улучшению.</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Автором глав I—IV, VII, Х—XIV и § 4 гл. XVII, указателя со</w:t>
      </w:r>
      <w:r>
        <w:rPr>
          <w:rFonts w:ascii="Times New Roman" w:hAnsi="Times New Roman"/>
          <w:sz w:val="24"/>
        </w:rPr>
        <w:softHyphen/>
        <w:t>кращений и алфавитно-предметного указателя является доктор юри</w:t>
      </w:r>
      <w:r>
        <w:rPr>
          <w:rFonts w:ascii="Times New Roman" w:hAnsi="Times New Roman"/>
          <w:sz w:val="24"/>
        </w:rPr>
        <w:softHyphen/>
        <w:t>дических наук, профессор К. Ф. Гуценко, а глав V, VI, VIII, IX, XV,</w:t>
      </w:r>
      <w:r>
        <w:rPr>
          <w:rFonts w:ascii="Times New Roman" w:hAnsi="Times New Roman"/>
          <w:sz w:val="24"/>
          <w:lang w:val="en-US"/>
        </w:rPr>
        <w:t xml:space="preserve"> XVI </w:t>
      </w:r>
      <w:r>
        <w:rPr>
          <w:rFonts w:ascii="Times New Roman" w:hAnsi="Times New Roman"/>
          <w:sz w:val="24"/>
        </w:rPr>
        <w:t>§</w:t>
      </w:r>
      <w:r>
        <w:rPr>
          <w:rFonts w:ascii="Times New Roman" w:hAnsi="Times New Roman"/>
          <w:sz w:val="24"/>
          <w:lang w:val="en-US"/>
        </w:rPr>
        <w:t xml:space="preserve">1-3 </w:t>
      </w:r>
      <w:r>
        <w:rPr>
          <w:rFonts w:ascii="Times New Roman" w:hAnsi="Times New Roman"/>
          <w:sz w:val="24"/>
        </w:rPr>
        <w:t>гл.</w:t>
      </w:r>
      <w:r>
        <w:rPr>
          <w:rFonts w:ascii="Times New Roman" w:hAnsi="Times New Roman"/>
          <w:sz w:val="24"/>
          <w:lang w:val="en-US"/>
        </w:rPr>
        <w:t>XVII-</w:t>
      </w:r>
      <w:r>
        <w:rPr>
          <w:rFonts w:ascii="Times New Roman" w:hAnsi="Times New Roman"/>
          <w:sz w:val="24"/>
        </w:rPr>
        <w:t xml:space="preserve">кандидат юридических наук, доцент М.А. Ковалев. </w:t>
      </w:r>
    </w:p>
    <w:p w:rsidR="00477757" w:rsidRDefault="00477757">
      <w:pPr>
        <w:pStyle w:val="10"/>
        <w:suppressAutoHyphens/>
        <w:spacing w:line="240" w:lineRule="auto"/>
        <w:ind w:firstLine="284"/>
        <w:rPr>
          <w:rFonts w:ascii="Times New Roman" w:hAnsi="Times New Roman"/>
          <w:sz w:val="24"/>
        </w:rPr>
      </w:pP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Нормативный материал дается по состоянию на 1 января 2000 г.</w:t>
      </w:r>
    </w:p>
    <w:p w:rsidR="00477757" w:rsidRDefault="00477757">
      <w:pPr>
        <w:pStyle w:val="10"/>
        <w:suppressAutoHyphens/>
        <w:spacing w:line="240" w:lineRule="auto"/>
        <w:ind w:firstLine="284"/>
        <w:rPr>
          <w:rFonts w:ascii="Times New Roman" w:hAnsi="Times New Roman"/>
          <w:sz w:val="24"/>
        </w:rPr>
      </w:pPr>
    </w:p>
    <w:p w:rsidR="00477757" w:rsidRDefault="00477757">
      <w:pPr>
        <w:pStyle w:val="10"/>
        <w:suppressAutoHyphens/>
        <w:spacing w:line="240" w:lineRule="auto"/>
        <w:ind w:firstLine="6237"/>
        <w:rPr>
          <w:rFonts w:ascii="Times New Roman" w:hAnsi="Times New Roman"/>
          <w:i/>
          <w:sz w:val="24"/>
        </w:rPr>
      </w:pPr>
      <w:r>
        <w:rPr>
          <w:rFonts w:ascii="Times New Roman" w:hAnsi="Times New Roman"/>
          <w:i/>
          <w:sz w:val="24"/>
        </w:rPr>
        <w:t>К. Гуценко, январь 2000 г.</w:t>
      </w:r>
    </w:p>
    <w:p w:rsidR="00477757" w:rsidRDefault="00477757">
      <w:pPr>
        <w:pStyle w:val="1"/>
        <w:rPr>
          <w:sz w:val="24"/>
        </w:rPr>
      </w:pPr>
    </w:p>
    <w:p w:rsidR="00477757" w:rsidRDefault="00477757">
      <w:pPr>
        <w:pStyle w:val="1"/>
        <w:rPr>
          <w:sz w:val="24"/>
        </w:rPr>
      </w:pPr>
    </w:p>
    <w:p w:rsidR="00477757" w:rsidRDefault="00477757">
      <w:pPr>
        <w:pStyle w:val="1"/>
        <w:rPr>
          <w:sz w:val="24"/>
        </w:rPr>
      </w:pPr>
      <w:bookmarkStart w:id="4" w:name="_Toc10532203"/>
      <w:r>
        <w:rPr>
          <w:sz w:val="24"/>
        </w:rPr>
        <w:t>Глава I</w:t>
      </w:r>
      <w:bookmarkEnd w:id="4"/>
    </w:p>
    <w:p w:rsidR="00477757" w:rsidRDefault="00477757">
      <w:pPr>
        <w:pStyle w:val="1"/>
        <w:rPr>
          <w:sz w:val="24"/>
        </w:rPr>
      </w:pPr>
      <w:bookmarkStart w:id="5" w:name="_Toc10532204"/>
      <w:r>
        <w:rPr>
          <w:sz w:val="24"/>
        </w:rPr>
        <w:t>ОСНОВНЫЕ ПОНЯТИЯ, ПРЕДМЕТ И СИСТЕМА ДИСЦИПЛИНЫ "ПРАВООХРАНИТЕЛЬНЫЕ ОРГАНЫ"</w:t>
      </w:r>
      <w:bookmarkEnd w:id="5"/>
    </w:p>
    <w:p w:rsidR="00477757" w:rsidRDefault="00477757">
      <w:pPr>
        <w:pStyle w:val="10"/>
        <w:suppressAutoHyphens/>
        <w:spacing w:line="240" w:lineRule="auto"/>
        <w:ind w:firstLine="284"/>
        <w:rPr>
          <w:rFonts w:ascii="Times New Roman" w:hAnsi="Times New Roman"/>
          <w:b/>
          <w:sz w:val="24"/>
        </w:rPr>
      </w:pPr>
    </w:p>
    <w:p w:rsidR="00477757" w:rsidRDefault="00477757">
      <w:pPr>
        <w:pStyle w:val="2"/>
      </w:pPr>
      <w:bookmarkStart w:id="6" w:name="_Toc10532205"/>
      <w:r>
        <w:t>§ 1. Правоохранительная деятельность, ее признаки, понятие и задачи</w:t>
      </w:r>
      <w:bookmarkEnd w:id="6"/>
    </w:p>
    <w:p w:rsidR="00477757" w:rsidRDefault="00477757">
      <w:pPr>
        <w:pStyle w:val="10"/>
        <w:suppressAutoHyphens/>
        <w:spacing w:line="240" w:lineRule="auto"/>
        <w:ind w:firstLine="284"/>
        <w:rPr>
          <w:rFonts w:ascii="Times New Roman" w:hAnsi="Times New Roman"/>
          <w:sz w:val="24"/>
        </w:rPr>
      </w:pP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Деятельность государства и его органов охватывает различные сферы жизни общества. Решение проблем, связанных с обеспечением нормального функционирования экономики, осуществление внешней политики, создание условий для развития культуры, науки и обра</w:t>
      </w:r>
      <w:r>
        <w:rPr>
          <w:rFonts w:ascii="Times New Roman" w:hAnsi="Times New Roman"/>
          <w:sz w:val="24"/>
        </w:rPr>
        <w:softHyphen/>
        <w:t>зования, поддержание обороноспособности и охрана государствен</w:t>
      </w:r>
      <w:r>
        <w:rPr>
          <w:rFonts w:ascii="Times New Roman" w:hAnsi="Times New Roman"/>
          <w:sz w:val="24"/>
        </w:rPr>
        <w:softHyphen/>
        <w:t>ной безопасности страны, а также выполнение других важных функ</w:t>
      </w:r>
      <w:r>
        <w:rPr>
          <w:rFonts w:ascii="Times New Roman" w:hAnsi="Times New Roman"/>
          <w:sz w:val="24"/>
        </w:rPr>
        <w:softHyphen/>
        <w:t>ций — таково содержание этой многообразной и многоплановой де</w:t>
      </w:r>
      <w:r>
        <w:rPr>
          <w:rFonts w:ascii="Times New Roman" w:hAnsi="Times New Roman"/>
          <w:sz w:val="24"/>
        </w:rPr>
        <w:softHyphen/>
        <w:t>ятельности.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Одно из центральных мест в ней занимает выполнение задач по обеспечению законности и правопорядка, защите прав и свобод че</w:t>
      </w:r>
      <w:r>
        <w:rPr>
          <w:rFonts w:ascii="Times New Roman" w:hAnsi="Times New Roman"/>
          <w:sz w:val="24"/>
        </w:rPr>
        <w:softHyphen/>
        <w:t>ловека и гражданина, охране прав и законных интересов государ</w:t>
      </w:r>
      <w:r>
        <w:rPr>
          <w:rFonts w:ascii="Times New Roman" w:hAnsi="Times New Roman"/>
          <w:sz w:val="24"/>
        </w:rPr>
        <w:softHyphen/>
        <w:t>ственных и негосударственных организаций, трудовых коллективов и общественных объединений, борьбе с преступлениями и иными правонарушениями. Эти задачи — предмет заботы в первую очередь государства и его органов, о чем в той или иной форме говорится, к примеру, в ст. 2, 45, п. "в" ст. 71, п. "б" ст. 72, п. "е" ст. 114 Консти</w:t>
      </w:r>
      <w:r>
        <w:rPr>
          <w:rFonts w:ascii="Times New Roman" w:hAnsi="Times New Roman"/>
          <w:sz w:val="24"/>
        </w:rPr>
        <w:softHyphen/>
        <w:t>туции РФ. В частности, в ст. 2 недвусмысленно сказано: "Человек, его права и свободы являются высшей ценностью. Признание, соблю</w:t>
      </w:r>
      <w:r>
        <w:rPr>
          <w:rFonts w:ascii="Times New Roman" w:hAnsi="Times New Roman"/>
          <w:sz w:val="24"/>
        </w:rPr>
        <w:softHyphen/>
        <w:t>дение и защита прав и свобод человека и гражданина — обязанность государства". Эта же идея содержится в ч. 1 ст. 45: "Государствен</w:t>
      </w:r>
      <w:r>
        <w:rPr>
          <w:rFonts w:ascii="Times New Roman" w:hAnsi="Times New Roman"/>
          <w:sz w:val="24"/>
        </w:rPr>
        <w:softHyphen/>
        <w:t>ная защита прав и свобод человека и гражданина в Российской Феде</w:t>
      </w:r>
      <w:r>
        <w:rPr>
          <w:rFonts w:ascii="Times New Roman" w:hAnsi="Times New Roman"/>
          <w:sz w:val="24"/>
        </w:rPr>
        <w:softHyphen/>
        <w:t>рации гарантируется".</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По своей сути приведенные и другие конституционные предпи</w:t>
      </w:r>
      <w:r>
        <w:rPr>
          <w:rFonts w:ascii="Times New Roman" w:hAnsi="Times New Roman"/>
          <w:sz w:val="24"/>
        </w:rPr>
        <w:softHyphen/>
        <w:t>сания требуют, чтобы</w:t>
      </w:r>
      <w:r>
        <w:rPr>
          <w:rFonts w:ascii="Times New Roman" w:hAnsi="Times New Roman"/>
          <w:b/>
          <w:sz w:val="24"/>
        </w:rPr>
        <w:t xml:space="preserve"> </w:t>
      </w:r>
      <w:r>
        <w:rPr>
          <w:rFonts w:ascii="Times New Roman" w:hAnsi="Times New Roman"/>
          <w:b/>
          <w:i/>
          <w:sz w:val="24"/>
        </w:rPr>
        <w:t>все</w:t>
      </w:r>
      <w:r>
        <w:rPr>
          <w:rFonts w:ascii="Times New Roman" w:hAnsi="Times New Roman"/>
          <w:sz w:val="24"/>
        </w:rPr>
        <w:t xml:space="preserve"> государственные органы выполняли на</w:t>
      </w:r>
      <w:r>
        <w:rPr>
          <w:rFonts w:ascii="Times New Roman" w:hAnsi="Times New Roman"/>
          <w:sz w:val="24"/>
        </w:rPr>
        <w:softHyphen/>
        <w:t>званные задачи. Одновременно сами граждане, разумеется, не ли</w:t>
      </w:r>
      <w:r>
        <w:rPr>
          <w:rFonts w:ascii="Times New Roman" w:hAnsi="Times New Roman"/>
          <w:sz w:val="24"/>
        </w:rPr>
        <w:softHyphen/>
        <w:t>шаются возможности отстаивать любыми законными способами свои права и свободы, активно добиваться выполнения государственны</w:t>
      </w:r>
      <w:r>
        <w:rPr>
          <w:rFonts w:ascii="Times New Roman" w:hAnsi="Times New Roman"/>
          <w:sz w:val="24"/>
        </w:rPr>
        <w:softHyphen/>
        <w:t>ми органами возложенных на них полномочий, всемерно содейство</w:t>
      </w:r>
      <w:r>
        <w:rPr>
          <w:rFonts w:ascii="Times New Roman" w:hAnsi="Times New Roman"/>
          <w:sz w:val="24"/>
        </w:rPr>
        <w:softHyphen/>
        <w:t>вать им в этом.</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Для подавляющего большинства государственных органов ди</w:t>
      </w:r>
      <w:r>
        <w:rPr>
          <w:rFonts w:ascii="Times New Roman" w:hAnsi="Times New Roman"/>
          <w:sz w:val="24"/>
        </w:rPr>
        <w:softHyphen/>
        <w:t>апазон их деятельности не замыкается, естественно, на решении названных, хотя и весьма важных, но все же конкретно ограниченных задач — задач непосредственной охраны законности и право</w:t>
      </w:r>
      <w:r>
        <w:rPr>
          <w:rFonts w:ascii="Times New Roman" w:hAnsi="Times New Roman"/>
          <w:sz w:val="24"/>
        </w:rPr>
        <w:softHyphen/>
        <w:t>порядка, защиты прав и свобод человека и гражданина, борьбы с преступлениями и иными правонарушениями.</w:t>
      </w:r>
    </w:p>
    <w:p w:rsidR="00477757" w:rsidRDefault="00477757">
      <w:pPr>
        <w:pStyle w:val="10"/>
        <w:suppressAutoHyphens/>
        <w:spacing w:line="240" w:lineRule="auto"/>
        <w:ind w:firstLine="284"/>
        <w:rPr>
          <w:rFonts w:ascii="Times New Roman" w:hAnsi="Times New Roman"/>
          <w:sz w:val="24"/>
          <w:lang w:val="en-US"/>
        </w:rPr>
      </w:pPr>
      <w:r>
        <w:rPr>
          <w:rFonts w:ascii="Times New Roman" w:hAnsi="Times New Roman"/>
          <w:sz w:val="24"/>
        </w:rPr>
        <w:t xml:space="preserve">У них на первом плане другие задачи — решение текущих перспективных экономических вопросов, вопросов культуры, науки, образования, обороноспособности и государственной безопасности, внешней политики, экономического сотрудничества с другими странами и т.д. Некоторые функции по охране законности и правопорядка они выполняют как бы попутно, наряду с осуществлением своих </w:t>
      </w:r>
      <w:r>
        <w:rPr>
          <w:rFonts w:ascii="Times New Roman" w:hAnsi="Times New Roman"/>
          <w:b/>
          <w:i/>
          <w:spacing w:val="20"/>
          <w:sz w:val="24"/>
        </w:rPr>
        <w:t>основных</w:t>
      </w:r>
      <w:r>
        <w:rPr>
          <w:rFonts w:ascii="Times New Roman" w:hAnsi="Times New Roman"/>
          <w:spacing w:val="20"/>
          <w:sz w:val="24"/>
        </w:rPr>
        <w:t xml:space="preserve"> </w:t>
      </w:r>
      <w:r>
        <w:rPr>
          <w:rFonts w:ascii="Times New Roman" w:hAnsi="Times New Roman"/>
          <w:sz w:val="24"/>
        </w:rPr>
        <w:t>задач.</w:t>
      </w:r>
      <w:r>
        <w:rPr>
          <w:rFonts w:ascii="Times New Roman" w:hAnsi="Times New Roman"/>
          <w:sz w:val="24"/>
          <w:lang w:val="en-US"/>
        </w:rPr>
        <w:t xml:space="preserve">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Специально обеспечением законности и правопорядка, защиты прав и свобод человека и гражданина, борьбы с преступлениями и иными правонарушениями занимается значительно меньший круг органов. Это те органы, которые существуют </w:t>
      </w:r>
      <w:r>
        <w:rPr>
          <w:rFonts w:ascii="Times New Roman" w:hAnsi="Times New Roman"/>
          <w:spacing w:val="20"/>
          <w:sz w:val="24"/>
        </w:rPr>
        <w:t>только</w:t>
      </w:r>
      <w:r>
        <w:rPr>
          <w:rFonts w:ascii="Times New Roman" w:hAnsi="Times New Roman"/>
          <w:sz w:val="24"/>
        </w:rPr>
        <w:t xml:space="preserve"> или </w:t>
      </w:r>
      <w:r>
        <w:rPr>
          <w:rFonts w:ascii="Times New Roman" w:hAnsi="Times New Roman"/>
          <w:spacing w:val="20"/>
          <w:sz w:val="24"/>
        </w:rPr>
        <w:t>глав</w:t>
      </w:r>
      <w:r>
        <w:rPr>
          <w:rFonts w:ascii="Times New Roman" w:hAnsi="Times New Roman"/>
          <w:spacing w:val="20"/>
          <w:sz w:val="24"/>
        </w:rPr>
        <w:softHyphen/>
        <w:t>ным образом</w:t>
      </w:r>
      <w:r>
        <w:rPr>
          <w:rFonts w:ascii="Times New Roman" w:hAnsi="Times New Roman"/>
          <w:sz w:val="24"/>
        </w:rPr>
        <w:t xml:space="preserve"> для выполнения такой роли. Их уже давно при</w:t>
      </w:r>
      <w:r>
        <w:rPr>
          <w:rFonts w:ascii="Times New Roman" w:hAnsi="Times New Roman"/>
          <w:sz w:val="24"/>
        </w:rPr>
        <w:softHyphen/>
        <w:t>нято именовать</w:t>
      </w:r>
      <w:r>
        <w:rPr>
          <w:rFonts w:ascii="Times New Roman" w:hAnsi="Times New Roman"/>
          <w:b/>
          <w:sz w:val="24"/>
        </w:rPr>
        <w:t xml:space="preserve"> </w:t>
      </w:r>
      <w:r>
        <w:rPr>
          <w:rFonts w:ascii="Times New Roman" w:hAnsi="Times New Roman"/>
          <w:b/>
          <w:i/>
          <w:sz w:val="24"/>
        </w:rPr>
        <w:t>органами охраны общественного порядка</w:t>
      </w:r>
      <w:r>
        <w:rPr>
          <w:rFonts w:ascii="Times New Roman" w:hAnsi="Times New Roman"/>
          <w:sz w:val="24"/>
        </w:rPr>
        <w:t xml:space="preserve"> (нередко их называют и</w:t>
      </w:r>
      <w:r>
        <w:rPr>
          <w:rFonts w:ascii="Times New Roman" w:hAnsi="Times New Roman"/>
          <w:b/>
          <w:sz w:val="24"/>
        </w:rPr>
        <w:t xml:space="preserve"> </w:t>
      </w:r>
      <w:r>
        <w:rPr>
          <w:rFonts w:ascii="Times New Roman" w:hAnsi="Times New Roman"/>
          <w:b/>
          <w:i/>
          <w:sz w:val="24"/>
        </w:rPr>
        <w:t>органами охраны правопорядка),</w:t>
      </w:r>
      <w:r>
        <w:rPr>
          <w:rFonts w:ascii="Times New Roman" w:hAnsi="Times New Roman"/>
          <w:sz w:val="24"/>
        </w:rPr>
        <w:t xml:space="preserve"> т.е. органами, ко</w:t>
      </w:r>
      <w:r>
        <w:rPr>
          <w:rFonts w:ascii="Times New Roman" w:hAnsi="Times New Roman"/>
          <w:sz w:val="24"/>
        </w:rPr>
        <w:softHyphen/>
        <w:t>торые призваны охранять обусловленный экономическими и соци</w:t>
      </w:r>
      <w:r>
        <w:rPr>
          <w:rFonts w:ascii="Times New Roman" w:hAnsi="Times New Roman"/>
          <w:sz w:val="24"/>
        </w:rPr>
        <w:softHyphen/>
        <w:t>альными, нравственными, культурными, историческими и иными факторами, Конституцией РФ, другими законодательными и право</w:t>
      </w:r>
      <w:r>
        <w:rPr>
          <w:rFonts w:ascii="Times New Roman" w:hAnsi="Times New Roman"/>
          <w:sz w:val="24"/>
        </w:rPr>
        <w:softHyphen/>
        <w:t>выми предписаниями порядок жизни и деятельности государства и общества, российских граждан и иных лиц, проживающих в России. Весьма близко к понятию органов охраны общественного порядка (правопорядка) примыкает понятие</w:t>
      </w:r>
      <w:r>
        <w:rPr>
          <w:rFonts w:ascii="Times New Roman" w:hAnsi="Times New Roman"/>
          <w:b/>
          <w:sz w:val="24"/>
        </w:rPr>
        <w:t xml:space="preserve"> </w:t>
      </w:r>
      <w:r>
        <w:rPr>
          <w:rFonts w:ascii="Times New Roman" w:hAnsi="Times New Roman"/>
          <w:b/>
          <w:i/>
          <w:sz w:val="24"/>
        </w:rPr>
        <w:t xml:space="preserve">"правоохранительные органы". </w:t>
      </w:r>
      <w:r>
        <w:rPr>
          <w:rFonts w:ascii="Times New Roman" w:hAnsi="Times New Roman"/>
          <w:sz w:val="24"/>
        </w:rPr>
        <w:t>Понятия эти весьма схожи, но не идентичны. Круг конкретных орга</w:t>
      </w:r>
      <w:r>
        <w:rPr>
          <w:rFonts w:ascii="Times New Roman" w:hAnsi="Times New Roman"/>
          <w:sz w:val="24"/>
        </w:rPr>
        <w:softHyphen/>
        <w:t>нов, которые они имеют в виду, не совпадает. Не все органы охраны общественного порядка (правопорядка) можно считать правоохрани</w:t>
      </w:r>
      <w:r>
        <w:rPr>
          <w:rFonts w:ascii="Times New Roman" w:hAnsi="Times New Roman"/>
          <w:sz w:val="24"/>
        </w:rPr>
        <w:softHyphen/>
        <w:t>тельными. Равным образом среди правоохранительных есть такие, которые не занимаются и не должны заниматься охраной обществен</w:t>
      </w:r>
      <w:r>
        <w:rPr>
          <w:rFonts w:ascii="Times New Roman" w:hAnsi="Times New Roman"/>
          <w:sz w:val="24"/>
        </w:rPr>
        <w:softHyphen/>
        <w:t>ного порядка или правопорядка в широком смысле этого слова.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Чтобы четко усвоить суть критериев, которыми следовало бы руководствоваться при отнесении тех или иных государственных органов к числу правоохранительных, весьма важно уяснить призна</w:t>
      </w:r>
      <w:r>
        <w:rPr>
          <w:rFonts w:ascii="Times New Roman" w:hAnsi="Times New Roman"/>
          <w:sz w:val="24"/>
        </w:rPr>
        <w:softHyphen/>
        <w:t xml:space="preserve">ки деятельности, получившей в определенной мере </w:t>
      </w:r>
      <w:r>
        <w:rPr>
          <w:rFonts w:ascii="Times New Roman" w:hAnsi="Times New Roman"/>
          <w:i/>
          <w:sz w:val="24"/>
        </w:rPr>
        <w:t>условное и при</w:t>
      </w:r>
      <w:r>
        <w:rPr>
          <w:rFonts w:ascii="Times New Roman" w:hAnsi="Times New Roman"/>
          <w:i/>
          <w:sz w:val="24"/>
        </w:rPr>
        <w:softHyphen/>
        <w:t>знаваемое не всеми,</w:t>
      </w:r>
      <w:r>
        <w:rPr>
          <w:rFonts w:ascii="Times New Roman" w:hAnsi="Times New Roman"/>
          <w:sz w:val="24"/>
        </w:rPr>
        <w:t xml:space="preserve"> но уже ставшее привычным для </w:t>
      </w:r>
      <w:r>
        <w:rPr>
          <w:rFonts w:ascii="Times New Roman" w:hAnsi="Times New Roman"/>
          <w:i/>
          <w:sz w:val="24"/>
        </w:rPr>
        <w:t>многих</w:t>
      </w:r>
      <w:r>
        <w:rPr>
          <w:rFonts w:ascii="Times New Roman" w:hAnsi="Times New Roman"/>
          <w:sz w:val="24"/>
        </w:rPr>
        <w:t xml:space="preserve"> наиме</w:t>
      </w:r>
      <w:r>
        <w:rPr>
          <w:rFonts w:ascii="Times New Roman" w:hAnsi="Times New Roman"/>
          <w:sz w:val="24"/>
        </w:rPr>
        <w:softHyphen/>
        <w:t>нование —</w:t>
      </w:r>
      <w:r>
        <w:rPr>
          <w:rFonts w:ascii="Times New Roman" w:hAnsi="Times New Roman"/>
          <w:b/>
          <w:sz w:val="24"/>
        </w:rPr>
        <w:t xml:space="preserve"> </w:t>
      </w:r>
      <w:r>
        <w:rPr>
          <w:rFonts w:ascii="Times New Roman" w:hAnsi="Times New Roman"/>
          <w:b/>
          <w:i/>
          <w:sz w:val="24"/>
        </w:rPr>
        <w:t>" правоохранительная деятельность".</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Данный термин и обозначаемое им понятие являются сравни</w:t>
      </w:r>
      <w:r>
        <w:rPr>
          <w:rFonts w:ascii="Times New Roman" w:hAnsi="Times New Roman"/>
          <w:sz w:val="24"/>
        </w:rPr>
        <w:softHyphen/>
        <w:t>тельно молодыми. Они введены в юридический обиход всего лишь в конце 50-х — начале 60-х гг. По сравнению с возрастом других тер</w:t>
      </w:r>
      <w:r>
        <w:rPr>
          <w:rFonts w:ascii="Times New Roman" w:hAnsi="Times New Roman"/>
          <w:sz w:val="24"/>
        </w:rPr>
        <w:softHyphen/>
        <w:t>минов и понятий, которыми пользуются юристы, это "младенческий" возраст. Отчасти этим и можно было бы объяснить тот факт, что понятие "правоохранительная деятельность" еще не "устоялось". Вокруг него идут активные споры, высказываются разные сужде</w:t>
      </w:r>
      <w:r>
        <w:rPr>
          <w:rFonts w:ascii="Times New Roman" w:hAnsi="Times New Roman"/>
          <w:sz w:val="24"/>
        </w:rPr>
        <w:softHyphen/>
        <w:t>ния, а вместе с этим — и разные мнения о том, какие органы надо считать правоохранительными. В действующем законодательстве по данному поводу четких указаний нет.</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В соответствии с существующими доктринальными разработ</w:t>
      </w:r>
      <w:r>
        <w:rPr>
          <w:rFonts w:ascii="Times New Roman" w:hAnsi="Times New Roman"/>
          <w:sz w:val="24"/>
        </w:rPr>
        <w:softHyphen/>
        <w:t>ками рассматриваемый вид государственной деятельности облада</w:t>
      </w:r>
      <w:r>
        <w:rPr>
          <w:rFonts w:ascii="Times New Roman" w:hAnsi="Times New Roman"/>
          <w:sz w:val="24"/>
        </w:rPr>
        <w:softHyphen/>
        <w:t>ет рядом существенных признаков.</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pacing w:val="20"/>
          <w:sz w:val="24"/>
        </w:rPr>
        <w:t>Один из них</w:t>
      </w:r>
      <w:r>
        <w:rPr>
          <w:rFonts w:ascii="Times New Roman" w:hAnsi="Times New Roman"/>
          <w:sz w:val="24"/>
        </w:rPr>
        <w:t xml:space="preserve"> проявляется в том, что такая деятельность может осуществляться не любым способом, а лишь с помощью применения </w:t>
      </w:r>
      <w:r>
        <w:rPr>
          <w:rFonts w:ascii="Times New Roman" w:hAnsi="Times New Roman"/>
          <w:spacing w:val="20"/>
          <w:sz w:val="24"/>
        </w:rPr>
        <w:t>юридических мер воздействия</w:t>
      </w:r>
      <w:r>
        <w:rPr>
          <w:rFonts w:ascii="Times New Roman" w:hAnsi="Times New Roman"/>
          <w:sz w:val="24"/>
        </w:rPr>
        <w:t>. К ним при</w:t>
      </w:r>
      <w:r>
        <w:rPr>
          <w:rFonts w:ascii="Times New Roman" w:hAnsi="Times New Roman"/>
          <w:sz w:val="24"/>
        </w:rPr>
        <w:softHyphen/>
        <w:t>нято относить меры государственного принуждения и взыскания, регламентируемые законом. Например, если совершено преступле</w:t>
      </w:r>
      <w:r>
        <w:rPr>
          <w:rFonts w:ascii="Times New Roman" w:hAnsi="Times New Roman"/>
          <w:sz w:val="24"/>
        </w:rPr>
        <w:softHyphen/>
        <w:t>ние, то может быть назначено наказание или иные меры воздействия, допускаемые по закону; если имуществу причинен ущерб, не вле</w:t>
      </w:r>
      <w:r>
        <w:rPr>
          <w:rFonts w:ascii="Times New Roman" w:hAnsi="Times New Roman"/>
          <w:sz w:val="24"/>
        </w:rPr>
        <w:softHyphen/>
        <w:t>кущий уголовной ответственности, то может быть возложена обязан</w:t>
      </w:r>
      <w:r>
        <w:rPr>
          <w:rFonts w:ascii="Times New Roman" w:hAnsi="Times New Roman"/>
          <w:sz w:val="24"/>
        </w:rPr>
        <w:softHyphen/>
        <w:t>ность возместить этот ущерб; если по заключенному договору не выполнено обязательство, скажем, об изготовлении какого-то изде</w:t>
      </w:r>
      <w:r>
        <w:rPr>
          <w:rFonts w:ascii="Times New Roman" w:hAnsi="Times New Roman"/>
          <w:sz w:val="24"/>
        </w:rPr>
        <w:softHyphen/>
        <w:t>лия или оказании каких-то услуг, то возможно применение имуще</w:t>
      </w:r>
      <w:r>
        <w:rPr>
          <w:rFonts w:ascii="Times New Roman" w:hAnsi="Times New Roman"/>
          <w:sz w:val="24"/>
        </w:rPr>
        <w:softHyphen/>
        <w:t>ственной санкции; если кто-то управлял автомашиной в нетрезвом виде, то его можно лишить водительских прав, и т.д. Среди мер юри</w:t>
      </w:r>
      <w:r>
        <w:rPr>
          <w:rFonts w:ascii="Times New Roman" w:hAnsi="Times New Roman"/>
          <w:sz w:val="24"/>
        </w:rPr>
        <w:softHyphen/>
        <w:t xml:space="preserve">дического воздействия важное место отводится мерам </w:t>
      </w:r>
      <w:r>
        <w:rPr>
          <w:rFonts w:ascii="Times New Roman" w:hAnsi="Times New Roman"/>
          <w:i/>
          <w:sz w:val="24"/>
        </w:rPr>
        <w:t>предупреж</w:t>
      </w:r>
      <w:r>
        <w:rPr>
          <w:rFonts w:ascii="Times New Roman" w:hAnsi="Times New Roman"/>
          <w:i/>
          <w:sz w:val="24"/>
        </w:rPr>
        <w:softHyphen/>
        <w:t>дения</w:t>
      </w:r>
      <w:r>
        <w:rPr>
          <w:rFonts w:ascii="Times New Roman" w:hAnsi="Times New Roman"/>
          <w:sz w:val="24"/>
        </w:rPr>
        <w:t xml:space="preserve"> противоправных действий, их </w:t>
      </w:r>
      <w:r>
        <w:rPr>
          <w:rFonts w:ascii="Times New Roman" w:hAnsi="Times New Roman"/>
          <w:i/>
          <w:sz w:val="24"/>
        </w:rPr>
        <w:t>профилактике,</w:t>
      </w:r>
      <w:r>
        <w:rPr>
          <w:rFonts w:ascii="Times New Roman" w:hAnsi="Times New Roman"/>
          <w:sz w:val="24"/>
        </w:rPr>
        <w:t xml:space="preserve"> допускаемой лишь в установленных законом пределах.</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pacing w:val="20"/>
          <w:sz w:val="24"/>
        </w:rPr>
        <w:t>Вторым</w:t>
      </w:r>
      <w:r>
        <w:rPr>
          <w:rFonts w:ascii="Times New Roman" w:hAnsi="Times New Roman"/>
          <w:sz w:val="24"/>
        </w:rPr>
        <w:t xml:space="preserve"> существенным признаком правоохранительной дея</w:t>
      </w:r>
      <w:r>
        <w:rPr>
          <w:rFonts w:ascii="Times New Roman" w:hAnsi="Times New Roman"/>
          <w:sz w:val="24"/>
        </w:rPr>
        <w:softHyphen/>
        <w:t xml:space="preserve">тельности является то, что применяемые в ходе ее осуществления юридические меры воздействия </w:t>
      </w:r>
      <w:r>
        <w:rPr>
          <w:rFonts w:ascii="Times New Roman" w:hAnsi="Times New Roman"/>
          <w:spacing w:val="20"/>
          <w:sz w:val="24"/>
        </w:rPr>
        <w:t>должны</w:t>
      </w:r>
      <w:r>
        <w:rPr>
          <w:rFonts w:ascii="Times New Roman" w:hAnsi="Times New Roman"/>
          <w:sz w:val="24"/>
        </w:rPr>
        <w:t xml:space="preserve"> </w:t>
      </w:r>
      <w:r>
        <w:rPr>
          <w:rFonts w:ascii="Times New Roman" w:hAnsi="Times New Roman"/>
          <w:spacing w:val="20"/>
          <w:sz w:val="24"/>
        </w:rPr>
        <w:t>строго соответ</w:t>
      </w:r>
      <w:r>
        <w:rPr>
          <w:rFonts w:ascii="Times New Roman" w:hAnsi="Times New Roman"/>
          <w:spacing w:val="20"/>
          <w:sz w:val="24"/>
        </w:rPr>
        <w:softHyphen/>
        <w:t>ствовать предписаниям закона.</w:t>
      </w:r>
      <w:r>
        <w:rPr>
          <w:rFonts w:ascii="Times New Roman" w:hAnsi="Times New Roman"/>
          <w:sz w:val="24"/>
        </w:rPr>
        <w:t xml:space="preserve"> Только закон может слу</w:t>
      </w:r>
      <w:r>
        <w:rPr>
          <w:rFonts w:ascii="Times New Roman" w:hAnsi="Times New Roman"/>
          <w:sz w:val="24"/>
        </w:rPr>
        <w:softHyphen/>
        <w:t>жить основанием применения конкретной меры воздействия и чет</w:t>
      </w:r>
      <w:r>
        <w:rPr>
          <w:rFonts w:ascii="Times New Roman" w:hAnsi="Times New Roman"/>
          <w:sz w:val="24"/>
        </w:rPr>
        <w:softHyphen/>
        <w:t>ко определять ее содержание. Орган, применяющий такое воздейст</w:t>
      </w:r>
      <w:r>
        <w:rPr>
          <w:rFonts w:ascii="Times New Roman" w:hAnsi="Times New Roman"/>
          <w:sz w:val="24"/>
        </w:rPr>
        <w:softHyphen/>
        <w:t>вие, обязан пунктуально выполнять соответствующие предписания. Например, в ст. 40</w:t>
      </w:r>
      <w:r>
        <w:rPr>
          <w:rFonts w:ascii="Times New Roman" w:hAnsi="Times New Roman"/>
          <w:sz w:val="24"/>
          <w:vertAlign w:val="superscript"/>
        </w:rPr>
        <w:t>3</w:t>
      </w:r>
      <w:r>
        <w:rPr>
          <w:rFonts w:ascii="Times New Roman" w:hAnsi="Times New Roman"/>
          <w:sz w:val="24"/>
        </w:rPr>
        <w:t xml:space="preserve"> КоАП установлено, что лицо, распространившее о кандидате в депутаты или на выборную должность путем опублико</w:t>
      </w:r>
      <w:r>
        <w:rPr>
          <w:rFonts w:ascii="Times New Roman" w:hAnsi="Times New Roman"/>
          <w:sz w:val="24"/>
        </w:rPr>
        <w:softHyphen/>
        <w:t>вания либо иным способом ложные сведения в целях влияния на ис</w:t>
      </w:r>
      <w:r>
        <w:rPr>
          <w:rFonts w:ascii="Times New Roman" w:hAnsi="Times New Roman"/>
          <w:sz w:val="24"/>
        </w:rPr>
        <w:softHyphen/>
        <w:t>ход выборов, может быть подвергнуто штрафу в размере от десяти до пятидесяти минимальных размеров оплаты труда (для должност</w:t>
      </w:r>
      <w:r>
        <w:rPr>
          <w:rFonts w:ascii="Times New Roman" w:hAnsi="Times New Roman"/>
          <w:sz w:val="24"/>
        </w:rPr>
        <w:softHyphen/>
        <w:t>ного лица, совершившего подобное деяние, штраф соответственно может составить вдвое большую сумму). И такая запись в законе оз</w:t>
      </w:r>
      <w:r>
        <w:rPr>
          <w:rFonts w:ascii="Times New Roman" w:hAnsi="Times New Roman"/>
          <w:sz w:val="24"/>
        </w:rPr>
        <w:softHyphen/>
        <w:t>начает, что установленная в нем мера взыскания может быть приме</w:t>
      </w:r>
      <w:r>
        <w:rPr>
          <w:rFonts w:ascii="Times New Roman" w:hAnsi="Times New Roman"/>
          <w:sz w:val="24"/>
        </w:rPr>
        <w:softHyphen/>
        <w:t>нена только к виновному в указанном действии и только в обозначен</w:t>
      </w:r>
      <w:r>
        <w:rPr>
          <w:rFonts w:ascii="Times New Roman" w:hAnsi="Times New Roman"/>
          <w:sz w:val="24"/>
        </w:rPr>
        <w:softHyphen/>
        <w:t>ных пределах. Не допускается применение и каких-то иных мер взы</w:t>
      </w:r>
      <w:r>
        <w:rPr>
          <w:rFonts w:ascii="Times New Roman" w:hAnsi="Times New Roman"/>
          <w:sz w:val="24"/>
        </w:rPr>
        <w:softHyphen/>
        <w:t>скания, скажем, ареста, исправительных работ, хотя кому-то они мо</w:t>
      </w:r>
      <w:r>
        <w:rPr>
          <w:rFonts w:ascii="Times New Roman" w:hAnsi="Times New Roman"/>
          <w:sz w:val="24"/>
        </w:rPr>
        <w:softHyphen/>
        <w:t>гут показаться более уместными для данного случая и более справед</w:t>
      </w:r>
      <w:r>
        <w:rPr>
          <w:rFonts w:ascii="Times New Roman" w:hAnsi="Times New Roman"/>
          <w:sz w:val="24"/>
        </w:rPr>
        <w:softHyphen/>
        <w:t>ливыми. Отступление от приведенного предписания закона под ка</w:t>
      </w:r>
      <w:r>
        <w:rPr>
          <w:rFonts w:ascii="Times New Roman" w:hAnsi="Times New Roman"/>
          <w:sz w:val="24"/>
        </w:rPr>
        <w:softHyphen/>
        <w:t>ким бы то ни было предлогом и в каком бы то ни было направлении считается актом беззакония, несовместимым с охраной прав и свобод.</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pacing w:val="20"/>
          <w:sz w:val="24"/>
        </w:rPr>
        <w:t>В-третьих</w:t>
      </w:r>
      <w:r>
        <w:rPr>
          <w:rFonts w:ascii="Times New Roman" w:hAnsi="Times New Roman"/>
          <w:b/>
          <w:i/>
          <w:sz w:val="24"/>
        </w:rPr>
        <w:t>,</w:t>
      </w:r>
      <w:r>
        <w:rPr>
          <w:rFonts w:ascii="Times New Roman" w:hAnsi="Times New Roman"/>
          <w:sz w:val="24"/>
        </w:rPr>
        <w:t xml:space="preserve"> характерным для правоохранительной деятель</w:t>
      </w:r>
      <w:r>
        <w:rPr>
          <w:rFonts w:ascii="Times New Roman" w:hAnsi="Times New Roman"/>
          <w:sz w:val="24"/>
        </w:rPr>
        <w:softHyphen/>
        <w:t xml:space="preserve">ности является и то, что она реализуется </w:t>
      </w:r>
      <w:r>
        <w:rPr>
          <w:rFonts w:ascii="Times New Roman" w:hAnsi="Times New Roman"/>
          <w:spacing w:val="20"/>
          <w:sz w:val="24"/>
        </w:rPr>
        <w:t>в установленном законом порядке, с соблюдением определенных процедур</w:t>
      </w:r>
      <w:r>
        <w:rPr>
          <w:rFonts w:ascii="Times New Roman" w:hAnsi="Times New Roman"/>
          <w:sz w:val="24"/>
        </w:rPr>
        <w:t>. К примеру, приговор суда, назначающий уголовное наказание, освобождающий от него или оправдывающий подсудимого, может быть постановлен только после проведенного судебного разбирательства и всестороннего обсуждения судом всех вопросов, конкретно обозначенных процессуальным законом. Такое обсуждение должно проходить в совещательной комнате, с обеспечением тайны совещания и соблюдением других процедурных правил. Законом установлены свои правила и для разбирательства дел о других</w:t>
      </w:r>
      <w:r>
        <w:rPr>
          <w:rFonts w:ascii="Times New Roman" w:hAnsi="Times New Roman"/>
          <w:sz w:val="24"/>
          <w:lang w:val="en-US"/>
        </w:rPr>
        <w:t xml:space="preserve"> </w:t>
      </w:r>
      <w:r>
        <w:rPr>
          <w:rFonts w:ascii="Times New Roman" w:hAnsi="Times New Roman"/>
          <w:sz w:val="24"/>
        </w:rPr>
        <w:t xml:space="preserve">правонарушениях. По соответствующим правилам проводится разбирательство имущественных споров, споров, связанных с увольнением, и т.д. Во всяком случае, для принятия решения о применении или не применении юридических мер воздействия предусматриваются </w:t>
      </w:r>
      <w:r>
        <w:rPr>
          <w:rFonts w:ascii="Times New Roman" w:hAnsi="Times New Roman"/>
          <w:spacing w:val="20"/>
          <w:sz w:val="24"/>
        </w:rPr>
        <w:t>устанавливаемые законом конкретные правила</w:t>
      </w:r>
      <w:r>
        <w:rPr>
          <w:rFonts w:ascii="Times New Roman" w:hAnsi="Times New Roman"/>
          <w:sz w:val="24"/>
        </w:rPr>
        <w:t>, под</w:t>
      </w:r>
      <w:r>
        <w:rPr>
          <w:rFonts w:ascii="Times New Roman" w:hAnsi="Times New Roman"/>
          <w:sz w:val="24"/>
        </w:rPr>
        <w:softHyphen/>
        <w:t xml:space="preserve">лежащие обязательному исполнению. Их нарушение может повлечь за собой признание решения незаконным и недействительным, а также иные негативные последствия, в том числе при определенных условиях — для должностного лица, допустившего нарушение.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pacing w:val="20"/>
          <w:sz w:val="24"/>
        </w:rPr>
        <w:t>Наконец,</w:t>
      </w:r>
      <w:r>
        <w:rPr>
          <w:rFonts w:ascii="Times New Roman" w:hAnsi="Times New Roman"/>
          <w:sz w:val="24"/>
        </w:rPr>
        <w:t xml:space="preserve"> существенным признаком правоохранительной деятельности считается то, что ее реализация возлагается прежде всего на </w:t>
      </w:r>
      <w:r>
        <w:rPr>
          <w:rFonts w:ascii="Times New Roman" w:hAnsi="Times New Roman"/>
          <w:spacing w:val="20"/>
          <w:sz w:val="24"/>
        </w:rPr>
        <w:t>специально уполномоченные государственные органы</w:t>
      </w:r>
      <w:r>
        <w:rPr>
          <w:rFonts w:ascii="Times New Roman" w:hAnsi="Times New Roman"/>
          <w:sz w:val="24"/>
        </w:rPr>
        <w:t>, комплектуемые соответствующим образом подготовленными служащими — по большей части юристами, а также специалистами, обладающими познаниями в других областях. В их распоря</w:t>
      </w:r>
      <w:r>
        <w:rPr>
          <w:rFonts w:ascii="Times New Roman" w:hAnsi="Times New Roman"/>
          <w:sz w:val="24"/>
        </w:rPr>
        <w:softHyphen/>
        <w:t>жение предоставляются необходимые материальные и технические средства. Организация и деятельность таких государственных орга</w:t>
      </w:r>
      <w:r>
        <w:rPr>
          <w:rFonts w:ascii="Times New Roman" w:hAnsi="Times New Roman"/>
          <w:sz w:val="24"/>
        </w:rPr>
        <w:softHyphen/>
        <w:t>нов детально и всесторонне регламентируются в законодательном порядке, в том числе путем установления особых процедурных (про</w:t>
      </w:r>
      <w:r>
        <w:rPr>
          <w:rFonts w:ascii="Times New Roman" w:hAnsi="Times New Roman"/>
          <w:sz w:val="24"/>
        </w:rPr>
        <w:softHyphen/>
        <w:t>цессуальных) правил для решения наиболее ответственных вопро</w:t>
      </w:r>
      <w:r>
        <w:rPr>
          <w:rFonts w:ascii="Times New Roman" w:hAnsi="Times New Roman"/>
          <w:sz w:val="24"/>
        </w:rPr>
        <w:softHyphen/>
        <w:t>сов. Все это в совокупности направлено на обеспечение оперативно</w:t>
      </w:r>
      <w:r>
        <w:rPr>
          <w:rFonts w:ascii="Times New Roman" w:hAnsi="Times New Roman"/>
          <w:sz w:val="24"/>
        </w:rPr>
        <w:softHyphen/>
        <w:t>сти, обоснованности, законности и справедливости, принимаемых названными органами решений о применении юридических мер воз</w:t>
      </w:r>
      <w:r>
        <w:rPr>
          <w:rFonts w:ascii="Times New Roman" w:hAnsi="Times New Roman"/>
          <w:sz w:val="24"/>
        </w:rPr>
        <w:softHyphen/>
        <w:t>действия, направленных на охрану права от уже допущенных или предполагаемых нарушений.</w:t>
      </w:r>
    </w:p>
    <w:p w:rsidR="00477757" w:rsidRDefault="00477757">
      <w:pPr>
        <w:pStyle w:val="10"/>
        <w:suppressAutoHyphens/>
        <w:spacing w:line="240" w:lineRule="auto"/>
        <w:ind w:firstLine="284"/>
        <w:rPr>
          <w:rFonts w:ascii="Times New Roman" w:hAnsi="Times New Roman"/>
          <w:spacing w:val="20"/>
          <w:sz w:val="24"/>
        </w:rPr>
      </w:pPr>
      <w:r>
        <w:rPr>
          <w:rFonts w:ascii="Times New Roman" w:hAnsi="Times New Roman"/>
          <w:sz w:val="24"/>
        </w:rPr>
        <w:t>С учетом сказанного можно определить понятие того, что при</w:t>
      </w:r>
      <w:r>
        <w:rPr>
          <w:rFonts w:ascii="Times New Roman" w:hAnsi="Times New Roman"/>
          <w:sz w:val="24"/>
        </w:rPr>
        <w:softHyphen/>
        <w:t>нято считать правоохранительной деятельностью. Как видно по при</w:t>
      </w:r>
      <w:r>
        <w:rPr>
          <w:rFonts w:ascii="Times New Roman" w:hAnsi="Times New Roman"/>
          <w:sz w:val="24"/>
        </w:rPr>
        <w:softHyphen/>
        <w:t>веденным признакам и их краткой характеристике, к ней следова</w:t>
      </w:r>
      <w:r>
        <w:rPr>
          <w:rFonts w:ascii="Times New Roman" w:hAnsi="Times New Roman"/>
          <w:sz w:val="24"/>
        </w:rPr>
        <w:softHyphen/>
        <w:t>ло бы относить</w:t>
      </w:r>
      <w:r>
        <w:rPr>
          <w:rFonts w:ascii="Times New Roman" w:hAnsi="Times New Roman"/>
          <w:b/>
          <w:sz w:val="24"/>
        </w:rPr>
        <w:t xml:space="preserve"> </w:t>
      </w:r>
      <w:r>
        <w:rPr>
          <w:rFonts w:ascii="Times New Roman" w:hAnsi="Times New Roman"/>
          <w:b/>
          <w:i/>
          <w:spacing w:val="20"/>
          <w:sz w:val="24"/>
        </w:rPr>
        <w:t>такую государственную деятельность, которая осуществляется с целью охраны права специально уполномоченными органами путем применения юридических мер воздействия в строгом соответствии с законом и при неуклон</w:t>
      </w:r>
      <w:r>
        <w:rPr>
          <w:rFonts w:ascii="Times New Roman" w:hAnsi="Times New Roman"/>
          <w:b/>
          <w:i/>
          <w:spacing w:val="20"/>
          <w:sz w:val="24"/>
        </w:rPr>
        <w:softHyphen/>
        <w:t>ном соблюдении установленного им порядка.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При характеристике понятия правоохранительной деятельно</w:t>
      </w:r>
      <w:r>
        <w:rPr>
          <w:rFonts w:ascii="Times New Roman" w:hAnsi="Times New Roman"/>
          <w:sz w:val="24"/>
        </w:rPr>
        <w:softHyphen/>
        <w:t>сти важно иметь в виду, что в наши дни существует довольно рас</w:t>
      </w:r>
      <w:r>
        <w:rPr>
          <w:rFonts w:ascii="Times New Roman" w:hAnsi="Times New Roman"/>
          <w:sz w:val="24"/>
        </w:rPr>
        <w:softHyphen/>
        <w:t>пространенная тенденция вкладывать в него разное и нередко крайне ограниченное содержание. К примеру:</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для одних такая деятельность — это лишь то, что делается компетентными государственными органами в сфере борьбы с пре</w:t>
      </w:r>
      <w:r>
        <w:rPr>
          <w:rFonts w:ascii="Times New Roman" w:hAnsi="Times New Roman"/>
          <w:sz w:val="24"/>
        </w:rPr>
        <w:softHyphen/>
        <w:t>ступлениями (другими словами, ставится знак равенства между понятием "правоохранительная деятельность" и понятием "борьба с преступностью");</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для других — это борьба и с преступлениями, и с иными право</w:t>
      </w:r>
      <w:r>
        <w:rPr>
          <w:rFonts w:ascii="Times New Roman" w:hAnsi="Times New Roman"/>
          <w:sz w:val="24"/>
        </w:rPr>
        <w:softHyphen/>
        <w:t>нарушениями (в основном теми, которые принято называть админи</w:t>
      </w:r>
      <w:r>
        <w:rPr>
          <w:rFonts w:ascii="Times New Roman" w:hAnsi="Times New Roman"/>
          <w:sz w:val="24"/>
        </w:rPr>
        <w:softHyphen/>
        <w:t>стративными проступками — о них см. ниже, в § 1 гл. IV учебника);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для третьих — это то, что принято называть поддержанием общественного порядка (патрулирование в общественных местах, контроль за правильным проведением массовых мероприятий </w:t>
      </w:r>
      <w:r>
        <w:rPr>
          <w:rFonts w:ascii="Times New Roman" w:hAnsi="Times New Roman"/>
          <w:i/>
          <w:sz w:val="24"/>
        </w:rPr>
        <w:t xml:space="preserve">— </w:t>
      </w:r>
      <w:r>
        <w:rPr>
          <w:rFonts w:ascii="Times New Roman" w:hAnsi="Times New Roman"/>
          <w:sz w:val="24"/>
        </w:rPr>
        <w:t>демонстраций, митингов, пикетирования, применение специальных средств для усмирения "разбушевавшейся" толпы и т.д.).</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Столь упрощенный подход нельзя признать правильным, по</w:t>
      </w:r>
      <w:r>
        <w:rPr>
          <w:rFonts w:ascii="Times New Roman" w:hAnsi="Times New Roman"/>
          <w:sz w:val="24"/>
        </w:rPr>
        <w:softHyphen/>
        <w:t>скольку он существенно искажает суть рассматриваемого вида го</w:t>
      </w:r>
      <w:r>
        <w:rPr>
          <w:rFonts w:ascii="Times New Roman" w:hAnsi="Times New Roman"/>
          <w:sz w:val="24"/>
        </w:rPr>
        <w:softHyphen/>
        <w:t>сударственной деятельности и, как будет показано ниже (см. § 2 данной главы учебника), используется для "обоснования" весьма спорных суждений о том, какие органы следовало бы считать пра</w:t>
      </w:r>
      <w:r>
        <w:rPr>
          <w:rFonts w:ascii="Times New Roman" w:hAnsi="Times New Roman"/>
          <w:sz w:val="24"/>
        </w:rPr>
        <w:softHyphen/>
        <w:t>воохранительными.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Сторонники такого подхода не хотят видеть, что сфера охраны права </w:t>
      </w:r>
      <w:r>
        <w:rPr>
          <w:rFonts w:ascii="Times New Roman" w:hAnsi="Times New Roman"/>
          <w:i/>
          <w:sz w:val="24"/>
        </w:rPr>
        <w:t>значительно шире,</w:t>
      </w:r>
      <w:r>
        <w:rPr>
          <w:rFonts w:ascii="Times New Roman" w:hAnsi="Times New Roman"/>
          <w:sz w:val="24"/>
        </w:rPr>
        <w:t xml:space="preserve"> чем сфера борьбы с преступностью или нарушениями общественного порядка. Право должно охраняться не только от подобных, явно недопустимых актов беззакония или анти</w:t>
      </w:r>
      <w:r>
        <w:rPr>
          <w:rFonts w:ascii="Times New Roman" w:hAnsi="Times New Roman"/>
          <w:sz w:val="24"/>
        </w:rPr>
        <w:softHyphen/>
        <w:t xml:space="preserve">общественных явлений. Но нужно не забывать, что в не меньшей мере недопустимыми являются также </w:t>
      </w:r>
      <w:r>
        <w:rPr>
          <w:rFonts w:ascii="Times New Roman" w:hAnsi="Times New Roman"/>
          <w:spacing w:val="20"/>
          <w:sz w:val="24"/>
        </w:rPr>
        <w:t>все и всякие иные прояв</w:t>
      </w:r>
      <w:r>
        <w:rPr>
          <w:rFonts w:ascii="Times New Roman" w:hAnsi="Times New Roman"/>
          <w:spacing w:val="20"/>
          <w:sz w:val="24"/>
        </w:rPr>
        <w:softHyphen/>
        <w:t>ления противоправности</w:t>
      </w:r>
      <w:r>
        <w:rPr>
          <w:rFonts w:ascii="Times New Roman" w:hAnsi="Times New Roman"/>
          <w:sz w:val="24"/>
        </w:rPr>
        <w:t>, попытки недозволенно ограничи</w:t>
      </w:r>
      <w:r>
        <w:rPr>
          <w:rFonts w:ascii="Times New Roman" w:hAnsi="Times New Roman"/>
          <w:sz w:val="24"/>
        </w:rPr>
        <w:softHyphen/>
        <w:t>вать, злонамеренно ущемлять или умалять любые права и законные интересы, кому бы они ни принадлежали — российскому граждани</w:t>
      </w:r>
      <w:r>
        <w:rPr>
          <w:rFonts w:ascii="Times New Roman" w:hAnsi="Times New Roman"/>
          <w:sz w:val="24"/>
        </w:rPr>
        <w:softHyphen/>
        <w:t>ну, иностранцу, лицу без гражданства, какому-то должностному ли</w:t>
      </w:r>
      <w:r>
        <w:rPr>
          <w:rFonts w:ascii="Times New Roman" w:hAnsi="Times New Roman"/>
          <w:sz w:val="24"/>
        </w:rPr>
        <w:softHyphen/>
        <w:t>цу, предпринимателю или коммерсанту, государственной или него</w:t>
      </w:r>
      <w:r>
        <w:rPr>
          <w:rFonts w:ascii="Times New Roman" w:hAnsi="Times New Roman"/>
          <w:sz w:val="24"/>
        </w:rPr>
        <w:softHyphen/>
        <w:t>сударственной организации.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Все это и ему подобное должно пресекаться не менее решитель</w:t>
      </w:r>
      <w:r>
        <w:rPr>
          <w:rFonts w:ascii="Times New Roman" w:hAnsi="Times New Roman"/>
          <w:sz w:val="24"/>
        </w:rPr>
        <w:softHyphen/>
        <w:t>но, чем преступления или нарушения порядка в общественных ме</w:t>
      </w:r>
      <w:r>
        <w:rPr>
          <w:rFonts w:ascii="Times New Roman" w:hAnsi="Times New Roman"/>
          <w:sz w:val="24"/>
        </w:rPr>
        <w:softHyphen/>
        <w:t>стах, а его негативные последствия — устраняться или исправляться. В противном случае рассуждения о законности и правопорядке — пустой звук. Чтобы такое не случилось или не приобрело значитель</w:t>
      </w:r>
      <w:r>
        <w:rPr>
          <w:rFonts w:ascii="Times New Roman" w:hAnsi="Times New Roman"/>
          <w:sz w:val="24"/>
        </w:rPr>
        <w:softHyphen/>
        <w:t>ных масштабов — и нужна деятельность, именуемая правоохрани</w:t>
      </w:r>
      <w:r>
        <w:rPr>
          <w:rFonts w:ascii="Times New Roman" w:hAnsi="Times New Roman"/>
          <w:sz w:val="24"/>
        </w:rPr>
        <w:softHyphen/>
        <w:t>тельной в широком смысле этого слова.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Решение компетентного органа о восстановлении на работе чело</w:t>
      </w:r>
      <w:r>
        <w:rPr>
          <w:rFonts w:ascii="Times New Roman" w:hAnsi="Times New Roman"/>
          <w:sz w:val="24"/>
        </w:rPr>
        <w:softHyphen/>
        <w:t>века, уволенного не в результате преступных "происков", а по ошибке или недоразумению, о возмещении вреда, причиненного по неосто</w:t>
      </w:r>
      <w:r>
        <w:rPr>
          <w:rFonts w:ascii="Times New Roman" w:hAnsi="Times New Roman"/>
          <w:sz w:val="24"/>
        </w:rPr>
        <w:softHyphen/>
        <w:t>рожности, о возложении обязанности выполнить условия договора, к примеру, об издании какой-то книги, о лишении родительских прав того, кто не уделяет необходимого внимания своему ребенку, о вып</w:t>
      </w:r>
      <w:r>
        <w:rPr>
          <w:rFonts w:ascii="Times New Roman" w:hAnsi="Times New Roman"/>
          <w:sz w:val="24"/>
        </w:rPr>
        <w:softHyphen/>
        <w:t xml:space="preserve">лате денежного содержания престарелым родителям, о признании противоречащим Конституции РФ закона, ущемляющего основные права и свободы гражданина и человека, и т.д., и т.п. Все меры подобного рода не менее важны для обеспечения законности и прав порядка, чем борьба с преступностью или так называемыми несанкционированными массовыми "мероприятиями". Такие меры тоже представляют собой </w:t>
      </w:r>
      <w:r>
        <w:rPr>
          <w:rFonts w:ascii="Times New Roman" w:hAnsi="Times New Roman"/>
          <w:i/>
          <w:sz w:val="24"/>
        </w:rPr>
        <w:t xml:space="preserve">охрану права с помощью юридических средств. </w:t>
      </w:r>
      <w:r>
        <w:rPr>
          <w:rFonts w:ascii="Times New Roman" w:hAnsi="Times New Roman"/>
          <w:sz w:val="24"/>
        </w:rPr>
        <w:t>Их совокупность — неотъемлемый компонент правоохранительной деятельности.</w:t>
      </w:r>
    </w:p>
    <w:p w:rsidR="00477757" w:rsidRDefault="00477757">
      <w:pPr>
        <w:pStyle w:val="10"/>
        <w:pBdr>
          <w:bottom w:val="single" w:sz="4" w:space="1" w:color="auto"/>
        </w:pBdr>
        <w:suppressAutoHyphens/>
        <w:spacing w:line="240" w:lineRule="auto"/>
        <w:ind w:firstLine="284"/>
        <w:rPr>
          <w:rFonts w:ascii="Times New Roman" w:hAnsi="Times New Roman"/>
          <w:sz w:val="24"/>
        </w:rPr>
      </w:pPr>
      <w:r>
        <w:rPr>
          <w:rFonts w:ascii="Times New Roman" w:hAnsi="Times New Roman"/>
          <w:sz w:val="24"/>
        </w:rPr>
        <w:t xml:space="preserve">Вопрос </w:t>
      </w:r>
      <w:r>
        <w:rPr>
          <w:rFonts w:ascii="Times New Roman" w:hAnsi="Times New Roman"/>
          <w:spacing w:val="20"/>
          <w:sz w:val="24"/>
        </w:rPr>
        <w:t xml:space="preserve">о задачах правоохранительной деятельности, </w:t>
      </w:r>
      <w:r>
        <w:rPr>
          <w:rFonts w:ascii="Times New Roman" w:hAnsi="Times New Roman"/>
          <w:sz w:val="24"/>
        </w:rPr>
        <w:t>как и вопрос о ее понятии и содержании, пока что в законодательном порядке четко не решен. Но это не значит, что у нее</w:t>
      </w:r>
      <w:r>
        <w:rPr>
          <w:rFonts w:ascii="Times New Roman" w:hAnsi="Times New Roman"/>
          <w:sz w:val="24"/>
          <w:lang w:val="en-US"/>
        </w:rPr>
        <w:t xml:space="preserve"> нет </w:t>
      </w:r>
      <w:r>
        <w:rPr>
          <w:rFonts w:ascii="Times New Roman" w:hAnsi="Times New Roman"/>
          <w:sz w:val="24"/>
        </w:rPr>
        <w:t>своих задач. Они есть, и о них можно судить по содержанию ряда законодательных актов, в которых в той или иной мере решаются вопросы организации и основ деятельности различных правоохранительных органов. К таким актам можно отнести, например, Закон о безопасности, Закон о милиции, Закон о судебной системе, Закон  о судоустройстве, ГПК, УПК и некоторые другие*. В ст. 1 Закона о  безопасности, в частности, подчеркнуто, что основными объектами, которые должны защищаться системой государственных</w:t>
      </w:r>
      <w:r>
        <w:rPr>
          <w:rFonts w:ascii="Times New Roman" w:hAnsi="Times New Roman"/>
          <w:sz w:val="24"/>
          <w:lang w:val="en-US"/>
        </w:rPr>
        <w:t xml:space="preserve"> органов </w:t>
      </w:r>
      <w:r>
        <w:rPr>
          <w:rFonts w:ascii="Times New Roman" w:hAnsi="Times New Roman"/>
          <w:sz w:val="24"/>
        </w:rPr>
        <w:t>являются: "личность — ее права и свободы; общество — его материальные и духовные ценности; государство — его конституционный строй, суверенитет и территориальная целостность".</w:t>
      </w:r>
    </w:p>
    <w:p w:rsidR="00477757" w:rsidRDefault="00477757">
      <w:pPr>
        <w:pStyle w:val="10"/>
        <w:suppressAutoHyphens/>
        <w:spacing w:line="240" w:lineRule="auto"/>
        <w:ind w:firstLine="284"/>
        <w:rPr>
          <w:rFonts w:ascii="Times New Roman" w:hAnsi="Times New Roman"/>
          <w:sz w:val="20"/>
        </w:rPr>
      </w:pPr>
      <w:r>
        <w:rPr>
          <w:rFonts w:ascii="Times New Roman" w:hAnsi="Times New Roman"/>
          <w:sz w:val="24"/>
        </w:rPr>
        <w:t>*</w:t>
      </w:r>
      <w:r>
        <w:rPr>
          <w:rFonts w:ascii="Times New Roman" w:hAnsi="Times New Roman"/>
          <w:sz w:val="20"/>
        </w:rPr>
        <w:t>Здесь и ниже наименование некоторых законов, которые в учебнике упоминаются многократно, дается сокращенно. Полное их официальное наименование приведено в Указателе сокращений.</w:t>
      </w:r>
    </w:p>
    <w:p w:rsidR="00477757" w:rsidRDefault="00477757">
      <w:pPr>
        <w:pStyle w:val="10"/>
        <w:suppressAutoHyphens/>
        <w:spacing w:line="240" w:lineRule="auto"/>
        <w:ind w:firstLine="284"/>
        <w:rPr>
          <w:rFonts w:ascii="Times New Roman" w:hAnsi="Times New Roman"/>
          <w:sz w:val="24"/>
        </w:rPr>
      </w:pP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Это положение и следовало бы считать </w:t>
      </w:r>
      <w:r>
        <w:rPr>
          <w:rFonts w:ascii="Times New Roman" w:hAnsi="Times New Roman"/>
          <w:i/>
          <w:sz w:val="24"/>
        </w:rPr>
        <w:t xml:space="preserve">основным ориентиром </w:t>
      </w:r>
      <w:r>
        <w:rPr>
          <w:rFonts w:ascii="Times New Roman" w:hAnsi="Times New Roman"/>
          <w:sz w:val="24"/>
        </w:rPr>
        <w:t xml:space="preserve">при раскрытии содержания задач правоохранительной деятельности </w:t>
      </w:r>
      <w:r>
        <w:rPr>
          <w:rFonts w:ascii="Times New Roman" w:hAnsi="Times New Roman"/>
          <w:i/>
          <w:sz w:val="24"/>
        </w:rPr>
        <w:t>в целом.</w:t>
      </w:r>
      <w:r>
        <w:rPr>
          <w:rFonts w:ascii="Times New Roman" w:hAnsi="Times New Roman"/>
          <w:sz w:val="24"/>
        </w:rPr>
        <w:t xml:space="preserve"> Во всяком случае, в нем четко обозначены те ценности, которые должны охраняться.</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По закону охрана названных ценностей возложена на все государственные органы, в том числе, естественно, и на правоохранительные. Она и составляет </w:t>
      </w:r>
      <w:r>
        <w:rPr>
          <w:rFonts w:ascii="Times New Roman" w:hAnsi="Times New Roman"/>
          <w:i/>
          <w:sz w:val="24"/>
        </w:rPr>
        <w:t>суть, обобщенное содержание задач</w:t>
      </w:r>
      <w:r>
        <w:rPr>
          <w:rFonts w:ascii="Times New Roman" w:hAnsi="Times New Roman"/>
          <w:sz w:val="24"/>
        </w:rPr>
        <w:t xml:space="preserve"> </w:t>
      </w:r>
      <w:r>
        <w:rPr>
          <w:rFonts w:ascii="Times New Roman" w:hAnsi="Times New Roman"/>
          <w:i/>
          <w:sz w:val="24"/>
        </w:rPr>
        <w:t>последних,</w:t>
      </w:r>
      <w:r>
        <w:rPr>
          <w:rFonts w:ascii="Times New Roman" w:hAnsi="Times New Roman"/>
          <w:sz w:val="24"/>
        </w:rPr>
        <w:t xml:space="preserve"> хотя, как будет видно ниже, для конкретных видов правоохранительных органов законодательство предусматривает свои, </w:t>
      </w:r>
      <w:r>
        <w:rPr>
          <w:rFonts w:ascii="Times New Roman" w:hAnsi="Times New Roman"/>
          <w:i/>
          <w:sz w:val="24"/>
        </w:rPr>
        <w:t>специфические задачи:</w:t>
      </w:r>
      <w:r>
        <w:rPr>
          <w:rFonts w:ascii="Times New Roman" w:hAnsi="Times New Roman"/>
          <w:sz w:val="24"/>
        </w:rPr>
        <w:t xml:space="preserve"> для Конституционного Суда РФ — одни, для судов общей юрисдикции — другие, для арбитражных судов— третьи, для прокуратуры — четвертые, для милиции — пятые и т.д. Существуют свои задачи и у конкретных направлений (функций) правоохранительной деятельности.</w:t>
      </w:r>
    </w:p>
    <w:p w:rsidR="00477757" w:rsidRDefault="00477757">
      <w:pPr>
        <w:pStyle w:val="2"/>
      </w:pPr>
    </w:p>
    <w:p w:rsidR="00477757" w:rsidRDefault="00477757">
      <w:pPr>
        <w:pStyle w:val="2"/>
      </w:pPr>
    </w:p>
    <w:p w:rsidR="00477757" w:rsidRDefault="00477757">
      <w:pPr>
        <w:pStyle w:val="2"/>
      </w:pPr>
      <w:bookmarkStart w:id="7" w:name="_Toc10532206"/>
      <w:r>
        <w:t>§ 2. Основные направления (функции) правоохранительной деятельности</w:t>
      </w:r>
      <w:bookmarkEnd w:id="7"/>
    </w:p>
    <w:p w:rsidR="00477757" w:rsidRDefault="00477757">
      <w:pPr>
        <w:pStyle w:val="10"/>
        <w:suppressAutoHyphens/>
        <w:spacing w:line="240" w:lineRule="auto"/>
        <w:ind w:firstLine="284"/>
        <w:rPr>
          <w:rFonts w:ascii="Times New Roman" w:hAnsi="Times New Roman"/>
          <w:sz w:val="24"/>
        </w:rPr>
      </w:pP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По своему содержанию правоохранительная деятельность является односложной. Ее многоплановость проявляется в относительном разнообразии  конкретных</w:t>
      </w:r>
      <w:r>
        <w:rPr>
          <w:rFonts w:ascii="Times New Roman" w:hAnsi="Times New Roman"/>
          <w:b/>
          <w:sz w:val="24"/>
        </w:rPr>
        <w:t xml:space="preserve"> </w:t>
      </w:r>
      <w:r>
        <w:rPr>
          <w:rFonts w:ascii="Times New Roman" w:hAnsi="Times New Roman"/>
          <w:b/>
          <w:i/>
          <w:spacing w:val="20"/>
          <w:sz w:val="24"/>
        </w:rPr>
        <w:t>направлений (функций</w:t>
      </w:r>
      <w:r>
        <w:rPr>
          <w:rFonts w:ascii="Times New Roman" w:hAnsi="Times New Roman"/>
          <w:b/>
          <w:i/>
          <w:sz w:val="24"/>
        </w:rPr>
        <w:t xml:space="preserve">), </w:t>
      </w:r>
      <w:r>
        <w:rPr>
          <w:rFonts w:ascii="Times New Roman" w:hAnsi="Times New Roman"/>
          <w:sz w:val="24"/>
        </w:rPr>
        <w:t>из которых она слагается. К числу таких направлений (функций) сле</w:t>
      </w:r>
      <w:r>
        <w:rPr>
          <w:rFonts w:ascii="Times New Roman" w:hAnsi="Times New Roman"/>
          <w:sz w:val="24"/>
        </w:rPr>
        <w:softHyphen/>
        <w:t>довало бы относить:</w:t>
      </w:r>
    </w:p>
    <w:p w:rsidR="00477757" w:rsidRDefault="00477757">
      <w:pPr>
        <w:pStyle w:val="10"/>
        <w:suppressAutoHyphens/>
        <w:spacing w:line="240" w:lineRule="auto"/>
        <w:ind w:firstLine="567"/>
        <w:rPr>
          <w:rFonts w:ascii="Times New Roman" w:hAnsi="Times New Roman"/>
          <w:sz w:val="24"/>
        </w:rPr>
      </w:pPr>
      <w:r>
        <w:rPr>
          <w:rFonts w:ascii="Times New Roman" w:hAnsi="Times New Roman"/>
          <w:sz w:val="24"/>
        </w:rPr>
        <w:t xml:space="preserve"> — конституционный контроль;</w:t>
      </w:r>
    </w:p>
    <w:p w:rsidR="00477757" w:rsidRDefault="00477757">
      <w:pPr>
        <w:pStyle w:val="10"/>
        <w:suppressAutoHyphens/>
        <w:spacing w:line="240" w:lineRule="auto"/>
        <w:ind w:firstLine="567"/>
        <w:rPr>
          <w:rFonts w:ascii="Times New Roman" w:hAnsi="Times New Roman"/>
          <w:sz w:val="24"/>
        </w:rPr>
      </w:pPr>
      <w:r>
        <w:rPr>
          <w:rFonts w:ascii="Times New Roman" w:hAnsi="Times New Roman"/>
          <w:sz w:val="24"/>
        </w:rPr>
        <w:t xml:space="preserve"> — правосудие;</w:t>
      </w:r>
    </w:p>
    <w:p w:rsidR="00477757" w:rsidRDefault="00477757">
      <w:pPr>
        <w:pStyle w:val="10"/>
        <w:suppressAutoHyphens/>
        <w:spacing w:line="240" w:lineRule="auto"/>
        <w:rPr>
          <w:rFonts w:ascii="Times New Roman" w:hAnsi="Times New Roman"/>
          <w:sz w:val="24"/>
        </w:rPr>
      </w:pPr>
      <w:r>
        <w:rPr>
          <w:rFonts w:ascii="Times New Roman" w:hAnsi="Times New Roman"/>
          <w:sz w:val="24"/>
        </w:rPr>
        <w:t xml:space="preserve">          — организационное обеспечение деятельности судов;</w:t>
      </w:r>
    </w:p>
    <w:p w:rsidR="00477757" w:rsidRDefault="00477757">
      <w:pPr>
        <w:pStyle w:val="10"/>
        <w:suppressAutoHyphens/>
        <w:spacing w:line="240" w:lineRule="auto"/>
        <w:ind w:firstLine="567"/>
        <w:rPr>
          <w:rFonts w:ascii="Times New Roman" w:hAnsi="Times New Roman"/>
          <w:sz w:val="24"/>
        </w:rPr>
      </w:pPr>
      <w:r>
        <w:rPr>
          <w:rFonts w:ascii="Times New Roman" w:hAnsi="Times New Roman"/>
          <w:sz w:val="24"/>
        </w:rPr>
        <w:t xml:space="preserve"> — прокурорский надзор;</w:t>
      </w:r>
    </w:p>
    <w:p w:rsidR="00477757" w:rsidRDefault="00477757">
      <w:pPr>
        <w:pStyle w:val="10"/>
        <w:suppressAutoHyphens/>
        <w:spacing w:line="240" w:lineRule="auto"/>
        <w:ind w:firstLine="567"/>
        <w:rPr>
          <w:rFonts w:ascii="Times New Roman" w:hAnsi="Times New Roman"/>
          <w:sz w:val="24"/>
        </w:rPr>
      </w:pPr>
      <w:r>
        <w:rPr>
          <w:rFonts w:ascii="Times New Roman" w:hAnsi="Times New Roman"/>
          <w:sz w:val="24"/>
        </w:rPr>
        <w:t xml:space="preserve"> — выявление и расследование преступлений;</w:t>
      </w:r>
    </w:p>
    <w:p w:rsidR="00477757" w:rsidRDefault="00477757">
      <w:pPr>
        <w:pStyle w:val="10"/>
        <w:suppressAutoHyphens/>
        <w:spacing w:line="240" w:lineRule="auto"/>
        <w:ind w:firstLine="567"/>
        <w:rPr>
          <w:rFonts w:ascii="Times New Roman" w:hAnsi="Times New Roman"/>
          <w:sz w:val="24"/>
        </w:rPr>
      </w:pPr>
      <w:r>
        <w:rPr>
          <w:rFonts w:ascii="Times New Roman" w:hAnsi="Times New Roman"/>
          <w:sz w:val="24"/>
        </w:rPr>
        <w:t xml:space="preserve"> — оказание юридической помощи.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Каждое из этих направлений нацелено на достижение "своих" результатов: устранение нарушений предписаний Конституции РФ; справедливое разбирательство и разрешение гражданских и уголов</w:t>
      </w:r>
      <w:r>
        <w:rPr>
          <w:rFonts w:ascii="Times New Roman" w:hAnsi="Times New Roman"/>
          <w:sz w:val="24"/>
        </w:rPr>
        <w:softHyphen/>
        <w:t>ных дел, материалов об административных правонарушениях; созда</w:t>
      </w:r>
      <w:r>
        <w:rPr>
          <w:rFonts w:ascii="Times New Roman" w:hAnsi="Times New Roman"/>
          <w:sz w:val="24"/>
        </w:rPr>
        <w:softHyphen/>
        <w:t>ние условий для нормальной деятельности судов; выявление и ус</w:t>
      </w:r>
      <w:r>
        <w:rPr>
          <w:rFonts w:ascii="Times New Roman" w:hAnsi="Times New Roman"/>
          <w:sz w:val="24"/>
        </w:rPr>
        <w:softHyphen/>
        <w:t>транение нарушений закона с помощью средств прокурорского ре</w:t>
      </w:r>
      <w:r>
        <w:rPr>
          <w:rFonts w:ascii="Times New Roman" w:hAnsi="Times New Roman"/>
          <w:sz w:val="24"/>
        </w:rPr>
        <w:softHyphen/>
        <w:t>агирования; раскрытие преступлений и изобличение лиц, виновных в их совершении, подготовка материалов для рассмотрения конкрет</w:t>
      </w:r>
      <w:r>
        <w:rPr>
          <w:rFonts w:ascii="Times New Roman" w:hAnsi="Times New Roman"/>
          <w:sz w:val="24"/>
        </w:rPr>
        <w:softHyphen/>
        <w:t>ных дел в суде; предоставление всем, кому это необходимо, возмож</w:t>
      </w:r>
      <w:r>
        <w:rPr>
          <w:rFonts w:ascii="Times New Roman" w:hAnsi="Times New Roman"/>
          <w:sz w:val="24"/>
        </w:rPr>
        <w:softHyphen/>
        <w:t>ности пользоваться квалифицированной юридической помощью, осо</w:t>
      </w:r>
      <w:r>
        <w:rPr>
          <w:rFonts w:ascii="Times New Roman" w:hAnsi="Times New Roman"/>
          <w:sz w:val="24"/>
        </w:rPr>
        <w:softHyphen/>
        <w:t>бенно тем лицам, которые привлекаются к уголовной ответственно</w:t>
      </w:r>
      <w:r>
        <w:rPr>
          <w:rFonts w:ascii="Times New Roman" w:hAnsi="Times New Roman"/>
          <w:sz w:val="24"/>
        </w:rPr>
        <w:softHyphen/>
        <w:t>сти, а равно оказание других юридических услуг. Достижение таких результатов, в конечном счете, обеспечивает выполнение упомянутых выше общих задач правоохранительной деятельности.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Все названные направления (функции) взаимосвязаны и допол</w:t>
      </w:r>
      <w:r>
        <w:rPr>
          <w:rFonts w:ascii="Times New Roman" w:hAnsi="Times New Roman"/>
          <w:sz w:val="24"/>
        </w:rPr>
        <w:softHyphen/>
        <w:t xml:space="preserve">няют друг друга. Ниже в соответствующих главах учебника будет дана подробная характеристика каждого (каждой) из них. Здесь необходимо особо отметить важное значение и роль первых двух направлений (функций) — </w:t>
      </w:r>
      <w:r>
        <w:rPr>
          <w:rFonts w:ascii="Times New Roman" w:hAnsi="Times New Roman"/>
          <w:i/>
          <w:sz w:val="24"/>
        </w:rPr>
        <w:t>конституционного контроля и право</w:t>
      </w:r>
      <w:r>
        <w:rPr>
          <w:rFonts w:ascii="Times New Roman" w:hAnsi="Times New Roman"/>
          <w:i/>
          <w:sz w:val="24"/>
        </w:rPr>
        <w:softHyphen/>
        <w:t>судия.</w:t>
      </w:r>
      <w:r>
        <w:rPr>
          <w:rFonts w:ascii="Times New Roman" w:hAnsi="Times New Roman"/>
          <w:sz w:val="24"/>
        </w:rPr>
        <w:t xml:space="preserve"> Их реализация по своей сути означает претворение в жизнь в значительной мере того, что в наши дни принято именовать судеб</w:t>
      </w:r>
      <w:r>
        <w:rPr>
          <w:rFonts w:ascii="Times New Roman" w:hAnsi="Times New Roman"/>
          <w:sz w:val="24"/>
        </w:rPr>
        <w:softHyphen/>
        <w:t>ной властью.</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Эта ветвь государственной власти, по идее, должна стать не</w:t>
      </w:r>
      <w:r>
        <w:rPr>
          <w:rFonts w:ascii="Times New Roman" w:hAnsi="Times New Roman"/>
          <w:sz w:val="24"/>
        </w:rPr>
        <w:softHyphen/>
        <w:t>отъемлемым атрибутом правового государства, продвижение к ко</w:t>
      </w:r>
      <w:r>
        <w:rPr>
          <w:rFonts w:ascii="Times New Roman" w:hAnsi="Times New Roman"/>
          <w:sz w:val="24"/>
        </w:rPr>
        <w:softHyphen/>
        <w:t>торому объявлено одной из основных целей переустройства рос</w:t>
      </w:r>
      <w:r>
        <w:rPr>
          <w:rFonts w:ascii="Times New Roman" w:hAnsi="Times New Roman"/>
          <w:sz w:val="24"/>
        </w:rPr>
        <w:softHyphen/>
        <w:t>сийской государственности в ближайшем будущем. Такое государ</w:t>
      </w:r>
      <w:r>
        <w:rPr>
          <w:rFonts w:ascii="Times New Roman" w:hAnsi="Times New Roman"/>
          <w:sz w:val="24"/>
        </w:rPr>
        <w:softHyphen/>
        <w:t>ство немыслимо без эффективного конституционного контроля и уважаемого всеми правосудия. От их развития и расширения влия</w:t>
      </w:r>
      <w:r>
        <w:rPr>
          <w:rFonts w:ascii="Times New Roman" w:hAnsi="Times New Roman"/>
          <w:sz w:val="24"/>
        </w:rPr>
        <w:softHyphen/>
        <w:t>ния в обществе и государственном механизме зависит многое. Но дело не только в этом.</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Правосудие — функция правоохранительной деятельности, которая имеет прямое отношение к защите, восстановлению, обеспечению реализации, осуществлению наиболее значительных прав и законных интересов человека и гражданина, государственных и негосударственных организаций, должностных лиц. Реализации задач, стоящих перед ним, так или иначе, подчинено выполнение практически всех других правоохранительных функций. Например, правосудие по конкретному уголовному делу не может быть осуществлено законно, обоснованно и справедливо, если это дело не будет предварительно расследовано компетентными органами с соблюдением требований закона, всесторонне и полно, если не будут выявлены ими все необходимые доказательства и т.д. (более подробно понятии и содержании правосудия, его роли и месте в системе правоохранительных функций см. § 1 гл. IV учебника).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Конституционный контроль в не меньшей мере оказывает активное влияние на осуществление других направлений (функций) правоохранительной деятельности. Его реализация — это прежде всего обеспечение претворения в жизнь конституционных предписаний, в том числе тех, что напрямую связаны с надлежащим осуществлением как правосудия, гарантиями его законности, обоснованности и справедливости, так и прокурорского надзора, организационного обеспечения деятельности судов, выявления и расследования преступлений, оказания юридической помощи.</w:t>
      </w:r>
    </w:p>
    <w:p w:rsidR="00477757" w:rsidRDefault="00477757">
      <w:pPr>
        <w:pStyle w:val="10"/>
        <w:suppressAutoHyphens/>
        <w:spacing w:line="240" w:lineRule="auto"/>
        <w:ind w:firstLine="284"/>
        <w:rPr>
          <w:rFonts w:ascii="Times New Roman" w:hAnsi="Times New Roman"/>
          <w:spacing w:val="20"/>
          <w:sz w:val="24"/>
        </w:rPr>
      </w:pPr>
      <w:r>
        <w:rPr>
          <w:rFonts w:ascii="Times New Roman" w:hAnsi="Times New Roman"/>
          <w:sz w:val="24"/>
        </w:rPr>
        <w:t xml:space="preserve">Поэтому о правосудии и конституционном контроле, не умаляя ни в коей мере значения других правоохранительных функций, можно говорить как </w:t>
      </w:r>
      <w:r>
        <w:rPr>
          <w:rFonts w:ascii="Times New Roman" w:hAnsi="Times New Roman"/>
          <w:spacing w:val="20"/>
          <w:sz w:val="24"/>
        </w:rPr>
        <w:t>о сердцевине таких функций, центральном звене</w:t>
      </w:r>
      <w:r>
        <w:rPr>
          <w:rFonts w:ascii="Times New Roman" w:hAnsi="Times New Roman"/>
          <w:b/>
          <w:spacing w:val="20"/>
          <w:sz w:val="24"/>
        </w:rPr>
        <w:t xml:space="preserve"> </w:t>
      </w:r>
      <w:r>
        <w:rPr>
          <w:rFonts w:ascii="Times New Roman" w:hAnsi="Times New Roman"/>
          <w:spacing w:val="20"/>
          <w:sz w:val="24"/>
        </w:rPr>
        <w:t>их системы в целом и т.п.</w:t>
      </w:r>
    </w:p>
    <w:p w:rsidR="00477757" w:rsidRDefault="00477757">
      <w:pPr>
        <w:pStyle w:val="2"/>
      </w:pPr>
    </w:p>
    <w:p w:rsidR="00477757" w:rsidRDefault="00477757">
      <w:pPr>
        <w:pStyle w:val="2"/>
      </w:pPr>
      <w:bookmarkStart w:id="8" w:name="_Toc10532207"/>
      <w:r>
        <w:t>§ 3. Правоохранительные органы:</w:t>
      </w:r>
      <w:bookmarkEnd w:id="8"/>
    </w:p>
    <w:p w:rsidR="00477757" w:rsidRDefault="00477757">
      <w:pPr>
        <w:pStyle w:val="2"/>
      </w:pPr>
      <w:bookmarkStart w:id="9" w:name="_Toc10532208"/>
      <w:r>
        <w:t>общая характеристика и система</w:t>
      </w:r>
      <w:bookmarkEnd w:id="9"/>
    </w:p>
    <w:p w:rsidR="00477757" w:rsidRDefault="00477757">
      <w:pPr>
        <w:pStyle w:val="10"/>
        <w:suppressAutoHyphens/>
        <w:spacing w:line="240" w:lineRule="auto"/>
        <w:ind w:firstLine="284"/>
        <w:rPr>
          <w:rFonts w:ascii="Times New Roman" w:hAnsi="Times New Roman"/>
          <w:sz w:val="24"/>
        </w:rPr>
      </w:pP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Для выполнения названных направлений (функций) правоохранительной деятельности существуют </w:t>
      </w:r>
      <w:r>
        <w:rPr>
          <w:rFonts w:ascii="Times New Roman" w:hAnsi="Times New Roman"/>
          <w:spacing w:val="20"/>
          <w:sz w:val="24"/>
        </w:rPr>
        <w:t>конкретные органы, которые соответственно и именуются правоохранительными</w:t>
      </w:r>
      <w:r>
        <w:rPr>
          <w:rFonts w:ascii="Times New Roman" w:hAnsi="Times New Roman"/>
          <w:sz w:val="24"/>
        </w:rPr>
        <w:t>. В наши дни вопрос о круге такого рода органов решается по-разному: одни относят к ним большее количество, а другие — меньшее.</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Этот разнобой объясняется прежде всего тем, что данный воп</w:t>
      </w:r>
      <w:r>
        <w:rPr>
          <w:rFonts w:ascii="Times New Roman" w:hAnsi="Times New Roman"/>
          <w:sz w:val="24"/>
        </w:rPr>
        <w:softHyphen/>
        <w:t>рос в законодательном порядке прямо и однозначно не урегулиро</w:t>
      </w:r>
      <w:r>
        <w:rPr>
          <w:rFonts w:ascii="Times New Roman" w:hAnsi="Times New Roman"/>
          <w:sz w:val="24"/>
        </w:rPr>
        <w:softHyphen/>
        <w:t>ван, равно как не решен и вопрос о понятии правоохранительной деятельности (см. § 1 данной главы). Последнее обстоятельство в значительной мере предопределяет тот существенный разнобой и в  подходах к определению круга государственных или негосударственных органов, называемых правоохранительными.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Для одних, соответственно их пониманию содержания рассматриваемого вида государственной деятельности, правоохранительными являются только те, что непосредственно ведут борьбу с преступностью, для других – те, которые искореняют преступления и иные посягательства, для третьих- те, которые поддерживают порядок в общественных местах, и т.д.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Такому разнобою в значительной мере способствуют — наря</w:t>
      </w:r>
      <w:r>
        <w:rPr>
          <w:rFonts w:ascii="Times New Roman" w:hAnsi="Times New Roman"/>
          <w:sz w:val="24"/>
        </w:rPr>
        <w:softHyphen/>
        <w:t>ду с отсутствием четкой законодательной регламентации — так называемые ведомственные интересы, а нередко и непрофессиональ</w:t>
      </w:r>
      <w:r>
        <w:rPr>
          <w:rFonts w:ascii="Times New Roman" w:hAnsi="Times New Roman"/>
          <w:sz w:val="24"/>
        </w:rPr>
        <w:softHyphen/>
        <w:t>ное словоупотребление, исходящее от средств массовой информации  ( и не только от них). Некоторым журналистам, иного рода далеким от юриспруденции деятелям, активно выступающим с публичными заявлениями, а иногда и авторам учебной литературы, отражающей ведомственные интересы, термин "правоохранительные органы", похоже, кажется весьма привлекательным и облагораживающим. Видимо поэтому они порой склонны считать такими органами попро</w:t>
      </w:r>
      <w:r>
        <w:rPr>
          <w:rFonts w:ascii="Times New Roman" w:hAnsi="Times New Roman"/>
          <w:sz w:val="24"/>
        </w:rPr>
        <w:softHyphen/>
        <w:t>сту те, к которым по каким-то причинам относятся с симпатией они сами либо руководство соответствующих ведомств.</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С их "легкой руки" среди правоохранительных органов могут оказаться, к примеру, воинские формирования, государственные уч</w:t>
      </w:r>
      <w:r>
        <w:rPr>
          <w:rFonts w:ascii="Times New Roman" w:hAnsi="Times New Roman"/>
          <w:sz w:val="24"/>
        </w:rPr>
        <w:softHyphen/>
        <w:t>реждения или структуры, охраняющие важных персон и особые объ</w:t>
      </w:r>
      <w:r>
        <w:rPr>
          <w:rFonts w:ascii="Times New Roman" w:hAnsi="Times New Roman"/>
          <w:sz w:val="24"/>
        </w:rPr>
        <w:softHyphen/>
        <w:t>екты, собирающие налоги, занимающиеся пожаротушением, тамо</w:t>
      </w:r>
      <w:r>
        <w:rPr>
          <w:rFonts w:ascii="Times New Roman" w:hAnsi="Times New Roman"/>
          <w:sz w:val="24"/>
        </w:rPr>
        <w:softHyphen/>
        <w:t>женным контролем и получением таможенных сборов и пошлин, раз</w:t>
      </w:r>
      <w:r>
        <w:rPr>
          <w:rFonts w:ascii="Times New Roman" w:hAnsi="Times New Roman"/>
          <w:sz w:val="24"/>
        </w:rPr>
        <w:softHyphen/>
        <w:t>рабатывающие рекомендации для высших должностных лиц госу</w:t>
      </w:r>
      <w:r>
        <w:rPr>
          <w:rFonts w:ascii="Times New Roman" w:hAnsi="Times New Roman"/>
          <w:sz w:val="24"/>
        </w:rPr>
        <w:softHyphen/>
        <w:t>дарства по важнейшим вопросам внешней и внутренней политики, отвечающие за обеспечение этих лиц информацией, необходимой для принятия ответственных политических, военных, экономических и экологических решений, и т.д. В некоторых изданиях, не только учеб</w:t>
      </w:r>
      <w:r>
        <w:rPr>
          <w:rFonts w:ascii="Times New Roman" w:hAnsi="Times New Roman"/>
          <w:sz w:val="24"/>
        </w:rPr>
        <w:softHyphen/>
        <w:t>ных, но и претендующих на "нечто высоконаучное", среди правоох</w:t>
      </w:r>
      <w:r>
        <w:rPr>
          <w:rFonts w:ascii="Times New Roman" w:hAnsi="Times New Roman"/>
          <w:sz w:val="24"/>
        </w:rPr>
        <w:softHyphen/>
        <w:t>ранительных органов упоминаются даже частные охранные фирмы, войсковые казачьи общества...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Вполне понятно, что такой, мягко говоря, явно "вкусовой" под</w:t>
      </w:r>
      <w:r>
        <w:rPr>
          <w:rFonts w:ascii="Times New Roman" w:hAnsi="Times New Roman"/>
          <w:sz w:val="24"/>
        </w:rPr>
        <w:softHyphen/>
        <w:t>ход к определению круга правоохранительных органов признать приемлемым невозможно. В этом деле следовало бы руководство</w:t>
      </w:r>
      <w:r>
        <w:rPr>
          <w:rFonts w:ascii="Times New Roman" w:hAnsi="Times New Roman"/>
          <w:sz w:val="24"/>
        </w:rPr>
        <w:softHyphen/>
        <w:t>ваться иными ориентирами.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С учетом данного выше определения правоохранительной де</w:t>
      </w:r>
      <w:r>
        <w:rPr>
          <w:rFonts w:ascii="Times New Roman" w:hAnsi="Times New Roman"/>
          <w:sz w:val="24"/>
        </w:rPr>
        <w:softHyphen/>
        <w:t>ятельности и характеристики ее функций (направлений) к правоох</w:t>
      </w:r>
      <w:r>
        <w:rPr>
          <w:rFonts w:ascii="Times New Roman" w:hAnsi="Times New Roman"/>
          <w:sz w:val="24"/>
        </w:rPr>
        <w:softHyphen/>
        <w:t>ранительным органам можно относить:</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z w:val="24"/>
        </w:rPr>
        <w:t>суды</w:t>
      </w:r>
      <w:r>
        <w:rPr>
          <w:rFonts w:ascii="Times New Roman" w:hAnsi="Times New Roman"/>
          <w:sz w:val="24"/>
        </w:rPr>
        <w:t xml:space="preserve"> (Конституционный Суд РФ, федеральные суды общей юрисдикции и арбитражные суды, а также суды субъектов Россий</w:t>
      </w:r>
      <w:r>
        <w:rPr>
          <w:rFonts w:ascii="Times New Roman" w:hAnsi="Times New Roman"/>
          <w:sz w:val="24"/>
        </w:rPr>
        <w:softHyphen/>
        <w:t>ской Федерации— см. § 3 гл. III учебника);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z w:val="24"/>
        </w:rPr>
        <w:t>органы, осуществляющие организационное обеспечение дея</w:t>
      </w:r>
      <w:r>
        <w:rPr>
          <w:rFonts w:ascii="Times New Roman" w:hAnsi="Times New Roman"/>
          <w:b/>
          <w:i/>
          <w:sz w:val="24"/>
        </w:rPr>
        <w:softHyphen/>
        <w:t>тельности судов</w:t>
      </w:r>
      <w:r>
        <w:rPr>
          <w:rFonts w:ascii="Times New Roman" w:hAnsi="Times New Roman"/>
          <w:sz w:val="24"/>
        </w:rPr>
        <w:t xml:space="preserve"> (Судебный департамент при Верховном Суде РФ и его местные учреждения, Служба судебных приставов Министер</w:t>
      </w:r>
      <w:r>
        <w:rPr>
          <w:rFonts w:ascii="Times New Roman" w:hAnsi="Times New Roman"/>
          <w:sz w:val="24"/>
        </w:rPr>
        <w:softHyphen/>
        <w:t>ства юстиции РФ и иные службы этого Министерства, а также другие органы и должностные лица, о которых речь пойдет в гл. XIV учеб</w:t>
      </w:r>
      <w:r>
        <w:rPr>
          <w:rFonts w:ascii="Times New Roman" w:hAnsi="Times New Roman"/>
          <w:sz w:val="24"/>
        </w:rPr>
        <w:softHyphen/>
        <w:t>ника);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z w:val="24"/>
        </w:rPr>
        <w:t>прокуратуру</w:t>
      </w:r>
      <w:r>
        <w:rPr>
          <w:rFonts w:ascii="Times New Roman" w:hAnsi="Times New Roman"/>
          <w:sz w:val="24"/>
        </w:rPr>
        <w:t xml:space="preserve"> (см. гл. XV учебника);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z w:val="24"/>
        </w:rPr>
        <w:t>некоторые из органов, призванных выявлять и расследовать преступления</w:t>
      </w:r>
      <w:r>
        <w:rPr>
          <w:rFonts w:ascii="Times New Roman" w:hAnsi="Times New Roman"/>
          <w:sz w:val="24"/>
        </w:rPr>
        <w:t xml:space="preserve"> (см. ниже в данном параграфе и гл. XVI учебника);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z w:val="24"/>
        </w:rPr>
        <w:t>адвокатуру и другие организации, оказывающие юридическую помощь</w:t>
      </w:r>
      <w:r>
        <w:rPr>
          <w:rFonts w:ascii="Times New Roman" w:hAnsi="Times New Roman"/>
          <w:sz w:val="24"/>
        </w:rPr>
        <w:t xml:space="preserve"> (нотариат и др. — см. гл. XVII учебника).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Как будет показано в гл. XVI учебника, органов, уполномоченных выявлять преступления и расследовать их, и соответствующих должностных лиц насчитывается более десятка. К ним относятся:</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 </w:t>
      </w:r>
      <w:r>
        <w:rPr>
          <w:rFonts w:ascii="Times New Roman" w:hAnsi="Times New Roman"/>
          <w:i/>
          <w:sz w:val="24"/>
        </w:rPr>
        <w:t>следственные аппараты</w:t>
      </w:r>
      <w:r>
        <w:rPr>
          <w:rFonts w:ascii="Times New Roman" w:hAnsi="Times New Roman"/>
          <w:sz w:val="24"/>
        </w:rPr>
        <w:t xml:space="preserve"> прокуратуры, органов внутренних дел, федеральной службы безопасности и налоговой полиции;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 учреждения и должностные лица, которые вправе вести </w:t>
      </w:r>
      <w:r>
        <w:rPr>
          <w:rFonts w:ascii="Times New Roman" w:hAnsi="Times New Roman"/>
          <w:i/>
          <w:sz w:val="24"/>
        </w:rPr>
        <w:t>дознание</w:t>
      </w:r>
      <w:r>
        <w:rPr>
          <w:rFonts w:ascii="Times New Roman" w:hAnsi="Times New Roman"/>
          <w:sz w:val="24"/>
        </w:rPr>
        <w:t xml:space="preserve"> по уголовным делам (милиция, командиры воинских частей, подразделения и должностные лица противопожарной, таможенной и пограничных служб, службы безопасности, налоговой полиции, капитаны кораблей, находящихся в плавании, и др.);</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 органы, уполномоченные вести </w:t>
      </w:r>
      <w:r>
        <w:rPr>
          <w:rFonts w:ascii="Times New Roman" w:hAnsi="Times New Roman"/>
          <w:i/>
          <w:sz w:val="24"/>
        </w:rPr>
        <w:t>оперативно-розыскную</w:t>
      </w:r>
      <w:r>
        <w:rPr>
          <w:rFonts w:ascii="Times New Roman" w:hAnsi="Times New Roman"/>
          <w:i/>
          <w:sz w:val="24"/>
          <w:lang w:val="en-US"/>
        </w:rPr>
        <w:t xml:space="preserve"> де</w:t>
      </w:r>
      <w:r>
        <w:rPr>
          <w:rFonts w:ascii="Times New Roman" w:hAnsi="Times New Roman"/>
          <w:i/>
          <w:sz w:val="24"/>
        </w:rPr>
        <w:t>ятельность</w:t>
      </w:r>
      <w:r>
        <w:rPr>
          <w:rFonts w:ascii="Times New Roman" w:hAnsi="Times New Roman"/>
          <w:sz w:val="24"/>
        </w:rPr>
        <w:t xml:space="preserve"> (например, должностные лица оперативных подразделений органов внутренних дел, федеральных служб безопасности налоговой полиции, внешней разведки, государственной охраны, таможенной службы).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Вряд ли будет логично все эти органы (и соответствующих должностных лиц) относить к числу правоохранительных только потому, что на них возлагается осуществление какой-то одной из правоохранительных функций.</w:t>
      </w:r>
    </w:p>
    <w:p w:rsidR="00477757" w:rsidRDefault="00477757">
      <w:pPr>
        <w:pStyle w:val="FR3"/>
        <w:suppressAutoHyphens/>
        <w:ind w:firstLine="284"/>
        <w:jc w:val="both"/>
        <w:rPr>
          <w:sz w:val="24"/>
        </w:rPr>
      </w:pPr>
      <w:r>
        <w:rPr>
          <w:i/>
          <w:sz w:val="24"/>
        </w:rPr>
        <w:t xml:space="preserve">При определении роли данной группы органов (должностных лиц) в правоохранительной деятельности следовало бы пользоваться </w:t>
      </w:r>
      <w:r>
        <w:rPr>
          <w:i/>
          <w:spacing w:val="20"/>
          <w:sz w:val="24"/>
        </w:rPr>
        <w:t>дополнительным критерием</w:t>
      </w:r>
      <w:r>
        <w:rPr>
          <w:i/>
          <w:sz w:val="24"/>
        </w:rPr>
        <w:t xml:space="preserve">: </w:t>
      </w:r>
      <w:r>
        <w:rPr>
          <w:sz w:val="24"/>
        </w:rPr>
        <w:t>учитывать удельный вес  деятельности по выявлению и расследованию преступлений в общей массе полномочий конкретного органа, значимость такой деятельности для данного органа или должностного лица.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Скажем, для капитана корабля, находящегося в плавании, функция дознания является далеко не основной, хотя по закону в случае совершения преступления пассажиром или кем-то из членов команды он обязан возбудить уголовное дело и выполнить неотложные следственные действия по выявлению и фиксации доказательств. Данную функцию нельзя назвать основной и для воинских началь</w:t>
      </w:r>
      <w:r>
        <w:rPr>
          <w:rFonts w:ascii="Times New Roman" w:hAnsi="Times New Roman"/>
          <w:sz w:val="24"/>
        </w:rPr>
        <w:softHyphen/>
        <w:t>ников, для работников противопожарной службы, для должностных лиц таможенной службы, для служб внешней разведки и охраны государственных деятелей, для начальников частей и подразделений пограничных войск, а равно для органов федеральной службы безо</w:t>
      </w:r>
      <w:r>
        <w:rPr>
          <w:rFonts w:ascii="Times New Roman" w:hAnsi="Times New Roman"/>
          <w:sz w:val="24"/>
        </w:rPr>
        <w:softHyphen/>
        <w:t>пасности. В этом нетрудно убедиться при ознакомлении с положе</w:t>
      </w:r>
      <w:r>
        <w:rPr>
          <w:rFonts w:ascii="Times New Roman" w:hAnsi="Times New Roman"/>
          <w:sz w:val="24"/>
        </w:rPr>
        <w:softHyphen/>
        <w:t>ниями или иными правовыми актами, регулирующими статус и пол</w:t>
      </w:r>
      <w:r>
        <w:rPr>
          <w:rFonts w:ascii="Times New Roman" w:hAnsi="Times New Roman"/>
          <w:sz w:val="24"/>
        </w:rPr>
        <w:softHyphen/>
        <w:t>номочия такого рода органов и должностных лиц.</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Для них рассматриваемая правоохранительная функция — крайне незначительная часть того, что они обязаны делать (см., например, положения и иные акты об этих органах, названные в пе</w:t>
      </w:r>
      <w:r>
        <w:rPr>
          <w:rFonts w:ascii="Times New Roman" w:hAnsi="Times New Roman"/>
          <w:sz w:val="24"/>
        </w:rPr>
        <w:softHyphen/>
        <w:t>речне рекомендуемых правовых источников в конце данной главы и гл. XVI учебника, а также тексты извлечений из правовых актов, помещенные в соответствующих разделах Хрестоматии, упомяну</w:t>
      </w:r>
      <w:r>
        <w:rPr>
          <w:rFonts w:ascii="Times New Roman" w:hAnsi="Times New Roman"/>
          <w:sz w:val="24"/>
        </w:rPr>
        <w:softHyphen/>
        <w:t>той выше — в Предисловии). Поэтому было бы неправильно всех их (без реальной оценки главного и неглавного, существенного и несу</w:t>
      </w:r>
      <w:r>
        <w:rPr>
          <w:rFonts w:ascii="Times New Roman" w:hAnsi="Times New Roman"/>
          <w:sz w:val="24"/>
        </w:rPr>
        <w:softHyphen/>
        <w:t>щественного в возложенных на них полномочиях) безоговорочно и целиком относить к правоохранительным.</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Из числа органов и должностных лиц данной группы полнос</w:t>
      </w:r>
      <w:r>
        <w:rPr>
          <w:rFonts w:ascii="Times New Roman" w:hAnsi="Times New Roman"/>
          <w:sz w:val="24"/>
        </w:rPr>
        <w:softHyphen/>
        <w:t>тью правоохранительными можно было бы считать, пожалуй, лишь органы внутренних дел (главным образом милицию) и налоговую по</w:t>
      </w:r>
      <w:r>
        <w:rPr>
          <w:rFonts w:ascii="Times New Roman" w:hAnsi="Times New Roman"/>
          <w:sz w:val="24"/>
        </w:rPr>
        <w:softHyphen/>
        <w:t>лицию, для которых борьба с преступлениями и иными правонару</w:t>
      </w:r>
      <w:r>
        <w:rPr>
          <w:rFonts w:ascii="Times New Roman" w:hAnsi="Times New Roman"/>
          <w:sz w:val="24"/>
        </w:rPr>
        <w:softHyphen/>
        <w:t>шениями, их выявление и расследование — основная задача. Именно они сталкиваются непосредственно с подавляющим большинством преступлений, административных и иных правонарушений.</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В связи с характеристикой правоохранительных органов, их системы следует помнить, что в течение длительного времени счи</w:t>
      </w:r>
      <w:r>
        <w:rPr>
          <w:rFonts w:ascii="Times New Roman" w:hAnsi="Times New Roman"/>
          <w:sz w:val="24"/>
        </w:rPr>
        <w:softHyphen/>
        <w:t xml:space="preserve">талось бесспорным, что </w:t>
      </w:r>
      <w:r>
        <w:rPr>
          <w:rFonts w:ascii="Times New Roman" w:hAnsi="Times New Roman"/>
          <w:b/>
          <w:i/>
          <w:sz w:val="24"/>
        </w:rPr>
        <w:t>суд</w:t>
      </w:r>
      <w:r>
        <w:rPr>
          <w:rFonts w:ascii="Times New Roman" w:hAnsi="Times New Roman"/>
          <w:sz w:val="24"/>
        </w:rPr>
        <w:t xml:space="preserve"> является одним из правоохранительных органов, причем</w:t>
      </w:r>
      <w:r>
        <w:rPr>
          <w:rFonts w:ascii="Times New Roman" w:hAnsi="Times New Roman"/>
          <w:b/>
          <w:sz w:val="24"/>
        </w:rPr>
        <w:t xml:space="preserve"> </w:t>
      </w:r>
      <w:r>
        <w:rPr>
          <w:rFonts w:ascii="Times New Roman" w:hAnsi="Times New Roman"/>
          <w:b/>
          <w:i/>
          <w:sz w:val="24"/>
        </w:rPr>
        <w:t>основным.</w:t>
      </w:r>
      <w:r>
        <w:rPr>
          <w:rFonts w:ascii="Times New Roman" w:hAnsi="Times New Roman"/>
          <w:sz w:val="24"/>
        </w:rPr>
        <w:t xml:space="preserve"> Однако в последние годы это положение нередко оспаривается. Высказывается мнение, что суды не следует относить к правоохранительным органам. Они-де являются органа</w:t>
      </w:r>
      <w:r>
        <w:rPr>
          <w:rFonts w:ascii="Times New Roman" w:hAnsi="Times New Roman"/>
          <w:sz w:val="24"/>
        </w:rPr>
        <w:softHyphen/>
        <w:t>ми судебной власти, и их нельзя включать в одну "команду" с орга</w:t>
      </w:r>
      <w:r>
        <w:rPr>
          <w:rFonts w:ascii="Times New Roman" w:hAnsi="Times New Roman"/>
          <w:sz w:val="24"/>
        </w:rPr>
        <w:softHyphen/>
        <w:t>нами прокуратуры и исполнительной власти (юстиции, внутренних дел и т.д.). Суды должны быть независимыми и от них. Подобно тому, как судебная власть должна быть независимой и от законодатель</w:t>
      </w:r>
      <w:r>
        <w:rPr>
          <w:rFonts w:ascii="Times New Roman" w:hAnsi="Times New Roman"/>
          <w:sz w:val="24"/>
        </w:rPr>
        <w:softHyphen/>
        <w:t>ной, и от исполнительной. Кое-кто из тех, кто не видит разницы между правоохранительной деятельностью и деятельностью по борь</w:t>
      </w:r>
      <w:r>
        <w:rPr>
          <w:rFonts w:ascii="Times New Roman" w:hAnsi="Times New Roman"/>
          <w:sz w:val="24"/>
        </w:rPr>
        <w:softHyphen/>
        <w:t>бе с преступностью, добавляет к доводам такого рода еще и ссылку на то, что суд — орган правосудия, основная функция которого со</w:t>
      </w:r>
      <w:r>
        <w:rPr>
          <w:rFonts w:ascii="Times New Roman" w:hAnsi="Times New Roman"/>
          <w:sz w:val="24"/>
        </w:rPr>
        <w:softHyphen/>
        <w:t>стоит в объективном и беспристрастном разбирательстве дел, а не в борьбе с какими-то негативными явлениями; ему нужно не "бороть</w:t>
      </w:r>
      <w:r>
        <w:rPr>
          <w:rFonts w:ascii="Times New Roman" w:hAnsi="Times New Roman"/>
          <w:sz w:val="24"/>
        </w:rPr>
        <w:softHyphen/>
        <w:t>ся", а принимать справедливые решения.</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В рассуждениях такого рода есть свой резон. Но их сторонни</w:t>
      </w:r>
      <w:r>
        <w:rPr>
          <w:rFonts w:ascii="Times New Roman" w:hAnsi="Times New Roman"/>
          <w:sz w:val="24"/>
        </w:rPr>
        <w:softHyphen/>
        <w:t>ки упускают из виду, по крайней мере, четыре существенных обсто</w:t>
      </w:r>
      <w:r>
        <w:rPr>
          <w:rFonts w:ascii="Times New Roman" w:hAnsi="Times New Roman"/>
          <w:sz w:val="24"/>
        </w:rPr>
        <w:softHyphen/>
        <w:t>ятельства.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pacing w:val="20"/>
          <w:sz w:val="24"/>
        </w:rPr>
        <w:t>Во-первых</w:t>
      </w:r>
      <w:r>
        <w:rPr>
          <w:rFonts w:ascii="Times New Roman" w:hAnsi="Times New Roman"/>
          <w:sz w:val="24"/>
        </w:rPr>
        <w:t>, отнесение того или иного органа к числу право</w:t>
      </w:r>
      <w:r>
        <w:rPr>
          <w:rFonts w:ascii="Times New Roman" w:hAnsi="Times New Roman"/>
          <w:sz w:val="24"/>
        </w:rPr>
        <w:softHyphen/>
        <w:t>охранительных отнюдь не означает лишения его независимости и подчинения другим однородным органам. К примеру, факт отнесе</w:t>
      </w:r>
      <w:r>
        <w:rPr>
          <w:rFonts w:ascii="Times New Roman" w:hAnsi="Times New Roman"/>
          <w:sz w:val="24"/>
        </w:rPr>
        <w:softHyphen/>
        <w:t>ния органов юстиции к правоохранительным не должен вести и не ведет к их зависимости от органов внутренних дел или прокурату</w:t>
      </w:r>
      <w:r>
        <w:rPr>
          <w:rFonts w:ascii="Times New Roman" w:hAnsi="Times New Roman"/>
          <w:sz w:val="24"/>
        </w:rPr>
        <w:softHyphen/>
        <w:t>ры. Точно так же принадлежность к правоохранительным органам прокуратуры и милиции не означает их зависимости. Как сказано в Положении о координации деятельности правоохранительных орга</w:t>
      </w:r>
      <w:r>
        <w:rPr>
          <w:rFonts w:ascii="Times New Roman" w:hAnsi="Times New Roman"/>
          <w:sz w:val="24"/>
        </w:rPr>
        <w:softHyphen/>
        <w:t>нов по борьбе с преступностью, утвержденном Указом Президента РФ от 18 апреля 1996 г. № 567, такого рода координация "осуществ</w:t>
      </w:r>
      <w:r>
        <w:rPr>
          <w:rFonts w:ascii="Times New Roman" w:hAnsi="Times New Roman"/>
          <w:sz w:val="24"/>
        </w:rPr>
        <w:softHyphen/>
        <w:t>ляется на основе... самостоятельности каждого правоохранительно</w:t>
      </w:r>
      <w:r>
        <w:rPr>
          <w:rFonts w:ascii="Times New Roman" w:hAnsi="Times New Roman"/>
          <w:sz w:val="24"/>
        </w:rPr>
        <w:softHyphen/>
        <w:t>го органа в пределах предоставленных ему законодательством Рос</w:t>
      </w:r>
      <w:r>
        <w:rPr>
          <w:rFonts w:ascii="Times New Roman" w:hAnsi="Times New Roman"/>
          <w:sz w:val="24"/>
        </w:rPr>
        <w:softHyphen/>
        <w:t>сийской федерации полномочий при выполнении согласованных решений, рекомендаций и проведении мероприятий...". Другими сло</w:t>
      </w:r>
      <w:r>
        <w:rPr>
          <w:rFonts w:ascii="Times New Roman" w:hAnsi="Times New Roman"/>
          <w:sz w:val="24"/>
        </w:rPr>
        <w:softHyphen/>
        <w:t xml:space="preserve">вами, ни о каком подчинении каких бы то ни было органов друг другу только потому, что они отнесены к числу правоохранительных, быть не должно.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pacing w:val="20"/>
          <w:sz w:val="24"/>
        </w:rPr>
        <w:t>Во-вторых</w:t>
      </w:r>
      <w:r>
        <w:rPr>
          <w:rFonts w:ascii="Times New Roman" w:hAnsi="Times New Roman"/>
          <w:sz w:val="24"/>
        </w:rPr>
        <w:t>, исключение судов из числа правоохранительных неизбежно приведет к отрицанию того, что они уполномочены и должны заниматься охраной права. Это уже совсем лишено логики. Суд был и остается органом, олицетворяющим судебную власть, именно ту власть, которая в значительно большей мере и более эффективно, чем другие ветви государственной власти, способна</w:t>
      </w:r>
      <w:r>
        <w:rPr>
          <w:rFonts w:ascii="Times New Roman" w:hAnsi="Times New Roman"/>
          <w:sz w:val="24"/>
          <w:lang w:val="en-US"/>
        </w:rPr>
        <w:t xml:space="preserve"> охранять </w:t>
      </w:r>
      <w:r>
        <w:rPr>
          <w:rFonts w:ascii="Times New Roman" w:hAnsi="Times New Roman"/>
          <w:sz w:val="24"/>
        </w:rPr>
        <w:t xml:space="preserve">право. Именно в суд чаще всего идут люди в поисках защиты своих прав и свобод. Туда же обращаются органы, осуществляющие и ветви государственной власти, когда нужно, скажем, избавиться от противозаконного решения исполнительного или представительного учреждения. Принадлежность судов к самостоятельной ветви государственной власти следовало бы рассматривать как обстоятельство, в силу которого за ними признается </w:t>
      </w:r>
      <w:r>
        <w:rPr>
          <w:rFonts w:ascii="Times New Roman" w:hAnsi="Times New Roman"/>
          <w:spacing w:val="20"/>
          <w:sz w:val="24"/>
        </w:rPr>
        <w:t>особый статус</w:t>
      </w:r>
      <w:r>
        <w:rPr>
          <w:rFonts w:ascii="Times New Roman" w:hAnsi="Times New Roman"/>
          <w:sz w:val="24"/>
        </w:rPr>
        <w:t xml:space="preserve"> среди  иных органов, стоящих на страже права, как веское основание утверждения, что они — вершина пирамиды всей системы правоохранительных органов.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Отрицание того, что суды являются правоохранительными органами, т.е. органами, охраняющими (защищающими) право, элементарно противоречит широко признаваемому положению о том, что суд-  </w:t>
      </w:r>
      <w:r>
        <w:rPr>
          <w:rFonts w:ascii="Times New Roman" w:hAnsi="Times New Roman"/>
          <w:i/>
          <w:sz w:val="24"/>
        </w:rPr>
        <w:t>лучшее средство защиты прав и свобод человека и гражданина</w:t>
      </w:r>
      <w:r>
        <w:rPr>
          <w:rFonts w:ascii="Times New Roman" w:hAnsi="Times New Roman"/>
          <w:sz w:val="24"/>
        </w:rPr>
        <w:t>. Ниже (см. § 9 гл. IV учебника) будет показано, что именно эта  идея положена в основу авторитетных международных договоров в области прав человека, а главное — в основу ст. 46 Конституции РФ, которая расценивается современной юридической доктриной и</w:t>
      </w:r>
      <w:r>
        <w:rPr>
          <w:rFonts w:ascii="Times New Roman" w:hAnsi="Times New Roman"/>
          <w:sz w:val="24"/>
          <w:lang w:val="en-US"/>
        </w:rPr>
        <w:t xml:space="preserve"> пра</w:t>
      </w:r>
      <w:r>
        <w:rPr>
          <w:rFonts w:ascii="Times New Roman" w:hAnsi="Times New Roman"/>
          <w:sz w:val="24"/>
        </w:rPr>
        <w:t xml:space="preserve">воприменительной практикой как большое достижение в области </w:t>
      </w:r>
      <w:r>
        <w:rPr>
          <w:rFonts w:ascii="Times New Roman" w:hAnsi="Times New Roman"/>
          <w:i/>
          <w:sz w:val="24"/>
        </w:rPr>
        <w:t>охраны прав</w:t>
      </w:r>
      <w:r>
        <w:rPr>
          <w:rFonts w:ascii="Times New Roman" w:hAnsi="Times New Roman"/>
          <w:sz w:val="24"/>
        </w:rPr>
        <w:t xml:space="preserve"> человека и гражданина. По меньшей мере, странно выглядят люди, которые, с одной стороны, утверждают, что суд - правоохранительный орган, а с другой — всячески пропагандируют названную статью Конституции РФ и соответствующие международные нормы.</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pacing w:val="20"/>
          <w:sz w:val="24"/>
        </w:rPr>
        <w:t>В-третьих</w:t>
      </w:r>
      <w:r>
        <w:rPr>
          <w:rFonts w:ascii="Times New Roman" w:hAnsi="Times New Roman"/>
          <w:sz w:val="24"/>
        </w:rPr>
        <w:t>, исключение судов из числа правоохранительных органов — результат отмеченного выше весьма упрощенного</w:t>
      </w:r>
      <w:r>
        <w:rPr>
          <w:rFonts w:ascii="Times New Roman" w:hAnsi="Times New Roman"/>
          <w:sz w:val="24"/>
          <w:lang w:val="en-US"/>
        </w:rPr>
        <w:t xml:space="preserve"> понимания </w:t>
      </w:r>
      <w:r>
        <w:rPr>
          <w:rFonts w:ascii="Times New Roman" w:hAnsi="Times New Roman"/>
          <w:sz w:val="24"/>
        </w:rPr>
        <w:t>сущности правоохранительной деятельности, практически необъяснимого отождествления ее с деятельностью по борьбе с</w:t>
      </w:r>
      <w:r>
        <w:rPr>
          <w:rFonts w:ascii="Times New Roman" w:hAnsi="Times New Roman"/>
          <w:b/>
          <w:sz w:val="24"/>
        </w:rPr>
        <w:t xml:space="preserve"> </w:t>
      </w:r>
      <w:r>
        <w:rPr>
          <w:rFonts w:ascii="Times New Roman" w:hAnsi="Times New Roman"/>
          <w:sz w:val="24"/>
        </w:rPr>
        <w:t xml:space="preserve">преступностью, охране порядка в общественных местах и т.п. Однако правоохранительная деятельность — это многое другое из области </w:t>
      </w:r>
      <w:r>
        <w:rPr>
          <w:rFonts w:ascii="Times New Roman" w:hAnsi="Times New Roman"/>
          <w:i/>
          <w:sz w:val="24"/>
        </w:rPr>
        <w:t>охраны права с помощью юридических средств,</w:t>
      </w:r>
      <w:r>
        <w:rPr>
          <w:rFonts w:ascii="Times New Roman" w:hAnsi="Times New Roman"/>
          <w:sz w:val="24"/>
        </w:rPr>
        <w:t xml:space="preserve"> реально осуществимых, как правило, судами и </w:t>
      </w:r>
      <w:r>
        <w:rPr>
          <w:rFonts w:ascii="Times New Roman" w:hAnsi="Times New Roman"/>
          <w:i/>
          <w:sz w:val="24"/>
        </w:rPr>
        <w:t>только ими.</w:t>
      </w:r>
      <w:r>
        <w:rPr>
          <w:rFonts w:ascii="Times New Roman" w:hAnsi="Times New Roman"/>
          <w:sz w:val="24"/>
        </w:rPr>
        <w:t xml:space="preserve"> В этом нетрудно убедиться, имея хотя бы небольшое представление о том, чем фактически занимаются суды. К примеру, в 1998 г. они рассмотрели почти 1,3 млн. уголовных дел, около 5 млн. гражданских дел и 3 млн. материалов (дел) об административных правонарушениях, а также выполнили иные действия, в том числе связанные с обращением к исполнению приговоров и решений по гражданским делам, рассмотрением жалоб на действия дознавателей, следователей и прокуроров по уголовным делам. Эти данные говорят о многом, в первую очередь о том, что охрана права с помощью юридических средств (правоохранительная деятельность) — это далеко не только разбирательство уго</w:t>
      </w:r>
      <w:r>
        <w:rPr>
          <w:rFonts w:ascii="Times New Roman" w:hAnsi="Times New Roman"/>
          <w:sz w:val="24"/>
        </w:rPr>
        <w:softHyphen/>
        <w:t xml:space="preserve">ловных дел.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pacing w:val="20"/>
          <w:sz w:val="24"/>
        </w:rPr>
        <w:t>Наконец</w:t>
      </w:r>
      <w:r>
        <w:rPr>
          <w:rFonts w:ascii="Times New Roman" w:hAnsi="Times New Roman"/>
          <w:sz w:val="24"/>
        </w:rPr>
        <w:t>, крайне спорной следовало бы признать попытку воз</w:t>
      </w:r>
      <w:r>
        <w:rPr>
          <w:rFonts w:ascii="Times New Roman" w:hAnsi="Times New Roman"/>
          <w:sz w:val="24"/>
        </w:rPr>
        <w:softHyphen/>
        <w:t>вести "китайскую стену" между судами и другими правоохранитель</w:t>
      </w:r>
      <w:r>
        <w:rPr>
          <w:rFonts w:ascii="Times New Roman" w:hAnsi="Times New Roman"/>
          <w:sz w:val="24"/>
        </w:rPr>
        <w:softHyphen/>
        <w:t>ными органами путем утверждения, что суд как орган судебной власти не должен участвовать в деятельности по борьбе с преступ</w:t>
      </w:r>
      <w:r>
        <w:rPr>
          <w:rFonts w:ascii="Times New Roman" w:hAnsi="Times New Roman"/>
          <w:sz w:val="24"/>
        </w:rPr>
        <w:softHyphen/>
        <w:t xml:space="preserve">ностью. Он-де должен судить, судить справедливо (вершить </w:t>
      </w:r>
      <w:r>
        <w:rPr>
          <w:rFonts w:ascii="Times New Roman" w:hAnsi="Times New Roman"/>
          <w:i/>
          <w:sz w:val="24"/>
        </w:rPr>
        <w:t>право</w:t>
      </w:r>
      <w:r>
        <w:rPr>
          <w:rFonts w:ascii="Times New Roman" w:hAnsi="Times New Roman"/>
          <w:i/>
          <w:sz w:val="24"/>
        </w:rPr>
        <w:softHyphen/>
        <w:t>судие),</w:t>
      </w:r>
      <w:r>
        <w:rPr>
          <w:rFonts w:ascii="Times New Roman" w:hAnsi="Times New Roman"/>
          <w:sz w:val="24"/>
        </w:rPr>
        <w:t xml:space="preserve"> а не бороться. Теоретически, абстрактно это утверждение звучит внешне эффектно. Но как же тогда понимать применяемые законно и обоснованно судами суровые меры уголовного наказания (к примеру, лишение свободы на длительный срок либо пожизнен</w:t>
      </w:r>
      <w:r>
        <w:rPr>
          <w:rFonts w:ascii="Times New Roman" w:hAnsi="Times New Roman"/>
          <w:sz w:val="24"/>
        </w:rPr>
        <w:softHyphen/>
        <w:t>ное лишение свободы)? Что это как не средство (мера) борьбы с преступностью? С незапамятных времен Фемида (богиня правосу</w:t>
      </w:r>
      <w:r>
        <w:rPr>
          <w:rFonts w:ascii="Times New Roman" w:hAnsi="Times New Roman"/>
          <w:sz w:val="24"/>
        </w:rPr>
        <w:softHyphen/>
        <w:t>дия) изображается совсем не так, как, скажем, Венера. Традицион</w:t>
      </w:r>
      <w:r>
        <w:rPr>
          <w:rFonts w:ascii="Times New Roman" w:hAnsi="Times New Roman"/>
          <w:sz w:val="24"/>
        </w:rPr>
        <w:softHyphen/>
        <w:t xml:space="preserve">но на глазах у Фемиды — повязка (символ беспристрастности), в левой руке — уравновешенные весы (символ справедливости), а в правой руке — </w:t>
      </w:r>
      <w:r>
        <w:rPr>
          <w:rFonts w:ascii="Times New Roman" w:hAnsi="Times New Roman"/>
          <w:i/>
          <w:sz w:val="24"/>
        </w:rPr>
        <w:t>карающий меч.</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При характеристике круга и системы правоохранительных ор</w:t>
      </w:r>
      <w:r>
        <w:rPr>
          <w:rFonts w:ascii="Times New Roman" w:hAnsi="Times New Roman"/>
          <w:sz w:val="24"/>
        </w:rPr>
        <w:softHyphen/>
        <w:t>ганов следовало бы иметь в виду и предусмотренное п. "д" ч. 1 ст. 103 Конституции РФ особое должностное лицо (к сожалению, еще не проявившее себя на деле так, как было задумано) —</w:t>
      </w:r>
      <w:r>
        <w:rPr>
          <w:rFonts w:ascii="Times New Roman" w:hAnsi="Times New Roman"/>
          <w:b/>
          <w:sz w:val="24"/>
        </w:rPr>
        <w:t xml:space="preserve"> </w:t>
      </w:r>
      <w:r>
        <w:rPr>
          <w:rFonts w:ascii="Times New Roman" w:hAnsi="Times New Roman"/>
          <w:b/>
          <w:i/>
          <w:sz w:val="24"/>
        </w:rPr>
        <w:t>Уполномочен</w:t>
      </w:r>
      <w:r>
        <w:rPr>
          <w:rFonts w:ascii="Times New Roman" w:hAnsi="Times New Roman"/>
          <w:b/>
          <w:i/>
          <w:sz w:val="24"/>
        </w:rPr>
        <w:softHyphen/>
        <w:t>ного по правам человека.</w:t>
      </w:r>
      <w:r>
        <w:rPr>
          <w:rFonts w:ascii="Times New Roman" w:hAnsi="Times New Roman"/>
          <w:sz w:val="24"/>
        </w:rPr>
        <w:t xml:space="preserve"> В соответствии с Федеральным конститу</w:t>
      </w:r>
      <w:r>
        <w:rPr>
          <w:rFonts w:ascii="Times New Roman" w:hAnsi="Times New Roman"/>
          <w:sz w:val="24"/>
        </w:rPr>
        <w:softHyphen/>
        <w:t>ционным законом "Об Уполномоченном по правам человека в Рос</w:t>
      </w:r>
      <w:r>
        <w:rPr>
          <w:rFonts w:ascii="Times New Roman" w:hAnsi="Times New Roman"/>
          <w:sz w:val="24"/>
        </w:rPr>
        <w:softHyphen/>
        <w:t>сийской Федерации" от 26 февраля 1997 г. эта должность учрежде</w:t>
      </w:r>
      <w:r>
        <w:rPr>
          <w:rFonts w:ascii="Times New Roman" w:hAnsi="Times New Roman"/>
          <w:sz w:val="24"/>
        </w:rPr>
        <w:softHyphen/>
        <w:t>на "в целях обеспечения гарантий государственной защиты прав и свобод граждан, их соблюдения и уважения государственными орга</w:t>
      </w:r>
      <w:r>
        <w:rPr>
          <w:rFonts w:ascii="Times New Roman" w:hAnsi="Times New Roman"/>
          <w:sz w:val="24"/>
        </w:rPr>
        <w:softHyphen/>
        <w:t>нами, органами местного самоуправления и должностными лицами". В Законе также отмечено, что его деятельность "дополняет существу</w:t>
      </w:r>
      <w:r>
        <w:rPr>
          <w:rFonts w:ascii="Times New Roman" w:hAnsi="Times New Roman"/>
          <w:sz w:val="24"/>
        </w:rPr>
        <w:softHyphen/>
        <w:t>ющие средства защиты прав и свобод граждан, не отменяет и не влечет пересмотра компетенции государственных органов, обеспе</w:t>
      </w:r>
      <w:r>
        <w:rPr>
          <w:rFonts w:ascii="Times New Roman" w:hAnsi="Times New Roman"/>
          <w:sz w:val="24"/>
        </w:rPr>
        <w:softHyphen/>
        <w:t>чивающих защиту и восстановление нарушенных прав и свобод". Его главная функция — рассмотрение жалоб граждан Российской Фе</w:t>
      </w:r>
      <w:r>
        <w:rPr>
          <w:rFonts w:ascii="Times New Roman" w:hAnsi="Times New Roman"/>
          <w:sz w:val="24"/>
        </w:rPr>
        <w:softHyphen/>
        <w:t>дерации и находящихся на ее территории иностранцев или лиц без гражданства после того, как эти лица обращались со своими жалобами в российские суды или иные компетентные органы, но не по</w:t>
      </w:r>
      <w:r>
        <w:rPr>
          <w:rFonts w:ascii="Times New Roman" w:hAnsi="Times New Roman"/>
          <w:sz w:val="24"/>
        </w:rPr>
        <w:softHyphen/>
        <w:t>лучили там соответствующей защиты. Самостоятельно он правоохранительную деятельность не осуществляет. "По результатам рассмотрения жалобы,— сказано в ч. 1 ст. 29 Закона, — Уполномоченный вправе:</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1) обратиться в суд с заявлением в защиту прав и свобод, нарушенных решениями или действиями (бездействием) государственного органа, органа местного самоуправления или должностного лица, а также лично либо через своего представителя участвовать в процессе в установленных законом формах;</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2) обратиться в компетентные государственные органы с ходатайством о возбуждении административного или дисциплинарного производства либо уголовного дела в отношении должностного лица,  в решениях или действиях (бездействии) которого усматриваются нарушения прав и свобод человека и гражданина;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3) обратиться в суд или прокуратуру с ходатайством о проверке вступившего в законную силу решения, приговора суда,</w:t>
      </w:r>
      <w:r>
        <w:rPr>
          <w:rFonts w:ascii="Times New Roman" w:hAnsi="Times New Roman"/>
          <w:sz w:val="24"/>
          <w:lang w:val="en-US"/>
        </w:rPr>
        <w:t xml:space="preserve"> опреде</w:t>
      </w:r>
      <w:r>
        <w:rPr>
          <w:rFonts w:ascii="Times New Roman" w:hAnsi="Times New Roman"/>
          <w:sz w:val="24"/>
        </w:rPr>
        <w:t xml:space="preserve">ления или постановления суда либо постановления судьи;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 xml:space="preserve">4) изложить свои доводы должностному лицу, которое вправе вносить протесты, а также присутствовать при судебном рассмотрении дела в порядке надзора;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5) обращаться в Конституционный Суд Российской Федерации с жалобой на нарушение конституционных прав и свобод граждан законом, примененным или подлежащим применению в конкретном деле".</w:t>
      </w:r>
    </w:p>
    <w:p w:rsidR="00477757" w:rsidRDefault="00477757">
      <w:pPr>
        <w:pStyle w:val="2"/>
      </w:pPr>
    </w:p>
    <w:p w:rsidR="00477757" w:rsidRDefault="00477757">
      <w:pPr>
        <w:pStyle w:val="2"/>
      </w:pPr>
      <w:bookmarkStart w:id="10" w:name="_Toc10532209"/>
      <w:r>
        <w:t>§ 4. Учебная дисциплина "Правоохранительные органы":</w:t>
      </w:r>
      <w:bookmarkEnd w:id="10"/>
    </w:p>
    <w:p w:rsidR="00477757" w:rsidRDefault="00477757">
      <w:pPr>
        <w:pStyle w:val="2"/>
      </w:pPr>
      <w:bookmarkStart w:id="11" w:name="_Toc10532210"/>
      <w:r>
        <w:t>предмет, наименование, система</w:t>
      </w:r>
      <w:bookmarkEnd w:id="11"/>
    </w:p>
    <w:p w:rsidR="00477757" w:rsidRDefault="00477757">
      <w:pPr>
        <w:pStyle w:val="10"/>
        <w:suppressAutoHyphens/>
        <w:spacing w:line="240" w:lineRule="auto"/>
        <w:ind w:firstLine="284"/>
        <w:rPr>
          <w:rFonts w:ascii="Times New Roman" w:hAnsi="Times New Roman"/>
          <w:b/>
          <w:i/>
          <w:sz w:val="24"/>
        </w:rPr>
      </w:pP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z w:val="24"/>
        </w:rPr>
        <w:t>1</w:t>
      </w:r>
      <w:r>
        <w:rPr>
          <w:rFonts w:ascii="Times New Roman" w:hAnsi="Times New Roman"/>
          <w:i/>
          <w:sz w:val="24"/>
        </w:rPr>
        <w:t>.</w:t>
      </w:r>
      <w:r>
        <w:rPr>
          <w:rFonts w:ascii="Times New Roman" w:hAnsi="Times New Roman"/>
          <w:sz w:val="24"/>
        </w:rPr>
        <w:t xml:space="preserve"> Известно, что</w:t>
      </w:r>
      <w:r>
        <w:rPr>
          <w:rFonts w:ascii="Times New Roman" w:hAnsi="Times New Roman"/>
          <w:b/>
          <w:sz w:val="24"/>
        </w:rPr>
        <w:t xml:space="preserve"> </w:t>
      </w:r>
      <w:r>
        <w:rPr>
          <w:rFonts w:ascii="Times New Roman" w:hAnsi="Times New Roman"/>
          <w:b/>
          <w:i/>
          <w:sz w:val="24"/>
        </w:rPr>
        <w:t>предмет</w:t>
      </w:r>
      <w:r>
        <w:rPr>
          <w:rFonts w:ascii="Times New Roman" w:hAnsi="Times New Roman"/>
          <w:sz w:val="24"/>
        </w:rPr>
        <w:t xml:space="preserve"> любой учебной дисциплины определяется прежде всего кругом тех вопросов и проблем, которые</w:t>
      </w:r>
      <w:r>
        <w:rPr>
          <w:rFonts w:ascii="Times New Roman" w:hAnsi="Times New Roman"/>
          <w:sz w:val="24"/>
          <w:lang w:val="en-US"/>
        </w:rPr>
        <w:t xml:space="preserve"> дол</w:t>
      </w:r>
      <w:r>
        <w:rPr>
          <w:rFonts w:ascii="Times New Roman" w:hAnsi="Times New Roman"/>
          <w:sz w:val="24"/>
        </w:rPr>
        <w:t>жны изучаться в ее рамках. В соответствии с такой общей установкой и обозначен предмет преподаваемой в юридических высших учебных заведениях дисциплины "Правоохранительные органы".</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В значительной мере содержание предмета уже раскрыто в предисловии и предыдущих параграфах данной главы учебника.  Он включает сведения в первую очередь о государственных органах, выполняющих правоохранительную деятельность, а равно некоторых негосударственных образованиях, призванных содействовать такого рода деятельности. Среди этих сведений центральное место, естественно, занимают те, которые дают представление не только о правоохранительной деятельности в целом, но и о конкретных ее направлениях (функциях), а равно о построении соответствующих органов или организаций, их структуре, взаимосвязи и соподчиненности, главных полномочиях и задачах, взаимодействии друг с другом и со всем государственным механизмом. Внимание фокусируется также на порядке подбора и расстановки кадров соответствующих органов, их ответственности.</w:t>
      </w:r>
    </w:p>
    <w:p w:rsidR="00477757" w:rsidRDefault="00477757">
      <w:pPr>
        <w:pStyle w:val="FR3"/>
        <w:suppressAutoHyphens/>
        <w:ind w:firstLine="284"/>
        <w:jc w:val="both"/>
        <w:rPr>
          <w:sz w:val="24"/>
        </w:rPr>
      </w:pPr>
      <w:r>
        <w:rPr>
          <w:i/>
          <w:sz w:val="24"/>
        </w:rPr>
        <w:t xml:space="preserve">С учетом этого </w:t>
      </w:r>
      <w:r>
        <w:rPr>
          <w:sz w:val="24"/>
        </w:rPr>
        <w:t>дисциплину "Правоохранительные органы" можно было бы определить как такую, в рамках которой изучаются основы</w:t>
      </w:r>
      <w:r>
        <w:rPr>
          <w:i/>
          <w:sz w:val="24"/>
        </w:rPr>
        <w:t xml:space="preserve"> </w:t>
      </w:r>
      <w:r>
        <w:rPr>
          <w:sz w:val="24"/>
        </w:rPr>
        <w:t>организации и наиболее существенные направления и задачи  деятельности этих органов, их взаимодействие друг с другом и иными органами государства.</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lang w:val="en-US"/>
        </w:rPr>
        <w:t>В</w:t>
      </w:r>
      <w:r>
        <w:rPr>
          <w:rFonts w:ascii="Times New Roman" w:hAnsi="Times New Roman"/>
          <w:sz w:val="24"/>
        </w:rPr>
        <w:t xml:space="preserve"> учебные планы юридических вузов уже давно включаются дисциплины, дающие начинающим студентам-юристам исходные сведения о судах, прокуратуре, органах юстиции, организации вы</w:t>
      </w:r>
      <w:r>
        <w:rPr>
          <w:rFonts w:ascii="Times New Roman" w:hAnsi="Times New Roman"/>
          <w:sz w:val="24"/>
        </w:rPr>
        <w:softHyphen/>
        <w:t>явления и расследования преступлений, адвокатуре и некоторых других учреждениях и организациях, связанных с осуществлением функций, направленных на укрепление законности и правопорядка, охрану прав и законных интересов государственных и негосудар</w:t>
      </w:r>
      <w:r>
        <w:rPr>
          <w:rFonts w:ascii="Times New Roman" w:hAnsi="Times New Roman"/>
          <w:sz w:val="24"/>
        </w:rPr>
        <w:softHyphen/>
        <w:t>ственных организаций, отдельных лиц. Их цель — как отмечено выше, предоставление минимума знаний об основных учреждениях, призванных обеспечивать реализацию правовых предписаний, а равно в целом о механизме правоприменения.</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До революции 1917 г. эта дисциплина преподавалась как само</w:t>
      </w:r>
      <w:r>
        <w:rPr>
          <w:rFonts w:ascii="Times New Roman" w:hAnsi="Times New Roman"/>
          <w:sz w:val="24"/>
        </w:rPr>
        <w:softHyphen/>
        <w:t>стоятельная не во всех юридических учебных заведениях: здесь данные о судах и иных связанных с ними органах, их основных пол</w:t>
      </w:r>
      <w:r>
        <w:rPr>
          <w:rFonts w:ascii="Times New Roman" w:hAnsi="Times New Roman"/>
          <w:sz w:val="24"/>
        </w:rPr>
        <w:softHyphen/>
        <w:t>номочиях сообщались студентам в рамках других дисциплин — граж</w:t>
      </w:r>
      <w:r>
        <w:rPr>
          <w:rFonts w:ascii="Times New Roman" w:hAnsi="Times New Roman"/>
          <w:sz w:val="24"/>
        </w:rPr>
        <w:softHyphen/>
        <w:t>данского и уголовного процесса. Однако такой подход устраивал не всех. Тогда и созрело понимание, что при подобной организации учебного процесса "теряется" многое из того, что нужно знать юри</w:t>
      </w:r>
      <w:r>
        <w:rPr>
          <w:rFonts w:ascii="Times New Roman" w:hAnsi="Times New Roman"/>
          <w:sz w:val="24"/>
        </w:rPr>
        <w:softHyphen/>
        <w:t>сту о судах и работающих бок о бок с ними органах. Это обстоятель</w:t>
      </w:r>
      <w:r>
        <w:rPr>
          <w:rFonts w:ascii="Times New Roman" w:hAnsi="Times New Roman"/>
          <w:sz w:val="24"/>
        </w:rPr>
        <w:softHyphen/>
        <w:t>ство и продиктовало необходимость введения еще в те времена са</w:t>
      </w:r>
      <w:r>
        <w:rPr>
          <w:rFonts w:ascii="Times New Roman" w:hAnsi="Times New Roman"/>
          <w:sz w:val="24"/>
        </w:rPr>
        <w:softHyphen/>
        <w:t>мостоятельной дисциплины под названием "Судоустройство".</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z w:val="24"/>
        </w:rPr>
        <w:t>2</w:t>
      </w:r>
      <w:r>
        <w:rPr>
          <w:rFonts w:ascii="Times New Roman" w:hAnsi="Times New Roman"/>
          <w:i/>
          <w:sz w:val="24"/>
        </w:rPr>
        <w:t>.</w:t>
      </w:r>
      <w:r>
        <w:rPr>
          <w:rFonts w:ascii="Times New Roman" w:hAnsi="Times New Roman"/>
          <w:sz w:val="24"/>
        </w:rPr>
        <w:t xml:space="preserve"> В первые десятилетия после Октябрьской революции эта дисциплина получила широкое распространение. Ее</w:t>
      </w:r>
      <w:r>
        <w:rPr>
          <w:rFonts w:ascii="Times New Roman" w:hAnsi="Times New Roman"/>
          <w:b/>
          <w:sz w:val="24"/>
        </w:rPr>
        <w:t xml:space="preserve"> </w:t>
      </w:r>
      <w:r>
        <w:rPr>
          <w:rFonts w:ascii="Times New Roman" w:hAnsi="Times New Roman"/>
          <w:b/>
          <w:i/>
          <w:spacing w:val="20"/>
          <w:sz w:val="24"/>
        </w:rPr>
        <w:t>наименование</w:t>
      </w:r>
      <w:r>
        <w:rPr>
          <w:rFonts w:ascii="Times New Roman" w:hAnsi="Times New Roman"/>
          <w:sz w:val="24"/>
        </w:rPr>
        <w:t xml:space="preserve"> было прежним </w:t>
      </w:r>
      <w:r>
        <w:rPr>
          <w:rFonts w:ascii="Times New Roman" w:hAnsi="Times New Roman"/>
          <w:i/>
          <w:sz w:val="24"/>
        </w:rPr>
        <w:t>—</w:t>
      </w:r>
      <w:r>
        <w:rPr>
          <w:rFonts w:ascii="Times New Roman" w:hAnsi="Times New Roman"/>
          <w:sz w:val="24"/>
        </w:rPr>
        <w:t xml:space="preserve"> "Судоустройство". И такое наименование в тех условиях являлось вполне оправданным, поскольку существовав</w:t>
      </w:r>
      <w:r>
        <w:rPr>
          <w:rFonts w:ascii="Times New Roman" w:hAnsi="Times New Roman"/>
          <w:sz w:val="24"/>
        </w:rPr>
        <w:softHyphen/>
        <w:t>шее тогда законодательство о судоустройстве комплексно регламен</w:t>
      </w:r>
      <w:r>
        <w:rPr>
          <w:rFonts w:ascii="Times New Roman" w:hAnsi="Times New Roman"/>
          <w:sz w:val="24"/>
        </w:rPr>
        <w:softHyphen/>
        <w:t>тировало основы организации и деятельности не только судов, но и учреждений юстиции, прокуратуры, следствия и адвокатуры, а рав</w:t>
      </w:r>
      <w:r>
        <w:rPr>
          <w:rFonts w:ascii="Times New Roman" w:hAnsi="Times New Roman"/>
          <w:sz w:val="24"/>
        </w:rPr>
        <w:softHyphen/>
        <w:t>но некоторых других органов. Такими были, например, Положения о судоустройстве РСФСР, принимавшиеся в 1922 и 1926 гг. Наиме</w:t>
      </w:r>
      <w:r>
        <w:rPr>
          <w:rFonts w:ascii="Times New Roman" w:hAnsi="Times New Roman"/>
          <w:sz w:val="24"/>
        </w:rPr>
        <w:softHyphen/>
        <w:t>нование дисциплины прямо отражало благие намерения хотя бы дек</w:t>
      </w:r>
      <w:r>
        <w:rPr>
          <w:rFonts w:ascii="Times New Roman" w:hAnsi="Times New Roman"/>
          <w:sz w:val="24"/>
        </w:rPr>
        <w:softHyphen/>
        <w:t>ларировать ведущую роль суда среди правоохранительных органов, а также тот факт, что в те времена следственный аппарат находился в ведении судов, а прокуроры при рассмотрении дел в судах выполняли лишь функцию обвинения и опротестования судебных решений.</w:t>
      </w:r>
    </w:p>
    <w:p w:rsidR="00477757" w:rsidRDefault="00477757">
      <w:pPr>
        <w:pStyle w:val="10"/>
        <w:suppressAutoHyphens/>
        <w:spacing w:line="240" w:lineRule="auto"/>
        <w:rPr>
          <w:rFonts w:ascii="Times New Roman" w:hAnsi="Times New Roman"/>
          <w:sz w:val="24"/>
        </w:rPr>
      </w:pPr>
      <w:r>
        <w:rPr>
          <w:rFonts w:ascii="Times New Roman" w:hAnsi="Times New Roman"/>
          <w:sz w:val="24"/>
        </w:rPr>
        <w:t xml:space="preserve">      Как известно, по мере формирования командно-административной системы с подчинением всего государственного аппарата непос</w:t>
      </w:r>
      <w:r>
        <w:rPr>
          <w:rFonts w:ascii="Times New Roman" w:hAnsi="Times New Roman"/>
          <w:sz w:val="24"/>
        </w:rPr>
        <w:softHyphen/>
        <w:t>редственно Центру претерпели существенные изменения организация и полномочия прокуратуры. Она стала строго централизованным учреждением, уполномоченным надзирать и за деятельностью суда, активно влиять на его решения. В таких условиях все больше кое  у кого зрело мнение, что изложение данных об основах организации и деятельности прокуратуры в рамках дисциплины, именуемой "Судоустройством", — проявление-де серьезной недооценки значимости очень важного учреждения. Поэтому предлагалось, изменить это наименование и включить в него упоминание не только суда, но и прокуратуры. Это произошло в середине 50-х гг., когда вместо "Судоустройства" в учебные планы юридических вузов была включена</w:t>
      </w:r>
      <w:r>
        <w:rPr>
          <w:rFonts w:ascii="Times New Roman" w:hAnsi="Times New Roman"/>
          <w:i/>
          <w:sz w:val="24"/>
        </w:rPr>
        <w:t xml:space="preserve"> </w:t>
      </w:r>
      <w:r>
        <w:rPr>
          <w:rFonts w:ascii="Times New Roman" w:hAnsi="Times New Roman"/>
          <w:sz w:val="24"/>
        </w:rPr>
        <w:t>дисциплина "Организация суда и прокуратуры в СССР". Под</w:t>
      </w:r>
      <w:r>
        <w:rPr>
          <w:rFonts w:ascii="Times New Roman" w:hAnsi="Times New Roman"/>
          <w:sz w:val="24"/>
          <w:lang w:val="en-US"/>
        </w:rPr>
        <w:t xml:space="preserve"> таким </w:t>
      </w:r>
      <w:r>
        <w:rPr>
          <w:rFonts w:ascii="Times New Roman" w:hAnsi="Times New Roman"/>
          <w:sz w:val="24"/>
        </w:rPr>
        <w:t>заголовком дисциплина просуществовала до конца 70-х гг., когда ее наименование еще раз изменили и стали называть "Суд и правосудие в СССР". Но на этом поиски самого удачного наименования дисциплины не закончились. В 1988 г. она получила еще одно —  "Правоохранительные органы в СССР". В 1992 г. по известным причинам из него "исчезло" упоминание СССР. Несколько позже начались "ностальгические" эксперименты по реставрации того названия, которое было в первые десятилетия советского периода. "Изобретаются" и другие наименования — "Судоустройство и правоохранительные органы", "Организация судебной власти в Российской Федерации", "Правоохранительная система" и т.д. По сути своей, усилия такого рода вполне можно расценить как еще одну модную псевдореформаторскую акцию по "замене вывесок".</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Предпринятым в 1988 г. изменением подчеркнута необходимость включения в рассматриваемую учебную дисциплину достаточно полных сведений не только об одном или двух правоохранительных органах — судах и прокуратуре, но и обо всех, поскольку все они взаимосвязаны. В результате в учебной программе и учебной литературе бóльшее внимание вполне обоснованно стало уделяться</w:t>
      </w:r>
      <w:r>
        <w:rPr>
          <w:rFonts w:ascii="Times New Roman" w:hAnsi="Times New Roman"/>
          <w:b/>
          <w:sz w:val="24"/>
        </w:rPr>
        <w:t xml:space="preserve">  </w:t>
      </w:r>
      <w:r>
        <w:rPr>
          <w:rFonts w:ascii="Times New Roman" w:hAnsi="Times New Roman"/>
          <w:sz w:val="24"/>
        </w:rPr>
        <w:t>органам юстиции, органам внутренних дел, другим органам, призванным выявлять и расследовать преступления</w:t>
      </w:r>
      <w:r>
        <w:rPr>
          <w:rFonts w:ascii="Times New Roman" w:hAnsi="Times New Roman"/>
          <w:sz w:val="24"/>
          <w:lang w:val="en-US"/>
        </w:rPr>
        <w:t xml:space="preserve">                    </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b/>
          <w:i/>
          <w:sz w:val="24"/>
        </w:rPr>
        <w:t>3</w:t>
      </w:r>
      <w:r>
        <w:rPr>
          <w:rFonts w:ascii="Times New Roman" w:hAnsi="Times New Roman"/>
          <w:i/>
          <w:sz w:val="24"/>
        </w:rPr>
        <w:t>.</w:t>
      </w:r>
      <w:r>
        <w:rPr>
          <w:rFonts w:ascii="Times New Roman" w:hAnsi="Times New Roman"/>
          <w:sz w:val="24"/>
        </w:rPr>
        <w:t xml:space="preserve"> Однако в принципе</w:t>
      </w:r>
      <w:r>
        <w:rPr>
          <w:rFonts w:ascii="Times New Roman" w:hAnsi="Times New Roman"/>
          <w:b/>
          <w:sz w:val="24"/>
        </w:rPr>
        <w:t xml:space="preserve"> </w:t>
      </w:r>
      <w:r>
        <w:rPr>
          <w:rFonts w:ascii="Times New Roman" w:hAnsi="Times New Roman"/>
          <w:b/>
          <w:i/>
          <w:sz w:val="24"/>
        </w:rPr>
        <w:t>система</w:t>
      </w:r>
      <w:r>
        <w:rPr>
          <w:rFonts w:ascii="Times New Roman" w:hAnsi="Times New Roman"/>
          <w:sz w:val="24"/>
        </w:rPr>
        <w:t xml:space="preserve"> дисциплины существенно не изменилась. Как и прежде, в ее рамках рассматриваются некоторые общие вопросы, связанные с характеристикой и уяснением понятия и содержания правоохранительной деятельности, круга государственных и негосударственных организаций, создаваемых для  выполнения этой деятельности, некоторых исходных идей, которые лежат в основе построения правоохранительных органов, их взаимодействия друг с другом и иными учреждениями.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Признание особой роли правосудия и иной деятельности судов требует привлечения значительного внимания к раскрытию понятия "правосудие" и его демократических основ (принципов), изложению сведений о построении судебной системы в целом, к характеристике организации и главных полномочий всех звеньев (гражданских) военных и арбитражных судов, Конституционного Суда РФ. Именно этим вопросам отведена большая часть тем учебной программы курса "Правоохранительные органы" и соответственно данного</w:t>
      </w:r>
      <w:r>
        <w:rPr>
          <w:rFonts w:ascii="Times New Roman" w:hAnsi="Times New Roman"/>
          <w:sz w:val="24"/>
          <w:lang w:val="en-US"/>
        </w:rPr>
        <w:t xml:space="preserve"> учебника</w:t>
      </w:r>
      <w:r>
        <w:rPr>
          <w:rFonts w:ascii="Times New Roman" w:hAnsi="Times New Roman"/>
          <w:sz w:val="24"/>
        </w:rPr>
        <w:t>.</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Система дисциплины охватывает также темы, посвященные организационному обеспечению деятельности судов, прокурорскому надзору и иным направлениям работы прокуратуры, выявлению и расследованию преступлений, оказанию юридической помощи и иных правовых услуг, а вместе с этим и построению органов и учреждений, выполняющих эти правоохранительные функции.</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Происходящий в последние годы поиск возможностей для со</w:t>
      </w:r>
      <w:r>
        <w:rPr>
          <w:rFonts w:ascii="Times New Roman" w:hAnsi="Times New Roman"/>
          <w:sz w:val="24"/>
        </w:rPr>
        <w:softHyphen/>
        <w:t>вершенствования содержания и системы дисциплины "Правоохра</w:t>
      </w:r>
      <w:r>
        <w:rPr>
          <w:rFonts w:ascii="Times New Roman" w:hAnsi="Times New Roman"/>
          <w:sz w:val="24"/>
        </w:rPr>
        <w:softHyphen/>
        <w:t>нительные органы" идет в основном по пути расширения круга органов, которым должно уделяться внимание. К примеру, до издания в 1992 г. первого Закона об оперативно-розыскной деятельности откры</w:t>
      </w:r>
      <w:r>
        <w:rPr>
          <w:rFonts w:ascii="Times New Roman" w:hAnsi="Times New Roman"/>
          <w:sz w:val="24"/>
        </w:rPr>
        <w:softHyphen/>
        <w:t>то об этой деятельности не было принято говорить в аудиториях обычных (не специализирующихся на подготовке кадров для учреж</w:t>
      </w:r>
      <w:r>
        <w:rPr>
          <w:rFonts w:ascii="Times New Roman" w:hAnsi="Times New Roman"/>
          <w:sz w:val="24"/>
        </w:rPr>
        <w:softHyphen/>
        <w:t>дений Министерства внутренних дел и других подобных ведомств) юридических вузов. Практически все сведения о ней и органах, ее осуществлявших, считались закрытыми. Соответственно "молчали" учебники и учебные программы. Названный Закон открыл возмож</w:t>
      </w:r>
      <w:r>
        <w:rPr>
          <w:rFonts w:ascii="Times New Roman" w:hAnsi="Times New Roman"/>
          <w:sz w:val="24"/>
        </w:rPr>
        <w:softHyphen/>
        <w:t>ности для ознакомления студентов и общих вузов с исходными све</w:t>
      </w:r>
      <w:r>
        <w:rPr>
          <w:rFonts w:ascii="Times New Roman" w:hAnsi="Times New Roman"/>
          <w:sz w:val="24"/>
        </w:rPr>
        <w:softHyphen/>
        <w:t>дениями о понятии и содержании оперативно-розыскной деятельно</w:t>
      </w:r>
      <w:r>
        <w:rPr>
          <w:rFonts w:ascii="Times New Roman" w:hAnsi="Times New Roman"/>
          <w:sz w:val="24"/>
        </w:rPr>
        <w:softHyphen/>
        <w:t>сти и тех органах, которые уполномочены на ее осуществление.</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"Семейство" правоохранительных органов "приросло" также за счет сравнительно недавно образованных Конституционного Суда РФ, арбитражных судов, о которых лет десять тому назад не было и речи. Суды стали "обрастать" органами судейского сообщества, играющими важную роль в обеспечении нормального функциониро</w:t>
      </w:r>
      <w:r>
        <w:rPr>
          <w:rFonts w:ascii="Times New Roman" w:hAnsi="Times New Roman"/>
          <w:sz w:val="24"/>
        </w:rPr>
        <w:softHyphen/>
        <w:t>вания судебной власти. Начался и идет активно процесс формиро</w:t>
      </w:r>
      <w:r>
        <w:rPr>
          <w:rFonts w:ascii="Times New Roman" w:hAnsi="Times New Roman"/>
          <w:sz w:val="24"/>
        </w:rPr>
        <w:softHyphen/>
        <w:t>вания упоминавшегося выше Судебного департамента при Верхов</w:t>
      </w:r>
      <w:r>
        <w:rPr>
          <w:rFonts w:ascii="Times New Roman" w:hAnsi="Times New Roman"/>
          <w:sz w:val="24"/>
        </w:rPr>
        <w:softHyphen/>
        <w:t>ном Суде РФ и его местных органов, службы судебных приставов. Все это, естественно, потребовало соответствующих изменений со</w:t>
      </w:r>
      <w:r>
        <w:rPr>
          <w:rFonts w:ascii="Times New Roman" w:hAnsi="Times New Roman"/>
          <w:sz w:val="24"/>
        </w:rPr>
        <w:softHyphen/>
        <w:t>держания учебных программ и учебников по курсу "Правоохрани</w:t>
      </w:r>
      <w:r>
        <w:rPr>
          <w:rFonts w:ascii="Times New Roman" w:hAnsi="Times New Roman"/>
          <w:sz w:val="24"/>
        </w:rPr>
        <w:softHyphen/>
        <w:t>тельные органы".</w:t>
      </w:r>
    </w:p>
    <w:p w:rsidR="00477757" w:rsidRDefault="00477757">
      <w:pPr>
        <w:pStyle w:val="10"/>
        <w:suppressAutoHyphens/>
        <w:spacing w:line="240" w:lineRule="auto"/>
        <w:ind w:firstLine="284"/>
        <w:rPr>
          <w:rFonts w:ascii="Times New Roman" w:hAnsi="Times New Roman"/>
          <w:sz w:val="24"/>
        </w:rPr>
      </w:pPr>
      <w:r>
        <w:rPr>
          <w:rFonts w:ascii="Times New Roman" w:hAnsi="Times New Roman"/>
          <w:sz w:val="24"/>
        </w:rPr>
        <w:t>Предпринимались и предпринимаются попытки корректиров</w:t>
      </w:r>
      <w:r>
        <w:rPr>
          <w:rFonts w:ascii="Times New Roman" w:hAnsi="Times New Roman"/>
          <w:sz w:val="24"/>
        </w:rPr>
        <w:softHyphen/>
        <w:t>ки иного толка. В изданных в последние годы некоторых учебниках (рассчитанных на слушателей юридических учебных заведений узко специализированной направленности) в числе правоохранительных органов стали "появляться" такие учреждения, организации и структуры, основные функции которых весьма далеки от правоохрани</w:t>
      </w:r>
      <w:r>
        <w:rPr>
          <w:rFonts w:ascii="Times New Roman" w:hAnsi="Times New Roman"/>
          <w:sz w:val="24"/>
        </w:rPr>
        <w:softHyphen/>
        <w:t>тельной деятельности либо вообще не имеют ничего общего с ней. Это Совет безопасности Российской Федерации, внутренние войска, пограничные войска, Служба внешней разведки, учреждения государственной налоговой службы, Федеральное агентство правительственной связи и информации и др.</w:t>
      </w:r>
    </w:p>
    <w:p w:rsidR="00477757" w:rsidRDefault="00477757">
      <w:pPr>
        <w:pStyle w:val="FR5"/>
        <w:spacing w:before="100"/>
        <w:ind w:firstLine="284"/>
        <w:jc w:val="both"/>
        <w:rPr>
          <w:sz w:val="24"/>
        </w:rPr>
      </w:pPr>
      <w:r>
        <w:rPr>
          <w:sz w:val="24"/>
          <w:vertAlign w:val="superscript"/>
        </w:rPr>
        <w:t xml:space="preserve"> </w:t>
      </w:r>
      <w:r>
        <w:rPr>
          <w:sz w:val="24"/>
        </w:rPr>
        <w:t xml:space="preserve">   Не должно быть никаких сомнений в том, что эти и подобные им органы важны и играют большую роль в государственном механизме в целом. Получать сведения о них будущие юристы должны. Но не в рамках дисциплины "Правоохранительные органы". Для этого есть другие юридические дисциплины — конституционное право, административное право, финансовое право, налоговое пра</w:t>
      </w:r>
      <w:r>
        <w:rPr>
          <w:sz w:val="24"/>
        </w:rPr>
        <w:softHyphen/>
        <w:t>во. На их изучение в вузах, готовящих юристов широкого профиля, отводится вполне обоснованно значительно больше учебного време</w:t>
      </w:r>
      <w:r>
        <w:rPr>
          <w:sz w:val="24"/>
        </w:rPr>
        <w:softHyphen/>
        <w:t>ни и тем самым создаются условия, исключающие поверхностное ознакомление с соответствующими органами.</w:t>
      </w:r>
    </w:p>
    <w:p w:rsidR="00477757" w:rsidRDefault="00477757">
      <w:pPr>
        <w:pStyle w:val="2"/>
        <w:ind w:firstLine="284"/>
        <w:jc w:val="both"/>
      </w:pPr>
    </w:p>
    <w:p w:rsidR="00477757" w:rsidRDefault="00477757">
      <w:pPr>
        <w:pStyle w:val="2"/>
      </w:pPr>
      <w:bookmarkStart w:id="12" w:name="_Toc10532211"/>
      <w:r>
        <w:t>§ 5. Соотношение дисциплины "Правоохранительные органы" с другими   юридическими дисциплинами</w:t>
      </w:r>
      <w:bookmarkEnd w:id="12"/>
    </w:p>
    <w:p w:rsidR="00477757" w:rsidRDefault="00477757">
      <w:pPr>
        <w:pStyle w:val="FR5"/>
        <w:spacing w:before="140"/>
        <w:ind w:firstLine="284"/>
        <w:jc w:val="both"/>
        <w:rPr>
          <w:sz w:val="24"/>
        </w:rPr>
      </w:pPr>
      <w:r>
        <w:rPr>
          <w:sz w:val="24"/>
        </w:rPr>
        <w:t>"Правоохранительные органы" — один из вводных предметов, дающих, как уже отмечалось выше, исходные сведения о правоох</w:t>
      </w:r>
      <w:r>
        <w:rPr>
          <w:sz w:val="24"/>
        </w:rPr>
        <w:softHyphen/>
        <w:t xml:space="preserve">ранительной деятельности и осуществляющих ее государственных органах и иных учреждениях. Эти сведения находятся в тесной связи и взаимозависимости со сведениями, которые даются студентам юридических вузов при изучении ряда </w:t>
      </w:r>
      <w:r>
        <w:rPr>
          <w:i/>
          <w:sz w:val="24"/>
        </w:rPr>
        <w:t>смежных</w:t>
      </w:r>
      <w:r>
        <w:rPr>
          <w:sz w:val="24"/>
        </w:rPr>
        <w:t xml:space="preserve"> дисциплин.</w:t>
      </w:r>
    </w:p>
    <w:p w:rsidR="00477757" w:rsidRDefault="00477757">
      <w:pPr>
        <w:pStyle w:val="FR5"/>
        <w:suppressAutoHyphens/>
        <w:ind w:firstLine="284"/>
        <w:jc w:val="both"/>
        <w:rPr>
          <w:sz w:val="24"/>
        </w:rPr>
      </w:pPr>
      <w:r>
        <w:rPr>
          <w:sz w:val="24"/>
        </w:rPr>
        <w:t>К числу последних можно было бы отнести "Конституционное право", в рамках которого наряду с освещением многих других про</w:t>
      </w:r>
      <w:r>
        <w:rPr>
          <w:sz w:val="24"/>
        </w:rPr>
        <w:softHyphen/>
        <w:t>блем дается общая картина роли и места правоохранительных ор</w:t>
      </w:r>
      <w:r>
        <w:rPr>
          <w:sz w:val="24"/>
        </w:rPr>
        <w:softHyphen/>
        <w:t>ганов в системе всех органов государства, характеризуются взаимо</w:t>
      </w:r>
      <w:r>
        <w:rPr>
          <w:sz w:val="24"/>
        </w:rPr>
        <w:softHyphen/>
        <w:t>связи между ними, определяются основные (конституционные) прин</w:t>
      </w:r>
      <w:r>
        <w:rPr>
          <w:sz w:val="24"/>
        </w:rPr>
        <w:softHyphen/>
        <w:t xml:space="preserve">ципы их построения и деятельности. Делается это, в частности, на базе положений Конституции РФ, в том числе содержащихся в ее гл. </w:t>
      </w:r>
      <w:r>
        <w:rPr>
          <w:sz w:val="24"/>
          <w:lang w:val="en-US"/>
        </w:rPr>
        <w:t>II</w:t>
      </w:r>
      <w:r>
        <w:rPr>
          <w:sz w:val="24"/>
        </w:rPr>
        <w:t xml:space="preserve"> и VII первого раздела, специально посвященных правам и сво</w:t>
      </w:r>
      <w:r>
        <w:rPr>
          <w:sz w:val="24"/>
        </w:rPr>
        <w:softHyphen/>
        <w:t>бодам человека и гражданина, судебной власти.</w:t>
      </w:r>
    </w:p>
    <w:p w:rsidR="00477757" w:rsidRDefault="00477757">
      <w:pPr>
        <w:pStyle w:val="FR5"/>
        <w:ind w:firstLine="284"/>
        <w:jc w:val="both"/>
        <w:rPr>
          <w:sz w:val="24"/>
        </w:rPr>
      </w:pPr>
      <w:r>
        <w:rPr>
          <w:sz w:val="24"/>
        </w:rPr>
        <w:t>Немало точек соприкосновения имеет рассматриваемая дисцип</w:t>
      </w:r>
      <w:r>
        <w:rPr>
          <w:sz w:val="24"/>
        </w:rPr>
        <w:softHyphen/>
        <w:t>лина и с дисциплиной "Административное право", одной из задач которой является изучение закономерностей организации и функ</w:t>
      </w:r>
      <w:r>
        <w:rPr>
          <w:sz w:val="24"/>
        </w:rPr>
        <w:softHyphen/>
        <w:t>ционирования всех органов государственного управления (исполни</w:t>
      </w:r>
      <w:r>
        <w:rPr>
          <w:sz w:val="24"/>
        </w:rPr>
        <w:softHyphen/>
        <w:t>тельных органов). Такие правоохранительные органы, как, например, Министерство юстиции РФ, Министерство внутренних дел РФ и подчиненные им учреждения, свои правоохранительные функции осуществляют одновременно с функциями управленческими (испол</w:t>
      </w:r>
      <w:r>
        <w:rPr>
          <w:sz w:val="24"/>
        </w:rPr>
        <w:softHyphen/>
        <w:t>нительными). В связи с этим некоторые аспекты их организации и полномочий, преимущественно управленческие, получают необходи</w:t>
      </w:r>
      <w:r>
        <w:rPr>
          <w:sz w:val="24"/>
        </w:rPr>
        <w:softHyphen/>
        <w:t>мое освещение в курсе "Административного права". Значительно более подробная информация дается в данном курсе и о тех многих органах исполнительной власти, которые, выполняя главным обра</w:t>
      </w:r>
      <w:r>
        <w:rPr>
          <w:sz w:val="24"/>
        </w:rPr>
        <w:softHyphen/>
        <w:t>зом какие-то другие важные государственные задачи, участвуют в осуществлении некоторых правоохранительных функций. Там же даются подробные сведения об основных правилах применения ад</w:t>
      </w:r>
      <w:r>
        <w:rPr>
          <w:sz w:val="24"/>
        </w:rPr>
        <w:softHyphen/>
        <w:t>министративной ответственности за соответствующие проступки.</w:t>
      </w:r>
    </w:p>
    <w:p w:rsidR="00477757" w:rsidRDefault="00477757">
      <w:pPr>
        <w:pStyle w:val="FR5"/>
        <w:suppressAutoHyphens/>
        <w:ind w:firstLine="284"/>
        <w:jc w:val="both"/>
        <w:rPr>
          <w:sz w:val="24"/>
        </w:rPr>
      </w:pPr>
      <w:r>
        <w:rPr>
          <w:sz w:val="24"/>
        </w:rPr>
        <w:t>Весьма тесно дисциплина "Правоохранительные органы" связана с дисциплиной "Уголовный процесс", основное назначение ко</w:t>
      </w:r>
      <w:r>
        <w:rPr>
          <w:sz w:val="24"/>
        </w:rPr>
        <w:softHyphen/>
        <w:t xml:space="preserve">торой — глубокий анализ </w:t>
      </w:r>
      <w:r>
        <w:rPr>
          <w:i/>
          <w:sz w:val="24"/>
        </w:rPr>
        <w:t>содержания деятельности</w:t>
      </w:r>
      <w:r>
        <w:rPr>
          <w:sz w:val="24"/>
        </w:rPr>
        <w:t xml:space="preserve"> всех правоох</w:t>
      </w:r>
      <w:r>
        <w:rPr>
          <w:sz w:val="24"/>
        </w:rPr>
        <w:softHyphen/>
        <w:t xml:space="preserve">ранительных органов, связанной с производством по делам о преступлениях. Эта дисциплина дает представление о том, </w:t>
      </w:r>
      <w:r>
        <w:rPr>
          <w:i/>
          <w:sz w:val="24"/>
        </w:rPr>
        <w:t xml:space="preserve">как </w:t>
      </w:r>
      <w:r>
        <w:rPr>
          <w:sz w:val="24"/>
        </w:rPr>
        <w:t xml:space="preserve">должны действовать правоохранительные органы при раскрытии преступлений, изобличении лиц, виновных в их совершении, и определении </w:t>
      </w:r>
      <w:r>
        <w:rPr>
          <w:sz w:val="24"/>
          <w:lang w:val="en-US"/>
        </w:rPr>
        <w:t>мер</w:t>
      </w:r>
      <w:r>
        <w:rPr>
          <w:sz w:val="24"/>
        </w:rPr>
        <w:t xml:space="preserve"> правового воздействия на таких лиц, а равно при принятии решений о реабилитации тех, кого незаконно привлекали к уголовной ответственности. Она ориентирует и в том, </w:t>
      </w:r>
      <w:r>
        <w:rPr>
          <w:i/>
          <w:sz w:val="24"/>
        </w:rPr>
        <w:t xml:space="preserve">как </w:t>
      </w:r>
      <w:r>
        <w:rPr>
          <w:sz w:val="24"/>
        </w:rPr>
        <w:t>должны строиться возникающие в ходе названной деятельности отношения между правоохранительными органами, между ними и гражданами, интересы которых так или иначе затронуты совершенным преступлением. Организация правоохранительных органов в значительной мере зависит от содержания выполняемой ими деятельности, порядка (процедуры) производства конкретных действий.</w:t>
      </w:r>
    </w:p>
    <w:p w:rsidR="00477757" w:rsidRDefault="00477757">
      <w:pPr>
        <w:pStyle w:val="FR5"/>
        <w:ind w:firstLine="284"/>
        <w:jc w:val="both"/>
        <w:rPr>
          <w:sz w:val="24"/>
        </w:rPr>
      </w:pPr>
      <w:r>
        <w:rPr>
          <w:sz w:val="24"/>
        </w:rPr>
        <w:t xml:space="preserve">"Правоохранительные органы" как учебная дисциплина также </w:t>
      </w:r>
      <w:r>
        <w:rPr>
          <w:sz w:val="24"/>
          <w:lang w:val="en-US"/>
        </w:rPr>
        <w:t>теснo</w:t>
      </w:r>
      <w:r>
        <w:rPr>
          <w:sz w:val="24"/>
        </w:rPr>
        <w:t xml:space="preserve"> соприкасается с курсом "Гражданский процесс", который тоже имеет дело преимущественно с </w:t>
      </w:r>
      <w:r>
        <w:rPr>
          <w:i/>
          <w:sz w:val="24"/>
        </w:rPr>
        <w:t>содержанием деятельности суда</w:t>
      </w:r>
      <w:r>
        <w:rPr>
          <w:sz w:val="24"/>
        </w:rPr>
        <w:t>, но такой, которая связана с рассмотрением и разрешением гражданских дел — дел об имущественных и некоторых неимущественных .спорах (как будет показано ниже, речь идет об очень широком круге дел). Близко с этим курсом соприкасается курс "Арбитражный процесс", в рамках которого изучается порядок разбирательства споров в арбитражных судах.</w:t>
      </w:r>
    </w:p>
    <w:p w:rsidR="00477757" w:rsidRDefault="00477757">
      <w:pPr>
        <w:pStyle w:val="FR5"/>
        <w:ind w:firstLine="284"/>
        <w:jc w:val="both"/>
        <w:rPr>
          <w:sz w:val="24"/>
        </w:rPr>
      </w:pPr>
      <w:r>
        <w:rPr>
          <w:sz w:val="24"/>
        </w:rPr>
        <w:t>На старших курсах юридических вузов преподается также "Прокурорский надзор" — предмет, дающий сведения, которые существенно дополняют материал одной из тем дисциплины "Правоохранительные органы" — темы, посвященной прокурорскому надзору и прокуратуре. Эти сведения значительно расширяют познания об основах организации прокуратуры, а главное — о содержании, формах и методах осуществления прокурорского надзора и других направлений деятельности прокуратуры.</w:t>
      </w:r>
    </w:p>
    <w:p w:rsidR="00477757" w:rsidRDefault="00477757">
      <w:pPr>
        <w:pStyle w:val="FR5"/>
        <w:jc w:val="both"/>
        <w:rPr>
          <w:sz w:val="24"/>
        </w:rPr>
      </w:pPr>
      <w:r>
        <w:rPr>
          <w:sz w:val="24"/>
        </w:rPr>
        <w:t xml:space="preserve">     Не изолирована дисциплина "Правоохранительные органы" и от таких юридических дисциплин, как "Общая теория государства и права" и "Отечественная история государства и права". Познание многих вопросов организации и деятельности суда, органов прокуратуры, юстиции, внутренних дел, адвокатуры требует общетеоретического и исторического подходов, умения видеть конкретные правовые явления не в отрыве от других, не в статике, а в развитии, на фоне исторических событий, в сравнении с накопленным юридическим опытом как у нас в стране, так и за рубежом, как нашими современниками, так и предшественниками. Исходные сведения, необходимые для таких подходов, приобретаются именно при изучении основ теории государства и права, отечественной и зарубежной истории.</w:t>
      </w:r>
    </w:p>
    <w:p w:rsidR="00477757" w:rsidRDefault="00477757">
      <w:pPr>
        <w:pStyle w:val="3"/>
      </w:pPr>
      <w:r>
        <w:t xml:space="preserve"> </w:t>
      </w:r>
      <w:bookmarkStart w:id="13" w:name="_Toc10532212"/>
      <w:r>
        <w:t>Рекомендуемые правовые источники.</w:t>
      </w:r>
      <w:bookmarkEnd w:id="13"/>
    </w:p>
    <w:p w:rsidR="00477757" w:rsidRDefault="00477757">
      <w:pPr>
        <w:pStyle w:val="10"/>
        <w:spacing w:before="180"/>
        <w:ind w:firstLine="284"/>
        <w:rPr>
          <w:rFonts w:ascii="Times New Roman" w:hAnsi="Times New Roman"/>
          <w:sz w:val="24"/>
        </w:rPr>
      </w:pPr>
      <w:r>
        <w:rPr>
          <w:rFonts w:ascii="Times New Roman" w:hAnsi="Times New Roman"/>
          <w:sz w:val="24"/>
        </w:rPr>
        <w:t>Конституция РФ — ст. 2, 45, п. "в", "г" и "о" ст. 71, п. "а", "б" и  "л" ст. 72, п. "е" ст. 114 и ст. 118.</w:t>
      </w:r>
    </w:p>
    <w:p w:rsidR="00477757" w:rsidRDefault="00477757">
      <w:pPr>
        <w:pStyle w:val="FR5"/>
        <w:ind w:firstLine="284"/>
        <w:jc w:val="both"/>
        <w:rPr>
          <w:sz w:val="24"/>
        </w:rPr>
      </w:pPr>
      <w:r>
        <w:rPr>
          <w:sz w:val="24"/>
        </w:rPr>
        <w:t>Закон о судебной системе — ст. 1 и 4.</w:t>
      </w:r>
    </w:p>
    <w:p w:rsidR="00477757" w:rsidRDefault="00477757">
      <w:pPr>
        <w:pStyle w:val="FR5"/>
        <w:ind w:firstLine="284"/>
        <w:jc w:val="both"/>
        <w:rPr>
          <w:sz w:val="24"/>
        </w:rPr>
      </w:pPr>
      <w:r>
        <w:rPr>
          <w:sz w:val="24"/>
        </w:rPr>
        <w:t>Закон о Конституционном Суде — ст. 1.</w:t>
      </w:r>
    </w:p>
    <w:p w:rsidR="00477757" w:rsidRDefault="00477757">
      <w:pPr>
        <w:pStyle w:val="FR5"/>
        <w:ind w:firstLine="284"/>
        <w:jc w:val="both"/>
        <w:rPr>
          <w:sz w:val="24"/>
        </w:rPr>
      </w:pPr>
      <w:r>
        <w:rPr>
          <w:sz w:val="24"/>
        </w:rPr>
        <w:t>Закон об арбитражных судах — ст. 1.</w:t>
      </w:r>
    </w:p>
    <w:p w:rsidR="00477757" w:rsidRDefault="00477757">
      <w:pPr>
        <w:pStyle w:val="FR5"/>
        <w:ind w:firstLine="284"/>
        <w:jc w:val="both"/>
        <w:rPr>
          <w:sz w:val="24"/>
        </w:rPr>
      </w:pPr>
      <w:r>
        <w:rPr>
          <w:sz w:val="24"/>
        </w:rPr>
        <w:t>Закон о судоустройстве — ст. 4.</w:t>
      </w:r>
    </w:p>
    <w:p w:rsidR="00477757" w:rsidRDefault="00477757">
      <w:pPr>
        <w:pStyle w:val="FR5"/>
        <w:ind w:firstLine="284"/>
        <w:jc w:val="both"/>
        <w:rPr>
          <w:sz w:val="24"/>
        </w:rPr>
      </w:pPr>
      <w:r>
        <w:rPr>
          <w:sz w:val="24"/>
        </w:rPr>
        <w:t>Закон о прокуратуре — ст. 1.</w:t>
      </w:r>
    </w:p>
    <w:p w:rsidR="00477757" w:rsidRDefault="00477757">
      <w:pPr>
        <w:pStyle w:val="FR5"/>
        <w:jc w:val="both"/>
        <w:rPr>
          <w:sz w:val="24"/>
        </w:rPr>
      </w:pPr>
      <w:r>
        <w:rPr>
          <w:sz w:val="24"/>
        </w:rPr>
        <w:t xml:space="preserve">    Федеральный конституционный закон "Об Уполномоченном по пра</w:t>
      </w:r>
      <w:r>
        <w:rPr>
          <w:sz w:val="24"/>
        </w:rPr>
        <w:softHyphen/>
        <w:t>вам человека Российской Федерации" от 26 февраля 1997 г. — ст. 1, 3, 15, 16 и 29 (СЗ РФ, 1997, № 9, ст. 1011).</w:t>
      </w:r>
    </w:p>
    <w:p w:rsidR="00477757" w:rsidRDefault="00477757">
      <w:pPr>
        <w:pStyle w:val="FR5"/>
        <w:pBdr>
          <w:bottom w:val="single" w:sz="4" w:space="1" w:color="auto"/>
        </w:pBdr>
        <w:ind w:firstLine="284"/>
        <w:jc w:val="both"/>
        <w:rPr>
          <w:sz w:val="24"/>
        </w:rPr>
      </w:pPr>
      <w:r>
        <w:rPr>
          <w:sz w:val="24"/>
        </w:rPr>
        <w:t>Закон РФ "О безопасности" от 5 марта 1992 г. — ст. 1 и 10 (ВВС *, 1992, № 15, ст. 769; 1993, № 2, ст.77; РГ, 1994, 14 и 19 января).</w:t>
      </w:r>
    </w:p>
    <w:p w:rsidR="00477757" w:rsidRDefault="00477757">
      <w:pPr>
        <w:pStyle w:val="FR5"/>
        <w:ind w:firstLine="284"/>
        <w:jc w:val="both"/>
      </w:pPr>
      <w:r>
        <w:rPr>
          <w:sz w:val="24"/>
        </w:rPr>
        <w:t xml:space="preserve"> *</w:t>
      </w:r>
      <w:r>
        <w:t>В последние годы это официальное издание законодательства неодно</w:t>
      </w:r>
      <w:r>
        <w:softHyphen/>
        <w:t>кратно переименовывалось. До мая 1990 г. оно называлось "Ведомости Вер</w:t>
      </w:r>
      <w:r>
        <w:softHyphen/>
        <w:t>ховного Совета РСФСР", до февраля 1992 г. — "Ведомости Съезда народных депутатов РСФСР и Верховного Совета РСФСР", а до сентября 1993 г. — "Ведомости Съезда народных депутатов Российской Федерации и Верхов</w:t>
      </w:r>
      <w:r>
        <w:softHyphen/>
        <w:t>ного Совета Российской Федерации". В апреле 1994 г. ему присвоено наи</w:t>
      </w:r>
      <w:r>
        <w:softHyphen/>
        <w:t>менование "Собрание законодательства Российской Федерации".</w:t>
      </w:r>
    </w:p>
    <w:p w:rsidR="00477757" w:rsidRDefault="00477757">
      <w:pPr>
        <w:pStyle w:val="FR5"/>
        <w:ind w:firstLine="284"/>
        <w:jc w:val="both"/>
      </w:pPr>
      <w:r>
        <w:t>Почти двадцать лет после революции 1917 г. у него было еще одно наз</w:t>
      </w:r>
      <w:r>
        <w:softHyphen/>
        <w:t>вание — "Собрание узаконений РСФСР".</w:t>
      </w:r>
    </w:p>
    <w:p w:rsidR="00477757" w:rsidRDefault="00477757">
      <w:pPr>
        <w:pStyle w:val="FR5"/>
        <w:ind w:firstLine="284"/>
        <w:jc w:val="both"/>
        <w:rPr>
          <w:sz w:val="24"/>
        </w:rPr>
      </w:pPr>
    </w:p>
    <w:p w:rsidR="00477757" w:rsidRDefault="00477757">
      <w:pPr>
        <w:pStyle w:val="FR5"/>
        <w:ind w:firstLine="284"/>
        <w:jc w:val="both"/>
        <w:rPr>
          <w:sz w:val="24"/>
        </w:rPr>
      </w:pPr>
      <w:r>
        <w:rPr>
          <w:sz w:val="24"/>
        </w:rPr>
        <w:t>Федеральный закон "Об оперативно-розыскной деятельности" от 12 августа 1995 г. — ст. 1 и 13 (СЗ РФ, 1995, № 33, ст. 3349; 1998, № 30, ст. 3613; 1999, № 2,ст. 233).</w:t>
      </w:r>
    </w:p>
    <w:p w:rsidR="00477757" w:rsidRDefault="00477757">
      <w:pPr>
        <w:pStyle w:val="FR5"/>
        <w:ind w:firstLine="284"/>
        <w:jc w:val="both"/>
        <w:rPr>
          <w:sz w:val="24"/>
        </w:rPr>
      </w:pPr>
      <w:r>
        <w:rPr>
          <w:sz w:val="24"/>
        </w:rPr>
        <w:t xml:space="preserve">УПК — п. 1, 6, 6а и 7 ст. 34, ст. 117 и 125. </w:t>
      </w:r>
    </w:p>
    <w:p w:rsidR="00477757" w:rsidRDefault="00477757">
      <w:pPr>
        <w:pStyle w:val="FR5"/>
        <w:ind w:firstLine="284"/>
        <w:jc w:val="both"/>
        <w:rPr>
          <w:sz w:val="24"/>
        </w:rPr>
      </w:pPr>
      <w:r>
        <w:rPr>
          <w:sz w:val="24"/>
        </w:rPr>
        <w:t>Закон о милиции — ст. 1 и 2.</w:t>
      </w:r>
    </w:p>
    <w:p w:rsidR="00477757" w:rsidRDefault="00477757">
      <w:pPr>
        <w:pStyle w:val="FR5"/>
        <w:ind w:firstLine="284"/>
        <w:jc w:val="both"/>
        <w:rPr>
          <w:sz w:val="24"/>
        </w:rPr>
      </w:pPr>
      <w:r>
        <w:rPr>
          <w:sz w:val="24"/>
        </w:rPr>
        <w:t>Положение о Министерстве внутренних дел Российской Федерации, утвержденное Указом Президента РФ от 18 июля 1996 г. № 1039 — п. 7 (СЗ РФ, 1996, № 30, ст. 3605; 1997, № 36. ст. 4133; 1998,</w:t>
      </w:r>
      <w:r>
        <w:rPr>
          <w:sz w:val="24"/>
          <w:lang w:val="en-US"/>
        </w:rPr>
        <w:t xml:space="preserve"> №</w:t>
      </w:r>
      <w:r>
        <w:rPr>
          <w:sz w:val="24"/>
        </w:rPr>
        <w:t xml:space="preserve"> 17, ст. 1915; 1998, №22, ст. 2413; 1998, № 43, ст. 5333; 1999, № 50, ст. 6197).</w:t>
      </w:r>
    </w:p>
    <w:p w:rsidR="00477757" w:rsidRDefault="00477757">
      <w:pPr>
        <w:pStyle w:val="FR5"/>
        <w:ind w:firstLine="284"/>
        <w:jc w:val="both"/>
        <w:rPr>
          <w:sz w:val="24"/>
        </w:rPr>
      </w:pPr>
      <w:r>
        <w:rPr>
          <w:sz w:val="24"/>
        </w:rPr>
        <w:t>Федеральный закон "Об органах федеральной службы безопасно</w:t>
      </w:r>
      <w:r>
        <w:rPr>
          <w:sz w:val="24"/>
        </w:rPr>
        <w:softHyphen/>
        <w:t>сти в Российской Федерации" от 3 апреля 1995 г. — ст. 8 (СЗ РФ, 1995, № 15, ст. 1269).</w:t>
      </w:r>
    </w:p>
    <w:p w:rsidR="00477757" w:rsidRDefault="00477757">
      <w:pPr>
        <w:pStyle w:val="FR5"/>
        <w:spacing w:before="20"/>
        <w:ind w:firstLine="284"/>
        <w:jc w:val="both"/>
        <w:rPr>
          <w:sz w:val="24"/>
        </w:rPr>
      </w:pPr>
      <w:r>
        <w:rPr>
          <w:sz w:val="24"/>
        </w:rPr>
        <w:t>Положение о Федеральной службе безопасности Российской Феде</w:t>
      </w:r>
      <w:r>
        <w:rPr>
          <w:sz w:val="24"/>
        </w:rPr>
        <w:softHyphen/>
        <w:t>рации, утвержденное Указом Президента РФ от 6 июля 1998 г. № 806 — п. 8 (СЗ РФ, 1998, № 28, ст. 3320; № 32, ст. 4384; № 41, ст. 5004; 1999, № 2, ст. 267).</w:t>
      </w:r>
    </w:p>
    <w:p w:rsidR="00477757" w:rsidRDefault="00477757">
      <w:pPr>
        <w:pStyle w:val="FR5"/>
        <w:spacing w:before="20"/>
        <w:ind w:firstLine="284"/>
        <w:jc w:val="both"/>
        <w:rPr>
          <w:sz w:val="24"/>
        </w:rPr>
      </w:pPr>
      <w:r>
        <w:rPr>
          <w:sz w:val="24"/>
        </w:rPr>
        <w:t>Федеральный закон "О государственной охране" от 27 мая 1996 г. — ст. 13 и 14 (СЗ РФ, 1996, № 22, ст. 2594; 1997, № 29, ст. 3502).</w:t>
      </w:r>
    </w:p>
    <w:p w:rsidR="00477757" w:rsidRDefault="00477757">
      <w:pPr>
        <w:pStyle w:val="FR5"/>
        <w:ind w:firstLine="284"/>
        <w:jc w:val="both"/>
        <w:rPr>
          <w:sz w:val="24"/>
        </w:rPr>
      </w:pPr>
      <w:r>
        <w:rPr>
          <w:sz w:val="24"/>
        </w:rPr>
        <w:t>Федеральный закон "О внешней разведке" от 10 января 1996 г. — ст. 6 (СЗ РФ, 1996, № 3, ст. 143).</w:t>
      </w:r>
    </w:p>
    <w:p w:rsidR="00477757" w:rsidRDefault="00477757">
      <w:pPr>
        <w:pStyle w:val="FR5"/>
        <w:ind w:firstLine="284"/>
        <w:jc w:val="both"/>
        <w:rPr>
          <w:sz w:val="24"/>
        </w:rPr>
      </w:pPr>
      <w:r>
        <w:rPr>
          <w:sz w:val="24"/>
        </w:rPr>
        <w:t>Закон РФ "О Государственной границе Российской Федерации" от 1 апреля 1993 г. — ст. 30 (ВВС, 1993, № 17, ст. 594; СЗ РФ, 1994, № 16, ст. 1861;1995,№ 50,ст.5610; 1997,№ 29,ст. 3507; 1998,№ 31, ст. 3805; 1998,№ 31, ст. 3831; 1999, № 23,ст. 2808).</w:t>
      </w:r>
    </w:p>
    <w:p w:rsidR="00477757" w:rsidRDefault="00477757">
      <w:pPr>
        <w:pStyle w:val="FR5"/>
        <w:ind w:firstLine="284"/>
        <w:jc w:val="both"/>
        <w:rPr>
          <w:sz w:val="24"/>
        </w:rPr>
      </w:pPr>
      <w:r>
        <w:rPr>
          <w:sz w:val="24"/>
        </w:rPr>
        <w:t xml:space="preserve">Таможенный кодекс Российской Федерации от 18 июня 1993 г. — ст. 10 (ВВС, 1993, № 31, ст. 1224; СЗ РФ, 1995, № 26, ст. 2397; 1996, № 1, ст. 4; 1997, №30, ст. 3586; 1997, № 47, ст. 5341; 1999, № 7, ст. 879). </w:t>
      </w:r>
    </w:p>
    <w:p w:rsidR="00477757" w:rsidRDefault="00477757">
      <w:pPr>
        <w:pStyle w:val="FR5"/>
        <w:ind w:firstLine="284"/>
        <w:jc w:val="both"/>
        <w:rPr>
          <w:sz w:val="24"/>
        </w:rPr>
      </w:pPr>
      <w:r>
        <w:rPr>
          <w:sz w:val="24"/>
        </w:rPr>
        <w:t xml:space="preserve">   Закон РФ "О федеральных органах налоговой полиции" от 24 июня 1993 г. — ст. 2 (ВВС, 1993, №29, ст. 1114; СЗ РФ, 1995, № 51, ст. 4973).</w:t>
      </w:r>
    </w:p>
    <w:p w:rsidR="00477757" w:rsidRDefault="00477757">
      <w:pPr>
        <w:pStyle w:val="FR5"/>
        <w:ind w:firstLine="284"/>
        <w:jc w:val="both"/>
        <w:rPr>
          <w:sz w:val="24"/>
        </w:rPr>
      </w:pPr>
      <w:r>
        <w:rPr>
          <w:sz w:val="24"/>
        </w:rPr>
        <w:t xml:space="preserve">Положение о Федеральной службе налоговой полиции Российской Федерации, утвержденное Указом Президента РФ от 25 сентября 1999 г. </w:t>
      </w:r>
      <w:r>
        <w:rPr>
          <w:sz w:val="24"/>
          <w:lang w:val="en-US"/>
        </w:rPr>
        <w:t>№ 1272</w:t>
      </w:r>
      <w:r>
        <w:rPr>
          <w:sz w:val="24"/>
        </w:rPr>
        <w:t xml:space="preserve"> — п. 1, 7 и 8 (СЗ РФ, 1999, № 39, ст. 4590).</w:t>
      </w:r>
    </w:p>
    <w:p w:rsidR="00477757" w:rsidRDefault="00477757">
      <w:pPr>
        <w:pStyle w:val="FR5"/>
        <w:ind w:firstLine="284"/>
        <w:jc w:val="both"/>
        <w:rPr>
          <w:sz w:val="24"/>
        </w:rPr>
      </w:pPr>
      <w:r>
        <w:rPr>
          <w:sz w:val="24"/>
        </w:rPr>
        <w:t>Закон РФ "О налоговых органах Российской Федерации" от 21 марта 1991 г. — ст. 1 (ВВС, 1991, №15, ст. 492; 1992, № 33, ст. 1912; № 34, ст. 1966; 1993, № 25, ст. 2958; 1997, № 47, ст. 5341; 1999, № 28, ст. 3484).</w:t>
      </w:r>
    </w:p>
    <w:p w:rsidR="00477757" w:rsidRDefault="00477757">
      <w:pPr>
        <w:pStyle w:val="FR5"/>
        <w:ind w:firstLine="284"/>
        <w:jc w:val="both"/>
        <w:rPr>
          <w:sz w:val="24"/>
        </w:rPr>
      </w:pPr>
      <w:r>
        <w:rPr>
          <w:sz w:val="24"/>
        </w:rPr>
        <w:t>Постановление Правительства РФ от 27 февраля 1999 г. № 254 "Вопросы Министерства Российской Федерации по налогам и сборам" — п. 1 (СЗ РФ, 1999, № 11, ст. 1299; № 37, ст. 4492).</w:t>
      </w:r>
    </w:p>
    <w:p w:rsidR="00477757" w:rsidRDefault="00477757">
      <w:pPr>
        <w:pStyle w:val="FR5"/>
        <w:ind w:firstLine="284"/>
        <w:jc w:val="both"/>
        <w:rPr>
          <w:sz w:val="24"/>
        </w:rPr>
      </w:pPr>
      <w:r>
        <w:rPr>
          <w:sz w:val="24"/>
        </w:rPr>
        <w:t>Кодекс торгового мореплавания Российской Федерации от 30 апреля 1999 г. — ст. 69 (СЗ РФ, 1999, № 18, ст. 2207).</w:t>
      </w:r>
    </w:p>
    <w:p w:rsidR="00477757" w:rsidRDefault="00477757">
      <w:pPr>
        <w:pStyle w:val="FR5"/>
        <w:spacing w:before="460"/>
        <w:ind w:firstLine="284"/>
        <w:jc w:val="both"/>
        <w:rPr>
          <w:sz w:val="24"/>
        </w:rPr>
      </w:pPr>
      <w:r>
        <w:rPr>
          <w:sz w:val="24"/>
        </w:rPr>
        <w:t>Контрольные вопросы</w:t>
      </w:r>
    </w:p>
    <w:p w:rsidR="00477757" w:rsidRDefault="00477757">
      <w:pPr>
        <w:pStyle w:val="FR5"/>
        <w:spacing w:before="160"/>
        <w:ind w:firstLine="284"/>
        <w:jc w:val="both"/>
        <w:rPr>
          <w:sz w:val="24"/>
        </w:rPr>
      </w:pPr>
      <w:r>
        <w:rPr>
          <w:sz w:val="24"/>
        </w:rPr>
        <w:t>1.Назовите и кратко охарактеризуйте основные признаки правоох</w:t>
      </w:r>
      <w:r>
        <w:rPr>
          <w:sz w:val="24"/>
        </w:rPr>
        <w:softHyphen/>
        <w:t>ранительной деятельности.</w:t>
      </w:r>
    </w:p>
    <w:p w:rsidR="00477757" w:rsidRDefault="00477757">
      <w:pPr>
        <w:pStyle w:val="FR5"/>
        <w:ind w:firstLine="284"/>
        <w:jc w:val="both"/>
        <w:rPr>
          <w:sz w:val="24"/>
        </w:rPr>
      </w:pPr>
      <w:r>
        <w:rPr>
          <w:sz w:val="24"/>
        </w:rPr>
        <w:t>2.Назовите и кратко охарактеризуйте основные направления (функ</w:t>
      </w:r>
      <w:r>
        <w:rPr>
          <w:sz w:val="24"/>
        </w:rPr>
        <w:softHyphen/>
        <w:t>ции) правоохранительной деятельности.</w:t>
      </w:r>
    </w:p>
    <w:p w:rsidR="00477757" w:rsidRDefault="00477757">
      <w:pPr>
        <w:pStyle w:val="FR5"/>
        <w:ind w:firstLine="284"/>
        <w:jc w:val="both"/>
        <w:rPr>
          <w:sz w:val="24"/>
        </w:rPr>
      </w:pPr>
      <w:r>
        <w:rPr>
          <w:sz w:val="24"/>
        </w:rPr>
        <w:t>3. Перечислите правоохранительные органы, выполняющие эти функции.</w:t>
      </w:r>
    </w:p>
    <w:p w:rsidR="00477757" w:rsidRDefault="00477757">
      <w:pPr>
        <w:pStyle w:val="FR5"/>
        <w:ind w:firstLine="284"/>
        <w:jc w:val="both"/>
        <w:rPr>
          <w:sz w:val="24"/>
        </w:rPr>
      </w:pPr>
      <w:r>
        <w:rPr>
          <w:sz w:val="24"/>
        </w:rPr>
        <w:t>4. Какими критериями следовало бы руководствоваться при определении круга правоохранительных органов?</w:t>
      </w:r>
    </w:p>
    <w:p w:rsidR="00477757" w:rsidRDefault="00477757">
      <w:pPr>
        <w:pStyle w:val="FR5"/>
        <w:ind w:firstLine="284"/>
        <w:jc w:val="both"/>
        <w:rPr>
          <w:sz w:val="24"/>
        </w:rPr>
      </w:pPr>
      <w:r>
        <w:rPr>
          <w:sz w:val="24"/>
        </w:rPr>
        <w:t>5. Определите предмет и систему дисциплины "Правоохранитель</w:t>
      </w:r>
      <w:r>
        <w:rPr>
          <w:sz w:val="24"/>
        </w:rPr>
        <w:softHyphen/>
        <w:t>ное органы".</w:t>
      </w:r>
    </w:p>
    <w:p w:rsidR="00477757" w:rsidRDefault="00477757">
      <w:pPr>
        <w:pStyle w:val="FR5"/>
        <w:ind w:firstLine="284"/>
        <w:jc w:val="both"/>
        <w:rPr>
          <w:sz w:val="24"/>
        </w:rPr>
      </w:pPr>
      <w:r>
        <w:rPr>
          <w:sz w:val="24"/>
        </w:rPr>
        <w:t>6.Чем можно объяснить особую роль правосудия и конституционного контроля в правоохранительной деятельности?</w:t>
      </w:r>
    </w:p>
    <w:p w:rsidR="00477757" w:rsidRDefault="00477757">
      <w:pPr>
        <w:pStyle w:val="1"/>
        <w:rPr>
          <w:sz w:val="24"/>
        </w:rPr>
      </w:pPr>
      <w:bookmarkStart w:id="14" w:name="_Toc10532213"/>
      <w:r>
        <w:rPr>
          <w:sz w:val="24"/>
        </w:rPr>
        <w:t>Глава II</w:t>
      </w:r>
      <w:bookmarkEnd w:id="14"/>
    </w:p>
    <w:p w:rsidR="00477757" w:rsidRDefault="00477757">
      <w:pPr>
        <w:pStyle w:val="1"/>
        <w:rPr>
          <w:sz w:val="24"/>
        </w:rPr>
      </w:pPr>
      <w:bookmarkStart w:id="15" w:name="_Toc10532214"/>
      <w:r>
        <w:rPr>
          <w:sz w:val="24"/>
        </w:rPr>
        <w:t>ЗАКОНОДАТЕЛЬСТВО И ИНЫЕ ПРАВОВЫЕ АКТЫ О ПРАВООХРАНИТЕЛЬНЫХ ОРГАНАХ</w:t>
      </w:r>
      <w:bookmarkEnd w:id="15"/>
    </w:p>
    <w:p w:rsidR="00477757" w:rsidRDefault="00477757">
      <w:pPr>
        <w:pStyle w:val="2"/>
      </w:pPr>
      <w:bookmarkStart w:id="16" w:name="_Toc10532215"/>
      <w:r>
        <w:t>§ 1. Общая характеристика и классификация правовых актов о правоохранительных органах</w:t>
      </w:r>
      <w:bookmarkEnd w:id="16"/>
    </w:p>
    <w:p w:rsidR="00477757" w:rsidRDefault="00477757">
      <w:pPr>
        <w:pStyle w:val="10"/>
        <w:spacing w:before="120"/>
        <w:ind w:firstLine="284"/>
        <w:rPr>
          <w:rFonts w:ascii="Times New Roman" w:hAnsi="Times New Roman"/>
          <w:sz w:val="24"/>
        </w:rPr>
      </w:pPr>
      <w:r>
        <w:rPr>
          <w:rFonts w:ascii="Times New Roman" w:hAnsi="Times New Roman"/>
          <w:sz w:val="24"/>
        </w:rPr>
        <w:t>Познание основ организации и функций правоохранительных органов требует изучения значительного количества законодатель</w:t>
      </w:r>
      <w:r>
        <w:rPr>
          <w:rFonts w:ascii="Times New Roman" w:hAnsi="Times New Roman"/>
          <w:sz w:val="24"/>
        </w:rPr>
        <w:softHyphen/>
        <w:t>ных и иных правовых актов. Сколько их — точно определить невозможно. Но во всяком случае можно смело утверждать — не менее полусотни. Невозможно также точно вычислить и объем таких ак</w:t>
      </w:r>
      <w:r>
        <w:rPr>
          <w:rFonts w:ascii="Times New Roman" w:hAnsi="Times New Roman"/>
          <w:sz w:val="24"/>
        </w:rPr>
        <w:softHyphen/>
        <w:t>тов: в некоторых из них содержатся многочисленные статьи, пара</w:t>
      </w:r>
      <w:r>
        <w:rPr>
          <w:rFonts w:ascii="Times New Roman" w:hAnsi="Times New Roman"/>
          <w:sz w:val="24"/>
        </w:rPr>
        <w:softHyphen/>
        <w:t>графы, пункты и т.д.</w:t>
      </w:r>
    </w:p>
    <w:p w:rsidR="00477757" w:rsidRDefault="00477757">
      <w:pPr>
        <w:pStyle w:val="10"/>
        <w:ind w:firstLine="284"/>
        <w:rPr>
          <w:rFonts w:ascii="Times New Roman" w:hAnsi="Times New Roman"/>
          <w:sz w:val="24"/>
        </w:rPr>
      </w:pPr>
      <w:r>
        <w:rPr>
          <w:rFonts w:ascii="Times New Roman" w:hAnsi="Times New Roman"/>
          <w:sz w:val="24"/>
        </w:rPr>
        <w:t>Такое обилие актов и содержащихся в них конкретных право</w:t>
      </w:r>
      <w:r>
        <w:rPr>
          <w:rFonts w:ascii="Times New Roman" w:hAnsi="Times New Roman"/>
          <w:sz w:val="24"/>
        </w:rPr>
        <w:softHyphen/>
        <w:t>вых предписаний в значительной мере объясняется тем, что учеб</w:t>
      </w:r>
      <w:r>
        <w:rPr>
          <w:rFonts w:ascii="Times New Roman" w:hAnsi="Times New Roman"/>
          <w:sz w:val="24"/>
        </w:rPr>
        <w:softHyphen/>
        <w:t>ная дисциплина "Правоохранительные органы" касается многих государственных и негосударственных организаций и должностных лиц. И все они призваны выполнять в высшей степени ответствен</w:t>
      </w:r>
      <w:r>
        <w:rPr>
          <w:rFonts w:ascii="Times New Roman" w:hAnsi="Times New Roman"/>
          <w:sz w:val="24"/>
        </w:rPr>
        <w:softHyphen/>
        <w:t>ную деятельность. В силу этого требуется особо тщательная правовая регламентация построения соответствующих организаций, их полномочий и полномочий должностных лиц. Требование тщатель</w:t>
      </w:r>
      <w:r>
        <w:rPr>
          <w:rFonts w:ascii="Times New Roman" w:hAnsi="Times New Roman"/>
          <w:sz w:val="24"/>
        </w:rPr>
        <w:softHyphen/>
        <w:t>ности обусловлено в первую очередь стремлением свести к минимуму или полностью исключить вероятность, скажем, произвола, судеб</w:t>
      </w:r>
      <w:r>
        <w:rPr>
          <w:rFonts w:ascii="Times New Roman" w:hAnsi="Times New Roman"/>
          <w:sz w:val="24"/>
        </w:rPr>
        <w:softHyphen/>
        <w:t>ных или следственных ошибок, которые порой калечат судьбы лю</w:t>
      </w:r>
      <w:r>
        <w:rPr>
          <w:rFonts w:ascii="Times New Roman" w:hAnsi="Times New Roman"/>
          <w:sz w:val="24"/>
        </w:rPr>
        <w:softHyphen/>
        <w:t>дей, наносят непоправимый ущерб их правам и свободам.</w:t>
      </w:r>
    </w:p>
    <w:p w:rsidR="00477757" w:rsidRDefault="00477757">
      <w:pPr>
        <w:pStyle w:val="10"/>
        <w:ind w:firstLine="284"/>
        <w:rPr>
          <w:rFonts w:ascii="Times New Roman" w:hAnsi="Times New Roman"/>
          <w:sz w:val="24"/>
        </w:rPr>
      </w:pPr>
      <w:r>
        <w:rPr>
          <w:rFonts w:ascii="Times New Roman" w:hAnsi="Times New Roman"/>
          <w:sz w:val="24"/>
        </w:rPr>
        <w:t>Для характеристики массива правовых актов о правоохрани</w:t>
      </w:r>
      <w:r>
        <w:rPr>
          <w:rFonts w:ascii="Times New Roman" w:hAnsi="Times New Roman"/>
          <w:sz w:val="24"/>
        </w:rPr>
        <w:softHyphen/>
        <w:t>тельных органах существенно также то, что в этом массиве сосуще</w:t>
      </w:r>
      <w:r>
        <w:rPr>
          <w:rFonts w:ascii="Times New Roman" w:hAnsi="Times New Roman"/>
          <w:sz w:val="24"/>
        </w:rPr>
        <w:softHyphen/>
        <w:t>ствуют акты разного юридического значения (разной юридической силы). В нем "соседствуют" и взаимодействуют положения Консти</w:t>
      </w:r>
      <w:r>
        <w:rPr>
          <w:rFonts w:ascii="Times New Roman" w:hAnsi="Times New Roman"/>
          <w:sz w:val="24"/>
        </w:rPr>
        <w:softHyphen/>
        <w:t>туции РФ и федеральных законов с положениями конституций, уста</w:t>
      </w:r>
      <w:r>
        <w:rPr>
          <w:rFonts w:ascii="Times New Roman" w:hAnsi="Times New Roman"/>
          <w:sz w:val="24"/>
        </w:rPr>
        <w:softHyphen/>
        <w:t>вов и иных законов субъектов Российской Федерации, указы Пре</w:t>
      </w:r>
      <w:r>
        <w:rPr>
          <w:rFonts w:ascii="Times New Roman" w:hAnsi="Times New Roman"/>
          <w:sz w:val="24"/>
        </w:rPr>
        <w:softHyphen/>
        <w:t>зидента РФ с постановлениями Правительства РФ, положения меж</w:t>
      </w:r>
      <w:r>
        <w:rPr>
          <w:rFonts w:ascii="Times New Roman" w:hAnsi="Times New Roman"/>
          <w:sz w:val="24"/>
        </w:rPr>
        <w:softHyphen/>
        <w:t>дународных соглашений с положениями ведомственных норматив</w:t>
      </w:r>
      <w:r>
        <w:rPr>
          <w:rFonts w:ascii="Times New Roman" w:hAnsi="Times New Roman"/>
          <w:sz w:val="24"/>
        </w:rPr>
        <w:softHyphen/>
        <w:t>ных актов и т.д. У названных и других документов — свой юриди</w:t>
      </w:r>
      <w:r>
        <w:rPr>
          <w:rFonts w:ascii="Times New Roman" w:hAnsi="Times New Roman"/>
          <w:sz w:val="24"/>
        </w:rPr>
        <w:softHyphen/>
        <w:t>ческий статус, свое значение. И данное обстоятельство, естественно, существенно усложняет в целом изучение правовой базы, на кото</w:t>
      </w:r>
      <w:r>
        <w:rPr>
          <w:rFonts w:ascii="Times New Roman" w:hAnsi="Times New Roman"/>
          <w:sz w:val="24"/>
        </w:rPr>
        <w:softHyphen/>
        <w:t>рую опирается система правоохранительных органов.</w:t>
      </w:r>
    </w:p>
    <w:p w:rsidR="00477757" w:rsidRDefault="00477757">
      <w:pPr>
        <w:pStyle w:val="10"/>
        <w:ind w:firstLine="284"/>
        <w:rPr>
          <w:rFonts w:ascii="Times New Roman" w:hAnsi="Times New Roman"/>
          <w:sz w:val="24"/>
        </w:rPr>
      </w:pPr>
      <w:r>
        <w:rPr>
          <w:rFonts w:ascii="Times New Roman" w:hAnsi="Times New Roman"/>
          <w:sz w:val="24"/>
        </w:rPr>
        <w:t>Преодолению трудностей такого рода призвана содействовать классификация актов, которые в совокупности образуют эту базу.</w:t>
      </w:r>
    </w:p>
    <w:p w:rsidR="00477757" w:rsidRDefault="00477757">
      <w:pPr>
        <w:pStyle w:val="10"/>
        <w:spacing w:before="80"/>
        <w:ind w:firstLine="284"/>
        <w:rPr>
          <w:rFonts w:ascii="Times New Roman" w:hAnsi="Times New Roman"/>
          <w:sz w:val="24"/>
        </w:rPr>
      </w:pPr>
      <w:r>
        <w:rPr>
          <w:rFonts w:ascii="Times New Roman" w:hAnsi="Times New Roman"/>
          <w:sz w:val="24"/>
        </w:rPr>
        <w:t>Осуществлять ее целесообразно, опираясь на два основания. Одно из них — предмет (содержание) группируемых актов независимо от их юридической силы. Другое — группировка актов по их юридическому значению.</w:t>
      </w:r>
    </w:p>
    <w:p w:rsidR="00477757" w:rsidRDefault="00477757">
      <w:pPr>
        <w:pStyle w:val="2"/>
      </w:pPr>
      <w:bookmarkStart w:id="17" w:name="_Toc10532216"/>
      <w:r>
        <w:t>§ 2. Классификация правовых актов о правоохранительных органах по их содержанию</w:t>
      </w:r>
      <w:bookmarkEnd w:id="17"/>
    </w:p>
    <w:p w:rsidR="00477757" w:rsidRDefault="00477757">
      <w:pPr>
        <w:pStyle w:val="10"/>
        <w:spacing w:before="100"/>
        <w:ind w:firstLine="284"/>
        <w:rPr>
          <w:rFonts w:ascii="Times New Roman" w:hAnsi="Times New Roman"/>
          <w:sz w:val="24"/>
        </w:rPr>
      </w:pPr>
      <w:r>
        <w:rPr>
          <w:rFonts w:ascii="Times New Roman" w:hAnsi="Times New Roman"/>
          <w:sz w:val="24"/>
        </w:rPr>
        <w:t>Всю сумму рассматриваемых правовых актов в зависимости от их содержания (предмета) можно подразделить на следующие группы актов:</w:t>
      </w:r>
    </w:p>
    <w:p w:rsidR="00477757" w:rsidRDefault="00477757">
      <w:pPr>
        <w:pStyle w:val="10"/>
        <w:numPr>
          <w:ilvl w:val="0"/>
          <w:numId w:val="50"/>
        </w:numPr>
        <w:rPr>
          <w:rFonts w:ascii="Times New Roman" w:hAnsi="Times New Roman"/>
          <w:sz w:val="24"/>
        </w:rPr>
      </w:pPr>
      <w:r>
        <w:rPr>
          <w:rFonts w:ascii="Times New Roman" w:hAnsi="Times New Roman"/>
          <w:sz w:val="24"/>
        </w:rPr>
        <w:t>общего характера;</w:t>
      </w:r>
    </w:p>
    <w:p w:rsidR="00477757" w:rsidRDefault="00477757">
      <w:pPr>
        <w:pStyle w:val="10"/>
        <w:numPr>
          <w:ilvl w:val="0"/>
          <w:numId w:val="50"/>
        </w:numPr>
        <w:rPr>
          <w:rFonts w:ascii="Times New Roman" w:hAnsi="Times New Roman"/>
          <w:sz w:val="24"/>
        </w:rPr>
      </w:pPr>
      <w:r>
        <w:rPr>
          <w:rFonts w:ascii="Times New Roman" w:hAnsi="Times New Roman"/>
          <w:sz w:val="24"/>
        </w:rPr>
        <w:t>о судебной власти, правосудии и судах;</w:t>
      </w:r>
    </w:p>
    <w:p w:rsidR="00477757" w:rsidRDefault="00477757">
      <w:pPr>
        <w:pStyle w:val="10"/>
        <w:numPr>
          <w:ilvl w:val="0"/>
          <w:numId w:val="50"/>
        </w:numPr>
        <w:rPr>
          <w:rFonts w:ascii="Times New Roman" w:hAnsi="Times New Roman"/>
          <w:sz w:val="24"/>
        </w:rPr>
      </w:pPr>
      <w:r>
        <w:rPr>
          <w:rFonts w:ascii="Times New Roman" w:hAnsi="Times New Roman"/>
          <w:sz w:val="24"/>
        </w:rPr>
        <w:t>об организационном обеспечении деятельности судов и органах, его осуществляющих;</w:t>
      </w:r>
    </w:p>
    <w:p w:rsidR="00477757" w:rsidRDefault="00477757">
      <w:pPr>
        <w:pStyle w:val="10"/>
        <w:numPr>
          <w:ilvl w:val="0"/>
          <w:numId w:val="50"/>
        </w:numPr>
        <w:rPr>
          <w:rFonts w:ascii="Times New Roman" w:hAnsi="Times New Roman"/>
          <w:sz w:val="24"/>
        </w:rPr>
      </w:pPr>
      <w:r>
        <w:rPr>
          <w:rFonts w:ascii="Times New Roman" w:hAnsi="Times New Roman"/>
          <w:sz w:val="24"/>
        </w:rPr>
        <w:t>о прокурорском надзоре и органах прокуратуры;</w:t>
      </w:r>
    </w:p>
    <w:p w:rsidR="00477757" w:rsidRDefault="00477757">
      <w:pPr>
        <w:pStyle w:val="10"/>
        <w:numPr>
          <w:ilvl w:val="0"/>
          <w:numId w:val="50"/>
        </w:numPr>
        <w:rPr>
          <w:rFonts w:ascii="Times New Roman" w:hAnsi="Times New Roman"/>
          <w:sz w:val="24"/>
        </w:rPr>
      </w:pPr>
      <w:r>
        <w:rPr>
          <w:rFonts w:ascii="Times New Roman" w:hAnsi="Times New Roman"/>
          <w:sz w:val="24"/>
        </w:rPr>
        <w:t>об организации выявления и расследования преступлений;</w:t>
      </w:r>
    </w:p>
    <w:p w:rsidR="00477757" w:rsidRDefault="00477757">
      <w:pPr>
        <w:pStyle w:val="10"/>
        <w:numPr>
          <w:ilvl w:val="0"/>
          <w:numId w:val="50"/>
        </w:numPr>
        <w:rPr>
          <w:rFonts w:ascii="Times New Roman" w:hAnsi="Times New Roman"/>
          <w:sz w:val="24"/>
        </w:rPr>
      </w:pPr>
      <w:r>
        <w:rPr>
          <w:rFonts w:ascii="Times New Roman" w:hAnsi="Times New Roman"/>
          <w:sz w:val="24"/>
        </w:rPr>
        <w:t>об организации юридической помощи.</w:t>
      </w:r>
    </w:p>
    <w:p w:rsidR="00477757" w:rsidRDefault="00477757">
      <w:pPr>
        <w:pStyle w:val="10"/>
        <w:ind w:left="284"/>
        <w:rPr>
          <w:rFonts w:ascii="Times New Roman" w:hAnsi="Times New Roman"/>
          <w:sz w:val="24"/>
        </w:rPr>
      </w:pPr>
      <w:r>
        <w:rPr>
          <w:rFonts w:ascii="Times New Roman" w:hAnsi="Times New Roman"/>
          <w:sz w:val="24"/>
        </w:rPr>
        <w:t xml:space="preserve"> Сгруппированный по такой схеме перечень </w:t>
      </w:r>
      <w:r>
        <w:rPr>
          <w:rFonts w:ascii="Times New Roman" w:hAnsi="Times New Roman"/>
          <w:i/>
          <w:sz w:val="24"/>
        </w:rPr>
        <w:t>основных</w:t>
      </w:r>
      <w:r>
        <w:rPr>
          <w:rFonts w:ascii="Times New Roman" w:hAnsi="Times New Roman"/>
          <w:sz w:val="24"/>
        </w:rPr>
        <w:t xml:space="preserve"> (не всех) актов мог бы выглядеть следующим образом.</w:t>
      </w:r>
    </w:p>
    <w:p w:rsidR="00477757" w:rsidRDefault="00477757">
      <w:pPr>
        <w:pStyle w:val="3"/>
      </w:pPr>
      <w:bookmarkStart w:id="18" w:name="_Toc10532217"/>
      <w:r>
        <w:t>А. Акты общего характера</w:t>
      </w:r>
      <w:bookmarkEnd w:id="18"/>
    </w:p>
    <w:p w:rsidR="00477757" w:rsidRDefault="00477757">
      <w:pPr>
        <w:pStyle w:val="10"/>
        <w:spacing w:before="100"/>
        <w:ind w:firstLine="284"/>
        <w:rPr>
          <w:rFonts w:ascii="Times New Roman" w:hAnsi="Times New Roman"/>
          <w:sz w:val="24"/>
        </w:rPr>
      </w:pPr>
      <w:r>
        <w:rPr>
          <w:rFonts w:ascii="Times New Roman" w:hAnsi="Times New Roman"/>
          <w:sz w:val="24"/>
        </w:rPr>
        <w:t>Конституция РФ.</w:t>
      </w:r>
    </w:p>
    <w:p w:rsidR="00477757" w:rsidRDefault="00477757">
      <w:pPr>
        <w:pStyle w:val="10"/>
        <w:ind w:firstLine="284"/>
        <w:rPr>
          <w:rFonts w:ascii="Times New Roman" w:hAnsi="Times New Roman"/>
          <w:sz w:val="24"/>
        </w:rPr>
      </w:pPr>
      <w:r>
        <w:rPr>
          <w:rFonts w:ascii="Times New Roman" w:hAnsi="Times New Roman"/>
          <w:sz w:val="24"/>
        </w:rPr>
        <w:t xml:space="preserve">Декларация прав и свобод человека и гражданина, принятая Верховным Советом РСФСР 22 ноября 1991 г. (ВВС, 1999, № 52, ст. 1865). </w:t>
      </w:r>
    </w:p>
    <w:p w:rsidR="00477757" w:rsidRDefault="00477757">
      <w:pPr>
        <w:pStyle w:val="10"/>
        <w:ind w:firstLine="284"/>
        <w:rPr>
          <w:rFonts w:ascii="Times New Roman" w:hAnsi="Times New Roman"/>
          <w:sz w:val="24"/>
        </w:rPr>
      </w:pPr>
      <w:r>
        <w:rPr>
          <w:rFonts w:ascii="Times New Roman" w:hAnsi="Times New Roman"/>
          <w:sz w:val="24"/>
        </w:rPr>
        <w:t>Закон о безопасности.</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государственной защите судей, должностных лиц правоохранительных и контролирующих органов" от 20 апреля 1995 г. (СЗ РФ, 1995, № 17, ст. 1455).</w:t>
      </w:r>
    </w:p>
    <w:p w:rsidR="00477757" w:rsidRDefault="00477757">
      <w:pPr>
        <w:pStyle w:val="10"/>
        <w:spacing w:before="100"/>
        <w:ind w:firstLine="284"/>
        <w:rPr>
          <w:rFonts w:ascii="Times New Roman" w:hAnsi="Times New Roman"/>
          <w:sz w:val="24"/>
        </w:rPr>
      </w:pPr>
      <w:r>
        <w:rPr>
          <w:rFonts w:ascii="Times New Roman" w:hAnsi="Times New Roman"/>
          <w:i/>
          <w:sz w:val="24"/>
        </w:rPr>
        <w:t>Международные документы</w:t>
      </w:r>
      <w:r>
        <w:rPr>
          <w:rFonts w:ascii="Times New Roman" w:hAnsi="Times New Roman"/>
          <w:sz w:val="24"/>
        </w:rPr>
        <w:t>:</w:t>
      </w:r>
    </w:p>
    <w:p w:rsidR="00477757" w:rsidRDefault="00477757">
      <w:pPr>
        <w:pStyle w:val="10"/>
        <w:spacing w:before="20"/>
        <w:ind w:firstLine="284"/>
        <w:rPr>
          <w:rFonts w:ascii="Times New Roman" w:hAnsi="Times New Roman"/>
          <w:sz w:val="24"/>
        </w:rPr>
      </w:pPr>
      <w:r>
        <w:rPr>
          <w:rFonts w:ascii="Times New Roman" w:hAnsi="Times New Roman"/>
          <w:sz w:val="24"/>
        </w:rPr>
        <w:t>Всеобщая декларация прав человека (Сборник документов, с.39—43).</w:t>
      </w:r>
    </w:p>
    <w:p w:rsidR="00477757" w:rsidRDefault="00477757">
      <w:pPr>
        <w:pStyle w:val="10"/>
        <w:ind w:firstLine="284"/>
        <w:rPr>
          <w:rFonts w:ascii="Times New Roman" w:hAnsi="Times New Roman"/>
          <w:sz w:val="24"/>
        </w:rPr>
      </w:pPr>
      <w:r>
        <w:rPr>
          <w:rFonts w:ascii="Times New Roman" w:hAnsi="Times New Roman"/>
          <w:sz w:val="24"/>
        </w:rPr>
        <w:t>Международный пакт о гражданских и политических правах (там же, с.53—68).</w:t>
      </w:r>
    </w:p>
    <w:p w:rsidR="00477757" w:rsidRDefault="00477757">
      <w:pPr>
        <w:pStyle w:val="10"/>
        <w:rPr>
          <w:rFonts w:ascii="Times New Roman" w:hAnsi="Times New Roman"/>
          <w:sz w:val="24"/>
        </w:rPr>
      </w:pPr>
      <w:r>
        <w:rPr>
          <w:rFonts w:ascii="Times New Roman" w:hAnsi="Times New Roman"/>
          <w:sz w:val="24"/>
          <w:lang w:val="en-US"/>
        </w:rPr>
        <w:t xml:space="preserve">  </w:t>
      </w:r>
      <w:r>
        <w:rPr>
          <w:rFonts w:ascii="Times New Roman" w:hAnsi="Times New Roman"/>
          <w:sz w:val="24"/>
        </w:rPr>
        <w:t xml:space="preserve">   Конвенция о защите прав человека и основных свобод (СЗ РФ, 1</w:t>
      </w:r>
      <w:r>
        <w:rPr>
          <w:rFonts w:ascii="Times New Roman" w:hAnsi="Times New Roman"/>
          <w:sz w:val="24"/>
          <w:lang w:val="en-US"/>
        </w:rPr>
        <w:t>998,</w:t>
      </w:r>
      <w:r>
        <w:rPr>
          <w:rFonts w:ascii="Times New Roman" w:hAnsi="Times New Roman"/>
          <w:sz w:val="24"/>
        </w:rPr>
        <w:t xml:space="preserve"> № 14, ст. 1514 и № 20, ст. 2143) — см. также: Сборник доку</w:t>
      </w:r>
      <w:r>
        <w:rPr>
          <w:rFonts w:ascii="Times New Roman" w:hAnsi="Times New Roman"/>
          <w:sz w:val="24"/>
        </w:rPr>
        <w:softHyphen/>
        <w:t>ментов, с.539—570.</w:t>
      </w:r>
    </w:p>
    <w:p w:rsidR="00477757" w:rsidRDefault="00477757">
      <w:pPr>
        <w:pStyle w:val="10"/>
        <w:ind w:firstLine="284"/>
        <w:rPr>
          <w:rFonts w:ascii="Times New Roman" w:hAnsi="Times New Roman"/>
          <w:sz w:val="24"/>
        </w:rPr>
      </w:pPr>
      <w:r>
        <w:rPr>
          <w:rFonts w:ascii="Times New Roman" w:hAnsi="Times New Roman"/>
          <w:sz w:val="24"/>
        </w:rPr>
        <w:t>Конвенция Содружества Независимых Государств о правах и основных свободах человека (СЗ РФ, 1999,  № 13, ст. 1489).</w:t>
      </w:r>
    </w:p>
    <w:p w:rsidR="00477757" w:rsidRDefault="00477757">
      <w:pPr>
        <w:pStyle w:val="3"/>
      </w:pPr>
      <w:bookmarkStart w:id="19" w:name="_Toc10532218"/>
      <w:r>
        <w:t>Б. Акты о судебной власти, правосудии и судах</w:t>
      </w:r>
      <w:bookmarkEnd w:id="19"/>
    </w:p>
    <w:p w:rsidR="00477757" w:rsidRDefault="00477757">
      <w:pPr>
        <w:pStyle w:val="FR5"/>
        <w:spacing w:before="40"/>
        <w:ind w:firstLine="284"/>
        <w:jc w:val="both"/>
        <w:rPr>
          <w:sz w:val="24"/>
        </w:rPr>
      </w:pPr>
      <w:r>
        <w:rPr>
          <w:sz w:val="24"/>
        </w:rPr>
        <w:t xml:space="preserve">Закон о судебной системе. </w:t>
      </w:r>
    </w:p>
    <w:p w:rsidR="00477757" w:rsidRDefault="00477757">
      <w:pPr>
        <w:pStyle w:val="FR5"/>
        <w:spacing w:before="40"/>
        <w:ind w:firstLine="284"/>
        <w:jc w:val="both"/>
        <w:rPr>
          <w:sz w:val="24"/>
        </w:rPr>
      </w:pPr>
      <w:r>
        <w:rPr>
          <w:sz w:val="24"/>
        </w:rPr>
        <w:t>Закон о Конституционном Суде.</w:t>
      </w:r>
    </w:p>
    <w:p w:rsidR="00477757" w:rsidRDefault="00477757">
      <w:pPr>
        <w:pStyle w:val="FR5"/>
        <w:ind w:firstLine="284"/>
        <w:jc w:val="both"/>
        <w:rPr>
          <w:sz w:val="24"/>
        </w:rPr>
      </w:pPr>
      <w:r>
        <w:rPr>
          <w:sz w:val="24"/>
        </w:rPr>
        <w:t>Закон об арбитражных судах.</w:t>
      </w:r>
    </w:p>
    <w:p w:rsidR="00477757" w:rsidRDefault="00477757">
      <w:pPr>
        <w:pStyle w:val="FR5"/>
        <w:ind w:firstLine="284"/>
        <w:jc w:val="both"/>
        <w:rPr>
          <w:sz w:val="24"/>
        </w:rPr>
      </w:pPr>
      <w:r>
        <w:rPr>
          <w:sz w:val="24"/>
        </w:rPr>
        <w:t xml:space="preserve">Закон о военных судах. </w:t>
      </w:r>
    </w:p>
    <w:p w:rsidR="00477757" w:rsidRDefault="00477757">
      <w:pPr>
        <w:pStyle w:val="FR5"/>
        <w:ind w:firstLine="284"/>
        <w:jc w:val="both"/>
        <w:rPr>
          <w:sz w:val="24"/>
        </w:rPr>
      </w:pPr>
      <w:r>
        <w:rPr>
          <w:sz w:val="24"/>
        </w:rPr>
        <w:t>Закон о мировых судьях.</w:t>
      </w:r>
    </w:p>
    <w:p w:rsidR="00477757" w:rsidRDefault="00477757">
      <w:pPr>
        <w:pStyle w:val="FR5"/>
        <w:jc w:val="both"/>
        <w:rPr>
          <w:sz w:val="24"/>
        </w:rPr>
      </w:pPr>
      <w:r>
        <w:rPr>
          <w:sz w:val="24"/>
        </w:rPr>
        <w:t xml:space="preserve">     Закон о статусе судей. </w:t>
      </w:r>
    </w:p>
    <w:p w:rsidR="00477757" w:rsidRDefault="00477757">
      <w:pPr>
        <w:pStyle w:val="FR5"/>
        <w:ind w:firstLine="284"/>
        <w:jc w:val="both"/>
        <w:rPr>
          <w:sz w:val="24"/>
        </w:rPr>
      </w:pPr>
      <w:r>
        <w:rPr>
          <w:sz w:val="24"/>
        </w:rPr>
        <w:t>Закон о судоустройстве.</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финансировании судов Российской Фе</w:t>
      </w:r>
      <w:r>
        <w:rPr>
          <w:rFonts w:ascii="Times New Roman" w:hAnsi="Times New Roman"/>
          <w:sz w:val="24"/>
        </w:rPr>
        <w:softHyphen/>
        <w:t>дерации" от 10 феврали 1999 г. (СЗ РФ, 1999, № 7, ст. 877).</w:t>
      </w:r>
    </w:p>
    <w:p w:rsidR="00477757" w:rsidRDefault="00477757">
      <w:pPr>
        <w:pStyle w:val="10"/>
        <w:ind w:firstLine="284"/>
        <w:rPr>
          <w:rFonts w:ascii="Times New Roman" w:hAnsi="Times New Roman"/>
          <w:sz w:val="24"/>
        </w:rPr>
      </w:pPr>
      <w:r>
        <w:rPr>
          <w:rFonts w:ascii="Times New Roman" w:hAnsi="Times New Roman"/>
          <w:sz w:val="24"/>
        </w:rPr>
        <w:t>Положение о квалификационных коллегиях судей, принятое Верховным Советом РФ 13 мая 1993 г. (ВВС, 1993, № 24, ст. 856; СЗ РФ, 1997, № 47, ст. 5341).</w:t>
      </w:r>
    </w:p>
    <w:p w:rsidR="00477757" w:rsidRDefault="00477757">
      <w:pPr>
        <w:pStyle w:val="10"/>
        <w:ind w:firstLine="284"/>
        <w:rPr>
          <w:rFonts w:ascii="Times New Roman" w:hAnsi="Times New Roman"/>
          <w:sz w:val="24"/>
        </w:rPr>
      </w:pPr>
      <w:r>
        <w:rPr>
          <w:rFonts w:ascii="Times New Roman" w:hAnsi="Times New Roman"/>
          <w:sz w:val="24"/>
        </w:rPr>
        <w:t>Положение о квалификационной аттестации судей, принятое Верховным Советом РФ 13 мая 1993 г. (см. там же).</w:t>
      </w:r>
    </w:p>
    <w:p w:rsidR="00477757" w:rsidRDefault="00477757">
      <w:pPr>
        <w:pStyle w:val="10"/>
        <w:ind w:firstLine="284"/>
        <w:rPr>
          <w:rFonts w:ascii="Times New Roman" w:hAnsi="Times New Roman"/>
          <w:sz w:val="24"/>
        </w:rPr>
      </w:pPr>
      <w:r>
        <w:rPr>
          <w:rFonts w:ascii="Times New Roman" w:hAnsi="Times New Roman"/>
          <w:sz w:val="24"/>
        </w:rPr>
        <w:t>Закон РФ "Об обжаловании в суд действий и решений, нару</w:t>
      </w:r>
      <w:r>
        <w:rPr>
          <w:rFonts w:ascii="Times New Roman" w:hAnsi="Times New Roman"/>
          <w:sz w:val="24"/>
        </w:rPr>
        <w:softHyphen/>
        <w:t>шающих права и свободы граждан" от 27апреля 1993 г. (ВВС, 1993, № 19, ст. 685; СЗ РФ, 1995, № 51, ст. 4970).</w:t>
      </w:r>
    </w:p>
    <w:p w:rsidR="00477757" w:rsidRDefault="00477757">
      <w:pPr>
        <w:pStyle w:val="10"/>
        <w:spacing w:before="80"/>
        <w:ind w:firstLine="284"/>
        <w:rPr>
          <w:rFonts w:ascii="Times New Roman" w:hAnsi="Times New Roman"/>
          <w:sz w:val="24"/>
        </w:rPr>
      </w:pPr>
      <w:r>
        <w:rPr>
          <w:rFonts w:ascii="Times New Roman" w:hAnsi="Times New Roman"/>
          <w:i/>
          <w:sz w:val="24"/>
        </w:rPr>
        <w:t>Международные документы</w:t>
      </w:r>
      <w:r>
        <w:rPr>
          <w:rFonts w:ascii="Times New Roman" w:hAnsi="Times New Roman"/>
          <w:sz w:val="24"/>
        </w:rPr>
        <w:t>:</w:t>
      </w:r>
    </w:p>
    <w:p w:rsidR="00477757" w:rsidRDefault="00477757">
      <w:pPr>
        <w:pStyle w:val="10"/>
        <w:ind w:firstLine="284"/>
        <w:rPr>
          <w:rFonts w:ascii="Times New Roman" w:hAnsi="Times New Roman"/>
          <w:sz w:val="24"/>
        </w:rPr>
      </w:pPr>
      <w:r>
        <w:rPr>
          <w:rFonts w:ascii="Times New Roman" w:hAnsi="Times New Roman"/>
          <w:sz w:val="24"/>
        </w:rPr>
        <w:t>Факультативный протокол к Международному пакту о граж</w:t>
      </w:r>
      <w:r>
        <w:rPr>
          <w:rFonts w:ascii="Times New Roman" w:hAnsi="Times New Roman"/>
          <w:sz w:val="24"/>
        </w:rPr>
        <w:softHyphen/>
        <w:t>данских и политических правах (Сборник документов, с. 69—72).</w:t>
      </w:r>
    </w:p>
    <w:p w:rsidR="00477757" w:rsidRDefault="00477757">
      <w:pPr>
        <w:pStyle w:val="10"/>
        <w:ind w:firstLine="284"/>
        <w:rPr>
          <w:rFonts w:ascii="Times New Roman" w:hAnsi="Times New Roman"/>
          <w:sz w:val="24"/>
        </w:rPr>
      </w:pPr>
      <w:r>
        <w:rPr>
          <w:rFonts w:ascii="Times New Roman" w:hAnsi="Times New Roman"/>
          <w:sz w:val="24"/>
        </w:rPr>
        <w:t>Международная конвенция о ликвидации всех форм расовой дискриминации (там же, с. 138—148).</w:t>
      </w:r>
    </w:p>
    <w:p w:rsidR="00477757" w:rsidRDefault="00477757">
      <w:pPr>
        <w:pStyle w:val="10"/>
        <w:ind w:firstLine="284"/>
        <w:rPr>
          <w:rFonts w:ascii="Times New Roman" w:hAnsi="Times New Roman"/>
          <w:sz w:val="24"/>
        </w:rPr>
      </w:pPr>
      <w:r>
        <w:rPr>
          <w:rFonts w:ascii="Times New Roman" w:hAnsi="Times New Roman"/>
          <w:sz w:val="24"/>
        </w:rPr>
        <w:t>Конвенция против пыток и других жестоких, бесчеловечных или унижающих достоинство видов обращения или наказания (там же, с. 226—237).</w:t>
      </w:r>
    </w:p>
    <w:p w:rsidR="00477757" w:rsidRDefault="00477757">
      <w:pPr>
        <w:pStyle w:val="FR5"/>
        <w:ind w:firstLine="284"/>
        <w:jc w:val="both"/>
        <w:rPr>
          <w:sz w:val="24"/>
        </w:rPr>
      </w:pPr>
      <w:r>
        <w:rPr>
          <w:sz w:val="24"/>
        </w:rPr>
        <w:t>Конвенция о защите прав человека и основных свобод (СЗ РФ, 1998.М 14, ст. 1514 и № 20, ст.2143)— см. также: Сборник доку</w:t>
      </w:r>
      <w:r>
        <w:rPr>
          <w:sz w:val="24"/>
        </w:rPr>
        <w:softHyphen/>
        <w:t>ментов, с. 539—570.</w:t>
      </w:r>
    </w:p>
    <w:p w:rsidR="00477757" w:rsidRDefault="00477757">
      <w:pPr>
        <w:pStyle w:val="10"/>
        <w:ind w:firstLine="284"/>
        <w:rPr>
          <w:rFonts w:ascii="Times New Roman" w:hAnsi="Times New Roman"/>
          <w:sz w:val="24"/>
        </w:rPr>
      </w:pPr>
      <w:r>
        <w:rPr>
          <w:rFonts w:ascii="Times New Roman" w:hAnsi="Times New Roman"/>
          <w:sz w:val="24"/>
        </w:rPr>
        <w:t>Основные принципы независимости судей, одобренные резолюцией Генеральной Ассамблеи ООН от 13 декабря 1985 г.</w:t>
      </w:r>
    </w:p>
    <w:p w:rsidR="00477757" w:rsidRDefault="00477757">
      <w:pPr>
        <w:pStyle w:val="3"/>
      </w:pPr>
      <w:bookmarkStart w:id="20" w:name="_Toc10532219"/>
      <w:r>
        <w:t>В. Акты об организационном обеспечении деятельности судов и органах, его осуществляющих</w:t>
      </w:r>
      <w:bookmarkEnd w:id="20"/>
    </w:p>
    <w:p w:rsidR="00477757" w:rsidRDefault="00477757">
      <w:pPr>
        <w:pStyle w:val="10"/>
        <w:spacing w:before="60"/>
        <w:ind w:firstLine="284"/>
        <w:rPr>
          <w:rFonts w:ascii="Times New Roman" w:hAnsi="Times New Roman"/>
          <w:sz w:val="24"/>
        </w:rPr>
      </w:pPr>
      <w:r>
        <w:rPr>
          <w:rFonts w:ascii="Times New Roman" w:hAnsi="Times New Roman"/>
          <w:sz w:val="24"/>
        </w:rPr>
        <w:t>Закон о судебной системе.</w:t>
      </w:r>
    </w:p>
    <w:p w:rsidR="00477757" w:rsidRDefault="00477757">
      <w:pPr>
        <w:pStyle w:val="10"/>
        <w:ind w:firstLine="284"/>
        <w:rPr>
          <w:rFonts w:ascii="Times New Roman" w:hAnsi="Times New Roman"/>
          <w:sz w:val="24"/>
        </w:rPr>
      </w:pPr>
      <w:r>
        <w:rPr>
          <w:rFonts w:ascii="Times New Roman" w:hAnsi="Times New Roman"/>
          <w:sz w:val="24"/>
        </w:rPr>
        <w:t>Закон о Конституционном Суде.</w:t>
      </w:r>
    </w:p>
    <w:p w:rsidR="00477757" w:rsidRDefault="00477757">
      <w:pPr>
        <w:pStyle w:val="10"/>
        <w:ind w:firstLine="284"/>
        <w:rPr>
          <w:rFonts w:ascii="Times New Roman" w:hAnsi="Times New Roman"/>
          <w:sz w:val="24"/>
        </w:rPr>
      </w:pPr>
      <w:r>
        <w:rPr>
          <w:rFonts w:ascii="Times New Roman" w:hAnsi="Times New Roman"/>
          <w:sz w:val="24"/>
        </w:rPr>
        <w:t>Закон об арбитражных судах.</w:t>
      </w:r>
    </w:p>
    <w:p w:rsidR="00477757" w:rsidRDefault="00477757">
      <w:pPr>
        <w:pStyle w:val="10"/>
        <w:ind w:firstLine="284"/>
        <w:rPr>
          <w:rFonts w:ascii="Times New Roman" w:hAnsi="Times New Roman"/>
          <w:sz w:val="24"/>
        </w:rPr>
      </w:pPr>
      <w:r>
        <w:rPr>
          <w:rFonts w:ascii="Times New Roman" w:hAnsi="Times New Roman"/>
          <w:sz w:val="24"/>
        </w:rPr>
        <w:t>Закон о военных судах.</w:t>
      </w:r>
    </w:p>
    <w:p w:rsidR="00477757" w:rsidRDefault="00477757">
      <w:pPr>
        <w:pStyle w:val="10"/>
        <w:ind w:firstLine="284"/>
        <w:rPr>
          <w:rFonts w:ascii="Times New Roman" w:hAnsi="Times New Roman"/>
          <w:sz w:val="24"/>
        </w:rPr>
      </w:pPr>
      <w:r>
        <w:rPr>
          <w:rFonts w:ascii="Times New Roman" w:hAnsi="Times New Roman"/>
          <w:sz w:val="24"/>
        </w:rPr>
        <w:t>Закон о мировых судьях.</w:t>
      </w:r>
    </w:p>
    <w:p w:rsidR="00477757" w:rsidRDefault="00477757">
      <w:pPr>
        <w:pStyle w:val="10"/>
        <w:ind w:firstLine="284"/>
        <w:rPr>
          <w:rFonts w:ascii="Times New Roman" w:hAnsi="Times New Roman"/>
          <w:sz w:val="24"/>
        </w:rPr>
      </w:pPr>
      <w:r>
        <w:rPr>
          <w:rFonts w:ascii="Times New Roman" w:hAnsi="Times New Roman"/>
          <w:sz w:val="24"/>
        </w:rPr>
        <w:t>Закон о статусе судей.</w:t>
      </w:r>
    </w:p>
    <w:p w:rsidR="00477757" w:rsidRDefault="00477757">
      <w:pPr>
        <w:pStyle w:val="10"/>
        <w:ind w:firstLine="284"/>
        <w:rPr>
          <w:rFonts w:ascii="Times New Roman" w:hAnsi="Times New Roman"/>
          <w:sz w:val="24"/>
        </w:rPr>
      </w:pPr>
      <w:r>
        <w:rPr>
          <w:rFonts w:ascii="Times New Roman" w:hAnsi="Times New Roman"/>
          <w:sz w:val="24"/>
        </w:rPr>
        <w:t>Закон о Судебном департаменте.</w:t>
      </w:r>
    </w:p>
    <w:p w:rsidR="00477757" w:rsidRDefault="00477757">
      <w:pPr>
        <w:pStyle w:val="10"/>
        <w:ind w:firstLine="284"/>
        <w:rPr>
          <w:rFonts w:ascii="Times New Roman" w:hAnsi="Times New Roman"/>
          <w:sz w:val="24"/>
        </w:rPr>
      </w:pPr>
      <w:r>
        <w:rPr>
          <w:rFonts w:ascii="Times New Roman" w:hAnsi="Times New Roman"/>
          <w:sz w:val="24"/>
        </w:rPr>
        <w:t xml:space="preserve">Закон о судебных приставах. </w:t>
      </w:r>
    </w:p>
    <w:p w:rsidR="00477757" w:rsidRDefault="00477757">
      <w:pPr>
        <w:pStyle w:val="10"/>
        <w:ind w:firstLine="284"/>
        <w:rPr>
          <w:rFonts w:ascii="Times New Roman" w:hAnsi="Times New Roman"/>
          <w:sz w:val="24"/>
        </w:rPr>
      </w:pPr>
      <w:r>
        <w:rPr>
          <w:rFonts w:ascii="Times New Roman" w:hAnsi="Times New Roman"/>
          <w:sz w:val="24"/>
        </w:rPr>
        <w:t>Положение о Министерстве юстиции.</w:t>
      </w:r>
    </w:p>
    <w:p w:rsidR="00477757" w:rsidRDefault="00477757">
      <w:pPr>
        <w:pStyle w:val="3"/>
      </w:pPr>
      <w:bookmarkStart w:id="21" w:name="_Toc10532220"/>
      <w:r>
        <w:t>Г. Акты о прокурорском надзоре и органах прокуратуры</w:t>
      </w:r>
      <w:bookmarkEnd w:id="21"/>
    </w:p>
    <w:p w:rsidR="00477757" w:rsidRDefault="00477757">
      <w:pPr>
        <w:pStyle w:val="FR5"/>
        <w:spacing w:before="40"/>
        <w:ind w:firstLine="284"/>
        <w:jc w:val="both"/>
        <w:rPr>
          <w:sz w:val="24"/>
        </w:rPr>
      </w:pPr>
      <w:r>
        <w:rPr>
          <w:sz w:val="24"/>
        </w:rPr>
        <w:t>Закон о прокуратуре.</w:t>
      </w:r>
    </w:p>
    <w:p w:rsidR="00477757" w:rsidRDefault="00477757">
      <w:pPr>
        <w:pStyle w:val="10"/>
        <w:spacing w:before="100"/>
        <w:ind w:firstLine="284"/>
        <w:rPr>
          <w:rFonts w:ascii="Times New Roman" w:hAnsi="Times New Roman"/>
          <w:sz w:val="24"/>
        </w:rPr>
      </w:pPr>
      <w:r>
        <w:rPr>
          <w:rFonts w:ascii="Times New Roman" w:hAnsi="Times New Roman"/>
          <w:sz w:val="24"/>
        </w:rPr>
        <w:t xml:space="preserve">Положение о координации деятельности правоохранительных </w:t>
      </w:r>
      <w:r>
        <w:rPr>
          <w:rFonts w:ascii="Times New Roman" w:hAnsi="Times New Roman"/>
          <w:sz w:val="24"/>
          <w:lang w:val="en-US"/>
        </w:rPr>
        <w:t>органов</w:t>
      </w:r>
      <w:r>
        <w:rPr>
          <w:rFonts w:ascii="Times New Roman" w:hAnsi="Times New Roman"/>
          <w:sz w:val="24"/>
        </w:rPr>
        <w:t xml:space="preserve"> по борьбе с преступностью, утвержденное Указом Президента от 18 апреля 1996 г. № 567 (СЗ РФ, 1996, № 17, ст. 1958).</w:t>
      </w:r>
    </w:p>
    <w:p w:rsidR="00477757" w:rsidRDefault="00477757">
      <w:pPr>
        <w:pStyle w:val="10"/>
        <w:ind w:firstLine="284"/>
        <w:rPr>
          <w:rFonts w:ascii="Times New Roman" w:hAnsi="Times New Roman"/>
          <w:sz w:val="24"/>
        </w:rPr>
      </w:pPr>
      <w:r>
        <w:rPr>
          <w:rFonts w:ascii="Times New Roman" w:hAnsi="Times New Roman"/>
          <w:sz w:val="24"/>
        </w:rPr>
        <w:t xml:space="preserve">Положение о классных чинах прокурорских работников Российской Федерации, утвержденное Указом Президента РФ от 30 июня </w:t>
      </w:r>
      <w:r>
        <w:rPr>
          <w:rFonts w:ascii="Times New Roman" w:hAnsi="Times New Roman"/>
          <w:sz w:val="24"/>
          <w:lang w:val="en-US"/>
        </w:rPr>
        <w:t>1997 г. №</w:t>
      </w:r>
      <w:r>
        <w:rPr>
          <w:rFonts w:ascii="Times New Roman" w:hAnsi="Times New Roman"/>
          <w:sz w:val="24"/>
        </w:rPr>
        <w:t xml:space="preserve"> 659 (СЗ РФ, 1997, № 27, ст. 3185).</w:t>
      </w:r>
    </w:p>
    <w:p w:rsidR="00477757" w:rsidRDefault="00477757">
      <w:pPr>
        <w:pStyle w:val="3"/>
      </w:pPr>
      <w:bookmarkStart w:id="22" w:name="_Toc10532221"/>
      <w:r>
        <w:t>Д. Акты об организации выявления  и расследования преступлений</w:t>
      </w:r>
      <w:bookmarkEnd w:id="22"/>
    </w:p>
    <w:p w:rsidR="00477757" w:rsidRDefault="00477757">
      <w:pPr>
        <w:pStyle w:val="FR5"/>
        <w:spacing w:before="80"/>
        <w:ind w:firstLine="284"/>
        <w:jc w:val="both"/>
        <w:rPr>
          <w:sz w:val="24"/>
        </w:rPr>
      </w:pPr>
      <w:r>
        <w:rPr>
          <w:sz w:val="24"/>
        </w:rPr>
        <w:t xml:space="preserve">Закон о прокуратуре.                                </w:t>
      </w:r>
    </w:p>
    <w:p w:rsidR="00477757" w:rsidRDefault="00477757">
      <w:pPr>
        <w:pStyle w:val="10"/>
        <w:ind w:firstLine="284"/>
        <w:rPr>
          <w:rFonts w:ascii="Times New Roman" w:hAnsi="Times New Roman"/>
          <w:sz w:val="24"/>
        </w:rPr>
      </w:pPr>
      <w:r>
        <w:rPr>
          <w:rFonts w:ascii="Times New Roman" w:hAnsi="Times New Roman"/>
          <w:sz w:val="24"/>
        </w:rPr>
        <w:t>Закон о милиции.</w:t>
      </w:r>
    </w:p>
    <w:p w:rsidR="00477757" w:rsidRDefault="00477757">
      <w:pPr>
        <w:pStyle w:val="10"/>
        <w:ind w:firstLine="284"/>
        <w:rPr>
          <w:rFonts w:ascii="Times New Roman" w:hAnsi="Times New Roman"/>
          <w:sz w:val="24"/>
        </w:rPr>
      </w:pPr>
      <w:r>
        <w:rPr>
          <w:rFonts w:ascii="Times New Roman" w:hAnsi="Times New Roman"/>
          <w:sz w:val="24"/>
        </w:rPr>
        <w:t xml:space="preserve">Положение о Министерстве внутренних дел Российской Федерации, утвержденное Указом Президента РФ от 18 июля 1996 г. </w:t>
      </w:r>
      <w:r>
        <w:rPr>
          <w:rFonts w:ascii="Times New Roman" w:hAnsi="Times New Roman"/>
          <w:sz w:val="24"/>
          <w:lang w:val="en-US"/>
        </w:rPr>
        <w:t>№ 1039</w:t>
      </w:r>
      <w:r>
        <w:rPr>
          <w:rFonts w:ascii="Times New Roman" w:hAnsi="Times New Roman"/>
          <w:sz w:val="24"/>
        </w:rPr>
        <w:t xml:space="preserve"> (СЗ РФ, 1996, № 30, ст. 3605; 1997, № 36, ст. 4133; 1998, №17, </w:t>
      </w:r>
      <w:r>
        <w:rPr>
          <w:rFonts w:ascii="Times New Roman" w:hAnsi="Times New Roman"/>
          <w:sz w:val="24"/>
          <w:lang w:val="en-US"/>
        </w:rPr>
        <w:t>ст.1915;</w:t>
      </w:r>
      <w:r>
        <w:rPr>
          <w:rFonts w:ascii="Times New Roman" w:hAnsi="Times New Roman"/>
          <w:sz w:val="24"/>
        </w:rPr>
        <w:t xml:space="preserve"> 1998, № 22, ст.2413; 1998, № 43, ст. 5333; 1999. № 50, ст. 6197).</w:t>
      </w:r>
    </w:p>
    <w:p w:rsidR="00477757" w:rsidRDefault="00477757">
      <w:pPr>
        <w:pStyle w:val="10"/>
        <w:ind w:firstLine="284"/>
        <w:rPr>
          <w:rFonts w:ascii="Times New Roman" w:hAnsi="Times New Roman"/>
          <w:sz w:val="24"/>
        </w:rPr>
      </w:pPr>
      <w:r>
        <w:rPr>
          <w:rFonts w:ascii="Times New Roman" w:hAnsi="Times New Roman"/>
          <w:sz w:val="24"/>
        </w:rPr>
        <w:t xml:space="preserve">Федеральный закон "Об органах федеральной службы безопасности  в   Российской   Федерации"   от   </w:t>
      </w:r>
    </w:p>
    <w:p w:rsidR="00477757" w:rsidRDefault="00477757">
      <w:pPr>
        <w:pStyle w:val="10"/>
        <w:rPr>
          <w:rFonts w:ascii="Times New Roman" w:hAnsi="Times New Roman"/>
          <w:sz w:val="24"/>
        </w:rPr>
      </w:pPr>
      <w:r>
        <w:rPr>
          <w:rFonts w:ascii="Times New Roman" w:hAnsi="Times New Roman"/>
          <w:sz w:val="24"/>
        </w:rPr>
        <w:t>3 апреля 1995 г. (СЗ РФ, 1995, №15, ст. 1269).</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государственной охране" от 27 мая 1996 г. (СЗ РФ, 1996, № 22, ст. 2594; 1997, № 29, ст. 3502).</w:t>
      </w:r>
    </w:p>
    <w:p w:rsidR="00477757" w:rsidRDefault="00477757">
      <w:pPr>
        <w:pStyle w:val="10"/>
        <w:ind w:firstLine="284"/>
        <w:rPr>
          <w:rFonts w:ascii="Times New Roman" w:hAnsi="Times New Roman"/>
          <w:sz w:val="24"/>
        </w:rPr>
      </w:pPr>
      <w:r>
        <w:rPr>
          <w:rFonts w:ascii="Times New Roman" w:hAnsi="Times New Roman"/>
          <w:sz w:val="24"/>
        </w:rPr>
        <w:t xml:space="preserve">Закон РФ "О федеральных органах налоговой полиции" от 24 июня 1993 г. (ВВС, 1993, № 29, ст.1114; СЗ РФ, 1995, № 51, ст. 4973). </w:t>
      </w:r>
    </w:p>
    <w:p w:rsidR="00477757" w:rsidRDefault="00477757">
      <w:pPr>
        <w:pStyle w:val="10"/>
        <w:ind w:firstLine="284"/>
        <w:rPr>
          <w:rFonts w:ascii="Times New Roman" w:hAnsi="Times New Roman"/>
          <w:sz w:val="24"/>
        </w:rPr>
      </w:pPr>
      <w:r>
        <w:rPr>
          <w:rFonts w:ascii="Times New Roman" w:hAnsi="Times New Roman"/>
          <w:sz w:val="24"/>
        </w:rPr>
        <w:t xml:space="preserve">Таможенный кодекс РФ, принятый Верховным Советом РФ 18 июня 1993 г. (ВВС, 1993, № 31, ст.1224; 1995, № 26, ст. 2397; 1996, № 1, ст. 4; 1997, № 30, ст. 3586; № 47, ст. 5341; 1999, № 7, ст.879).        </w:t>
      </w:r>
    </w:p>
    <w:p w:rsidR="00477757" w:rsidRDefault="00477757">
      <w:pPr>
        <w:pStyle w:val="10"/>
        <w:ind w:firstLine="284"/>
        <w:rPr>
          <w:rFonts w:ascii="Times New Roman" w:hAnsi="Times New Roman"/>
          <w:sz w:val="24"/>
        </w:rPr>
      </w:pPr>
      <w:r>
        <w:rPr>
          <w:rFonts w:ascii="Times New Roman" w:hAnsi="Times New Roman"/>
          <w:sz w:val="24"/>
        </w:rPr>
        <w:t>Закон  РФ "О Государственной границе Российской Федерации" от 1 апреля 1993 г. (ВВС, 1993, № 17, ст. 594; СЗ РФ, 1994, № 16, ст. 1861; 1995, № 50, ст. 5610; 1997, № 29, ст. 3507; 1998, № 31, ст.3805; 1998,  № 31, ст. 3831; 1999, № 23, ст. 2808).</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"Об оперативно-розыскной деятельности" от 12 августа 1995 г. (СЗ РФ, 1995, №33, ст. 3349; 1998, №30, ст. 3613;1999, № 2, ст. 233).</w:t>
      </w:r>
    </w:p>
    <w:p w:rsidR="00477757" w:rsidRDefault="00477757">
      <w:pPr>
        <w:pStyle w:val="FR5"/>
        <w:ind w:firstLine="284"/>
        <w:jc w:val="both"/>
        <w:rPr>
          <w:sz w:val="24"/>
        </w:rPr>
      </w:pPr>
      <w:r>
        <w:rPr>
          <w:sz w:val="24"/>
        </w:rPr>
        <w:t>Закон РФ "О частной детективной и охранной деятельности в Российской Федерации" от 11 марта 1992 г. (ВВС, 1992, № 17, ст. 888).</w:t>
      </w:r>
    </w:p>
    <w:p w:rsidR="00477757" w:rsidRDefault="00477757">
      <w:pPr>
        <w:pStyle w:val="FR5"/>
        <w:ind w:firstLine="284"/>
        <w:jc w:val="both"/>
        <w:rPr>
          <w:sz w:val="24"/>
        </w:rPr>
      </w:pPr>
      <w:r>
        <w:rPr>
          <w:sz w:val="24"/>
        </w:rPr>
        <w:t xml:space="preserve"> УПК.</w:t>
      </w:r>
    </w:p>
    <w:p w:rsidR="00477757" w:rsidRDefault="00477757">
      <w:pPr>
        <w:pStyle w:val="3"/>
      </w:pPr>
      <w:bookmarkStart w:id="23" w:name="_Toc10532222"/>
      <w:r>
        <w:t>Е. Акты об организации юридической помощи</w:t>
      </w:r>
      <w:bookmarkEnd w:id="23"/>
    </w:p>
    <w:p w:rsidR="00477757" w:rsidRDefault="00477757">
      <w:pPr>
        <w:pStyle w:val="FR5"/>
        <w:spacing w:before="60"/>
        <w:jc w:val="both"/>
        <w:rPr>
          <w:sz w:val="24"/>
        </w:rPr>
      </w:pPr>
      <w:r>
        <w:rPr>
          <w:sz w:val="24"/>
          <w:lang w:val="en-US"/>
        </w:rPr>
        <w:t xml:space="preserve"> </w:t>
      </w:r>
      <w:r>
        <w:rPr>
          <w:sz w:val="24"/>
        </w:rPr>
        <w:t xml:space="preserve">   Положение об адвокатуре РСФСР, принятое Верховным Советом РСФСР 20 ноября 1980 г. (ВВС, 1980, № 48, ст. 1596). </w:t>
      </w:r>
    </w:p>
    <w:p w:rsidR="00477757" w:rsidRDefault="00477757">
      <w:pPr>
        <w:pStyle w:val="FR5"/>
        <w:spacing w:before="60"/>
        <w:jc w:val="both"/>
        <w:rPr>
          <w:sz w:val="24"/>
        </w:rPr>
      </w:pPr>
      <w:r>
        <w:rPr>
          <w:sz w:val="24"/>
        </w:rPr>
        <w:t xml:space="preserve">    Федеральный закон "О производственной кооперации" от 8 мая  1996 г. (СЗ РФ, 1996, № 20, ст. 2321).</w:t>
      </w:r>
    </w:p>
    <w:p w:rsidR="00477757" w:rsidRDefault="00477757">
      <w:pPr>
        <w:pStyle w:val="FR5"/>
        <w:spacing w:before="60"/>
        <w:jc w:val="both"/>
        <w:rPr>
          <w:sz w:val="24"/>
        </w:rPr>
      </w:pPr>
      <w:r>
        <w:rPr>
          <w:sz w:val="24"/>
        </w:rPr>
        <w:t xml:space="preserve">     ГПК.</w:t>
      </w:r>
    </w:p>
    <w:p w:rsidR="00477757" w:rsidRDefault="00477757">
      <w:pPr>
        <w:pStyle w:val="FR5"/>
        <w:spacing w:before="60"/>
        <w:jc w:val="both"/>
        <w:rPr>
          <w:sz w:val="24"/>
        </w:rPr>
      </w:pPr>
      <w:r>
        <w:rPr>
          <w:sz w:val="24"/>
        </w:rPr>
        <w:t xml:space="preserve">     УПК.</w:t>
      </w:r>
    </w:p>
    <w:p w:rsidR="00477757" w:rsidRDefault="00477757">
      <w:pPr>
        <w:pStyle w:val="10"/>
        <w:ind w:firstLine="284"/>
        <w:rPr>
          <w:rFonts w:ascii="Times New Roman" w:hAnsi="Times New Roman"/>
          <w:sz w:val="24"/>
        </w:rPr>
      </w:pPr>
      <w:r>
        <w:rPr>
          <w:rFonts w:ascii="Times New Roman" w:hAnsi="Times New Roman"/>
          <w:sz w:val="24"/>
        </w:rPr>
        <w:t>Основы законодательства Российской Федерации о нотариате, принятые Верховным Советом РФ 11февраля 1993 г. (ВВС, 1993, № 10,ст. 357).</w:t>
      </w:r>
    </w:p>
    <w:p w:rsidR="00477757" w:rsidRDefault="00477757">
      <w:pPr>
        <w:pStyle w:val="FR5"/>
        <w:ind w:firstLine="284"/>
        <w:jc w:val="both"/>
        <w:rPr>
          <w:sz w:val="24"/>
        </w:rPr>
      </w:pPr>
      <w:r>
        <w:rPr>
          <w:sz w:val="24"/>
        </w:rPr>
        <w:t>Положение о Министерстве юстиции.</w:t>
      </w:r>
    </w:p>
    <w:p w:rsidR="00477757" w:rsidRDefault="00477757">
      <w:pPr>
        <w:pStyle w:val="10"/>
        <w:spacing w:before="160"/>
        <w:ind w:firstLine="284"/>
        <w:jc w:val="center"/>
        <w:rPr>
          <w:rFonts w:ascii="Times New Roman" w:hAnsi="Times New Roman"/>
          <w:sz w:val="24"/>
        </w:rPr>
      </w:pPr>
      <w:r>
        <w:rPr>
          <w:rFonts w:ascii="Times New Roman" w:hAnsi="Times New Roman"/>
          <w:sz w:val="24"/>
        </w:rPr>
        <w:t>*   *   *</w:t>
      </w:r>
    </w:p>
    <w:p w:rsidR="00477757" w:rsidRDefault="00477757">
      <w:pPr>
        <w:pStyle w:val="10"/>
        <w:spacing w:before="60"/>
        <w:ind w:firstLine="284"/>
        <w:rPr>
          <w:rFonts w:ascii="Times New Roman" w:hAnsi="Times New Roman"/>
          <w:sz w:val="24"/>
        </w:rPr>
      </w:pPr>
      <w:r>
        <w:rPr>
          <w:rFonts w:ascii="Times New Roman" w:hAnsi="Times New Roman"/>
          <w:sz w:val="24"/>
        </w:rPr>
        <w:t xml:space="preserve">К </w:t>
      </w:r>
      <w:r>
        <w:rPr>
          <w:rFonts w:ascii="Times New Roman" w:hAnsi="Times New Roman"/>
          <w:b/>
          <w:sz w:val="24"/>
        </w:rPr>
        <w:t>первой</w:t>
      </w:r>
      <w:r>
        <w:rPr>
          <w:rFonts w:ascii="Times New Roman" w:hAnsi="Times New Roman"/>
          <w:sz w:val="24"/>
        </w:rPr>
        <w:t xml:space="preserve"> из приведенных групп относятся акты, которые по своему содержанию имеют непосредственное значение для опреде</w:t>
      </w:r>
      <w:r>
        <w:rPr>
          <w:rFonts w:ascii="Times New Roman" w:hAnsi="Times New Roman"/>
          <w:sz w:val="24"/>
        </w:rPr>
        <w:softHyphen/>
        <w:t>ления сути и направленности всех правоохранительных функций и устройства соответствующих органов.</w:t>
      </w:r>
    </w:p>
    <w:p w:rsidR="00477757" w:rsidRDefault="00477757">
      <w:pPr>
        <w:pStyle w:val="10"/>
        <w:ind w:firstLine="284"/>
        <w:rPr>
          <w:rFonts w:ascii="Times New Roman" w:hAnsi="Times New Roman"/>
          <w:sz w:val="24"/>
        </w:rPr>
      </w:pPr>
      <w:r>
        <w:rPr>
          <w:rFonts w:ascii="Times New Roman" w:hAnsi="Times New Roman"/>
          <w:sz w:val="24"/>
        </w:rPr>
        <w:t xml:space="preserve">Особое место в данной группе актов, разумеется, занимает </w:t>
      </w:r>
      <w:r>
        <w:rPr>
          <w:rFonts w:ascii="Times New Roman" w:hAnsi="Times New Roman"/>
          <w:spacing w:val="20"/>
          <w:sz w:val="24"/>
        </w:rPr>
        <w:t>Конституция РФ</w:t>
      </w:r>
      <w:r>
        <w:rPr>
          <w:rFonts w:ascii="Times New Roman" w:hAnsi="Times New Roman"/>
          <w:sz w:val="24"/>
        </w:rPr>
        <w:t>. В ней решены наиболее принципиальные воп</w:t>
      </w:r>
      <w:r>
        <w:rPr>
          <w:rFonts w:ascii="Times New Roman" w:hAnsi="Times New Roman"/>
          <w:sz w:val="24"/>
        </w:rPr>
        <w:softHyphen/>
        <w:t>росы государственной и общественной жизни. Действующая Консти</w:t>
      </w:r>
      <w:r>
        <w:rPr>
          <w:rFonts w:ascii="Times New Roman" w:hAnsi="Times New Roman"/>
          <w:sz w:val="24"/>
        </w:rPr>
        <w:softHyphen/>
        <w:t>туция была принята 12 декабря 1993 г. и является пятой по счету российский Конституцией: первая появилась в 1918 г., вторая — в 1925 г., третья — в 1937 г., а четвертая — в 1978 г.</w:t>
      </w:r>
    </w:p>
    <w:p w:rsidR="00477757" w:rsidRDefault="00477757">
      <w:pPr>
        <w:pStyle w:val="10"/>
        <w:ind w:firstLine="284"/>
        <w:rPr>
          <w:rFonts w:ascii="Times New Roman" w:hAnsi="Times New Roman"/>
          <w:sz w:val="24"/>
        </w:rPr>
      </w:pPr>
      <w:r>
        <w:rPr>
          <w:rFonts w:ascii="Times New Roman" w:hAnsi="Times New Roman"/>
          <w:sz w:val="24"/>
        </w:rPr>
        <w:t>Для дисциплины "Правоохранительные органы" первостепен</w:t>
      </w:r>
      <w:r>
        <w:rPr>
          <w:rFonts w:ascii="Times New Roman" w:hAnsi="Times New Roman"/>
          <w:sz w:val="24"/>
        </w:rPr>
        <w:softHyphen/>
        <w:t>ное значение имеют гл. 2 ("Права и свободы человека и граждани</w:t>
      </w:r>
      <w:r>
        <w:rPr>
          <w:rFonts w:ascii="Times New Roman" w:hAnsi="Times New Roman"/>
          <w:sz w:val="24"/>
        </w:rPr>
        <w:softHyphen/>
        <w:t>на") и гл. 7 ("Судебная власть"). В первой из этих глав содержатся, к примеру, положения о судебном контроле за правомерностью ог</w:t>
      </w:r>
      <w:r>
        <w:rPr>
          <w:rFonts w:ascii="Times New Roman" w:hAnsi="Times New Roman"/>
          <w:sz w:val="24"/>
        </w:rPr>
        <w:softHyphen/>
        <w:t>раничения неприкосновенности и свободы личности, тайны перепис</w:t>
      </w:r>
      <w:r>
        <w:rPr>
          <w:rFonts w:ascii="Times New Roman" w:hAnsi="Times New Roman"/>
          <w:sz w:val="24"/>
        </w:rPr>
        <w:softHyphen/>
        <w:t>ки, телефонных переговоров, почтовых, телеграфных и иных сооб</w:t>
      </w:r>
      <w:r>
        <w:rPr>
          <w:rFonts w:ascii="Times New Roman" w:hAnsi="Times New Roman"/>
          <w:sz w:val="24"/>
        </w:rPr>
        <w:softHyphen/>
        <w:t>щений, о равноправии, об обеспечении прав и свобод человека и гражданина путем осуществления доступного для всех правосудия, о праве гражданина и человека защищать свои права и свободы всеми законными способами, о праве на квалифицированную юри</w:t>
      </w:r>
      <w:r>
        <w:rPr>
          <w:rFonts w:ascii="Times New Roman" w:hAnsi="Times New Roman"/>
          <w:sz w:val="24"/>
        </w:rPr>
        <w:softHyphen/>
        <w:t>дическую помощь, о праве на судебное обжалование решений и дей</w:t>
      </w:r>
      <w:r>
        <w:rPr>
          <w:rFonts w:ascii="Times New Roman" w:hAnsi="Times New Roman"/>
          <w:sz w:val="24"/>
        </w:rPr>
        <w:softHyphen/>
        <w:t>ствий всех государственных органов и должностных лиц, в том числе о праве жаловаться на решения высших судебных инстанций в меж</w:t>
      </w:r>
      <w:r>
        <w:rPr>
          <w:rFonts w:ascii="Times New Roman" w:hAnsi="Times New Roman"/>
          <w:sz w:val="24"/>
        </w:rPr>
        <w:softHyphen/>
        <w:t>дународные или межгосударственные органы, о презумпции неви</w:t>
      </w:r>
      <w:r>
        <w:rPr>
          <w:rFonts w:ascii="Times New Roman" w:hAnsi="Times New Roman"/>
          <w:sz w:val="24"/>
        </w:rPr>
        <w:softHyphen/>
        <w:t>новности, о запрете понуждать граждан давать показания против себя, своих близких родственников и супруга, об обязанности госу</w:t>
      </w:r>
      <w:r>
        <w:rPr>
          <w:rFonts w:ascii="Times New Roman" w:hAnsi="Times New Roman"/>
          <w:sz w:val="24"/>
        </w:rPr>
        <w:softHyphen/>
        <w:t>дарства возмещать ущерб, причиненный жертвам преступлений или злоупотреблений. Эти и ряд других конституционных предписаний, как будет показано ниже, самым непосредственным образом предоп</w:t>
      </w:r>
      <w:r>
        <w:rPr>
          <w:rFonts w:ascii="Times New Roman" w:hAnsi="Times New Roman"/>
          <w:sz w:val="24"/>
        </w:rPr>
        <w:softHyphen/>
        <w:t>ределяют содержание деятельности правоохранительных органов, ставят их в определенные рамки, влияют на основы организации.</w:t>
      </w:r>
    </w:p>
    <w:p w:rsidR="00477757" w:rsidRDefault="00477757">
      <w:pPr>
        <w:pStyle w:val="10"/>
        <w:ind w:firstLine="284"/>
        <w:rPr>
          <w:rFonts w:ascii="Times New Roman" w:hAnsi="Times New Roman"/>
          <w:sz w:val="24"/>
        </w:rPr>
      </w:pPr>
      <w:r>
        <w:rPr>
          <w:rFonts w:ascii="Times New Roman" w:hAnsi="Times New Roman"/>
          <w:sz w:val="24"/>
        </w:rPr>
        <w:t>Такую же направленность имеют предписания гл. 7 Конститу</w:t>
      </w:r>
      <w:r>
        <w:rPr>
          <w:rFonts w:ascii="Times New Roman" w:hAnsi="Times New Roman"/>
          <w:sz w:val="24"/>
        </w:rPr>
        <w:softHyphen/>
        <w:t>ции РФ, где сосредоточены основополагающие требования к поряд</w:t>
      </w:r>
      <w:r>
        <w:rPr>
          <w:rFonts w:ascii="Times New Roman" w:hAnsi="Times New Roman"/>
          <w:sz w:val="24"/>
        </w:rPr>
        <w:softHyphen/>
        <w:t>ку и условиям осуществления судебной власти, принципам органи</w:t>
      </w:r>
      <w:r>
        <w:rPr>
          <w:rFonts w:ascii="Times New Roman" w:hAnsi="Times New Roman"/>
          <w:sz w:val="24"/>
        </w:rPr>
        <w:softHyphen/>
        <w:t>зации органов, на которые возлагается реализация этой власти. Сре</w:t>
      </w:r>
      <w:r>
        <w:rPr>
          <w:rFonts w:ascii="Times New Roman" w:hAnsi="Times New Roman"/>
          <w:sz w:val="24"/>
        </w:rPr>
        <w:softHyphen/>
        <w:t>ди них — положение о том, что правосудие может осуществляться только теми судами, которые организуются в соответствии с феде</w:t>
      </w:r>
      <w:r>
        <w:rPr>
          <w:rFonts w:ascii="Times New Roman" w:hAnsi="Times New Roman"/>
          <w:sz w:val="24"/>
        </w:rPr>
        <w:softHyphen/>
        <w:t>ральным конституционным законом, что судьи независимы и подчи</w:t>
      </w:r>
      <w:r>
        <w:rPr>
          <w:rFonts w:ascii="Times New Roman" w:hAnsi="Times New Roman"/>
          <w:sz w:val="24"/>
        </w:rPr>
        <w:softHyphen/>
        <w:t>няются только закону, что разбирательство судебных дел должно быть открытым, состязательным и т.д.</w:t>
      </w:r>
    </w:p>
    <w:p w:rsidR="00477757" w:rsidRDefault="00477757">
      <w:pPr>
        <w:pStyle w:val="10"/>
        <w:ind w:firstLine="284"/>
        <w:rPr>
          <w:rFonts w:ascii="Times New Roman" w:hAnsi="Times New Roman"/>
          <w:sz w:val="24"/>
        </w:rPr>
      </w:pPr>
      <w:r>
        <w:rPr>
          <w:rFonts w:ascii="Times New Roman" w:hAnsi="Times New Roman"/>
          <w:sz w:val="24"/>
        </w:rPr>
        <w:t xml:space="preserve">Немало принципиальных конституционных предписаний содержится в других частях Конституции РФ. К их числу можно отнести те, которые есть в ст.71, 72 и 77, определяющих пределы компетенции Федерации и ее субъектов, в том числе в правоохранительной сфере. Например, в ст. 72 сказано: "В совместном ведении Российской Федерации и субъектов Российской Федерации находятся:... б) защита прав и свобод человека и гражданина; защита прав национальных меньшинств; обеспечение законности, правопорядка, общественной безопасности; режим пограничных зон... л) кадры судебных и правоохранительных органов; адвокатура, нотариат...". </w:t>
      </w:r>
    </w:p>
    <w:p w:rsidR="00477757" w:rsidRDefault="00477757">
      <w:pPr>
        <w:pStyle w:val="10"/>
        <w:rPr>
          <w:rFonts w:ascii="Times New Roman" w:hAnsi="Times New Roman"/>
          <w:sz w:val="24"/>
        </w:rPr>
      </w:pPr>
      <w:r>
        <w:rPr>
          <w:rFonts w:ascii="Times New Roman" w:hAnsi="Times New Roman"/>
          <w:sz w:val="24"/>
        </w:rPr>
        <w:t xml:space="preserve">     Заслуживают внимания в рамках дисциплины "Правоохранительные органы" и положения раздела второго Конституции РФ, особенно те, что сформулированы в его п. 5 и 6. Во втором из этих пунктов говорится, например, что конституционное положение о возможности чьего бы то ни было ареста только по решению суда не будет применяться впредь до издания специального федерального закона.</w:t>
      </w:r>
    </w:p>
    <w:p w:rsidR="00477757" w:rsidRDefault="00477757">
      <w:pPr>
        <w:pStyle w:val="10"/>
        <w:rPr>
          <w:rFonts w:ascii="Times New Roman" w:hAnsi="Times New Roman"/>
          <w:sz w:val="24"/>
        </w:rPr>
      </w:pPr>
      <w:r>
        <w:rPr>
          <w:rFonts w:ascii="Times New Roman" w:hAnsi="Times New Roman"/>
          <w:sz w:val="24"/>
        </w:rPr>
        <w:t xml:space="preserve">    Значение конституционных предписаний заключается, наряду с прочим, в том, что они имеют по отношению ко всем правовым</w:t>
      </w:r>
      <w:r>
        <w:rPr>
          <w:rFonts w:ascii="Times New Roman" w:hAnsi="Times New Roman"/>
          <w:sz w:val="24"/>
          <w:lang w:val="en-US"/>
        </w:rPr>
        <w:t xml:space="preserve"> актам,</w:t>
      </w:r>
      <w:r>
        <w:rPr>
          <w:rFonts w:ascii="Times New Roman" w:hAnsi="Times New Roman"/>
          <w:sz w:val="24"/>
        </w:rPr>
        <w:t xml:space="preserve"> действующим в Российской Федерации, высшую юридическую силу, являются обязательными не только для граждан и государственных органов, применяющих законы, но и для тех, кто издает их.  В последние годы существенно повысилась </w:t>
      </w:r>
      <w:r>
        <w:rPr>
          <w:rFonts w:ascii="Times New Roman" w:hAnsi="Times New Roman"/>
          <w:spacing w:val="20"/>
          <w:sz w:val="24"/>
        </w:rPr>
        <w:t>роль международных (межгосударственных) соглашений,</w:t>
      </w:r>
      <w:r>
        <w:rPr>
          <w:rFonts w:ascii="Times New Roman" w:hAnsi="Times New Roman"/>
          <w:sz w:val="24"/>
        </w:rPr>
        <w:t xml:space="preserve"> в том числе по вопросам, связанным непосредственно с организацией и деятельностью судов и других правоохранительных органов. Таких соглашений имеется немало. Среди них нужно, пожалуй, особо выделить Всеобщую декларацию прав человека, одобренную Генеральной Ассамблеей ООН 10 декабря 1948 г., и Международный пакт о гражданских и политических правах человека, одобренный тоже Генеральной Ассамблеей ООН восемнадцать лет спустя —16 декабря 1996 г. Он ратифицирован и является обязательным к исполнению на всей территории Российской Федерации и всеми ее государственными  органами. Авторитетными и обязательными к исполнению являются также Конвенция о защите прав человека и основных свобод</w:t>
      </w:r>
      <w:r>
        <w:rPr>
          <w:rFonts w:ascii="Times New Roman" w:hAnsi="Times New Roman"/>
          <w:sz w:val="24"/>
          <w:lang w:val="en-US"/>
        </w:rPr>
        <w:t>,</w:t>
      </w:r>
      <w:r>
        <w:rPr>
          <w:rFonts w:ascii="Times New Roman" w:hAnsi="Times New Roman"/>
          <w:sz w:val="24"/>
        </w:rPr>
        <w:t xml:space="preserve"> одобренная Советом Европы 4 ноября 1950 г. и ратифицированная Федеральным законом от 30 марта 1998 г., а также Конвенция Содружества Независимых Государств о правах и основных свободах человека, ратифицированная Федеральным законом от 4 ноября 1995 г. и вступившая в силу с 11 августа 1998г.</w:t>
      </w:r>
    </w:p>
    <w:p w:rsidR="00477757" w:rsidRDefault="00477757">
      <w:pPr>
        <w:pStyle w:val="10"/>
        <w:ind w:firstLine="284"/>
        <w:rPr>
          <w:rFonts w:ascii="Times New Roman" w:hAnsi="Times New Roman"/>
          <w:sz w:val="24"/>
        </w:rPr>
      </w:pPr>
      <w:r>
        <w:rPr>
          <w:rFonts w:ascii="Times New Roman" w:hAnsi="Times New Roman"/>
          <w:sz w:val="24"/>
        </w:rPr>
        <w:t xml:space="preserve"> В отношении названных и некоторых других международных документов в ч. 4 ст. 15 Конституции РФ говорится: "Общепризнан</w:t>
      </w:r>
      <w:r>
        <w:rPr>
          <w:rFonts w:ascii="Times New Roman" w:hAnsi="Times New Roman"/>
          <w:sz w:val="24"/>
        </w:rPr>
        <w:softHyphen/>
        <w:t>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rsidR="00477757" w:rsidRDefault="00477757">
      <w:pPr>
        <w:pStyle w:val="10"/>
        <w:ind w:firstLine="284"/>
        <w:rPr>
          <w:rFonts w:ascii="Times New Roman" w:hAnsi="Times New Roman"/>
          <w:sz w:val="24"/>
        </w:rPr>
      </w:pPr>
      <w:r>
        <w:rPr>
          <w:rFonts w:ascii="Times New Roman" w:hAnsi="Times New Roman"/>
          <w:b/>
          <w:spacing w:val="20"/>
          <w:sz w:val="24"/>
        </w:rPr>
        <w:t>Вторая</w:t>
      </w:r>
      <w:r>
        <w:rPr>
          <w:rFonts w:ascii="Times New Roman" w:hAnsi="Times New Roman"/>
          <w:b/>
          <w:sz w:val="24"/>
        </w:rPr>
        <w:t xml:space="preserve"> </w:t>
      </w:r>
      <w:r>
        <w:rPr>
          <w:rFonts w:ascii="Times New Roman" w:hAnsi="Times New Roman"/>
          <w:sz w:val="24"/>
        </w:rPr>
        <w:t>группа из обозначенных в начале данного парагра</w:t>
      </w:r>
      <w:r>
        <w:rPr>
          <w:rFonts w:ascii="Times New Roman" w:hAnsi="Times New Roman"/>
          <w:sz w:val="24"/>
        </w:rPr>
        <w:softHyphen/>
        <w:t>фа групп актов (о судебной власти, правосудии и судах) является бо</w:t>
      </w:r>
      <w:r>
        <w:rPr>
          <w:rFonts w:ascii="Times New Roman" w:hAnsi="Times New Roman"/>
          <w:sz w:val="24"/>
        </w:rPr>
        <w:softHyphen/>
        <w:t>лее многочисленной. Она относится к двум правоохранительным функциям— конституционному контролю и правосудию. Централь</w:t>
      </w:r>
      <w:r>
        <w:rPr>
          <w:rFonts w:ascii="Times New Roman" w:hAnsi="Times New Roman"/>
          <w:sz w:val="24"/>
        </w:rPr>
        <w:softHyphen/>
        <w:t>ное место среди них занимает Закон о судебной системе от 31 декабря 1996 г. В нем регламентируются основные вопросы судебной организации. Не утратил пока что полностью своего значения и Закон о судоустройстве, принятый еще в 1981 г. Он во многом отстал от жиз</w:t>
      </w:r>
      <w:r>
        <w:rPr>
          <w:rFonts w:ascii="Times New Roman" w:hAnsi="Times New Roman"/>
          <w:sz w:val="24"/>
        </w:rPr>
        <w:softHyphen/>
        <w:t>ни, и читать его нужно с учетом существенных изменений и допол</w:t>
      </w:r>
      <w:r>
        <w:rPr>
          <w:rFonts w:ascii="Times New Roman" w:hAnsi="Times New Roman"/>
          <w:sz w:val="24"/>
        </w:rPr>
        <w:softHyphen/>
        <w:t>нений, внесенных в него после 1992 г., а также положений новой Конституции РФ и других принятых в последние годы законодательных актов о судах.</w:t>
      </w:r>
    </w:p>
    <w:p w:rsidR="00477757" w:rsidRDefault="00477757">
      <w:pPr>
        <w:pStyle w:val="10"/>
        <w:ind w:firstLine="284"/>
        <w:rPr>
          <w:rFonts w:ascii="Times New Roman" w:hAnsi="Times New Roman"/>
          <w:sz w:val="24"/>
        </w:rPr>
      </w:pPr>
      <w:r>
        <w:rPr>
          <w:rFonts w:ascii="Times New Roman" w:hAnsi="Times New Roman"/>
          <w:sz w:val="24"/>
        </w:rPr>
        <w:t>К числу последних относятся Закон о Конституционном Суде, Закон об арбитражных судах, Закон о военных судах, Закон о ми</w:t>
      </w:r>
      <w:r>
        <w:rPr>
          <w:rFonts w:ascii="Times New Roman" w:hAnsi="Times New Roman"/>
          <w:sz w:val="24"/>
        </w:rPr>
        <w:softHyphen/>
        <w:t>ровых судьях, Законе о статусе судей и некоторые другие. Значитель</w:t>
      </w:r>
      <w:r>
        <w:rPr>
          <w:rFonts w:ascii="Times New Roman" w:hAnsi="Times New Roman"/>
          <w:sz w:val="24"/>
        </w:rPr>
        <w:softHyphen/>
        <w:t>ного внимания требуют акты, регламентирующие организацию и полномочия органов судейского сообщества — явления, относительно недавно признанного официально. К актам такого рода принадлежат, например, Положение о квалификационных коллегиях судей и Поло</w:t>
      </w:r>
      <w:r>
        <w:rPr>
          <w:rFonts w:ascii="Times New Roman" w:hAnsi="Times New Roman"/>
          <w:sz w:val="24"/>
        </w:rPr>
        <w:softHyphen/>
        <w:t>жение о квалификационной аттестации судей.</w:t>
      </w:r>
    </w:p>
    <w:p w:rsidR="00477757" w:rsidRDefault="00477757">
      <w:pPr>
        <w:pStyle w:val="10"/>
        <w:ind w:firstLine="284"/>
        <w:rPr>
          <w:rFonts w:ascii="Times New Roman" w:hAnsi="Times New Roman"/>
          <w:sz w:val="24"/>
        </w:rPr>
      </w:pPr>
      <w:r>
        <w:rPr>
          <w:rFonts w:ascii="Times New Roman" w:hAnsi="Times New Roman"/>
          <w:sz w:val="24"/>
        </w:rPr>
        <w:t>Как и в первой группе актов, в данной группе видное место так</w:t>
      </w:r>
      <w:r>
        <w:rPr>
          <w:rFonts w:ascii="Times New Roman" w:hAnsi="Times New Roman"/>
          <w:sz w:val="24"/>
        </w:rPr>
        <w:softHyphen/>
        <w:t>же должно отводиться международным документам: одобренным Ге</w:t>
      </w:r>
      <w:r>
        <w:rPr>
          <w:rFonts w:ascii="Times New Roman" w:hAnsi="Times New Roman"/>
          <w:sz w:val="24"/>
        </w:rPr>
        <w:softHyphen/>
        <w:t>неральной Ассамблеей ООН в разные годы Факультативному про</w:t>
      </w:r>
      <w:r>
        <w:rPr>
          <w:rFonts w:ascii="Times New Roman" w:hAnsi="Times New Roman"/>
          <w:sz w:val="24"/>
        </w:rPr>
        <w:softHyphen/>
        <w:t>токолу к упомянутому Международному пакту о гражданских и по</w:t>
      </w:r>
      <w:r>
        <w:rPr>
          <w:rFonts w:ascii="Times New Roman" w:hAnsi="Times New Roman"/>
          <w:sz w:val="24"/>
        </w:rPr>
        <w:softHyphen/>
        <w:t>литических правах, Международной конвенции о ликвидации всех форм расовой дискриминации, Конвенции против попыток и других жестоких, бесчеловечных и унижающих достоинство видов обраще</w:t>
      </w:r>
      <w:r>
        <w:rPr>
          <w:rFonts w:ascii="Times New Roman" w:hAnsi="Times New Roman"/>
          <w:sz w:val="24"/>
        </w:rPr>
        <w:softHyphen/>
        <w:t>ния и наказания и др.</w:t>
      </w:r>
    </w:p>
    <w:p w:rsidR="00477757" w:rsidRDefault="00477757">
      <w:pPr>
        <w:pStyle w:val="10"/>
        <w:ind w:firstLine="284"/>
        <w:rPr>
          <w:rFonts w:ascii="Times New Roman" w:hAnsi="Times New Roman"/>
          <w:sz w:val="24"/>
        </w:rPr>
      </w:pPr>
      <w:r>
        <w:rPr>
          <w:rFonts w:ascii="Times New Roman" w:hAnsi="Times New Roman"/>
          <w:sz w:val="24"/>
        </w:rPr>
        <w:t>В этих документах, наряду с регламентацией многих других вопросов, содержатся высокоавторитетные предписания, связанные с обеспечением права на обжалование несправедливых, с точки зре</w:t>
      </w:r>
      <w:r>
        <w:rPr>
          <w:rFonts w:ascii="Times New Roman" w:hAnsi="Times New Roman"/>
          <w:sz w:val="24"/>
        </w:rPr>
        <w:softHyphen/>
        <w:t>ния заинтересованных лиц, решений российских высших судебных инстанций в межгосударственные органы, призванные защищать права и свободы человека. Они предусматривают несколько таких ор</w:t>
      </w:r>
      <w:r>
        <w:rPr>
          <w:rFonts w:ascii="Times New Roman" w:hAnsi="Times New Roman"/>
          <w:sz w:val="24"/>
        </w:rPr>
        <w:softHyphen/>
        <w:t>ганов. Наиболее известные среди них — Комитет по правам челове</w:t>
      </w:r>
      <w:r>
        <w:rPr>
          <w:rFonts w:ascii="Times New Roman" w:hAnsi="Times New Roman"/>
          <w:sz w:val="24"/>
        </w:rPr>
        <w:softHyphen/>
        <w:t>ка, созданный государствами—участниками Международного пакта о гражданских и политических правах, а также Европейский Суд по правам человека, функционирующий на основе Конвенции о защи</w:t>
      </w:r>
      <w:r>
        <w:rPr>
          <w:rFonts w:ascii="Times New Roman" w:hAnsi="Times New Roman"/>
          <w:sz w:val="24"/>
        </w:rPr>
        <w:softHyphen/>
        <w:t>те прав человека и основных свобод. Возможность обращения с жа</w:t>
      </w:r>
      <w:r>
        <w:rPr>
          <w:rFonts w:ascii="Times New Roman" w:hAnsi="Times New Roman"/>
          <w:sz w:val="24"/>
        </w:rPr>
        <w:softHyphen/>
        <w:t>лобами в эти органы прямо предусмотрена ч. 3 ст. 46 Конституции РФ.</w:t>
      </w:r>
    </w:p>
    <w:p w:rsidR="00477757" w:rsidRDefault="00477757">
      <w:pPr>
        <w:pStyle w:val="10"/>
        <w:ind w:firstLine="284"/>
        <w:rPr>
          <w:rFonts w:ascii="Times New Roman" w:hAnsi="Times New Roman"/>
          <w:sz w:val="24"/>
        </w:rPr>
      </w:pPr>
      <w:r>
        <w:rPr>
          <w:rFonts w:ascii="Times New Roman" w:hAnsi="Times New Roman"/>
          <w:sz w:val="24"/>
        </w:rPr>
        <w:t>Что касается Основных принципов независимости судей, одоб</w:t>
      </w:r>
      <w:r>
        <w:rPr>
          <w:rFonts w:ascii="Times New Roman" w:hAnsi="Times New Roman"/>
          <w:sz w:val="24"/>
        </w:rPr>
        <w:softHyphen/>
        <w:t xml:space="preserve">ренных резолюцией Генеральной Ассамблеи  ООН от 13 декабря 1985 г., то их изучение позволяет получить представление о том, как должны решаться вопросы обеспечения одной из основ судебной организации — принципа независимости судей при осуществлении правосудия. </w:t>
      </w:r>
    </w:p>
    <w:p w:rsidR="00477757" w:rsidRDefault="00477757">
      <w:pPr>
        <w:pStyle w:val="10"/>
        <w:rPr>
          <w:rFonts w:ascii="Times New Roman" w:hAnsi="Times New Roman"/>
          <w:sz w:val="24"/>
        </w:rPr>
      </w:pPr>
      <w:r>
        <w:rPr>
          <w:rFonts w:ascii="Times New Roman" w:hAnsi="Times New Roman"/>
          <w:sz w:val="24"/>
        </w:rPr>
        <w:t xml:space="preserve">     </w:t>
      </w:r>
      <w:r>
        <w:rPr>
          <w:rFonts w:ascii="Times New Roman" w:hAnsi="Times New Roman"/>
          <w:b/>
          <w:spacing w:val="20"/>
          <w:sz w:val="24"/>
        </w:rPr>
        <w:t>Третья</w:t>
      </w:r>
      <w:r>
        <w:rPr>
          <w:rFonts w:ascii="Times New Roman" w:hAnsi="Times New Roman"/>
          <w:sz w:val="24"/>
        </w:rPr>
        <w:t xml:space="preserve"> группа актов не столь многочисленна. В ней перечислены в основном уже знакомые акты, поскольку в них содержатся положения, имеющие отношение к регламентации сложного комплекса действий по осуществлению такой правоохранительной функции, как организационное обеспечение нормального функциониро</w:t>
      </w:r>
      <w:r>
        <w:rPr>
          <w:rFonts w:ascii="Times New Roman" w:hAnsi="Times New Roman"/>
          <w:sz w:val="24"/>
        </w:rPr>
        <w:softHyphen/>
        <w:t>вания судов.</w:t>
      </w:r>
    </w:p>
    <w:p w:rsidR="00477757" w:rsidRDefault="00477757">
      <w:pPr>
        <w:pStyle w:val="10"/>
        <w:ind w:firstLine="284"/>
        <w:rPr>
          <w:rFonts w:ascii="Times New Roman" w:hAnsi="Times New Roman"/>
          <w:sz w:val="24"/>
        </w:rPr>
      </w:pPr>
      <w:r>
        <w:rPr>
          <w:rFonts w:ascii="Times New Roman" w:hAnsi="Times New Roman"/>
          <w:sz w:val="24"/>
        </w:rPr>
        <w:t xml:space="preserve"> Особое место в этой группе актов принадлежит Закону о Судебном департаменте и Закону о судебных приставах. Эти законы регламентируют организацию и основные функции новых для российской правоохранительной практики структур, которые должны обеспечивать важнейшие участки деятельности по организационному обеспечению деятельности судов. </w:t>
      </w:r>
    </w:p>
    <w:p w:rsidR="00477757" w:rsidRDefault="00477757">
      <w:pPr>
        <w:pStyle w:val="10"/>
        <w:ind w:firstLine="284"/>
        <w:rPr>
          <w:rFonts w:ascii="Times New Roman" w:hAnsi="Times New Roman"/>
          <w:sz w:val="24"/>
        </w:rPr>
      </w:pPr>
      <w:r>
        <w:rPr>
          <w:rFonts w:ascii="Times New Roman" w:hAnsi="Times New Roman"/>
          <w:sz w:val="24"/>
        </w:rPr>
        <w:t xml:space="preserve">В </w:t>
      </w:r>
      <w:r>
        <w:rPr>
          <w:rFonts w:ascii="Times New Roman" w:hAnsi="Times New Roman"/>
          <w:b/>
          <w:spacing w:val="20"/>
          <w:sz w:val="24"/>
        </w:rPr>
        <w:t>четвертой</w:t>
      </w:r>
      <w:r>
        <w:rPr>
          <w:rFonts w:ascii="Times New Roman" w:hAnsi="Times New Roman"/>
          <w:sz w:val="24"/>
        </w:rPr>
        <w:t xml:space="preserve"> группе ведущую роль играет, естественно, Закон о прокуратуре, принятый в 1992 г. и существенно дополнен</w:t>
      </w:r>
      <w:r>
        <w:rPr>
          <w:rFonts w:ascii="Times New Roman" w:hAnsi="Times New Roman"/>
          <w:sz w:val="24"/>
        </w:rPr>
        <w:softHyphen/>
        <w:t>ный и измененный в 1995 и 1999 гг. В нем решены достаточно детально все основные вопросы понятия и содержания прокурорского надзо</w:t>
      </w:r>
      <w:r>
        <w:rPr>
          <w:rFonts w:ascii="Times New Roman" w:hAnsi="Times New Roman"/>
          <w:sz w:val="24"/>
          <w:lang w:val="en-US"/>
        </w:rPr>
        <w:t>pa</w:t>
      </w:r>
      <w:r>
        <w:rPr>
          <w:rFonts w:ascii="Times New Roman" w:hAnsi="Times New Roman"/>
          <w:sz w:val="24"/>
        </w:rPr>
        <w:t xml:space="preserve"> и иных направлений деятельности прокуратуры, ее организации и полномочий, статуса работников прокуратуры. Предписания данного Закона уточняют, дополняют и развивают то, что записано в ст. 129 Конституции РФ, посвященной прокуратуре.</w:t>
      </w:r>
    </w:p>
    <w:p w:rsidR="00477757" w:rsidRDefault="00477757">
      <w:pPr>
        <w:pStyle w:val="10"/>
        <w:ind w:firstLine="284"/>
        <w:rPr>
          <w:rFonts w:ascii="Times New Roman" w:hAnsi="Times New Roman"/>
          <w:sz w:val="24"/>
        </w:rPr>
      </w:pPr>
      <w:r>
        <w:rPr>
          <w:rFonts w:ascii="Times New Roman" w:hAnsi="Times New Roman"/>
          <w:sz w:val="24"/>
        </w:rPr>
        <w:t>Представления об организации прокуратуры конкретизируются двумя названными положениями. Одно из них регламентирует одну из важных функций прокуратуры — координацию деятельности правоохранительных органов, а другое решает существенные для работников прокуратуры вопросы: порядок и условия присвоения классных чинов.</w:t>
      </w:r>
    </w:p>
    <w:p w:rsidR="00477757" w:rsidRDefault="00477757">
      <w:pPr>
        <w:pStyle w:val="10"/>
        <w:ind w:firstLine="284"/>
        <w:rPr>
          <w:rFonts w:ascii="Times New Roman" w:hAnsi="Times New Roman"/>
          <w:sz w:val="24"/>
        </w:rPr>
      </w:pPr>
      <w:r>
        <w:rPr>
          <w:rFonts w:ascii="Times New Roman" w:hAnsi="Times New Roman"/>
          <w:b/>
          <w:spacing w:val="20"/>
          <w:sz w:val="24"/>
        </w:rPr>
        <w:t>Пятая</w:t>
      </w:r>
      <w:r>
        <w:rPr>
          <w:rFonts w:ascii="Times New Roman" w:hAnsi="Times New Roman"/>
          <w:sz w:val="24"/>
        </w:rPr>
        <w:t xml:space="preserve"> группа актов не менее многочисленна, чем вторая. Это объясняется, с одной стороны, тем, что выявление и расследование преступлений — деятельность неоднородная. В ее составе различают три компонента: осуществление оперативно-розыскных мероприятий, дознание и предварительное следствие. С другой стороны, особенностью реализации этой неоднородной деятельности является то, что она возлагается на многие органы с учетом их профиля. Какие-то из них призваны выполнять все три разновидности такой деятельности (органы внутренних дел, федеральной службы безопасности и налоговой полиции), какие-то — две (например, таможенная служба, воинские начальники, должностные лица пограничной службы), а какие-то — только одну (следственный аппарат прокуратуры, оперативные подразделения службы внешней разведки, службы государственной охраны и т.д.).</w:t>
      </w:r>
    </w:p>
    <w:p w:rsidR="00477757" w:rsidRDefault="00477757">
      <w:pPr>
        <w:pStyle w:val="10"/>
        <w:rPr>
          <w:rFonts w:ascii="Times New Roman" w:hAnsi="Times New Roman"/>
          <w:sz w:val="24"/>
        </w:rPr>
      </w:pPr>
      <w:r>
        <w:rPr>
          <w:rFonts w:ascii="Times New Roman" w:hAnsi="Times New Roman"/>
          <w:sz w:val="24"/>
        </w:rPr>
        <w:t>Разумеется, в рамках учебной дисциплины "Правоохранительные органы" нет необходимости досконально изучать все названные выше и многие другие акты такого рода. Это будет сделано при усвоении материала по другим преподаваемым в юридических вузах дисциплинам, о  которых  сказано  в  § 4 и 5 гл. I учебника. Однако по</w:t>
      </w:r>
      <w:r>
        <w:rPr>
          <w:rFonts w:ascii="Times New Roman" w:hAnsi="Times New Roman"/>
          <w:sz w:val="24"/>
        </w:rPr>
        <w:softHyphen/>
        <w:t>ложения, касающиеся круга органов, выявляющих и расследующих</w:t>
      </w:r>
    </w:p>
    <w:p w:rsidR="00477757" w:rsidRDefault="00477757">
      <w:pPr>
        <w:pStyle w:val="10"/>
        <w:rPr>
          <w:rFonts w:ascii="Times New Roman" w:hAnsi="Times New Roman"/>
          <w:sz w:val="24"/>
        </w:rPr>
      </w:pPr>
      <w:r>
        <w:rPr>
          <w:rFonts w:ascii="Times New Roman" w:hAnsi="Times New Roman"/>
          <w:sz w:val="24"/>
        </w:rPr>
        <w:t>преступления, их устройства и основных полномочий, взаимодей</w:t>
      </w:r>
      <w:r>
        <w:rPr>
          <w:rFonts w:ascii="Times New Roman" w:hAnsi="Times New Roman"/>
          <w:sz w:val="24"/>
        </w:rPr>
        <w:softHyphen/>
        <w:t>ствия друг с другом и иными государственными и негосударствен</w:t>
      </w:r>
      <w:r>
        <w:rPr>
          <w:rFonts w:ascii="Times New Roman" w:hAnsi="Times New Roman"/>
          <w:sz w:val="24"/>
        </w:rPr>
        <w:softHyphen/>
        <w:t>ными органами и учреждениями, усвоить необходимо.</w:t>
      </w:r>
    </w:p>
    <w:p w:rsidR="00477757" w:rsidRDefault="00477757">
      <w:pPr>
        <w:pStyle w:val="10"/>
        <w:ind w:firstLine="284"/>
        <w:rPr>
          <w:rFonts w:ascii="Times New Roman" w:hAnsi="Times New Roman"/>
          <w:sz w:val="24"/>
        </w:rPr>
      </w:pPr>
      <w:r>
        <w:rPr>
          <w:rFonts w:ascii="Times New Roman" w:hAnsi="Times New Roman"/>
          <w:sz w:val="24"/>
        </w:rPr>
        <w:t xml:space="preserve">Наконец, в </w:t>
      </w:r>
      <w:r>
        <w:rPr>
          <w:rFonts w:ascii="Times New Roman" w:hAnsi="Times New Roman"/>
          <w:b/>
          <w:spacing w:val="20"/>
          <w:sz w:val="24"/>
        </w:rPr>
        <w:t>шестой</w:t>
      </w:r>
      <w:r>
        <w:rPr>
          <w:rFonts w:ascii="Times New Roman" w:hAnsi="Times New Roman"/>
          <w:sz w:val="24"/>
        </w:rPr>
        <w:t xml:space="preserve"> группе основными следовало бы считать Положение об адвокатуре РСФСР от 20 ноября 1980 г., которое, несомненно, нужно тесно увязывать с предписаниями Конституции РФ (см. ст. 45 и 48), и Основы законодательства Российской феде</w:t>
      </w:r>
      <w:r>
        <w:rPr>
          <w:rFonts w:ascii="Times New Roman" w:hAnsi="Times New Roman"/>
          <w:sz w:val="24"/>
        </w:rPr>
        <w:softHyphen/>
        <w:t>рации о нотариате, принятые Верховным Советом РФ 11 февраля 1993 г. Вместе с тем для характеристики основных функций адво</w:t>
      </w:r>
      <w:r>
        <w:rPr>
          <w:rFonts w:ascii="Times New Roman" w:hAnsi="Times New Roman"/>
          <w:sz w:val="24"/>
        </w:rPr>
        <w:softHyphen/>
        <w:t>катуры имеют важное значение соответствующие положения зако</w:t>
      </w:r>
      <w:r>
        <w:rPr>
          <w:rFonts w:ascii="Times New Roman" w:hAnsi="Times New Roman"/>
          <w:sz w:val="24"/>
        </w:rPr>
        <w:softHyphen/>
        <w:t>нов, регламентирующих процедуру разбирательства судебных дел различных категорий, — например, УПК, ГПК и АПК.</w:t>
      </w:r>
    </w:p>
    <w:p w:rsidR="00477757" w:rsidRDefault="00477757">
      <w:pPr>
        <w:pStyle w:val="2"/>
      </w:pPr>
    </w:p>
    <w:p w:rsidR="00477757" w:rsidRDefault="00477757">
      <w:pPr>
        <w:pStyle w:val="2"/>
      </w:pPr>
      <w:bookmarkStart w:id="24" w:name="_Toc10532223"/>
      <w:r>
        <w:t>§ 3. Классификация правовых актов о правоохранительных органах по их юридическому значению</w:t>
      </w:r>
      <w:bookmarkEnd w:id="24"/>
    </w:p>
    <w:p w:rsidR="00477757" w:rsidRDefault="00477757">
      <w:pPr>
        <w:pStyle w:val="10"/>
        <w:spacing w:before="140"/>
        <w:ind w:firstLine="284"/>
        <w:rPr>
          <w:rFonts w:ascii="Times New Roman" w:hAnsi="Times New Roman"/>
          <w:sz w:val="24"/>
        </w:rPr>
      </w:pPr>
      <w:r>
        <w:rPr>
          <w:rFonts w:ascii="Times New Roman" w:hAnsi="Times New Roman"/>
          <w:sz w:val="24"/>
        </w:rPr>
        <w:t>В соответствии с действующими законодательными предписа</w:t>
      </w:r>
      <w:r>
        <w:rPr>
          <w:rFonts w:ascii="Times New Roman" w:hAnsi="Times New Roman"/>
          <w:sz w:val="24"/>
        </w:rPr>
        <w:softHyphen/>
        <w:t>ниями и сложившимися в российской юридической доктрине уста</w:t>
      </w:r>
      <w:r>
        <w:rPr>
          <w:rFonts w:ascii="Times New Roman" w:hAnsi="Times New Roman"/>
          <w:sz w:val="24"/>
        </w:rPr>
        <w:softHyphen/>
        <w:t xml:space="preserve">новками правовые акты о правоохранительных органах, как и акты по всем другим вопросам, образуют четкую </w:t>
      </w:r>
      <w:r>
        <w:rPr>
          <w:rFonts w:ascii="Times New Roman" w:hAnsi="Times New Roman"/>
          <w:i/>
          <w:sz w:val="24"/>
        </w:rPr>
        <w:t>иерархическую структуру</w:t>
      </w:r>
      <w:r>
        <w:rPr>
          <w:rFonts w:ascii="Times New Roman" w:hAnsi="Times New Roman"/>
          <w:sz w:val="24"/>
        </w:rPr>
        <w:t>. Место конкретного акта в этой структуре определяется, как правило, тем, какой орган его принял и в каком порядке это было сделано.</w:t>
      </w:r>
    </w:p>
    <w:p w:rsidR="00477757" w:rsidRDefault="00477757">
      <w:pPr>
        <w:pStyle w:val="10"/>
        <w:ind w:firstLine="284"/>
        <w:rPr>
          <w:rFonts w:ascii="Times New Roman" w:hAnsi="Times New Roman"/>
          <w:sz w:val="24"/>
        </w:rPr>
      </w:pPr>
      <w:r>
        <w:rPr>
          <w:rFonts w:ascii="Times New Roman" w:hAnsi="Times New Roman"/>
          <w:sz w:val="24"/>
        </w:rPr>
        <w:t>На самом высоком уровне находится, как отмечено выше</w:t>
      </w:r>
      <w:r>
        <w:rPr>
          <w:rFonts w:ascii="Times New Roman" w:hAnsi="Times New Roman"/>
          <w:spacing w:val="20"/>
          <w:sz w:val="24"/>
        </w:rPr>
        <w:t>, Кон</w:t>
      </w:r>
      <w:r>
        <w:rPr>
          <w:rFonts w:ascii="Times New Roman" w:hAnsi="Times New Roman"/>
          <w:spacing w:val="20"/>
          <w:sz w:val="24"/>
        </w:rPr>
        <w:softHyphen/>
        <w:t>ституция РФ.</w:t>
      </w:r>
      <w:r>
        <w:rPr>
          <w:rFonts w:ascii="Times New Roman" w:hAnsi="Times New Roman"/>
          <w:sz w:val="24"/>
        </w:rPr>
        <w:t xml:space="preserve"> В ней решены узловые вопросы государственной и общественной жизни, в том числе организации и деятельности пра</w:t>
      </w:r>
      <w:r>
        <w:rPr>
          <w:rFonts w:ascii="Times New Roman" w:hAnsi="Times New Roman"/>
          <w:sz w:val="24"/>
        </w:rPr>
        <w:softHyphen/>
        <w:t>воохранительных органов. Она имеет прямое действие и применя</w:t>
      </w:r>
      <w:r>
        <w:rPr>
          <w:rFonts w:ascii="Times New Roman" w:hAnsi="Times New Roman"/>
          <w:sz w:val="24"/>
        </w:rPr>
        <w:softHyphen/>
        <w:t xml:space="preserve">ется на всей территории Российской Федерации. Все другие правовые акты должны точно соответствовать конституционным предписаниям. Поэтому и установлено, что Конституция РФ </w:t>
      </w:r>
      <w:r>
        <w:rPr>
          <w:rFonts w:ascii="Times New Roman" w:hAnsi="Times New Roman"/>
          <w:i/>
          <w:sz w:val="24"/>
        </w:rPr>
        <w:t>имеет высшую юридическую силу</w:t>
      </w:r>
      <w:r>
        <w:rPr>
          <w:rFonts w:ascii="Times New Roman" w:hAnsi="Times New Roman"/>
          <w:sz w:val="24"/>
        </w:rPr>
        <w:t>. Отменяется и изменяется она также с соблюде</w:t>
      </w:r>
      <w:r>
        <w:rPr>
          <w:rFonts w:ascii="Times New Roman" w:hAnsi="Times New Roman"/>
          <w:sz w:val="24"/>
        </w:rPr>
        <w:softHyphen/>
        <w:t>нием особой процедуры. В этом одна из гарантий ее относительной стабильности.</w:t>
      </w:r>
    </w:p>
    <w:p w:rsidR="00477757" w:rsidRDefault="00477757">
      <w:pPr>
        <w:pStyle w:val="10"/>
        <w:ind w:firstLine="284"/>
        <w:rPr>
          <w:rFonts w:ascii="Times New Roman" w:hAnsi="Times New Roman"/>
          <w:sz w:val="24"/>
        </w:rPr>
      </w:pPr>
      <w:r>
        <w:rPr>
          <w:rFonts w:ascii="Times New Roman" w:hAnsi="Times New Roman"/>
          <w:sz w:val="24"/>
        </w:rPr>
        <w:t xml:space="preserve">Немного ниже в иерархической структуре правовых актов находятся </w:t>
      </w:r>
      <w:r>
        <w:rPr>
          <w:rFonts w:ascii="Times New Roman" w:hAnsi="Times New Roman"/>
          <w:spacing w:val="20"/>
          <w:sz w:val="24"/>
        </w:rPr>
        <w:t>законы.</w:t>
      </w:r>
      <w:r>
        <w:rPr>
          <w:rFonts w:ascii="Times New Roman" w:hAnsi="Times New Roman"/>
          <w:sz w:val="24"/>
        </w:rPr>
        <w:t xml:space="preserve"> Согласно Конституции РФ различаются федеральные законы, в том числе конституционные (их издание осуще</w:t>
      </w:r>
      <w:r>
        <w:rPr>
          <w:rFonts w:ascii="Times New Roman" w:hAnsi="Times New Roman"/>
          <w:sz w:val="24"/>
        </w:rPr>
        <w:softHyphen/>
        <w:t>ствляется в силу прямого предписания Конституции РФ и по воп</w:t>
      </w:r>
      <w:r>
        <w:rPr>
          <w:rFonts w:ascii="Times New Roman" w:hAnsi="Times New Roman"/>
          <w:sz w:val="24"/>
        </w:rPr>
        <w:softHyphen/>
        <w:t>росам, указанным в ней), и законодательство субъектов Российской Федерации, включая их конституции и уставы. Федеральные зако</w:t>
      </w:r>
      <w:r>
        <w:rPr>
          <w:rFonts w:ascii="Times New Roman" w:hAnsi="Times New Roman"/>
          <w:sz w:val="24"/>
        </w:rPr>
        <w:softHyphen/>
        <w:t>ны, принятые по предметам ведения Российской Федерации, име</w:t>
      </w:r>
      <w:r>
        <w:rPr>
          <w:rFonts w:ascii="Times New Roman" w:hAnsi="Times New Roman"/>
          <w:sz w:val="24"/>
        </w:rPr>
        <w:softHyphen/>
        <w:t>ют, как и Конституция РФ, прямое действие на всей территории Рос</w:t>
      </w:r>
      <w:r>
        <w:rPr>
          <w:rFonts w:ascii="Times New Roman" w:hAnsi="Times New Roman"/>
          <w:sz w:val="24"/>
        </w:rPr>
        <w:softHyphen/>
        <w:t>сийской Федерации.</w:t>
      </w:r>
    </w:p>
    <w:p w:rsidR="00477757" w:rsidRDefault="00477757">
      <w:pPr>
        <w:pStyle w:val="10"/>
        <w:ind w:firstLine="284"/>
        <w:rPr>
          <w:rFonts w:ascii="Times New Roman" w:hAnsi="Times New Roman"/>
          <w:sz w:val="24"/>
        </w:rPr>
      </w:pPr>
      <w:r>
        <w:rPr>
          <w:rFonts w:ascii="Times New Roman" w:hAnsi="Times New Roman"/>
          <w:sz w:val="24"/>
        </w:rPr>
        <w:t>Требование, в соответствии с которым федеральные законы имеют прямое действие на всей территории Российской Федерации и подлежат неуклонному исполнению, не относится к числу соблюдаемых, безусловно, и во что бы то ни стало. При наличии достаточных оснований некоторые такие законы, как и все другие, полностью и частично могут быть, как будет видно ниже (см. гл. Х учебника), признаны Конституционным Судом РФ противоречащими Конституции РФ, в силу чего они применяться не должны. Но такого рода "истории" с федеральными законами случаются сравнительно редко. В общей своей массе они являются обязательными для всех и на всей территории страны.</w:t>
      </w:r>
    </w:p>
    <w:p w:rsidR="00477757" w:rsidRDefault="00477757">
      <w:pPr>
        <w:pStyle w:val="10"/>
        <w:ind w:firstLine="284"/>
        <w:rPr>
          <w:rFonts w:ascii="Times New Roman" w:hAnsi="Times New Roman"/>
          <w:sz w:val="24"/>
        </w:rPr>
      </w:pPr>
      <w:r>
        <w:rPr>
          <w:rFonts w:ascii="Times New Roman" w:hAnsi="Times New Roman"/>
          <w:sz w:val="24"/>
        </w:rPr>
        <w:t xml:space="preserve">В актах этого уровня и решается большинство вопросов организации и деятельности правоохранительных органов, которым доверяется, как отмечалось выше, осуществление весьма ответственных функций, связанных с охраной законности и правопорядка, защитой прав и законных интересов граждан. Авторитет принимаемых </w:t>
      </w:r>
      <w:r>
        <w:rPr>
          <w:rFonts w:ascii="Times New Roman" w:hAnsi="Times New Roman"/>
          <w:sz w:val="24"/>
          <w:lang w:val="en-US"/>
        </w:rPr>
        <w:t>ими</w:t>
      </w:r>
      <w:r>
        <w:rPr>
          <w:rFonts w:ascii="Times New Roman" w:hAnsi="Times New Roman"/>
          <w:sz w:val="24"/>
        </w:rPr>
        <w:t xml:space="preserve"> решений подкрепляется авторитетом закона. В этом— одна из гарантий того, что их деятельность будет осуществляться должным образом.         </w:t>
      </w:r>
    </w:p>
    <w:p w:rsidR="00477757" w:rsidRDefault="00477757">
      <w:pPr>
        <w:pStyle w:val="10"/>
        <w:ind w:firstLine="284"/>
        <w:rPr>
          <w:rFonts w:ascii="Times New Roman" w:hAnsi="Times New Roman"/>
          <w:sz w:val="24"/>
        </w:rPr>
      </w:pPr>
      <w:r>
        <w:rPr>
          <w:rFonts w:ascii="Times New Roman" w:hAnsi="Times New Roman"/>
          <w:sz w:val="24"/>
        </w:rPr>
        <w:t xml:space="preserve">При характеристике закона как источника правовой регламентации следует иметь в виду, что в свое время высшие представительные органы в соответствии с действовавшими тогда правилами могли издавать акты, именовавшиеся положениями, которые имели и продолжают иметь практически </w:t>
      </w:r>
      <w:r>
        <w:rPr>
          <w:rFonts w:ascii="Times New Roman" w:hAnsi="Times New Roman"/>
          <w:i/>
          <w:sz w:val="24"/>
        </w:rPr>
        <w:t>ту же юридическую силу</w:t>
      </w:r>
      <w:r>
        <w:rPr>
          <w:rFonts w:ascii="Times New Roman" w:hAnsi="Times New Roman"/>
          <w:sz w:val="24"/>
        </w:rPr>
        <w:t>, что и законы. К их числу можно отнести, например, Положение о квалификационных коллегиях судей, Положение о квалификационной аттестации судей и Положение об адвокатуре РСФСР.</w:t>
      </w:r>
    </w:p>
    <w:p w:rsidR="00477757" w:rsidRDefault="00477757">
      <w:pPr>
        <w:pStyle w:val="10"/>
        <w:ind w:firstLine="284"/>
        <w:rPr>
          <w:rFonts w:ascii="Times New Roman" w:hAnsi="Times New Roman"/>
          <w:sz w:val="24"/>
        </w:rPr>
      </w:pPr>
      <w:r>
        <w:rPr>
          <w:rFonts w:ascii="Times New Roman" w:hAnsi="Times New Roman"/>
          <w:sz w:val="24"/>
        </w:rPr>
        <w:t>Пределы полномочий законодательных органов субъектов Российской Федерации в регламентации вопросов, связанных с организацией и деятельностью правоохранительных органов, значительно уже. Они ограничены компетенцией субъектов в данной сфере. К примеру, они вправе издавать законы, дополняющие и развивающие Основы законодательства о нотариате, по вопросам организации адвокатуры.</w:t>
      </w:r>
    </w:p>
    <w:p w:rsidR="00477757" w:rsidRDefault="00477757">
      <w:pPr>
        <w:pStyle w:val="10"/>
        <w:ind w:firstLine="284"/>
        <w:rPr>
          <w:rFonts w:ascii="Times New Roman" w:hAnsi="Times New Roman"/>
          <w:sz w:val="24"/>
        </w:rPr>
      </w:pPr>
      <w:r>
        <w:rPr>
          <w:rFonts w:ascii="Times New Roman" w:hAnsi="Times New Roman"/>
          <w:sz w:val="24"/>
        </w:rPr>
        <w:t xml:space="preserve">С относительно недавних пор, как отмечено выше, начали приобретать новое звучание </w:t>
      </w:r>
      <w:r>
        <w:rPr>
          <w:rFonts w:ascii="Times New Roman" w:hAnsi="Times New Roman"/>
          <w:spacing w:val="20"/>
          <w:sz w:val="24"/>
        </w:rPr>
        <w:t>общепризнанные принципы и нормы международного права и международные договоры Российской Федерации.</w:t>
      </w:r>
      <w:r>
        <w:rPr>
          <w:rFonts w:ascii="Times New Roman" w:hAnsi="Times New Roman"/>
          <w:sz w:val="24"/>
        </w:rPr>
        <w:t xml:space="preserve"> Раньше соответствующие положения становились обязательными к исполнению после того, как их переносили в действующие в стране законы. Непосредственно они не применялись. Теперь они в силу приведенной выше ч. ст. 15 Конституции РФ имеют преимущество перед российскими законами. А это значит, что если при разбирательстве дела, скажем, в суде обнаружится противоречие между законом и международным соглашением Российской Федерации, то решение должно выноситься, как правило, в соответствии с последним, а не в соот</w:t>
      </w:r>
      <w:r>
        <w:rPr>
          <w:rFonts w:ascii="Times New Roman" w:hAnsi="Times New Roman"/>
          <w:sz w:val="24"/>
        </w:rPr>
        <w:softHyphen/>
        <w:t>ветствии с действующим законом.</w:t>
      </w:r>
    </w:p>
    <w:p w:rsidR="00477757" w:rsidRDefault="00477757">
      <w:pPr>
        <w:pStyle w:val="10"/>
        <w:ind w:firstLine="284"/>
        <w:rPr>
          <w:rFonts w:ascii="Times New Roman" w:hAnsi="Times New Roman"/>
          <w:sz w:val="24"/>
        </w:rPr>
      </w:pPr>
      <w:r>
        <w:rPr>
          <w:rFonts w:ascii="Times New Roman" w:hAnsi="Times New Roman"/>
          <w:sz w:val="24"/>
        </w:rPr>
        <w:t>Следующая ступень в иерархической структуре правовых ак</w:t>
      </w:r>
      <w:r>
        <w:rPr>
          <w:rFonts w:ascii="Times New Roman" w:hAnsi="Times New Roman"/>
          <w:sz w:val="24"/>
        </w:rPr>
        <w:softHyphen/>
        <w:t xml:space="preserve">тов отведена </w:t>
      </w:r>
      <w:r>
        <w:rPr>
          <w:rFonts w:ascii="Times New Roman" w:hAnsi="Times New Roman"/>
          <w:spacing w:val="20"/>
          <w:sz w:val="24"/>
        </w:rPr>
        <w:t>указам и распоряжениям Президента РФ.</w:t>
      </w:r>
      <w:r>
        <w:rPr>
          <w:rFonts w:ascii="Times New Roman" w:hAnsi="Times New Roman"/>
          <w:sz w:val="24"/>
        </w:rPr>
        <w:t xml:space="preserve"> Содержание этих актов в общих чертах определяется Консти</w:t>
      </w:r>
      <w:r>
        <w:rPr>
          <w:rFonts w:ascii="Times New Roman" w:hAnsi="Times New Roman"/>
          <w:sz w:val="24"/>
        </w:rPr>
        <w:softHyphen/>
        <w:t>туцией РФ и Другими федеральными законами. Чаще всего они ка</w:t>
      </w:r>
      <w:r>
        <w:rPr>
          <w:rFonts w:ascii="Times New Roman" w:hAnsi="Times New Roman"/>
          <w:sz w:val="24"/>
        </w:rPr>
        <w:softHyphen/>
        <w:t>саются тех правоохранительных органов, которые входят в состав исполнительной власти. Указом может быть утверждено положение о каком-то органе, о возложении на него дополнительных полномо</w:t>
      </w:r>
      <w:r>
        <w:rPr>
          <w:rFonts w:ascii="Times New Roman" w:hAnsi="Times New Roman"/>
          <w:sz w:val="24"/>
        </w:rPr>
        <w:softHyphen/>
        <w:t>чий либо об освобождении его от таковых. В качестве примера мо</w:t>
      </w:r>
      <w:r>
        <w:rPr>
          <w:rFonts w:ascii="Times New Roman" w:hAnsi="Times New Roman"/>
          <w:sz w:val="24"/>
        </w:rPr>
        <w:softHyphen/>
        <w:t>гут послужить, в частности, Указ Президента РФ от 6 июля 1998г. №806, утвердивший Положение о Федеральной службе безопасно</w:t>
      </w:r>
      <w:r>
        <w:rPr>
          <w:rFonts w:ascii="Times New Roman" w:hAnsi="Times New Roman"/>
          <w:sz w:val="24"/>
        </w:rPr>
        <w:softHyphen/>
        <w:t>сти Российской Федерации; Указ Президента РФ от 18 июля 1996 г. № 1039, утвердивший Положение о Министерстве внутренних дел Российской Федерации; Указ Президента РФ от 2 августа 1999 г. № 954, утвердивший Положение о Министерстве юстиции Российской Федерации; Указ Президента РФ от 25 сентября 1999 г. № 1272, утвердивший Положение о Федеральной службе налоговой полиции Российской Федерации.</w:t>
      </w:r>
    </w:p>
    <w:p w:rsidR="00477757" w:rsidRDefault="00477757">
      <w:pPr>
        <w:pStyle w:val="10"/>
        <w:ind w:firstLine="284"/>
        <w:rPr>
          <w:rFonts w:ascii="Times New Roman" w:hAnsi="Times New Roman"/>
          <w:sz w:val="24"/>
        </w:rPr>
      </w:pPr>
      <w:r>
        <w:rPr>
          <w:rFonts w:ascii="Times New Roman" w:hAnsi="Times New Roman"/>
          <w:sz w:val="24"/>
        </w:rPr>
        <w:t xml:space="preserve">Несколько более низкую ступень занимают </w:t>
      </w:r>
      <w:r>
        <w:rPr>
          <w:rFonts w:ascii="Times New Roman" w:hAnsi="Times New Roman"/>
          <w:spacing w:val="20"/>
          <w:sz w:val="24"/>
        </w:rPr>
        <w:t>постановления и распоряжения Правительства РФ</w:t>
      </w:r>
      <w:r>
        <w:rPr>
          <w:rFonts w:ascii="Times New Roman" w:hAnsi="Times New Roman"/>
          <w:sz w:val="24"/>
        </w:rPr>
        <w:t>. Эти акты не могут противоречить ни Конституции, ни законам, ни указам и распоря</w:t>
      </w:r>
      <w:r>
        <w:rPr>
          <w:rFonts w:ascii="Times New Roman" w:hAnsi="Times New Roman"/>
          <w:sz w:val="24"/>
        </w:rPr>
        <w:softHyphen/>
        <w:t>жениям Президента. Правительство вправе регламентировать только те вопросы, которые отнесены к его компетенции актами более вы</w:t>
      </w:r>
      <w:r>
        <w:rPr>
          <w:rFonts w:ascii="Times New Roman" w:hAnsi="Times New Roman"/>
          <w:sz w:val="24"/>
        </w:rPr>
        <w:softHyphen/>
        <w:t>сокого уровня. Оно обычно уточняет и дополняет то, что сказано в законах и президентских указах.</w:t>
      </w:r>
    </w:p>
    <w:p w:rsidR="00477757" w:rsidRDefault="00477757">
      <w:pPr>
        <w:pStyle w:val="10"/>
        <w:ind w:firstLine="284"/>
        <w:rPr>
          <w:rFonts w:ascii="Times New Roman" w:hAnsi="Times New Roman"/>
          <w:sz w:val="24"/>
        </w:rPr>
      </w:pPr>
      <w:r>
        <w:rPr>
          <w:rFonts w:ascii="Times New Roman" w:hAnsi="Times New Roman"/>
          <w:sz w:val="24"/>
        </w:rPr>
        <w:t>Правительство, как и Президент, может утверждать, в частно</w:t>
      </w:r>
      <w:r>
        <w:rPr>
          <w:rFonts w:ascii="Times New Roman" w:hAnsi="Times New Roman"/>
          <w:sz w:val="24"/>
        </w:rPr>
        <w:softHyphen/>
        <w:t>сти, положения о правоохранительных органах, которые возглавля</w:t>
      </w:r>
      <w:r>
        <w:rPr>
          <w:rFonts w:ascii="Times New Roman" w:hAnsi="Times New Roman"/>
          <w:sz w:val="24"/>
        </w:rPr>
        <w:softHyphen/>
        <w:t>ются членами Правительства — министрами. Так, Постановлением Правительства РФ от 6 марта 1998 г. № 288 утверждено Примерное положение об учреждении юстиции по государственной регис</w:t>
      </w:r>
      <w:r>
        <w:rPr>
          <w:rFonts w:ascii="Times New Roman" w:hAnsi="Times New Roman"/>
          <w:sz w:val="24"/>
        </w:rPr>
        <w:softHyphen/>
        <w:t>трации прав на недвижимое имущество и сделок с ним.</w:t>
      </w:r>
    </w:p>
    <w:p w:rsidR="00477757" w:rsidRDefault="00477757">
      <w:pPr>
        <w:pStyle w:val="10"/>
        <w:ind w:firstLine="284"/>
        <w:rPr>
          <w:rFonts w:ascii="Times New Roman" w:hAnsi="Times New Roman"/>
          <w:sz w:val="24"/>
        </w:rPr>
      </w:pPr>
      <w:r>
        <w:rPr>
          <w:rFonts w:ascii="Times New Roman" w:hAnsi="Times New Roman"/>
          <w:sz w:val="24"/>
        </w:rPr>
        <w:t>Все большее значение для регламентации деятельности право</w:t>
      </w:r>
      <w:r>
        <w:rPr>
          <w:rFonts w:ascii="Times New Roman" w:hAnsi="Times New Roman"/>
          <w:sz w:val="24"/>
        </w:rPr>
        <w:softHyphen/>
        <w:t>охранительных органов в последние годы приобретают постанов</w:t>
      </w:r>
      <w:r>
        <w:rPr>
          <w:rFonts w:ascii="Times New Roman" w:hAnsi="Times New Roman"/>
          <w:sz w:val="24"/>
        </w:rPr>
        <w:softHyphen/>
        <w:t>ления Конституционного Суда РФ. Этот суд не наделен правом издавать какие-то нормативные акты, обязательные к испол</w:t>
      </w:r>
      <w:r>
        <w:rPr>
          <w:rFonts w:ascii="Times New Roman" w:hAnsi="Times New Roman"/>
          <w:sz w:val="24"/>
        </w:rPr>
        <w:softHyphen/>
        <w:t>нению организациями, должностными лицами и гражданами.  Но принимаемые им решения могут повлечь за собой полное или частичное прекращение действия такого акта, если он противоречит Конституции РФ. Естественно, такое решение может коснуться акта, регулирующего правоохранительную деятельность или организацию осуществляющих ее органов.</w:t>
      </w:r>
    </w:p>
    <w:p w:rsidR="00477757" w:rsidRDefault="00477757">
      <w:pPr>
        <w:pStyle w:val="10"/>
        <w:ind w:firstLine="284"/>
        <w:rPr>
          <w:rFonts w:ascii="Times New Roman" w:hAnsi="Times New Roman"/>
          <w:sz w:val="24"/>
        </w:rPr>
      </w:pPr>
      <w:r>
        <w:rPr>
          <w:rFonts w:ascii="Times New Roman" w:hAnsi="Times New Roman"/>
          <w:sz w:val="24"/>
        </w:rPr>
        <w:t xml:space="preserve">Для иллюстрации данного положения вполне можно привести немало примеров. Один из них — постановление Конституционного Суда РФ от 6 июля 1998 г. о несоответствии Конституции РФ положений уголовно-процессуального законодательства, которые не давали осужденным права кассационного обжалования приговоров Верховного Суда РФ. В ходе реализации этого постановления был издан Закон (4 января 1999 г.), предусмотревший образование в структуре Верховного Суда РФ специального подразделения — Кассационной коллегии. Другой пример —  Постановление от 23 марта 1999 г.  о признании неконституционными положений того же законодательства, которые не предусматривают прямо возможность обжалования в суд многих решений прокурора, следователя или дознавателя о возбуждении уголовного дела, которые они принимают в ходе предварительного расследования, —например, о производстве обыска, ареста имущества, приостановлении следственных действий. </w:t>
      </w:r>
    </w:p>
    <w:p w:rsidR="00477757" w:rsidRDefault="00477757">
      <w:pPr>
        <w:pStyle w:val="10"/>
        <w:ind w:firstLine="284"/>
        <w:rPr>
          <w:rFonts w:ascii="Times New Roman" w:hAnsi="Times New Roman"/>
          <w:sz w:val="24"/>
        </w:rPr>
      </w:pPr>
      <w:r>
        <w:rPr>
          <w:rFonts w:ascii="Times New Roman" w:hAnsi="Times New Roman"/>
          <w:sz w:val="24"/>
        </w:rPr>
        <w:t xml:space="preserve"> Большое практическое значение имеют </w:t>
      </w:r>
      <w:r>
        <w:rPr>
          <w:rFonts w:ascii="Times New Roman" w:hAnsi="Times New Roman"/>
          <w:spacing w:val="20"/>
          <w:sz w:val="24"/>
        </w:rPr>
        <w:t>разъяснения, даваемые Верховным Судом РФ и Высшим Арбитражным Судом РФ по вопросам судебной практики</w:t>
      </w:r>
      <w:r>
        <w:rPr>
          <w:rFonts w:ascii="Times New Roman" w:hAnsi="Times New Roman"/>
          <w:sz w:val="24"/>
        </w:rPr>
        <w:t>. Оформляются эти разъяснения постановлениями пленумов названных судов. Постановления первого из них обязательны к исполнению только гражданскими и военными судами общей юрисдикции</w:t>
      </w:r>
      <w:r>
        <w:rPr>
          <w:rFonts w:ascii="Times New Roman" w:hAnsi="Times New Roman"/>
          <w:sz w:val="24"/>
          <w:lang w:val="en-US"/>
        </w:rPr>
        <w:t>,</w:t>
      </w:r>
      <w:r>
        <w:rPr>
          <w:rFonts w:ascii="Times New Roman" w:hAnsi="Times New Roman"/>
          <w:sz w:val="24"/>
        </w:rPr>
        <w:t xml:space="preserve"> но и всеми организациями и их должностными лицами, применяющими закон, по которому дано разъяснение, а второго — всеми арбитражными судами. Некоторые из таких постановлений имеют отношение к решению организационных вопросов.  </w:t>
      </w:r>
    </w:p>
    <w:p w:rsidR="00477757" w:rsidRDefault="00477757">
      <w:pPr>
        <w:pStyle w:val="10"/>
        <w:ind w:firstLine="284"/>
        <w:rPr>
          <w:rFonts w:ascii="Times New Roman" w:hAnsi="Times New Roman"/>
          <w:sz w:val="24"/>
        </w:rPr>
      </w:pPr>
      <w:r>
        <w:rPr>
          <w:rFonts w:ascii="Times New Roman" w:hAnsi="Times New Roman"/>
          <w:sz w:val="24"/>
        </w:rPr>
        <w:t xml:space="preserve">Ими также могут утверждаться иные документы организационного характера, имеющие силу нормативных актов (например, утвержденное Пленумом Верховного Суда РФ Положение о Научно-консультативном совете, утвержденное Пленумом Высшего Арбитражного Суда РФ Положение об эксперименте по рассмотрению дел с привлечением арбитражных заседателей).  </w:t>
      </w:r>
    </w:p>
    <w:p w:rsidR="00477757" w:rsidRDefault="00477757">
      <w:pPr>
        <w:pStyle w:val="10"/>
        <w:rPr>
          <w:rFonts w:ascii="Times New Roman" w:hAnsi="Times New Roman"/>
          <w:sz w:val="24"/>
        </w:rPr>
      </w:pPr>
      <w:r>
        <w:rPr>
          <w:rFonts w:ascii="Times New Roman" w:hAnsi="Times New Roman"/>
          <w:sz w:val="24"/>
        </w:rPr>
        <w:t>В настоящее время продолжают действовать некоторые издававшиеся в свое время Пленумом Верховного Суда СССР руководящие разъяснения, если они не противоречат российским законам, и вопросы, которые были решены в них, не истолкованы иначе в постановлениях Пленума Верховного Суда РФ или Пленума Высшего Арбитражного Суда РФ.</w:t>
      </w:r>
    </w:p>
    <w:p w:rsidR="00477757" w:rsidRDefault="00477757">
      <w:pPr>
        <w:pStyle w:val="10"/>
        <w:ind w:firstLine="284"/>
        <w:rPr>
          <w:rFonts w:ascii="Times New Roman" w:hAnsi="Times New Roman"/>
          <w:sz w:val="24"/>
        </w:rPr>
      </w:pPr>
      <w:r>
        <w:rPr>
          <w:rFonts w:ascii="Times New Roman" w:hAnsi="Times New Roman"/>
          <w:sz w:val="24"/>
        </w:rPr>
        <w:t xml:space="preserve">К регламентации организации и деятельности правоохранительных органов могут иметь отношение и </w:t>
      </w:r>
      <w:r>
        <w:rPr>
          <w:rFonts w:ascii="Times New Roman" w:hAnsi="Times New Roman"/>
          <w:spacing w:val="20"/>
          <w:sz w:val="24"/>
        </w:rPr>
        <w:t>акты министерств и ведомств (ведомственные акты).</w:t>
      </w:r>
      <w:r>
        <w:rPr>
          <w:rFonts w:ascii="Times New Roman" w:hAnsi="Times New Roman"/>
          <w:sz w:val="24"/>
        </w:rPr>
        <w:t xml:space="preserve"> Издаются они руководителями соответствующего уровня. Главное их свойство — они обязательно должны согласовываться с предписаниями законов, президентских и правительственных актов. Называться они могут по-разному</w:t>
      </w:r>
      <w:r>
        <w:rPr>
          <w:rFonts w:ascii="Times New Roman" w:hAnsi="Times New Roman"/>
          <w:sz w:val="24"/>
          <w:lang w:val="en-US"/>
        </w:rPr>
        <w:t>:</w:t>
      </w:r>
      <w:r>
        <w:rPr>
          <w:rFonts w:ascii="Times New Roman" w:hAnsi="Times New Roman"/>
          <w:sz w:val="24"/>
        </w:rPr>
        <w:t xml:space="preserve"> приказами, инструкциями, указаниями, положениями и т.д. </w:t>
      </w:r>
    </w:p>
    <w:p w:rsidR="00477757" w:rsidRDefault="00477757">
      <w:pPr>
        <w:pStyle w:val="10"/>
        <w:ind w:firstLine="284"/>
        <w:rPr>
          <w:rFonts w:ascii="Times New Roman" w:hAnsi="Times New Roman"/>
          <w:sz w:val="24"/>
        </w:rPr>
      </w:pPr>
      <w:r>
        <w:rPr>
          <w:rFonts w:ascii="Times New Roman" w:hAnsi="Times New Roman"/>
          <w:sz w:val="24"/>
        </w:rPr>
        <w:t xml:space="preserve">По ряду вопросов ведомственные акты утверждаются одновременно несколькими руководителями правоохранительных и других органов. В качестве примера могла бы послужить Типовая инструкция об организации работы постоянно действующих следственно-оперативных групп по раскрытию убийств, утвержденная в 1993 г. Генеральной прокуратурой РФ и МВД РФ. Часто такие акты называются </w:t>
      </w:r>
      <w:r>
        <w:rPr>
          <w:rFonts w:ascii="Times New Roman" w:hAnsi="Times New Roman"/>
          <w:i/>
          <w:sz w:val="24"/>
        </w:rPr>
        <w:t>межведомственными</w:t>
      </w:r>
      <w:r>
        <w:rPr>
          <w:rFonts w:ascii="Times New Roman" w:hAnsi="Times New Roman"/>
          <w:sz w:val="24"/>
        </w:rPr>
        <w:t xml:space="preserve">.      </w:t>
      </w:r>
    </w:p>
    <w:p w:rsidR="00477757" w:rsidRDefault="00477757">
      <w:pPr>
        <w:pStyle w:val="10"/>
        <w:ind w:firstLine="284"/>
        <w:rPr>
          <w:rFonts w:ascii="Times New Roman" w:hAnsi="Times New Roman"/>
          <w:sz w:val="24"/>
        </w:rPr>
      </w:pPr>
      <w:r>
        <w:rPr>
          <w:rFonts w:ascii="Times New Roman" w:hAnsi="Times New Roman"/>
          <w:sz w:val="24"/>
        </w:rPr>
        <w:t xml:space="preserve">Для изучения законодательства и иных правовых актов не последнее значение имеет знание </w:t>
      </w:r>
      <w:r>
        <w:rPr>
          <w:rFonts w:ascii="Times New Roman" w:hAnsi="Times New Roman"/>
          <w:b/>
          <w:i/>
          <w:sz w:val="24"/>
        </w:rPr>
        <w:t>источников их официального опубликования.</w:t>
      </w:r>
      <w:r>
        <w:rPr>
          <w:rFonts w:ascii="Times New Roman" w:hAnsi="Times New Roman"/>
          <w:sz w:val="24"/>
        </w:rPr>
        <w:t xml:space="preserve"> Правильное применение  любого нормативного акта требует того, чтобы органы и должностные лица имели возможность руководствоваться точным, не устаревшим и неискаженным текстом соответствующего акта. Опыт показывает, что при их публикации не всегда обеспечиваются такие свойства.   Чтобы преодолеть это, государство берет на себя "хлопоты" по </w:t>
      </w:r>
      <w:r>
        <w:rPr>
          <w:rFonts w:ascii="Times New Roman" w:hAnsi="Times New Roman"/>
          <w:i/>
          <w:sz w:val="24"/>
        </w:rPr>
        <w:t xml:space="preserve">официальному изданию </w:t>
      </w:r>
      <w:r>
        <w:rPr>
          <w:rFonts w:ascii="Times New Roman" w:hAnsi="Times New Roman"/>
          <w:sz w:val="24"/>
        </w:rPr>
        <w:t>законов и иных правовых актов.  В соответствии с действующим законодательством существует несколько изданий, осуществляющих такое опубликование:</w:t>
      </w:r>
    </w:p>
    <w:p w:rsidR="00477757" w:rsidRDefault="00477757">
      <w:pPr>
        <w:pStyle w:val="10"/>
        <w:rPr>
          <w:rFonts w:ascii="Times New Roman" w:hAnsi="Times New Roman"/>
          <w:sz w:val="24"/>
        </w:rPr>
      </w:pPr>
      <w:r>
        <w:rPr>
          <w:rFonts w:ascii="Times New Roman" w:hAnsi="Times New Roman"/>
          <w:sz w:val="24"/>
        </w:rPr>
        <w:t xml:space="preserve">     — федеральные законы, ратифицированные международные договоры Российской Федерации, указы и распоряжения Президента РФ, постановления и распоряжения Правительства РФ публикуются в "Собрании законодательства Российской Федерации", "Российской газете" и "Парламентской газете";</w:t>
      </w:r>
    </w:p>
    <w:p w:rsidR="00477757" w:rsidRDefault="00477757">
      <w:pPr>
        <w:pStyle w:val="10"/>
        <w:spacing w:before="20"/>
        <w:ind w:firstLine="284"/>
        <w:rPr>
          <w:rFonts w:ascii="Times New Roman" w:hAnsi="Times New Roman"/>
          <w:sz w:val="24"/>
        </w:rPr>
      </w:pPr>
      <w:r>
        <w:rPr>
          <w:rFonts w:ascii="Times New Roman" w:hAnsi="Times New Roman"/>
          <w:sz w:val="24"/>
        </w:rPr>
        <w:t>— ведомственные акты, имеющие межведомственное значение, и некоторые другие — в публикуемом издательством "Юридичес</w:t>
      </w:r>
      <w:r>
        <w:rPr>
          <w:rFonts w:ascii="Times New Roman" w:hAnsi="Times New Roman"/>
          <w:sz w:val="24"/>
        </w:rPr>
        <w:softHyphen/>
        <w:t>кая литература" "Бюллетене нормативных актов федеральных ор</w:t>
      </w:r>
      <w:r>
        <w:rPr>
          <w:rFonts w:ascii="Times New Roman" w:hAnsi="Times New Roman"/>
          <w:sz w:val="24"/>
        </w:rPr>
        <w:softHyphen/>
        <w:t>ганов исполнительной власти'' и в газете "Российские вести"; эти и подобные им нормативные акты публикуются также в ведомствен</w:t>
      </w:r>
      <w:r>
        <w:rPr>
          <w:rFonts w:ascii="Times New Roman" w:hAnsi="Times New Roman"/>
          <w:sz w:val="24"/>
        </w:rPr>
        <w:softHyphen/>
        <w:t xml:space="preserve">ных изданиях;      </w:t>
      </w:r>
    </w:p>
    <w:p w:rsidR="00477757" w:rsidRDefault="00477757">
      <w:pPr>
        <w:pStyle w:val="10"/>
        <w:ind w:firstLine="284"/>
        <w:rPr>
          <w:rFonts w:ascii="Times New Roman" w:hAnsi="Times New Roman"/>
          <w:sz w:val="24"/>
        </w:rPr>
      </w:pPr>
      <w:r>
        <w:rPr>
          <w:rFonts w:ascii="Times New Roman" w:hAnsi="Times New Roman"/>
          <w:sz w:val="24"/>
        </w:rPr>
        <w:t>— постановления Конституционного Суда РФ — в издаваемом им же "Вестнике Конституционного Суда Российской федерации", "Собрании законодательства Российской Федерации" и некоторых других официальных изданиях;</w:t>
      </w:r>
    </w:p>
    <w:p w:rsidR="00477757" w:rsidRDefault="00477757" w:rsidP="00477757">
      <w:pPr>
        <w:pStyle w:val="10"/>
        <w:numPr>
          <w:ilvl w:val="0"/>
          <w:numId w:val="45"/>
        </w:numPr>
        <w:spacing w:before="60"/>
        <w:ind w:left="0" w:firstLine="284"/>
        <w:rPr>
          <w:rFonts w:ascii="Times New Roman" w:hAnsi="Times New Roman"/>
          <w:sz w:val="24"/>
        </w:rPr>
      </w:pPr>
      <w:r>
        <w:rPr>
          <w:rFonts w:ascii="Times New Roman" w:hAnsi="Times New Roman"/>
          <w:sz w:val="24"/>
        </w:rPr>
        <w:t>разъяснения высших судебных инстанций по вопросам су</w:t>
      </w:r>
      <w:r>
        <w:rPr>
          <w:rFonts w:ascii="Times New Roman" w:hAnsi="Times New Roman"/>
          <w:sz w:val="24"/>
        </w:rPr>
        <w:softHyphen/>
        <w:t>дебной практики — в "Бюллетене Верховного Суда Российской фе</w:t>
      </w:r>
      <w:r>
        <w:rPr>
          <w:rFonts w:ascii="Times New Roman" w:hAnsi="Times New Roman"/>
          <w:sz w:val="24"/>
        </w:rPr>
        <w:softHyphen/>
        <w:t>дерации" и "Вестнике Высшего Арбитражного Суда Российской Фе</w:t>
      </w:r>
      <w:r>
        <w:rPr>
          <w:rFonts w:ascii="Times New Roman" w:hAnsi="Times New Roman"/>
          <w:sz w:val="24"/>
        </w:rPr>
        <w:softHyphen/>
        <w:t>дерации";</w:t>
      </w:r>
    </w:p>
    <w:p w:rsidR="00477757" w:rsidRDefault="00477757" w:rsidP="00477757">
      <w:pPr>
        <w:pStyle w:val="10"/>
        <w:numPr>
          <w:ilvl w:val="0"/>
          <w:numId w:val="45"/>
        </w:numPr>
        <w:spacing w:before="60"/>
        <w:ind w:left="0" w:firstLine="284"/>
        <w:rPr>
          <w:rFonts w:ascii="Times New Roman" w:hAnsi="Times New Roman"/>
          <w:sz w:val="24"/>
        </w:rPr>
      </w:pPr>
      <w:r>
        <w:rPr>
          <w:rFonts w:ascii="Times New Roman" w:hAnsi="Times New Roman"/>
          <w:sz w:val="24"/>
        </w:rPr>
        <w:t>международные документы — в "Бюллетене международных договоров" (издание Администрации Президента РФ) и тематичес</w:t>
      </w:r>
      <w:r>
        <w:rPr>
          <w:rFonts w:ascii="Times New Roman" w:hAnsi="Times New Roman"/>
          <w:sz w:val="24"/>
        </w:rPr>
        <w:softHyphen/>
        <w:t>ких сборниках.</w:t>
      </w:r>
    </w:p>
    <w:p w:rsidR="00477757" w:rsidRDefault="00477757">
      <w:pPr>
        <w:pStyle w:val="3"/>
      </w:pPr>
    </w:p>
    <w:p w:rsidR="00477757" w:rsidRDefault="00477757">
      <w:pPr>
        <w:pStyle w:val="3"/>
      </w:pPr>
      <w:bookmarkStart w:id="25" w:name="_Toc10532224"/>
      <w:r>
        <w:t>Рекомендуемые правовые источники</w:t>
      </w:r>
      <w:bookmarkEnd w:id="25"/>
    </w:p>
    <w:p w:rsidR="00477757" w:rsidRDefault="00477757">
      <w:pPr>
        <w:pStyle w:val="10"/>
        <w:spacing w:before="200"/>
        <w:ind w:firstLine="284"/>
        <w:rPr>
          <w:rFonts w:ascii="Times New Roman" w:hAnsi="Times New Roman"/>
          <w:sz w:val="24"/>
        </w:rPr>
      </w:pPr>
      <w:r>
        <w:rPr>
          <w:rFonts w:ascii="Times New Roman" w:hAnsi="Times New Roman"/>
          <w:sz w:val="24"/>
        </w:rPr>
        <w:t xml:space="preserve">Конституция РФ — ст. 4, 5, 15, 76, п. "д" ст. 84, ч 1 и 2 ст. 108, ст. 115, ч. 6 ст. 125, ст. 126 и 127.                     </w:t>
      </w:r>
    </w:p>
    <w:p w:rsidR="00477757" w:rsidRDefault="00477757">
      <w:pPr>
        <w:pStyle w:val="10"/>
        <w:spacing w:before="20"/>
        <w:ind w:firstLine="284"/>
        <w:rPr>
          <w:rFonts w:ascii="Times New Roman" w:hAnsi="Times New Roman"/>
          <w:sz w:val="24"/>
        </w:rPr>
      </w:pPr>
      <w:r>
        <w:rPr>
          <w:rFonts w:ascii="Times New Roman" w:hAnsi="Times New Roman"/>
          <w:sz w:val="24"/>
        </w:rPr>
        <w:t>Федеральный закон "О порядке опубликования и вступления в силу федеральных конституционных законов, федеральных законов, актов Палат Федерального Собрания" от 14 июня 1994 г. — ст. 1— 7 (СЗ РФ, 1994, №8, ст. 801; 1999, № 43, ст. 5124).</w:t>
      </w:r>
    </w:p>
    <w:p w:rsidR="00477757" w:rsidRDefault="00477757">
      <w:pPr>
        <w:pStyle w:val="10"/>
        <w:ind w:firstLine="284"/>
        <w:rPr>
          <w:rFonts w:ascii="Times New Roman" w:hAnsi="Times New Roman"/>
          <w:sz w:val="24"/>
        </w:rPr>
      </w:pPr>
      <w:r>
        <w:rPr>
          <w:rFonts w:ascii="Times New Roman" w:hAnsi="Times New Roman"/>
          <w:sz w:val="24"/>
        </w:rPr>
        <w:t>Закон о Конституционном Суде — ст. 79.</w:t>
      </w:r>
    </w:p>
    <w:p w:rsidR="00477757" w:rsidRDefault="00477757">
      <w:pPr>
        <w:pStyle w:val="10"/>
        <w:ind w:firstLine="284"/>
        <w:rPr>
          <w:rFonts w:ascii="Times New Roman" w:hAnsi="Times New Roman"/>
          <w:sz w:val="24"/>
        </w:rPr>
      </w:pPr>
      <w:r>
        <w:rPr>
          <w:rFonts w:ascii="Times New Roman" w:hAnsi="Times New Roman"/>
          <w:sz w:val="24"/>
        </w:rPr>
        <w:t>Закон о судоустройстве — ст. 56.</w:t>
      </w:r>
    </w:p>
    <w:p w:rsidR="00477757" w:rsidRDefault="00477757">
      <w:pPr>
        <w:pStyle w:val="10"/>
        <w:ind w:firstLine="284"/>
        <w:rPr>
          <w:rFonts w:ascii="Times New Roman" w:hAnsi="Times New Roman"/>
          <w:sz w:val="24"/>
        </w:rPr>
      </w:pPr>
      <w:r>
        <w:rPr>
          <w:rFonts w:ascii="Times New Roman" w:hAnsi="Times New Roman"/>
          <w:sz w:val="24"/>
        </w:rPr>
        <w:t>Закон об арбитражных судах — п. 5 ч. 1 ст. 10.</w:t>
      </w:r>
    </w:p>
    <w:p w:rsidR="00477757" w:rsidRDefault="00477757">
      <w:pPr>
        <w:pStyle w:val="10"/>
        <w:ind w:firstLine="284"/>
        <w:rPr>
          <w:rFonts w:ascii="Times New Roman" w:hAnsi="Times New Roman"/>
          <w:sz w:val="24"/>
        </w:rPr>
      </w:pPr>
      <w:r>
        <w:rPr>
          <w:rFonts w:ascii="Times New Roman" w:hAnsi="Times New Roman"/>
          <w:sz w:val="24"/>
          <w:lang w:val="en-US"/>
        </w:rPr>
        <w:t xml:space="preserve">Указ </w:t>
      </w:r>
      <w:r>
        <w:rPr>
          <w:rFonts w:ascii="Times New Roman" w:hAnsi="Times New Roman"/>
          <w:sz w:val="24"/>
        </w:rPr>
        <w:t>Президента РФ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от 23 мая 1996 г. № 763 — п. 1, 2, 5 —10 (СЗ РФ,1996, № 22, ст. 2663; 1997, № 20, ст. 2242; 1998, № 33, ст. 3367).</w:t>
      </w:r>
    </w:p>
    <w:p w:rsidR="00477757" w:rsidRDefault="00477757">
      <w:pPr>
        <w:pStyle w:val="3"/>
      </w:pPr>
      <w:r>
        <w:t xml:space="preserve">              </w:t>
      </w:r>
      <w:bookmarkStart w:id="26" w:name="_Toc10532225"/>
      <w:r>
        <w:t>Контрольные вопросы</w:t>
      </w:r>
      <w:bookmarkEnd w:id="26"/>
    </w:p>
    <w:p w:rsidR="00477757" w:rsidRDefault="00477757">
      <w:pPr>
        <w:pStyle w:val="10"/>
        <w:numPr>
          <w:ilvl w:val="0"/>
          <w:numId w:val="51"/>
        </w:numPr>
        <w:spacing w:line="240" w:lineRule="auto"/>
        <w:rPr>
          <w:rFonts w:ascii="Times New Roman" w:hAnsi="Times New Roman"/>
          <w:sz w:val="24"/>
        </w:rPr>
      </w:pPr>
      <w:r>
        <w:rPr>
          <w:rFonts w:ascii="Times New Roman" w:hAnsi="Times New Roman"/>
          <w:sz w:val="24"/>
        </w:rPr>
        <w:t xml:space="preserve">Охарактеризуйте основания классификации законодательных и иных правовых актов, регламентирующих правоохранительную деятельность и устройство соответствующих органов. </w:t>
      </w:r>
    </w:p>
    <w:p w:rsidR="00477757" w:rsidRDefault="00477757">
      <w:pPr>
        <w:pStyle w:val="10"/>
        <w:numPr>
          <w:ilvl w:val="0"/>
          <w:numId w:val="51"/>
        </w:numPr>
        <w:spacing w:line="240" w:lineRule="auto"/>
        <w:rPr>
          <w:rFonts w:ascii="Times New Roman" w:hAnsi="Times New Roman"/>
          <w:sz w:val="24"/>
        </w:rPr>
      </w:pPr>
      <w:r>
        <w:rPr>
          <w:rFonts w:ascii="Times New Roman" w:hAnsi="Times New Roman"/>
          <w:sz w:val="24"/>
        </w:rPr>
        <w:t xml:space="preserve">Какой круг вопросов по теме курса "Правоохранительные органы" решается в Конституции РФ?   </w:t>
      </w:r>
    </w:p>
    <w:p w:rsidR="00477757" w:rsidRDefault="00477757">
      <w:pPr>
        <w:pStyle w:val="10"/>
        <w:numPr>
          <w:ilvl w:val="0"/>
          <w:numId w:val="51"/>
        </w:numPr>
        <w:spacing w:line="240" w:lineRule="auto"/>
        <w:rPr>
          <w:rFonts w:ascii="Times New Roman" w:hAnsi="Times New Roman"/>
          <w:sz w:val="24"/>
        </w:rPr>
      </w:pPr>
      <w:r>
        <w:rPr>
          <w:rFonts w:ascii="Times New Roman" w:hAnsi="Times New Roman"/>
          <w:sz w:val="24"/>
        </w:rPr>
        <w:t>Каково значение Конституции РФ для правоохранительных органов?</w:t>
      </w:r>
    </w:p>
    <w:p w:rsidR="00477757" w:rsidRDefault="00477757">
      <w:pPr>
        <w:pStyle w:val="10"/>
        <w:numPr>
          <w:ilvl w:val="0"/>
          <w:numId w:val="51"/>
        </w:numPr>
        <w:spacing w:line="240" w:lineRule="auto"/>
        <w:rPr>
          <w:rFonts w:ascii="Times New Roman" w:hAnsi="Times New Roman"/>
          <w:sz w:val="24"/>
        </w:rPr>
      </w:pPr>
      <w:r>
        <w:rPr>
          <w:rFonts w:ascii="Times New Roman" w:hAnsi="Times New Roman"/>
          <w:sz w:val="24"/>
        </w:rPr>
        <w:t>Сгруппируйте по содержанию основные акты, регламентирующие правоохранительную деятельность и устройство соответствующих органов.</w:t>
      </w:r>
    </w:p>
    <w:p w:rsidR="00477757" w:rsidRDefault="00477757">
      <w:pPr>
        <w:pStyle w:val="10"/>
        <w:numPr>
          <w:ilvl w:val="0"/>
          <w:numId w:val="51"/>
        </w:numPr>
        <w:spacing w:line="240" w:lineRule="auto"/>
        <w:rPr>
          <w:rFonts w:ascii="Times New Roman" w:hAnsi="Times New Roman"/>
          <w:sz w:val="24"/>
        </w:rPr>
      </w:pPr>
      <w:r>
        <w:rPr>
          <w:rFonts w:ascii="Times New Roman" w:hAnsi="Times New Roman"/>
          <w:sz w:val="24"/>
        </w:rPr>
        <w:t xml:space="preserve">Назовите группы правовых актов по их юридическому значению. </w:t>
      </w:r>
    </w:p>
    <w:p w:rsidR="00477757" w:rsidRDefault="00477757">
      <w:pPr>
        <w:pStyle w:val="10"/>
        <w:numPr>
          <w:ilvl w:val="0"/>
          <w:numId w:val="51"/>
        </w:numPr>
        <w:spacing w:line="240" w:lineRule="auto"/>
        <w:rPr>
          <w:rFonts w:ascii="Times New Roman" w:hAnsi="Times New Roman"/>
          <w:sz w:val="24"/>
        </w:rPr>
      </w:pPr>
      <w:r>
        <w:rPr>
          <w:rFonts w:ascii="Times New Roman" w:hAnsi="Times New Roman"/>
          <w:sz w:val="24"/>
        </w:rPr>
        <w:t>Каково значение международных соглашений для правоохранительных  органов?</w:t>
      </w:r>
    </w:p>
    <w:p w:rsidR="00477757" w:rsidRDefault="00477757">
      <w:pPr>
        <w:pStyle w:val="1"/>
        <w:rPr>
          <w:sz w:val="24"/>
        </w:rPr>
      </w:pPr>
    </w:p>
    <w:p w:rsidR="00477757" w:rsidRDefault="00477757">
      <w:pPr>
        <w:pStyle w:val="1"/>
        <w:rPr>
          <w:sz w:val="24"/>
          <w:lang w:val="en-US"/>
        </w:rPr>
      </w:pPr>
      <w:bookmarkStart w:id="27" w:name="_Toc10532226"/>
      <w:r>
        <w:rPr>
          <w:sz w:val="24"/>
        </w:rPr>
        <w:t xml:space="preserve">Глава </w:t>
      </w:r>
      <w:r>
        <w:rPr>
          <w:sz w:val="24"/>
          <w:lang w:val="en-US"/>
        </w:rPr>
        <w:t>III</w:t>
      </w:r>
      <w:bookmarkEnd w:id="27"/>
    </w:p>
    <w:p w:rsidR="00477757" w:rsidRDefault="00477757">
      <w:pPr>
        <w:pStyle w:val="1"/>
        <w:rPr>
          <w:sz w:val="24"/>
        </w:rPr>
      </w:pPr>
      <w:bookmarkStart w:id="28" w:name="_Toc10532227"/>
      <w:r>
        <w:rPr>
          <w:sz w:val="24"/>
        </w:rPr>
        <w:t>СУДЕБНАЯ ВЛАСТЬ И СИСТЕМА ОРГАНОВ, ЕЕ ОСУЩЕСТВЛЯЮЩИХ</w:t>
      </w:r>
      <w:bookmarkEnd w:id="28"/>
    </w:p>
    <w:p w:rsidR="00477757" w:rsidRDefault="00477757">
      <w:pPr>
        <w:pStyle w:val="2"/>
      </w:pPr>
    </w:p>
    <w:p w:rsidR="00477757" w:rsidRDefault="00477757">
      <w:pPr>
        <w:pStyle w:val="2"/>
      </w:pPr>
      <w:bookmarkStart w:id="29" w:name="_Toc10532228"/>
      <w:r>
        <w:t>§ 1. Судебная власть, ее понятие и соотношение с другими ветвями государственной власти</w:t>
      </w:r>
      <w:bookmarkEnd w:id="29"/>
    </w:p>
    <w:p w:rsidR="00477757" w:rsidRDefault="00477757">
      <w:pPr>
        <w:pStyle w:val="10"/>
        <w:spacing w:before="120"/>
        <w:ind w:firstLine="284"/>
        <w:rPr>
          <w:rFonts w:ascii="Times New Roman" w:hAnsi="Times New Roman"/>
          <w:sz w:val="24"/>
        </w:rPr>
      </w:pPr>
      <w:r>
        <w:rPr>
          <w:rFonts w:ascii="Times New Roman" w:hAnsi="Times New Roman"/>
          <w:sz w:val="24"/>
        </w:rPr>
        <w:t>Проблему рационального устройства государственной власти и ее органов пытаются разрешать, пожалуй, столько времени, сколь</w:t>
      </w:r>
      <w:r>
        <w:rPr>
          <w:rFonts w:ascii="Times New Roman" w:hAnsi="Times New Roman"/>
          <w:sz w:val="24"/>
        </w:rPr>
        <w:softHyphen/>
        <w:t>ко существует государство как форма организации общества. Люди, размышлявшие над этой проблемой, уже давно, многие столетия тому назад, заметили, что концентрация государственной власти в чьих-то одних руках неизбежно ведет к отрицательным последстви</w:t>
      </w:r>
      <w:r>
        <w:rPr>
          <w:rFonts w:ascii="Times New Roman" w:hAnsi="Times New Roman"/>
          <w:sz w:val="24"/>
        </w:rPr>
        <w:softHyphen/>
        <w:t>ям. Чем больше такая концентрация, тем выше вероятность произвола и злоупотреблений.  Об этом свидетельствует многовековой опыт человечества. Самые просвещенные властители, в руках которых сосредотачивались неограниченно все нити власти, рано или поздно становились своенравными тиранами, признававшими только свой авторитет, попиравшими свободу и не считавшимися с неотъемле</w:t>
      </w:r>
      <w:r>
        <w:rPr>
          <w:rFonts w:ascii="Times New Roman" w:hAnsi="Times New Roman"/>
          <w:sz w:val="24"/>
        </w:rPr>
        <w:softHyphen/>
        <w:t>мыми правами человека. Такой опыт и подталкивал к поискам пу</w:t>
      </w:r>
      <w:r>
        <w:rPr>
          <w:rFonts w:ascii="Times New Roman" w:hAnsi="Times New Roman"/>
          <w:sz w:val="24"/>
        </w:rPr>
        <w:softHyphen/>
        <w:t>тей преодоления подобных негативных явлений.</w:t>
      </w:r>
    </w:p>
    <w:p w:rsidR="00477757" w:rsidRDefault="00477757">
      <w:pPr>
        <w:pStyle w:val="10"/>
        <w:ind w:firstLine="284"/>
        <w:rPr>
          <w:rFonts w:ascii="Times New Roman" w:hAnsi="Times New Roman"/>
          <w:sz w:val="24"/>
        </w:rPr>
      </w:pPr>
      <w:r>
        <w:rPr>
          <w:rFonts w:ascii="Times New Roman" w:hAnsi="Times New Roman"/>
          <w:sz w:val="24"/>
        </w:rPr>
        <w:t>Наиболее широкое признание получила и продолжает сохранять его вплоть до настоящего времени идея, в соответствии с которой основные направления (ветви) государственной власти должны раз</w:t>
      </w:r>
      <w:r>
        <w:rPr>
          <w:rFonts w:ascii="Times New Roman" w:hAnsi="Times New Roman"/>
          <w:sz w:val="24"/>
        </w:rPr>
        <w:softHyphen/>
        <w:t>деляться и вверяться "в разные руки". Это будет мешать узурпа</w:t>
      </w:r>
      <w:r>
        <w:rPr>
          <w:rFonts w:ascii="Times New Roman" w:hAnsi="Times New Roman"/>
          <w:sz w:val="24"/>
        </w:rPr>
        <w:softHyphen/>
        <w:t>торским намерениям, а вместе с этим злоупотреблению властью и произволу. Чаще всего сторонники данной идеи (концепции) придер</w:t>
      </w:r>
      <w:r>
        <w:rPr>
          <w:rFonts w:ascii="Times New Roman" w:hAnsi="Times New Roman"/>
          <w:sz w:val="24"/>
        </w:rPr>
        <w:softHyphen/>
        <w:t>живаются мнения, что государственная власть в целом включает три направления (ветви) — законодательную, исполнительную и судеб</w:t>
      </w:r>
      <w:r>
        <w:rPr>
          <w:rFonts w:ascii="Times New Roman" w:hAnsi="Times New Roman"/>
          <w:sz w:val="24"/>
        </w:rPr>
        <w:softHyphen/>
        <w:t>ную. Сферы их реализации должны быть четко разграничены, они не должны быть помехой друг другу. Разделение властей следова</w:t>
      </w:r>
      <w:r>
        <w:rPr>
          <w:rFonts w:ascii="Times New Roman" w:hAnsi="Times New Roman"/>
          <w:sz w:val="24"/>
        </w:rPr>
        <w:softHyphen/>
        <w:t>ло бы основывать прежде всего на их сотрудничестве, которое, од</w:t>
      </w:r>
      <w:r>
        <w:rPr>
          <w:rFonts w:ascii="Times New Roman" w:hAnsi="Times New Roman"/>
          <w:sz w:val="24"/>
        </w:rPr>
        <w:softHyphen/>
        <w:t>нако, сдерживало бы каждую из них, ставило бы в определенные рамки и балансировало.</w:t>
      </w:r>
    </w:p>
    <w:p w:rsidR="00477757" w:rsidRDefault="00477757">
      <w:pPr>
        <w:pStyle w:val="10"/>
        <w:tabs>
          <w:tab w:val="left" w:pos="4395"/>
        </w:tabs>
        <w:ind w:firstLine="284"/>
        <w:rPr>
          <w:rFonts w:ascii="Times New Roman" w:hAnsi="Times New Roman"/>
          <w:sz w:val="24"/>
        </w:rPr>
      </w:pPr>
      <w:r>
        <w:rPr>
          <w:rFonts w:ascii="Times New Roman" w:hAnsi="Times New Roman"/>
          <w:sz w:val="24"/>
        </w:rPr>
        <w:t>Активным сторонником рассматриваемой концепции, внесшим заметный вклад в ее разработку и популяризацию, вполне заслуженно считают известного французского просветителя, правоведа и фи</w:t>
      </w:r>
      <w:r>
        <w:rPr>
          <w:rFonts w:ascii="Times New Roman" w:hAnsi="Times New Roman"/>
          <w:sz w:val="24"/>
        </w:rPr>
        <w:softHyphen/>
        <w:t>лософа Ш. Монтескье. В своем знаменитом сочинении "О духе зако</w:t>
      </w:r>
      <w:r>
        <w:rPr>
          <w:rFonts w:ascii="Times New Roman" w:hAnsi="Times New Roman"/>
          <w:sz w:val="24"/>
        </w:rPr>
        <w:softHyphen/>
        <w:t xml:space="preserve">нов" (1748 г.) он писал: "Когда одному и тому же лицу или одному и тому же составу должностных лиц предоставлены вместе законодательная  и исполнительная власти, тогда нет свободы, потому что можно опасаться, что монарх или сенат будут создавать тиранические законы, чтобы тиранически исполнять их. Нет также свободы, если  судебная власть не отделена от законодательной и исполнительной. Если бы она была соединена с исполнительной властью, судья обладал бы достаточной силой, чтобы сделаться угнетателем. Все </w:t>
      </w:r>
      <w:r>
        <w:rPr>
          <w:rFonts w:ascii="Times New Roman" w:hAnsi="Times New Roman"/>
          <w:sz w:val="24"/>
          <w:lang w:val="en-US"/>
        </w:rPr>
        <w:t xml:space="preserve">было  </w:t>
      </w:r>
      <w:r>
        <w:rPr>
          <w:rFonts w:ascii="Times New Roman" w:hAnsi="Times New Roman"/>
          <w:sz w:val="24"/>
        </w:rPr>
        <w:t xml:space="preserve"> бы потеряно, если бы один и тот же человек, или корпорация высокопоставленных лиц, или сословие дворян, или, наконец, весь народ осуществляли все три вида власти: власть создавать законы, власть приводить их в исполнение и власть судить преступления и тяжбы частных лиц". Не все в этом высказывании современно. Оно относится к XVIII веку и с точки зрения накопленного к настоящему времени опыта может быть кое в чем оспорено. Однако в целом сказанное тогда не утратило своей актуальности и в наши дни.</w:t>
      </w:r>
    </w:p>
    <w:p w:rsidR="00477757" w:rsidRDefault="00477757">
      <w:pPr>
        <w:pStyle w:val="10"/>
        <w:tabs>
          <w:tab w:val="left" w:pos="4395"/>
        </w:tabs>
        <w:ind w:firstLine="284"/>
        <w:rPr>
          <w:rFonts w:ascii="Times New Roman" w:hAnsi="Times New Roman"/>
          <w:sz w:val="24"/>
        </w:rPr>
      </w:pPr>
      <w:r>
        <w:rPr>
          <w:rFonts w:ascii="Times New Roman" w:hAnsi="Times New Roman"/>
          <w:sz w:val="24"/>
        </w:rPr>
        <w:t>Концепция разделения властей на российской почве прижилась не сразу.  Ведь она в какой-то мере ориентирована на подрыв устоев монархического устройства государства. Только в конце XIX — начале  XX в. о ней заговорили в полный голос, в том числе в университетских  аудиториях, как об идее, реализация которой должна привести к преобразованию России в правовое государство.</w:t>
      </w:r>
    </w:p>
    <w:p w:rsidR="00477757" w:rsidRDefault="00477757">
      <w:pPr>
        <w:pStyle w:val="10"/>
        <w:tabs>
          <w:tab w:val="left" w:pos="4395"/>
        </w:tabs>
        <w:ind w:firstLine="284"/>
        <w:rPr>
          <w:rFonts w:ascii="Times New Roman" w:hAnsi="Times New Roman"/>
          <w:sz w:val="24"/>
        </w:rPr>
      </w:pPr>
      <w:r>
        <w:rPr>
          <w:rFonts w:ascii="Times New Roman" w:hAnsi="Times New Roman"/>
          <w:sz w:val="24"/>
        </w:rPr>
        <w:t xml:space="preserve">После октября 1917 г. положение круто изменилось. Основная причина— курс на всевластие Советов, а впоследствии и на господство командно-административной системы, которая не допускала и не могла допустить какого-то разделения государственной власти. В </w:t>
      </w:r>
      <w:r>
        <w:rPr>
          <w:rFonts w:ascii="Times New Roman" w:hAnsi="Times New Roman"/>
          <w:sz w:val="24"/>
          <w:lang w:val="en-US"/>
        </w:rPr>
        <w:t>таких</w:t>
      </w:r>
      <w:r>
        <w:rPr>
          <w:rFonts w:ascii="Times New Roman" w:hAnsi="Times New Roman"/>
          <w:sz w:val="24"/>
        </w:rPr>
        <w:t xml:space="preserve"> условиях концепция разделения властей оказалась в немилости и нередко преподносилась как выдумка, которая понадобилась буржуазии в период ее борьбы за господство.</w:t>
      </w:r>
    </w:p>
    <w:p w:rsidR="00477757" w:rsidRDefault="00477757">
      <w:pPr>
        <w:pStyle w:val="10"/>
        <w:tabs>
          <w:tab w:val="left" w:pos="4395"/>
        </w:tabs>
        <w:ind w:firstLine="284"/>
        <w:rPr>
          <w:rFonts w:ascii="Times New Roman" w:hAnsi="Times New Roman"/>
          <w:sz w:val="24"/>
        </w:rPr>
      </w:pPr>
      <w:r>
        <w:rPr>
          <w:rFonts w:ascii="Times New Roman" w:hAnsi="Times New Roman"/>
          <w:sz w:val="24"/>
        </w:rPr>
        <w:t>Лишь в конце 80-х гг. стало появляться более серьезное отношение  к проблеме разделения властей. По времени это совпало с официозным провозглашением курса на преобразование нашего государства в правовое, с признанием того, что такое государство невозможно без верховенства закона и надежно обеспечивающего подобное верховенство механизма, основной рычаг которого многие усматривали и усматривают в разделении властей.</w:t>
      </w:r>
    </w:p>
    <w:p w:rsidR="00477757" w:rsidRDefault="00477757">
      <w:pPr>
        <w:pStyle w:val="10"/>
        <w:tabs>
          <w:tab w:val="left" w:pos="4395"/>
        </w:tabs>
        <w:ind w:firstLine="284"/>
        <w:rPr>
          <w:rFonts w:ascii="Times New Roman" w:hAnsi="Times New Roman"/>
          <w:sz w:val="24"/>
        </w:rPr>
      </w:pPr>
      <w:r>
        <w:rPr>
          <w:rFonts w:ascii="Times New Roman" w:hAnsi="Times New Roman"/>
          <w:sz w:val="24"/>
        </w:rPr>
        <w:t>Съезд народных депутатов РСФСР одобрил 12 июня 1990 г. Декларацию "О государственном суверенитете Российской Советской  Федеративной Социалистической Республики", в п. 13 которой четко сказано: "Разделение законодательной, исполнительной и судебной  властей является важнейшим принципом функционирования РСФСР как правового государства". Почти два года спустя, 21 апреля 1992 г., эта идея была закреплена на конституционном уровне. В ст. 3 действовавшей тогда Конституции РСФСР говорилось, в частности, что "система государственной власти в Российской Федерации основана на принципах разделения законодательной, исполнительной и судебной властей...". Это положение приобрело несколько иное звучание в Конституции РФ, принятой 12 декабря 1993 г.: "Го</w:t>
      </w:r>
      <w:r>
        <w:rPr>
          <w:rFonts w:ascii="Times New Roman" w:hAnsi="Times New Roman"/>
          <w:sz w:val="24"/>
        </w:rPr>
        <w:softHyphen/>
        <w:t>сударственная власть в Российской Федерации осуществляется на основе разделения на законодательную, исполнительную и судебную. Органы законодательной, исполнительной и судебной власти само</w:t>
      </w:r>
      <w:r>
        <w:rPr>
          <w:rFonts w:ascii="Times New Roman" w:hAnsi="Times New Roman"/>
          <w:sz w:val="24"/>
        </w:rPr>
        <w:softHyphen/>
        <w:t>стоятельны" (ст. 10).</w:t>
      </w:r>
    </w:p>
    <w:p w:rsidR="00477757" w:rsidRDefault="00477757">
      <w:pPr>
        <w:pStyle w:val="10"/>
        <w:ind w:firstLine="284"/>
        <w:rPr>
          <w:rFonts w:ascii="Times New Roman" w:hAnsi="Times New Roman"/>
          <w:sz w:val="24"/>
        </w:rPr>
      </w:pPr>
      <w:r>
        <w:rPr>
          <w:rFonts w:ascii="Times New Roman" w:hAnsi="Times New Roman"/>
          <w:sz w:val="24"/>
        </w:rPr>
        <w:t>Приведенные положения дают основание считать, что судебная власть — одно из проявлений государственной власти в целом. Сле</w:t>
      </w:r>
      <w:r>
        <w:rPr>
          <w:rFonts w:ascii="Times New Roman" w:hAnsi="Times New Roman"/>
          <w:sz w:val="24"/>
        </w:rPr>
        <w:softHyphen/>
        <w:t>довательно, ее понятие производно от общего понятия власти и по</w:t>
      </w:r>
      <w:r>
        <w:rPr>
          <w:rFonts w:ascii="Times New Roman" w:hAnsi="Times New Roman"/>
          <w:sz w:val="24"/>
        </w:rPr>
        <w:softHyphen/>
        <w:t>нятия государственной власти в частности.</w:t>
      </w:r>
    </w:p>
    <w:p w:rsidR="00477757" w:rsidRDefault="00477757">
      <w:pPr>
        <w:pStyle w:val="10"/>
        <w:ind w:firstLine="284"/>
        <w:rPr>
          <w:rFonts w:ascii="Times New Roman" w:hAnsi="Times New Roman"/>
          <w:sz w:val="24"/>
        </w:rPr>
      </w:pPr>
      <w:r>
        <w:rPr>
          <w:rFonts w:ascii="Times New Roman" w:hAnsi="Times New Roman"/>
          <w:spacing w:val="20"/>
          <w:sz w:val="24"/>
        </w:rPr>
        <w:t>Общее понятие власти</w:t>
      </w:r>
      <w:r>
        <w:rPr>
          <w:rFonts w:ascii="Times New Roman" w:hAnsi="Times New Roman"/>
          <w:sz w:val="24"/>
        </w:rPr>
        <w:t>, как известно, категория многоаспектная и многоликая. Власть родительская и отцовская, власть чувств, власть толпы или улицы, местная власть, власть тьмы и т.д. — столь широк диапазон употребления слова "власть". Поэтому общее определение власти тоже является весьма широким.</w:t>
      </w:r>
    </w:p>
    <w:p w:rsidR="00477757" w:rsidRDefault="00477757">
      <w:pPr>
        <w:pStyle w:val="10"/>
        <w:ind w:firstLine="284"/>
        <w:rPr>
          <w:rFonts w:ascii="Times New Roman" w:hAnsi="Times New Roman"/>
          <w:i/>
          <w:sz w:val="24"/>
        </w:rPr>
      </w:pPr>
      <w:r>
        <w:rPr>
          <w:rFonts w:ascii="Times New Roman" w:hAnsi="Times New Roman"/>
          <w:sz w:val="24"/>
        </w:rPr>
        <w:t xml:space="preserve">В него нередко включают, прежде всего </w:t>
      </w:r>
      <w:r>
        <w:rPr>
          <w:rFonts w:ascii="Times New Roman" w:hAnsi="Times New Roman"/>
          <w:i/>
          <w:sz w:val="24"/>
        </w:rPr>
        <w:t>способность и возмож</w:t>
      </w:r>
      <w:r>
        <w:rPr>
          <w:rFonts w:ascii="Times New Roman" w:hAnsi="Times New Roman"/>
          <w:i/>
          <w:sz w:val="24"/>
        </w:rPr>
        <w:softHyphen/>
        <w:t>ность оказывать определяющее воздействие на деятельность, пове</w:t>
      </w:r>
      <w:r>
        <w:rPr>
          <w:rFonts w:ascii="Times New Roman" w:hAnsi="Times New Roman"/>
          <w:i/>
          <w:sz w:val="24"/>
        </w:rPr>
        <w:softHyphen/>
        <w:t>дение людей с помощью таких средств, как авторитет, волевое влияние, правовые веления, принуждение и т.п.</w:t>
      </w:r>
    </w:p>
    <w:p w:rsidR="00477757" w:rsidRDefault="00477757">
      <w:pPr>
        <w:pStyle w:val="10"/>
        <w:ind w:firstLine="284"/>
        <w:rPr>
          <w:rFonts w:ascii="Times New Roman" w:hAnsi="Times New Roman"/>
          <w:sz w:val="24"/>
        </w:rPr>
      </w:pPr>
      <w:r>
        <w:rPr>
          <w:rFonts w:ascii="Times New Roman" w:hAnsi="Times New Roman"/>
          <w:sz w:val="24"/>
        </w:rPr>
        <w:t>Таким видят данное понятие не только философы и общество</w:t>
      </w:r>
      <w:r>
        <w:rPr>
          <w:rFonts w:ascii="Times New Roman" w:hAnsi="Times New Roman"/>
          <w:sz w:val="24"/>
        </w:rPr>
        <w:softHyphen/>
        <w:t>веды, но и знатоки русского языка. Например, В. И. Даль писал, что власть — это "право, сила, воля над чем-либо, свобода действия и распоряжения, начальствование, управление:..". Несколько иначе</w:t>
      </w:r>
      <w:r>
        <w:rPr>
          <w:rFonts w:ascii="Times New Roman" w:hAnsi="Times New Roman"/>
          <w:sz w:val="24"/>
          <w:lang w:val="en-US"/>
        </w:rPr>
        <w:t xml:space="preserve"> по </w:t>
      </w:r>
      <w:r>
        <w:rPr>
          <w:rFonts w:ascii="Times New Roman" w:hAnsi="Times New Roman"/>
          <w:sz w:val="24"/>
        </w:rPr>
        <w:t>форме, но по сути так же определял власть и С. И. Ожегов. По его мнению, таковой следует считать "право и возможность распоря</w:t>
      </w:r>
      <w:r>
        <w:rPr>
          <w:rFonts w:ascii="Times New Roman" w:hAnsi="Times New Roman"/>
          <w:sz w:val="24"/>
        </w:rPr>
        <w:softHyphen/>
        <w:t>жаться кем-либо или чем-либо, подчинять своей воле". И такой подход распространен не только в русскоязычной литературе.</w:t>
      </w:r>
    </w:p>
    <w:p w:rsidR="00477757" w:rsidRDefault="00477757">
      <w:pPr>
        <w:pStyle w:val="10"/>
        <w:ind w:firstLine="284"/>
        <w:rPr>
          <w:rFonts w:ascii="Times New Roman" w:hAnsi="Times New Roman"/>
          <w:sz w:val="24"/>
        </w:rPr>
      </w:pPr>
      <w:r>
        <w:rPr>
          <w:rFonts w:ascii="Times New Roman" w:hAnsi="Times New Roman"/>
          <w:sz w:val="24"/>
        </w:rPr>
        <w:t>Весьма сходно раскрывается оно также в зарубежных, широ</w:t>
      </w:r>
      <w:r>
        <w:rPr>
          <w:rFonts w:ascii="Times New Roman" w:hAnsi="Times New Roman"/>
          <w:sz w:val="24"/>
        </w:rPr>
        <w:softHyphen/>
        <w:t>ко известных толковых и энциклопедических словарях, специальной монографической литературе. К примеру, в толковом словаре анг</w:t>
      </w:r>
      <w:r>
        <w:rPr>
          <w:rFonts w:ascii="Times New Roman" w:hAnsi="Times New Roman"/>
          <w:sz w:val="24"/>
        </w:rPr>
        <w:softHyphen/>
        <w:t>лийского языка Уэбстера основные значения термина "власть" раскрываются, как "способность действовать или достигать результата", "юридическое или официальное полномочие, способность или право", "обладание контролем, полномочием или влиянием в отношении других", а в статье о понятии "политическая власть", помещенной в Оксфордском энциклопедическом словаре, — как "способность достигать желаемые цели вопреки сопротивлению", "способность понуждать других делать то, что они сами не стали бы делать".</w:t>
      </w:r>
    </w:p>
    <w:p w:rsidR="00477757" w:rsidRDefault="00477757">
      <w:pPr>
        <w:pStyle w:val="10"/>
        <w:ind w:firstLine="284"/>
        <w:rPr>
          <w:rFonts w:ascii="Times New Roman" w:hAnsi="Times New Roman"/>
          <w:sz w:val="24"/>
        </w:rPr>
      </w:pPr>
      <w:r>
        <w:rPr>
          <w:rFonts w:ascii="Times New Roman" w:hAnsi="Times New Roman"/>
          <w:sz w:val="24"/>
        </w:rPr>
        <w:t>Другими словами, власть — это не какое-то лицо, орган, объединение, учреждение. Они—действующие лица, но не власть. Они лишь реализуют предоставленную им возможность (способность) делать что-то, влиять на чьи-то поступки, достигать какую-то цель.</w:t>
      </w:r>
    </w:p>
    <w:p w:rsidR="00477757" w:rsidRDefault="00477757">
      <w:pPr>
        <w:pStyle w:val="10"/>
        <w:ind w:firstLine="284"/>
        <w:rPr>
          <w:rFonts w:ascii="Times New Roman" w:hAnsi="Times New Roman"/>
          <w:sz w:val="24"/>
        </w:rPr>
      </w:pPr>
      <w:r>
        <w:rPr>
          <w:rFonts w:ascii="Times New Roman" w:hAnsi="Times New Roman"/>
          <w:sz w:val="24"/>
        </w:rPr>
        <w:t xml:space="preserve">Более узким является </w:t>
      </w:r>
      <w:r>
        <w:rPr>
          <w:rFonts w:ascii="Times New Roman" w:hAnsi="Times New Roman"/>
          <w:spacing w:val="20"/>
          <w:sz w:val="24"/>
        </w:rPr>
        <w:t>понятие государственной вла</w:t>
      </w:r>
      <w:r>
        <w:rPr>
          <w:rFonts w:ascii="Times New Roman" w:hAnsi="Times New Roman"/>
          <w:spacing w:val="20"/>
          <w:sz w:val="24"/>
        </w:rPr>
        <w:softHyphen/>
        <w:t>сти</w:t>
      </w:r>
      <w:r>
        <w:rPr>
          <w:rFonts w:ascii="Times New Roman" w:hAnsi="Times New Roman"/>
          <w:sz w:val="24"/>
        </w:rPr>
        <w:t xml:space="preserve">. В отличие от общего это понятие персонифицировано. В нем уже присутствует действующий субъект— народ и (или) государство, его аппарат и органы местного самоуправления, которым делегируется то, что они (народ или государство) могли бы делать сами, т.е. власть см. ст.3 Конституции РФ). Соответственно властью государственной (политической) принято считать </w:t>
      </w:r>
      <w:r>
        <w:rPr>
          <w:rFonts w:ascii="Times New Roman" w:hAnsi="Times New Roman"/>
          <w:i/>
          <w:sz w:val="24"/>
        </w:rPr>
        <w:t xml:space="preserve">возможность и способность народа и (или) государства в лице его органов оказывать воздействие </w:t>
      </w:r>
      <w:r>
        <w:rPr>
          <w:rFonts w:ascii="Times New Roman" w:hAnsi="Times New Roman"/>
          <w:i/>
          <w:sz w:val="24"/>
          <w:lang w:val="en-US"/>
        </w:rPr>
        <w:t>на  по</w:t>
      </w:r>
      <w:r>
        <w:rPr>
          <w:rFonts w:ascii="Times New Roman" w:hAnsi="Times New Roman"/>
          <w:i/>
          <w:sz w:val="24"/>
        </w:rPr>
        <w:t>ведение людей и в целом на процессы, происходящие в обществе, с помощью убеждения, принуждения либо иных способов</w:t>
      </w:r>
      <w:r>
        <w:rPr>
          <w:rFonts w:ascii="Times New Roman" w:hAnsi="Times New Roman"/>
          <w:sz w:val="24"/>
        </w:rPr>
        <w:t xml:space="preserve">. </w:t>
      </w:r>
    </w:p>
    <w:p w:rsidR="00477757" w:rsidRDefault="00477757">
      <w:pPr>
        <w:pStyle w:val="10"/>
        <w:ind w:firstLine="284"/>
        <w:rPr>
          <w:rFonts w:ascii="Times New Roman" w:hAnsi="Times New Roman"/>
          <w:b/>
          <w:i/>
          <w:sz w:val="24"/>
        </w:rPr>
      </w:pPr>
      <w:r>
        <w:rPr>
          <w:rFonts w:ascii="Times New Roman" w:hAnsi="Times New Roman"/>
          <w:sz w:val="24"/>
        </w:rPr>
        <w:t xml:space="preserve">Еще ýже </w:t>
      </w:r>
      <w:r>
        <w:rPr>
          <w:rFonts w:ascii="Times New Roman" w:hAnsi="Times New Roman"/>
          <w:spacing w:val="20"/>
          <w:sz w:val="24"/>
        </w:rPr>
        <w:t>понятие судебной власти</w:t>
      </w:r>
      <w:r>
        <w:rPr>
          <w:rFonts w:ascii="Times New Roman" w:hAnsi="Times New Roman"/>
          <w:sz w:val="24"/>
        </w:rPr>
        <w:t xml:space="preserve">. Это, как отмечено выше, одна из ветвей государственной власти. Субъектом, осуществляющим ее, является не  любой государственный орган, а лишь суд, который обладает присущими только ему возможностями и способностями воздействия на поведение людей, а через это — и на процессы происходящие в обществе. Поэтому судебную власть можно было бы определить как </w:t>
      </w:r>
      <w:r>
        <w:rPr>
          <w:rFonts w:ascii="Times New Roman" w:hAnsi="Times New Roman"/>
          <w:b/>
          <w:i/>
          <w:sz w:val="24"/>
        </w:rPr>
        <w:t>возможность и способность занимающего особое положение в государственном аппарате органа (суда) воздействовать на поведение людей и социальные процессы.</w:t>
      </w:r>
    </w:p>
    <w:p w:rsidR="00477757" w:rsidRDefault="00477757">
      <w:pPr>
        <w:pStyle w:val="10"/>
        <w:ind w:firstLine="284"/>
        <w:rPr>
          <w:rFonts w:ascii="Times New Roman" w:hAnsi="Times New Roman"/>
          <w:sz w:val="24"/>
        </w:rPr>
      </w:pPr>
      <w:r>
        <w:rPr>
          <w:rFonts w:ascii="Times New Roman" w:hAnsi="Times New Roman"/>
          <w:sz w:val="24"/>
        </w:rPr>
        <w:t xml:space="preserve">Из этого определения следует, что понятию судебной власти свойственно, по крайней мере два компонента: во-первых, данная власть может реализоваться только специально создаваемым государственными  учреждением — судом; во-вторых, у этого органа должны быть </w:t>
      </w:r>
      <w:r>
        <w:rPr>
          <w:rFonts w:ascii="Times New Roman" w:hAnsi="Times New Roman"/>
          <w:i/>
          <w:sz w:val="24"/>
        </w:rPr>
        <w:t>свои, присущие только ему</w:t>
      </w:r>
      <w:r>
        <w:rPr>
          <w:rFonts w:ascii="Times New Roman" w:hAnsi="Times New Roman"/>
          <w:sz w:val="24"/>
        </w:rPr>
        <w:t xml:space="preserve"> возможность и способность воздействия. Эти признаки взаимосвязаны и взаимозависимы. Их нельзя изолировать друг от друга или противопоставлять.</w:t>
      </w:r>
    </w:p>
    <w:p w:rsidR="00477757" w:rsidRDefault="00477757">
      <w:pPr>
        <w:pStyle w:val="10"/>
        <w:rPr>
          <w:rFonts w:ascii="Times New Roman" w:hAnsi="Times New Roman"/>
          <w:sz w:val="24"/>
        </w:rPr>
      </w:pPr>
      <w:r>
        <w:rPr>
          <w:rFonts w:ascii="Times New Roman" w:hAnsi="Times New Roman"/>
          <w:sz w:val="24"/>
        </w:rPr>
        <w:t xml:space="preserve">     Будет ошибкой сведение судебной власти к суду как к учреждению, государственному органу (нередко говорят: "Судебная власть — это суд"). Еще большей ошибкой и даже свидетельством низкого уровня правовой культуры является встречающаяся иногда склонность называть судебной властью должностных лиц, работающих в судебных учреждениях. В связи с этим трудно признать правильными встречающиеся рассуждения об "организации судебной власти</w:t>
      </w:r>
      <w:r>
        <w:rPr>
          <w:rFonts w:ascii="Times New Roman" w:hAnsi="Times New Roman"/>
          <w:sz w:val="24"/>
          <w:lang w:val="en-US"/>
        </w:rPr>
        <w:t>"</w:t>
      </w:r>
      <w:r>
        <w:rPr>
          <w:rFonts w:ascii="Times New Roman" w:hAnsi="Times New Roman"/>
          <w:sz w:val="24"/>
        </w:rPr>
        <w:t xml:space="preserve">, "об усовершенствовании структуры и организации такой власти" и т.п. Организовать или реорганизовать можно орган, учреждение, предприятие, организацию либо их систему. Другими словами, властью надлежит считать не орган или должностное лицо, а то, что они могут и в состоянии сделать. По существу, это </w:t>
      </w:r>
      <w:r>
        <w:rPr>
          <w:rFonts w:ascii="Times New Roman" w:hAnsi="Times New Roman"/>
          <w:i/>
          <w:sz w:val="24"/>
        </w:rPr>
        <w:t>полномочие</w:t>
      </w:r>
      <w:r>
        <w:rPr>
          <w:rFonts w:ascii="Times New Roman" w:hAnsi="Times New Roman"/>
          <w:sz w:val="24"/>
        </w:rPr>
        <w:t xml:space="preserve">, </w:t>
      </w:r>
      <w:r>
        <w:rPr>
          <w:rFonts w:ascii="Times New Roman" w:hAnsi="Times New Roman"/>
          <w:i/>
          <w:sz w:val="24"/>
        </w:rPr>
        <w:t>функция</w:t>
      </w:r>
      <w:r>
        <w:rPr>
          <w:rFonts w:ascii="Times New Roman" w:hAnsi="Times New Roman"/>
          <w:sz w:val="24"/>
        </w:rPr>
        <w:t>, но не ее исполнитель. Пользуясь театральной терминологией,  вполне допустимо утверждать, что власть — это роль, но не актер.</w:t>
      </w:r>
    </w:p>
    <w:p w:rsidR="00477757" w:rsidRDefault="00477757">
      <w:pPr>
        <w:pStyle w:val="10"/>
        <w:ind w:firstLine="284"/>
        <w:rPr>
          <w:rFonts w:ascii="Times New Roman" w:hAnsi="Times New Roman"/>
          <w:sz w:val="24"/>
        </w:rPr>
      </w:pPr>
      <w:r>
        <w:rPr>
          <w:rFonts w:ascii="Times New Roman" w:hAnsi="Times New Roman"/>
          <w:sz w:val="24"/>
        </w:rPr>
        <w:t>Довольно распространено также неоправданное стремление сводить судебную власть к какому-то одному из видов судебной деятельности. Нередко о судебной власти говорят и пишут как о синониме правосудия и наоборот. Такого рода заблуждение встречается, пожалуй, чаще, чем отмеченное выше. С ним можно столкнутся при изучении не только литературных источников, но даже некоторых  действующих законов, а равно считающихся архиавторитетными решений высших судебных инстанций.</w:t>
      </w:r>
    </w:p>
    <w:p w:rsidR="00477757" w:rsidRDefault="00477757">
      <w:pPr>
        <w:pStyle w:val="10"/>
        <w:ind w:firstLine="284"/>
        <w:rPr>
          <w:rFonts w:ascii="Times New Roman" w:hAnsi="Times New Roman"/>
          <w:sz w:val="24"/>
        </w:rPr>
      </w:pPr>
      <w:r>
        <w:rPr>
          <w:rFonts w:ascii="Times New Roman" w:hAnsi="Times New Roman"/>
          <w:sz w:val="24"/>
        </w:rPr>
        <w:t>В следующей главе учебника о правосудии будет сказано дос</w:t>
      </w:r>
      <w:r>
        <w:rPr>
          <w:rFonts w:ascii="Times New Roman" w:hAnsi="Times New Roman"/>
          <w:sz w:val="24"/>
        </w:rPr>
        <w:softHyphen/>
        <w:t>таточно подробно, и это позволит убедиться, что судебная власть и правосудие — понятия родственные, близкие по содержанию, но не тождественные.</w:t>
      </w:r>
    </w:p>
    <w:p w:rsidR="00477757" w:rsidRDefault="00477757">
      <w:pPr>
        <w:pStyle w:val="10"/>
        <w:spacing w:before="40"/>
        <w:ind w:firstLine="284"/>
        <w:rPr>
          <w:rFonts w:ascii="Times New Roman" w:hAnsi="Times New Roman"/>
          <w:i/>
          <w:sz w:val="24"/>
        </w:rPr>
      </w:pPr>
      <w:r>
        <w:rPr>
          <w:rFonts w:ascii="Times New Roman" w:hAnsi="Times New Roman"/>
          <w:i/>
          <w:sz w:val="24"/>
        </w:rPr>
        <w:t>Правосудие — важное проявление судебной власти, но не един</w:t>
      </w:r>
      <w:r>
        <w:rPr>
          <w:rFonts w:ascii="Times New Roman" w:hAnsi="Times New Roman"/>
          <w:i/>
          <w:sz w:val="24"/>
        </w:rPr>
        <w:softHyphen/>
        <w:t>ственное. Судебная власть может проявляться во многом.</w:t>
      </w:r>
    </w:p>
    <w:p w:rsidR="00477757" w:rsidRDefault="00477757">
      <w:pPr>
        <w:pStyle w:val="10"/>
        <w:ind w:firstLine="284"/>
        <w:rPr>
          <w:rFonts w:ascii="Times New Roman" w:hAnsi="Times New Roman"/>
          <w:sz w:val="24"/>
        </w:rPr>
      </w:pPr>
      <w:r>
        <w:rPr>
          <w:rFonts w:ascii="Times New Roman" w:hAnsi="Times New Roman"/>
          <w:sz w:val="24"/>
        </w:rPr>
        <w:t>Упомянутые в приведенном определении понятия судебной вла</w:t>
      </w:r>
      <w:r>
        <w:rPr>
          <w:rFonts w:ascii="Times New Roman" w:hAnsi="Times New Roman"/>
          <w:sz w:val="24"/>
        </w:rPr>
        <w:softHyphen/>
        <w:t>сти "возможности" и "способности"—это многогранные полномо</w:t>
      </w:r>
      <w:r>
        <w:rPr>
          <w:rFonts w:ascii="Times New Roman" w:hAnsi="Times New Roman"/>
          <w:sz w:val="24"/>
        </w:rPr>
        <w:softHyphen/>
        <w:t>чия, которыми наделяются суды. Именно их реализация в целом и есть реализация судебной власти.</w:t>
      </w:r>
    </w:p>
    <w:p w:rsidR="00477757" w:rsidRDefault="00477757">
      <w:pPr>
        <w:pStyle w:val="10"/>
        <w:ind w:firstLine="284"/>
        <w:rPr>
          <w:rFonts w:ascii="Times New Roman" w:hAnsi="Times New Roman"/>
          <w:sz w:val="24"/>
        </w:rPr>
      </w:pPr>
      <w:r>
        <w:rPr>
          <w:rFonts w:ascii="Times New Roman" w:hAnsi="Times New Roman"/>
          <w:sz w:val="24"/>
        </w:rPr>
        <w:t xml:space="preserve">Среди этих полномочий </w:t>
      </w:r>
      <w:r>
        <w:rPr>
          <w:rFonts w:ascii="Times New Roman" w:hAnsi="Times New Roman"/>
          <w:i/>
          <w:sz w:val="24"/>
        </w:rPr>
        <w:t>доминирующую роль играет правосу</w:t>
      </w:r>
      <w:r>
        <w:rPr>
          <w:rFonts w:ascii="Times New Roman" w:hAnsi="Times New Roman"/>
          <w:i/>
          <w:sz w:val="24"/>
        </w:rPr>
        <w:softHyphen/>
        <w:t>дие</w:t>
      </w:r>
      <w:r>
        <w:rPr>
          <w:rFonts w:ascii="Times New Roman" w:hAnsi="Times New Roman"/>
          <w:sz w:val="24"/>
        </w:rPr>
        <w:t>. Его может осуществлять только суд, и никакой другой орган. Это специфически судебное полномочие. Но судебная власть, как уже говорилось, не сводится только к данному полномочию. Она включает и ряд других, которые, как и правосудие, имеют большое социаль</w:t>
      </w:r>
      <w:r>
        <w:rPr>
          <w:rFonts w:ascii="Times New Roman" w:hAnsi="Times New Roman"/>
          <w:sz w:val="24"/>
        </w:rPr>
        <w:softHyphen/>
        <w:t>ное значение. К ним следовало бы относить следующие:</w:t>
      </w:r>
    </w:p>
    <w:p w:rsidR="00477757" w:rsidRDefault="00477757">
      <w:pPr>
        <w:pStyle w:val="10"/>
        <w:ind w:firstLine="284"/>
        <w:rPr>
          <w:rFonts w:ascii="Times New Roman" w:hAnsi="Times New Roman"/>
          <w:sz w:val="24"/>
        </w:rPr>
      </w:pPr>
      <w:r>
        <w:rPr>
          <w:rFonts w:ascii="Times New Roman" w:hAnsi="Times New Roman"/>
          <w:sz w:val="24"/>
        </w:rPr>
        <w:t>• конституционный контроль;</w:t>
      </w:r>
    </w:p>
    <w:p w:rsidR="00477757" w:rsidRDefault="00477757">
      <w:pPr>
        <w:pStyle w:val="10"/>
        <w:ind w:firstLine="284"/>
        <w:rPr>
          <w:rFonts w:ascii="Times New Roman" w:hAnsi="Times New Roman"/>
          <w:sz w:val="24"/>
        </w:rPr>
      </w:pPr>
      <w:r>
        <w:rPr>
          <w:rFonts w:ascii="Times New Roman" w:hAnsi="Times New Roman"/>
          <w:sz w:val="24"/>
        </w:rPr>
        <w:t>• контроль за законностью и обоснованностью решений и дей</w:t>
      </w:r>
      <w:r>
        <w:rPr>
          <w:rFonts w:ascii="Times New Roman" w:hAnsi="Times New Roman"/>
          <w:sz w:val="24"/>
        </w:rPr>
        <w:softHyphen/>
        <w:t>ствий органов государственной власти и органов местного самоуп</w:t>
      </w:r>
      <w:r>
        <w:rPr>
          <w:rFonts w:ascii="Times New Roman" w:hAnsi="Times New Roman"/>
          <w:sz w:val="24"/>
        </w:rPr>
        <w:softHyphen/>
        <w:t>равления, общественных объединений, должностных лиц;</w:t>
      </w:r>
    </w:p>
    <w:p w:rsidR="00477757" w:rsidRDefault="00477757">
      <w:pPr>
        <w:pStyle w:val="10"/>
        <w:spacing w:before="20"/>
        <w:ind w:firstLine="284"/>
        <w:rPr>
          <w:rFonts w:ascii="Times New Roman" w:hAnsi="Times New Roman"/>
          <w:sz w:val="24"/>
        </w:rPr>
      </w:pPr>
      <w:r>
        <w:rPr>
          <w:rFonts w:ascii="Times New Roman" w:hAnsi="Times New Roman"/>
          <w:sz w:val="24"/>
        </w:rPr>
        <w:t>• обеспечение исполнения приговоров и иных судебных ре</w:t>
      </w:r>
      <w:r>
        <w:rPr>
          <w:rFonts w:ascii="Times New Roman" w:hAnsi="Times New Roman"/>
          <w:sz w:val="24"/>
        </w:rPr>
        <w:softHyphen/>
        <w:t>шений;</w:t>
      </w:r>
    </w:p>
    <w:p w:rsidR="00477757" w:rsidRDefault="00477757">
      <w:pPr>
        <w:pStyle w:val="10"/>
        <w:spacing w:before="40"/>
        <w:ind w:firstLine="284"/>
        <w:rPr>
          <w:rFonts w:ascii="Times New Roman" w:hAnsi="Times New Roman"/>
          <w:sz w:val="24"/>
        </w:rPr>
      </w:pPr>
      <w:r>
        <w:rPr>
          <w:rFonts w:ascii="Times New Roman" w:hAnsi="Times New Roman"/>
          <w:sz w:val="24"/>
        </w:rPr>
        <w:t>• дача разъяснений по вопросам судебной практики;</w:t>
      </w:r>
    </w:p>
    <w:p w:rsidR="00477757" w:rsidRDefault="00477757">
      <w:pPr>
        <w:pStyle w:val="10"/>
        <w:ind w:firstLine="284"/>
        <w:rPr>
          <w:rFonts w:ascii="Times New Roman" w:hAnsi="Times New Roman"/>
          <w:sz w:val="24"/>
        </w:rPr>
      </w:pPr>
      <w:r>
        <w:rPr>
          <w:rFonts w:ascii="Times New Roman" w:hAnsi="Times New Roman"/>
          <w:sz w:val="24"/>
        </w:rPr>
        <w:t>• участие в формировании судейского корпуса и содействие органам судейского сообщества.</w:t>
      </w:r>
    </w:p>
    <w:p w:rsidR="00477757" w:rsidRDefault="00477757">
      <w:pPr>
        <w:pStyle w:val="10"/>
        <w:ind w:firstLine="284"/>
        <w:rPr>
          <w:rFonts w:ascii="Times New Roman" w:hAnsi="Times New Roman"/>
          <w:sz w:val="24"/>
        </w:rPr>
      </w:pPr>
      <w:r>
        <w:rPr>
          <w:rFonts w:ascii="Times New Roman" w:hAnsi="Times New Roman"/>
          <w:sz w:val="24"/>
        </w:rPr>
        <w:t>Эти полномочия было бы неправильно полностью отождеств</w:t>
      </w:r>
      <w:r>
        <w:rPr>
          <w:rFonts w:ascii="Times New Roman" w:hAnsi="Times New Roman"/>
          <w:sz w:val="24"/>
        </w:rPr>
        <w:softHyphen/>
        <w:t>лять, как это нередко делается, с правосудием. Можно говорить, пожалуй, лишь о том, что их реализация тесно связана с правосу</w:t>
      </w:r>
      <w:r>
        <w:rPr>
          <w:rFonts w:ascii="Times New Roman" w:hAnsi="Times New Roman"/>
          <w:sz w:val="24"/>
        </w:rPr>
        <w:softHyphen/>
        <w:t>дием и содействует его надлежащему осуществлению.</w:t>
      </w:r>
    </w:p>
    <w:p w:rsidR="00477757" w:rsidRDefault="00477757">
      <w:pPr>
        <w:pStyle w:val="10"/>
        <w:ind w:firstLine="284"/>
        <w:rPr>
          <w:rFonts w:ascii="Times New Roman" w:hAnsi="Times New Roman"/>
          <w:sz w:val="24"/>
        </w:rPr>
      </w:pPr>
      <w:r>
        <w:rPr>
          <w:rFonts w:ascii="Times New Roman" w:hAnsi="Times New Roman"/>
          <w:sz w:val="24"/>
        </w:rPr>
        <w:t>Проведению в жизнь каждого из названных полномочий, обра</w:t>
      </w:r>
      <w:r>
        <w:rPr>
          <w:rFonts w:ascii="Times New Roman" w:hAnsi="Times New Roman"/>
          <w:sz w:val="24"/>
        </w:rPr>
        <w:softHyphen/>
        <w:t>зующих судебную власть, призвано способствовать наделение орга</w:t>
      </w:r>
      <w:r>
        <w:rPr>
          <w:rFonts w:ascii="Times New Roman" w:hAnsi="Times New Roman"/>
          <w:sz w:val="24"/>
        </w:rPr>
        <w:softHyphen/>
        <w:t>нов, на которые возложено осуществление данной власти, средствами принуждения к исполнению принимаемых ими решений. Закон, к примеру, прямо провозгласил общеобязательность многих видов вступивших в законную силу судебных решений. Он требует от орга</w:t>
      </w:r>
      <w:r>
        <w:rPr>
          <w:rFonts w:ascii="Times New Roman" w:hAnsi="Times New Roman"/>
          <w:sz w:val="24"/>
        </w:rPr>
        <w:softHyphen/>
        <w:t>низаций и должностных лиц, граждан неукоснительного подчинения велениям органов, осуществляющих судебную власть.</w:t>
      </w:r>
    </w:p>
    <w:p w:rsidR="00477757" w:rsidRDefault="00477757">
      <w:pPr>
        <w:pStyle w:val="10"/>
        <w:ind w:firstLine="284"/>
        <w:rPr>
          <w:rFonts w:ascii="Times New Roman" w:hAnsi="Times New Roman"/>
          <w:sz w:val="24"/>
        </w:rPr>
      </w:pPr>
      <w:r>
        <w:rPr>
          <w:rFonts w:ascii="Times New Roman" w:hAnsi="Times New Roman"/>
          <w:sz w:val="24"/>
        </w:rPr>
        <w:t>И это не обычная, "дежурная" декларация, с какими нам неред</w:t>
      </w:r>
      <w:r>
        <w:rPr>
          <w:rFonts w:ascii="Times New Roman" w:hAnsi="Times New Roman"/>
          <w:sz w:val="24"/>
        </w:rPr>
        <w:softHyphen/>
        <w:t>ко приходится сталкиваться. Реальность судебных велений подкреп</w:t>
      </w:r>
      <w:r>
        <w:rPr>
          <w:rFonts w:ascii="Times New Roman" w:hAnsi="Times New Roman"/>
          <w:sz w:val="24"/>
        </w:rPr>
        <w:softHyphen/>
        <w:t>ляется довольно внушительными средствами воздействия. Например, если какое-то лицо не представляет без уважительных причин име</w:t>
      </w:r>
      <w:r>
        <w:rPr>
          <w:rFonts w:ascii="Times New Roman" w:hAnsi="Times New Roman"/>
          <w:sz w:val="24"/>
        </w:rPr>
        <w:softHyphen/>
        <w:t>ющийся у него документ, необходимый для правильного разреше</w:t>
      </w:r>
      <w:r>
        <w:rPr>
          <w:rFonts w:ascii="Times New Roman" w:hAnsi="Times New Roman"/>
          <w:sz w:val="24"/>
        </w:rPr>
        <w:softHyphen/>
        <w:t xml:space="preserve">ния дела арбитражным судом, то последний вправе подвергнуть такое лицо штрафу в сумме до 200 минимальных размеров оплаты труда (ч. 3 ст. 54 АПК). Гражданин, нарушивший порядок в зале обычного (не арбитражного) суда, разбирающего гражданское дело,  и не подчинившийся распоряжениям судьи, в соответствии с ч. 2 ст. 149 ГПК может быть оштрафован в сумме до 50 минимальных размеров оплаты труда. Эффективные меры применяются и к гражданам, (обвиняемым в совершении преступления, потерпевшим, свидетелям и др.) в случаях, когда они, скажем, уклоняются от явки в суд по его вызову. Закон разрешает подвергать их по решению суда (судьи) принудительному приводу с помощью судебных приставов и (или) денежному взысканию. Предусматриваются и иные меры воздействия на тех, кто не желает уважительно относиться к судебным велениям. При определенных в законе обстоятельствах может возникнуть вопрос, как будет показано ниже, и о применении самых строгих мер юридического воздействия — мер уголовного наказания.  </w:t>
      </w:r>
    </w:p>
    <w:p w:rsidR="00477757" w:rsidRDefault="00477757">
      <w:pPr>
        <w:pStyle w:val="10"/>
        <w:ind w:firstLine="284"/>
        <w:rPr>
          <w:rFonts w:ascii="Times New Roman" w:hAnsi="Times New Roman"/>
          <w:sz w:val="24"/>
        </w:rPr>
      </w:pPr>
      <w:r>
        <w:rPr>
          <w:rFonts w:ascii="Times New Roman" w:hAnsi="Times New Roman"/>
          <w:sz w:val="24"/>
        </w:rPr>
        <w:t>Общее положение о властном характере выполняемых судами функций сформулировано в ч. 6 ст. 1 Закона о статусе судей следующим образом: "Требования и распоряжения судей при осуществлении ими полномочий обязательны для всех без исключения государственных органов, общественных объединений, должностных лиц,  юридических или физических лиц. Информация, документы и их копии, необходимые для осуществления правосудия, представляются по требованию судей безвозмездно. Неисполнение требований и распоряжений судей влечет установленную законом ответственность". Аналогичное предписание содержится и в ч. 1 ст. 6 Закона о судебной системе.</w:t>
      </w:r>
    </w:p>
    <w:p w:rsidR="00477757" w:rsidRDefault="00477757">
      <w:pPr>
        <w:pStyle w:val="10"/>
        <w:ind w:firstLine="284"/>
        <w:rPr>
          <w:rFonts w:ascii="Times New Roman" w:hAnsi="Times New Roman"/>
          <w:sz w:val="24"/>
        </w:rPr>
      </w:pPr>
      <w:r>
        <w:rPr>
          <w:rFonts w:ascii="Times New Roman" w:hAnsi="Times New Roman"/>
          <w:sz w:val="24"/>
        </w:rPr>
        <w:t>Обобщенное знание полномочий судов (их "возможностей и способностей") не только дает представление о том, чем могут и должны заниматься эти государственные органы, но и ориентирует относительно их роли и места в системе всех учреждений, реализующих в целом государственную власть, а равно и соотношения названных выше трех ее ветвей (отраслей). Оно позволяет наполнить конкретным содержанием широко употребляемое, хотя и несколько упрощенное объяснение сути разделения властей: законодатель — законодательствует, исполнительные органы — исполняют законы, а суды— судят.</w:t>
      </w:r>
    </w:p>
    <w:p w:rsidR="00477757" w:rsidRDefault="00477757">
      <w:pPr>
        <w:pStyle w:val="10"/>
        <w:ind w:firstLine="284"/>
        <w:rPr>
          <w:rFonts w:ascii="Times New Roman" w:hAnsi="Times New Roman"/>
          <w:sz w:val="24"/>
        </w:rPr>
      </w:pPr>
      <w:r>
        <w:rPr>
          <w:rFonts w:ascii="Times New Roman" w:hAnsi="Times New Roman"/>
          <w:sz w:val="24"/>
        </w:rPr>
        <w:t xml:space="preserve">Во всяком случае, один только приведенный выше перечень судебных полномочий свидетельствует о том, что за формулой " суды судят" скрывается весьма емкая и разнообразная деятельность, которая в целом существенно отличается от того, что должны делать законодательные и исполнительные органы.              </w:t>
      </w:r>
    </w:p>
    <w:p w:rsidR="00477757" w:rsidRDefault="00477757">
      <w:pPr>
        <w:pStyle w:val="10"/>
        <w:ind w:firstLine="284"/>
        <w:rPr>
          <w:rFonts w:ascii="Times New Roman" w:hAnsi="Times New Roman"/>
          <w:sz w:val="24"/>
        </w:rPr>
      </w:pPr>
      <w:r>
        <w:rPr>
          <w:rFonts w:ascii="Times New Roman" w:hAnsi="Times New Roman"/>
          <w:sz w:val="24"/>
        </w:rPr>
        <w:t>Круг судебных полномочий говорит и о том, что данная власть призвана выполнять важную и ответственную социальную функцию, не менее значимую, чем функции, выполняемые другими ветвями власти. А это позволяет делать вывод также о равнозначности, равноправности и паритетности всех ветвей власти.</w:t>
      </w:r>
    </w:p>
    <w:p w:rsidR="00477757" w:rsidRDefault="00477757">
      <w:pPr>
        <w:pStyle w:val="10"/>
        <w:ind w:firstLine="284"/>
        <w:rPr>
          <w:rFonts w:ascii="Times New Roman" w:hAnsi="Times New Roman"/>
          <w:sz w:val="24"/>
        </w:rPr>
      </w:pPr>
      <w:r>
        <w:rPr>
          <w:rFonts w:ascii="Times New Roman" w:hAnsi="Times New Roman"/>
          <w:sz w:val="24"/>
        </w:rPr>
        <w:t>Такой вывод до сравнительно недавнего времени считался ошибочным, противоречащим основной государственно-политической установке, выражавшейся в словах "Вся власть Советам".  Сообразно с этим у судов не было многих из перечисленных полномочий. Они, к примеру, же могли заниматься конституционным контролем, про</w:t>
      </w:r>
      <w:r>
        <w:rPr>
          <w:rFonts w:ascii="Times New Roman" w:hAnsi="Times New Roman"/>
          <w:sz w:val="24"/>
        </w:rPr>
        <w:softHyphen/>
        <w:t>верять законность и обоснованность решений и действий большин</w:t>
      </w:r>
      <w:r>
        <w:rPr>
          <w:rFonts w:ascii="Times New Roman" w:hAnsi="Times New Roman"/>
          <w:sz w:val="24"/>
        </w:rPr>
        <w:softHyphen/>
        <w:t>ства исполнительных органов. На них смотрели как на органы, ко</w:t>
      </w:r>
      <w:r>
        <w:rPr>
          <w:rFonts w:ascii="Times New Roman" w:hAnsi="Times New Roman"/>
          <w:sz w:val="24"/>
        </w:rPr>
        <w:softHyphen/>
        <w:t>торые должны заниматься главным образом разбирательством граж</w:t>
      </w:r>
      <w:r>
        <w:rPr>
          <w:rFonts w:ascii="Times New Roman" w:hAnsi="Times New Roman"/>
          <w:sz w:val="24"/>
        </w:rPr>
        <w:softHyphen/>
        <w:t>данских и уголовных дел, содействием исполнению собственных решений. Лишь в крайне ограниченных случаях им дозволялось разбирать дела об административных правонарушениях и рассмат</w:t>
      </w:r>
      <w:r>
        <w:rPr>
          <w:rFonts w:ascii="Times New Roman" w:hAnsi="Times New Roman"/>
          <w:sz w:val="24"/>
        </w:rPr>
        <w:softHyphen/>
        <w:t>ривать жалобы на незаконные действия некоторых (далеко не всех) исполнительных органов.</w:t>
      </w:r>
    </w:p>
    <w:p w:rsidR="00477757" w:rsidRDefault="00477757">
      <w:pPr>
        <w:pStyle w:val="10"/>
        <w:ind w:firstLine="284"/>
        <w:rPr>
          <w:rFonts w:ascii="Times New Roman" w:hAnsi="Times New Roman"/>
          <w:sz w:val="24"/>
        </w:rPr>
      </w:pPr>
      <w:r>
        <w:rPr>
          <w:rFonts w:ascii="Times New Roman" w:hAnsi="Times New Roman"/>
          <w:sz w:val="24"/>
        </w:rPr>
        <w:t>Поворот произошел в конце 80-х — начале 90-х гг., когда ста</w:t>
      </w:r>
      <w:r>
        <w:rPr>
          <w:rFonts w:ascii="Times New Roman" w:hAnsi="Times New Roman"/>
          <w:sz w:val="24"/>
        </w:rPr>
        <w:softHyphen/>
        <w:t>ло расти сознание того, что правовое государство без полноценной судебной власти немыслимо. С этого времени и активизировался процесс принятия конкретных мер, направленных на повышение авторитета судов. Это проявилось не только в совершенствовании порядка подбора и формирования судейского корпуса, создании условий для его независимости, повышении материальной обеспе</w:t>
      </w:r>
      <w:r>
        <w:rPr>
          <w:rFonts w:ascii="Times New Roman" w:hAnsi="Times New Roman"/>
          <w:sz w:val="24"/>
        </w:rPr>
        <w:softHyphen/>
        <w:t>ченности, установлении ответственности за неуважение к суду, но и в существенном расширении судебных полномочий.</w:t>
      </w:r>
    </w:p>
    <w:p w:rsidR="00477757" w:rsidRDefault="00477757">
      <w:pPr>
        <w:pStyle w:val="10"/>
        <w:ind w:firstLine="284"/>
        <w:rPr>
          <w:rFonts w:ascii="Times New Roman" w:hAnsi="Times New Roman"/>
          <w:i/>
          <w:sz w:val="24"/>
        </w:rPr>
      </w:pPr>
      <w:r>
        <w:rPr>
          <w:rFonts w:ascii="Times New Roman" w:hAnsi="Times New Roman"/>
          <w:sz w:val="24"/>
        </w:rPr>
        <w:t>Такую тенденцию можно видеть во многом. В частности, в на</w:t>
      </w:r>
      <w:r>
        <w:rPr>
          <w:rFonts w:ascii="Times New Roman" w:hAnsi="Times New Roman"/>
          <w:sz w:val="24"/>
        </w:rPr>
        <w:softHyphen/>
        <w:t>делении судов правом осуществлять контроль за законностью и обо</w:t>
      </w:r>
      <w:r>
        <w:rPr>
          <w:rFonts w:ascii="Times New Roman" w:hAnsi="Times New Roman"/>
          <w:sz w:val="24"/>
        </w:rPr>
        <w:softHyphen/>
        <w:t>снованностью действий правоохранительных органов, призванных заниматься выявлением и раскрытием преступлений, в первую оче</w:t>
      </w:r>
      <w:r>
        <w:rPr>
          <w:rFonts w:ascii="Times New Roman" w:hAnsi="Times New Roman"/>
          <w:sz w:val="24"/>
        </w:rPr>
        <w:softHyphen/>
        <w:t>редь в тех случаях, когда есть опасность ограничения конституци</w:t>
      </w:r>
      <w:r>
        <w:rPr>
          <w:rFonts w:ascii="Times New Roman" w:hAnsi="Times New Roman"/>
          <w:sz w:val="24"/>
        </w:rPr>
        <w:softHyphen/>
        <w:t>онных прав и свобод граждан. В наши дни суды (гражданские и военные), как будет показано ниже, могут проверять законность и обоснованность задержания лиц, подозреваемых в совершении пре</w:t>
      </w:r>
      <w:r>
        <w:rPr>
          <w:rFonts w:ascii="Times New Roman" w:hAnsi="Times New Roman"/>
          <w:sz w:val="24"/>
        </w:rPr>
        <w:softHyphen/>
        <w:t>ступлений, ареста, продления его срока, совершения действий, свя</w:t>
      </w:r>
      <w:r>
        <w:rPr>
          <w:rFonts w:ascii="Times New Roman" w:hAnsi="Times New Roman"/>
          <w:sz w:val="24"/>
        </w:rPr>
        <w:softHyphen/>
        <w:t>занных с ограничением права гражданина на тайну переписки, теле</w:t>
      </w:r>
      <w:r>
        <w:rPr>
          <w:rFonts w:ascii="Times New Roman" w:hAnsi="Times New Roman"/>
          <w:sz w:val="24"/>
        </w:rPr>
        <w:softHyphen/>
        <w:t xml:space="preserve">фонных переговоров, почтовых, телеграфных и иных сообщений, а также права на неприкосновенность жилища, и т.д. Уже только в этом четко просматривается признание положения о том, что суды — </w:t>
      </w:r>
      <w:r>
        <w:rPr>
          <w:rFonts w:ascii="Times New Roman" w:hAnsi="Times New Roman"/>
          <w:i/>
          <w:sz w:val="24"/>
        </w:rPr>
        <w:t>это вершина пирамиды правоохранительных органов.</w:t>
      </w:r>
    </w:p>
    <w:p w:rsidR="00477757" w:rsidRDefault="00477757">
      <w:pPr>
        <w:pStyle w:val="10"/>
        <w:ind w:firstLine="284"/>
        <w:rPr>
          <w:rFonts w:ascii="Times New Roman" w:hAnsi="Times New Roman"/>
          <w:sz w:val="24"/>
        </w:rPr>
      </w:pPr>
      <w:r>
        <w:rPr>
          <w:rFonts w:ascii="Times New Roman" w:hAnsi="Times New Roman"/>
          <w:sz w:val="24"/>
        </w:rPr>
        <w:t>Признание высокой социальной значимости судебной власти проявилось весьма недвусмысленно и в восстановлении конституци</w:t>
      </w:r>
      <w:r>
        <w:rPr>
          <w:rFonts w:ascii="Times New Roman" w:hAnsi="Times New Roman"/>
          <w:sz w:val="24"/>
        </w:rPr>
        <w:softHyphen/>
        <w:t>онного контроля как одного из ее основных полномочий. Это, как будет показано ниже, закреплено сначала в Конституции РФ, а затем и в законах о Конституционном Суде РФ 1991 и 1994 гг. Следующим шагом стало предоставление всем судам возможности проверять законность решений местных представительных и всех исполнитель</w:t>
      </w:r>
      <w:r>
        <w:rPr>
          <w:rFonts w:ascii="Times New Roman" w:hAnsi="Times New Roman"/>
          <w:sz w:val="24"/>
        </w:rPr>
        <w:softHyphen/>
        <w:t>ных органов. Еще в Законе "О дополнительных полномочиях мест</w:t>
      </w:r>
      <w:r>
        <w:rPr>
          <w:rFonts w:ascii="Times New Roman" w:hAnsi="Times New Roman"/>
          <w:sz w:val="24"/>
        </w:rPr>
        <w:softHyphen/>
        <w:t xml:space="preserve">ных Советов народных депутатов в условиях перехода к рыночным отношениям" от 24 ноября 1990 г. (см.: ВВС, 1990, № 26, ст. 322) предусматривалось, что граждане имеют право обжаловать в суд решения местных Советов народных депутатов, их органов, должностных лиц, если они нарушают права и охраняемые законом интересы граждан. </w:t>
      </w:r>
    </w:p>
    <w:p w:rsidR="00477757" w:rsidRDefault="00477757">
      <w:pPr>
        <w:pStyle w:val="10"/>
        <w:ind w:firstLine="284"/>
        <w:rPr>
          <w:rFonts w:ascii="Times New Roman" w:hAnsi="Times New Roman"/>
          <w:sz w:val="24"/>
        </w:rPr>
      </w:pPr>
      <w:r>
        <w:rPr>
          <w:rFonts w:ascii="Times New Roman" w:hAnsi="Times New Roman"/>
          <w:sz w:val="24"/>
        </w:rPr>
        <w:t>Конституция РФ 1993 г. явилась логическим завершением эволюции в данной области. В ч. 2 ст. 46 говорится: "Решения и действия (бездействие) органов государственной власти, органов местного самоуправления, общественных объединений и должностных лиц могут быть обжалованы в суд". Это конституционное положение существенно развито и дополнено другим: "Суд, установив при рассмотрении дела несоответствие акта государственного или иного органа закону, принимает решение в соответствии с законом " (ч. 2 ст.120 Конституции РФ). Еще более детально конкретизирует такого рода полномочия судов ч.3 ст.5 Закона о судебной системе, где сказано: "Суд, установив при рассмотрении дела несоответствия акта государственного или иного органа, а равно должностного лица Конституции Российской Федерации, федеральному закону, общепризнанным принципам и нормам международного права, международному договору Российской Федерации, закону субъекта Российской Федерации, принимает решение в соответствии с правовыми положениями, имеющими наибольшую юридическую силу".</w:t>
      </w:r>
    </w:p>
    <w:p w:rsidR="00477757" w:rsidRDefault="00477757">
      <w:pPr>
        <w:pStyle w:val="10"/>
        <w:ind w:firstLine="284"/>
        <w:rPr>
          <w:rFonts w:ascii="Times New Roman" w:hAnsi="Times New Roman"/>
          <w:sz w:val="24"/>
        </w:rPr>
      </w:pPr>
      <w:r>
        <w:rPr>
          <w:rFonts w:ascii="Times New Roman" w:hAnsi="Times New Roman"/>
          <w:sz w:val="24"/>
        </w:rPr>
        <w:t xml:space="preserve">За сравнительно непродолжительное время, прошедшее после принятия ныне действующей Конституции РФ, тенденция более </w:t>
      </w:r>
      <w:r>
        <w:rPr>
          <w:rFonts w:ascii="Times New Roman" w:hAnsi="Times New Roman"/>
          <w:sz w:val="24"/>
          <w:lang w:val="en-US"/>
        </w:rPr>
        <w:t>широкого</w:t>
      </w:r>
      <w:r>
        <w:rPr>
          <w:rFonts w:ascii="Times New Roman" w:hAnsi="Times New Roman"/>
          <w:sz w:val="24"/>
        </w:rPr>
        <w:t xml:space="preserve"> привлечения судов к контролю за действиями и решениями органов, осуществляющих другие ветви государственной власти дает о себе знать все чаще и ощутимее. Состоялся ряд решений высших судебных инстанций, свидетельствующих о том, что суды и впредь будут проявлять активность в данной сфере и станут делать в расширяющихся масштабах.</w:t>
      </w:r>
    </w:p>
    <w:p w:rsidR="00477757" w:rsidRDefault="00477757">
      <w:pPr>
        <w:pStyle w:val="10"/>
        <w:ind w:firstLine="284"/>
        <w:rPr>
          <w:rFonts w:ascii="Times New Roman" w:hAnsi="Times New Roman"/>
          <w:sz w:val="24"/>
        </w:rPr>
      </w:pPr>
      <w:r>
        <w:rPr>
          <w:rFonts w:ascii="Times New Roman" w:hAnsi="Times New Roman"/>
          <w:sz w:val="24"/>
        </w:rPr>
        <w:t xml:space="preserve">К числу таких решений можно было бы отнести, к примеру, принятые в 1995—1999 гг. постановления Конституционного Суда РФ, ориентирующие на расширение судебного контроля за законностью и обоснованностью решений и действий правоохранительных органов, занимающихся выявлением и расследованием преступлений. </w:t>
      </w:r>
    </w:p>
    <w:p w:rsidR="00477757" w:rsidRDefault="00477757">
      <w:pPr>
        <w:pStyle w:val="10"/>
        <w:ind w:firstLine="284"/>
        <w:rPr>
          <w:rFonts w:ascii="Times New Roman" w:hAnsi="Times New Roman"/>
          <w:sz w:val="24"/>
        </w:rPr>
      </w:pPr>
      <w:r>
        <w:rPr>
          <w:rFonts w:ascii="Times New Roman" w:hAnsi="Times New Roman"/>
          <w:sz w:val="24"/>
          <w:lang w:val="en-US"/>
        </w:rPr>
        <w:t xml:space="preserve">Внес </w:t>
      </w:r>
      <w:r>
        <w:rPr>
          <w:rFonts w:ascii="Times New Roman" w:hAnsi="Times New Roman"/>
          <w:sz w:val="24"/>
        </w:rPr>
        <w:t xml:space="preserve">свой вклад в признание значимости социальной роли судов и Верховный Суд РФ, принявший в октябре 1995 г.  постановление, в котором судам даны разъяснения относительно прямого применения Конституции РФ. В этом постановлении внимание судов обращено на то, что действующая Конституция РФ, в отличие от всех своих предшественниц, является актом, который можно и нужно применять непосредственно,  особенно тогда, когда тот или иной закон не соответствует ее предписаниям. </w:t>
      </w:r>
    </w:p>
    <w:p w:rsidR="00477757" w:rsidRDefault="00477757">
      <w:pPr>
        <w:pStyle w:val="10"/>
        <w:ind w:firstLine="284"/>
        <w:rPr>
          <w:rFonts w:ascii="Times New Roman" w:hAnsi="Times New Roman"/>
          <w:sz w:val="24"/>
        </w:rPr>
      </w:pPr>
      <w:r>
        <w:rPr>
          <w:rFonts w:ascii="Times New Roman" w:hAnsi="Times New Roman"/>
          <w:sz w:val="24"/>
        </w:rPr>
        <w:t>Постановления Конституционного Суда РФ и Верховного Суда РФ такого рода принципиальным вопросам способствовали тому, что, суды всех уровней стали активнее пользоваться своими контрольными полномочиями — их решения, дающие авторитетную юридическую оценку конкретным действиям или решениям законода</w:t>
      </w:r>
      <w:r>
        <w:rPr>
          <w:rFonts w:ascii="Times New Roman" w:hAnsi="Times New Roman"/>
          <w:sz w:val="24"/>
        </w:rPr>
        <w:softHyphen/>
        <w:t>тельных (представительных) либо исполнительных органов, стали обычным, повседневным явлением. Уже никого не удивляет, скажем, решение районного судьи, объявляющее незаконным постановление заместителя Генерального прокурора.  Не ушли от судебного конт</w:t>
      </w:r>
      <w:r>
        <w:rPr>
          <w:rFonts w:ascii="Times New Roman" w:hAnsi="Times New Roman"/>
          <w:sz w:val="24"/>
        </w:rPr>
        <w:softHyphen/>
        <w:t>роля даже воинские начальники, чья деятельность практически всег</w:t>
      </w:r>
      <w:r>
        <w:rPr>
          <w:rFonts w:ascii="Times New Roman" w:hAnsi="Times New Roman"/>
          <w:sz w:val="24"/>
        </w:rPr>
        <w:softHyphen/>
        <w:t>да была "запретной зоной", в том числе, разумеется,  и для судов.</w:t>
      </w:r>
    </w:p>
    <w:p w:rsidR="00477757" w:rsidRDefault="00477757">
      <w:pPr>
        <w:pStyle w:val="2"/>
      </w:pPr>
    </w:p>
    <w:p w:rsidR="00477757" w:rsidRDefault="00477757">
      <w:pPr>
        <w:pStyle w:val="2"/>
      </w:pPr>
      <w:bookmarkStart w:id="30" w:name="_Toc10532229"/>
      <w:r>
        <w:t>§ 2. Суд как орган судебной власти</w:t>
      </w:r>
      <w:bookmarkEnd w:id="30"/>
      <w:r>
        <w:t xml:space="preserve">          </w:t>
      </w:r>
    </w:p>
    <w:p w:rsidR="00477757" w:rsidRDefault="00477757">
      <w:pPr>
        <w:pStyle w:val="10"/>
        <w:spacing w:before="120"/>
        <w:ind w:firstLine="284"/>
        <w:rPr>
          <w:rFonts w:ascii="Times New Roman" w:hAnsi="Times New Roman"/>
          <w:sz w:val="24"/>
        </w:rPr>
      </w:pPr>
      <w:r>
        <w:rPr>
          <w:rFonts w:ascii="Times New Roman" w:hAnsi="Times New Roman"/>
          <w:sz w:val="24"/>
        </w:rPr>
        <w:t>Неотъемлемое свойство судебной власти, как показано выше, за</w:t>
      </w:r>
      <w:r>
        <w:rPr>
          <w:rFonts w:ascii="Times New Roman" w:hAnsi="Times New Roman"/>
          <w:sz w:val="24"/>
        </w:rPr>
        <w:softHyphen/>
        <w:t>ключается в том, что ее осуществление доверяется только специально учреждаемым государственным органам – судам. Эти государственные органы во многом отличаются от других государственных</w:t>
      </w:r>
      <w:r>
        <w:rPr>
          <w:rFonts w:ascii="Times New Roman" w:hAnsi="Times New Roman"/>
          <w:sz w:val="24"/>
          <w:lang w:val="en-US"/>
        </w:rPr>
        <w:t xml:space="preserve"> орга</w:t>
      </w:r>
      <w:r>
        <w:rPr>
          <w:rFonts w:ascii="Times New Roman" w:hAnsi="Times New Roman"/>
          <w:sz w:val="24"/>
        </w:rPr>
        <w:t>нов, в том числе выполняющих законодательные и исполнительные функции.</w:t>
      </w:r>
    </w:p>
    <w:p w:rsidR="00477757" w:rsidRDefault="00477757">
      <w:pPr>
        <w:pStyle w:val="10"/>
        <w:ind w:firstLine="284"/>
        <w:rPr>
          <w:rFonts w:ascii="Times New Roman" w:hAnsi="Times New Roman"/>
          <w:spacing w:val="20"/>
          <w:sz w:val="24"/>
        </w:rPr>
      </w:pPr>
      <w:r>
        <w:rPr>
          <w:rFonts w:ascii="Times New Roman" w:hAnsi="Times New Roman"/>
          <w:sz w:val="24"/>
        </w:rPr>
        <w:t>Отличие выражается не только в специфике судебных полно</w:t>
      </w:r>
      <w:r>
        <w:rPr>
          <w:rFonts w:ascii="Times New Roman" w:hAnsi="Times New Roman"/>
          <w:sz w:val="24"/>
        </w:rPr>
        <w:softHyphen/>
        <w:t>мочий, о которых говорилось в предыдущем параграфе данной гла</w:t>
      </w:r>
      <w:r>
        <w:rPr>
          <w:rFonts w:ascii="Times New Roman" w:hAnsi="Times New Roman"/>
          <w:sz w:val="24"/>
        </w:rPr>
        <w:softHyphen/>
        <w:t xml:space="preserve">вы, но и </w:t>
      </w:r>
      <w:r>
        <w:rPr>
          <w:rFonts w:ascii="Times New Roman" w:hAnsi="Times New Roman"/>
          <w:spacing w:val="20"/>
          <w:sz w:val="24"/>
        </w:rPr>
        <w:t>в построении судов, прежде всего — в порядке формирования судейского корпуса, который, в конечном счете, вершит то, что называется судебной  властью.</w:t>
      </w:r>
    </w:p>
    <w:p w:rsidR="00477757" w:rsidRDefault="00477757">
      <w:pPr>
        <w:pStyle w:val="10"/>
        <w:ind w:firstLine="284"/>
        <w:rPr>
          <w:rFonts w:ascii="Times New Roman" w:hAnsi="Times New Roman"/>
          <w:sz w:val="24"/>
        </w:rPr>
      </w:pPr>
      <w:r>
        <w:rPr>
          <w:rFonts w:ascii="Times New Roman" w:hAnsi="Times New Roman"/>
          <w:sz w:val="24"/>
        </w:rPr>
        <w:t xml:space="preserve">Ниже (см. гл. </w:t>
      </w:r>
      <w:r>
        <w:rPr>
          <w:rFonts w:ascii="Times New Roman" w:hAnsi="Times New Roman"/>
          <w:sz w:val="24"/>
          <w:lang w:val="en-US"/>
        </w:rPr>
        <w:t>XII</w:t>
      </w:r>
      <w:r>
        <w:rPr>
          <w:rFonts w:ascii="Times New Roman" w:hAnsi="Times New Roman"/>
          <w:sz w:val="24"/>
        </w:rPr>
        <w:t xml:space="preserve"> учебника) еще будет детально освещен порядок комплектования судов кадрами. Здесь достаточно отметить, что в настоящее время суды всех видов и уровней формируются с со</w:t>
      </w:r>
      <w:r>
        <w:rPr>
          <w:rFonts w:ascii="Times New Roman" w:hAnsi="Times New Roman"/>
          <w:sz w:val="24"/>
        </w:rPr>
        <w:softHyphen/>
        <w:t>блюдением специально установленной законом процедуры. Ее реа</w:t>
      </w:r>
      <w:r>
        <w:rPr>
          <w:rFonts w:ascii="Times New Roman" w:hAnsi="Times New Roman"/>
          <w:sz w:val="24"/>
        </w:rPr>
        <w:softHyphen/>
        <w:t>лизация призвана в первую очередь обеспечить, чтобы судейские должности занимали люди, способные профессионально, грамотно, справедливо, всесторонне, полно, добросовестно и честно рассмат</w:t>
      </w:r>
      <w:r>
        <w:rPr>
          <w:rFonts w:ascii="Times New Roman" w:hAnsi="Times New Roman"/>
          <w:sz w:val="24"/>
        </w:rPr>
        <w:softHyphen/>
        <w:t>ривать и разрешать по существу отнесенные к их ведению дела. Достижению данной цели должна содействовать, в частности, сис</w:t>
      </w:r>
      <w:r>
        <w:rPr>
          <w:rFonts w:ascii="Times New Roman" w:hAnsi="Times New Roman"/>
          <w:sz w:val="24"/>
        </w:rPr>
        <w:softHyphen/>
        <w:t xml:space="preserve">тема особых защитных средств, гарантирующих от проникновения в судейский корпус некомпетентных и безнравственных людей, а равно дающая возможность своевременно и обоснованно "очищать" этот корпус от тех, кто попал в него случайно либо оказался неспособным достойно нести звание судьи.                      </w:t>
      </w:r>
    </w:p>
    <w:p w:rsidR="00477757" w:rsidRDefault="00477757">
      <w:pPr>
        <w:pStyle w:val="10"/>
        <w:ind w:firstLine="284"/>
        <w:rPr>
          <w:rFonts w:ascii="Times New Roman" w:hAnsi="Times New Roman"/>
          <w:sz w:val="24"/>
        </w:rPr>
      </w:pPr>
      <w:r>
        <w:rPr>
          <w:rFonts w:ascii="Times New Roman" w:hAnsi="Times New Roman"/>
          <w:sz w:val="24"/>
        </w:rPr>
        <w:t xml:space="preserve">Существенным моментом, характеризующим органы судебной власти, является также  </w:t>
      </w:r>
      <w:r>
        <w:rPr>
          <w:rFonts w:ascii="Times New Roman" w:hAnsi="Times New Roman"/>
          <w:spacing w:val="20"/>
          <w:sz w:val="24"/>
        </w:rPr>
        <w:t>обеспечение их независимости при осуществлении основных функций – правосудия либо конституционного контроля</w:t>
      </w:r>
      <w:r>
        <w:rPr>
          <w:rFonts w:ascii="Times New Roman" w:hAnsi="Times New Roman"/>
          <w:sz w:val="24"/>
        </w:rPr>
        <w:t>. Принятие ими решений по конкретным делам ограждается от постороннего влия</w:t>
      </w:r>
      <w:r>
        <w:rPr>
          <w:rFonts w:ascii="Times New Roman" w:hAnsi="Times New Roman"/>
          <w:sz w:val="24"/>
        </w:rPr>
        <w:softHyphen/>
        <w:t>ния, как внешнего, так и внутреннего (со стороны вышестоящих судебных инстанций или "своего"— судебного начальства). Этого не скажешь о законодательных и исполнительных органах. Особенно последних, где субординация, подчинение нижестоящих вышестоящим, обязательность указаний руководства считаются явлением вполне нормальным, естественным, даже обязательным и неизбежным. Не предусматриваются какие-то особые меры, изолирующие законодателей (членов представительных органов) от влияния извне, поскольку сделать это практически невозможно. Данная категория людей в своей деятельности обязана руководствоваться внешними факторами, учитывать требования социальных и политических сил (партий, общественных объединений, избирателей и т.д.).</w:t>
      </w:r>
    </w:p>
    <w:p w:rsidR="00477757" w:rsidRDefault="00477757">
      <w:pPr>
        <w:pStyle w:val="10"/>
        <w:ind w:firstLine="284"/>
        <w:rPr>
          <w:rFonts w:ascii="Times New Roman" w:hAnsi="Times New Roman"/>
          <w:sz w:val="24"/>
        </w:rPr>
      </w:pPr>
      <w:r>
        <w:rPr>
          <w:rFonts w:ascii="Times New Roman" w:hAnsi="Times New Roman"/>
          <w:sz w:val="24"/>
        </w:rPr>
        <w:t>Сказанное, однако, не означает, что существует непроходимая пропасть между, с одной стороны, судебной, а с другой -  законодательной и исполнительной властями, их органами. При всем их различии имеется немало точек соприкосновения между ними, поскольку все они — органы</w:t>
      </w:r>
      <w:r>
        <w:rPr>
          <w:rFonts w:ascii="Times New Roman" w:hAnsi="Times New Roman"/>
          <w:i/>
          <w:sz w:val="24"/>
        </w:rPr>
        <w:t xml:space="preserve"> государственной власти</w:t>
      </w:r>
      <w:r>
        <w:rPr>
          <w:rFonts w:ascii="Times New Roman" w:hAnsi="Times New Roman"/>
          <w:sz w:val="24"/>
        </w:rPr>
        <w:t xml:space="preserve">, и в силу этого должны взаимодействовать, дополнять, уравновешивать друг друга в достижении общих целей. </w:t>
      </w:r>
    </w:p>
    <w:p w:rsidR="00477757" w:rsidRDefault="00477757">
      <w:pPr>
        <w:pStyle w:val="10"/>
        <w:ind w:firstLine="284"/>
        <w:rPr>
          <w:rFonts w:ascii="Times New Roman" w:hAnsi="Times New Roman"/>
          <w:sz w:val="24"/>
        </w:rPr>
      </w:pPr>
      <w:r>
        <w:rPr>
          <w:rFonts w:ascii="Times New Roman" w:hAnsi="Times New Roman"/>
          <w:sz w:val="24"/>
        </w:rPr>
        <w:t xml:space="preserve"> Это проявляется во многом. Например, Федеральное Собрание олицетворяющее законодательную власть, издает законы, обязательные для исполнения всеми, в том числе судами и судьями, учреждает или упраздняет конкретные суды (кроме тех, которые образованы на основании прямых предписаний Конституции РФ), определяет в рамках, установленных Конституцией РФ, финансирование судов. Суды, однако, используя предоставленные им полномочия, могут влиять на содержание деятельности законодательных (представительных) и исполнительных органов. Они вправе, скажем, признать закон неконституционным, а решение исполнительного органа — незаконным. И это влечет за собой неприменение закона либо обязывает соответствующие органы не претворять в жизнь незаконное решение, рассмотреть вопрос вновь или пересмотреть данное решение, вынести новое. С другой стороны, реализация судебных решений в наши дни стала практически полностью зависеть от исполнительных  органов.</w:t>
      </w:r>
      <w:r>
        <w:rPr>
          <w:rFonts w:ascii="Times New Roman" w:hAnsi="Times New Roman"/>
          <w:sz w:val="24"/>
          <w:lang w:val="en-US"/>
        </w:rPr>
        <w:t xml:space="preserve"> </w:t>
      </w:r>
    </w:p>
    <w:p w:rsidR="00477757" w:rsidRDefault="00477757">
      <w:pPr>
        <w:pStyle w:val="10"/>
        <w:ind w:firstLine="284"/>
        <w:rPr>
          <w:rFonts w:ascii="Times New Roman" w:hAnsi="Times New Roman"/>
          <w:sz w:val="24"/>
        </w:rPr>
      </w:pPr>
      <w:r>
        <w:rPr>
          <w:rFonts w:ascii="Times New Roman" w:hAnsi="Times New Roman"/>
          <w:sz w:val="24"/>
        </w:rPr>
        <w:t xml:space="preserve">Специфика суда как органа судебной власти состоит также в  том, что для его  деятельности установлен </w:t>
      </w:r>
      <w:r>
        <w:rPr>
          <w:rFonts w:ascii="Times New Roman" w:hAnsi="Times New Roman"/>
          <w:spacing w:val="20"/>
          <w:sz w:val="24"/>
        </w:rPr>
        <w:t>особый порядок (процедура</w:t>
      </w:r>
      <w:r>
        <w:rPr>
          <w:rFonts w:ascii="Times New Roman" w:hAnsi="Times New Roman"/>
          <w:sz w:val="24"/>
        </w:rPr>
        <w:t xml:space="preserve">). Этот порядок основан на жестком лимитировании всего, что должно происходить в суде при подготовке к рассмотрению и рассмотрении им подведомственных вопросов. Основная его </w:t>
      </w:r>
      <w:r>
        <w:rPr>
          <w:rFonts w:ascii="Times New Roman" w:hAnsi="Times New Roman"/>
          <w:sz w:val="24"/>
          <w:lang w:val="en-US"/>
        </w:rPr>
        <w:t xml:space="preserve">цель </w:t>
      </w:r>
      <w:r>
        <w:rPr>
          <w:rFonts w:ascii="Times New Roman" w:hAnsi="Times New Roman"/>
          <w:sz w:val="24"/>
        </w:rPr>
        <w:t xml:space="preserve">— обеспечить законное, обоснованное и справедливое решение. </w:t>
      </w:r>
      <w:r>
        <w:rPr>
          <w:rFonts w:ascii="Times New Roman" w:hAnsi="Times New Roman"/>
          <w:sz w:val="24"/>
          <w:lang w:val="en-US"/>
        </w:rPr>
        <w:t>Он</w:t>
      </w:r>
      <w:r>
        <w:rPr>
          <w:rFonts w:ascii="Times New Roman" w:hAnsi="Times New Roman"/>
          <w:sz w:val="24"/>
        </w:rPr>
        <w:t xml:space="preserve"> основан на гласности, коллегиальности (с некоторыми исключениями), обеспечении права на защиту и обжалование судебных решений, возможности участия представителей народа в вынесении решений, равноправии сторон, участвующих в разбирательстве дел, и на ряде других исходных (принципиальных) положений, о которых </w:t>
      </w:r>
      <w:r>
        <w:rPr>
          <w:rFonts w:ascii="Times New Roman" w:hAnsi="Times New Roman"/>
          <w:sz w:val="24"/>
          <w:lang w:val="en-US"/>
        </w:rPr>
        <w:t xml:space="preserve">речь </w:t>
      </w:r>
      <w:r>
        <w:rPr>
          <w:rFonts w:ascii="Times New Roman" w:hAnsi="Times New Roman"/>
          <w:sz w:val="24"/>
        </w:rPr>
        <w:t>будет ниже (см., например, § 2—15 гл. IV учебника). Установленные для законодательных и исполнительных органов процедуры (регламенты, существующие кое-где в исполнительных органах правила принятия решений и т.д.) не обладают той тщательностью и всесторонностью, которая характерна для рассмотрения и разрешения дел в судах.</w:t>
      </w:r>
    </w:p>
    <w:p w:rsidR="00477757" w:rsidRDefault="00477757">
      <w:pPr>
        <w:pStyle w:val="10"/>
        <w:ind w:firstLine="284"/>
        <w:rPr>
          <w:rFonts w:ascii="Times New Roman" w:hAnsi="Times New Roman"/>
          <w:sz w:val="24"/>
        </w:rPr>
      </w:pPr>
      <w:r>
        <w:rPr>
          <w:rFonts w:ascii="Times New Roman" w:hAnsi="Times New Roman"/>
          <w:sz w:val="24"/>
        </w:rPr>
        <w:t>К настоящему времени сложилось несколько вариантов проце</w:t>
      </w:r>
      <w:r>
        <w:rPr>
          <w:rFonts w:ascii="Times New Roman" w:hAnsi="Times New Roman"/>
          <w:sz w:val="24"/>
        </w:rPr>
        <w:softHyphen/>
        <w:t>дур осуществления судебной власти, которые принято именовать видами судопроизводства. К ним относятся:</w:t>
      </w:r>
    </w:p>
    <w:p w:rsidR="00477757" w:rsidRDefault="00477757">
      <w:pPr>
        <w:pStyle w:val="10"/>
        <w:ind w:firstLine="284"/>
        <w:rPr>
          <w:rFonts w:ascii="Times New Roman" w:hAnsi="Times New Roman"/>
          <w:sz w:val="24"/>
        </w:rPr>
      </w:pPr>
      <w:r>
        <w:rPr>
          <w:rFonts w:ascii="Times New Roman" w:hAnsi="Times New Roman"/>
          <w:sz w:val="24"/>
        </w:rPr>
        <w:t>-  конституционное судопроизводство;</w:t>
      </w:r>
    </w:p>
    <w:p w:rsidR="00477757" w:rsidRDefault="00477757">
      <w:pPr>
        <w:pStyle w:val="10"/>
        <w:ind w:firstLine="284"/>
        <w:rPr>
          <w:rFonts w:ascii="Times New Roman" w:hAnsi="Times New Roman"/>
          <w:sz w:val="24"/>
        </w:rPr>
      </w:pPr>
      <w:r>
        <w:rPr>
          <w:rFonts w:ascii="Times New Roman" w:hAnsi="Times New Roman"/>
          <w:sz w:val="24"/>
        </w:rPr>
        <w:t>-  гражданское судопроизводство;</w:t>
      </w:r>
    </w:p>
    <w:p w:rsidR="00477757" w:rsidRDefault="00477757">
      <w:pPr>
        <w:pStyle w:val="10"/>
        <w:ind w:firstLine="284"/>
        <w:rPr>
          <w:rFonts w:ascii="Times New Roman" w:hAnsi="Times New Roman"/>
          <w:sz w:val="24"/>
        </w:rPr>
      </w:pPr>
      <w:r>
        <w:rPr>
          <w:rFonts w:ascii="Times New Roman" w:hAnsi="Times New Roman"/>
          <w:sz w:val="24"/>
        </w:rPr>
        <w:t>-  арбитражное судопроизводство;</w:t>
      </w:r>
    </w:p>
    <w:p w:rsidR="00477757" w:rsidRDefault="00477757">
      <w:pPr>
        <w:pStyle w:val="10"/>
        <w:ind w:firstLine="284"/>
        <w:rPr>
          <w:rFonts w:ascii="Times New Roman" w:hAnsi="Times New Roman"/>
          <w:sz w:val="24"/>
        </w:rPr>
      </w:pPr>
      <w:r>
        <w:rPr>
          <w:rFonts w:ascii="Times New Roman" w:hAnsi="Times New Roman"/>
          <w:sz w:val="24"/>
        </w:rPr>
        <w:t>-  уголовное судопроизводство;</w:t>
      </w:r>
    </w:p>
    <w:p w:rsidR="00477757" w:rsidRDefault="00477757">
      <w:pPr>
        <w:pStyle w:val="10"/>
        <w:ind w:firstLine="284"/>
        <w:rPr>
          <w:rFonts w:ascii="Times New Roman" w:hAnsi="Times New Roman"/>
          <w:sz w:val="24"/>
        </w:rPr>
      </w:pPr>
      <w:r>
        <w:rPr>
          <w:rFonts w:ascii="Times New Roman" w:hAnsi="Times New Roman"/>
          <w:sz w:val="24"/>
        </w:rPr>
        <w:t>-  административное судопроизводство.</w:t>
      </w:r>
    </w:p>
    <w:p w:rsidR="00477757" w:rsidRDefault="00477757">
      <w:pPr>
        <w:pStyle w:val="10"/>
        <w:ind w:firstLine="284"/>
        <w:rPr>
          <w:rFonts w:ascii="Times New Roman" w:hAnsi="Times New Roman"/>
          <w:sz w:val="24"/>
        </w:rPr>
      </w:pPr>
      <w:r>
        <w:rPr>
          <w:rFonts w:ascii="Times New Roman" w:hAnsi="Times New Roman"/>
          <w:sz w:val="24"/>
        </w:rPr>
        <w:t>Каждое из этих судопроизводств регламентируется прежде всего соответственно Законом о Конституционном Суде, ГПК, АПК, УПК и КоАП, а также некоторыми другими законами и иными правовыми актами по смежным вопросам. Изучению названных видов судопроизводства, законов и актов посвящены специальные учебные дисциплины, преподаваемые на старших курсах юридических вузов.</w:t>
      </w:r>
    </w:p>
    <w:p w:rsidR="00477757" w:rsidRDefault="00477757">
      <w:pPr>
        <w:pStyle w:val="2"/>
      </w:pPr>
    </w:p>
    <w:p w:rsidR="00477757" w:rsidRDefault="00477757">
      <w:pPr>
        <w:pStyle w:val="2"/>
      </w:pPr>
      <w:bookmarkStart w:id="31" w:name="_Toc10532230"/>
      <w:r>
        <w:t>§ 3. Судебная система</w:t>
      </w:r>
      <w:bookmarkEnd w:id="31"/>
    </w:p>
    <w:p w:rsidR="00477757" w:rsidRDefault="00477757">
      <w:pPr>
        <w:pStyle w:val="10"/>
        <w:spacing w:before="140"/>
        <w:ind w:firstLine="284"/>
        <w:rPr>
          <w:rFonts w:ascii="Times New Roman" w:hAnsi="Times New Roman"/>
          <w:sz w:val="24"/>
        </w:rPr>
      </w:pPr>
      <w:r>
        <w:rPr>
          <w:rFonts w:ascii="Times New Roman" w:hAnsi="Times New Roman"/>
          <w:sz w:val="24"/>
        </w:rPr>
        <w:t>Под судебной системой принято понимать совокупность судов, построенную в соответствии с их компетенцией и поставленными перед ними задачами и целями.</w:t>
      </w:r>
    </w:p>
    <w:p w:rsidR="00477757" w:rsidRDefault="00477757">
      <w:pPr>
        <w:pStyle w:val="10"/>
        <w:ind w:firstLine="284"/>
        <w:rPr>
          <w:rFonts w:ascii="Times New Roman" w:hAnsi="Times New Roman"/>
          <w:sz w:val="24"/>
        </w:rPr>
      </w:pPr>
      <w:r>
        <w:rPr>
          <w:rFonts w:ascii="Times New Roman" w:hAnsi="Times New Roman"/>
          <w:sz w:val="24"/>
        </w:rPr>
        <w:t>Основополагающим актом, определяющим в общих чертах суть российской судебной системы, является Конституция РФ, в ст. 118 которой, в частности, сказано:</w:t>
      </w:r>
    </w:p>
    <w:p w:rsidR="00477757" w:rsidRDefault="00477757">
      <w:pPr>
        <w:pStyle w:val="10"/>
        <w:rPr>
          <w:rFonts w:ascii="Times New Roman" w:hAnsi="Times New Roman"/>
          <w:sz w:val="24"/>
        </w:rPr>
      </w:pPr>
      <w:r>
        <w:rPr>
          <w:rFonts w:ascii="Times New Roman" w:hAnsi="Times New Roman"/>
          <w:sz w:val="24"/>
        </w:rPr>
        <w:t xml:space="preserve">    "1. Правосудие в Российской Федерации осуществляется только судом... </w:t>
      </w:r>
    </w:p>
    <w:p w:rsidR="00477757" w:rsidRDefault="00477757">
      <w:pPr>
        <w:pStyle w:val="10"/>
        <w:ind w:firstLine="284"/>
        <w:rPr>
          <w:rFonts w:ascii="Times New Roman" w:hAnsi="Times New Roman"/>
          <w:sz w:val="24"/>
        </w:rPr>
      </w:pPr>
      <w:r>
        <w:rPr>
          <w:rFonts w:ascii="Times New Roman" w:hAnsi="Times New Roman"/>
          <w:sz w:val="24"/>
        </w:rPr>
        <w:t xml:space="preserve"> 3. Судебная система Российской Федерации устанавливается Конституций Российской Федерации и федеральным конституци</w:t>
      </w:r>
      <w:r>
        <w:rPr>
          <w:rFonts w:ascii="Times New Roman" w:hAnsi="Times New Roman"/>
          <w:sz w:val="24"/>
        </w:rPr>
        <w:softHyphen/>
        <w:t>онным законом. Создание чрезвычайных судов не допускается".</w:t>
      </w:r>
    </w:p>
    <w:p w:rsidR="00477757" w:rsidRDefault="00477757">
      <w:pPr>
        <w:pStyle w:val="10"/>
        <w:ind w:firstLine="284"/>
        <w:rPr>
          <w:rFonts w:ascii="Times New Roman" w:hAnsi="Times New Roman"/>
          <w:sz w:val="24"/>
        </w:rPr>
      </w:pPr>
      <w:r>
        <w:rPr>
          <w:rFonts w:ascii="Times New Roman" w:hAnsi="Times New Roman"/>
          <w:sz w:val="24"/>
        </w:rPr>
        <w:t>Для уяснения сложившейся к настоящему времени судебной системы важное значение имеют также положения ст. 125—127 Кон</w:t>
      </w:r>
      <w:r>
        <w:rPr>
          <w:rFonts w:ascii="Times New Roman" w:hAnsi="Times New Roman"/>
          <w:sz w:val="24"/>
        </w:rPr>
        <w:softHyphen/>
        <w:t>ституции РФ. Они четко определяют место, занимаемое высшими су</w:t>
      </w:r>
      <w:r>
        <w:rPr>
          <w:rFonts w:ascii="Times New Roman" w:hAnsi="Times New Roman"/>
          <w:sz w:val="24"/>
        </w:rPr>
        <w:softHyphen/>
        <w:t>дами в судебной системе в целом, а вместе с этим и место всех дру</w:t>
      </w:r>
      <w:r>
        <w:rPr>
          <w:rFonts w:ascii="Times New Roman" w:hAnsi="Times New Roman"/>
          <w:sz w:val="24"/>
        </w:rPr>
        <w:softHyphen/>
        <w:t>гих подчиненных им судов. В первой из этих статей определен ста</w:t>
      </w:r>
      <w:r>
        <w:rPr>
          <w:rFonts w:ascii="Times New Roman" w:hAnsi="Times New Roman"/>
          <w:sz w:val="24"/>
        </w:rPr>
        <w:softHyphen/>
        <w:t>тус Конституционного Суда РФ и сформулированы его задачи и цели как судебного органа, призванного контролировать конституцион</w:t>
      </w:r>
      <w:r>
        <w:rPr>
          <w:rFonts w:ascii="Times New Roman" w:hAnsi="Times New Roman"/>
          <w:sz w:val="24"/>
        </w:rPr>
        <w:softHyphen/>
        <w:t>ность законов и иных правовых актов. Этот суд занимает особое место. Как будет видно по материалу соответствующей главы учеб</w:t>
      </w:r>
      <w:r>
        <w:rPr>
          <w:rFonts w:ascii="Times New Roman" w:hAnsi="Times New Roman"/>
          <w:sz w:val="24"/>
        </w:rPr>
        <w:softHyphen/>
        <w:t>ника, ему напрямую не подчиняются никакие суды, в том числе конституционные (уставные) суды субъектов федерации, хотя его решения могут иметь существенное значение судов страны и тем самым влиять в целом на судебную практику.</w:t>
      </w:r>
    </w:p>
    <w:p w:rsidR="00477757" w:rsidRDefault="00477757">
      <w:pPr>
        <w:pStyle w:val="10"/>
        <w:ind w:firstLine="284"/>
        <w:rPr>
          <w:rFonts w:ascii="Times New Roman" w:hAnsi="Times New Roman"/>
          <w:sz w:val="24"/>
        </w:rPr>
      </w:pPr>
      <w:r>
        <w:rPr>
          <w:rFonts w:ascii="Times New Roman" w:hAnsi="Times New Roman"/>
          <w:sz w:val="24"/>
        </w:rPr>
        <w:t xml:space="preserve">Что касается Верховного Суда РФ и Высшего Арбитражного Суда РФ, о которых говорится в ст. 126 и 127, то им отведено несколько иное место. У них есть, как будет показано ниже, свои подсистемы судов. В отношении каждой из них они осуществляют судебный надзор за их деятельностью и дают им разъяснения по вопросам судебной  практики. </w:t>
      </w:r>
    </w:p>
    <w:p w:rsidR="00477757" w:rsidRDefault="00477757">
      <w:pPr>
        <w:pStyle w:val="10"/>
        <w:ind w:firstLine="284"/>
        <w:rPr>
          <w:rFonts w:ascii="Times New Roman" w:hAnsi="Times New Roman"/>
          <w:sz w:val="24"/>
        </w:rPr>
      </w:pPr>
      <w:r>
        <w:rPr>
          <w:rFonts w:ascii="Times New Roman" w:hAnsi="Times New Roman"/>
          <w:sz w:val="24"/>
        </w:rPr>
        <w:t xml:space="preserve">Структура судебной системы в целом определяется предписаниями не только Конституции РФ, но и неоднократно упоминавшегося выше Закона о судебной системе, а также ряда других законодательных актов: Закона о судоустройстве, Закона об арбитражных </w:t>
      </w:r>
      <w:r>
        <w:rPr>
          <w:rFonts w:ascii="Times New Roman" w:hAnsi="Times New Roman"/>
          <w:sz w:val="24"/>
          <w:lang w:val="en-US"/>
        </w:rPr>
        <w:t>судах,</w:t>
      </w:r>
      <w:r>
        <w:rPr>
          <w:rFonts w:ascii="Times New Roman" w:hAnsi="Times New Roman"/>
          <w:sz w:val="24"/>
        </w:rPr>
        <w:t xml:space="preserve"> Закона о военных судах, Закона о мировых судьях.</w:t>
      </w:r>
    </w:p>
    <w:p w:rsidR="00477757" w:rsidRDefault="00477757">
      <w:pPr>
        <w:pStyle w:val="10"/>
        <w:ind w:firstLine="284"/>
        <w:rPr>
          <w:rFonts w:ascii="Times New Roman" w:hAnsi="Times New Roman"/>
          <w:sz w:val="24"/>
        </w:rPr>
      </w:pPr>
      <w:r>
        <w:rPr>
          <w:rFonts w:ascii="Times New Roman" w:hAnsi="Times New Roman"/>
          <w:sz w:val="24"/>
        </w:rPr>
        <w:t>Из приведенных  конституционных положений и положений названных законодательных актов можно сделать по крайней мере три вывода:</w:t>
      </w:r>
    </w:p>
    <w:p w:rsidR="00477757" w:rsidRDefault="00477757">
      <w:pPr>
        <w:pStyle w:val="10"/>
        <w:ind w:firstLine="284"/>
        <w:rPr>
          <w:rFonts w:ascii="Times New Roman" w:hAnsi="Times New Roman"/>
          <w:sz w:val="24"/>
        </w:rPr>
      </w:pPr>
      <w:r>
        <w:rPr>
          <w:rFonts w:ascii="Times New Roman" w:hAnsi="Times New Roman"/>
          <w:spacing w:val="20"/>
          <w:sz w:val="24"/>
        </w:rPr>
        <w:t>во-первых</w:t>
      </w:r>
      <w:r>
        <w:rPr>
          <w:rFonts w:ascii="Times New Roman" w:hAnsi="Times New Roman"/>
          <w:sz w:val="24"/>
        </w:rPr>
        <w:t xml:space="preserve">, что правосудие должно осуществляться только судебными органами, </w:t>
      </w:r>
      <w:r>
        <w:rPr>
          <w:rFonts w:ascii="Times New Roman" w:hAnsi="Times New Roman"/>
          <w:i/>
          <w:sz w:val="24"/>
        </w:rPr>
        <w:t>уполномоченными на это</w:t>
      </w:r>
      <w:r>
        <w:rPr>
          <w:rFonts w:ascii="Times New Roman" w:hAnsi="Times New Roman"/>
          <w:sz w:val="24"/>
        </w:rPr>
        <w:t>. На них же возлагается выполнение иных полномочий, образующих судебную власть. Другие государственные органы или негосударственные образования</w:t>
      </w:r>
      <w:r>
        <w:rPr>
          <w:rFonts w:ascii="Times New Roman" w:hAnsi="Times New Roman"/>
          <w:sz w:val="24"/>
          <w:lang w:val="en-US"/>
        </w:rPr>
        <w:t>,</w:t>
      </w:r>
      <w:r>
        <w:rPr>
          <w:rFonts w:ascii="Times New Roman" w:hAnsi="Times New Roman"/>
          <w:sz w:val="24"/>
        </w:rPr>
        <w:t xml:space="preserve"> даже те, в наименовании которых присутствуют слова "суд" или "судебный" (например, третейский суд, Международный коммерческий арбитражный суд, Экономический суд СНГ, Судебная палата по информационным спорам, Судебный департамент, суд чести, товарищеский суд), не относятся к числу органов судебной власти, реализующих указанные выше полномочия — правосудие, конституционный контроль, обеспечение исполнения судебных и других решений и т.д. </w:t>
      </w:r>
    </w:p>
    <w:p w:rsidR="00477757" w:rsidRDefault="00477757">
      <w:pPr>
        <w:pStyle w:val="10"/>
        <w:ind w:firstLine="284"/>
        <w:rPr>
          <w:rFonts w:ascii="Times New Roman" w:hAnsi="Times New Roman"/>
          <w:sz w:val="24"/>
        </w:rPr>
      </w:pPr>
      <w:r>
        <w:rPr>
          <w:rFonts w:ascii="Times New Roman" w:hAnsi="Times New Roman"/>
          <w:sz w:val="24"/>
          <w:lang w:val="en-US"/>
        </w:rPr>
        <w:t xml:space="preserve">Они </w:t>
      </w:r>
      <w:r>
        <w:rPr>
          <w:rFonts w:ascii="Times New Roman" w:hAnsi="Times New Roman"/>
          <w:sz w:val="24"/>
        </w:rPr>
        <w:t xml:space="preserve">не являются и не могут быть составной частью судебной системы, в частности, потому, что в ч.2 ст. 4 Закона о судебной системе совершенно обоснованно и недвусмысленно сказано, что "в Российской Федерации действуют </w:t>
      </w:r>
      <w:r>
        <w:rPr>
          <w:rFonts w:ascii="Times New Roman" w:hAnsi="Times New Roman"/>
          <w:i/>
          <w:sz w:val="24"/>
        </w:rPr>
        <w:t>федеральные суды</w:t>
      </w:r>
      <w:r>
        <w:rPr>
          <w:rFonts w:ascii="Times New Roman" w:hAnsi="Times New Roman"/>
          <w:sz w:val="24"/>
        </w:rPr>
        <w:t xml:space="preserve">, конституционные (уставные) </w:t>
      </w:r>
      <w:r>
        <w:rPr>
          <w:rFonts w:ascii="Times New Roman" w:hAnsi="Times New Roman"/>
          <w:i/>
          <w:sz w:val="24"/>
        </w:rPr>
        <w:t>суды и мировые судьи</w:t>
      </w:r>
      <w:r>
        <w:rPr>
          <w:rFonts w:ascii="Times New Roman" w:hAnsi="Times New Roman"/>
          <w:sz w:val="24"/>
        </w:rPr>
        <w:t xml:space="preserve"> субъектов Российской Федерации, </w:t>
      </w:r>
      <w:r>
        <w:rPr>
          <w:rFonts w:ascii="Times New Roman" w:hAnsi="Times New Roman"/>
          <w:i/>
          <w:sz w:val="24"/>
        </w:rPr>
        <w:t>составляющие судебную систему</w:t>
      </w:r>
      <w:r>
        <w:rPr>
          <w:rFonts w:ascii="Times New Roman" w:hAnsi="Times New Roman"/>
          <w:sz w:val="24"/>
        </w:rPr>
        <w:t xml:space="preserve"> Российской Федерации" (курсив мой.- К.Г.)  Предпринимаемые кое-кем в наши дни попытки доказывать, что в судебную систему входят также "учреждения, непосредственно обеспечивающие деятельность судов", не имеют никаких, в том числе юридических оснований. Навязывание такого подхода может привести в конечном счете к тому, что в состав судебной системы начнут включать, скажем, судебных приставов, организации, ремонтирующие помещения судов, снабжающие их канцтоварами,  автотранспортом;</w:t>
      </w:r>
    </w:p>
    <w:p w:rsidR="00477757" w:rsidRDefault="00477757">
      <w:pPr>
        <w:pStyle w:val="10"/>
        <w:ind w:firstLine="284"/>
        <w:rPr>
          <w:rFonts w:ascii="Times New Roman" w:hAnsi="Times New Roman"/>
          <w:i/>
          <w:sz w:val="24"/>
        </w:rPr>
      </w:pPr>
      <w:r>
        <w:rPr>
          <w:rFonts w:ascii="Times New Roman" w:hAnsi="Times New Roman"/>
          <w:spacing w:val="20"/>
          <w:sz w:val="24"/>
        </w:rPr>
        <w:t>во-вторых</w:t>
      </w:r>
      <w:r>
        <w:rPr>
          <w:rFonts w:ascii="Times New Roman" w:hAnsi="Times New Roman"/>
          <w:sz w:val="24"/>
        </w:rPr>
        <w:t xml:space="preserve">, что суды в Российской Федерации подразделяются на два вида — </w:t>
      </w:r>
      <w:r>
        <w:rPr>
          <w:rFonts w:ascii="Times New Roman" w:hAnsi="Times New Roman"/>
          <w:i/>
          <w:sz w:val="24"/>
        </w:rPr>
        <w:t xml:space="preserve">суды федеральные и суды субъектов Российской Федерации; </w:t>
      </w:r>
    </w:p>
    <w:p w:rsidR="00477757" w:rsidRDefault="00477757">
      <w:pPr>
        <w:pStyle w:val="10"/>
        <w:ind w:firstLine="284"/>
        <w:rPr>
          <w:rFonts w:ascii="Times New Roman" w:hAnsi="Times New Roman"/>
          <w:sz w:val="24"/>
        </w:rPr>
      </w:pPr>
      <w:r>
        <w:rPr>
          <w:rFonts w:ascii="Times New Roman" w:hAnsi="Times New Roman"/>
          <w:spacing w:val="20"/>
          <w:sz w:val="24"/>
        </w:rPr>
        <w:t>в-третьих</w:t>
      </w:r>
      <w:r>
        <w:rPr>
          <w:rFonts w:ascii="Times New Roman" w:hAnsi="Times New Roman"/>
          <w:sz w:val="24"/>
        </w:rPr>
        <w:t>, что всю совокупность федеральных судов следовало бы сгруппировать в три подсистемы (блока). В одну из них входит Конституционный Суд РФ, в другую — Верховный Суд РФ и суды  общей юрисдикции, в отношении которых он осуществляет судебный надзор, а в третью — Высший Арбитражный Суд РФ и поднадзорные ему суды.</w:t>
      </w:r>
    </w:p>
    <w:p w:rsidR="00477757" w:rsidRDefault="00477757">
      <w:pPr>
        <w:pStyle w:val="10"/>
        <w:ind w:firstLine="284"/>
        <w:rPr>
          <w:rFonts w:ascii="Times New Roman" w:hAnsi="Times New Roman"/>
          <w:sz w:val="24"/>
        </w:rPr>
      </w:pPr>
      <w:r>
        <w:rPr>
          <w:rFonts w:ascii="Times New Roman" w:hAnsi="Times New Roman"/>
          <w:sz w:val="24"/>
        </w:rPr>
        <w:t xml:space="preserve">Наибольшее количество </w:t>
      </w:r>
      <w:r>
        <w:rPr>
          <w:rFonts w:ascii="Times New Roman" w:hAnsi="Times New Roman"/>
          <w:b/>
          <w:i/>
          <w:sz w:val="24"/>
        </w:rPr>
        <w:t>федеральных судов</w:t>
      </w:r>
      <w:r>
        <w:rPr>
          <w:rFonts w:ascii="Times New Roman" w:hAnsi="Times New Roman"/>
          <w:sz w:val="24"/>
        </w:rPr>
        <w:t xml:space="preserve"> входит во второй из названных блоков. В ст. 126 Конституции РФ они именуются судами </w:t>
      </w:r>
      <w:r>
        <w:rPr>
          <w:rFonts w:ascii="Times New Roman" w:hAnsi="Times New Roman"/>
          <w:spacing w:val="20"/>
          <w:sz w:val="24"/>
        </w:rPr>
        <w:t>общей юрисдикции</w:t>
      </w:r>
      <w:r>
        <w:rPr>
          <w:rFonts w:ascii="Times New Roman" w:hAnsi="Times New Roman"/>
          <w:sz w:val="24"/>
        </w:rPr>
        <w:t>. К ним наряду с Верховным  Судом РФ причисляются прежде всего верховные суды республик, краевые и областные суды, суды городов федерального значения (Москва и Санкт-Петербург), суды автономной области и автоном</w:t>
      </w:r>
      <w:r>
        <w:rPr>
          <w:rFonts w:ascii="Times New Roman" w:hAnsi="Times New Roman"/>
          <w:sz w:val="24"/>
        </w:rPr>
        <w:softHyphen/>
        <w:t>ных округов, районные суды. В ведение этих судов передано рассмотрение подавляющего большинства дел, разрешаемых в судебном порядке. Часто их называют</w:t>
      </w:r>
      <w:r>
        <w:rPr>
          <w:rFonts w:ascii="Times New Roman" w:hAnsi="Times New Roman"/>
          <w:sz w:val="24"/>
          <w:lang w:val="en-US"/>
        </w:rPr>
        <w:t xml:space="preserve"> "</w:t>
      </w:r>
      <w:r>
        <w:rPr>
          <w:rFonts w:ascii="Times New Roman" w:hAnsi="Times New Roman"/>
          <w:i/>
          <w:sz w:val="24"/>
          <w:lang w:val="en-US"/>
        </w:rPr>
        <w:t>общими</w:t>
      </w:r>
      <w:r>
        <w:rPr>
          <w:rFonts w:ascii="Times New Roman" w:hAnsi="Times New Roman"/>
          <w:sz w:val="24"/>
          <w:lang w:val="en-US"/>
        </w:rPr>
        <w:t>",</w:t>
      </w:r>
      <w:r>
        <w:rPr>
          <w:rFonts w:ascii="Times New Roman" w:hAnsi="Times New Roman"/>
          <w:sz w:val="24"/>
        </w:rPr>
        <w:t xml:space="preserve"> "</w:t>
      </w:r>
      <w:r>
        <w:rPr>
          <w:rFonts w:ascii="Times New Roman" w:hAnsi="Times New Roman"/>
          <w:i/>
          <w:sz w:val="24"/>
        </w:rPr>
        <w:t>гражданскими</w:t>
      </w:r>
      <w:r>
        <w:rPr>
          <w:rFonts w:ascii="Times New Roman" w:hAnsi="Times New Roman"/>
          <w:sz w:val="24"/>
        </w:rPr>
        <w:t>", "</w:t>
      </w:r>
      <w:r>
        <w:rPr>
          <w:rFonts w:ascii="Times New Roman" w:hAnsi="Times New Roman"/>
          <w:i/>
          <w:sz w:val="24"/>
        </w:rPr>
        <w:t xml:space="preserve">гражданскими </w:t>
      </w:r>
      <w:r>
        <w:rPr>
          <w:rFonts w:ascii="Times New Roman" w:hAnsi="Times New Roman"/>
          <w:sz w:val="24"/>
        </w:rPr>
        <w:t>(</w:t>
      </w:r>
      <w:r>
        <w:rPr>
          <w:rFonts w:ascii="Times New Roman" w:hAnsi="Times New Roman"/>
          <w:i/>
          <w:sz w:val="24"/>
        </w:rPr>
        <w:t>общими</w:t>
      </w:r>
      <w:r>
        <w:rPr>
          <w:rFonts w:ascii="Times New Roman" w:hAnsi="Times New Roman"/>
          <w:sz w:val="24"/>
        </w:rPr>
        <w:t>) " или</w:t>
      </w:r>
      <w:r>
        <w:rPr>
          <w:rFonts w:ascii="Times New Roman" w:hAnsi="Times New Roman"/>
          <w:sz w:val="24"/>
          <w:lang w:val="en-US"/>
        </w:rPr>
        <w:t xml:space="preserve"> "</w:t>
      </w:r>
      <w:r>
        <w:rPr>
          <w:rFonts w:ascii="Times New Roman" w:hAnsi="Times New Roman"/>
          <w:i/>
          <w:sz w:val="24"/>
          <w:lang w:val="en-US"/>
        </w:rPr>
        <w:t>общими  (гражданскими)</w:t>
      </w:r>
      <w:r>
        <w:rPr>
          <w:rFonts w:ascii="Times New Roman" w:hAnsi="Times New Roman"/>
          <w:sz w:val="24"/>
          <w:lang w:val="en-US"/>
        </w:rPr>
        <w:t>" судами.</w:t>
      </w:r>
    </w:p>
    <w:p w:rsidR="00477757" w:rsidRDefault="00477757">
      <w:pPr>
        <w:pStyle w:val="10"/>
        <w:ind w:firstLine="284"/>
        <w:rPr>
          <w:rFonts w:ascii="Times New Roman" w:hAnsi="Times New Roman"/>
          <w:sz w:val="24"/>
        </w:rPr>
      </w:pPr>
      <w:r>
        <w:rPr>
          <w:rFonts w:ascii="Times New Roman" w:hAnsi="Times New Roman"/>
          <w:sz w:val="24"/>
        </w:rPr>
        <w:t>Особую ветвь во втором</w:t>
      </w:r>
      <w:r>
        <w:rPr>
          <w:rFonts w:ascii="Times New Roman" w:hAnsi="Times New Roman"/>
          <w:sz w:val="24"/>
          <w:lang w:val="en-US"/>
        </w:rPr>
        <w:t xml:space="preserve"> блоке</w:t>
      </w:r>
      <w:r>
        <w:rPr>
          <w:rFonts w:ascii="Times New Roman" w:hAnsi="Times New Roman"/>
          <w:sz w:val="24"/>
        </w:rPr>
        <w:t xml:space="preserve"> судов образуют </w:t>
      </w:r>
      <w:r>
        <w:rPr>
          <w:rFonts w:ascii="Times New Roman" w:hAnsi="Times New Roman"/>
          <w:i/>
          <w:sz w:val="24"/>
        </w:rPr>
        <w:t>военные суды</w:t>
      </w:r>
      <w:r>
        <w:rPr>
          <w:rFonts w:ascii="Times New Roman" w:hAnsi="Times New Roman"/>
          <w:sz w:val="24"/>
        </w:rPr>
        <w:t>. Их не относят к числу гражданских (общих) судов, поскольку они "осуществляют судебную власть в войсках, органах и формированиях, где федеральным законом предусмотрена военная служба</w:t>
      </w:r>
      <w:r>
        <w:rPr>
          <w:rFonts w:ascii="Times New Roman" w:hAnsi="Times New Roman"/>
          <w:sz w:val="24"/>
          <w:lang w:val="en-US"/>
        </w:rPr>
        <w:t>"</w:t>
      </w:r>
      <w:r>
        <w:rPr>
          <w:rFonts w:ascii="Times New Roman" w:hAnsi="Times New Roman"/>
          <w:sz w:val="24"/>
        </w:rPr>
        <w:t xml:space="preserve">  (см. ч. 1 ст. 22 Закона о судебной системе). Эти специализированные суды состоят из гарнизонных военных судов, окружных (флотских) воен</w:t>
      </w:r>
      <w:r>
        <w:rPr>
          <w:rFonts w:ascii="Times New Roman" w:hAnsi="Times New Roman"/>
          <w:sz w:val="24"/>
        </w:rPr>
        <w:softHyphen/>
        <w:t>ных судов, а также Военной коллегии — одного из основных подразделений Верховного Суда РФ.</w:t>
      </w:r>
    </w:p>
    <w:p w:rsidR="00477757" w:rsidRDefault="00477757">
      <w:pPr>
        <w:pStyle w:val="10"/>
        <w:ind w:firstLine="284"/>
        <w:rPr>
          <w:rFonts w:ascii="Times New Roman" w:hAnsi="Times New Roman"/>
          <w:sz w:val="24"/>
        </w:rPr>
      </w:pPr>
      <w:r>
        <w:rPr>
          <w:rFonts w:ascii="Times New Roman" w:hAnsi="Times New Roman"/>
          <w:sz w:val="24"/>
        </w:rPr>
        <w:t>Закон допускает возможность образования в системе судов об</w:t>
      </w:r>
      <w:r>
        <w:rPr>
          <w:rFonts w:ascii="Times New Roman" w:hAnsi="Times New Roman"/>
          <w:sz w:val="24"/>
        </w:rPr>
        <w:softHyphen/>
        <w:t>щей юрисдикции и иных специализированных судов. Но вопрос о создании конкретных судов такого рода пока что только обсуждается без каких-то реальных последствий.</w:t>
      </w:r>
    </w:p>
    <w:p w:rsidR="00477757" w:rsidRDefault="00477757">
      <w:pPr>
        <w:pStyle w:val="10"/>
        <w:ind w:firstLine="284"/>
        <w:rPr>
          <w:rFonts w:ascii="Times New Roman" w:hAnsi="Times New Roman"/>
          <w:sz w:val="24"/>
        </w:rPr>
      </w:pPr>
      <w:r>
        <w:rPr>
          <w:rFonts w:ascii="Times New Roman" w:hAnsi="Times New Roman"/>
          <w:sz w:val="24"/>
        </w:rPr>
        <w:t xml:space="preserve">В третий блок федеральных Судов включены </w:t>
      </w:r>
      <w:r>
        <w:rPr>
          <w:rFonts w:ascii="Times New Roman" w:hAnsi="Times New Roman"/>
          <w:spacing w:val="20"/>
          <w:sz w:val="24"/>
        </w:rPr>
        <w:t>арбитражные</w:t>
      </w:r>
      <w:r>
        <w:rPr>
          <w:rFonts w:ascii="Times New Roman" w:hAnsi="Times New Roman"/>
          <w:spacing w:val="20"/>
          <w:sz w:val="24"/>
          <w:lang w:val="en-US"/>
        </w:rPr>
        <w:t xml:space="preserve"> </w:t>
      </w:r>
      <w:r>
        <w:rPr>
          <w:rFonts w:ascii="Times New Roman" w:hAnsi="Times New Roman"/>
          <w:spacing w:val="20"/>
          <w:sz w:val="24"/>
        </w:rPr>
        <w:t>суды</w:t>
      </w:r>
      <w:r>
        <w:rPr>
          <w:rFonts w:ascii="Times New Roman" w:hAnsi="Times New Roman"/>
          <w:sz w:val="24"/>
        </w:rPr>
        <w:t>: возглавляемые Высшим Арбитражным Судом РФ арбитраж</w:t>
      </w:r>
      <w:r>
        <w:rPr>
          <w:rFonts w:ascii="Times New Roman" w:hAnsi="Times New Roman"/>
          <w:sz w:val="24"/>
        </w:rPr>
        <w:softHyphen/>
        <w:t>ные суды субъектов Российской Федерации (арбитражные суды республик, краев, областей, городов федерального значения, авто</w:t>
      </w:r>
      <w:r>
        <w:rPr>
          <w:rFonts w:ascii="Times New Roman" w:hAnsi="Times New Roman"/>
          <w:sz w:val="24"/>
        </w:rPr>
        <w:softHyphen/>
        <w:t>номной области, и автономных округов) и федеральные арбитражные суды округов.</w:t>
      </w:r>
    </w:p>
    <w:p w:rsidR="00477757" w:rsidRDefault="00477757">
      <w:pPr>
        <w:pStyle w:val="10"/>
        <w:ind w:firstLine="284"/>
        <w:rPr>
          <w:rFonts w:ascii="Times New Roman" w:hAnsi="Times New Roman"/>
          <w:sz w:val="24"/>
        </w:rPr>
      </w:pPr>
      <w:r>
        <w:rPr>
          <w:rFonts w:ascii="Times New Roman" w:hAnsi="Times New Roman"/>
          <w:sz w:val="24"/>
        </w:rPr>
        <w:t>Конституционный Суд РФ занимает обособленное положение среди федеральных судов. По сказанному в ст. 125 Конституции РФ видно, что у этого суда свои специфические задачи и что он, как отмечено выше, не осуществляет надзора ни за какими федераль</w:t>
      </w:r>
      <w:r>
        <w:rPr>
          <w:rFonts w:ascii="Times New Roman" w:hAnsi="Times New Roman"/>
          <w:sz w:val="24"/>
        </w:rPr>
        <w:softHyphen/>
        <w:t>ными судебными органами. Он также не надзирает ни в коей мере за конституционными (уставными) судами субъектов Федерации.</w:t>
      </w:r>
    </w:p>
    <w:p w:rsidR="00477757" w:rsidRDefault="00477757">
      <w:pPr>
        <w:pStyle w:val="10"/>
        <w:ind w:firstLine="284"/>
        <w:rPr>
          <w:rFonts w:ascii="Times New Roman" w:hAnsi="Times New Roman"/>
          <w:sz w:val="24"/>
        </w:rPr>
      </w:pPr>
      <w:r>
        <w:rPr>
          <w:rFonts w:ascii="Times New Roman" w:hAnsi="Times New Roman"/>
          <w:sz w:val="24"/>
        </w:rPr>
        <w:t>Законом о судебной системе предусмотрена возможность образо</w:t>
      </w:r>
      <w:r>
        <w:rPr>
          <w:rFonts w:ascii="Times New Roman" w:hAnsi="Times New Roman"/>
          <w:sz w:val="24"/>
        </w:rPr>
        <w:softHyphen/>
        <w:t xml:space="preserve">вания </w:t>
      </w:r>
      <w:r>
        <w:rPr>
          <w:rFonts w:ascii="Times New Roman" w:hAnsi="Times New Roman"/>
          <w:b/>
          <w:i/>
          <w:spacing w:val="20"/>
          <w:sz w:val="24"/>
        </w:rPr>
        <w:t>суд</w:t>
      </w:r>
      <w:r>
        <w:rPr>
          <w:rFonts w:ascii="Times New Roman" w:hAnsi="Times New Roman"/>
          <w:b/>
          <w:i/>
          <w:spacing w:val="20"/>
          <w:sz w:val="24"/>
          <w:lang w:val="en-US"/>
        </w:rPr>
        <w:t xml:space="preserve">ов </w:t>
      </w:r>
      <w:r>
        <w:rPr>
          <w:rFonts w:ascii="Times New Roman" w:hAnsi="Times New Roman"/>
          <w:b/>
          <w:i/>
          <w:spacing w:val="20"/>
          <w:sz w:val="24"/>
        </w:rPr>
        <w:t xml:space="preserve"> субъектов Российской Федерации</w:t>
      </w:r>
      <w:r>
        <w:rPr>
          <w:rFonts w:ascii="Times New Roman" w:hAnsi="Times New Roman"/>
          <w:spacing w:val="20"/>
          <w:sz w:val="24"/>
        </w:rPr>
        <w:t>.</w:t>
      </w:r>
      <w:r>
        <w:rPr>
          <w:rFonts w:ascii="Times New Roman" w:hAnsi="Times New Roman"/>
          <w:b/>
          <w:i/>
          <w:spacing w:val="20"/>
          <w:sz w:val="24"/>
        </w:rPr>
        <w:t xml:space="preserve"> </w:t>
      </w:r>
      <w:r>
        <w:rPr>
          <w:rFonts w:ascii="Times New Roman" w:hAnsi="Times New Roman"/>
          <w:spacing w:val="20"/>
          <w:sz w:val="24"/>
        </w:rPr>
        <w:t>К ним</w:t>
      </w:r>
      <w:r>
        <w:rPr>
          <w:rFonts w:ascii="Times New Roman" w:hAnsi="Times New Roman"/>
          <w:b/>
          <w:i/>
          <w:spacing w:val="20"/>
          <w:sz w:val="24"/>
        </w:rPr>
        <w:t xml:space="preserve"> </w:t>
      </w:r>
      <w:r>
        <w:rPr>
          <w:rFonts w:ascii="Times New Roman" w:hAnsi="Times New Roman"/>
          <w:sz w:val="24"/>
        </w:rPr>
        <w:t>отнесены конституционные (уставные) суды субъектов Федерации и мировые судьи (об этих судах см. гл. XI учебника).</w:t>
      </w:r>
    </w:p>
    <w:p w:rsidR="00477757" w:rsidRDefault="00477757">
      <w:pPr>
        <w:pStyle w:val="10"/>
        <w:ind w:right="-7" w:firstLine="284"/>
        <w:rPr>
          <w:rFonts w:ascii="Times New Roman" w:hAnsi="Times New Roman"/>
          <w:sz w:val="24"/>
        </w:rPr>
      </w:pPr>
      <w:r>
        <w:rPr>
          <w:rFonts w:ascii="Times New Roman" w:hAnsi="Times New Roman"/>
          <w:sz w:val="24"/>
        </w:rPr>
        <w:t>Такой вид судебная система приобрела сравнительно недавно. Ранее, после проведения судебной реформы в 1922—1924 гг., она вы</w:t>
      </w:r>
      <w:r>
        <w:rPr>
          <w:rFonts w:ascii="Times New Roman" w:hAnsi="Times New Roman"/>
          <w:sz w:val="24"/>
        </w:rPr>
        <w:softHyphen/>
        <w:t>глядела значительно проще: в нее входили только гражданские (общие) суды трех уровней (народные суды, суды среднего звена и Вер</w:t>
      </w:r>
      <w:r>
        <w:rPr>
          <w:rFonts w:ascii="Times New Roman" w:hAnsi="Times New Roman"/>
          <w:sz w:val="24"/>
        </w:rPr>
        <w:softHyphen/>
        <w:t>ховный Суд РСФСР). 15 декабря 1990 г. Съезд народных депутатов РСФСР принял решение об образовании Конституционного Суда РСФСР, а 24  мая 1891 г. — арбитражных судов.  28 декабря 1991 г. издано Постановление Президиума Верховного Совета РСФСР ''О военно-судебных органах,  дислоцированных на территории РСФСР'', на основании которого эти органы, бывшие до тех пор судами Союза ССР, перешли под юрисдикцию России. Соответственно Военная коллегия Верховного Суда СССР стала одним из основных подразделений Верховного Суда РФ. Наконец, 31декабря 1996 г. Законом о судебной системе непосредственно санкционировано образование названных выше судов субъектов Российской Федерации. Другими словами, нынешний вид российская судебная система приобрела с 1 января 1997г.</w:t>
      </w:r>
    </w:p>
    <w:p w:rsidR="00477757" w:rsidRDefault="00477757">
      <w:pPr>
        <w:pStyle w:val="10"/>
        <w:ind w:firstLine="284"/>
        <w:rPr>
          <w:rFonts w:ascii="Times New Roman" w:hAnsi="Times New Roman"/>
          <w:sz w:val="24"/>
        </w:rPr>
      </w:pPr>
    </w:p>
    <w:p w:rsidR="00477757" w:rsidRDefault="00477757">
      <w:pPr>
        <w:pStyle w:val="10"/>
        <w:tabs>
          <w:tab w:val="left" w:pos="9639"/>
          <w:tab w:val="left" w:pos="9781"/>
        </w:tabs>
        <w:ind w:right="-7" w:firstLine="284"/>
        <w:rPr>
          <w:rFonts w:ascii="Times New Roman" w:hAnsi="Times New Roman"/>
          <w:sz w:val="24"/>
        </w:rPr>
      </w:pPr>
      <w:r>
        <w:rPr>
          <w:rFonts w:ascii="Times New Roman" w:hAnsi="Times New Roman"/>
          <w:sz w:val="24"/>
        </w:rPr>
        <w:t xml:space="preserve">Сложившуюся к настоящему времени российскую судебную систему можно изобразить так, как это сделано ниже (см. </w:t>
      </w:r>
      <w:r>
        <w:rPr>
          <w:rFonts w:ascii="Times New Roman" w:hAnsi="Times New Roman"/>
          <w:i/>
          <w:sz w:val="24"/>
        </w:rPr>
        <w:t>схему 1)</w:t>
      </w:r>
      <w:r>
        <w:rPr>
          <w:rFonts w:ascii="Times New Roman" w:hAnsi="Times New Roman"/>
          <w:sz w:val="24"/>
        </w:rPr>
        <w:t xml:space="preserve"> </w:t>
      </w:r>
    </w:p>
    <w:p w:rsidR="00477757" w:rsidRDefault="00477757">
      <w:pPr>
        <w:pStyle w:val="3"/>
        <w:rPr>
          <w:b w:val="0"/>
          <w:i/>
        </w:rPr>
      </w:pPr>
      <w:r>
        <w:t xml:space="preserve">                                           </w:t>
      </w:r>
      <w:r>
        <w:rPr>
          <w:b w:val="0"/>
          <w:i/>
        </w:rPr>
        <w:t xml:space="preserve">                                                                                                       </w:t>
      </w:r>
      <w:bookmarkStart w:id="32" w:name="_Toc10532231"/>
      <w:r>
        <w:rPr>
          <w:b w:val="0"/>
          <w:i/>
        </w:rPr>
        <w:t>Схема 1</w:t>
      </w:r>
      <w:bookmarkEnd w:id="32"/>
    </w:p>
    <w:p w:rsidR="00477757" w:rsidRDefault="00477757">
      <w:pPr>
        <w:pStyle w:val="3"/>
      </w:pPr>
      <w:bookmarkStart w:id="33" w:name="_Toc10532232"/>
      <w:r>
        <w:t>Судебная система Российской Федерации</w:t>
      </w:r>
      <w:bookmarkEnd w:id="33"/>
    </w:p>
    <w:p w:rsidR="00477757" w:rsidRDefault="00477757">
      <w:pPr>
        <w:pStyle w:val="3"/>
      </w:pPr>
    </w:p>
    <w:p w:rsidR="00477757" w:rsidRDefault="00477757">
      <w:pPr>
        <w:pStyle w:val="3"/>
      </w:pPr>
      <w:bookmarkStart w:id="34" w:name="_Toc10532233"/>
      <w:r>
        <w:t>ФЕДЕРАЛЬНЫЕ СУДЫ</w:t>
      </w:r>
      <w:bookmarkEnd w:id="34"/>
    </w:p>
    <w:p w:rsidR="00477757" w:rsidRDefault="00477757">
      <w:pPr>
        <w:pStyle w:val="10"/>
        <w:ind w:firstLine="284"/>
        <w:rPr>
          <w:rFonts w:ascii="Times New Roman" w:hAnsi="Times New Roman"/>
          <w:sz w:val="24"/>
        </w:rPr>
      </w:pPr>
    </w:p>
    <w:p w:rsidR="00477757" w:rsidRDefault="00061514">
      <w:pPr>
        <w:pStyle w:val="10"/>
        <w:ind w:firstLine="284"/>
        <w:rPr>
          <w:rFonts w:ascii="Times New Roman" w:hAnsi="Times New Roman"/>
          <w:sz w:val="24"/>
        </w:rPr>
      </w:pPr>
      <w:r>
        <w:rPr>
          <w:rFonts w:ascii="Times New Roman" w:hAnsi="Times New Roman"/>
          <w:noProof/>
          <w:snapToGrid/>
          <w:sz w:val="24"/>
        </w:rPr>
        <w:pict>
          <v:line id="_x0000_s1430" style="position:absolute;left:0;text-align:left;flip:y;z-index:251661312" from="122.85pt,2.85pt" to="122.85pt,17.25pt" o:allowincell="f"/>
        </w:pict>
      </w:r>
      <w:r>
        <w:rPr>
          <w:rFonts w:ascii="Times New Roman" w:hAnsi="Times New Roman"/>
          <w:noProof/>
          <w:snapToGrid/>
          <w:sz w:val="24"/>
        </w:rPr>
        <w:pict>
          <v:line id="_x0000_s1431" style="position:absolute;left:0;text-align:left;z-index:251662336" from="122.85pt,2.85pt" to="396.45pt,2.85pt" o:allowincell="f"/>
        </w:pict>
      </w:r>
      <w:r>
        <w:rPr>
          <w:rFonts w:ascii="Times New Roman" w:hAnsi="Times New Roman"/>
          <w:noProof/>
          <w:snapToGrid/>
          <w:sz w:val="24"/>
        </w:rPr>
        <w:pict>
          <v:line id="_x0000_s1432" style="position:absolute;left:0;text-align:left;z-index:251663360" from="396.45pt,2.85pt" to="396.45pt,17.25pt" o:allowincell="f"/>
        </w:pict>
      </w:r>
      <w:r>
        <w:rPr>
          <w:rFonts w:ascii="Times New Roman" w:hAnsi="Times New Roman"/>
          <w:noProof/>
          <w:snapToGrid/>
          <w:sz w:val="24"/>
        </w:rPr>
        <w:pict>
          <v:line id="_x0000_s1433" style="position:absolute;left:0;text-align:left;z-index:251664384" from="252.45pt,2.85pt" to="252.45pt,17.25pt" o:allowincell="f"/>
        </w:pict>
      </w:r>
    </w:p>
    <w:p w:rsidR="00477757" w:rsidRDefault="00061514">
      <w:pPr>
        <w:pStyle w:val="10"/>
        <w:ind w:firstLine="284"/>
        <w:rPr>
          <w:rFonts w:ascii="Times New Roman" w:hAnsi="Times New Roman"/>
          <w:sz w:val="24"/>
        </w:rPr>
      </w:pPr>
      <w:r>
        <w:rPr>
          <w:rFonts w:ascii="Times New Roman" w:hAnsi="Times New Roman"/>
          <w:noProof/>
          <w:snapToGrid/>
          <w:sz w:val="24"/>
        </w:rPr>
        <w:pict>
          <v:rect id="_x0000_s1429" style="position:absolute;left:0;text-align:left;margin-left:338.85pt;margin-top:1.2pt;width:115.2pt;height:57.6pt;z-index:251660288" o:allowincell="f">
            <v:textbox>
              <w:txbxContent>
                <w:p w:rsidR="00477757" w:rsidRDefault="00477757">
                  <w:pPr>
                    <w:jc w:val="center"/>
                    <w:rPr>
                      <w:b/>
                    </w:rPr>
                  </w:pPr>
                  <w:r>
                    <w:rPr>
                      <w:b/>
                    </w:rPr>
                    <w:t>Высший</w:t>
                  </w:r>
                </w:p>
                <w:p w:rsidR="00477757" w:rsidRDefault="00477757">
                  <w:pPr>
                    <w:jc w:val="center"/>
                    <w:rPr>
                      <w:b/>
                    </w:rPr>
                  </w:pPr>
                  <w:r>
                    <w:rPr>
                      <w:b/>
                    </w:rPr>
                    <w:t>Арбитражный Суд</w:t>
                  </w:r>
                </w:p>
                <w:p w:rsidR="00477757" w:rsidRDefault="00477757">
                  <w:pPr>
                    <w:pStyle w:val="20"/>
                  </w:pPr>
                  <w:r>
                    <w:t>Российской Федерации</w:t>
                  </w:r>
                </w:p>
              </w:txbxContent>
            </v:textbox>
          </v:rect>
        </w:pict>
      </w:r>
      <w:r>
        <w:rPr>
          <w:rFonts w:ascii="Times New Roman" w:hAnsi="Times New Roman"/>
          <w:noProof/>
          <w:snapToGrid/>
          <w:sz w:val="24"/>
        </w:rPr>
        <w:pict>
          <v:rect id="_x0000_s1427" style="position:absolute;left:0;text-align:left;margin-left:58.05pt;margin-top:1.2pt;width:115.2pt;height:57.6pt;z-index:251658240" o:allowincell="f">
            <v:textbox>
              <w:txbxContent>
                <w:p w:rsidR="00477757" w:rsidRDefault="00477757">
                  <w:pPr>
                    <w:pStyle w:val="20"/>
                  </w:pPr>
                  <w:r>
                    <w:t>Конституционный Суд</w:t>
                  </w:r>
                </w:p>
                <w:p w:rsidR="00477757" w:rsidRDefault="00477757">
                  <w:pPr>
                    <w:jc w:val="center"/>
                    <w:rPr>
                      <w:b/>
                    </w:rPr>
                  </w:pPr>
                  <w:r>
                    <w:rPr>
                      <w:b/>
                    </w:rPr>
                    <w:t>Российской Федерации</w:t>
                  </w:r>
                </w:p>
              </w:txbxContent>
            </v:textbox>
          </v:rect>
        </w:pict>
      </w:r>
      <w:r>
        <w:rPr>
          <w:rFonts w:ascii="Times New Roman" w:hAnsi="Times New Roman"/>
          <w:noProof/>
          <w:snapToGrid/>
          <w:sz w:val="24"/>
        </w:rPr>
        <w:pict>
          <v:rect id="_x0000_s1428" style="position:absolute;left:0;text-align:left;margin-left:194.85pt;margin-top:1.2pt;width:115.2pt;height:57.6pt;z-index:251659264" o:allowincell="f">
            <v:textbox>
              <w:txbxContent>
                <w:p w:rsidR="00477757" w:rsidRDefault="00477757">
                  <w:pPr>
                    <w:spacing w:line="360" w:lineRule="auto"/>
                    <w:jc w:val="center"/>
                    <w:rPr>
                      <w:b/>
                    </w:rPr>
                  </w:pPr>
                  <w:r>
                    <w:rPr>
                      <w:b/>
                    </w:rPr>
                    <w:t>Верховный Суд</w:t>
                  </w:r>
                </w:p>
                <w:p w:rsidR="00477757" w:rsidRDefault="00477757">
                  <w:pPr>
                    <w:pStyle w:val="20"/>
                    <w:spacing w:line="360" w:lineRule="auto"/>
                  </w:pPr>
                  <w:r>
                    <w:t>Российской Федерации</w:t>
                  </w:r>
                </w:p>
              </w:txbxContent>
            </v:textbox>
          </v:rect>
        </w:pict>
      </w:r>
    </w:p>
    <w:p w:rsidR="00477757" w:rsidRDefault="00477757">
      <w:pPr>
        <w:pStyle w:val="10"/>
        <w:ind w:firstLine="284"/>
        <w:rPr>
          <w:rFonts w:ascii="Times New Roman" w:hAnsi="Times New Roman"/>
          <w:sz w:val="24"/>
        </w:rPr>
      </w:pPr>
    </w:p>
    <w:p w:rsidR="00477757" w:rsidRDefault="00477757">
      <w:pPr>
        <w:pStyle w:val="10"/>
        <w:ind w:firstLine="284"/>
        <w:rPr>
          <w:rFonts w:ascii="Times New Roman" w:hAnsi="Times New Roman"/>
          <w:sz w:val="24"/>
        </w:rPr>
      </w:pPr>
    </w:p>
    <w:p w:rsidR="00477757" w:rsidRDefault="00061514">
      <w:pPr>
        <w:pStyle w:val="10"/>
        <w:ind w:firstLine="284"/>
        <w:rPr>
          <w:rFonts w:ascii="Times New Roman" w:hAnsi="Times New Roman"/>
          <w:sz w:val="24"/>
        </w:rPr>
      </w:pPr>
      <w:r>
        <w:rPr>
          <w:rFonts w:ascii="Times New Roman" w:hAnsi="Times New Roman"/>
          <w:noProof/>
          <w:snapToGrid/>
          <w:sz w:val="24"/>
        </w:rPr>
        <w:pict>
          <v:line id="_x0000_s1449" style="position:absolute;left:0;text-align:left;flip:y;z-index:251680768" from="396.45pt,14pt" to="396.45pt,50pt" o:allowincell="f"/>
        </w:pict>
      </w:r>
      <w:r>
        <w:rPr>
          <w:rFonts w:ascii="Times New Roman" w:hAnsi="Times New Roman"/>
          <w:noProof/>
          <w:snapToGrid/>
          <w:sz w:val="24"/>
        </w:rPr>
        <w:pict>
          <v:line id="_x0000_s1445" style="position:absolute;left:0;text-align:left;flip:y;z-index:251676672" from="252.45pt,14pt" to="252.45pt,50pt" o:allowincell="f"/>
        </w:pict>
      </w:r>
      <w:r>
        <w:rPr>
          <w:rFonts w:ascii="Times New Roman" w:hAnsi="Times New Roman"/>
          <w:noProof/>
          <w:snapToGrid/>
          <w:sz w:val="24"/>
        </w:rPr>
        <w:pict>
          <v:line id="_x0000_s1446" style="position:absolute;left:0;text-align:left;flip:y;z-index:251677696" from="122.85pt,14pt" to="252.45pt,50pt" o:allowincell="f"/>
        </w:pict>
      </w:r>
    </w:p>
    <w:p w:rsidR="00477757" w:rsidRDefault="00477757">
      <w:pPr>
        <w:pStyle w:val="10"/>
        <w:ind w:firstLine="284"/>
        <w:rPr>
          <w:rFonts w:ascii="Times New Roman" w:hAnsi="Times New Roman"/>
          <w:sz w:val="24"/>
        </w:rPr>
      </w:pPr>
    </w:p>
    <w:p w:rsidR="00477757" w:rsidRDefault="00477757">
      <w:pPr>
        <w:pStyle w:val="10"/>
        <w:ind w:firstLine="284"/>
        <w:rPr>
          <w:rFonts w:ascii="Times New Roman" w:hAnsi="Times New Roman"/>
          <w:sz w:val="24"/>
        </w:rPr>
      </w:pPr>
    </w:p>
    <w:p w:rsidR="00477757" w:rsidRDefault="00061514">
      <w:pPr>
        <w:pStyle w:val="10"/>
        <w:ind w:firstLine="284"/>
        <w:rPr>
          <w:rFonts w:ascii="Times New Roman" w:hAnsi="Times New Roman"/>
          <w:sz w:val="24"/>
        </w:rPr>
      </w:pPr>
      <w:r>
        <w:rPr>
          <w:rFonts w:ascii="Times New Roman" w:hAnsi="Times New Roman"/>
          <w:noProof/>
          <w:snapToGrid/>
          <w:sz w:val="24"/>
        </w:rPr>
        <w:pict>
          <v:rect id="_x0000_s1434" style="position:absolute;left:0;text-align:left;margin-left:65.25pt;margin-top:5.15pt;width:108pt;height:93.6pt;z-index:251665408" o:allowincell="f">
            <v:textbox>
              <w:txbxContent>
                <w:p w:rsidR="00477757" w:rsidRDefault="00477757">
                  <w:pPr>
                    <w:jc w:val="center"/>
                  </w:pPr>
                  <w:r>
                    <w:t>Верховные суды</w:t>
                  </w:r>
                </w:p>
                <w:p w:rsidR="00477757" w:rsidRDefault="00477757">
                  <w:pPr>
                    <w:pStyle w:val="a5"/>
                  </w:pPr>
                  <w:r>
                    <w:t>республик, краевые, областные</w:t>
                  </w:r>
                </w:p>
                <w:p w:rsidR="00477757" w:rsidRDefault="00477757">
                  <w:pPr>
                    <w:pStyle w:val="a5"/>
                  </w:pPr>
                  <w:r>
                    <w:t>городские суды, суды автономной области и автономных округов</w:t>
                  </w:r>
                </w:p>
              </w:txbxContent>
            </v:textbox>
          </v:rect>
        </w:pict>
      </w:r>
      <w:r>
        <w:rPr>
          <w:rFonts w:ascii="Times New Roman" w:hAnsi="Times New Roman"/>
          <w:noProof/>
          <w:snapToGrid/>
          <w:sz w:val="24"/>
        </w:rPr>
        <w:pict>
          <v:rect id="_x0000_s1435" style="position:absolute;left:0;text-align:left;margin-left:202.05pt;margin-top:5.15pt;width:108pt;height:43.2pt;z-index:251666432" o:allowincell="f">
            <v:textbox>
              <w:txbxContent>
                <w:p w:rsidR="00477757" w:rsidRDefault="00477757">
                  <w:pPr>
                    <w:jc w:val="center"/>
                  </w:pPr>
                  <w:r>
                    <w:t xml:space="preserve">Окружные </w:t>
                  </w:r>
                </w:p>
                <w:p w:rsidR="00477757" w:rsidRDefault="00477757">
                  <w:pPr>
                    <w:jc w:val="center"/>
                  </w:pPr>
                  <w:r>
                    <w:t>(флотские)</w:t>
                  </w:r>
                </w:p>
                <w:p w:rsidR="00477757" w:rsidRDefault="00477757">
                  <w:pPr>
                    <w:jc w:val="center"/>
                  </w:pPr>
                  <w:r>
                    <w:t>военные суды</w:t>
                  </w:r>
                </w:p>
              </w:txbxContent>
            </v:textbox>
          </v:rect>
        </w:pict>
      </w:r>
      <w:r>
        <w:rPr>
          <w:rFonts w:ascii="Times New Roman" w:hAnsi="Times New Roman"/>
          <w:noProof/>
          <w:snapToGrid/>
          <w:sz w:val="24"/>
        </w:rPr>
        <w:pict>
          <v:rect id="_x0000_s1436" style="position:absolute;left:0;text-align:left;margin-left:346.05pt;margin-top:5.15pt;width:108pt;height:43.2pt;z-index:251667456" o:allowincell="f">
            <v:textbox>
              <w:txbxContent>
                <w:p w:rsidR="00477757" w:rsidRDefault="00477757">
                  <w:pPr>
                    <w:jc w:val="center"/>
                  </w:pPr>
                  <w:r>
                    <w:t>Федеральные</w:t>
                  </w:r>
                </w:p>
                <w:p w:rsidR="00477757" w:rsidRDefault="00477757">
                  <w:pPr>
                    <w:jc w:val="center"/>
                  </w:pPr>
                  <w:r>
                    <w:t>Арбитражные суды</w:t>
                  </w:r>
                </w:p>
                <w:p w:rsidR="00477757" w:rsidRDefault="00477757">
                  <w:pPr>
                    <w:jc w:val="center"/>
                  </w:pPr>
                  <w:r>
                    <w:t>округов</w:t>
                  </w:r>
                </w:p>
              </w:txbxContent>
            </v:textbox>
          </v:rect>
        </w:pict>
      </w:r>
    </w:p>
    <w:p w:rsidR="00477757" w:rsidRDefault="00477757">
      <w:pPr>
        <w:pStyle w:val="10"/>
        <w:ind w:firstLine="284"/>
        <w:rPr>
          <w:rFonts w:ascii="Times New Roman" w:hAnsi="Times New Roman"/>
          <w:sz w:val="24"/>
        </w:rPr>
      </w:pPr>
    </w:p>
    <w:p w:rsidR="00477757" w:rsidRDefault="00477757">
      <w:pPr>
        <w:pStyle w:val="10"/>
        <w:ind w:firstLine="284"/>
        <w:rPr>
          <w:rFonts w:ascii="Times New Roman" w:hAnsi="Times New Roman"/>
          <w:sz w:val="24"/>
        </w:rPr>
      </w:pPr>
    </w:p>
    <w:p w:rsidR="00477757" w:rsidRDefault="00061514">
      <w:pPr>
        <w:pStyle w:val="10"/>
        <w:ind w:firstLine="284"/>
        <w:rPr>
          <w:rFonts w:ascii="Times New Roman" w:hAnsi="Times New Roman"/>
          <w:sz w:val="24"/>
        </w:rPr>
      </w:pPr>
      <w:r>
        <w:rPr>
          <w:rFonts w:ascii="Times New Roman" w:hAnsi="Times New Roman"/>
          <w:noProof/>
          <w:snapToGrid/>
          <w:sz w:val="24"/>
        </w:rPr>
        <w:pict>
          <v:line id="_x0000_s1448" style="position:absolute;left:0;text-align:left;z-index:251679744" from="396.45pt,3.5pt" to="396.45pt,82.7pt" o:allowincell="f"/>
        </w:pict>
      </w:r>
      <w:r>
        <w:rPr>
          <w:rFonts w:ascii="Times New Roman" w:hAnsi="Times New Roman"/>
          <w:noProof/>
          <w:snapToGrid/>
          <w:sz w:val="24"/>
        </w:rPr>
        <w:pict>
          <v:line id="_x0000_s1440" style="position:absolute;left:0;text-align:left;z-index:251671552" from="252.45pt,3.5pt" to="252.45pt,82.7pt" o:allowincell="f"/>
        </w:pict>
      </w:r>
    </w:p>
    <w:p w:rsidR="00477757" w:rsidRDefault="00477757">
      <w:pPr>
        <w:pStyle w:val="10"/>
        <w:ind w:firstLine="284"/>
        <w:rPr>
          <w:rFonts w:ascii="Times New Roman" w:hAnsi="Times New Roman"/>
          <w:sz w:val="24"/>
        </w:rPr>
      </w:pPr>
    </w:p>
    <w:p w:rsidR="00477757" w:rsidRDefault="00477757">
      <w:pPr>
        <w:pStyle w:val="10"/>
        <w:ind w:firstLine="284"/>
        <w:rPr>
          <w:rFonts w:ascii="Times New Roman" w:hAnsi="Times New Roman"/>
          <w:sz w:val="24"/>
        </w:rPr>
      </w:pPr>
    </w:p>
    <w:p w:rsidR="00477757" w:rsidRDefault="00061514">
      <w:pPr>
        <w:pStyle w:val="10"/>
        <w:ind w:firstLine="284"/>
        <w:rPr>
          <w:rFonts w:ascii="Times New Roman" w:hAnsi="Times New Roman"/>
          <w:sz w:val="24"/>
        </w:rPr>
      </w:pPr>
      <w:r>
        <w:rPr>
          <w:rFonts w:ascii="Times New Roman" w:hAnsi="Times New Roman"/>
          <w:noProof/>
          <w:snapToGrid/>
          <w:sz w:val="24"/>
        </w:rPr>
        <w:pict>
          <v:line id="_x0000_s1447" style="position:absolute;left:0;text-align:left;flip:y;z-index:251678720" from="122.85pt,9.05pt" to="122.85pt,37.85pt" o:allowincell="f"/>
        </w:pict>
      </w:r>
    </w:p>
    <w:p w:rsidR="00477757" w:rsidRDefault="00477757">
      <w:pPr>
        <w:pStyle w:val="10"/>
        <w:ind w:firstLine="284"/>
        <w:rPr>
          <w:rFonts w:ascii="Times New Roman" w:hAnsi="Times New Roman"/>
          <w:sz w:val="24"/>
        </w:rPr>
      </w:pPr>
    </w:p>
    <w:p w:rsidR="00477757" w:rsidRDefault="00061514">
      <w:pPr>
        <w:pStyle w:val="10"/>
        <w:ind w:firstLine="284"/>
        <w:rPr>
          <w:rFonts w:ascii="Times New Roman" w:hAnsi="Times New Roman"/>
          <w:sz w:val="24"/>
        </w:rPr>
      </w:pPr>
      <w:r>
        <w:rPr>
          <w:rFonts w:ascii="Times New Roman" w:hAnsi="Times New Roman"/>
          <w:noProof/>
          <w:snapToGrid/>
          <w:sz w:val="24"/>
        </w:rPr>
        <w:pict>
          <v:rect id="_x0000_s1439" style="position:absolute;left:0;text-align:left;margin-left:65.25pt;margin-top:7.95pt;width:108pt;height:57.6pt;z-index:251670528" o:allowincell="f">
            <v:textbox>
              <w:txbxContent>
                <w:p w:rsidR="00477757" w:rsidRDefault="00477757">
                  <w:r>
                    <w:t xml:space="preserve">          </w:t>
                  </w:r>
                </w:p>
                <w:p w:rsidR="00477757" w:rsidRDefault="00477757">
                  <w:r>
                    <w:t xml:space="preserve">          Районные</w:t>
                  </w:r>
                </w:p>
                <w:p w:rsidR="00477757" w:rsidRDefault="00477757">
                  <w:pPr>
                    <w:jc w:val="center"/>
                  </w:pPr>
                  <w:r>
                    <w:t xml:space="preserve"> суды</w:t>
                  </w:r>
                </w:p>
              </w:txbxContent>
            </v:textbox>
          </v:rect>
        </w:pict>
      </w:r>
      <w:r>
        <w:rPr>
          <w:rFonts w:ascii="Times New Roman" w:hAnsi="Times New Roman"/>
          <w:noProof/>
          <w:snapToGrid/>
          <w:sz w:val="24"/>
        </w:rPr>
        <w:pict>
          <v:rect id="_x0000_s1437" style="position:absolute;left:0;text-align:left;margin-left:346.05pt;margin-top:7.95pt;width:108pt;height:57.6pt;z-index:251668480" o:allowincell="f">
            <v:textbox>
              <w:txbxContent>
                <w:p w:rsidR="00477757" w:rsidRDefault="00477757">
                  <w:pPr>
                    <w:jc w:val="center"/>
                  </w:pPr>
                  <w:r>
                    <w:t>Арбитражные суды</w:t>
                  </w:r>
                </w:p>
                <w:p w:rsidR="00477757" w:rsidRDefault="00477757">
                  <w:pPr>
                    <w:jc w:val="center"/>
                  </w:pPr>
                  <w:r>
                    <w:t>Субъектов</w:t>
                  </w:r>
                </w:p>
                <w:p w:rsidR="00477757" w:rsidRDefault="00477757">
                  <w:pPr>
                    <w:jc w:val="center"/>
                  </w:pPr>
                  <w:r>
                    <w:t>Российской Федерации</w:t>
                  </w:r>
                </w:p>
              </w:txbxContent>
            </v:textbox>
          </v:rect>
        </w:pict>
      </w:r>
      <w:r>
        <w:rPr>
          <w:rFonts w:ascii="Times New Roman" w:hAnsi="Times New Roman"/>
          <w:noProof/>
          <w:snapToGrid/>
          <w:sz w:val="24"/>
        </w:rPr>
        <w:pict>
          <v:rect id="_x0000_s1438" style="position:absolute;left:0;text-align:left;margin-left:202.05pt;margin-top:7.95pt;width:108pt;height:57.6pt;z-index:251669504" o:allowincell="f">
            <v:textbox>
              <w:txbxContent>
                <w:p w:rsidR="00477757" w:rsidRDefault="00477757">
                  <w:pPr>
                    <w:jc w:val="center"/>
                  </w:pPr>
                </w:p>
                <w:p w:rsidR="00477757" w:rsidRDefault="00477757">
                  <w:pPr>
                    <w:jc w:val="center"/>
                  </w:pPr>
                  <w:r>
                    <w:t>Гарнизонные</w:t>
                  </w:r>
                </w:p>
                <w:p w:rsidR="00477757" w:rsidRDefault="00477757">
                  <w:pPr>
                    <w:jc w:val="center"/>
                  </w:pPr>
                  <w:r>
                    <w:t>Военные суды</w:t>
                  </w:r>
                </w:p>
              </w:txbxContent>
            </v:textbox>
          </v:rect>
        </w:pict>
      </w:r>
    </w:p>
    <w:p w:rsidR="00477757" w:rsidRDefault="00477757">
      <w:pPr>
        <w:pStyle w:val="10"/>
        <w:ind w:firstLine="284"/>
        <w:rPr>
          <w:rFonts w:ascii="Times New Roman" w:hAnsi="Times New Roman"/>
          <w:sz w:val="24"/>
        </w:rPr>
      </w:pPr>
    </w:p>
    <w:p w:rsidR="00477757" w:rsidRDefault="00477757">
      <w:pPr>
        <w:pStyle w:val="10"/>
        <w:ind w:firstLine="284"/>
        <w:rPr>
          <w:rFonts w:ascii="Times New Roman" w:hAnsi="Times New Roman"/>
          <w:sz w:val="24"/>
        </w:rPr>
      </w:pPr>
    </w:p>
    <w:p w:rsidR="00477757" w:rsidRDefault="00477757">
      <w:pPr>
        <w:pStyle w:val="10"/>
        <w:ind w:firstLine="284"/>
        <w:rPr>
          <w:rFonts w:ascii="Times New Roman" w:hAnsi="Times New Roman"/>
          <w:sz w:val="24"/>
        </w:rPr>
      </w:pPr>
    </w:p>
    <w:p w:rsidR="00477757" w:rsidRDefault="00061514">
      <w:pPr>
        <w:pStyle w:val="10"/>
        <w:ind w:firstLine="284"/>
        <w:rPr>
          <w:rFonts w:ascii="Times New Roman" w:hAnsi="Times New Roman"/>
          <w:sz w:val="24"/>
        </w:rPr>
      </w:pPr>
      <w:r>
        <w:rPr>
          <w:rFonts w:ascii="Times New Roman" w:hAnsi="Times New Roman"/>
          <w:noProof/>
          <w:snapToGrid/>
          <w:sz w:val="24"/>
        </w:rPr>
        <w:pict>
          <v:line id="_x0000_s1444" style="position:absolute;left:0;text-align:left;flip:y;z-index:251675648" from="122.85pt,7.1pt" to="122.85pt,35.9pt" o:allowincell="f">
            <v:stroke endarrow="block"/>
          </v:line>
        </w:pict>
      </w:r>
    </w:p>
    <w:p w:rsidR="00477757" w:rsidRDefault="00477757">
      <w:pPr>
        <w:pStyle w:val="10"/>
        <w:ind w:firstLine="284"/>
        <w:rPr>
          <w:rFonts w:ascii="Times New Roman" w:hAnsi="Times New Roman"/>
          <w:sz w:val="24"/>
        </w:rPr>
      </w:pPr>
    </w:p>
    <w:p w:rsidR="00477757" w:rsidRDefault="00061514">
      <w:pPr>
        <w:pStyle w:val="10"/>
        <w:ind w:firstLine="284"/>
        <w:rPr>
          <w:rFonts w:ascii="Times New Roman" w:hAnsi="Times New Roman"/>
          <w:sz w:val="24"/>
        </w:rPr>
      </w:pPr>
      <w:r>
        <w:rPr>
          <w:rFonts w:ascii="Times New Roman" w:hAnsi="Times New Roman"/>
          <w:noProof/>
          <w:snapToGrid/>
          <w:sz w:val="24"/>
        </w:rPr>
        <w:pict>
          <v:line id="_x0000_s1443" style="position:absolute;left:0;text-align:left;flip:y;z-index:251674624" from="396.45pt,4.65pt" to="396.45pt,73.1pt" o:allowincell="f"/>
        </w:pict>
      </w:r>
      <w:r>
        <w:rPr>
          <w:rFonts w:ascii="Times New Roman" w:hAnsi="Times New Roman"/>
          <w:noProof/>
          <w:snapToGrid/>
          <w:sz w:val="24"/>
        </w:rPr>
        <w:pict>
          <v:line id="_x0000_s1450" style="position:absolute;left:0;text-align:left;z-index:251681792" from="122.85pt,4.65pt" to="396.45pt,4.65pt" o:allowincell="f"/>
        </w:pict>
      </w:r>
    </w:p>
    <w:p w:rsidR="00477757" w:rsidRDefault="00477757">
      <w:pPr>
        <w:pStyle w:val="3"/>
      </w:pPr>
      <w:r>
        <w:t xml:space="preserve">      </w:t>
      </w:r>
      <w:bookmarkStart w:id="35" w:name="_Toc10532234"/>
      <w:r>
        <w:t>СУДЫ</w:t>
      </w:r>
      <w:bookmarkEnd w:id="35"/>
    </w:p>
    <w:p w:rsidR="00477757" w:rsidRDefault="00477757">
      <w:pPr>
        <w:pStyle w:val="3"/>
      </w:pPr>
      <w:bookmarkStart w:id="36" w:name="_Toc10532235"/>
      <w:r>
        <w:t>СУБЪЕКТА РОССИЙСКОЙ ФЕДЕРАЦИИ</w:t>
      </w:r>
      <w:bookmarkEnd w:id="36"/>
    </w:p>
    <w:p w:rsidR="00477757" w:rsidRDefault="00061514">
      <w:pPr>
        <w:pStyle w:val="3"/>
      </w:pPr>
      <w:r>
        <w:rPr>
          <w:noProof/>
        </w:rPr>
        <w:pict>
          <v:rect id="_x0000_s1441" style="position:absolute;left:0;text-align:left;margin-left:65.25pt;margin-top:31.7pt;width:151.2pt;height:50.4pt;z-index:251672576" o:allowincell="f">
            <v:textbox>
              <w:txbxContent>
                <w:p w:rsidR="00477757" w:rsidRDefault="00477757">
                  <w:pPr>
                    <w:jc w:val="center"/>
                  </w:pPr>
                  <w:r>
                    <w:t>Конституционный</w:t>
                  </w:r>
                </w:p>
                <w:p w:rsidR="00477757" w:rsidRDefault="00477757">
                  <w:pPr>
                    <w:jc w:val="center"/>
                  </w:pPr>
                  <w:r>
                    <w:t>(уставный) суд субъекта</w:t>
                  </w:r>
                </w:p>
                <w:p w:rsidR="00477757" w:rsidRDefault="00477757">
                  <w:pPr>
                    <w:jc w:val="center"/>
                  </w:pPr>
                  <w:r>
                    <w:t>Российской Федерации</w:t>
                  </w:r>
                </w:p>
              </w:txbxContent>
            </v:textbox>
          </v:rect>
        </w:pict>
      </w:r>
      <w:r>
        <w:rPr>
          <w:noProof/>
        </w:rPr>
        <w:pict>
          <v:rect id="_x0000_s1442" style="position:absolute;left:0;text-align:left;margin-left:302.85pt;margin-top:31.7pt;width:151.2pt;height:50.4pt;z-index:251673600" o:allowincell="f">
            <v:textbox>
              <w:txbxContent>
                <w:p w:rsidR="00477757" w:rsidRDefault="00477757">
                  <w:pPr>
                    <w:spacing w:line="360" w:lineRule="auto"/>
                  </w:pPr>
                  <w:r>
                    <w:t xml:space="preserve">                   Мировые</w:t>
                  </w:r>
                </w:p>
                <w:p w:rsidR="00477757" w:rsidRDefault="00477757">
                  <w:pPr>
                    <w:spacing w:line="360" w:lineRule="auto"/>
                    <w:jc w:val="center"/>
                  </w:pPr>
                  <w:r>
                    <w:t xml:space="preserve"> судьи</w:t>
                  </w:r>
                </w:p>
              </w:txbxContent>
            </v:textbox>
          </v:rect>
        </w:pict>
      </w:r>
      <w:r w:rsidR="00477757">
        <w:t xml:space="preserve">                          </w:t>
      </w:r>
    </w:p>
    <w:p w:rsidR="00477757" w:rsidRDefault="00477757">
      <w:pPr>
        <w:rPr>
          <w:sz w:val="24"/>
        </w:rPr>
      </w:pPr>
    </w:p>
    <w:p w:rsidR="00477757" w:rsidRDefault="00477757">
      <w:pPr>
        <w:rPr>
          <w:sz w:val="24"/>
        </w:rPr>
      </w:pPr>
    </w:p>
    <w:p w:rsidR="00477757" w:rsidRDefault="00477757">
      <w:pPr>
        <w:rPr>
          <w:sz w:val="24"/>
        </w:rPr>
      </w:pPr>
    </w:p>
    <w:p w:rsidR="00477757" w:rsidRDefault="00477757">
      <w:pPr>
        <w:rPr>
          <w:sz w:val="24"/>
        </w:rPr>
      </w:pPr>
    </w:p>
    <w:p w:rsidR="00477757" w:rsidRDefault="00477757">
      <w:pPr>
        <w:rPr>
          <w:sz w:val="24"/>
        </w:rPr>
      </w:pPr>
    </w:p>
    <w:p w:rsidR="00477757" w:rsidRDefault="00477757">
      <w:pPr>
        <w:rPr>
          <w:sz w:val="24"/>
        </w:rPr>
      </w:pPr>
    </w:p>
    <w:p w:rsidR="00477757" w:rsidRDefault="00477757">
      <w:pPr>
        <w:rPr>
          <w:sz w:val="24"/>
        </w:rPr>
      </w:pPr>
    </w:p>
    <w:p w:rsidR="00477757" w:rsidRDefault="00477757">
      <w:pPr>
        <w:rPr>
          <w:sz w:val="24"/>
        </w:rPr>
      </w:pPr>
    </w:p>
    <w:p w:rsidR="00477757" w:rsidRDefault="00477757">
      <w:pPr>
        <w:pStyle w:val="10"/>
        <w:spacing w:before="120"/>
        <w:ind w:firstLine="284"/>
        <w:rPr>
          <w:rFonts w:ascii="Times New Roman" w:hAnsi="Times New Roman"/>
          <w:sz w:val="24"/>
        </w:rPr>
      </w:pPr>
      <w:r>
        <w:rPr>
          <w:rFonts w:ascii="Times New Roman" w:hAnsi="Times New Roman"/>
          <w:sz w:val="24"/>
        </w:rPr>
        <w:t xml:space="preserve">При усвоении материала об устройстве судебных систем вообще, а не только российской, нужно иметь четкое представление о некоторых </w:t>
      </w:r>
      <w:r>
        <w:rPr>
          <w:rFonts w:ascii="Times New Roman" w:hAnsi="Times New Roman"/>
          <w:b/>
          <w:i/>
          <w:sz w:val="24"/>
        </w:rPr>
        <w:t>общих понятиях</w:t>
      </w:r>
      <w:r>
        <w:rPr>
          <w:rFonts w:ascii="Times New Roman" w:hAnsi="Times New Roman"/>
          <w:sz w:val="24"/>
        </w:rPr>
        <w:t>. К понятиям такого рода относятся пре</w:t>
      </w:r>
      <w:r>
        <w:rPr>
          <w:rFonts w:ascii="Times New Roman" w:hAnsi="Times New Roman"/>
          <w:sz w:val="24"/>
        </w:rPr>
        <w:softHyphen/>
        <w:t>жде всего понятия "</w:t>
      </w:r>
      <w:r>
        <w:rPr>
          <w:rFonts w:ascii="Times New Roman" w:hAnsi="Times New Roman"/>
          <w:b/>
          <w:sz w:val="24"/>
        </w:rPr>
        <w:t>звено судебной системы</w:t>
      </w:r>
      <w:r>
        <w:rPr>
          <w:rFonts w:ascii="Times New Roman" w:hAnsi="Times New Roman"/>
          <w:sz w:val="24"/>
        </w:rPr>
        <w:t>" и "</w:t>
      </w:r>
      <w:r>
        <w:rPr>
          <w:rFonts w:ascii="Times New Roman" w:hAnsi="Times New Roman"/>
          <w:b/>
          <w:sz w:val="24"/>
        </w:rPr>
        <w:t>судебная инстанция</w:t>
      </w:r>
      <w:r>
        <w:rPr>
          <w:rFonts w:ascii="Times New Roman" w:hAnsi="Times New Roman"/>
          <w:sz w:val="24"/>
        </w:rPr>
        <w:t>".</w:t>
      </w:r>
    </w:p>
    <w:p w:rsidR="00477757" w:rsidRDefault="00477757">
      <w:pPr>
        <w:pStyle w:val="10"/>
        <w:ind w:firstLine="284"/>
        <w:rPr>
          <w:rFonts w:ascii="Times New Roman" w:hAnsi="Times New Roman"/>
          <w:sz w:val="24"/>
        </w:rPr>
      </w:pPr>
      <w:r>
        <w:rPr>
          <w:rFonts w:ascii="Times New Roman" w:hAnsi="Times New Roman"/>
          <w:b/>
          <w:sz w:val="24"/>
        </w:rPr>
        <w:t>Звеном судебной системы</w:t>
      </w:r>
      <w:r>
        <w:rPr>
          <w:rFonts w:ascii="Times New Roman" w:hAnsi="Times New Roman"/>
          <w:sz w:val="24"/>
        </w:rPr>
        <w:t xml:space="preserve"> можно считать суды, занимающие одинаковое положение в судебной системе.</w:t>
      </w:r>
    </w:p>
    <w:p w:rsidR="00477757" w:rsidRDefault="00477757">
      <w:pPr>
        <w:pStyle w:val="10"/>
        <w:ind w:firstLine="284"/>
        <w:rPr>
          <w:rFonts w:ascii="Times New Roman" w:hAnsi="Times New Roman"/>
          <w:sz w:val="24"/>
        </w:rPr>
      </w:pPr>
      <w:r>
        <w:rPr>
          <w:rFonts w:ascii="Times New Roman" w:hAnsi="Times New Roman"/>
          <w:sz w:val="24"/>
        </w:rPr>
        <w:t xml:space="preserve">С учетом этого гражданские суды общей юрисдикции подразделяются на суды трех звеньев (уровней);    </w:t>
      </w:r>
    </w:p>
    <w:p w:rsidR="00477757" w:rsidRDefault="00477757">
      <w:pPr>
        <w:pStyle w:val="10"/>
        <w:numPr>
          <w:ilvl w:val="0"/>
          <w:numId w:val="48"/>
        </w:numPr>
        <w:rPr>
          <w:rFonts w:ascii="Times New Roman" w:hAnsi="Times New Roman"/>
          <w:sz w:val="24"/>
        </w:rPr>
      </w:pPr>
      <w:r>
        <w:rPr>
          <w:rFonts w:ascii="Times New Roman" w:hAnsi="Times New Roman"/>
          <w:i/>
          <w:sz w:val="24"/>
        </w:rPr>
        <w:t>основное звено</w:t>
      </w:r>
      <w:r>
        <w:rPr>
          <w:rFonts w:ascii="Times New Roman" w:hAnsi="Times New Roman"/>
          <w:sz w:val="24"/>
        </w:rPr>
        <w:t xml:space="preserve"> — районные суды;</w:t>
      </w:r>
    </w:p>
    <w:p w:rsidR="00477757" w:rsidRDefault="00477757">
      <w:pPr>
        <w:pStyle w:val="10"/>
        <w:numPr>
          <w:ilvl w:val="0"/>
          <w:numId w:val="48"/>
        </w:numPr>
        <w:rPr>
          <w:rFonts w:ascii="Times New Roman" w:hAnsi="Times New Roman"/>
          <w:sz w:val="24"/>
        </w:rPr>
      </w:pPr>
      <w:r>
        <w:rPr>
          <w:rFonts w:ascii="Times New Roman" w:hAnsi="Times New Roman"/>
          <w:i/>
          <w:sz w:val="24"/>
        </w:rPr>
        <w:t>среднее звено</w:t>
      </w:r>
      <w:r>
        <w:rPr>
          <w:rFonts w:ascii="Times New Roman" w:hAnsi="Times New Roman"/>
          <w:sz w:val="24"/>
        </w:rPr>
        <w:t xml:space="preserve"> — верховные суды республик, краевые и об</w:t>
      </w:r>
      <w:r>
        <w:rPr>
          <w:rFonts w:ascii="Times New Roman" w:hAnsi="Times New Roman"/>
          <w:sz w:val="24"/>
        </w:rPr>
        <w:softHyphen/>
        <w:t>ластные суды, суды городов федерального значения, суды автоном</w:t>
      </w:r>
      <w:r>
        <w:rPr>
          <w:rFonts w:ascii="Times New Roman" w:hAnsi="Times New Roman"/>
          <w:sz w:val="24"/>
        </w:rPr>
        <w:softHyphen/>
        <w:t>ной области и автономных округов;</w:t>
      </w:r>
    </w:p>
    <w:p w:rsidR="00477757" w:rsidRDefault="00477757">
      <w:pPr>
        <w:pStyle w:val="10"/>
        <w:numPr>
          <w:ilvl w:val="0"/>
          <w:numId w:val="48"/>
        </w:numPr>
        <w:rPr>
          <w:rFonts w:ascii="Times New Roman" w:hAnsi="Times New Roman"/>
          <w:sz w:val="24"/>
        </w:rPr>
      </w:pPr>
      <w:r>
        <w:rPr>
          <w:rFonts w:ascii="Times New Roman" w:hAnsi="Times New Roman"/>
          <w:i/>
          <w:sz w:val="24"/>
        </w:rPr>
        <w:t>высшее звено</w:t>
      </w:r>
      <w:r>
        <w:rPr>
          <w:rFonts w:ascii="Times New Roman" w:hAnsi="Times New Roman"/>
          <w:sz w:val="24"/>
        </w:rPr>
        <w:t xml:space="preserve"> — Верховный Суд РФ.</w:t>
      </w:r>
    </w:p>
    <w:p w:rsidR="00477757" w:rsidRDefault="00477757">
      <w:pPr>
        <w:pStyle w:val="10"/>
        <w:numPr>
          <w:ilvl w:val="0"/>
          <w:numId w:val="48"/>
        </w:numPr>
        <w:rPr>
          <w:rFonts w:ascii="Times New Roman" w:hAnsi="Times New Roman"/>
          <w:sz w:val="24"/>
        </w:rPr>
      </w:pPr>
      <w:r>
        <w:rPr>
          <w:rFonts w:ascii="Times New Roman" w:hAnsi="Times New Roman"/>
          <w:sz w:val="24"/>
        </w:rPr>
        <w:t>Подобным образом организованы и военные суды:</w:t>
      </w:r>
    </w:p>
    <w:p w:rsidR="00477757" w:rsidRDefault="00477757">
      <w:pPr>
        <w:pStyle w:val="10"/>
        <w:numPr>
          <w:ilvl w:val="0"/>
          <w:numId w:val="48"/>
        </w:numPr>
        <w:rPr>
          <w:rFonts w:ascii="Times New Roman" w:hAnsi="Times New Roman"/>
          <w:sz w:val="24"/>
        </w:rPr>
      </w:pPr>
      <w:r>
        <w:rPr>
          <w:rFonts w:ascii="Times New Roman" w:hAnsi="Times New Roman"/>
          <w:i/>
          <w:sz w:val="24"/>
        </w:rPr>
        <w:t>основное звено</w:t>
      </w:r>
      <w:r>
        <w:rPr>
          <w:rFonts w:ascii="Times New Roman" w:hAnsi="Times New Roman"/>
          <w:sz w:val="24"/>
        </w:rPr>
        <w:t xml:space="preserve"> — гарнизонные военные суды;</w:t>
      </w:r>
    </w:p>
    <w:p w:rsidR="00477757" w:rsidRDefault="00477757">
      <w:pPr>
        <w:pStyle w:val="10"/>
        <w:numPr>
          <w:ilvl w:val="0"/>
          <w:numId w:val="48"/>
        </w:numPr>
        <w:rPr>
          <w:rFonts w:ascii="Times New Roman" w:hAnsi="Times New Roman"/>
          <w:sz w:val="24"/>
        </w:rPr>
      </w:pPr>
      <w:r>
        <w:rPr>
          <w:rFonts w:ascii="Times New Roman" w:hAnsi="Times New Roman"/>
          <w:i/>
          <w:sz w:val="24"/>
        </w:rPr>
        <w:t>среднее звено</w:t>
      </w:r>
      <w:r>
        <w:rPr>
          <w:rFonts w:ascii="Times New Roman" w:hAnsi="Times New Roman"/>
          <w:sz w:val="24"/>
        </w:rPr>
        <w:t xml:space="preserve"> — окружные (флотские) военные суды;</w:t>
      </w:r>
    </w:p>
    <w:p w:rsidR="00477757" w:rsidRDefault="00477757">
      <w:pPr>
        <w:pStyle w:val="10"/>
        <w:numPr>
          <w:ilvl w:val="0"/>
          <w:numId w:val="48"/>
        </w:numPr>
        <w:rPr>
          <w:rFonts w:ascii="Times New Roman" w:hAnsi="Times New Roman"/>
          <w:sz w:val="24"/>
        </w:rPr>
      </w:pPr>
      <w:r>
        <w:rPr>
          <w:rFonts w:ascii="Times New Roman" w:hAnsi="Times New Roman"/>
          <w:i/>
          <w:sz w:val="24"/>
        </w:rPr>
        <w:t>высшее звено</w:t>
      </w:r>
      <w:r>
        <w:rPr>
          <w:rFonts w:ascii="Times New Roman" w:hAnsi="Times New Roman"/>
          <w:sz w:val="24"/>
        </w:rPr>
        <w:t xml:space="preserve"> — Военная  коллегия Верховного суда РФ. </w:t>
      </w:r>
    </w:p>
    <w:p w:rsidR="00477757" w:rsidRDefault="00477757">
      <w:pPr>
        <w:pStyle w:val="10"/>
        <w:ind w:left="284"/>
        <w:rPr>
          <w:rFonts w:ascii="Times New Roman" w:hAnsi="Times New Roman"/>
          <w:sz w:val="24"/>
        </w:rPr>
      </w:pPr>
      <w:r>
        <w:rPr>
          <w:rFonts w:ascii="Times New Roman" w:hAnsi="Times New Roman"/>
          <w:sz w:val="24"/>
        </w:rPr>
        <w:t>С 1 июля 1995 г. стала трехзвенной и подсистема арбит</w:t>
      </w:r>
      <w:r>
        <w:rPr>
          <w:rFonts w:ascii="Times New Roman" w:hAnsi="Times New Roman"/>
          <w:sz w:val="24"/>
        </w:rPr>
        <w:softHyphen/>
        <w:t xml:space="preserve">ражных судов (до этого момента она была двухзвенной). В ее состав входят: </w:t>
      </w:r>
    </w:p>
    <w:p w:rsidR="00477757" w:rsidRDefault="00477757">
      <w:pPr>
        <w:pStyle w:val="10"/>
        <w:ind w:firstLine="284"/>
        <w:rPr>
          <w:rFonts w:ascii="Times New Roman" w:hAnsi="Times New Roman"/>
          <w:sz w:val="24"/>
        </w:rPr>
      </w:pPr>
      <w:r>
        <w:rPr>
          <w:rFonts w:ascii="Times New Roman" w:hAnsi="Times New Roman"/>
          <w:i/>
          <w:sz w:val="24"/>
        </w:rPr>
        <w:t xml:space="preserve">— основное звено </w:t>
      </w:r>
      <w:r>
        <w:rPr>
          <w:rFonts w:ascii="Times New Roman" w:hAnsi="Times New Roman"/>
          <w:sz w:val="24"/>
        </w:rPr>
        <w:t>— арбитражные суды субъектов Российской Федерации (они перечислены выше в данном параграфе учебника);</w:t>
      </w:r>
    </w:p>
    <w:p w:rsidR="00477757" w:rsidRDefault="00477757">
      <w:pPr>
        <w:pStyle w:val="10"/>
        <w:ind w:firstLine="284"/>
        <w:rPr>
          <w:rFonts w:ascii="Times New Roman" w:hAnsi="Times New Roman"/>
          <w:sz w:val="24"/>
        </w:rPr>
      </w:pPr>
      <w:r>
        <w:rPr>
          <w:rFonts w:ascii="Times New Roman" w:hAnsi="Times New Roman"/>
          <w:sz w:val="24"/>
        </w:rPr>
        <w:t xml:space="preserve">— </w:t>
      </w:r>
      <w:r>
        <w:rPr>
          <w:rFonts w:ascii="Times New Roman" w:hAnsi="Times New Roman"/>
          <w:i/>
          <w:sz w:val="24"/>
        </w:rPr>
        <w:t>среднее звено</w:t>
      </w:r>
      <w:r>
        <w:rPr>
          <w:rFonts w:ascii="Times New Roman" w:hAnsi="Times New Roman"/>
          <w:sz w:val="24"/>
        </w:rPr>
        <w:t xml:space="preserve"> — федеральные арбитражные суды округов (всего таких округов образовано десять);</w:t>
      </w:r>
    </w:p>
    <w:p w:rsidR="00477757" w:rsidRDefault="00477757">
      <w:pPr>
        <w:pStyle w:val="10"/>
        <w:numPr>
          <w:ilvl w:val="0"/>
          <w:numId w:val="45"/>
        </w:numPr>
        <w:rPr>
          <w:rFonts w:ascii="Times New Roman" w:hAnsi="Times New Roman"/>
          <w:sz w:val="24"/>
        </w:rPr>
      </w:pPr>
      <w:r>
        <w:rPr>
          <w:rFonts w:ascii="Times New Roman" w:hAnsi="Times New Roman"/>
          <w:i/>
          <w:sz w:val="24"/>
        </w:rPr>
        <w:t>высшее звено</w:t>
      </w:r>
      <w:r>
        <w:rPr>
          <w:rFonts w:ascii="Times New Roman" w:hAnsi="Times New Roman"/>
          <w:sz w:val="24"/>
        </w:rPr>
        <w:t xml:space="preserve"> —  Высший Арбитражный Суд РФ.</w:t>
      </w:r>
    </w:p>
    <w:p w:rsidR="00477757" w:rsidRDefault="00477757">
      <w:pPr>
        <w:pStyle w:val="10"/>
        <w:ind w:firstLine="284"/>
        <w:rPr>
          <w:rFonts w:ascii="Times New Roman" w:hAnsi="Times New Roman"/>
          <w:sz w:val="24"/>
        </w:rPr>
      </w:pPr>
      <w:r>
        <w:rPr>
          <w:rFonts w:ascii="Times New Roman" w:hAnsi="Times New Roman"/>
          <w:spacing w:val="20"/>
          <w:sz w:val="24"/>
        </w:rPr>
        <w:t>Суды субъектов Российской Федерации,</w:t>
      </w:r>
      <w:r>
        <w:rPr>
          <w:rFonts w:ascii="Times New Roman" w:hAnsi="Times New Roman"/>
          <w:sz w:val="24"/>
        </w:rPr>
        <w:t xml:space="preserve"> как это видно по сказанному выше, не образуют подобного рода систем (под</w:t>
      </w:r>
      <w:r>
        <w:rPr>
          <w:rFonts w:ascii="Times New Roman" w:hAnsi="Times New Roman"/>
          <w:sz w:val="24"/>
        </w:rPr>
        <w:softHyphen/>
        <w:t>систем), поскольку их конституционные (уставные) суды и учреж</w:t>
      </w:r>
      <w:r>
        <w:rPr>
          <w:rFonts w:ascii="Times New Roman" w:hAnsi="Times New Roman"/>
          <w:sz w:val="24"/>
        </w:rPr>
        <w:softHyphen/>
        <w:t>даемые там мировые судьи не являются взаимосвязанными или вза</w:t>
      </w:r>
      <w:r>
        <w:rPr>
          <w:rFonts w:ascii="Times New Roman" w:hAnsi="Times New Roman"/>
          <w:sz w:val="24"/>
        </w:rPr>
        <w:softHyphen/>
        <w:t>имоподчиненными органами.</w:t>
      </w:r>
    </w:p>
    <w:p w:rsidR="00477757" w:rsidRDefault="00477757">
      <w:pPr>
        <w:pStyle w:val="10"/>
        <w:spacing w:before="20"/>
        <w:ind w:firstLine="284"/>
        <w:rPr>
          <w:rFonts w:ascii="Times New Roman" w:hAnsi="Times New Roman"/>
          <w:sz w:val="24"/>
        </w:rPr>
      </w:pPr>
      <w:r>
        <w:rPr>
          <w:rFonts w:ascii="Times New Roman" w:hAnsi="Times New Roman"/>
          <w:i/>
          <w:sz w:val="24"/>
        </w:rPr>
        <w:t>Вся судебная система Российской Федерации</w:t>
      </w:r>
      <w:r>
        <w:rPr>
          <w:rFonts w:ascii="Times New Roman" w:hAnsi="Times New Roman"/>
          <w:sz w:val="24"/>
        </w:rPr>
        <w:t xml:space="preserve"> — </w:t>
      </w:r>
      <w:r>
        <w:rPr>
          <w:rFonts w:ascii="Times New Roman" w:hAnsi="Times New Roman"/>
          <w:i/>
          <w:sz w:val="24"/>
        </w:rPr>
        <w:t>единое целое</w:t>
      </w:r>
      <w:r>
        <w:rPr>
          <w:rFonts w:ascii="Times New Roman" w:hAnsi="Times New Roman"/>
          <w:sz w:val="24"/>
        </w:rPr>
        <w:t>. По этому поводу в ст. 3 Закона о судебной системе сказано следующее:</w:t>
      </w:r>
    </w:p>
    <w:p w:rsidR="00477757" w:rsidRDefault="00477757">
      <w:pPr>
        <w:pStyle w:val="10"/>
        <w:rPr>
          <w:rFonts w:ascii="Times New Roman" w:hAnsi="Times New Roman"/>
          <w:sz w:val="24"/>
        </w:rPr>
      </w:pPr>
      <w:r>
        <w:rPr>
          <w:rFonts w:ascii="Times New Roman" w:hAnsi="Times New Roman"/>
          <w:sz w:val="24"/>
        </w:rPr>
        <w:t xml:space="preserve">   "Единство судебной системы Российской Федерации обеспечи</w:t>
      </w:r>
      <w:r>
        <w:rPr>
          <w:rFonts w:ascii="Times New Roman" w:hAnsi="Times New Roman"/>
          <w:sz w:val="24"/>
        </w:rPr>
        <w:softHyphen/>
        <w:t xml:space="preserve">вается путем: </w:t>
      </w:r>
    </w:p>
    <w:p w:rsidR="00477757" w:rsidRDefault="00477757">
      <w:pPr>
        <w:pStyle w:val="10"/>
        <w:ind w:firstLine="284"/>
        <w:rPr>
          <w:rFonts w:ascii="Times New Roman" w:hAnsi="Times New Roman"/>
          <w:sz w:val="24"/>
        </w:rPr>
      </w:pPr>
      <w:r>
        <w:rPr>
          <w:rFonts w:ascii="Times New Roman" w:hAnsi="Times New Roman"/>
          <w:sz w:val="24"/>
        </w:rPr>
        <w:t>установления судебной системы Российской Федерации Консти</w:t>
      </w:r>
      <w:r>
        <w:rPr>
          <w:rFonts w:ascii="Times New Roman" w:hAnsi="Times New Roman"/>
          <w:sz w:val="24"/>
        </w:rPr>
        <w:softHyphen/>
        <w:t>туцией Российской Федерации и настоящим Федеральным консти</w:t>
      </w:r>
      <w:r>
        <w:rPr>
          <w:rFonts w:ascii="Times New Roman" w:hAnsi="Times New Roman"/>
          <w:sz w:val="24"/>
        </w:rPr>
        <w:softHyphen/>
        <w:t>туционным законом;</w:t>
      </w:r>
    </w:p>
    <w:p w:rsidR="00477757" w:rsidRDefault="00477757">
      <w:pPr>
        <w:pStyle w:val="10"/>
        <w:ind w:firstLine="284"/>
        <w:rPr>
          <w:rFonts w:ascii="Times New Roman" w:hAnsi="Times New Roman"/>
          <w:sz w:val="24"/>
        </w:rPr>
      </w:pPr>
      <w:r>
        <w:rPr>
          <w:rFonts w:ascii="Times New Roman" w:hAnsi="Times New Roman"/>
          <w:sz w:val="24"/>
        </w:rPr>
        <w:t>соблюдения всеми федеральными судами и мировыми судьями установленных федеральными законами правил судопроизводства;</w:t>
      </w:r>
    </w:p>
    <w:p w:rsidR="00477757" w:rsidRDefault="00477757">
      <w:pPr>
        <w:pStyle w:val="10"/>
        <w:ind w:firstLine="284"/>
        <w:rPr>
          <w:rFonts w:ascii="Times New Roman" w:hAnsi="Times New Roman"/>
          <w:sz w:val="24"/>
        </w:rPr>
      </w:pPr>
      <w:r>
        <w:rPr>
          <w:rFonts w:ascii="Times New Roman" w:hAnsi="Times New Roman"/>
          <w:sz w:val="24"/>
        </w:rPr>
        <w:t>применения всеми судами Конституции Российской Федерации, федеральных конституционных законов, федеральных законов, об</w:t>
      </w:r>
      <w:r>
        <w:rPr>
          <w:rFonts w:ascii="Times New Roman" w:hAnsi="Times New Roman"/>
          <w:sz w:val="24"/>
        </w:rPr>
        <w:softHyphen/>
        <w:t>щепризнанных принципов и норм международного права и международных договоров Российской федерации, а также конституций (уставов) и других законов субъектов Российской Федерации;</w:t>
      </w:r>
    </w:p>
    <w:p w:rsidR="00477757" w:rsidRDefault="00477757">
      <w:pPr>
        <w:pStyle w:val="10"/>
        <w:ind w:firstLine="284"/>
        <w:rPr>
          <w:rFonts w:ascii="Times New Roman" w:hAnsi="Times New Roman"/>
          <w:sz w:val="24"/>
        </w:rPr>
      </w:pPr>
      <w:r>
        <w:rPr>
          <w:rFonts w:ascii="Times New Roman" w:hAnsi="Times New Roman"/>
          <w:sz w:val="24"/>
        </w:rPr>
        <w:t>признания обязательности исполнения на всей территории Рос</w:t>
      </w:r>
      <w:r>
        <w:rPr>
          <w:rFonts w:ascii="Times New Roman" w:hAnsi="Times New Roman"/>
          <w:sz w:val="24"/>
        </w:rPr>
        <w:softHyphen/>
        <w:t>сийской Федерации судебных постановлений, вступивших в закон</w:t>
      </w:r>
      <w:r>
        <w:rPr>
          <w:rFonts w:ascii="Times New Roman" w:hAnsi="Times New Roman"/>
          <w:sz w:val="24"/>
        </w:rPr>
        <w:softHyphen/>
        <w:t>ную силу;</w:t>
      </w:r>
    </w:p>
    <w:p w:rsidR="00477757" w:rsidRDefault="00477757">
      <w:pPr>
        <w:pStyle w:val="10"/>
        <w:ind w:firstLine="284"/>
        <w:rPr>
          <w:rFonts w:ascii="Times New Roman" w:hAnsi="Times New Roman"/>
          <w:sz w:val="24"/>
        </w:rPr>
      </w:pPr>
      <w:r>
        <w:rPr>
          <w:rFonts w:ascii="Times New Roman" w:hAnsi="Times New Roman"/>
          <w:sz w:val="24"/>
        </w:rPr>
        <w:t xml:space="preserve"> законодательного закрепления единства статуса судей;</w:t>
      </w: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 финансирования федеральных судов и мировых судей из федерального бюджета".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 Для обеспечения единства судебной системы принципиальное не имеет порядок </w:t>
      </w:r>
      <w:r>
        <w:rPr>
          <w:rFonts w:ascii="Times New Roman" w:hAnsi="Times New Roman"/>
          <w:i/>
          <w:sz w:val="24"/>
        </w:rPr>
        <w:t xml:space="preserve">создания и упразднения </w:t>
      </w:r>
      <w:r>
        <w:rPr>
          <w:rFonts w:ascii="Times New Roman" w:hAnsi="Times New Roman"/>
          <w:sz w:val="24"/>
        </w:rPr>
        <w:t>конкретных судов. В соответствии со ст. 17 Закона о судебной системе этот порядок предполагает, что создание и упразднение судов должно происходить не произвольно, по усмотрению местных или каких-то иных государственных органов или должностных лиц, а путем принятия федеральных законов или законов субъектов федерации. Коротко порядок создания и упразднения судов, входящих в судебную систему, можно было бы изложить следующим образом:</w:t>
      </w:r>
    </w:p>
    <w:p w:rsidR="00477757" w:rsidRDefault="00477757">
      <w:pPr>
        <w:pStyle w:val="10"/>
        <w:numPr>
          <w:ilvl w:val="0"/>
          <w:numId w:val="52"/>
        </w:numPr>
        <w:tabs>
          <w:tab w:val="left" w:pos="3828"/>
        </w:tabs>
        <w:rPr>
          <w:rFonts w:ascii="Times New Roman" w:hAnsi="Times New Roman"/>
          <w:sz w:val="24"/>
        </w:rPr>
      </w:pPr>
      <w:r>
        <w:rPr>
          <w:rFonts w:ascii="Times New Roman" w:hAnsi="Times New Roman"/>
          <w:i/>
          <w:sz w:val="24"/>
        </w:rPr>
        <w:t>высшие судебные органы</w:t>
      </w:r>
      <w:r>
        <w:rPr>
          <w:rFonts w:ascii="Times New Roman" w:hAnsi="Times New Roman"/>
          <w:sz w:val="24"/>
        </w:rPr>
        <w:t xml:space="preserve"> (Конституционный Суд РФ, Верховный Суд РФ и Высший Арбитражный Суд РФ), созданные на основании предписаний Конституции РФ, могут быть упразднены только путем внесения поправок в нее;</w:t>
      </w:r>
    </w:p>
    <w:p w:rsidR="00477757" w:rsidRDefault="00477757">
      <w:pPr>
        <w:pStyle w:val="10"/>
        <w:numPr>
          <w:ilvl w:val="0"/>
          <w:numId w:val="52"/>
        </w:numPr>
        <w:tabs>
          <w:tab w:val="left" w:pos="3828"/>
        </w:tabs>
        <w:rPr>
          <w:rFonts w:ascii="Times New Roman" w:hAnsi="Times New Roman"/>
          <w:sz w:val="24"/>
        </w:rPr>
      </w:pPr>
      <w:r>
        <w:rPr>
          <w:rFonts w:ascii="Times New Roman" w:hAnsi="Times New Roman"/>
          <w:i/>
          <w:sz w:val="24"/>
        </w:rPr>
        <w:t>все другие федеральные суды</w:t>
      </w:r>
      <w:r>
        <w:rPr>
          <w:rFonts w:ascii="Times New Roman" w:hAnsi="Times New Roman"/>
          <w:sz w:val="24"/>
        </w:rPr>
        <w:t xml:space="preserve"> создаются и упраздняются только федеральными законами;</w:t>
      </w:r>
    </w:p>
    <w:p w:rsidR="00477757" w:rsidRDefault="00477757">
      <w:pPr>
        <w:pStyle w:val="10"/>
        <w:numPr>
          <w:ilvl w:val="0"/>
          <w:numId w:val="52"/>
        </w:numPr>
        <w:tabs>
          <w:tab w:val="num" w:pos="644"/>
          <w:tab w:val="left" w:pos="3828"/>
        </w:tabs>
        <w:rPr>
          <w:rFonts w:ascii="Times New Roman" w:hAnsi="Times New Roman"/>
          <w:sz w:val="24"/>
        </w:rPr>
      </w:pPr>
      <w:r>
        <w:rPr>
          <w:rFonts w:ascii="Times New Roman" w:hAnsi="Times New Roman"/>
          <w:i/>
          <w:sz w:val="24"/>
        </w:rPr>
        <w:t>суды  субъектов</w:t>
      </w:r>
      <w:r>
        <w:rPr>
          <w:rFonts w:ascii="Times New Roman" w:hAnsi="Times New Roman"/>
          <w:sz w:val="24"/>
        </w:rPr>
        <w:t xml:space="preserve"> федерации, (конституционные (уставные) суды субъектов федерации и должности мировых судей) создаются и упраздняются с соблюдением требований федеральных законов и законов соответствующих субъектов федерации (см. гл. XI учебника). </w:t>
      </w:r>
    </w:p>
    <w:p w:rsidR="00477757" w:rsidRDefault="00477757">
      <w:pPr>
        <w:pStyle w:val="10"/>
        <w:tabs>
          <w:tab w:val="left" w:pos="3828"/>
        </w:tabs>
        <w:ind w:firstLine="284"/>
        <w:rPr>
          <w:rFonts w:ascii="Times New Roman" w:hAnsi="Times New Roman"/>
          <w:sz w:val="24"/>
        </w:rPr>
      </w:pPr>
      <w:r>
        <w:rPr>
          <w:rFonts w:ascii="Times New Roman" w:hAnsi="Times New Roman"/>
          <w:b/>
          <w:sz w:val="24"/>
        </w:rPr>
        <w:t>Судебной инстанцией</w:t>
      </w:r>
      <w:r>
        <w:rPr>
          <w:rFonts w:ascii="Times New Roman" w:hAnsi="Times New Roman"/>
          <w:sz w:val="24"/>
        </w:rPr>
        <w:t xml:space="preserve"> считается суд (или его структурное подразделение), выполняющий (или выполняющее) конкретную судебную функцию, связанную с разрешением судебных дел (принятие решения по существу дела, проверка законности и обоснованности решения, вступившего или не вступившего в законную силу).</w:t>
      </w: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Судом </w:t>
      </w:r>
      <w:r>
        <w:rPr>
          <w:rFonts w:ascii="Times New Roman" w:hAnsi="Times New Roman"/>
          <w:i/>
          <w:sz w:val="24"/>
        </w:rPr>
        <w:t>первой инстанции</w:t>
      </w:r>
      <w:r>
        <w:rPr>
          <w:rFonts w:ascii="Times New Roman" w:hAnsi="Times New Roman"/>
          <w:sz w:val="24"/>
        </w:rPr>
        <w:t xml:space="preserve"> называют суд, который уполномочен принимать решение по существу тех вопросов, которые являются основными для данного дела. По уголовным делам — это вопросы о ви</w:t>
      </w:r>
      <w:r>
        <w:rPr>
          <w:rFonts w:ascii="Times New Roman" w:hAnsi="Times New Roman"/>
          <w:sz w:val="24"/>
          <w:lang w:val="en-US"/>
        </w:rPr>
        <w:t xml:space="preserve">новности </w:t>
      </w:r>
      <w:r>
        <w:rPr>
          <w:rFonts w:ascii="Times New Roman" w:hAnsi="Times New Roman"/>
          <w:sz w:val="24"/>
        </w:rPr>
        <w:t xml:space="preserve">или невиновности подсудимого в совершении преступления, а в случае признания виновным— и о применении или неприменении уголовного наказания, конкретной его меры. По гражданским делам существо дела обычно составляет вопрос о доказанности или не доказанности предъявленного иска и о тех юридических последствиях, которые должны наступить. В отношении гражданских и уголовных дел судами первой инстанции могут быть почти все суды в пределах предоставленных им полномочий, которые более или менее четко определены в законе. Исключение составляют федеральные арбитражные суды округов: им не дано право быть судами первой инстанции.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Содержание и пределы компетенции всех судов первой инстанции устанавливаются действующим законодательством (см. § 3 гл.</w:t>
      </w:r>
      <w:r>
        <w:rPr>
          <w:rFonts w:ascii="Times New Roman" w:hAnsi="Times New Roman"/>
          <w:sz w:val="24"/>
          <w:lang w:val="en-US"/>
        </w:rPr>
        <w:t>V</w:t>
      </w:r>
      <w:r>
        <w:rPr>
          <w:rFonts w:ascii="Times New Roman" w:hAnsi="Times New Roman"/>
          <w:sz w:val="24"/>
        </w:rPr>
        <w:t>, §1 гл. VI, § 3 гл.</w:t>
      </w:r>
      <w:r>
        <w:rPr>
          <w:rFonts w:ascii="Times New Roman" w:hAnsi="Times New Roman"/>
          <w:sz w:val="24"/>
          <w:lang w:val="en-US"/>
        </w:rPr>
        <w:t xml:space="preserve"> VII,</w:t>
      </w:r>
      <w:r>
        <w:rPr>
          <w:rFonts w:ascii="Times New Roman" w:hAnsi="Times New Roman"/>
          <w:sz w:val="24"/>
        </w:rPr>
        <w:t xml:space="preserve"> § 3</w:t>
      </w:r>
      <w:r>
        <w:rPr>
          <w:rFonts w:ascii="Times New Roman" w:hAnsi="Times New Roman"/>
          <w:sz w:val="24"/>
          <w:lang w:val="en-US"/>
        </w:rPr>
        <w:t xml:space="preserve"> </w:t>
      </w:r>
      <w:r>
        <w:rPr>
          <w:rFonts w:ascii="Times New Roman" w:hAnsi="Times New Roman"/>
          <w:sz w:val="24"/>
        </w:rPr>
        <w:t>гл.</w:t>
      </w:r>
      <w:r>
        <w:rPr>
          <w:rFonts w:ascii="Times New Roman" w:hAnsi="Times New Roman"/>
          <w:sz w:val="24"/>
          <w:lang w:val="en-US"/>
        </w:rPr>
        <w:t>VIII</w:t>
      </w:r>
      <w:r>
        <w:rPr>
          <w:rFonts w:ascii="Times New Roman" w:hAnsi="Times New Roman"/>
          <w:sz w:val="24"/>
        </w:rPr>
        <w:t>, § 3 и 5 гл. IX учебника).</w:t>
      </w: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Суд </w:t>
      </w:r>
      <w:r>
        <w:rPr>
          <w:rFonts w:ascii="Times New Roman" w:hAnsi="Times New Roman"/>
          <w:i/>
          <w:sz w:val="24"/>
        </w:rPr>
        <w:t>второй (кассационной) инстанции</w:t>
      </w:r>
      <w:r>
        <w:rPr>
          <w:rFonts w:ascii="Times New Roman" w:hAnsi="Times New Roman"/>
          <w:sz w:val="24"/>
        </w:rPr>
        <w:t xml:space="preserve"> призван проверять законность и обоснованность приговоров и других судебных решений, как правило, </w:t>
      </w:r>
      <w:r>
        <w:rPr>
          <w:rFonts w:ascii="Times New Roman" w:hAnsi="Times New Roman"/>
          <w:spacing w:val="20"/>
          <w:sz w:val="24"/>
        </w:rPr>
        <w:t>не вступивших в законную силу</w:t>
      </w:r>
      <w:r>
        <w:rPr>
          <w:rFonts w:ascii="Times New Roman" w:hAnsi="Times New Roman"/>
          <w:sz w:val="24"/>
        </w:rPr>
        <w:t>. В систе</w:t>
      </w:r>
      <w:r>
        <w:rPr>
          <w:rFonts w:ascii="Times New Roman" w:hAnsi="Times New Roman"/>
          <w:sz w:val="24"/>
        </w:rPr>
        <w:softHyphen/>
        <w:t>ме судов общей юрисдикции (гражданских и военных) в этом каче</w:t>
      </w:r>
      <w:r>
        <w:rPr>
          <w:rFonts w:ascii="Times New Roman" w:hAnsi="Times New Roman"/>
          <w:sz w:val="24"/>
        </w:rPr>
        <w:softHyphen/>
        <w:t>стве могут выступать все суды, кроме гарнизонных военных судов. В подсистеме арбитражных судов функции кассационных инстанций выполняют федеральные арбитражные суды округов (как бу</w:t>
      </w:r>
      <w:r>
        <w:rPr>
          <w:rFonts w:ascii="Times New Roman" w:hAnsi="Times New Roman"/>
          <w:sz w:val="24"/>
        </w:rPr>
        <w:softHyphen/>
        <w:t>дет показано ниже в гл. IX учебника, данная функция этих судов отличается существенным своеобразием). В общих (гражданских) судах среднего уровня и Верховном Суде РФ образуются коллегии, одной из задач которых является проверка законности и обоснован</w:t>
      </w:r>
      <w:r>
        <w:rPr>
          <w:rFonts w:ascii="Times New Roman" w:hAnsi="Times New Roman"/>
          <w:sz w:val="24"/>
        </w:rPr>
        <w:softHyphen/>
        <w:t>ности не вступивших в законную силу приговоров и иных судебных решений нижестоящих судов. Такую проверку приговоров, вынесен</w:t>
      </w:r>
      <w:r>
        <w:rPr>
          <w:rFonts w:ascii="Times New Roman" w:hAnsi="Times New Roman"/>
          <w:sz w:val="24"/>
        </w:rPr>
        <w:softHyphen/>
        <w:t xml:space="preserve">ных с участием </w:t>
      </w:r>
      <w:r>
        <w:rPr>
          <w:rFonts w:ascii="Times New Roman" w:hAnsi="Times New Roman"/>
          <w:i/>
          <w:sz w:val="24"/>
        </w:rPr>
        <w:t>присяжных заседателей</w:t>
      </w:r>
      <w:r>
        <w:rPr>
          <w:rFonts w:ascii="Times New Roman" w:hAnsi="Times New Roman"/>
          <w:sz w:val="24"/>
        </w:rPr>
        <w:t>, осуществляет</w:t>
      </w:r>
      <w:r>
        <w:rPr>
          <w:rFonts w:ascii="Times New Roman" w:hAnsi="Times New Roman"/>
          <w:sz w:val="24"/>
          <w:lang w:val="en-US"/>
        </w:rPr>
        <w:t xml:space="preserve"> </w:t>
      </w:r>
      <w:r>
        <w:rPr>
          <w:rFonts w:ascii="Times New Roman" w:hAnsi="Times New Roman"/>
          <w:i/>
          <w:sz w:val="24"/>
          <w:lang w:val="en-US"/>
        </w:rPr>
        <w:t xml:space="preserve">кассационная </w:t>
      </w:r>
      <w:r>
        <w:rPr>
          <w:rFonts w:ascii="Times New Roman" w:hAnsi="Times New Roman"/>
          <w:i/>
          <w:sz w:val="24"/>
        </w:rPr>
        <w:t xml:space="preserve"> палата</w:t>
      </w:r>
      <w:r>
        <w:rPr>
          <w:rFonts w:ascii="Times New Roman" w:hAnsi="Times New Roman"/>
          <w:sz w:val="24"/>
        </w:rPr>
        <w:t>, образуемая в составе Судебной коллегии по уголовным делам Верховного Суда РФ.</w:t>
      </w:r>
    </w:p>
    <w:p w:rsidR="00477757" w:rsidRDefault="00477757">
      <w:pPr>
        <w:pStyle w:val="10"/>
        <w:tabs>
          <w:tab w:val="left" w:pos="3828"/>
        </w:tabs>
        <w:ind w:firstLine="284"/>
        <w:rPr>
          <w:rFonts w:ascii="Times New Roman" w:hAnsi="Times New Roman"/>
          <w:sz w:val="24"/>
        </w:rPr>
      </w:pPr>
      <w:r>
        <w:rPr>
          <w:rFonts w:ascii="Times New Roman" w:hAnsi="Times New Roman"/>
          <w:sz w:val="24"/>
        </w:rPr>
        <w:t>Широкое признание получил термин "</w:t>
      </w:r>
      <w:r>
        <w:rPr>
          <w:rFonts w:ascii="Times New Roman" w:hAnsi="Times New Roman"/>
          <w:i/>
          <w:sz w:val="24"/>
        </w:rPr>
        <w:t>надзорная инстанция</w:t>
      </w:r>
      <w:r>
        <w:rPr>
          <w:rFonts w:ascii="Times New Roman" w:hAnsi="Times New Roman"/>
          <w:sz w:val="24"/>
        </w:rPr>
        <w:t>". В системе гражданских и военных судов общей юрисдикции в таком качестве могут выступать президиумы судов среднего звен</w:t>
      </w:r>
      <w:r>
        <w:rPr>
          <w:rFonts w:ascii="Times New Roman" w:hAnsi="Times New Roman"/>
          <w:sz w:val="24"/>
          <w:lang w:val="en-US"/>
        </w:rPr>
        <w:t>а, а</w:t>
      </w:r>
      <w:r>
        <w:rPr>
          <w:rFonts w:ascii="Times New Roman" w:hAnsi="Times New Roman"/>
          <w:sz w:val="24"/>
        </w:rPr>
        <w:t xml:space="preserve"> так</w:t>
      </w:r>
      <w:r>
        <w:rPr>
          <w:rFonts w:ascii="Times New Roman" w:hAnsi="Times New Roman"/>
          <w:sz w:val="24"/>
        </w:rPr>
        <w:softHyphen/>
        <w:t>же судебные коллегии по гражданским и уголовным делам. Военная коллегия и Президиум Верховного Суда РФ, а в системе арбитраж</w:t>
      </w:r>
      <w:r>
        <w:rPr>
          <w:rFonts w:ascii="Times New Roman" w:hAnsi="Times New Roman"/>
          <w:sz w:val="24"/>
        </w:rPr>
        <w:softHyphen/>
        <w:t>ных судов — Президиум Высшего Арбитражного Суда РФ. Основная задача этих инстанций — проверка законности и обоснованно</w:t>
      </w:r>
      <w:r>
        <w:rPr>
          <w:rFonts w:ascii="Times New Roman" w:hAnsi="Times New Roman"/>
          <w:sz w:val="24"/>
        </w:rPr>
        <w:softHyphen/>
        <w:t xml:space="preserve">сти всех видов судебных решений, </w:t>
      </w:r>
      <w:r>
        <w:rPr>
          <w:rFonts w:ascii="Times New Roman" w:hAnsi="Times New Roman"/>
          <w:spacing w:val="20"/>
          <w:sz w:val="24"/>
        </w:rPr>
        <w:t>вступивших в законную силу</w:t>
      </w:r>
      <w:r>
        <w:rPr>
          <w:rFonts w:ascii="Times New Roman" w:hAnsi="Times New Roman"/>
          <w:sz w:val="24"/>
        </w:rPr>
        <w:t xml:space="preserve"> с соблюдением особого порядка производства — надзорного.</w:t>
      </w: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Эти же инстанции в </w:t>
      </w:r>
      <w:r>
        <w:rPr>
          <w:rFonts w:ascii="Times New Roman" w:hAnsi="Times New Roman"/>
          <w:i/>
          <w:sz w:val="24"/>
        </w:rPr>
        <w:t>гражданских судах общей юрисдикции</w:t>
      </w:r>
      <w:r>
        <w:rPr>
          <w:rFonts w:ascii="Times New Roman" w:hAnsi="Times New Roman"/>
          <w:sz w:val="24"/>
        </w:rPr>
        <w:t xml:space="preserve"> проверяют законность и обоснованность вступивших в законную силу приговоров и иных судебных решений </w:t>
      </w:r>
      <w:r>
        <w:rPr>
          <w:rFonts w:ascii="Times New Roman" w:hAnsi="Times New Roman"/>
          <w:i/>
          <w:sz w:val="24"/>
        </w:rPr>
        <w:t>по уголовным делам</w:t>
      </w:r>
      <w:r>
        <w:rPr>
          <w:rFonts w:ascii="Times New Roman" w:hAnsi="Times New Roman"/>
          <w:sz w:val="24"/>
        </w:rPr>
        <w:t xml:space="preserve"> в порядке, который называется </w:t>
      </w:r>
      <w:r>
        <w:rPr>
          <w:rFonts w:ascii="Times New Roman" w:hAnsi="Times New Roman"/>
          <w:i/>
          <w:sz w:val="24"/>
        </w:rPr>
        <w:t>производством по вновь открывшимся обсто</w:t>
      </w:r>
      <w:r>
        <w:rPr>
          <w:rFonts w:ascii="Times New Roman" w:hAnsi="Times New Roman"/>
          <w:i/>
          <w:sz w:val="24"/>
        </w:rPr>
        <w:softHyphen/>
        <w:t>ятельствам</w:t>
      </w:r>
      <w:r>
        <w:rPr>
          <w:rFonts w:ascii="Times New Roman" w:hAnsi="Times New Roman"/>
          <w:sz w:val="24"/>
        </w:rPr>
        <w:t xml:space="preserve">. Что касается вступивших в законную силу решений по </w:t>
      </w:r>
      <w:r>
        <w:rPr>
          <w:rFonts w:ascii="Times New Roman" w:hAnsi="Times New Roman"/>
          <w:i/>
          <w:sz w:val="24"/>
        </w:rPr>
        <w:t>гражданским (обычным и арбитражным</w:t>
      </w:r>
      <w:r>
        <w:rPr>
          <w:rFonts w:ascii="Times New Roman" w:hAnsi="Times New Roman"/>
          <w:sz w:val="24"/>
        </w:rPr>
        <w:t xml:space="preserve">) </w:t>
      </w:r>
      <w:r>
        <w:rPr>
          <w:rFonts w:ascii="Times New Roman" w:hAnsi="Times New Roman"/>
          <w:i/>
          <w:sz w:val="24"/>
        </w:rPr>
        <w:t>делам, а также, по уголовным делам</w:t>
      </w:r>
      <w:r>
        <w:rPr>
          <w:rFonts w:ascii="Times New Roman" w:hAnsi="Times New Roman"/>
          <w:sz w:val="24"/>
        </w:rPr>
        <w:t xml:space="preserve">, </w:t>
      </w:r>
      <w:r>
        <w:rPr>
          <w:rFonts w:ascii="Times New Roman" w:hAnsi="Times New Roman"/>
          <w:i/>
          <w:sz w:val="24"/>
        </w:rPr>
        <w:t>рассмотренным военными судами</w:t>
      </w:r>
      <w:r>
        <w:rPr>
          <w:rFonts w:ascii="Times New Roman" w:hAnsi="Times New Roman"/>
          <w:sz w:val="24"/>
        </w:rPr>
        <w:t>, то их закон</w:t>
      </w:r>
      <w:r>
        <w:rPr>
          <w:rFonts w:ascii="Times New Roman" w:hAnsi="Times New Roman"/>
          <w:sz w:val="24"/>
        </w:rPr>
        <w:softHyphen/>
        <w:t>ность и обоснованность по вновь открывшимся обстоятельствам мо</w:t>
      </w:r>
      <w:r>
        <w:rPr>
          <w:rFonts w:ascii="Times New Roman" w:hAnsi="Times New Roman"/>
          <w:sz w:val="24"/>
        </w:rPr>
        <w:softHyphen/>
        <w:t xml:space="preserve">жет проверяться </w:t>
      </w:r>
      <w:r>
        <w:rPr>
          <w:rFonts w:ascii="Times New Roman" w:hAnsi="Times New Roman"/>
          <w:i/>
          <w:sz w:val="24"/>
        </w:rPr>
        <w:t>теми же судами</w:t>
      </w:r>
      <w:r>
        <w:rPr>
          <w:rFonts w:ascii="Times New Roman" w:hAnsi="Times New Roman"/>
          <w:sz w:val="24"/>
        </w:rPr>
        <w:t>, которые вынесли проверяемые решения.</w:t>
      </w:r>
    </w:p>
    <w:p w:rsidR="00477757" w:rsidRDefault="00477757">
      <w:pPr>
        <w:pStyle w:val="10"/>
        <w:tabs>
          <w:tab w:val="left" w:pos="3828"/>
        </w:tabs>
        <w:ind w:firstLine="284"/>
        <w:rPr>
          <w:rFonts w:ascii="Times New Roman" w:hAnsi="Times New Roman"/>
          <w:i/>
          <w:sz w:val="24"/>
        </w:rPr>
      </w:pPr>
      <w:r>
        <w:rPr>
          <w:rFonts w:ascii="Times New Roman" w:hAnsi="Times New Roman"/>
          <w:sz w:val="24"/>
        </w:rPr>
        <w:t>С принятием Закона об арбитражных судах от 28 апреля 1995г. российской судебной системе вновь (почти после семидесятилетне</w:t>
      </w:r>
      <w:r>
        <w:rPr>
          <w:rFonts w:ascii="Times New Roman" w:hAnsi="Times New Roman"/>
          <w:sz w:val="24"/>
        </w:rPr>
        <w:softHyphen/>
        <w:t>го перерыва) стал известен термин "</w:t>
      </w:r>
      <w:r>
        <w:rPr>
          <w:rFonts w:ascii="Times New Roman" w:hAnsi="Times New Roman"/>
          <w:i/>
          <w:sz w:val="24"/>
        </w:rPr>
        <w:t>апелляционная инстанция</w:t>
      </w:r>
      <w:r>
        <w:rPr>
          <w:rFonts w:ascii="Times New Roman" w:hAnsi="Times New Roman"/>
          <w:sz w:val="24"/>
        </w:rPr>
        <w:t xml:space="preserve">". Пока что такого рода инстанции есть в подсистеме арбитражных судов. По закону под ними понимаются суды, </w:t>
      </w:r>
      <w:r>
        <w:rPr>
          <w:rFonts w:ascii="Times New Roman" w:hAnsi="Times New Roman"/>
          <w:spacing w:val="20"/>
          <w:sz w:val="24"/>
        </w:rPr>
        <w:t>уполномоченные повторно и в полном объеме</w:t>
      </w:r>
      <w:r>
        <w:rPr>
          <w:rFonts w:ascii="Times New Roman" w:hAnsi="Times New Roman"/>
          <w:sz w:val="24"/>
        </w:rPr>
        <w:t xml:space="preserve"> рассматривать дела, по кото</w:t>
      </w:r>
      <w:r>
        <w:rPr>
          <w:rFonts w:ascii="Times New Roman" w:hAnsi="Times New Roman"/>
          <w:sz w:val="24"/>
        </w:rPr>
        <w:softHyphen/>
        <w:t>рым решение еще не вступило в законную силу, а какая-то из сто</w:t>
      </w:r>
      <w:r>
        <w:rPr>
          <w:rFonts w:ascii="Times New Roman" w:hAnsi="Times New Roman"/>
          <w:sz w:val="24"/>
        </w:rPr>
        <w:softHyphen/>
        <w:t>рон не согласна с ним и подала апелляционную жалобу. В подобных случаях происходит новое разбирательство дела по существу и по его итогам выносится новое решение. Такую функцию могут выполнять только арбитражные суды субъектов Российской Федерации в отношении решений, вынесенных этими же судами по пер</w:t>
      </w:r>
      <w:r>
        <w:rPr>
          <w:rFonts w:ascii="Times New Roman" w:hAnsi="Times New Roman"/>
          <w:sz w:val="24"/>
        </w:rPr>
        <w:softHyphen/>
        <w:t>вой инстанции</w:t>
      </w:r>
    </w:p>
    <w:p w:rsidR="00477757" w:rsidRDefault="00477757">
      <w:pPr>
        <w:pStyle w:val="10"/>
        <w:tabs>
          <w:tab w:val="left" w:pos="3828"/>
        </w:tabs>
        <w:ind w:firstLine="284"/>
        <w:rPr>
          <w:rFonts w:ascii="Times New Roman" w:hAnsi="Times New Roman"/>
          <w:sz w:val="24"/>
        </w:rPr>
      </w:pPr>
      <w:r>
        <w:rPr>
          <w:rFonts w:ascii="Times New Roman" w:hAnsi="Times New Roman"/>
          <w:i/>
          <w:sz w:val="24"/>
        </w:rPr>
        <w:t>Вышестоящей инстанцией</w:t>
      </w:r>
      <w:r>
        <w:rPr>
          <w:rFonts w:ascii="Times New Roman" w:hAnsi="Times New Roman"/>
          <w:sz w:val="24"/>
        </w:rPr>
        <w:t xml:space="preserve"> или </w:t>
      </w:r>
      <w:r>
        <w:rPr>
          <w:rFonts w:ascii="Times New Roman" w:hAnsi="Times New Roman"/>
          <w:i/>
          <w:sz w:val="24"/>
        </w:rPr>
        <w:t>вышестоящим судом</w:t>
      </w:r>
      <w:r>
        <w:rPr>
          <w:rFonts w:ascii="Times New Roman" w:hAnsi="Times New Roman"/>
          <w:sz w:val="24"/>
        </w:rPr>
        <w:t xml:space="preserve"> обычно называют суды или их структурные подразделения, закипающие более высокую ступень. Как отмечено в ч. 2 ст. 36 Закона о судебной системе, " суды, рассматривающие дела в апелляционном или кассационном порядке, считаются вышестоящими по отношению к судам инстанции. Суды, рассматривающие дела в порядке надзора, считаются вышестоящими по отношению к судам, принимавшим решения по делу".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Пользуются также весьма созвучным термином "</w:t>
      </w:r>
      <w:r>
        <w:rPr>
          <w:rFonts w:ascii="Times New Roman" w:hAnsi="Times New Roman"/>
          <w:i/>
          <w:sz w:val="24"/>
        </w:rPr>
        <w:t>высшая судебная инстанция</w:t>
      </w:r>
      <w:r>
        <w:rPr>
          <w:rFonts w:ascii="Times New Roman" w:hAnsi="Times New Roman"/>
          <w:sz w:val="24"/>
        </w:rPr>
        <w:t xml:space="preserve">". Этот термин является синонимом наименований Верховного Суда РФ или Высшею Арбитражного Суда РФ, а иногда— и Конституционного Суда РФ. Более подробно полномочия судов, входящих в судебную систему, и их организация освещаются  в гл. </w:t>
      </w:r>
      <w:r>
        <w:rPr>
          <w:rFonts w:ascii="Times New Roman" w:hAnsi="Times New Roman"/>
          <w:sz w:val="24"/>
          <w:lang w:val="en-US"/>
        </w:rPr>
        <w:t>V—XI</w:t>
      </w:r>
      <w:r>
        <w:rPr>
          <w:rFonts w:ascii="Times New Roman" w:hAnsi="Times New Roman"/>
          <w:sz w:val="24"/>
        </w:rPr>
        <w:t xml:space="preserve"> учебника. </w:t>
      </w:r>
    </w:p>
    <w:p w:rsidR="00477757" w:rsidRDefault="00477757">
      <w:pPr>
        <w:pStyle w:val="3"/>
      </w:pPr>
    </w:p>
    <w:p w:rsidR="00477757" w:rsidRDefault="00477757">
      <w:pPr>
        <w:pStyle w:val="3"/>
      </w:pPr>
      <w:bookmarkStart w:id="37" w:name="_Toc10532236"/>
      <w:r>
        <w:t>Рекомендуемые правовые источники</w:t>
      </w:r>
      <w:bookmarkEnd w:id="37"/>
    </w:p>
    <w:p w:rsidR="00477757" w:rsidRDefault="00477757">
      <w:pPr>
        <w:pStyle w:val="10"/>
        <w:tabs>
          <w:tab w:val="left" w:pos="3828"/>
        </w:tabs>
        <w:ind w:firstLine="284"/>
        <w:rPr>
          <w:rFonts w:ascii="Times New Roman" w:hAnsi="Times New Roman"/>
          <w:sz w:val="24"/>
        </w:rPr>
      </w:pP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Конституция РФ — ст. 10, 46, 118 и 124.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Закон о судебной системе — ст 1-32, 34 и ч.2 ст. 36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Закон о Конституционном  Суде — ст. 1</w:t>
      </w:r>
    </w:p>
    <w:p w:rsidR="00477757" w:rsidRDefault="00477757">
      <w:pPr>
        <w:pStyle w:val="10"/>
        <w:tabs>
          <w:tab w:val="left" w:pos="3828"/>
        </w:tabs>
        <w:ind w:firstLine="284"/>
        <w:rPr>
          <w:rFonts w:ascii="Times New Roman" w:hAnsi="Times New Roman"/>
          <w:sz w:val="24"/>
        </w:rPr>
      </w:pPr>
      <w:r>
        <w:rPr>
          <w:rFonts w:ascii="Times New Roman" w:hAnsi="Times New Roman"/>
          <w:sz w:val="24"/>
        </w:rPr>
        <w:t>Закон  об арбитражных судах  — ст. 1, 3 и 7.</w:t>
      </w:r>
    </w:p>
    <w:p w:rsidR="00477757" w:rsidRDefault="00477757">
      <w:pPr>
        <w:pStyle w:val="10"/>
        <w:tabs>
          <w:tab w:val="left" w:pos="3828"/>
        </w:tabs>
        <w:ind w:firstLine="284"/>
        <w:rPr>
          <w:rFonts w:ascii="Times New Roman" w:hAnsi="Times New Roman"/>
          <w:sz w:val="24"/>
        </w:rPr>
      </w:pPr>
      <w:r>
        <w:rPr>
          <w:rFonts w:ascii="Times New Roman" w:hAnsi="Times New Roman"/>
          <w:sz w:val="24"/>
          <w:lang w:val="en-US"/>
        </w:rPr>
        <w:t>Закон</w:t>
      </w:r>
      <w:r>
        <w:rPr>
          <w:rFonts w:ascii="Times New Roman" w:hAnsi="Times New Roman"/>
          <w:sz w:val="24"/>
        </w:rPr>
        <w:t xml:space="preserve"> о мировых судьях — ст. 1.</w:t>
      </w: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Декларация "О государственном суверенитете Российской Советской Федеративной Социалистической Республики", провозглашенная Съездом народных депутатов РСФСР 12 июня 1990г.— п. 13 (ВВС, 1990, №2, ст. 22).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Закон РФ "О безопасности"</w:t>
      </w:r>
      <w:r>
        <w:rPr>
          <w:rFonts w:ascii="Times New Roman" w:hAnsi="Times New Roman"/>
          <w:sz w:val="24"/>
          <w:lang w:val="en-US"/>
        </w:rPr>
        <w:t xml:space="preserve"> от </w:t>
      </w:r>
      <w:r>
        <w:rPr>
          <w:rFonts w:ascii="Times New Roman" w:hAnsi="Times New Roman"/>
          <w:sz w:val="24"/>
        </w:rPr>
        <w:t xml:space="preserve"> 5 марта 1992 г.— ст. 1 и 10 (ВВС, 1992, № 15</w:t>
      </w:r>
      <w:r>
        <w:rPr>
          <w:rFonts w:ascii="Times New Roman" w:hAnsi="Times New Roman"/>
          <w:sz w:val="24"/>
          <w:lang w:val="en-US"/>
        </w:rPr>
        <w:t xml:space="preserve">, ст. </w:t>
      </w:r>
      <w:r>
        <w:rPr>
          <w:rFonts w:ascii="Times New Roman" w:hAnsi="Times New Roman"/>
          <w:sz w:val="24"/>
        </w:rPr>
        <w:t xml:space="preserve">769; 1993, № 2, ст. 77; РГ. 1994, 14 и 19 января).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Закон  о статусе судей—ст. 1 и 10.</w:t>
      </w:r>
    </w:p>
    <w:p w:rsidR="00477757" w:rsidRDefault="00477757">
      <w:pPr>
        <w:pStyle w:val="10"/>
        <w:tabs>
          <w:tab w:val="left" w:pos="3828"/>
        </w:tabs>
        <w:ind w:firstLine="284"/>
        <w:rPr>
          <w:rFonts w:ascii="Times New Roman" w:hAnsi="Times New Roman"/>
          <w:sz w:val="24"/>
        </w:rPr>
      </w:pPr>
      <w:r>
        <w:rPr>
          <w:rFonts w:ascii="Times New Roman" w:hAnsi="Times New Roman"/>
          <w:sz w:val="24"/>
        </w:rPr>
        <w:t>Закон  РФ "Об обжаловании в суд действий и решений, нарушающих права и свободы граждан" от 27 апреля 1993 г. — ст. 1 и 2 (ВВС, 1993, №19, 685;</w:t>
      </w:r>
      <w:r>
        <w:rPr>
          <w:rFonts w:ascii="Times New Roman" w:hAnsi="Times New Roman"/>
          <w:sz w:val="24"/>
          <w:lang w:val="en-US"/>
        </w:rPr>
        <w:t xml:space="preserve"> СЗ</w:t>
      </w:r>
      <w:r>
        <w:rPr>
          <w:rFonts w:ascii="Times New Roman" w:hAnsi="Times New Roman"/>
          <w:sz w:val="24"/>
        </w:rPr>
        <w:t xml:space="preserve"> РФ, 1995, №51, ст. 4970).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Федеральный закон "О финансировании судов Российской Федерации" от 10 февраля 1999 г. — ст. 1 и 2 (СЗ РФ, 1999,</w:t>
      </w:r>
      <w:r>
        <w:rPr>
          <w:rFonts w:ascii="Times New Roman" w:hAnsi="Times New Roman"/>
          <w:sz w:val="24"/>
          <w:lang w:val="en-US"/>
        </w:rPr>
        <w:t xml:space="preserve"> №</w:t>
      </w:r>
      <w:r>
        <w:rPr>
          <w:rFonts w:ascii="Times New Roman" w:hAnsi="Times New Roman"/>
          <w:sz w:val="24"/>
        </w:rPr>
        <w:t xml:space="preserve"> 7, ст. 877).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АПК — ст. 1, 2, ч. 1, 3 и 4 ст. 54, ст. 146, 155, 161, 162, 174, 180 и 183.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ГПК — ст. 65, 70, 97, 149 и 159.</w:t>
      </w:r>
    </w:p>
    <w:p w:rsidR="00477757" w:rsidRDefault="00477757">
      <w:pPr>
        <w:pStyle w:val="10"/>
        <w:tabs>
          <w:tab w:val="left" w:pos="3828"/>
        </w:tabs>
        <w:ind w:firstLine="284"/>
        <w:rPr>
          <w:rFonts w:ascii="Times New Roman" w:hAnsi="Times New Roman"/>
          <w:sz w:val="24"/>
        </w:rPr>
      </w:pPr>
      <w:r>
        <w:rPr>
          <w:rFonts w:ascii="Times New Roman" w:hAnsi="Times New Roman"/>
          <w:sz w:val="24"/>
        </w:rPr>
        <w:t>УПК — ст. 73 и 263.</w:t>
      </w:r>
    </w:p>
    <w:p w:rsidR="00477757" w:rsidRDefault="00477757">
      <w:pPr>
        <w:pStyle w:val="10"/>
        <w:tabs>
          <w:tab w:val="left" w:pos="3828"/>
        </w:tabs>
        <w:ind w:firstLine="284"/>
        <w:rPr>
          <w:rFonts w:ascii="Times New Roman" w:hAnsi="Times New Roman"/>
          <w:sz w:val="24"/>
        </w:rPr>
      </w:pPr>
      <w:r>
        <w:rPr>
          <w:rFonts w:ascii="Times New Roman" w:hAnsi="Times New Roman"/>
          <w:sz w:val="24"/>
        </w:rPr>
        <w:t>УК — ст. 294 – 298 и 315.</w:t>
      </w:r>
    </w:p>
    <w:p w:rsidR="00477757" w:rsidRDefault="00477757">
      <w:pPr>
        <w:pStyle w:val="3"/>
        <w:jc w:val="left"/>
      </w:pPr>
      <w:r>
        <w:rPr>
          <w:b w:val="0"/>
        </w:rPr>
        <w:t xml:space="preserve">     </w:t>
      </w:r>
      <w:bookmarkStart w:id="38" w:name="_Toc10532237"/>
      <w:r>
        <w:rPr>
          <w:b w:val="0"/>
        </w:rPr>
        <w:t xml:space="preserve">КоАП </w:t>
      </w:r>
      <w:r>
        <w:t xml:space="preserve">— </w:t>
      </w:r>
      <w:r>
        <w:rPr>
          <w:b w:val="0"/>
        </w:rPr>
        <w:t>ст. 165</w:t>
      </w:r>
      <w:r>
        <w:rPr>
          <w:b w:val="0"/>
          <w:vertAlign w:val="superscript"/>
        </w:rPr>
        <w:t>1</w:t>
      </w:r>
      <w:bookmarkEnd w:id="38"/>
      <w:r>
        <w:t xml:space="preserve">                         </w:t>
      </w:r>
    </w:p>
    <w:p w:rsidR="00477757" w:rsidRDefault="00477757">
      <w:pPr>
        <w:pStyle w:val="3"/>
      </w:pPr>
    </w:p>
    <w:p w:rsidR="00477757" w:rsidRDefault="00477757">
      <w:pPr>
        <w:pStyle w:val="3"/>
      </w:pPr>
      <w:bookmarkStart w:id="39" w:name="_Toc10532238"/>
      <w:r>
        <w:t>Контрольные вопросы</w:t>
      </w:r>
      <w:bookmarkEnd w:id="39"/>
    </w:p>
    <w:p w:rsidR="00477757" w:rsidRDefault="00477757">
      <w:pPr>
        <w:pStyle w:val="FR5"/>
        <w:tabs>
          <w:tab w:val="left" w:pos="3828"/>
        </w:tabs>
        <w:spacing w:before="80"/>
        <w:jc w:val="both"/>
        <w:rPr>
          <w:sz w:val="24"/>
        </w:rPr>
      </w:pPr>
      <w:r>
        <w:rPr>
          <w:sz w:val="24"/>
        </w:rPr>
        <w:t xml:space="preserve">     1.  В чем суть концепции разделения властей и ее основное назначение?</w:t>
      </w:r>
    </w:p>
    <w:p w:rsidR="00477757" w:rsidRDefault="00477757">
      <w:pPr>
        <w:pStyle w:val="10"/>
        <w:tabs>
          <w:tab w:val="left" w:pos="3828"/>
        </w:tabs>
        <w:ind w:left="284"/>
        <w:rPr>
          <w:rFonts w:ascii="Times New Roman" w:hAnsi="Times New Roman"/>
          <w:sz w:val="24"/>
        </w:rPr>
      </w:pPr>
      <w:r>
        <w:rPr>
          <w:rFonts w:ascii="Times New Roman" w:hAnsi="Times New Roman"/>
          <w:sz w:val="24"/>
        </w:rPr>
        <w:t>2. Какими актами эта концепция признана в качестве руководящей для организации Российского государства?</w:t>
      </w:r>
    </w:p>
    <w:p w:rsidR="00477757" w:rsidRDefault="00477757">
      <w:pPr>
        <w:pStyle w:val="10"/>
        <w:tabs>
          <w:tab w:val="left" w:pos="3828"/>
        </w:tabs>
        <w:ind w:firstLine="284"/>
        <w:rPr>
          <w:rFonts w:ascii="Times New Roman" w:hAnsi="Times New Roman"/>
          <w:sz w:val="24"/>
        </w:rPr>
      </w:pPr>
      <w:r>
        <w:rPr>
          <w:rFonts w:ascii="Times New Roman" w:hAnsi="Times New Roman"/>
          <w:sz w:val="24"/>
        </w:rPr>
        <w:t>3. Дайте определения общего понятия власти, государственной власти и судебной власти.</w:t>
      </w:r>
    </w:p>
    <w:p w:rsidR="00477757" w:rsidRDefault="00477757">
      <w:pPr>
        <w:pStyle w:val="10"/>
        <w:tabs>
          <w:tab w:val="left" w:pos="3828"/>
        </w:tabs>
        <w:ind w:left="284"/>
        <w:rPr>
          <w:rFonts w:ascii="Times New Roman" w:hAnsi="Times New Roman"/>
          <w:sz w:val="24"/>
        </w:rPr>
      </w:pPr>
      <w:r>
        <w:rPr>
          <w:rFonts w:ascii="Times New Roman" w:hAnsi="Times New Roman"/>
          <w:sz w:val="24"/>
        </w:rPr>
        <w:t>4. Охарактеризуйте основные компоненты судебной власти.</w:t>
      </w:r>
    </w:p>
    <w:p w:rsidR="00477757" w:rsidRDefault="00477757">
      <w:pPr>
        <w:pStyle w:val="10"/>
        <w:tabs>
          <w:tab w:val="left" w:pos="3828"/>
        </w:tabs>
        <w:ind w:left="284"/>
        <w:rPr>
          <w:rFonts w:ascii="Times New Roman" w:hAnsi="Times New Roman"/>
          <w:sz w:val="24"/>
        </w:rPr>
      </w:pPr>
      <w:r>
        <w:rPr>
          <w:rFonts w:ascii="Times New Roman" w:hAnsi="Times New Roman"/>
          <w:sz w:val="24"/>
        </w:rPr>
        <w:t>5. Какие полномочия присущи судебной власти в наши дни?</w:t>
      </w:r>
    </w:p>
    <w:p w:rsidR="00477757" w:rsidRDefault="00477757">
      <w:pPr>
        <w:pStyle w:val="10"/>
        <w:numPr>
          <w:ilvl w:val="0"/>
          <w:numId w:val="46"/>
        </w:numPr>
        <w:tabs>
          <w:tab w:val="left" w:pos="3828"/>
        </w:tabs>
        <w:rPr>
          <w:rFonts w:ascii="Times New Roman" w:hAnsi="Times New Roman"/>
          <w:sz w:val="24"/>
        </w:rPr>
      </w:pPr>
      <w:r>
        <w:rPr>
          <w:rFonts w:ascii="Times New Roman" w:hAnsi="Times New Roman"/>
          <w:sz w:val="24"/>
        </w:rPr>
        <w:t>Чем отличается судебная власть от других ветвей государственной власти?</w:t>
      </w:r>
    </w:p>
    <w:p w:rsidR="00477757" w:rsidRDefault="00477757">
      <w:pPr>
        <w:pStyle w:val="10"/>
        <w:numPr>
          <w:ilvl w:val="0"/>
          <w:numId w:val="46"/>
        </w:numPr>
        <w:tabs>
          <w:tab w:val="left" w:pos="3828"/>
        </w:tabs>
        <w:rPr>
          <w:rFonts w:ascii="Times New Roman" w:hAnsi="Times New Roman"/>
          <w:sz w:val="24"/>
        </w:rPr>
      </w:pPr>
      <w:r>
        <w:rPr>
          <w:rFonts w:ascii="Times New Roman" w:hAnsi="Times New Roman"/>
          <w:sz w:val="24"/>
        </w:rPr>
        <w:t>Назовите виды судопроизводства, в рамках которых осуществляется судебная власть.</w:t>
      </w:r>
    </w:p>
    <w:p w:rsidR="00477757" w:rsidRDefault="00477757">
      <w:pPr>
        <w:pStyle w:val="10"/>
        <w:numPr>
          <w:ilvl w:val="0"/>
          <w:numId w:val="46"/>
        </w:numPr>
        <w:tabs>
          <w:tab w:val="left" w:pos="3828"/>
        </w:tabs>
        <w:rPr>
          <w:rFonts w:ascii="Times New Roman" w:hAnsi="Times New Roman"/>
          <w:sz w:val="24"/>
        </w:rPr>
      </w:pPr>
      <w:r>
        <w:rPr>
          <w:rFonts w:ascii="Times New Roman" w:hAnsi="Times New Roman"/>
          <w:sz w:val="24"/>
        </w:rPr>
        <w:t>Обозначьте основные подсистемы (блоки) российской судебной  системы.</w:t>
      </w:r>
    </w:p>
    <w:p w:rsidR="00477757" w:rsidRDefault="00477757">
      <w:pPr>
        <w:pStyle w:val="10"/>
        <w:numPr>
          <w:ilvl w:val="0"/>
          <w:numId w:val="46"/>
        </w:numPr>
        <w:tabs>
          <w:tab w:val="left" w:pos="3828"/>
        </w:tabs>
        <w:rPr>
          <w:rFonts w:ascii="Times New Roman" w:hAnsi="Times New Roman"/>
          <w:sz w:val="24"/>
        </w:rPr>
      </w:pPr>
      <w:r>
        <w:rPr>
          <w:rFonts w:ascii="Times New Roman" w:hAnsi="Times New Roman"/>
          <w:sz w:val="24"/>
        </w:rPr>
        <w:t>Опишите подсистему судов общей юрисдикции.</w:t>
      </w:r>
    </w:p>
    <w:p w:rsidR="00477757" w:rsidRDefault="00477757">
      <w:pPr>
        <w:pStyle w:val="10"/>
        <w:numPr>
          <w:ilvl w:val="0"/>
          <w:numId w:val="46"/>
        </w:numPr>
        <w:tabs>
          <w:tab w:val="left" w:pos="3828"/>
        </w:tabs>
        <w:rPr>
          <w:rFonts w:ascii="Times New Roman" w:hAnsi="Times New Roman"/>
          <w:sz w:val="24"/>
        </w:rPr>
      </w:pPr>
      <w:r>
        <w:rPr>
          <w:rFonts w:ascii="Times New Roman" w:hAnsi="Times New Roman"/>
          <w:sz w:val="24"/>
        </w:rPr>
        <w:t>Как устроена подсистема арбитражных судов?</w:t>
      </w:r>
    </w:p>
    <w:p w:rsidR="00477757" w:rsidRDefault="00477757">
      <w:pPr>
        <w:pStyle w:val="10"/>
        <w:numPr>
          <w:ilvl w:val="0"/>
          <w:numId w:val="46"/>
        </w:numPr>
        <w:tabs>
          <w:tab w:val="left" w:pos="3828"/>
        </w:tabs>
        <w:rPr>
          <w:rFonts w:ascii="Times New Roman" w:hAnsi="Times New Roman"/>
          <w:sz w:val="24"/>
        </w:rPr>
      </w:pPr>
      <w:r>
        <w:rPr>
          <w:rFonts w:ascii="Times New Roman" w:hAnsi="Times New Roman"/>
          <w:sz w:val="24"/>
        </w:rPr>
        <w:t>Какие суды могут быть образованы субъектом Российской Федерации?</w:t>
      </w:r>
    </w:p>
    <w:p w:rsidR="00477757" w:rsidRDefault="00477757">
      <w:pPr>
        <w:pStyle w:val="10"/>
        <w:numPr>
          <w:ilvl w:val="0"/>
          <w:numId w:val="46"/>
        </w:numPr>
        <w:tabs>
          <w:tab w:val="left" w:pos="3828"/>
        </w:tabs>
        <w:rPr>
          <w:rFonts w:ascii="Times New Roman" w:hAnsi="Times New Roman"/>
          <w:sz w:val="24"/>
        </w:rPr>
      </w:pPr>
      <w:r>
        <w:rPr>
          <w:rFonts w:ascii="Times New Roman" w:hAnsi="Times New Roman"/>
          <w:sz w:val="24"/>
        </w:rPr>
        <w:t>Изобразите на бумаге схему российской судебной системы, сложившейся к настоящему времени.</w:t>
      </w:r>
    </w:p>
    <w:p w:rsidR="00477757" w:rsidRDefault="00477757">
      <w:pPr>
        <w:pStyle w:val="10"/>
        <w:numPr>
          <w:ilvl w:val="0"/>
          <w:numId w:val="46"/>
        </w:numPr>
        <w:tabs>
          <w:tab w:val="left" w:pos="3828"/>
        </w:tabs>
        <w:rPr>
          <w:rFonts w:ascii="Times New Roman" w:hAnsi="Times New Roman"/>
          <w:sz w:val="24"/>
        </w:rPr>
      </w:pPr>
      <w:r>
        <w:rPr>
          <w:rFonts w:ascii="Times New Roman" w:hAnsi="Times New Roman"/>
          <w:sz w:val="24"/>
        </w:rPr>
        <w:t>Дайте понятие судебной инстанции и назовите ее разновидности.</w:t>
      </w:r>
    </w:p>
    <w:p w:rsidR="00477757" w:rsidRDefault="00477757">
      <w:pPr>
        <w:pStyle w:val="10"/>
        <w:numPr>
          <w:ilvl w:val="0"/>
          <w:numId w:val="46"/>
        </w:numPr>
        <w:tabs>
          <w:tab w:val="left" w:pos="3828"/>
        </w:tabs>
        <w:rPr>
          <w:rFonts w:ascii="Times New Roman" w:hAnsi="Times New Roman"/>
          <w:sz w:val="24"/>
        </w:rPr>
      </w:pPr>
      <w:r>
        <w:rPr>
          <w:rFonts w:ascii="Times New Roman" w:hAnsi="Times New Roman"/>
          <w:sz w:val="24"/>
        </w:rPr>
        <w:t xml:space="preserve">Чем отличается компетенция судов первой, второй (кассационной), апелляционной и надзорной инстанций? </w:t>
      </w:r>
    </w:p>
    <w:p w:rsidR="00477757" w:rsidRDefault="00477757">
      <w:pPr>
        <w:pStyle w:val="10"/>
        <w:tabs>
          <w:tab w:val="left" w:pos="3828"/>
        </w:tabs>
        <w:ind w:firstLine="284"/>
        <w:rPr>
          <w:rFonts w:ascii="Times New Roman" w:hAnsi="Times New Roman"/>
          <w:sz w:val="24"/>
        </w:rPr>
      </w:pPr>
      <w:r>
        <w:rPr>
          <w:rFonts w:ascii="Times New Roman" w:hAnsi="Times New Roman"/>
          <w:sz w:val="24"/>
        </w:rPr>
        <w:t xml:space="preserve">                     </w:t>
      </w:r>
    </w:p>
    <w:p w:rsidR="00477757" w:rsidRDefault="00477757">
      <w:pPr>
        <w:pStyle w:val="1"/>
        <w:rPr>
          <w:sz w:val="24"/>
          <w:lang w:val="en-US"/>
        </w:rPr>
      </w:pPr>
      <w:bookmarkStart w:id="40" w:name="_Toc10532239"/>
      <w:r>
        <w:rPr>
          <w:sz w:val="24"/>
        </w:rPr>
        <w:t xml:space="preserve">Глава </w:t>
      </w:r>
      <w:r>
        <w:rPr>
          <w:sz w:val="24"/>
          <w:lang w:val="en-US"/>
        </w:rPr>
        <w:t>IV</w:t>
      </w:r>
      <w:bookmarkEnd w:id="40"/>
    </w:p>
    <w:p w:rsidR="00477757" w:rsidRDefault="00477757">
      <w:pPr>
        <w:pStyle w:val="1"/>
        <w:rPr>
          <w:sz w:val="24"/>
        </w:rPr>
      </w:pPr>
      <w:bookmarkStart w:id="41" w:name="_Toc10532240"/>
      <w:r>
        <w:rPr>
          <w:sz w:val="24"/>
        </w:rPr>
        <w:t>ПРАВОСУДИЕ И ЕГО ДЕМОКРАТИЧЕСКИЕ ОСНОВЫ</w:t>
      </w:r>
      <w:bookmarkEnd w:id="41"/>
    </w:p>
    <w:p w:rsidR="00477757" w:rsidRDefault="00477757">
      <w:pPr>
        <w:pStyle w:val="1"/>
        <w:rPr>
          <w:sz w:val="24"/>
        </w:rPr>
      </w:pPr>
      <w:r>
        <w:rPr>
          <w:sz w:val="24"/>
        </w:rPr>
        <w:t xml:space="preserve"> </w:t>
      </w:r>
      <w:bookmarkStart w:id="42" w:name="_Toc10532241"/>
      <w:r>
        <w:rPr>
          <w:sz w:val="24"/>
        </w:rPr>
        <w:t>(ПРИНЦИПЫ)</w:t>
      </w:r>
      <w:bookmarkEnd w:id="42"/>
      <w:r>
        <w:rPr>
          <w:sz w:val="24"/>
        </w:rPr>
        <w:t xml:space="preserve">        </w:t>
      </w:r>
    </w:p>
    <w:p w:rsidR="00477757" w:rsidRDefault="00477757">
      <w:pPr>
        <w:pStyle w:val="2"/>
      </w:pPr>
    </w:p>
    <w:p w:rsidR="00477757" w:rsidRDefault="00477757">
      <w:pPr>
        <w:pStyle w:val="2"/>
      </w:pPr>
      <w:bookmarkStart w:id="43" w:name="_Toc10532242"/>
      <w:r>
        <w:t>§ 1. Отличительные признаки и понятие правосудия</w:t>
      </w:r>
      <w:bookmarkEnd w:id="43"/>
      <w:r>
        <w:t xml:space="preserve"> </w:t>
      </w:r>
    </w:p>
    <w:p w:rsidR="00477757" w:rsidRDefault="00477757">
      <w:pPr>
        <w:pStyle w:val="10"/>
        <w:spacing w:line="259" w:lineRule="auto"/>
        <w:ind w:firstLine="284"/>
        <w:rPr>
          <w:rFonts w:ascii="Times New Roman" w:hAnsi="Times New Roman"/>
          <w:sz w:val="24"/>
        </w:rPr>
      </w:pPr>
      <w:r>
        <w:rPr>
          <w:rFonts w:ascii="Times New Roman" w:hAnsi="Times New Roman"/>
          <w:sz w:val="24"/>
        </w:rPr>
        <w:t xml:space="preserve">Правосудие, как отмечено выше (см. § 2 гл. I и § 1 гл. </w:t>
      </w:r>
      <w:r>
        <w:rPr>
          <w:rFonts w:ascii="Times New Roman" w:hAnsi="Times New Roman"/>
          <w:sz w:val="24"/>
          <w:lang w:val="en-US"/>
        </w:rPr>
        <w:t>III</w:t>
      </w:r>
      <w:r>
        <w:rPr>
          <w:rFonts w:ascii="Times New Roman" w:hAnsi="Times New Roman"/>
          <w:sz w:val="24"/>
        </w:rPr>
        <w:t xml:space="preserve">),— </w:t>
      </w:r>
      <w:r>
        <w:rPr>
          <w:rFonts w:ascii="Times New Roman" w:hAnsi="Times New Roman"/>
          <w:b/>
          <w:i/>
          <w:sz w:val="24"/>
        </w:rPr>
        <w:t>одно из направлений государственной деятельности, именуемой правоохранительной. Оно также относится к</w:t>
      </w:r>
      <w:r>
        <w:rPr>
          <w:rFonts w:ascii="Times New Roman" w:hAnsi="Times New Roman"/>
          <w:b/>
          <w:i/>
          <w:sz w:val="24"/>
          <w:lang w:val="en-US"/>
        </w:rPr>
        <w:t xml:space="preserve"> числу</w:t>
      </w:r>
      <w:r>
        <w:rPr>
          <w:rFonts w:ascii="Times New Roman" w:hAnsi="Times New Roman"/>
          <w:b/>
          <w:i/>
          <w:sz w:val="24"/>
        </w:rPr>
        <w:t xml:space="preserve"> важнейших полномочий судебной власти</w:t>
      </w:r>
      <w:r>
        <w:rPr>
          <w:rFonts w:ascii="Times New Roman" w:hAnsi="Times New Roman"/>
          <w:sz w:val="24"/>
        </w:rPr>
        <w:t>. И в системе правоохранительной деятельности, и в составе полномочий судебной власти оно занимает центральное место.</w:t>
      </w:r>
    </w:p>
    <w:p w:rsidR="00477757" w:rsidRDefault="00477757">
      <w:pPr>
        <w:pStyle w:val="10"/>
        <w:spacing w:line="259" w:lineRule="auto"/>
        <w:ind w:firstLine="284"/>
        <w:rPr>
          <w:rFonts w:ascii="Times New Roman" w:hAnsi="Times New Roman"/>
          <w:sz w:val="24"/>
        </w:rPr>
      </w:pPr>
      <w:r>
        <w:rPr>
          <w:rFonts w:ascii="Times New Roman" w:hAnsi="Times New Roman"/>
          <w:sz w:val="24"/>
        </w:rPr>
        <w:t>Такие его роль и значение обусловлены рядом факторов. К ним можно отнести прежде всего то обстоятельство, что отправление правосудия тесно связано с принятием решений по кардинальным вопросам реализации социально-экономических, политических и личных прав и свобод человека и гражданина, прав и законных интересов государственных и иных организаций. Именно правосудию принадлежит решающее слово при признании конкретного лица виновным в совершении преступления и назначении ему меры наказания либо иного определенного в законе воздействия. Такое же слово принадлежит ему и при определении юридических последствий по спорам, связанным с реализацией, скажем, трудовых, семейных, авторских, изобретательских, жилищных, других имущественных или неимущественных прав граждан. Правосудие также является способом разрешения споров (имущественных и некоторых других), возникающих в сфере экономической деятельности между государственными и негосударственными организациями, лицами, занимающимися предпринимательством.</w:t>
      </w:r>
    </w:p>
    <w:p w:rsidR="00477757" w:rsidRDefault="00477757">
      <w:pPr>
        <w:pStyle w:val="10"/>
        <w:ind w:firstLine="284"/>
        <w:rPr>
          <w:rFonts w:ascii="Times New Roman" w:hAnsi="Times New Roman"/>
          <w:sz w:val="24"/>
        </w:rPr>
      </w:pPr>
      <w:r>
        <w:rPr>
          <w:rFonts w:ascii="Times New Roman" w:hAnsi="Times New Roman"/>
          <w:sz w:val="24"/>
        </w:rPr>
        <w:t xml:space="preserve">Судебные решения, принимаемые в процессе или по итогам отправления правосудия (приговоры по уголовным делам, решения по гражданским делам и т.д.) и нередко именуемые в юридической литературе актами правосудия, в соответствии с законодательством наделяются особыми свойствами. Одно из них — </w:t>
      </w:r>
      <w:r>
        <w:rPr>
          <w:rFonts w:ascii="Times New Roman" w:hAnsi="Times New Roman"/>
          <w:b/>
          <w:i/>
          <w:sz w:val="24"/>
        </w:rPr>
        <w:t>общеобязательность</w:t>
      </w:r>
      <w:r>
        <w:rPr>
          <w:rFonts w:ascii="Times New Roman" w:hAnsi="Times New Roman"/>
          <w:sz w:val="24"/>
        </w:rPr>
        <w:t>. Она означает, в частности, что вступившие в законную силу приговор, определение или постановление, вынесенные судом при рассмотрении уголовного дела, являются обязательными для всех без исключения органов государственной власти, органов местного самоуправления, общественных объединений, должностных лиц, других физических и юридических лиц и подлежат исполнению на всей территории Российской Федерации.</w:t>
      </w:r>
    </w:p>
    <w:p w:rsidR="00477757" w:rsidRDefault="00477757">
      <w:pPr>
        <w:pStyle w:val="FR5"/>
        <w:ind w:firstLine="284"/>
        <w:jc w:val="both"/>
        <w:rPr>
          <w:i/>
          <w:sz w:val="24"/>
        </w:rPr>
      </w:pPr>
      <w:r>
        <w:rPr>
          <w:sz w:val="24"/>
        </w:rPr>
        <w:t>Несколько иначе по закону определяется социальное и правовое значение судебных решений по гражданским делам: после вступ</w:t>
      </w:r>
      <w:r>
        <w:rPr>
          <w:sz w:val="24"/>
        </w:rPr>
        <w:softHyphen/>
        <w:t>ления в законную силу они, как правило, не исполняются автома</w:t>
      </w:r>
      <w:r>
        <w:rPr>
          <w:sz w:val="24"/>
        </w:rPr>
        <w:softHyphen/>
        <w:t>тически. Для их реализации требуется волеизъявление заинтересо</w:t>
      </w:r>
      <w:r>
        <w:rPr>
          <w:sz w:val="24"/>
        </w:rPr>
        <w:softHyphen/>
        <w:t>ванного лица либо наступление какого-то другого условия. Но если, к примеру, такое волеизъявление выражено, то требование об ис</w:t>
      </w:r>
      <w:r>
        <w:rPr>
          <w:sz w:val="24"/>
        </w:rPr>
        <w:softHyphen/>
        <w:t>полнении судебного решения по гражданскому делу становится обя</w:t>
      </w:r>
      <w:r>
        <w:rPr>
          <w:sz w:val="24"/>
        </w:rPr>
        <w:softHyphen/>
        <w:t xml:space="preserve">зательным для </w:t>
      </w:r>
      <w:r>
        <w:rPr>
          <w:i/>
          <w:sz w:val="24"/>
        </w:rPr>
        <w:t>всех и на всей территории страны.</w:t>
      </w:r>
    </w:p>
    <w:p w:rsidR="00477757" w:rsidRDefault="00477757">
      <w:pPr>
        <w:pStyle w:val="FR5"/>
        <w:ind w:firstLine="284"/>
        <w:jc w:val="both"/>
        <w:rPr>
          <w:sz w:val="24"/>
        </w:rPr>
      </w:pPr>
      <w:r>
        <w:rPr>
          <w:sz w:val="24"/>
        </w:rPr>
        <w:t>Неисполнение судебного решения или воспрепятствование ис</w:t>
      </w:r>
      <w:r>
        <w:rPr>
          <w:sz w:val="24"/>
        </w:rPr>
        <w:softHyphen/>
        <w:t>полнению может повлечь применение различного рода санкций в отношении тех, кто повинен в этом. Например, в соответствии со ст. 315 УК злостное неисполнение государственным или иным служащим решения, приговора, определения или постановления суда либо вос</w:t>
      </w:r>
      <w:r>
        <w:rPr>
          <w:sz w:val="24"/>
        </w:rPr>
        <w:softHyphen/>
        <w:t>препятствование их исполнению может быть наказано различными мерами наказания, начиная от штрафа в размере от 200 до 400 минимальных размеров оплаты труда и кончая лишением свободы до двух лет.</w:t>
      </w:r>
    </w:p>
    <w:p w:rsidR="00477757" w:rsidRDefault="00477757">
      <w:pPr>
        <w:pStyle w:val="FR5"/>
        <w:ind w:firstLine="284"/>
        <w:jc w:val="both"/>
        <w:rPr>
          <w:sz w:val="24"/>
        </w:rPr>
      </w:pPr>
      <w:r>
        <w:rPr>
          <w:sz w:val="24"/>
        </w:rPr>
        <w:t>Сущность правосудия, его роль и значение вместе с тем проявляются не только и не столько в том, что оно, будучи ведущим и весьма ответственным направлением (функцией) правоохранитель</w:t>
      </w:r>
      <w:r>
        <w:rPr>
          <w:sz w:val="24"/>
        </w:rPr>
        <w:softHyphen/>
        <w:t xml:space="preserve">ной деятельности, венчается принятием общеобязательных решений по кардинальным вопросам. Ему присущ ряд других специфических признаков. </w:t>
      </w:r>
    </w:p>
    <w:p w:rsidR="00477757" w:rsidRDefault="00477757">
      <w:pPr>
        <w:pStyle w:val="FR5"/>
        <w:ind w:firstLine="284"/>
        <w:jc w:val="both"/>
        <w:rPr>
          <w:sz w:val="24"/>
        </w:rPr>
      </w:pPr>
      <w:r>
        <w:rPr>
          <w:sz w:val="24"/>
        </w:rPr>
        <w:t xml:space="preserve"> К их числу следовало бы отнести прежде всего то, что по зако</w:t>
      </w:r>
      <w:r>
        <w:rPr>
          <w:sz w:val="24"/>
        </w:rPr>
        <w:softHyphen/>
        <w:t xml:space="preserve">ну </w:t>
      </w:r>
      <w:r>
        <w:rPr>
          <w:b/>
          <w:i/>
          <w:sz w:val="24"/>
        </w:rPr>
        <w:t>этот</w:t>
      </w:r>
      <w:r>
        <w:rPr>
          <w:b/>
          <w:i/>
          <w:sz w:val="24"/>
          <w:lang w:val="en-US"/>
        </w:rPr>
        <w:t xml:space="preserve"> вид</w:t>
      </w:r>
      <w:r>
        <w:rPr>
          <w:b/>
          <w:i/>
          <w:sz w:val="24"/>
        </w:rPr>
        <w:t xml:space="preserve"> государственной деятельности может осуществляться только конкретными способами</w:t>
      </w:r>
      <w:r>
        <w:rPr>
          <w:sz w:val="24"/>
        </w:rPr>
        <w:t>, а не произвольно, по усмотрению каких-то должностных лиц или органов. И эти способы закон фик</w:t>
      </w:r>
      <w:r>
        <w:rPr>
          <w:sz w:val="24"/>
        </w:rPr>
        <w:softHyphen/>
        <w:t>сирует вполне определенно. Ст. 4 Закона о судоустройстве говорит, что правосудие должно осуществляться путем:</w:t>
      </w:r>
    </w:p>
    <w:p w:rsidR="00477757" w:rsidRDefault="00477757">
      <w:pPr>
        <w:pStyle w:val="FR5"/>
        <w:ind w:firstLine="284"/>
        <w:jc w:val="both"/>
        <w:rPr>
          <w:sz w:val="24"/>
        </w:rPr>
      </w:pPr>
      <w:r>
        <w:rPr>
          <w:sz w:val="24"/>
        </w:rPr>
        <w:t>— рассмотрения и разрешения в судебных заседаниях граж</w:t>
      </w:r>
      <w:r>
        <w:rPr>
          <w:sz w:val="24"/>
        </w:rPr>
        <w:softHyphen/>
        <w:t xml:space="preserve">данских дел по спорам, затрагивающим права и интересы граждан, предприятий, учреждений и организаций;              </w:t>
      </w:r>
    </w:p>
    <w:p w:rsidR="00477757" w:rsidRDefault="00477757">
      <w:pPr>
        <w:pStyle w:val="FR5"/>
        <w:jc w:val="both"/>
        <w:rPr>
          <w:sz w:val="24"/>
        </w:rPr>
      </w:pPr>
      <w:r>
        <w:rPr>
          <w:sz w:val="24"/>
        </w:rPr>
        <w:t xml:space="preserve">    — рассмотрения в судебных заседаниях уголовных дел  и  применения установленных законом мер наказания к лицам, виновным в совершении преступления, либо оправдания невиновных.</w:t>
      </w:r>
    </w:p>
    <w:p w:rsidR="00477757" w:rsidRDefault="00477757">
      <w:pPr>
        <w:pStyle w:val="FR5"/>
        <w:ind w:firstLine="284"/>
        <w:jc w:val="both"/>
        <w:rPr>
          <w:sz w:val="24"/>
        </w:rPr>
      </w:pPr>
      <w:r>
        <w:rPr>
          <w:sz w:val="24"/>
        </w:rPr>
        <w:t>Данное положение означает, что правосудие — это разбиратель</w:t>
      </w:r>
      <w:r>
        <w:rPr>
          <w:sz w:val="24"/>
        </w:rPr>
        <w:softHyphen/>
        <w:t>ство двух категорий дел: гражданских и уголовных.</w:t>
      </w:r>
    </w:p>
    <w:p w:rsidR="00477757" w:rsidRDefault="00477757">
      <w:pPr>
        <w:pStyle w:val="FR5"/>
        <w:ind w:firstLine="284"/>
        <w:jc w:val="both"/>
        <w:rPr>
          <w:sz w:val="24"/>
        </w:rPr>
      </w:pPr>
      <w:r>
        <w:rPr>
          <w:sz w:val="24"/>
        </w:rPr>
        <w:t>В последние годы в юридической литературе наметилась тен</w:t>
      </w:r>
      <w:r>
        <w:rPr>
          <w:sz w:val="24"/>
        </w:rPr>
        <w:softHyphen/>
        <w:t xml:space="preserve">денция несколько более широкого истолкования данного аспекта понятия правосудия. В него довольно часто стали включать также рассмотрение дел (материалов) об административных правонарушениях, </w:t>
      </w:r>
      <w:r>
        <w:rPr>
          <w:i/>
          <w:sz w:val="24"/>
        </w:rPr>
        <w:t>отнесенных законом к ведению судов</w:t>
      </w:r>
      <w:r>
        <w:rPr>
          <w:sz w:val="24"/>
        </w:rPr>
        <w:t>. Такая тенденция начи</w:t>
      </w:r>
      <w:r>
        <w:rPr>
          <w:sz w:val="24"/>
        </w:rPr>
        <w:softHyphen/>
        <w:t xml:space="preserve">нает постепенно признаваться законодателем. Об этом свидетельствует содержание ст. 3 принятого недавно Закона о военных судах, где сказано: "Военные суды осуществляют правосудие от имени Российской Федерации, рассматривая подсудные им дела в порядке гражданского, </w:t>
      </w:r>
      <w:r>
        <w:rPr>
          <w:i/>
          <w:sz w:val="24"/>
        </w:rPr>
        <w:t>административного</w:t>
      </w:r>
      <w:r>
        <w:rPr>
          <w:sz w:val="24"/>
        </w:rPr>
        <w:t xml:space="preserve"> и уголовного судопроизводства"  (курсив мой.— </w:t>
      </w:r>
      <w:r>
        <w:rPr>
          <w:i/>
          <w:sz w:val="24"/>
        </w:rPr>
        <w:t>К. Г</w:t>
      </w:r>
      <w:r>
        <w:rPr>
          <w:sz w:val="24"/>
        </w:rPr>
        <w:t>)</w:t>
      </w:r>
      <w:r>
        <w:rPr>
          <w:i/>
          <w:sz w:val="24"/>
        </w:rPr>
        <w:t>.</w:t>
      </w:r>
      <w:r>
        <w:rPr>
          <w:sz w:val="24"/>
        </w:rPr>
        <w:t xml:space="preserve"> Другими словами, данный закон предлагает смотреть на понятие правосудия шире, чем это делалось в течение многих десятилетий, и</w:t>
      </w:r>
      <w:r>
        <w:rPr>
          <w:sz w:val="24"/>
          <w:lang w:val="en-US"/>
        </w:rPr>
        <w:t xml:space="preserve"> включать</w:t>
      </w:r>
      <w:r>
        <w:rPr>
          <w:sz w:val="24"/>
        </w:rPr>
        <w:t xml:space="preserve"> в него еще одну (третью) категорию дел – подведомственные судам дела, разбираемые в порядке административного судопроизводства. </w:t>
      </w:r>
    </w:p>
    <w:p w:rsidR="00477757" w:rsidRDefault="00477757">
      <w:pPr>
        <w:pStyle w:val="FR5"/>
        <w:ind w:firstLine="284"/>
        <w:jc w:val="both"/>
        <w:rPr>
          <w:sz w:val="24"/>
        </w:rPr>
      </w:pPr>
      <w:r>
        <w:rPr>
          <w:spacing w:val="20"/>
          <w:sz w:val="24"/>
        </w:rPr>
        <w:t>Первая</w:t>
      </w:r>
      <w:r>
        <w:rPr>
          <w:sz w:val="24"/>
        </w:rPr>
        <w:t xml:space="preserve"> из названных выше категорий  (гражданские дела) охватывает многообразный круг споров или правонарушений, касающихся имущественных и некоторых неимущественных прав и законных интересов частных лиц (российских граждан, иностранцев, лиц без гражданства), предприятий, учреждений и организаций. Среди дел этой категории можно найти дела,</w:t>
      </w:r>
      <w:r>
        <w:rPr>
          <w:sz w:val="24"/>
          <w:lang w:val="en-US"/>
        </w:rPr>
        <w:t xml:space="preserve">  </w:t>
      </w:r>
      <w:r>
        <w:rPr>
          <w:sz w:val="24"/>
        </w:rPr>
        <w:t xml:space="preserve">возникшие  в связи с   неуплатой кем-то долга, невыполнением обязательств по заключенному договору (скажем, о производстве или поставке  каких-то изделий, о выполнении  услуг), незаконным увольнением с работы, выселением с занимаемой жилплощади, опубликованием в печати или иных средствах массовой информации порочащих сведений,  ненадлежащим исполнением родительских обязанностей и т.д. </w:t>
      </w:r>
    </w:p>
    <w:p w:rsidR="00477757" w:rsidRDefault="00477757">
      <w:pPr>
        <w:pStyle w:val="FR5"/>
        <w:ind w:firstLine="284"/>
        <w:jc w:val="both"/>
        <w:rPr>
          <w:sz w:val="24"/>
        </w:rPr>
      </w:pPr>
      <w:r>
        <w:rPr>
          <w:spacing w:val="20"/>
          <w:sz w:val="24"/>
        </w:rPr>
        <w:t>Вторая</w:t>
      </w:r>
      <w:r>
        <w:rPr>
          <w:sz w:val="24"/>
        </w:rPr>
        <w:t xml:space="preserve"> категория дел (уголовные дела) касается сравнительно ограниченного круга правонарушений, а именно только тех, которые считаются преступлениями, т.е.  виновно совершенными общественно опасными деяниями, запрещенными Уголовным кодексом РФ (УК) под угрозой наказания.  Разбирательство дел  этой  категории является  деятельностью в  высшей  степени  и</w:t>
      </w:r>
    </w:p>
    <w:p w:rsidR="00477757" w:rsidRDefault="00477757">
      <w:pPr>
        <w:pStyle w:val="FR5"/>
        <w:jc w:val="both"/>
        <w:rPr>
          <w:sz w:val="24"/>
        </w:rPr>
      </w:pPr>
      <w:r>
        <w:rPr>
          <w:sz w:val="24"/>
        </w:rPr>
        <w:t>ответственной, поскольку  речь идет о признании и непризнании  конкретного человека преступником и применении или неприменении к нему мер уголовного наказания (например, штрафа, исправительных работ, лишения свободы, конфискация имущества).</w:t>
      </w:r>
    </w:p>
    <w:p w:rsidR="00477757" w:rsidRDefault="00477757">
      <w:pPr>
        <w:pStyle w:val="10"/>
        <w:ind w:firstLine="284"/>
        <w:rPr>
          <w:rFonts w:ascii="Times New Roman" w:hAnsi="Times New Roman"/>
          <w:sz w:val="24"/>
        </w:rPr>
      </w:pPr>
      <w:r>
        <w:rPr>
          <w:rFonts w:ascii="Times New Roman" w:hAnsi="Times New Roman"/>
          <w:spacing w:val="20"/>
          <w:sz w:val="24"/>
        </w:rPr>
        <w:t>Третья</w:t>
      </w:r>
      <w:r>
        <w:rPr>
          <w:rFonts w:ascii="Times New Roman" w:hAnsi="Times New Roman"/>
          <w:sz w:val="24"/>
        </w:rPr>
        <w:t xml:space="preserve"> категория дел (об административных  правонарушениях), рассмотрение которых образует часть того, что называется правосудием, — это дела о правонарушениях, ответственность за которые устанавливается административным законодательством, прежде всего Кодексом законов РСФСР об административных правонарушениях. (КоАП).  </w:t>
      </w:r>
    </w:p>
    <w:p w:rsidR="00477757" w:rsidRDefault="00477757">
      <w:pPr>
        <w:pStyle w:val="10"/>
        <w:ind w:firstLine="284"/>
        <w:rPr>
          <w:rFonts w:ascii="Times New Roman" w:hAnsi="Times New Roman"/>
          <w:sz w:val="24"/>
        </w:rPr>
      </w:pPr>
      <w:r>
        <w:rPr>
          <w:rFonts w:ascii="Times New Roman" w:hAnsi="Times New Roman"/>
          <w:sz w:val="24"/>
        </w:rPr>
        <w:t>Меры взыскания, которые могут быть назначены лицу, виновному в таком правонарушении, обычно менее строги, чем те,</w:t>
      </w:r>
      <w:r>
        <w:rPr>
          <w:rFonts w:ascii="Times New Roman" w:hAnsi="Times New Roman"/>
          <w:sz w:val="24"/>
          <w:lang w:val="en-US"/>
        </w:rPr>
        <w:t xml:space="preserve">  которые </w:t>
      </w:r>
      <w:r>
        <w:rPr>
          <w:rFonts w:ascii="Times New Roman" w:hAnsi="Times New Roman"/>
          <w:sz w:val="24"/>
        </w:rPr>
        <w:t>применяются в отношении преступников (наиболее распространенными мерами административного взыскания являются, например, штраф, как правило, в сравнительно небольшом размере, конфискация орудия, с помощью которого совершались правонарушение, лишение права управлять автомобилем или права заниматься охотой).</w:t>
      </w:r>
    </w:p>
    <w:p w:rsidR="00477757" w:rsidRDefault="00477757">
      <w:pPr>
        <w:pStyle w:val="10"/>
        <w:ind w:firstLine="284"/>
        <w:rPr>
          <w:rFonts w:ascii="Times New Roman" w:hAnsi="Times New Roman"/>
          <w:sz w:val="24"/>
        </w:rPr>
      </w:pPr>
      <w:r>
        <w:rPr>
          <w:rFonts w:ascii="Times New Roman" w:hAnsi="Times New Roman"/>
          <w:sz w:val="24"/>
        </w:rPr>
        <w:t xml:space="preserve">Чаще всего эти взыскания налагаются широким кругом органов должностных лиц, в частности, начальниками органов внутренних дел или их заместителями, должностными лицами учреждений железнодорожного и других видов транспорта, санитарного надзора, охраны природы, государственных инспекций по торговле, качеству товаров и защите прав потребителей, по контролю за ценами, по обеспечению государственной монополии на алкогольную продукцию. </w:t>
      </w:r>
    </w:p>
    <w:p w:rsidR="00477757" w:rsidRDefault="00477757">
      <w:pPr>
        <w:pStyle w:val="10"/>
        <w:ind w:firstLine="284"/>
        <w:rPr>
          <w:rFonts w:ascii="Times New Roman" w:hAnsi="Times New Roman"/>
          <w:sz w:val="24"/>
        </w:rPr>
      </w:pPr>
      <w:r>
        <w:rPr>
          <w:rFonts w:ascii="Times New Roman" w:hAnsi="Times New Roman"/>
          <w:sz w:val="24"/>
        </w:rPr>
        <w:t>Административные взыскания вправе налагать и судьи основного звена судов общей юрисдикции (районных судов и гарнизонных военных судов), а по мере образования в субъектах Федерации  миро</w:t>
      </w:r>
      <w:r>
        <w:rPr>
          <w:rFonts w:ascii="Times New Roman" w:hAnsi="Times New Roman"/>
          <w:sz w:val="24"/>
        </w:rPr>
        <w:softHyphen/>
        <w:t xml:space="preserve">вых судов этим станут заниматься также мировые судьи. Но полномочия судей в данной области ограничены определенными пределами (см. ст. 202 КоАП). Например, в настоящее время </w:t>
      </w:r>
      <w:r>
        <w:rPr>
          <w:rFonts w:ascii="Times New Roman" w:hAnsi="Times New Roman"/>
          <w:i/>
          <w:sz w:val="24"/>
        </w:rPr>
        <w:t>районные судьи</w:t>
      </w:r>
      <w:r>
        <w:rPr>
          <w:rFonts w:ascii="Times New Roman" w:hAnsi="Times New Roman"/>
          <w:sz w:val="24"/>
        </w:rPr>
        <w:t xml:space="preserve"> могут рассматривать дела (материалы) о мелких хищениях, мелком ху</w:t>
      </w:r>
      <w:r>
        <w:rPr>
          <w:rFonts w:ascii="Times New Roman" w:hAnsi="Times New Roman"/>
          <w:sz w:val="24"/>
        </w:rPr>
        <w:softHyphen/>
        <w:t>лиганстве, проявлениях неуважения к суду, невыполнения законных требований прокуроров, неявке по вызову прокурора, нарушениях законодательства о собраниях, митингах, демонстрациях, шествиях и пикетировании, о воспрепятствовании осуществлению избиратель</w:t>
      </w:r>
      <w:r>
        <w:rPr>
          <w:rFonts w:ascii="Times New Roman" w:hAnsi="Times New Roman"/>
          <w:sz w:val="24"/>
        </w:rPr>
        <w:softHyphen/>
        <w:t>ных прав граждан, распространении заведомо ложных сведений о кандидатах в депутаты или на выборные должности, проведении агитации в день выборов, несоблюдении правил эксплуатации зон континентального шельфа, использования природных ресурсов, осу</w:t>
      </w:r>
      <w:r>
        <w:rPr>
          <w:rFonts w:ascii="Times New Roman" w:hAnsi="Times New Roman"/>
          <w:sz w:val="24"/>
        </w:rPr>
        <w:softHyphen/>
        <w:t>ществления издательской деятельности, а также о многих других правонарушениях. Всего в настоящее время в КоАП предусматри</w:t>
      </w:r>
      <w:r>
        <w:rPr>
          <w:rFonts w:ascii="Times New Roman" w:hAnsi="Times New Roman"/>
          <w:sz w:val="24"/>
        </w:rPr>
        <w:softHyphen/>
        <w:t>вается около пятидесяти видов административных правонарушений, по которым меры воздействия должны применяться судьями.</w:t>
      </w:r>
    </w:p>
    <w:p w:rsidR="00477757" w:rsidRDefault="00477757">
      <w:pPr>
        <w:pStyle w:val="10"/>
        <w:ind w:firstLine="284"/>
        <w:rPr>
          <w:rFonts w:ascii="Times New Roman" w:hAnsi="Times New Roman"/>
          <w:sz w:val="24"/>
        </w:rPr>
      </w:pPr>
      <w:r>
        <w:rPr>
          <w:rFonts w:ascii="Times New Roman" w:hAnsi="Times New Roman"/>
          <w:sz w:val="24"/>
        </w:rPr>
        <w:t>Реализуя полномочия по разбирательству материалов об адми</w:t>
      </w:r>
      <w:r>
        <w:rPr>
          <w:rFonts w:ascii="Times New Roman" w:hAnsi="Times New Roman"/>
          <w:sz w:val="24"/>
        </w:rPr>
        <w:softHyphen/>
        <w:t>нистративных правонарушениях, судьи вправе применять сравнительно строгие меры из числа тех, которые предусмотрены в КоАП. Это, например:</w:t>
      </w:r>
    </w:p>
    <w:p w:rsidR="00477757" w:rsidRDefault="00477757">
      <w:pPr>
        <w:pStyle w:val="10"/>
        <w:ind w:firstLine="284"/>
        <w:rPr>
          <w:rFonts w:ascii="Times New Roman" w:hAnsi="Times New Roman"/>
          <w:sz w:val="24"/>
        </w:rPr>
      </w:pPr>
      <w:r>
        <w:rPr>
          <w:rFonts w:ascii="Times New Roman" w:hAnsi="Times New Roman"/>
          <w:sz w:val="24"/>
        </w:rPr>
        <w:t>— штрафы в относительно высоких размерах (скажем, за нару</w:t>
      </w:r>
      <w:r>
        <w:rPr>
          <w:rFonts w:ascii="Times New Roman" w:hAnsi="Times New Roman"/>
          <w:sz w:val="24"/>
        </w:rPr>
        <w:softHyphen/>
        <w:t>шения правил совершения действий в зоне континентального шельфа возможно наложение штрафа в сумме до трех тысяч минимальных размеров оплаты труда);</w:t>
      </w:r>
    </w:p>
    <w:p w:rsidR="00477757" w:rsidRDefault="00477757">
      <w:pPr>
        <w:pStyle w:val="10"/>
        <w:ind w:firstLine="284"/>
        <w:rPr>
          <w:rFonts w:ascii="Times New Roman" w:hAnsi="Times New Roman"/>
          <w:sz w:val="24"/>
        </w:rPr>
      </w:pPr>
      <w:r>
        <w:rPr>
          <w:rFonts w:ascii="Times New Roman" w:hAnsi="Times New Roman"/>
          <w:sz w:val="24"/>
        </w:rPr>
        <w:t>— конфискация объектов, с помощью которых совершено ад</w:t>
      </w:r>
      <w:r>
        <w:rPr>
          <w:rFonts w:ascii="Times New Roman" w:hAnsi="Times New Roman"/>
          <w:sz w:val="24"/>
        </w:rPr>
        <w:softHyphen/>
        <w:t>министративное правонарушение (при определенных обстоятельст</w:t>
      </w:r>
      <w:r>
        <w:rPr>
          <w:rFonts w:ascii="Times New Roman" w:hAnsi="Times New Roman"/>
          <w:sz w:val="24"/>
        </w:rPr>
        <w:softHyphen/>
        <w:t>вах могут быть конфискованы, к примеру, орудия незаконного лова, охоты, радиопередающее устройство и даже морское рыболовецкое судно);</w:t>
      </w:r>
    </w:p>
    <w:p w:rsidR="00477757" w:rsidRDefault="00477757">
      <w:pPr>
        <w:pStyle w:val="10"/>
        <w:ind w:firstLine="284"/>
        <w:rPr>
          <w:rFonts w:ascii="Times New Roman" w:hAnsi="Times New Roman"/>
          <w:sz w:val="24"/>
        </w:rPr>
      </w:pPr>
      <w:r>
        <w:rPr>
          <w:rFonts w:ascii="Times New Roman" w:hAnsi="Times New Roman"/>
          <w:sz w:val="24"/>
        </w:rPr>
        <w:t>— исправительные работы сроком до двух месяцев с удержа</w:t>
      </w:r>
      <w:r>
        <w:rPr>
          <w:rFonts w:ascii="Times New Roman" w:hAnsi="Times New Roman"/>
          <w:sz w:val="24"/>
        </w:rPr>
        <w:softHyphen/>
        <w:t>нием из заработной платы до двадцати процентов;</w:t>
      </w:r>
    </w:p>
    <w:p w:rsidR="00477757" w:rsidRDefault="00477757">
      <w:pPr>
        <w:pStyle w:val="10"/>
        <w:numPr>
          <w:ilvl w:val="0"/>
          <w:numId w:val="45"/>
        </w:numPr>
        <w:rPr>
          <w:rFonts w:ascii="Times New Roman" w:hAnsi="Times New Roman"/>
          <w:sz w:val="24"/>
        </w:rPr>
      </w:pPr>
      <w:r>
        <w:rPr>
          <w:rFonts w:ascii="Times New Roman" w:hAnsi="Times New Roman"/>
          <w:sz w:val="24"/>
        </w:rPr>
        <w:t xml:space="preserve">административный арест на срок до пятнадцати суток. </w:t>
      </w:r>
    </w:p>
    <w:p w:rsidR="00477757" w:rsidRDefault="00477757">
      <w:pPr>
        <w:pStyle w:val="10"/>
        <w:ind w:firstLine="284"/>
        <w:rPr>
          <w:rFonts w:ascii="Times New Roman" w:hAnsi="Times New Roman"/>
          <w:sz w:val="24"/>
        </w:rPr>
      </w:pPr>
      <w:r>
        <w:rPr>
          <w:rFonts w:ascii="Times New Roman" w:hAnsi="Times New Roman"/>
          <w:sz w:val="24"/>
        </w:rPr>
        <w:t>В качестве примера, характеризующего объем полномочий су</w:t>
      </w:r>
      <w:r>
        <w:rPr>
          <w:rFonts w:ascii="Times New Roman" w:hAnsi="Times New Roman"/>
          <w:sz w:val="24"/>
        </w:rPr>
        <w:softHyphen/>
        <w:t>дей при разбирательстве и разрешении материалов об админист</w:t>
      </w:r>
      <w:r>
        <w:rPr>
          <w:rFonts w:ascii="Times New Roman" w:hAnsi="Times New Roman"/>
          <w:sz w:val="24"/>
        </w:rPr>
        <w:softHyphen/>
        <w:t>ративных проступках, может послужить то, что предусмотрено в ст. 165</w:t>
      </w:r>
      <w:r>
        <w:rPr>
          <w:rFonts w:ascii="Times New Roman" w:hAnsi="Times New Roman"/>
          <w:sz w:val="24"/>
          <w:vertAlign w:val="superscript"/>
        </w:rPr>
        <w:t>5</w:t>
      </w:r>
      <w:r>
        <w:rPr>
          <w:rFonts w:ascii="Times New Roman" w:hAnsi="Times New Roman"/>
          <w:sz w:val="24"/>
        </w:rPr>
        <w:t xml:space="preserve"> КоАП об ответственности за неповиновение работнику ми</w:t>
      </w:r>
      <w:r>
        <w:rPr>
          <w:rFonts w:ascii="Times New Roman" w:hAnsi="Times New Roman"/>
          <w:sz w:val="24"/>
        </w:rPr>
        <w:softHyphen/>
        <w:t>лиции. За такое деяние судья вправе применить штраф на сумму от трех до двадцати пяти минимальных размеров оплаты труда, а при отягчающих обстоятельствах  — штраф на сумму от пяти до пяти</w:t>
      </w:r>
      <w:r>
        <w:rPr>
          <w:rFonts w:ascii="Times New Roman" w:hAnsi="Times New Roman"/>
          <w:sz w:val="24"/>
        </w:rPr>
        <w:softHyphen/>
        <w:t>десяти минимальных размеров оплаты труда либо даже админист</w:t>
      </w:r>
      <w:r>
        <w:rPr>
          <w:rFonts w:ascii="Times New Roman" w:hAnsi="Times New Roman"/>
          <w:sz w:val="24"/>
        </w:rPr>
        <w:softHyphen/>
        <w:t>ративный арест на срок до пятнадцати суток.</w:t>
      </w:r>
    </w:p>
    <w:p w:rsidR="00477757" w:rsidRDefault="00477757">
      <w:pPr>
        <w:pStyle w:val="10"/>
        <w:ind w:firstLine="284"/>
        <w:rPr>
          <w:rFonts w:ascii="Times New Roman" w:hAnsi="Times New Roman"/>
          <w:sz w:val="24"/>
        </w:rPr>
      </w:pPr>
      <w:r>
        <w:rPr>
          <w:rFonts w:ascii="Times New Roman" w:hAnsi="Times New Roman"/>
          <w:sz w:val="24"/>
        </w:rPr>
        <w:t xml:space="preserve">Еще одним отличительным признаком правосудия является то, что </w:t>
      </w:r>
      <w:r>
        <w:rPr>
          <w:rFonts w:ascii="Times New Roman" w:hAnsi="Times New Roman"/>
          <w:b/>
          <w:i/>
          <w:sz w:val="24"/>
        </w:rPr>
        <w:t>данный вид государственной деятельности может осуществляться с соблюдением особого порядка (процедуры),</w:t>
      </w:r>
      <w:r>
        <w:rPr>
          <w:rFonts w:ascii="Times New Roman" w:hAnsi="Times New Roman"/>
          <w:sz w:val="24"/>
          <w:lang w:val="en-US"/>
        </w:rPr>
        <w:t xml:space="preserve"> который  </w:t>
      </w:r>
      <w:r>
        <w:rPr>
          <w:rFonts w:ascii="Times New Roman" w:hAnsi="Times New Roman"/>
          <w:sz w:val="24"/>
        </w:rPr>
        <w:t xml:space="preserve"> детально регламентируется законом. Как было сказано выше, закон подчеркивает, что рассмотрение и разрешение гражданских и уголовных дел должно происходить </w:t>
      </w:r>
      <w:r>
        <w:rPr>
          <w:rFonts w:ascii="Times New Roman" w:hAnsi="Times New Roman"/>
          <w:i/>
          <w:sz w:val="24"/>
        </w:rPr>
        <w:t>в судебных заседаниях.</w:t>
      </w:r>
      <w:r>
        <w:rPr>
          <w:rFonts w:ascii="Times New Roman" w:hAnsi="Times New Roman"/>
          <w:sz w:val="24"/>
        </w:rPr>
        <w:t xml:space="preserve"> А это значит, что разбирательство дела и принятие по нему решения либо вынесение приговора возможно лишь при неуклонном соблюдении правил гражданского, арбитражного, административного или уголовного судопроизводства, предусмотренного соответствующим законодателем. Правила эти регулируют практически наиболее</w:t>
      </w:r>
      <w:r>
        <w:rPr>
          <w:rFonts w:ascii="Times New Roman" w:hAnsi="Times New Roman"/>
          <w:sz w:val="24"/>
          <w:lang w:val="en-US"/>
        </w:rPr>
        <w:t xml:space="preserve"> существенные</w:t>
      </w:r>
      <w:r>
        <w:rPr>
          <w:rFonts w:ascii="Times New Roman" w:hAnsi="Times New Roman"/>
          <w:sz w:val="24"/>
        </w:rPr>
        <w:t xml:space="preserve">  вопросы, которые могут возникнуть при подготовке и проведении судебного заседания (порядок формирования законного сос</w:t>
      </w:r>
      <w:r>
        <w:rPr>
          <w:rFonts w:ascii="Times New Roman" w:hAnsi="Times New Roman"/>
          <w:sz w:val="24"/>
        </w:rPr>
        <w:softHyphen/>
        <w:t xml:space="preserve">тава, круг лиц, которые могут и должны участвовать в заседании, их права и обязанности, условия и последовательность выполнения конкретных действий, правила собирания, фиксации и исследования доказательств и т. п.). Все они в конечном счете направлены на установление истины и принятие законного, обоснованного и справедливого решения по существу.    </w:t>
      </w:r>
    </w:p>
    <w:p w:rsidR="00477757" w:rsidRDefault="00477757">
      <w:pPr>
        <w:pStyle w:val="10"/>
        <w:ind w:firstLine="284"/>
        <w:rPr>
          <w:rFonts w:ascii="Times New Roman" w:hAnsi="Times New Roman"/>
          <w:sz w:val="24"/>
        </w:rPr>
      </w:pPr>
      <w:r>
        <w:rPr>
          <w:rFonts w:ascii="Times New Roman" w:hAnsi="Times New Roman"/>
          <w:sz w:val="24"/>
        </w:rPr>
        <w:t xml:space="preserve">К отличительным признакам правосудия относится, наконец, также то, что оно </w:t>
      </w:r>
      <w:r>
        <w:rPr>
          <w:rFonts w:ascii="Times New Roman" w:hAnsi="Times New Roman"/>
          <w:b/>
          <w:i/>
          <w:sz w:val="24"/>
        </w:rPr>
        <w:t>может осуществляться только особым органом— судом (судьей).</w:t>
      </w:r>
      <w:r>
        <w:rPr>
          <w:rFonts w:ascii="Times New Roman" w:hAnsi="Times New Roman"/>
          <w:sz w:val="24"/>
        </w:rPr>
        <w:t xml:space="preserve"> Никакой другой орган или другое должностное лицо не вправе выполнять эту деятельность. Как уже отмечено (см. § 2 гл. </w:t>
      </w:r>
      <w:r>
        <w:rPr>
          <w:rFonts w:ascii="Times New Roman" w:hAnsi="Times New Roman"/>
          <w:sz w:val="24"/>
          <w:lang w:val="en-US"/>
        </w:rPr>
        <w:t xml:space="preserve">III </w:t>
      </w:r>
      <w:r>
        <w:rPr>
          <w:rFonts w:ascii="Times New Roman" w:hAnsi="Times New Roman"/>
          <w:sz w:val="24"/>
        </w:rPr>
        <w:t>учебника), специфика полномочий судебной власти требует, чтобы осуществляющий ее орган строился и имел возможность действовать так, как этого требуют интересы законности и справедливости. Отсюда особенности порядка образования судов, их взаимоотношений с государственными учреждениями, реализующими другие ветви власти — законодательную и исполнительную. Отсюда также стремление установить особый порядок (процедуру) судебной деятельности, а равно стремление всемерно повышать авторитет судов, забота о том, чтобы они прочно занимали свое место на вершине пирамиды правоохранительных органов.</w:t>
      </w:r>
    </w:p>
    <w:p w:rsidR="00477757" w:rsidRDefault="00477757">
      <w:pPr>
        <w:pStyle w:val="10"/>
        <w:ind w:firstLine="284"/>
        <w:rPr>
          <w:rFonts w:ascii="Times New Roman" w:hAnsi="Times New Roman"/>
          <w:b/>
          <w:i/>
          <w:sz w:val="24"/>
        </w:rPr>
      </w:pPr>
      <w:r>
        <w:rPr>
          <w:rFonts w:ascii="Times New Roman" w:hAnsi="Times New Roman"/>
          <w:sz w:val="24"/>
        </w:rPr>
        <w:t xml:space="preserve">С учетом отмеченных отличительных признаков правосудия его можно было бы определить </w:t>
      </w:r>
      <w:r>
        <w:rPr>
          <w:rFonts w:ascii="Times New Roman" w:hAnsi="Times New Roman"/>
          <w:b/>
          <w:i/>
          <w:sz w:val="24"/>
        </w:rPr>
        <w:t>как осуществляемую судом</w:t>
      </w:r>
      <w:r>
        <w:rPr>
          <w:rFonts w:ascii="Times New Roman" w:hAnsi="Times New Roman"/>
          <w:b/>
          <w:i/>
          <w:sz w:val="24"/>
          <w:lang w:val="en-US"/>
        </w:rPr>
        <w:t xml:space="preserve"> правоохранительную</w:t>
      </w:r>
      <w:r>
        <w:rPr>
          <w:rFonts w:ascii="Times New Roman" w:hAnsi="Times New Roman"/>
          <w:b/>
          <w:i/>
          <w:sz w:val="24"/>
        </w:rPr>
        <w:t xml:space="preserve"> деятельность по рассмотрению и разрешению гражданских, уголовных и подведомственных судам административных дел при неуклонном  соблюдении требований закона и установленного им порядка, обеспечивающих законность, обоснованность, справедливость и общеобязательность судебных решений.</w:t>
      </w:r>
    </w:p>
    <w:p w:rsidR="00477757" w:rsidRDefault="00477757">
      <w:pPr>
        <w:pStyle w:val="2"/>
      </w:pPr>
    </w:p>
    <w:p w:rsidR="00477757" w:rsidRDefault="00477757">
      <w:pPr>
        <w:pStyle w:val="2"/>
      </w:pPr>
      <w:bookmarkStart w:id="44" w:name="_Toc10532243"/>
      <w:r>
        <w:t>§2. Демократические основы (принципы) правосудия;</w:t>
      </w:r>
      <w:bookmarkEnd w:id="44"/>
    </w:p>
    <w:p w:rsidR="00477757" w:rsidRDefault="00477757">
      <w:pPr>
        <w:pStyle w:val="2"/>
      </w:pPr>
      <w:r>
        <w:t xml:space="preserve">        </w:t>
      </w:r>
      <w:bookmarkStart w:id="45" w:name="_Toc10532244"/>
      <w:r>
        <w:t>их понятие, истоки и значение</w:t>
      </w:r>
      <w:bookmarkEnd w:id="45"/>
    </w:p>
    <w:p w:rsidR="00477757" w:rsidRDefault="00477757">
      <w:pPr>
        <w:pStyle w:val="10"/>
        <w:spacing w:before="120"/>
        <w:ind w:firstLine="284"/>
        <w:rPr>
          <w:rFonts w:ascii="Times New Roman" w:hAnsi="Times New Roman"/>
          <w:sz w:val="24"/>
        </w:rPr>
      </w:pPr>
      <w:r>
        <w:rPr>
          <w:rFonts w:ascii="Times New Roman" w:hAnsi="Times New Roman"/>
          <w:sz w:val="24"/>
        </w:rPr>
        <w:t>Демократические основы (принципы) правосудия — это общие руководящие, исходные положения, определяющие наиболее существенные стороны данного вида государственной деятельности. Такие положения являются основополагающими для решения всех вопросов организаций и осуществления правосудия, определения его роли и места в государственном механизме и политической системе общества.</w:t>
      </w:r>
    </w:p>
    <w:p w:rsidR="00477757" w:rsidRDefault="00477757">
      <w:pPr>
        <w:pStyle w:val="10"/>
        <w:ind w:firstLine="284"/>
        <w:rPr>
          <w:rFonts w:ascii="Times New Roman" w:hAnsi="Times New Roman"/>
          <w:sz w:val="24"/>
        </w:rPr>
      </w:pPr>
      <w:r>
        <w:rPr>
          <w:rFonts w:ascii="Times New Roman" w:hAnsi="Times New Roman"/>
          <w:sz w:val="24"/>
        </w:rPr>
        <w:t>В совокупности принципы образуют тот каркас, который слу</w:t>
      </w:r>
      <w:r>
        <w:rPr>
          <w:rFonts w:ascii="Times New Roman" w:hAnsi="Times New Roman"/>
          <w:sz w:val="24"/>
        </w:rPr>
        <w:softHyphen/>
        <w:t>жит опорой для всех конкретных правовых предписаний, регулирую</w:t>
      </w:r>
      <w:r>
        <w:rPr>
          <w:rFonts w:ascii="Times New Roman" w:hAnsi="Times New Roman"/>
          <w:sz w:val="24"/>
        </w:rPr>
        <w:softHyphen/>
        <w:t xml:space="preserve">щих правосудие. Предписания такого рода не могут противоречить принципам, поскольку последние в большинстве своем закреплены в законах, имеющих </w:t>
      </w:r>
      <w:r>
        <w:rPr>
          <w:rFonts w:ascii="Times New Roman" w:hAnsi="Times New Roman"/>
          <w:i/>
          <w:sz w:val="24"/>
        </w:rPr>
        <w:t>достаточно высокую юридическую силу</w:t>
      </w:r>
      <w:r>
        <w:rPr>
          <w:rFonts w:ascii="Times New Roman" w:hAnsi="Times New Roman"/>
          <w:sz w:val="24"/>
        </w:rPr>
        <w:t>, — Конституции РФ, конституционных и других федеральных законах. Они также берут свои истоки в таких авторитетных актах, как Декла</w:t>
      </w:r>
      <w:r>
        <w:rPr>
          <w:rFonts w:ascii="Times New Roman" w:hAnsi="Times New Roman"/>
          <w:sz w:val="24"/>
        </w:rPr>
        <w:softHyphen/>
        <w:t>рация о государственном суверенитете РСФСР от 12 июня 1990 г., Декларация прав и свобод человека и гражданина от 22 ноября 1991 г.</w:t>
      </w:r>
    </w:p>
    <w:p w:rsidR="00477757" w:rsidRDefault="00477757">
      <w:pPr>
        <w:pStyle w:val="10"/>
        <w:ind w:firstLine="284"/>
        <w:rPr>
          <w:rFonts w:ascii="Times New Roman" w:hAnsi="Times New Roman"/>
          <w:sz w:val="24"/>
        </w:rPr>
      </w:pPr>
      <w:r>
        <w:rPr>
          <w:rFonts w:ascii="Times New Roman" w:hAnsi="Times New Roman"/>
          <w:sz w:val="24"/>
        </w:rPr>
        <w:t>В отличие от конкретных законодательных предписаний специ</w:t>
      </w:r>
      <w:r>
        <w:rPr>
          <w:rFonts w:ascii="Times New Roman" w:hAnsi="Times New Roman"/>
          <w:sz w:val="24"/>
        </w:rPr>
        <w:softHyphen/>
        <w:t>фика положений, именуемых принципами (основами), состоит так</w:t>
      </w:r>
      <w:r>
        <w:rPr>
          <w:rFonts w:ascii="Times New Roman" w:hAnsi="Times New Roman"/>
          <w:sz w:val="24"/>
        </w:rPr>
        <w:softHyphen/>
        <w:t>же в том,</w:t>
      </w:r>
      <w:r>
        <w:rPr>
          <w:rFonts w:ascii="Times New Roman" w:hAnsi="Times New Roman"/>
          <w:sz w:val="24"/>
          <w:lang w:val="en-US"/>
        </w:rPr>
        <w:t xml:space="preserve"> что</w:t>
      </w:r>
      <w:r>
        <w:rPr>
          <w:rFonts w:ascii="Times New Roman" w:hAnsi="Times New Roman"/>
          <w:sz w:val="24"/>
        </w:rPr>
        <w:t xml:space="preserve"> содержащиеся в них правила являются </w:t>
      </w:r>
      <w:r>
        <w:rPr>
          <w:rFonts w:ascii="Times New Roman" w:hAnsi="Times New Roman"/>
          <w:i/>
          <w:sz w:val="24"/>
        </w:rPr>
        <w:t>обязательными не только для граждан, должностных лиц, органов, призванных соблюдать и исполнять законы, но и для законодательных орга</w:t>
      </w:r>
      <w:r>
        <w:rPr>
          <w:rFonts w:ascii="Times New Roman" w:hAnsi="Times New Roman"/>
          <w:i/>
          <w:sz w:val="24"/>
        </w:rPr>
        <w:softHyphen/>
        <w:t>нов</w:t>
      </w:r>
      <w:r>
        <w:rPr>
          <w:rFonts w:ascii="Times New Roman" w:hAnsi="Times New Roman"/>
          <w:sz w:val="24"/>
        </w:rPr>
        <w:t>, которые, создавая новые законы или корректируя их, должны считаться с существующими демократическими требованиями или традициями в той или иной сфере, в частности, в сфере организа</w:t>
      </w:r>
      <w:r>
        <w:rPr>
          <w:rFonts w:ascii="Times New Roman" w:hAnsi="Times New Roman"/>
          <w:sz w:val="24"/>
        </w:rPr>
        <w:softHyphen/>
        <w:t>ции и деятельности правосудия.</w:t>
      </w:r>
    </w:p>
    <w:p w:rsidR="00477757" w:rsidRDefault="00477757">
      <w:pPr>
        <w:pStyle w:val="10"/>
        <w:ind w:firstLine="284"/>
        <w:rPr>
          <w:rFonts w:ascii="Times New Roman" w:hAnsi="Times New Roman"/>
          <w:sz w:val="24"/>
        </w:rPr>
      </w:pPr>
      <w:r>
        <w:rPr>
          <w:rFonts w:ascii="Times New Roman" w:hAnsi="Times New Roman"/>
          <w:sz w:val="24"/>
        </w:rPr>
        <w:t xml:space="preserve">Эти требования рождены прежде всего практикой развития и совершенствования правосудия у нас в стране. </w:t>
      </w:r>
      <w:r>
        <w:rPr>
          <w:rFonts w:ascii="Times New Roman" w:hAnsi="Times New Roman"/>
          <w:i/>
          <w:sz w:val="24"/>
        </w:rPr>
        <w:t>Они также учиты</w:t>
      </w:r>
      <w:r>
        <w:rPr>
          <w:rFonts w:ascii="Times New Roman" w:hAnsi="Times New Roman"/>
          <w:i/>
          <w:sz w:val="24"/>
        </w:rPr>
        <w:softHyphen/>
        <w:t>вают в разумных пределах положительный опыт других</w:t>
      </w:r>
      <w:r>
        <w:rPr>
          <w:rFonts w:ascii="Times New Roman" w:hAnsi="Times New Roman"/>
          <w:i/>
          <w:sz w:val="24"/>
          <w:lang w:val="en-US"/>
        </w:rPr>
        <w:t xml:space="preserve"> стран, </w:t>
      </w:r>
      <w:r>
        <w:rPr>
          <w:rFonts w:ascii="Times New Roman" w:hAnsi="Times New Roman"/>
          <w:i/>
          <w:sz w:val="24"/>
        </w:rPr>
        <w:t>а равно опыт международного сотрудничества</w:t>
      </w:r>
      <w:r>
        <w:rPr>
          <w:rFonts w:ascii="Times New Roman" w:hAnsi="Times New Roman"/>
          <w:sz w:val="24"/>
        </w:rPr>
        <w:t>, отраженный, к примеру, в таких международных документах, как Всеобщая дек</w:t>
      </w:r>
      <w:r>
        <w:rPr>
          <w:rFonts w:ascii="Times New Roman" w:hAnsi="Times New Roman"/>
          <w:sz w:val="24"/>
        </w:rPr>
        <w:softHyphen/>
        <w:t>ларация прав человека и Международный пакт о гражданских и политических правах, в которых можно найти немало прогрессив</w:t>
      </w:r>
      <w:r>
        <w:rPr>
          <w:rFonts w:ascii="Times New Roman" w:hAnsi="Times New Roman"/>
          <w:sz w:val="24"/>
        </w:rPr>
        <w:softHyphen/>
        <w:t>ных положений по вопросам организации и осуществления право</w:t>
      </w:r>
      <w:r>
        <w:rPr>
          <w:rFonts w:ascii="Times New Roman" w:hAnsi="Times New Roman"/>
          <w:sz w:val="24"/>
        </w:rPr>
        <w:softHyphen/>
        <w:t>судия. Эти документы признаны большим числом государств, в том числе, Российской федерацией, в силу чего являются обязательны</w:t>
      </w:r>
      <w:r>
        <w:rPr>
          <w:rFonts w:ascii="Times New Roman" w:hAnsi="Times New Roman"/>
          <w:sz w:val="24"/>
        </w:rPr>
        <w:softHyphen/>
        <w:t>ми  к исполнению.</w:t>
      </w:r>
    </w:p>
    <w:p w:rsidR="00477757" w:rsidRDefault="00477757">
      <w:pPr>
        <w:pStyle w:val="10"/>
        <w:ind w:firstLine="284"/>
        <w:rPr>
          <w:rFonts w:ascii="Times New Roman" w:hAnsi="Times New Roman"/>
          <w:sz w:val="24"/>
        </w:rPr>
      </w:pPr>
      <w:r>
        <w:rPr>
          <w:rFonts w:ascii="Times New Roman" w:hAnsi="Times New Roman"/>
          <w:sz w:val="24"/>
        </w:rPr>
        <w:t>Существенной особенностью принципов является их относитель</w:t>
      </w:r>
      <w:r>
        <w:rPr>
          <w:rFonts w:ascii="Times New Roman" w:hAnsi="Times New Roman"/>
          <w:sz w:val="24"/>
        </w:rPr>
        <w:softHyphen/>
        <w:t xml:space="preserve">ная </w:t>
      </w:r>
      <w:r>
        <w:rPr>
          <w:rFonts w:ascii="Times New Roman" w:hAnsi="Times New Roman"/>
          <w:i/>
          <w:sz w:val="24"/>
        </w:rPr>
        <w:t>стабильность</w:t>
      </w:r>
      <w:r>
        <w:rPr>
          <w:rFonts w:ascii="Times New Roman" w:hAnsi="Times New Roman"/>
          <w:sz w:val="24"/>
        </w:rPr>
        <w:t>. Они подвержены конъюнктурным, сиюминутным веяниям в меньшей мере, чем конкретные правовые предписания, в том числе установленные законами. Объясняется это тем, что прин</w:t>
      </w:r>
      <w:r>
        <w:rPr>
          <w:rFonts w:ascii="Times New Roman" w:hAnsi="Times New Roman"/>
          <w:sz w:val="24"/>
        </w:rPr>
        <w:softHyphen/>
        <w:t>ципы формулируются, как отмечено выше, преимущественно в та</w:t>
      </w:r>
      <w:r>
        <w:rPr>
          <w:rFonts w:ascii="Times New Roman" w:hAnsi="Times New Roman"/>
          <w:sz w:val="24"/>
        </w:rPr>
        <w:softHyphen/>
        <w:t>ких правовых актах, как Конституция РФ и международные дого</w:t>
      </w:r>
      <w:r>
        <w:rPr>
          <w:rFonts w:ascii="Times New Roman" w:hAnsi="Times New Roman"/>
          <w:sz w:val="24"/>
        </w:rPr>
        <w:softHyphen/>
        <w:t>воры. А акты этой категории изменить, дополнить, или как-то иначе откорректировать значительно сложнее, чем федеральные законы, в том числе конституционные, и тем более акты Президента РФ, Правительства РФ либо ведомственные инструкции, приказы и т.д.</w:t>
      </w:r>
    </w:p>
    <w:p w:rsidR="00477757" w:rsidRDefault="00477757">
      <w:pPr>
        <w:pStyle w:val="10"/>
        <w:ind w:firstLine="284"/>
        <w:rPr>
          <w:rFonts w:ascii="Times New Roman" w:hAnsi="Times New Roman"/>
          <w:sz w:val="24"/>
        </w:rPr>
      </w:pPr>
      <w:r>
        <w:rPr>
          <w:rFonts w:ascii="Times New Roman" w:hAnsi="Times New Roman"/>
          <w:sz w:val="24"/>
        </w:rPr>
        <w:t>Стабильность правовых положений, именуемых принципами правосудия, — основной фактор, придающий устойчивость этому направлению правоохранительной деятельности, в определенной мере ограждает его от случайных и глубоко непродуманных "нововведений".</w:t>
      </w:r>
    </w:p>
    <w:p w:rsidR="00477757" w:rsidRDefault="00477757">
      <w:pPr>
        <w:pStyle w:val="2"/>
      </w:pPr>
    </w:p>
    <w:p w:rsidR="00477757" w:rsidRDefault="00477757">
      <w:pPr>
        <w:pStyle w:val="2"/>
      </w:pPr>
      <w:bookmarkStart w:id="46" w:name="_Toc10532245"/>
      <w:r>
        <w:t>§ 3. Законность.</w:t>
      </w:r>
      <w:bookmarkEnd w:id="46"/>
      <w:r>
        <w:t xml:space="preserve">    </w:t>
      </w:r>
    </w:p>
    <w:p w:rsidR="00477757" w:rsidRDefault="00477757">
      <w:pPr>
        <w:pStyle w:val="10"/>
        <w:tabs>
          <w:tab w:val="left" w:pos="3544"/>
        </w:tabs>
        <w:spacing w:before="80"/>
        <w:ind w:firstLine="284"/>
        <w:rPr>
          <w:rFonts w:ascii="Times New Roman" w:hAnsi="Times New Roman"/>
          <w:sz w:val="24"/>
        </w:rPr>
      </w:pPr>
    </w:p>
    <w:p w:rsidR="00477757" w:rsidRDefault="00477757">
      <w:pPr>
        <w:pStyle w:val="10"/>
        <w:tabs>
          <w:tab w:val="left" w:pos="3544"/>
        </w:tabs>
        <w:spacing w:before="80"/>
        <w:ind w:firstLine="284"/>
        <w:rPr>
          <w:rFonts w:ascii="Times New Roman" w:hAnsi="Times New Roman"/>
          <w:i/>
          <w:sz w:val="24"/>
        </w:rPr>
      </w:pPr>
      <w:r>
        <w:rPr>
          <w:rFonts w:ascii="Times New Roman" w:hAnsi="Times New Roman"/>
          <w:sz w:val="24"/>
        </w:rPr>
        <w:t xml:space="preserve">В наши дни законностью принято считать </w:t>
      </w:r>
      <w:r>
        <w:rPr>
          <w:rFonts w:ascii="Times New Roman" w:hAnsi="Times New Roman"/>
          <w:i/>
          <w:sz w:val="24"/>
        </w:rPr>
        <w:t>соблюдение и исполнение предписаний Конституции РФ,</w:t>
      </w:r>
      <w:r>
        <w:rPr>
          <w:rFonts w:ascii="Times New Roman" w:hAnsi="Times New Roman"/>
          <w:i/>
          <w:sz w:val="24"/>
          <w:lang w:val="en-US"/>
        </w:rPr>
        <w:t xml:space="preserve"> законов и соответствующих им иных </w:t>
      </w:r>
      <w:r>
        <w:rPr>
          <w:rFonts w:ascii="Times New Roman" w:hAnsi="Times New Roman"/>
          <w:i/>
          <w:sz w:val="24"/>
        </w:rPr>
        <w:t>правовых актов всеми государственными</w:t>
      </w:r>
      <w:r>
        <w:rPr>
          <w:rFonts w:ascii="Times New Roman" w:hAnsi="Times New Roman"/>
          <w:i/>
          <w:sz w:val="24"/>
          <w:lang w:val="en-US"/>
        </w:rPr>
        <w:t xml:space="preserve"> учреждениями</w:t>
      </w:r>
      <w:r>
        <w:rPr>
          <w:rFonts w:ascii="Times New Roman" w:hAnsi="Times New Roman"/>
          <w:i/>
          <w:sz w:val="24"/>
        </w:rPr>
        <w:t xml:space="preserve"> и. организациями, их служащими и должностными лицами, гражданами.  </w:t>
      </w:r>
    </w:p>
    <w:p w:rsidR="00477757" w:rsidRDefault="00477757">
      <w:pPr>
        <w:pStyle w:val="10"/>
        <w:tabs>
          <w:tab w:val="left" w:pos="3544"/>
        </w:tabs>
        <w:ind w:firstLine="284"/>
        <w:rPr>
          <w:rFonts w:ascii="Times New Roman" w:hAnsi="Times New Roman"/>
          <w:sz w:val="24"/>
        </w:rPr>
      </w:pPr>
      <w:r>
        <w:rPr>
          <w:rFonts w:ascii="Times New Roman" w:hAnsi="Times New Roman"/>
          <w:sz w:val="24"/>
        </w:rPr>
        <w:t>Основные положения данного принципа закреплены в ч. 2 ст.</w:t>
      </w:r>
      <w:r>
        <w:rPr>
          <w:rFonts w:ascii="Times New Roman" w:hAnsi="Times New Roman"/>
          <w:sz w:val="24"/>
          <w:lang w:val="en-US"/>
        </w:rPr>
        <w:t xml:space="preserve"> 15 </w:t>
      </w:r>
      <w:r>
        <w:rPr>
          <w:rFonts w:ascii="Times New Roman" w:hAnsi="Times New Roman"/>
          <w:sz w:val="24"/>
        </w:rPr>
        <w:t xml:space="preserve">Конституции РФ, где сказано: "Органы государственной власти, органы местного самоуправления, должностные лица, граждане и их объединения обязаны соблюдать Конституцию Российской Федерации и законы". К законам относятся,. Как отмечено выше (см. § 3 гл. </w:t>
      </w:r>
      <w:r>
        <w:rPr>
          <w:rFonts w:ascii="Times New Roman" w:hAnsi="Times New Roman"/>
          <w:sz w:val="24"/>
          <w:lang w:val="en-US"/>
        </w:rPr>
        <w:t>II)</w:t>
      </w:r>
      <w:r>
        <w:rPr>
          <w:rFonts w:ascii="Times New Roman" w:hAnsi="Times New Roman"/>
          <w:sz w:val="24"/>
        </w:rPr>
        <w:t>, федеральные законы и федеральные конституционные законы, а также принимаемые в субъектах Федерации конституции и уставы, другие законодательные акты. Все они должны соответствовать предписаниям Конституции РФ. Акты, которые противоречат Конституции РФ или закону, применяться не могут.</w:t>
      </w:r>
    </w:p>
    <w:p w:rsidR="00477757" w:rsidRDefault="00477757">
      <w:pPr>
        <w:pStyle w:val="10"/>
        <w:tabs>
          <w:tab w:val="left" w:pos="3544"/>
        </w:tabs>
        <w:ind w:firstLine="284"/>
        <w:rPr>
          <w:rFonts w:ascii="Times New Roman" w:hAnsi="Times New Roman"/>
          <w:sz w:val="24"/>
        </w:rPr>
      </w:pPr>
      <w:r>
        <w:rPr>
          <w:rFonts w:ascii="Times New Roman" w:hAnsi="Times New Roman"/>
          <w:i/>
          <w:sz w:val="24"/>
        </w:rPr>
        <w:t>Федеральные законы обязательны к исполнению на всей территории Российской Федерации</w:t>
      </w:r>
      <w:r>
        <w:rPr>
          <w:rFonts w:ascii="Times New Roman" w:hAnsi="Times New Roman"/>
          <w:sz w:val="24"/>
        </w:rPr>
        <w:t>. Соответственно законодательные акты,  издаваемые органами субъекта Федерации, действуют на территории  данного субъекта. Если суд при разбирательстве конкретного дела установит, что какой-то из таких актов или любой иной правовой акт, в том числе изданный федеральным органом, противоречит закону, то он вправе принять решение, руководствуясь не этим актом, а законом.</w:t>
      </w:r>
    </w:p>
    <w:p w:rsidR="00477757" w:rsidRDefault="00477757">
      <w:pPr>
        <w:pStyle w:val="10"/>
        <w:tabs>
          <w:tab w:val="left" w:pos="3544"/>
        </w:tabs>
        <w:ind w:firstLine="284"/>
        <w:rPr>
          <w:rFonts w:ascii="Times New Roman" w:hAnsi="Times New Roman"/>
          <w:sz w:val="24"/>
        </w:rPr>
      </w:pPr>
      <w:r>
        <w:rPr>
          <w:rFonts w:ascii="Times New Roman" w:hAnsi="Times New Roman"/>
          <w:sz w:val="24"/>
        </w:rPr>
        <w:t xml:space="preserve">Особенностью современного понимания принципа законности является то, что оно допускает при определенных условиях </w:t>
      </w:r>
      <w:r>
        <w:rPr>
          <w:rFonts w:ascii="Times New Roman" w:hAnsi="Times New Roman"/>
          <w:i/>
          <w:sz w:val="24"/>
        </w:rPr>
        <w:t>возможность неприменения судами также федеральных законов</w:t>
      </w:r>
      <w:r>
        <w:rPr>
          <w:rFonts w:ascii="Times New Roman" w:hAnsi="Times New Roman"/>
          <w:sz w:val="24"/>
        </w:rPr>
        <w:t>. Пределы такого неприменения сформулированы в постановлении Пленума Верховного Суда РФ "О некоторых вопросах применения судами Конституции Российской Федерации при осуществлении правосудия" от 31 октября 1995 г.</w:t>
      </w:r>
      <w:r>
        <w:rPr>
          <w:rFonts w:ascii="Times New Roman" w:hAnsi="Times New Roman"/>
          <w:sz w:val="24"/>
          <w:lang w:val="en-US"/>
        </w:rPr>
        <w:t xml:space="preserve"> №</w:t>
      </w:r>
      <w:r>
        <w:rPr>
          <w:rFonts w:ascii="Times New Roman" w:hAnsi="Times New Roman"/>
          <w:sz w:val="24"/>
        </w:rPr>
        <w:t xml:space="preserve"> 8 (СППВС, с. 11—19), где дается разъяснение (см. п. 2) </w:t>
      </w:r>
    </w:p>
    <w:p w:rsidR="00477757" w:rsidRDefault="00477757">
      <w:pPr>
        <w:pStyle w:val="10"/>
        <w:tabs>
          <w:tab w:val="left" w:pos="3544"/>
        </w:tabs>
        <w:ind w:firstLine="284"/>
        <w:rPr>
          <w:rFonts w:ascii="Times New Roman" w:hAnsi="Times New Roman"/>
          <w:sz w:val="24"/>
        </w:rPr>
      </w:pPr>
      <w:r>
        <w:rPr>
          <w:rFonts w:ascii="Times New Roman" w:hAnsi="Times New Roman"/>
          <w:sz w:val="24"/>
        </w:rPr>
        <w:t>"Согласно ч. 1 ст. 15 Конституции Российской Федерации Конституция имеет высшую юридическую силу, прямое действие и применяется на всей территории Российской федерации. В соответствии  с этим конституционным положением судам при рассмотрении дел следует оценивать содержание закона или иного нормативного правового акта, регулирующего рассматриваемые судом правоотношения, и во всех необходимых случаях применять Конституцию Российской Федерации в качества акта прямого действия.</w:t>
      </w:r>
    </w:p>
    <w:p w:rsidR="00477757" w:rsidRDefault="00477757">
      <w:pPr>
        <w:pStyle w:val="10"/>
        <w:tabs>
          <w:tab w:val="left" w:pos="3544"/>
        </w:tabs>
        <w:ind w:firstLine="284"/>
        <w:rPr>
          <w:rFonts w:ascii="Times New Roman" w:hAnsi="Times New Roman"/>
          <w:sz w:val="24"/>
        </w:rPr>
      </w:pPr>
      <w:r>
        <w:rPr>
          <w:rFonts w:ascii="Times New Roman" w:hAnsi="Times New Roman"/>
          <w:sz w:val="24"/>
        </w:rPr>
        <w:t>Суд, разрешая дело, применяет непосредственно Конституцию, в  частности:</w:t>
      </w:r>
    </w:p>
    <w:p w:rsidR="00477757" w:rsidRDefault="00477757">
      <w:pPr>
        <w:pStyle w:val="10"/>
        <w:ind w:firstLine="284"/>
        <w:rPr>
          <w:rFonts w:ascii="Times New Roman" w:hAnsi="Times New Roman"/>
          <w:sz w:val="24"/>
        </w:rPr>
      </w:pPr>
      <w:r>
        <w:rPr>
          <w:rFonts w:ascii="Times New Roman" w:hAnsi="Times New Roman"/>
          <w:sz w:val="24"/>
        </w:rPr>
        <w:t>а) когда закрепленные нормой Конституции положения, исхо</w:t>
      </w:r>
      <w:r>
        <w:rPr>
          <w:rFonts w:ascii="Times New Roman" w:hAnsi="Times New Roman"/>
          <w:sz w:val="24"/>
        </w:rPr>
        <w:softHyphen/>
        <w:t>дя из ее смысла, не требуют дополнительной регламентации и не со</w:t>
      </w:r>
      <w:r>
        <w:rPr>
          <w:rFonts w:ascii="Times New Roman" w:hAnsi="Times New Roman"/>
          <w:sz w:val="24"/>
        </w:rPr>
        <w:softHyphen/>
        <w:t>держат указания на возможность ее применения при условии при</w:t>
      </w:r>
      <w:r>
        <w:rPr>
          <w:rFonts w:ascii="Times New Roman" w:hAnsi="Times New Roman"/>
          <w:sz w:val="24"/>
        </w:rPr>
        <w:softHyphen/>
        <w:t>нятия федерального закона, регулирующего права, свободы, обязан</w:t>
      </w:r>
      <w:r>
        <w:rPr>
          <w:rFonts w:ascii="Times New Roman" w:hAnsi="Times New Roman"/>
          <w:sz w:val="24"/>
        </w:rPr>
        <w:softHyphen/>
        <w:t xml:space="preserve">ности человека и гражданина и другие положения; </w:t>
      </w:r>
    </w:p>
    <w:p w:rsidR="00477757" w:rsidRDefault="00477757">
      <w:pPr>
        <w:pStyle w:val="10"/>
        <w:ind w:firstLine="284"/>
        <w:rPr>
          <w:rFonts w:ascii="Times New Roman" w:hAnsi="Times New Roman"/>
          <w:sz w:val="24"/>
        </w:rPr>
      </w:pPr>
      <w:r>
        <w:rPr>
          <w:rFonts w:ascii="Times New Roman" w:hAnsi="Times New Roman"/>
          <w:sz w:val="24"/>
        </w:rPr>
        <w:t>б) когда суд придет к выводу, что федеральный закон, действо</w:t>
      </w:r>
      <w:r>
        <w:rPr>
          <w:rFonts w:ascii="Times New Roman" w:hAnsi="Times New Roman"/>
          <w:sz w:val="24"/>
        </w:rPr>
        <w:softHyphen/>
        <w:t>вавший на территории Российской Федерации до вступления в силу Конституции Российской Федерации, противоречит ей;</w:t>
      </w:r>
    </w:p>
    <w:p w:rsidR="00477757" w:rsidRDefault="00477757">
      <w:pPr>
        <w:pStyle w:val="10"/>
        <w:ind w:firstLine="284"/>
        <w:rPr>
          <w:rFonts w:ascii="Times New Roman" w:hAnsi="Times New Roman"/>
          <w:sz w:val="24"/>
        </w:rPr>
      </w:pPr>
      <w:r>
        <w:rPr>
          <w:rFonts w:ascii="Times New Roman" w:hAnsi="Times New Roman"/>
          <w:sz w:val="24"/>
        </w:rPr>
        <w:t>в) когда суд придет к убеждению, что федеральный закон, при</w:t>
      </w:r>
      <w:r>
        <w:rPr>
          <w:rFonts w:ascii="Times New Roman" w:hAnsi="Times New Roman"/>
          <w:sz w:val="24"/>
        </w:rPr>
        <w:softHyphen/>
        <w:t>нятый после вступления в силу Конституции Российской Федера</w:t>
      </w:r>
      <w:r>
        <w:rPr>
          <w:rFonts w:ascii="Times New Roman" w:hAnsi="Times New Roman"/>
          <w:sz w:val="24"/>
        </w:rPr>
        <w:softHyphen/>
        <w:t>ции, находится в противоречии с соответствующими положениями Конституции;</w:t>
      </w:r>
    </w:p>
    <w:p w:rsidR="00477757" w:rsidRDefault="00477757">
      <w:pPr>
        <w:pStyle w:val="10"/>
        <w:ind w:firstLine="284"/>
        <w:rPr>
          <w:rFonts w:ascii="Times New Roman" w:hAnsi="Times New Roman"/>
          <w:sz w:val="24"/>
        </w:rPr>
      </w:pPr>
      <w:r>
        <w:rPr>
          <w:rFonts w:ascii="Times New Roman" w:hAnsi="Times New Roman"/>
          <w:sz w:val="24"/>
        </w:rPr>
        <w:t>г) когда закон либо иной нормативный правовой акт, принятый субъектом Российской Федерации по предметам совместного ведения Российской Федерации и субъектов Российской Федерации противоречит Конституции Российской Федерации, а федеральный за</w:t>
      </w:r>
      <w:r>
        <w:rPr>
          <w:rFonts w:ascii="Times New Roman" w:hAnsi="Times New Roman"/>
          <w:sz w:val="24"/>
        </w:rPr>
        <w:softHyphen/>
        <w:t>кон, который должен регулировать рассматриваемые судом право</w:t>
      </w:r>
      <w:r>
        <w:rPr>
          <w:rFonts w:ascii="Times New Roman" w:hAnsi="Times New Roman"/>
          <w:sz w:val="24"/>
        </w:rPr>
        <w:softHyphen/>
        <w:t>отношения, отсутствует…</w:t>
      </w:r>
    </w:p>
    <w:p w:rsidR="00477757" w:rsidRDefault="00477757">
      <w:pPr>
        <w:pStyle w:val="10"/>
        <w:ind w:firstLine="284"/>
        <w:rPr>
          <w:rFonts w:ascii="Times New Roman" w:hAnsi="Times New Roman"/>
          <w:sz w:val="24"/>
        </w:rPr>
      </w:pPr>
      <w:r>
        <w:rPr>
          <w:rFonts w:ascii="Times New Roman" w:hAnsi="Times New Roman"/>
          <w:sz w:val="24"/>
        </w:rPr>
        <w:t>Нормативные указы Президента Российской Федерации как главы государства подлежат применению судами при разрешении конкретных судебных дел, если они не противоречат Конституции Российской федерации и федеральным законам (ч. 3 ст. 90 Консти</w:t>
      </w:r>
      <w:r>
        <w:rPr>
          <w:rFonts w:ascii="Times New Roman" w:hAnsi="Times New Roman"/>
          <w:sz w:val="24"/>
        </w:rPr>
        <w:softHyphen/>
        <w:t>туции Российской Федерации)".</w:t>
      </w:r>
    </w:p>
    <w:p w:rsidR="00477757" w:rsidRDefault="00477757">
      <w:pPr>
        <w:pStyle w:val="10"/>
        <w:ind w:firstLine="284"/>
        <w:rPr>
          <w:rFonts w:ascii="Times New Roman" w:hAnsi="Times New Roman"/>
          <w:sz w:val="24"/>
        </w:rPr>
      </w:pPr>
      <w:r>
        <w:rPr>
          <w:rFonts w:ascii="Times New Roman" w:hAnsi="Times New Roman"/>
          <w:sz w:val="24"/>
        </w:rPr>
        <w:t>Другими словами, в соответствии с данным разъяснением суды не всегда обязаны безоговорочно следовать предписаниям законов и указов. Прежде чем применять акты даже столь высокого уров</w:t>
      </w:r>
      <w:r>
        <w:rPr>
          <w:rFonts w:ascii="Times New Roman" w:hAnsi="Times New Roman"/>
          <w:sz w:val="24"/>
        </w:rPr>
        <w:softHyphen/>
        <w:t>ня, они должны проверять, насколько они соответствуют Конститу</w:t>
      </w:r>
      <w:r>
        <w:rPr>
          <w:rFonts w:ascii="Times New Roman" w:hAnsi="Times New Roman"/>
          <w:sz w:val="24"/>
        </w:rPr>
        <w:softHyphen/>
        <w:t>ции РФ.</w:t>
      </w:r>
    </w:p>
    <w:p w:rsidR="00477757" w:rsidRDefault="00477757">
      <w:pPr>
        <w:pStyle w:val="10"/>
        <w:ind w:firstLine="284"/>
        <w:rPr>
          <w:rFonts w:ascii="Times New Roman" w:hAnsi="Times New Roman"/>
          <w:sz w:val="24"/>
        </w:rPr>
      </w:pPr>
      <w:r>
        <w:rPr>
          <w:rFonts w:ascii="Times New Roman" w:hAnsi="Times New Roman"/>
          <w:sz w:val="24"/>
        </w:rPr>
        <w:t xml:space="preserve">В современных условиях понятие законности как правового принципа приобрело своеобразие еще и в связи с тем, что Конституция РФ (см. ч. 4 ст. 15) признала </w:t>
      </w:r>
      <w:r>
        <w:rPr>
          <w:rFonts w:ascii="Times New Roman" w:hAnsi="Times New Roman"/>
          <w:i/>
          <w:sz w:val="24"/>
        </w:rPr>
        <w:t>особую роль в российской правовой системе международных договоров Российской Федерации</w:t>
      </w:r>
      <w:r>
        <w:rPr>
          <w:rFonts w:ascii="Times New Roman" w:hAnsi="Times New Roman"/>
          <w:sz w:val="24"/>
        </w:rPr>
        <w:t>. При определенных условиях законы, противоречащие таким договорам, тоже</w:t>
      </w:r>
      <w:r>
        <w:rPr>
          <w:rFonts w:ascii="Times New Roman" w:hAnsi="Times New Roman"/>
          <w:sz w:val="24"/>
          <w:lang w:val="en-US"/>
        </w:rPr>
        <w:t xml:space="preserve">  могут</w:t>
      </w:r>
      <w:r>
        <w:rPr>
          <w:rFonts w:ascii="Times New Roman" w:hAnsi="Times New Roman"/>
          <w:sz w:val="24"/>
        </w:rPr>
        <w:t xml:space="preserve"> не применяться судами. И осуществление данного кон</w:t>
      </w:r>
      <w:r>
        <w:rPr>
          <w:rFonts w:ascii="Times New Roman" w:hAnsi="Times New Roman"/>
          <w:sz w:val="24"/>
        </w:rPr>
        <w:softHyphen/>
        <w:t>ституционного положения — уже реальность. Об этом свидетельству</w:t>
      </w:r>
      <w:r>
        <w:rPr>
          <w:rFonts w:ascii="Times New Roman" w:hAnsi="Times New Roman"/>
          <w:sz w:val="24"/>
        </w:rPr>
        <w:softHyphen/>
        <w:t>ет тот факт, что суды начали напрямую применять положения меж</w:t>
      </w:r>
      <w:r>
        <w:rPr>
          <w:rFonts w:ascii="Times New Roman" w:hAnsi="Times New Roman"/>
          <w:sz w:val="24"/>
        </w:rPr>
        <w:softHyphen/>
        <w:t>дународного договора, если какой-то российский закон противоре</w:t>
      </w:r>
      <w:r>
        <w:rPr>
          <w:rFonts w:ascii="Times New Roman" w:hAnsi="Times New Roman"/>
          <w:sz w:val="24"/>
        </w:rPr>
        <w:softHyphen/>
        <w:t>чит ему или не согласуется с ним.</w:t>
      </w:r>
    </w:p>
    <w:p w:rsidR="00477757" w:rsidRDefault="00477757">
      <w:pPr>
        <w:pStyle w:val="10"/>
        <w:ind w:firstLine="284"/>
        <w:rPr>
          <w:rFonts w:ascii="Times New Roman" w:hAnsi="Times New Roman"/>
          <w:sz w:val="24"/>
        </w:rPr>
      </w:pPr>
      <w:r>
        <w:rPr>
          <w:rFonts w:ascii="Times New Roman" w:hAnsi="Times New Roman"/>
          <w:sz w:val="24"/>
        </w:rPr>
        <w:t xml:space="preserve">Конституционные новеллы, однако, не следует понимать как какой-то шаг к умалению роли и значения принципа законности. Как и прежде, он по праву считается одним из наиболее важных и </w:t>
      </w:r>
      <w:r>
        <w:rPr>
          <w:rFonts w:ascii="Times New Roman" w:hAnsi="Times New Roman"/>
          <w:i/>
          <w:sz w:val="24"/>
        </w:rPr>
        <w:t>уни</w:t>
      </w:r>
      <w:r>
        <w:rPr>
          <w:rFonts w:ascii="Times New Roman" w:hAnsi="Times New Roman"/>
          <w:i/>
          <w:sz w:val="24"/>
        </w:rPr>
        <w:softHyphen/>
        <w:t>версальных</w:t>
      </w:r>
      <w:r>
        <w:rPr>
          <w:rFonts w:ascii="Times New Roman" w:hAnsi="Times New Roman"/>
          <w:sz w:val="24"/>
        </w:rPr>
        <w:t xml:space="preserve">, имеющих существенное значение для </w:t>
      </w:r>
      <w:r>
        <w:rPr>
          <w:rFonts w:ascii="Times New Roman" w:hAnsi="Times New Roman"/>
          <w:i/>
          <w:sz w:val="24"/>
        </w:rPr>
        <w:t>всех</w:t>
      </w:r>
      <w:r>
        <w:rPr>
          <w:rFonts w:ascii="Times New Roman" w:hAnsi="Times New Roman"/>
          <w:sz w:val="24"/>
        </w:rPr>
        <w:t xml:space="preserve"> отраслей пра</w:t>
      </w:r>
      <w:r>
        <w:rPr>
          <w:rFonts w:ascii="Times New Roman" w:hAnsi="Times New Roman"/>
          <w:sz w:val="24"/>
        </w:rPr>
        <w:softHyphen/>
        <w:t>ва правовых принципов. Его последовательное проведение в жизнь— непременное условие нормального функционирования всего государ</w:t>
      </w:r>
      <w:r>
        <w:rPr>
          <w:rFonts w:ascii="Times New Roman" w:hAnsi="Times New Roman"/>
          <w:sz w:val="24"/>
        </w:rPr>
        <w:softHyphen/>
        <w:t>ственного механизма.</w:t>
      </w:r>
    </w:p>
    <w:p w:rsidR="00477757" w:rsidRDefault="00477757">
      <w:pPr>
        <w:pStyle w:val="10"/>
        <w:ind w:firstLine="284"/>
        <w:rPr>
          <w:rFonts w:ascii="Times New Roman" w:hAnsi="Times New Roman"/>
          <w:sz w:val="24"/>
        </w:rPr>
      </w:pPr>
      <w:r>
        <w:rPr>
          <w:rFonts w:ascii="Times New Roman" w:hAnsi="Times New Roman"/>
          <w:sz w:val="24"/>
        </w:rPr>
        <w:t xml:space="preserve">Для правосудия данный принцип имеет особое значение в силу </w:t>
      </w:r>
      <w:r>
        <w:rPr>
          <w:rFonts w:ascii="Times New Roman" w:hAnsi="Times New Roman"/>
          <w:sz w:val="24"/>
          <w:lang w:val="en-US"/>
        </w:rPr>
        <w:t>того,</w:t>
      </w:r>
      <w:r>
        <w:rPr>
          <w:rFonts w:ascii="Times New Roman" w:hAnsi="Times New Roman"/>
          <w:sz w:val="24"/>
        </w:rPr>
        <w:t xml:space="preserve"> что этот вид государственной деятельности, как отмечено выше при определении его понятия, тесно связан с неуклонным соблюдением требований закона и установленного им порядка разбирательства конкретных судебных дел. Там, где нет соблюдения закона, нельзя говорить о правосудии. Это, скорее, будет произвол. Такое " правосудие" не в состоянии выполнять свою социальную функцию.</w:t>
      </w:r>
    </w:p>
    <w:p w:rsidR="00477757" w:rsidRDefault="00477757">
      <w:pPr>
        <w:pStyle w:val="2"/>
      </w:pPr>
    </w:p>
    <w:p w:rsidR="00477757" w:rsidRDefault="00477757">
      <w:pPr>
        <w:pStyle w:val="2"/>
      </w:pPr>
      <w:bookmarkStart w:id="47" w:name="_Toc10532246"/>
      <w:r>
        <w:t>§ 4. Обеспечение прав и свобод человека и гражданина при осуществлении правосудия</w:t>
      </w:r>
      <w:bookmarkEnd w:id="47"/>
    </w:p>
    <w:p w:rsidR="00477757" w:rsidRDefault="00477757">
      <w:pPr>
        <w:pStyle w:val="10"/>
        <w:spacing w:before="120"/>
        <w:ind w:firstLine="284"/>
        <w:rPr>
          <w:rFonts w:ascii="Times New Roman" w:hAnsi="Times New Roman"/>
          <w:sz w:val="24"/>
        </w:rPr>
      </w:pPr>
      <w:r>
        <w:rPr>
          <w:rFonts w:ascii="Times New Roman" w:hAnsi="Times New Roman"/>
          <w:sz w:val="24"/>
        </w:rPr>
        <w:t>В любом государстве, претендующем на то, чтобы его считали демократическим, данный принцип тоже следует относить, как принцип законности, к числу универсальных. Жизнь и здоровье, честь и достоинство, права и свободы человека и гражданина — ценности, которые подлежат первоочередной защите во всех сферах государственной и общественной жизни, в том числе, разумеется, и при осуществлении правосудия. Юридической базой для такого подхода в наши дни является уже давно пользующаяся широким признанием идея, положенная в основу ст. 2 Конституции РФ. "Человек, его права и свободы,—говорится в этой статье, — являются высшей ценностью. Признание, соблюдение и защита прав и свобод человека и гражданина — обязанность государства".</w:t>
      </w:r>
    </w:p>
    <w:p w:rsidR="00477757" w:rsidRDefault="00477757">
      <w:pPr>
        <w:pStyle w:val="10"/>
        <w:ind w:firstLine="284"/>
        <w:rPr>
          <w:rFonts w:ascii="Times New Roman" w:hAnsi="Times New Roman"/>
          <w:sz w:val="24"/>
        </w:rPr>
      </w:pPr>
      <w:r>
        <w:rPr>
          <w:rFonts w:ascii="Times New Roman" w:hAnsi="Times New Roman"/>
          <w:sz w:val="24"/>
        </w:rPr>
        <w:t>Эта основополагающая идея развита и конкретизирована во многих предписаниях Конституции РФ и других законодательных актов, включая те, которые имеют непосредственное отношение к правосудию и в целом ко всем направлениям правоохранительной деятельности. О ряде предписаний такого рода речь уже шла выше  и пойдет в последующих параграфах данной главы и других главах учебника. Это предписания о равенстве всех перед законом и судом, презумпции невиновности, праве на защиту от обвинения в преступлении, состязательности и равноправии сторон, праве на судебную защиту прав и свобод от каких бы то ни было посягательств, а также о национальном языке судопроизводства, открытом разбирательстве судебных дел и т.д. Многие из них имеют существенное значение для создания надлежащих условий, необходимых для подлинного правосудия как по уголовным, так и по гражданским, в том числе арбитражным делам.</w:t>
      </w:r>
    </w:p>
    <w:p w:rsidR="00477757" w:rsidRDefault="00477757">
      <w:pPr>
        <w:pStyle w:val="10"/>
        <w:ind w:firstLine="284"/>
        <w:rPr>
          <w:rFonts w:ascii="Times New Roman" w:hAnsi="Times New Roman"/>
          <w:i/>
          <w:sz w:val="24"/>
        </w:rPr>
      </w:pPr>
      <w:r>
        <w:rPr>
          <w:rFonts w:ascii="Times New Roman" w:hAnsi="Times New Roman"/>
          <w:sz w:val="24"/>
        </w:rPr>
        <w:t xml:space="preserve"> Особого внимания требуют конституционные и иные законодательные положения, которые призваны гарантировать </w:t>
      </w:r>
      <w:r>
        <w:rPr>
          <w:rFonts w:ascii="Times New Roman" w:hAnsi="Times New Roman"/>
          <w:i/>
          <w:sz w:val="24"/>
        </w:rPr>
        <w:t>неприкосновенность личности человека и гражданина, их частной жизни и жилища.</w:t>
      </w:r>
    </w:p>
    <w:p w:rsidR="00477757" w:rsidRDefault="00477757">
      <w:pPr>
        <w:pStyle w:val="10"/>
        <w:ind w:firstLine="284"/>
        <w:rPr>
          <w:rFonts w:ascii="Times New Roman" w:hAnsi="Times New Roman"/>
          <w:sz w:val="24"/>
        </w:rPr>
      </w:pPr>
      <w:r>
        <w:rPr>
          <w:rFonts w:ascii="Times New Roman" w:hAnsi="Times New Roman"/>
          <w:sz w:val="24"/>
        </w:rPr>
        <w:t xml:space="preserve">Соблюдение этих положений — важнейшее условие для осуществления правосудия во всех сферах. Однако значительную актуальность они имеют для правосудия, которое осуществляется в связи с разбирательством </w:t>
      </w:r>
      <w:r>
        <w:rPr>
          <w:rFonts w:ascii="Times New Roman" w:hAnsi="Times New Roman"/>
          <w:i/>
          <w:sz w:val="24"/>
        </w:rPr>
        <w:t>уголовных дел</w:t>
      </w:r>
      <w:r>
        <w:rPr>
          <w:rFonts w:ascii="Times New Roman" w:hAnsi="Times New Roman"/>
          <w:sz w:val="24"/>
        </w:rPr>
        <w:t>. Именно в данной области распро</w:t>
      </w:r>
      <w:r>
        <w:rPr>
          <w:rFonts w:ascii="Times New Roman" w:hAnsi="Times New Roman"/>
          <w:sz w:val="24"/>
        </w:rPr>
        <w:softHyphen/>
        <w:t>странено применение весьма острых мер государственного принуж</w:t>
      </w:r>
      <w:r>
        <w:rPr>
          <w:rFonts w:ascii="Times New Roman" w:hAnsi="Times New Roman"/>
          <w:sz w:val="24"/>
        </w:rPr>
        <w:softHyphen/>
        <w:t>дения. И это в определенной мере служит реальной почвой для опас</w:t>
      </w:r>
      <w:r>
        <w:rPr>
          <w:rFonts w:ascii="Times New Roman" w:hAnsi="Times New Roman"/>
          <w:sz w:val="24"/>
        </w:rPr>
        <w:softHyphen/>
        <w:t>ных ошибок, влекущих нередко тяжелые последствия, и даже для злоупотреблений должностных лиц правоохранительных органов чрезмерно усердствующих в стремлении " показать свою власть"  либо создать видимость непримиримого отношения к преступникам, по</w:t>
      </w:r>
      <w:r>
        <w:rPr>
          <w:rFonts w:ascii="Times New Roman" w:hAnsi="Times New Roman"/>
          <w:sz w:val="24"/>
        </w:rPr>
        <w:softHyphen/>
        <w:t>рой мнимым.</w:t>
      </w:r>
      <w:r>
        <w:rPr>
          <w:rFonts w:ascii="Times New Roman" w:hAnsi="Times New Roman"/>
          <w:sz w:val="24"/>
          <w:lang w:val="en-US"/>
        </w:rPr>
        <w:t xml:space="preserve">     </w:t>
      </w:r>
    </w:p>
    <w:p w:rsidR="00477757" w:rsidRDefault="00477757">
      <w:pPr>
        <w:pStyle w:val="10"/>
        <w:ind w:firstLine="284"/>
        <w:rPr>
          <w:rFonts w:ascii="Times New Roman" w:hAnsi="Times New Roman"/>
          <w:sz w:val="24"/>
        </w:rPr>
      </w:pPr>
      <w:r>
        <w:rPr>
          <w:rFonts w:ascii="Times New Roman" w:hAnsi="Times New Roman"/>
          <w:sz w:val="24"/>
        </w:rPr>
        <w:t xml:space="preserve">Многолетний отечественный и зарубежный опыт подсказал, что человек, привлекаемый к уголовной ответственности и предстающий перед судом в качестве подсудимого, нуждается в </w:t>
      </w:r>
      <w:r>
        <w:rPr>
          <w:rFonts w:ascii="Times New Roman" w:hAnsi="Times New Roman"/>
          <w:i/>
          <w:sz w:val="24"/>
        </w:rPr>
        <w:t>дополнительных средствах защиты его основных прав и свобод</w:t>
      </w:r>
      <w:r>
        <w:rPr>
          <w:rFonts w:ascii="Times New Roman" w:hAnsi="Times New Roman"/>
          <w:sz w:val="24"/>
        </w:rPr>
        <w:t>. Таким средствам уделяется значительное внимание. Они закрепляются как в обычных законах, так и на конституционном уровне. С известной долей услов</w:t>
      </w:r>
      <w:r>
        <w:rPr>
          <w:rFonts w:ascii="Times New Roman" w:hAnsi="Times New Roman"/>
          <w:sz w:val="24"/>
        </w:rPr>
        <w:softHyphen/>
        <w:t>ности их можно  объединить в три группы.</w:t>
      </w:r>
    </w:p>
    <w:p w:rsidR="00477757" w:rsidRDefault="00477757">
      <w:pPr>
        <w:pStyle w:val="10"/>
        <w:ind w:firstLine="284"/>
        <w:rPr>
          <w:rFonts w:ascii="Times New Roman" w:hAnsi="Times New Roman"/>
          <w:sz w:val="24"/>
        </w:rPr>
      </w:pPr>
      <w:r>
        <w:rPr>
          <w:rFonts w:ascii="Times New Roman" w:hAnsi="Times New Roman"/>
          <w:sz w:val="24"/>
        </w:rPr>
        <w:t xml:space="preserve">К </w:t>
      </w:r>
      <w:r>
        <w:rPr>
          <w:rFonts w:ascii="Times New Roman" w:hAnsi="Times New Roman"/>
          <w:b/>
          <w:spacing w:val="20"/>
          <w:sz w:val="24"/>
        </w:rPr>
        <w:t>первой</w:t>
      </w:r>
      <w:r>
        <w:rPr>
          <w:rFonts w:ascii="Times New Roman" w:hAnsi="Times New Roman"/>
          <w:sz w:val="24"/>
        </w:rPr>
        <w:t xml:space="preserve"> относятся юридические средства, </w:t>
      </w:r>
      <w:r>
        <w:rPr>
          <w:rFonts w:ascii="Times New Roman" w:hAnsi="Times New Roman"/>
          <w:spacing w:val="20"/>
          <w:sz w:val="24"/>
        </w:rPr>
        <w:t>гарантирующие неприкосновенность личности человека и гражданина</w:t>
      </w:r>
      <w:r>
        <w:rPr>
          <w:rFonts w:ascii="Times New Roman" w:hAnsi="Times New Roman"/>
          <w:sz w:val="24"/>
        </w:rPr>
        <w:t>. Вполне естественно, что среди средств данной группы веду</w:t>
      </w:r>
      <w:r>
        <w:rPr>
          <w:rFonts w:ascii="Times New Roman" w:hAnsi="Times New Roman"/>
          <w:sz w:val="24"/>
        </w:rPr>
        <w:softHyphen/>
        <w:t>щее место занимают те, которые предназначены для правовой за</w:t>
      </w:r>
      <w:r>
        <w:rPr>
          <w:rFonts w:ascii="Times New Roman" w:hAnsi="Times New Roman"/>
          <w:sz w:val="24"/>
        </w:rPr>
        <w:softHyphen/>
        <w:t xml:space="preserve">щиты наивысшей ценности — </w:t>
      </w:r>
      <w:r>
        <w:rPr>
          <w:rFonts w:ascii="Times New Roman" w:hAnsi="Times New Roman"/>
          <w:i/>
          <w:sz w:val="24"/>
        </w:rPr>
        <w:t>человеческой жизни</w:t>
      </w:r>
      <w:r>
        <w:rPr>
          <w:rFonts w:ascii="Times New Roman" w:hAnsi="Times New Roman"/>
          <w:sz w:val="24"/>
        </w:rPr>
        <w:t>. В соответствии со ст. 20 Конституции РФ каждый обладает правом на жизнь. Для правосудия имеет принципиальное значение тот факт, что в этой же статье подчеркивается исключительный характер смертной казни.  Она и в соответствии с ней уголовное законодательство ориентируют суды на необходимость особой осмотрительности при принятии решений о применении данной меры наказания.</w:t>
      </w:r>
    </w:p>
    <w:p w:rsidR="00477757" w:rsidRDefault="00477757">
      <w:pPr>
        <w:pStyle w:val="10"/>
        <w:ind w:firstLine="284"/>
        <w:rPr>
          <w:rFonts w:ascii="Times New Roman" w:hAnsi="Times New Roman"/>
          <w:sz w:val="24"/>
        </w:rPr>
      </w:pPr>
      <w:r>
        <w:rPr>
          <w:rFonts w:ascii="Times New Roman" w:hAnsi="Times New Roman"/>
          <w:sz w:val="24"/>
        </w:rPr>
        <w:t xml:space="preserve">Конституция РФ и другие законы бескомпромиссно запрещают любые действия, которые причиняли бы какой-то </w:t>
      </w:r>
      <w:r>
        <w:rPr>
          <w:rFonts w:ascii="Times New Roman" w:hAnsi="Times New Roman"/>
          <w:i/>
          <w:sz w:val="24"/>
        </w:rPr>
        <w:t>ущерб  и здоровью, умаляли бы достоинство личности</w:t>
      </w:r>
      <w:r>
        <w:rPr>
          <w:rFonts w:ascii="Times New Roman" w:hAnsi="Times New Roman"/>
          <w:sz w:val="24"/>
        </w:rPr>
        <w:t>. В ее ст. 21 четко сказа</w:t>
      </w:r>
      <w:r>
        <w:rPr>
          <w:rFonts w:ascii="Times New Roman" w:hAnsi="Times New Roman"/>
          <w:sz w:val="24"/>
        </w:rPr>
        <w:softHyphen/>
        <w:t>но, что "ничто не может быть основанием" для умаления достоин</w:t>
      </w:r>
      <w:r>
        <w:rPr>
          <w:rFonts w:ascii="Times New Roman" w:hAnsi="Times New Roman"/>
          <w:sz w:val="24"/>
        </w:rPr>
        <w:softHyphen/>
        <w:t>ства личности. Там же категорически запрещено применение в ка</w:t>
      </w:r>
      <w:r>
        <w:rPr>
          <w:rFonts w:ascii="Times New Roman" w:hAnsi="Times New Roman"/>
          <w:sz w:val="24"/>
        </w:rPr>
        <w:softHyphen/>
        <w:t>ких бы то ни было формах насилия, а также проведение медицин</w:t>
      </w:r>
      <w:r>
        <w:rPr>
          <w:rFonts w:ascii="Times New Roman" w:hAnsi="Times New Roman"/>
          <w:sz w:val="24"/>
        </w:rPr>
        <w:softHyphen/>
        <w:t>ских, научных или иных опытов без добровольного согласия тех, кого намереваются подвергать таким опытам.</w:t>
      </w:r>
    </w:p>
    <w:p w:rsidR="00477757" w:rsidRDefault="00477757">
      <w:pPr>
        <w:pStyle w:val="10"/>
        <w:ind w:firstLine="284"/>
        <w:rPr>
          <w:rFonts w:ascii="Times New Roman" w:hAnsi="Times New Roman"/>
          <w:sz w:val="24"/>
        </w:rPr>
      </w:pPr>
      <w:r>
        <w:rPr>
          <w:rFonts w:ascii="Times New Roman" w:hAnsi="Times New Roman"/>
          <w:sz w:val="24"/>
        </w:rPr>
        <w:t>Эти запреты, естественно, подлежат безусловному соблюдению в правоохранительной деятельности. Они означают, в частности, что нельзя ни у кого требовать под угрозой насилия и тем более с при</w:t>
      </w:r>
      <w:r>
        <w:rPr>
          <w:rFonts w:ascii="Times New Roman" w:hAnsi="Times New Roman"/>
          <w:sz w:val="24"/>
        </w:rPr>
        <w:softHyphen/>
        <w:t>менением такового дачи показаний, признания своей вины в совер</w:t>
      </w:r>
      <w:r>
        <w:rPr>
          <w:rFonts w:ascii="Times New Roman" w:hAnsi="Times New Roman"/>
          <w:sz w:val="24"/>
        </w:rPr>
        <w:softHyphen/>
        <w:t>шении преступления, принудительного медицинского освидетель</w:t>
      </w:r>
      <w:r>
        <w:rPr>
          <w:rFonts w:ascii="Times New Roman" w:hAnsi="Times New Roman"/>
          <w:sz w:val="24"/>
        </w:rPr>
        <w:softHyphen/>
        <w:t>ствования, совершения поступков, унижающих человеческое достоинство либо опасных для жизни или здоровья и т.д. Сведения, по</w:t>
      </w:r>
      <w:r>
        <w:rPr>
          <w:rFonts w:ascii="Times New Roman" w:hAnsi="Times New Roman"/>
          <w:sz w:val="24"/>
        </w:rPr>
        <w:softHyphen/>
        <w:t>лученные при несоблюдении таких запретов, не должны считаться доказательствами, которые суд мог бы положить в основу приговора или иного своего решения по конкретному делу. Для должност</w:t>
      </w:r>
      <w:r>
        <w:rPr>
          <w:rFonts w:ascii="Times New Roman" w:hAnsi="Times New Roman"/>
          <w:sz w:val="24"/>
        </w:rPr>
        <w:softHyphen/>
        <w:t>ных лиц, допускающих  антиконституционные действия, предусмот</w:t>
      </w:r>
      <w:r>
        <w:rPr>
          <w:rFonts w:ascii="Times New Roman" w:hAnsi="Times New Roman"/>
          <w:sz w:val="24"/>
        </w:rPr>
        <w:softHyphen/>
        <w:t>рена ответственность, в том числе уголовная.</w:t>
      </w:r>
    </w:p>
    <w:p w:rsidR="00477757" w:rsidRDefault="00477757">
      <w:pPr>
        <w:pStyle w:val="10"/>
        <w:ind w:firstLine="284"/>
        <w:rPr>
          <w:rFonts w:ascii="Times New Roman" w:hAnsi="Times New Roman"/>
          <w:sz w:val="24"/>
        </w:rPr>
      </w:pPr>
      <w:r>
        <w:rPr>
          <w:rFonts w:ascii="Times New Roman" w:hAnsi="Times New Roman"/>
          <w:sz w:val="24"/>
        </w:rPr>
        <w:t xml:space="preserve">Неприкосновенность личности с конституционной точки зрения означает </w:t>
      </w:r>
      <w:r>
        <w:rPr>
          <w:rFonts w:ascii="Times New Roman" w:hAnsi="Times New Roman"/>
          <w:i/>
          <w:sz w:val="24"/>
        </w:rPr>
        <w:t>также недопустимость произвольного ареста, заключения под стражу и содержания под стражей.</w:t>
      </w:r>
      <w:r>
        <w:rPr>
          <w:rFonts w:ascii="Times New Roman" w:hAnsi="Times New Roman"/>
          <w:sz w:val="24"/>
        </w:rPr>
        <w:t xml:space="preserve"> Арест, заключение под стражу или содержание под стражей возможны только в законом установленном порядке. Порядок этот предусматривает систему гарантий, обеспечивающих законность и обоснованность лишения свободы человека и гражданина в любой форме. В частности, оно может быть применено только при наличии условий, тщательно определенных в законодательном порядке, под контролем суда или прокурора. Лицу, подвергнутому такой мере, предоставлена широкая возможность добиваться ее отмены.</w:t>
      </w:r>
    </w:p>
    <w:p w:rsidR="00477757" w:rsidRDefault="00477757">
      <w:pPr>
        <w:pStyle w:val="10"/>
        <w:ind w:firstLine="284"/>
        <w:rPr>
          <w:rFonts w:ascii="Times New Roman" w:hAnsi="Times New Roman"/>
          <w:sz w:val="24"/>
        </w:rPr>
      </w:pPr>
      <w:r>
        <w:rPr>
          <w:rFonts w:ascii="Times New Roman" w:hAnsi="Times New Roman"/>
          <w:b/>
          <w:spacing w:val="20"/>
          <w:sz w:val="24"/>
        </w:rPr>
        <w:t>Вторую</w:t>
      </w:r>
      <w:r>
        <w:rPr>
          <w:rFonts w:ascii="Times New Roman" w:hAnsi="Times New Roman"/>
          <w:sz w:val="24"/>
        </w:rPr>
        <w:t xml:space="preserve"> группу дополнительных средств, обеспечивающих реализацию прав и свобод человека и гражданина, образуют те, которые предназначены для защиты неприкосновенности их частной жизни. Основные из них также предусматриваются в Конституции РФ (ст. 23). В принципе данная сфера жизни любого — неприкосновенна. Но в ходе, скажем, выявления преступления и расследования уголовного дела может возникнуть необходимость вторгнуться в частную жизнь человека (прослушать телефонные переговоры, просмотреть почтовую корреспонденцию, ознакомиться с телеграфными или иными сообщениями и т.д.). Делать это произвольно, безусловно, нельзя. Закон требует, чтобы и при обстоятельствах такого рода обязательно соблюдались специальные правила, гарантирующие от ошибок, злоупотреблений и произвола (к примеру, должно быть получено судебное решение, разрешающее производство соответствующего действия). Такие правила детально регламентируются УПК, Законом об оперативно-розыскной деятельности и некоторыми другими актами. </w:t>
      </w:r>
    </w:p>
    <w:p w:rsidR="00477757" w:rsidRDefault="00477757">
      <w:pPr>
        <w:pStyle w:val="10"/>
        <w:ind w:firstLine="284"/>
        <w:rPr>
          <w:rFonts w:ascii="Times New Roman" w:hAnsi="Times New Roman"/>
          <w:sz w:val="24"/>
        </w:rPr>
      </w:pPr>
      <w:r>
        <w:rPr>
          <w:rFonts w:ascii="Times New Roman" w:hAnsi="Times New Roman"/>
          <w:sz w:val="24"/>
        </w:rPr>
        <w:t xml:space="preserve">К </w:t>
      </w:r>
      <w:r>
        <w:rPr>
          <w:rFonts w:ascii="Times New Roman" w:hAnsi="Times New Roman"/>
          <w:b/>
          <w:spacing w:val="20"/>
          <w:sz w:val="24"/>
        </w:rPr>
        <w:t>третьей</w:t>
      </w:r>
      <w:r>
        <w:rPr>
          <w:rFonts w:ascii="Times New Roman" w:hAnsi="Times New Roman"/>
          <w:sz w:val="24"/>
        </w:rPr>
        <w:t xml:space="preserve"> группе названных средств относятся установленные Конституцией РФ и иными законами правовые средства, обеспечивающие </w:t>
      </w:r>
      <w:r>
        <w:rPr>
          <w:rFonts w:ascii="Times New Roman" w:hAnsi="Times New Roman"/>
          <w:spacing w:val="20"/>
          <w:sz w:val="24"/>
        </w:rPr>
        <w:t>неприкосновенность жилища</w:t>
      </w:r>
      <w:r>
        <w:rPr>
          <w:rFonts w:ascii="Times New Roman" w:hAnsi="Times New Roman"/>
          <w:sz w:val="24"/>
        </w:rPr>
        <w:t xml:space="preserve">. Жилье — не то место, где посторонним, даже должностным лицам весьма уважаемых и авторитетных правоохранительных органов, можно произвольно против воли проживающих в нем лиц совершать какие-то действия, </w:t>
      </w:r>
      <w:r>
        <w:rPr>
          <w:rFonts w:ascii="Times New Roman" w:hAnsi="Times New Roman"/>
          <w:sz w:val="24"/>
          <w:lang w:val="en-US"/>
        </w:rPr>
        <w:t xml:space="preserve"> в том  </w:t>
      </w:r>
      <w:r>
        <w:rPr>
          <w:rFonts w:ascii="Times New Roman" w:hAnsi="Times New Roman"/>
          <w:sz w:val="24"/>
        </w:rPr>
        <w:t>числе в связи с выявлением и расследованием преступлений.  Таково общее правило, и оно четко и ясно определено в ст. 25 Конституции РФ. Однако если все же в процессе выполнения оперативно-розыскных мероприятий или следственных действий возникает потребность проникнуть в жилое помещение против воли его хозяина,  то требуется заручиться санкцией прокурора или решением, допускающим такое проникновение. Отступление от этого правила, возможно, в случаях, не терпящих отлагательства. И о каждом таком случае должны ставиться в известность прокурор либо суд. Подобная форма контроля также способна влиять сдерживающе  на тех, кто не  привык считаться с конституционными правами человека и гражданина.</w:t>
      </w:r>
    </w:p>
    <w:p w:rsidR="00477757" w:rsidRDefault="00477757">
      <w:pPr>
        <w:pStyle w:val="10"/>
        <w:ind w:firstLine="284"/>
        <w:rPr>
          <w:rFonts w:ascii="Times New Roman" w:hAnsi="Times New Roman"/>
          <w:sz w:val="24"/>
        </w:rPr>
      </w:pPr>
      <w:r>
        <w:rPr>
          <w:rFonts w:ascii="Times New Roman" w:hAnsi="Times New Roman"/>
          <w:sz w:val="24"/>
        </w:rPr>
        <w:t>В связи с характеристикой рассматриваемого принципа правосудия важно иметь в виду, что несоблюдение изложенных правил должно влечь за собой исключение из числа доказательств всех данных, обнаруженных в ходе действий, произведенных без соблю</w:t>
      </w:r>
      <w:r>
        <w:rPr>
          <w:rFonts w:ascii="Times New Roman" w:hAnsi="Times New Roman"/>
          <w:sz w:val="24"/>
        </w:rPr>
        <w:softHyphen/>
        <w:t>дения таких правил. А это означает, что данные подобного рода не  могут служить основанием для  постановления того</w:t>
      </w:r>
      <w:r>
        <w:rPr>
          <w:rFonts w:ascii="Times New Roman" w:hAnsi="Times New Roman"/>
          <w:sz w:val="24"/>
          <w:lang w:val="en-US"/>
        </w:rPr>
        <w:t xml:space="preserve"> или </w:t>
      </w:r>
      <w:r>
        <w:rPr>
          <w:rFonts w:ascii="Times New Roman" w:hAnsi="Times New Roman"/>
          <w:sz w:val="24"/>
        </w:rPr>
        <w:t>иного акта правосудия. В случае их использования принятые судебные реше</w:t>
      </w:r>
      <w:r>
        <w:rPr>
          <w:rFonts w:ascii="Times New Roman" w:hAnsi="Times New Roman"/>
          <w:sz w:val="24"/>
        </w:rPr>
        <w:softHyphen/>
        <w:t>ния должны отменяться. Соответственно правосудие не может счи</w:t>
      </w:r>
      <w:r>
        <w:rPr>
          <w:rFonts w:ascii="Times New Roman" w:hAnsi="Times New Roman"/>
          <w:sz w:val="24"/>
        </w:rPr>
        <w:softHyphen/>
        <w:t xml:space="preserve">таться состоявшимся. </w:t>
      </w:r>
    </w:p>
    <w:p w:rsidR="00477757" w:rsidRDefault="00477757">
      <w:pPr>
        <w:pStyle w:val="2"/>
      </w:pPr>
    </w:p>
    <w:p w:rsidR="00477757" w:rsidRDefault="00477757">
      <w:pPr>
        <w:pStyle w:val="2"/>
      </w:pPr>
      <w:bookmarkStart w:id="48" w:name="_Toc10532247"/>
      <w:r>
        <w:t>§ 5. Осуществление правосудия только судом</w:t>
      </w:r>
      <w:bookmarkEnd w:id="48"/>
    </w:p>
    <w:p w:rsidR="00477757" w:rsidRDefault="00477757">
      <w:pPr>
        <w:pStyle w:val="10"/>
        <w:spacing w:before="120"/>
        <w:ind w:firstLine="284"/>
        <w:rPr>
          <w:rFonts w:ascii="Times New Roman" w:hAnsi="Times New Roman"/>
          <w:sz w:val="24"/>
        </w:rPr>
      </w:pPr>
    </w:p>
    <w:p w:rsidR="00477757" w:rsidRDefault="00477757">
      <w:pPr>
        <w:pStyle w:val="10"/>
        <w:spacing w:before="120"/>
        <w:ind w:firstLine="284"/>
        <w:rPr>
          <w:rFonts w:ascii="Times New Roman" w:hAnsi="Times New Roman"/>
          <w:sz w:val="24"/>
        </w:rPr>
      </w:pPr>
      <w:r>
        <w:rPr>
          <w:rFonts w:ascii="Times New Roman" w:hAnsi="Times New Roman"/>
          <w:sz w:val="24"/>
        </w:rPr>
        <w:t>В соответствии со ст. 118 Конституции РФ, как отмечено выше, правосудие осуществляется только судом. Данное положение конкретизируют в ч. 1 ст. 4 Закона о судебной системе, где сказано: "Правосудие в Российской Федерации осуществляется только судами, учрежденными в соответствии с Конституцией РФ и настоящим Федеральным конституционным законом. Создание чрезвычайных судов и судов, не предусмотренных настоящим Федеральным конституционным законом, не допускается".</w:t>
      </w:r>
    </w:p>
    <w:p w:rsidR="00477757" w:rsidRDefault="00477757">
      <w:pPr>
        <w:pStyle w:val="10"/>
        <w:ind w:firstLine="284"/>
        <w:rPr>
          <w:rFonts w:ascii="Times New Roman" w:hAnsi="Times New Roman"/>
          <w:sz w:val="24"/>
        </w:rPr>
      </w:pPr>
      <w:r>
        <w:rPr>
          <w:rFonts w:ascii="Times New Roman" w:hAnsi="Times New Roman"/>
          <w:sz w:val="24"/>
        </w:rPr>
        <w:t>Применительно к разбирательству уголовных дел рассматри</w:t>
      </w:r>
      <w:r>
        <w:rPr>
          <w:rFonts w:ascii="Times New Roman" w:hAnsi="Times New Roman"/>
          <w:sz w:val="24"/>
        </w:rPr>
        <w:softHyphen/>
        <w:t>ваемый принцип детализируется в ст. 49 Конституции РФ и ст. 13 УПК. В последней по данному поводу сказано следующее: "Никто не может быть признан виновным в совершении преступления, а также подвергнут уголовному наказанию иначе как по приговору суда и в соответствии с законом". Другими словами, только компетентный суд, действующий на основании предписаний закона, может, признать человека виновным и назначить ему уголовное наказание. Что касается отправления правосудия по гражданским делам, осуществ</w:t>
      </w:r>
      <w:r>
        <w:rPr>
          <w:rFonts w:ascii="Times New Roman" w:hAnsi="Times New Roman"/>
          <w:sz w:val="24"/>
        </w:rPr>
        <w:softHyphen/>
        <w:t>ляемого судами общей юрисдикции и арбитражными судами,</w:t>
      </w:r>
      <w:r>
        <w:rPr>
          <w:rFonts w:ascii="Times New Roman" w:hAnsi="Times New Roman"/>
          <w:sz w:val="24"/>
          <w:lang w:val="en-US"/>
        </w:rPr>
        <w:t xml:space="preserve"> то положение, содержащееся в </w:t>
      </w:r>
      <w:r>
        <w:rPr>
          <w:rFonts w:ascii="Times New Roman" w:hAnsi="Times New Roman"/>
          <w:sz w:val="24"/>
        </w:rPr>
        <w:t xml:space="preserve">ст. 118 Конституции РФ и приведенной ч. 1 ст. 4 Закона о судебной системе, также конкретизируется в ряде других законов, в первую очередь в ГПК и АПК. </w:t>
      </w:r>
    </w:p>
    <w:p w:rsidR="00477757" w:rsidRDefault="00477757">
      <w:pPr>
        <w:pStyle w:val="10"/>
        <w:ind w:firstLine="284"/>
        <w:rPr>
          <w:rFonts w:ascii="Times New Roman" w:hAnsi="Times New Roman"/>
          <w:sz w:val="24"/>
        </w:rPr>
      </w:pPr>
      <w:r>
        <w:rPr>
          <w:rFonts w:ascii="Times New Roman" w:hAnsi="Times New Roman"/>
          <w:sz w:val="24"/>
        </w:rPr>
        <w:t>Круг органов, уполномоченных вершить правосудие, четко ограничен названными выше законами (см. § 3 предыдущей главы учебника). К</w:t>
      </w:r>
      <w:r>
        <w:rPr>
          <w:rFonts w:ascii="Times New Roman" w:hAnsi="Times New Roman"/>
          <w:sz w:val="24"/>
          <w:lang w:val="en-US"/>
        </w:rPr>
        <w:t xml:space="preserve"> ним</w:t>
      </w:r>
      <w:r>
        <w:rPr>
          <w:rFonts w:ascii="Times New Roman" w:hAnsi="Times New Roman"/>
          <w:sz w:val="24"/>
        </w:rPr>
        <w:t xml:space="preserve"> отнесены: Верховный Суд РФ, Высший Арбитражный Суд РФ, верховные суды республик, краевые и областные суды, суды городов федерального значения, суды автономной области и автономных округов, районные суды и мировые судьи, военные суды, а также федеральные арбитражные суды округов и арбитражные суды субъектов Российской Федерации. Этот перечень является исчерпывающим. Государство доверяет отправление правосудия только специально уполномоченным (компетентным) органам. Никакие дру</w:t>
      </w:r>
      <w:r>
        <w:rPr>
          <w:rFonts w:ascii="Times New Roman" w:hAnsi="Times New Roman"/>
          <w:sz w:val="24"/>
        </w:rPr>
        <w:softHyphen/>
        <w:t>гие государственные либо иные органы не вправе осуществлять дан</w:t>
      </w:r>
      <w:r>
        <w:rPr>
          <w:rFonts w:ascii="Times New Roman" w:hAnsi="Times New Roman"/>
          <w:sz w:val="24"/>
        </w:rPr>
        <w:softHyphen/>
        <w:t>ный вид деятельности, поскольку у них нет соответствующих пол</w:t>
      </w:r>
      <w:r>
        <w:rPr>
          <w:rFonts w:ascii="Times New Roman" w:hAnsi="Times New Roman"/>
          <w:sz w:val="24"/>
        </w:rPr>
        <w:softHyphen/>
        <w:t>номочий.</w:t>
      </w:r>
    </w:p>
    <w:p w:rsidR="00477757" w:rsidRDefault="00477757">
      <w:pPr>
        <w:pStyle w:val="10"/>
        <w:ind w:firstLine="284"/>
        <w:rPr>
          <w:rFonts w:ascii="Times New Roman" w:hAnsi="Times New Roman"/>
          <w:sz w:val="24"/>
        </w:rPr>
      </w:pPr>
      <w:r>
        <w:rPr>
          <w:rFonts w:ascii="Times New Roman" w:hAnsi="Times New Roman"/>
          <w:sz w:val="24"/>
        </w:rPr>
        <w:t xml:space="preserve">Требование, чтобы данный вид государственной деятельности выполнялся только судами, имеет в виду также то, что акты правосудия (приговоры или иные судебные решения), которые после вступления в законную силу приобретают общеобязательное значение, </w:t>
      </w:r>
      <w:r>
        <w:rPr>
          <w:rFonts w:ascii="Times New Roman" w:hAnsi="Times New Roman"/>
          <w:sz w:val="24"/>
          <w:lang w:val="en-US"/>
        </w:rPr>
        <w:t xml:space="preserve"> подлежат </w:t>
      </w:r>
      <w:r>
        <w:rPr>
          <w:rFonts w:ascii="Times New Roman" w:hAnsi="Times New Roman"/>
          <w:sz w:val="24"/>
        </w:rPr>
        <w:t xml:space="preserve">неуклонному проведению в жизнь. Отменять или изменять вправе лишь вышестоящие судебные органы с соблюдением строгих процессуальных правил и гарантий, ограждающих права и законные интересы граждан, а равно правомерные интересы общества и государства. </w:t>
      </w:r>
    </w:p>
    <w:p w:rsidR="00477757" w:rsidRDefault="00477757">
      <w:pPr>
        <w:pStyle w:val="10"/>
        <w:ind w:firstLine="284"/>
        <w:rPr>
          <w:rFonts w:ascii="Times New Roman" w:hAnsi="Times New Roman"/>
          <w:sz w:val="24"/>
        </w:rPr>
      </w:pPr>
      <w:r>
        <w:rPr>
          <w:rFonts w:ascii="Times New Roman" w:hAnsi="Times New Roman"/>
          <w:sz w:val="24"/>
        </w:rPr>
        <w:t>Впервые принцип осуществления правосудия только судом был закреплен в законодательном порядке в ходе судебно-правовой реформы конца 50-х— начала 60-х гг.  Поводом для этого послужили выявление и широкая огласка многочисленных фактов применения в 20-х - 40-х гг. и начале 50-х гг. репрессивных мер (по своей сути это меры уголовного наказания) к ни в чем не повинным гражданам.  И делалось это в большинстве случаев не в судебном порядке с соблюдением необходимых процессуальных гарантий и не судами,  называемыми внесудебными или квазисудебными органами ("основными совещаниями", "тройками", "двойками" и т.п.). В тех условиях не могло быть и речи о какой-то законности, обоснованности и справедливости принимавшихся решений. Чтобы покончить с такой практикой, и был провозглашен принцип осуществления правосудия только судом.</w:t>
      </w:r>
    </w:p>
    <w:p w:rsidR="00477757" w:rsidRDefault="00477757">
      <w:pPr>
        <w:pStyle w:val="2"/>
      </w:pPr>
    </w:p>
    <w:p w:rsidR="00477757" w:rsidRDefault="00477757">
      <w:pPr>
        <w:pStyle w:val="2"/>
      </w:pPr>
      <w:bookmarkStart w:id="49" w:name="_Toc10532248"/>
      <w:r>
        <w:t>§ 6. Обеспечение законности, компетентности и беспристрастности суда</w:t>
      </w:r>
      <w:bookmarkEnd w:id="49"/>
    </w:p>
    <w:p w:rsidR="00477757" w:rsidRDefault="00477757">
      <w:pPr>
        <w:pStyle w:val="10"/>
        <w:ind w:firstLine="284"/>
        <w:rPr>
          <w:rFonts w:ascii="Times New Roman" w:hAnsi="Times New Roman"/>
          <w:sz w:val="24"/>
        </w:rPr>
      </w:pPr>
      <w:r>
        <w:rPr>
          <w:rFonts w:ascii="Times New Roman" w:hAnsi="Times New Roman"/>
          <w:sz w:val="24"/>
        </w:rPr>
        <w:t xml:space="preserve">Кратко суть данного принципа можно выразить примерно следующим образом: суд, которому доверяется рассматривать и разрешать гражданские, уголовные и иные дела, способен вершить подлинное правосудие, если он </w:t>
      </w:r>
      <w:r>
        <w:rPr>
          <w:rFonts w:ascii="Times New Roman" w:hAnsi="Times New Roman"/>
          <w:i/>
          <w:sz w:val="24"/>
        </w:rPr>
        <w:t>законен, компетентен и беспристрастен</w:t>
      </w:r>
      <w:r>
        <w:rPr>
          <w:rFonts w:ascii="Times New Roman" w:hAnsi="Times New Roman"/>
          <w:sz w:val="24"/>
        </w:rPr>
        <w:t xml:space="preserve">. </w:t>
      </w:r>
    </w:p>
    <w:p w:rsidR="00477757" w:rsidRDefault="00477757">
      <w:pPr>
        <w:pStyle w:val="10"/>
        <w:ind w:firstLine="284"/>
        <w:rPr>
          <w:rFonts w:ascii="Times New Roman" w:hAnsi="Times New Roman"/>
          <w:sz w:val="24"/>
        </w:rPr>
      </w:pPr>
      <w:r>
        <w:rPr>
          <w:rFonts w:ascii="Times New Roman" w:hAnsi="Times New Roman"/>
          <w:sz w:val="24"/>
        </w:rPr>
        <w:t>Это самоочевидное положение прямо в действующем законодательстве не сформулировано. Оно вытекает из анализа предписаний Конституции РФ (см. ст. 18, 45, 47, 119, 121 и 123) и других российских законов, в первую очередь судоустройственных и процессуальных, а равно авторитетных международных документов. К числу последних можно отнести, к примеру, Международный пакт о гражданских и политических правах. "Каждый имеет право, — говорит ч. 1 ст. 14 этого документа, — при рассмотрении любого уголовного обвинения, предъявленного ему, или при определении его прав и  обязанностей в каком-либо гражданском процессе на справедливое и публичное разбирательство дела компетентным, независимым и  беспристрастным судом, созданным на основании закона".</w:t>
      </w:r>
    </w:p>
    <w:p w:rsidR="00477757" w:rsidRDefault="00477757">
      <w:pPr>
        <w:pStyle w:val="10"/>
        <w:ind w:firstLine="284"/>
        <w:rPr>
          <w:rFonts w:ascii="Times New Roman" w:hAnsi="Times New Roman"/>
          <w:sz w:val="24"/>
        </w:rPr>
      </w:pPr>
      <w:r>
        <w:rPr>
          <w:rFonts w:ascii="Times New Roman" w:hAnsi="Times New Roman"/>
          <w:sz w:val="24"/>
        </w:rPr>
        <w:t xml:space="preserve">Для обеспечения всех этих свойств суда существуют многие установленные законом средства. О том, как такая обеспеченность достигается в отношении </w:t>
      </w:r>
      <w:r>
        <w:rPr>
          <w:rFonts w:ascii="Times New Roman" w:hAnsi="Times New Roman"/>
          <w:i/>
          <w:sz w:val="24"/>
        </w:rPr>
        <w:t>независимости суда и судей</w:t>
      </w:r>
      <w:r>
        <w:rPr>
          <w:rFonts w:ascii="Times New Roman" w:hAnsi="Times New Roman"/>
          <w:sz w:val="24"/>
        </w:rPr>
        <w:t xml:space="preserve">, речь пойдет  в следующем параграфе, поскольку данное свойство нуждается в особом рассмотрении. Что касается других из перечисленных свойств суда </w:t>
      </w:r>
      <w:r>
        <w:rPr>
          <w:rFonts w:ascii="Times New Roman" w:hAnsi="Times New Roman"/>
          <w:i/>
          <w:sz w:val="24"/>
        </w:rPr>
        <w:t>(законности</w:t>
      </w:r>
      <w:r>
        <w:rPr>
          <w:rFonts w:ascii="Times New Roman" w:hAnsi="Times New Roman"/>
          <w:i/>
          <w:sz w:val="24"/>
          <w:lang w:val="en-US"/>
        </w:rPr>
        <w:t>,</w:t>
      </w:r>
      <w:r>
        <w:rPr>
          <w:rFonts w:ascii="Times New Roman" w:hAnsi="Times New Roman"/>
          <w:i/>
          <w:sz w:val="24"/>
        </w:rPr>
        <w:t xml:space="preserve"> компетентности и беспристрастности</w:t>
      </w:r>
      <w:r>
        <w:rPr>
          <w:rFonts w:ascii="Times New Roman" w:hAnsi="Times New Roman"/>
          <w:sz w:val="24"/>
        </w:rPr>
        <w:t>), то средства, обес</w:t>
      </w:r>
      <w:r>
        <w:rPr>
          <w:rFonts w:ascii="Times New Roman" w:hAnsi="Times New Roman"/>
          <w:sz w:val="24"/>
        </w:rPr>
        <w:softHyphen/>
        <w:t>печивающие их, отличаются своеобразием и могут быть объедине</w:t>
      </w:r>
      <w:r>
        <w:rPr>
          <w:rFonts w:ascii="Times New Roman" w:hAnsi="Times New Roman"/>
          <w:sz w:val="24"/>
        </w:rPr>
        <w:softHyphen/>
        <w:t xml:space="preserve">ны в </w:t>
      </w:r>
      <w:r>
        <w:rPr>
          <w:rFonts w:ascii="Times New Roman" w:hAnsi="Times New Roman"/>
          <w:b/>
          <w:sz w:val="24"/>
        </w:rPr>
        <w:t xml:space="preserve">три </w:t>
      </w:r>
      <w:r>
        <w:rPr>
          <w:rFonts w:ascii="Times New Roman" w:hAnsi="Times New Roman"/>
          <w:sz w:val="24"/>
        </w:rPr>
        <w:t>группы:</w:t>
      </w:r>
    </w:p>
    <w:p w:rsidR="00477757" w:rsidRDefault="00477757">
      <w:pPr>
        <w:pStyle w:val="10"/>
        <w:ind w:firstLine="284"/>
        <w:rPr>
          <w:rFonts w:ascii="Times New Roman" w:hAnsi="Times New Roman"/>
          <w:sz w:val="24"/>
        </w:rPr>
      </w:pPr>
      <w:r>
        <w:rPr>
          <w:rFonts w:ascii="Times New Roman" w:hAnsi="Times New Roman"/>
          <w:sz w:val="24"/>
        </w:rPr>
        <w:t>— правила, определяющие порядок наделения судей, народных, присяжных и арбитражных заседателей их полномочиями, включая те правила, которые устанавливают требования, предъявляемые к кандидатам на эти роли;</w:t>
      </w:r>
    </w:p>
    <w:p w:rsidR="00477757" w:rsidRDefault="00477757" w:rsidP="00477757">
      <w:pPr>
        <w:pStyle w:val="10"/>
        <w:numPr>
          <w:ilvl w:val="0"/>
          <w:numId w:val="45"/>
        </w:numPr>
        <w:ind w:left="0" w:firstLine="284"/>
        <w:rPr>
          <w:rFonts w:ascii="Times New Roman" w:hAnsi="Times New Roman"/>
          <w:sz w:val="24"/>
        </w:rPr>
      </w:pPr>
      <w:r>
        <w:rPr>
          <w:rFonts w:ascii="Times New Roman" w:hAnsi="Times New Roman"/>
          <w:sz w:val="24"/>
        </w:rPr>
        <w:t>правила определения суда, где должно рассматриваться кон</w:t>
      </w:r>
      <w:r>
        <w:rPr>
          <w:rFonts w:ascii="Times New Roman" w:hAnsi="Times New Roman"/>
          <w:sz w:val="24"/>
        </w:rPr>
        <w:softHyphen/>
        <w:t>кретное дело (правила определения подведомственности и подсудности), а также его состава;</w:t>
      </w:r>
    </w:p>
    <w:p w:rsidR="00477757" w:rsidRDefault="00477757" w:rsidP="00477757">
      <w:pPr>
        <w:pStyle w:val="10"/>
        <w:numPr>
          <w:ilvl w:val="0"/>
          <w:numId w:val="45"/>
        </w:numPr>
        <w:ind w:left="0" w:firstLine="284"/>
        <w:rPr>
          <w:rFonts w:ascii="Times New Roman" w:hAnsi="Times New Roman"/>
          <w:sz w:val="24"/>
        </w:rPr>
      </w:pPr>
      <w:r>
        <w:rPr>
          <w:rFonts w:ascii="Times New Roman" w:hAnsi="Times New Roman"/>
          <w:sz w:val="24"/>
        </w:rPr>
        <w:t>правила, ограничивающие возможность необъективности либо пристрастности тех, кому доверяется принятие решения по существу вопросов, возникших по делу.</w:t>
      </w:r>
    </w:p>
    <w:p w:rsidR="00477757" w:rsidRDefault="00477757">
      <w:pPr>
        <w:pStyle w:val="10"/>
        <w:ind w:firstLine="284"/>
        <w:rPr>
          <w:rFonts w:ascii="Times New Roman" w:hAnsi="Times New Roman"/>
          <w:sz w:val="24"/>
        </w:rPr>
      </w:pPr>
      <w:r>
        <w:rPr>
          <w:rFonts w:ascii="Times New Roman" w:hAnsi="Times New Roman"/>
          <w:b/>
          <w:sz w:val="24"/>
        </w:rPr>
        <w:t>Первая группа</w:t>
      </w:r>
      <w:r>
        <w:rPr>
          <w:rFonts w:ascii="Times New Roman" w:hAnsi="Times New Roman"/>
          <w:sz w:val="24"/>
        </w:rPr>
        <w:t xml:space="preserve"> правил устанавливается предписаниями Консти</w:t>
      </w:r>
      <w:r>
        <w:rPr>
          <w:rFonts w:ascii="Times New Roman" w:hAnsi="Times New Roman"/>
          <w:sz w:val="24"/>
        </w:rPr>
        <w:softHyphen/>
        <w:t xml:space="preserve">туции РФ (см. ст. 119 и 123), Закона о судебной системе, Закона о статусе судей, Закона о судоустройстве, Закона о Конституционном Суде и Закона об арбитражных судах, Закона о мировых судьях. Их  соблюдение, как будет показано в гл. </w:t>
      </w:r>
      <w:r>
        <w:rPr>
          <w:rFonts w:ascii="Times New Roman" w:hAnsi="Times New Roman"/>
          <w:sz w:val="24"/>
          <w:lang w:val="en-US"/>
        </w:rPr>
        <w:t xml:space="preserve">XII </w:t>
      </w:r>
      <w:r>
        <w:rPr>
          <w:rFonts w:ascii="Times New Roman" w:hAnsi="Times New Roman"/>
          <w:sz w:val="24"/>
        </w:rPr>
        <w:t>учебника создает  "барь</w:t>
      </w:r>
      <w:r>
        <w:rPr>
          <w:rFonts w:ascii="Times New Roman" w:hAnsi="Times New Roman"/>
          <w:sz w:val="24"/>
        </w:rPr>
        <w:softHyphen/>
        <w:t>ер", с помощью которого от  реализации судебных функций отстра</w:t>
      </w:r>
      <w:r>
        <w:rPr>
          <w:rFonts w:ascii="Times New Roman" w:hAnsi="Times New Roman"/>
          <w:sz w:val="24"/>
        </w:rPr>
        <w:softHyphen/>
        <w:t>няются люди, не способные выполнять их  (не имеющие достаточной квалификации, профессионального и житейского опыта, не соответ</w:t>
      </w:r>
      <w:r>
        <w:rPr>
          <w:rFonts w:ascii="Times New Roman" w:hAnsi="Times New Roman"/>
          <w:sz w:val="24"/>
        </w:rPr>
        <w:softHyphen/>
        <w:t>ствующие высоким нравственным требованиям, дающим право су</w:t>
      </w:r>
      <w:r>
        <w:rPr>
          <w:rFonts w:ascii="Times New Roman" w:hAnsi="Times New Roman"/>
          <w:sz w:val="24"/>
        </w:rPr>
        <w:softHyphen/>
        <w:t>дить других, и т.д.). В конечном счете, правила данной группы обес</w:t>
      </w:r>
      <w:r>
        <w:rPr>
          <w:rFonts w:ascii="Times New Roman" w:hAnsi="Times New Roman"/>
          <w:sz w:val="24"/>
        </w:rPr>
        <w:softHyphen/>
        <w:t>печивают преимущественно компетентность суда.</w:t>
      </w:r>
    </w:p>
    <w:p w:rsidR="00477757" w:rsidRDefault="00477757">
      <w:pPr>
        <w:pStyle w:val="10"/>
        <w:ind w:firstLine="284"/>
        <w:rPr>
          <w:rFonts w:ascii="Times New Roman" w:hAnsi="Times New Roman"/>
          <w:sz w:val="24"/>
        </w:rPr>
      </w:pPr>
      <w:r>
        <w:rPr>
          <w:rFonts w:ascii="Times New Roman" w:hAnsi="Times New Roman"/>
          <w:sz w:val="24"/>
        </w:rPr>
        <w:t xml:space="preserve">Правила </w:t>
      </w:r>
      <w:r>
        <w:rPr>
          <w:rFonts w:ascii="Times New Roman" w:hAnsi="Times New Roman"/>
          <w:b/>
          <w:sz w:val="24"/>
        </w:rPr>
        <w:t>второй группы</w:t>
      </w:r>
      <w:r>
        <w:rPr>
          <w:rFonts w:ascii="Times New Roman" w:hAnsi="Times New Roman"/>
          <w:sz w:val="24"/>
        </w:rPr>
        <w:t xml:space="preserve"> также устанавливаются предписани</w:t>
      </w:r>
      <w:r>
        <w:rPr>
          <w:rFonts w:ascii="Times New Roman" w:hAnsi="Times New Roman"/>
          <w:sz w:val="24"/>
        </w:rPr>
        <w:softHyphen/>
        <w:t>ями Конституции РФ (см. ст. 47), а равно  ГПК, УПК и АПК. Они вытекают также из приведенного выше положения ч. 1 ст. 14 Международного пакта о гражданских и политических правах. В основе всех этих предписаний лежит давно и широко признанная предпосылка: всякий заранее и наверняка должен знать, к какому судье ему при</w:t>
      </w:r>
      <w:r>
        <w:rPr>
          <w:rFonts w:ascii="Times New Roman" w:hAnsi="Times New Roman"/>
          <w:sz w:val="24"/>
        </w:rPr>
        <w:softHyphen/>
        <w:t>дется обратиться, если возникнет имущественный или иной разре</w:t>
      </w:r>
      <w:r>
        <w:rPr>
          <w:rFonts w:ascii="Times New Roman" w:hAnsi="Times New Roman"/>
          <w:sz w:val="24"/>
        </w:rPr>
        <w:softHyphen/>
        <w:t>шаемый в суде спор, либо перед каким судьей он  предстанет в слу</w:t>
      </w:r>
      <w:r>
        <w:rPr>
          <w:rFonts w:ascii="Times New Roman" w:hAnsi="Times New Roman"/>
          <w:sz w:val="24"/>
        </w:rPr>
        <w:softHyphen/>
        <w:t>чае привлечения его к уголовной ответственности.</w:t>
      </w:r>
    </w:p>
    <w:p w:rsidR="00477757" w:rsidRDefault="00477757">
      <w:pPr>
        <w:pStyle w:val="10"/>
        <w:ind w:firstLine="284"/>
        <w:rPr>
          <w:rFonts w:ascii="Times New Roman" w:hAnsi="Times New Roman"/>
          <w:sz w:val="24"/>
        </w:rPr>
      </w:pPr>
      <w:r>
        <w:rPr>
          <w:rFonts w:ascii="Times New Roman" w:hAnsi="Times New Roman"/>
          <w:sz w:val="24"/>
        </w:rPr>
        <w:t xml:space="preserve">Вопрос о подсудности дела не относится к числу юридико-технических. Правильное его решение — это обеспечение </w:t>
      </w:r>
      <w:r>
        <w:rPr>
          <w:rFonts w:ascii="Times New Roman" w:hAnsi="Times New Roman"/>
          <w:i/>
          <w:sz w:val="24"/>
        </w:rPr>
        <w:t>компетентности  и беспристрастности суда</w:t>
      </w:r>
      <w:r>
        <w:rPr>
          <w:rFonts w:ascii="Times New Roman" w:hAnsi="Times New Roman"/>
          <w:sz w:val="24"/>
        </w:rPr>
        <w:t xml:space="preserve">, </w:t>
      </w:r>
      <w:r>
        <w:rPr>
          <w:rFonts w:ascii="Times New Roman" w:hAnsi="Times New Roman"/>
          <w:i/>
          <w:sz w:val="24"/>
        </w:rPr>
        <w:t>его надлежащего состава</w:t>
      </w:r>
      <w:r>
        <w:rPr>
          <w:rFonts w:ascii="Times New Roman" w:hAnsi="Times New Roman"/>
          <w:sz w:val="24"/>
        </w:rPr>
        <w:t>. И решаться он должен не по усмотрению какого-то должностного лица или по его капризу, как это нередко случалось в прошлом, в том числе не в столь отдаленном.</w:t>
      </w:r>
    </w:p>
    <w:p w:rsidR="00477757" w:rsidRDefault="00477757">
      <w:pPr>
        <w:pStyle w:val="10"/>
        <w:ind w:firstLine="284"/>
        <w:rPr>
          <w:rFonts w:ascii="Times New Roman" w:hAnsi="Times New Roman"/>
          <w:sz w:val="24"/>
        </w:rPr>
      </w:pPr>
      <w:r>
        <w:rPr>
          <w:rFonts w:ascii="Times New Roman" w:hAnsi="Times New Roman"/>
          <w:sz w:val="24"/>
        </w:rPr>
        <w:t xml:space="preserve">Этим и объясняется тот факт, что ему уделено внимание и в Конституции РФ. "Никто не может быть лишен права,— говорится в ч. 1 ст. 47, — на рассмотрение его дела в том суде и тем судьей, к подсудности которых оно отнесено законом". </w:t>
      </w:r>
    </w:p>
    <w:p w:rsidR="00477757" w:rsidRDefault="00477757">
      <w:pPr>
        <w:pStyle w:val="10"/>
        <w:ind w:firstLine="284"/>
        <w:rPr>
          <w:rFonts w:ascii="Times New Roman" w:hAnsi="Times New Roman"/>
          <w:sz w:val="24"/>
        </w:rPr>
      </w:pPr>
      <w:r>
        <w:rPr>
          <w:rFonts w:ascii="Times New Roman" w:hAnsi="Times New Roman"/>
          <w:sz w:val="24"/>
        </w:rPr>
        <w:t xml:space="preserve">В развитие этой общей установки законодательство по данному </w:t>
      </w:r>
      <w:r>
        <w:rPr>
          <w:rFonts w:ascii="Times New Roman" w:hAnsi="Times New Roman"/>
          <w:sz w:val="24"/>
          <w:lang w:val="en-US"/>
        </w:rPr>
        <w:t xml:space="preserve"> вопросу</w:t>
      </w:r>
      <w:r>
        <w:rPr>
          <w:rFonts w:ascii="Times New Roman" w:hAnsi="Times New Roman"/>
          <w:sz w:val="24"/>
        </w:rPr>
        <w:t xml:space="preserve">  предусматривает, скажем, что изъятие конкретного уголовного дела вышестоящим судом из нижестоящего допускается </w:t>
      </w:r>
      <w:r>
        <w:rPr>
          <w:rFonts w:ascii="Times New Roman" w:hAnsi="Times New Roman"/>
          <w:i/>
          <w:sz w:val="24"/>
        </w:rPr>
        <w:t>лишь при наличии ходатайства подсудимого</w:t>
      </w:r>
      <w:r>
        <w:rPr>
          <w:rFonts w:ascii="Times New Roman" w:hAnsi="Times New Roman"/>
          <w:sz w:val="24"/>
        </w:rPr>
        <w:t>. Помимо его воли дело не может быть изъято, к примеру, из районного суда даже в Верховный  Суд РФ.</w:t>
      </w:r>
    </w:p>
    <w:p w:rsidR="00477757" w:rsidRDefault="00477757">
      <w:pPr>
        <w:pStyle w:val="10"/>
        <w:ind w:firstLine="284"/>
        <w:rPr>
          <w:rFonts w:ascii="Times New Roman" w:hAnsi="Times New Roman"/>
          <w:sz w:val="24"/>
        </w:rPr>
      </w:pPr>
      <w:r>
        <w:rPr>
          <w:rFonts w:ascii="Times New Roman" w:hAnsi="Times New Roman"/>
          <w:sz w:val="24"/>
        </w:rPr>
        <w:t xml:space="preserve">Не допускается также произвольная передача дела, подсудного одному суду, в другой суд того же уровня. Если  имеется крайняя необходимость в передаче дела другому суду (например, в данном — один судья, и он заболел надолго; ожидание его выздоровления чревато тем, что подсудимый будет вынужден находиться неопределенно  долго под стражей до вынесения приговора), то это может состояться по решению председателя вышестоящего суда, но </w:t>
      </w:r>
      <w:r>
        <w:rPr>
          <w:rFonts w:ascii="Times New Roman" w:hAnsi="Times New Roman"/>
          <w:i/>
          <w:sz w:val="24"/>
          <w:lang w:val="en-US"/>
        </w:rPr>
        <w:t>при</w:t>
      </w:r>
      <w:r>
        <w:rPr>
          <w:rFonts w:ascii="Times New Roman" w:hAnsi="Times New Roman"/>
          <w:i/>
          <w:sz w:val="24"/>
        </w:rPr>
        <w:t xml:space="preserve"> обязательном извещении подсудимого о причинах такого решения</w:t>
      </w:r>
      <w:r>
        <w:rPr>
          <w:rFonts w:ascii="Times New Roman" w:hAnsi="Times New Roman"/>
          <w:sz w:val="24"/>
        </w:rPr>
        <w:t>. Извещение даст ему возможность своевременно обратиться с жалобой, если он не будет согласен с решением.</w:t>
      </w:r>
    </w:p>
    <w:p w:rsidR="00477757" w:rsidRDefault="00477757">
      <w:pPr>
        <w:pStyle w:val="10"/>
        <w:ind w:firstLine="284"/>
        <w:rPr>
          <w:rFonts w:ascii="Times New Roman" w:hAnsi="Times New Roman"/>
          <w:sz w:val="24"/>
        </w:rPr>
      </w:pPr>
      <w:r>
        <w:rPr>
          <w:rFonts w:ascii="Times New Roman" w:hAnsi="Times New Roman"/>
          <w:sz w:val="24"/>
        </w:rPr>
        <w:t>Для обеспечения законности, компетентности и беспристраст</w:t>
      </w:r>
      <w:r>
        <w:rPr>
          <w:rFonts w:ascii="Times New Roman" w:hAnsi="Times New Roman"/>
          <w:sz w:val="24"/>
        </w:rPr>
        <w:softHyphen/>
        <w:t xml:space="preserve">ии суда существенное значение имеет </w:t>
      </w:r>
      <w:r>
        <w:rPr>
          <w:rFonts w:ascii="Times New Roman" w:hAnsi="Times New Roman"/>
          <w:b/>
          <w:i/>
          <w:sz w:val="24"/>
        </w:rPr>
        <w:t>правильное определение состава суда</w:t>
      </w:r>
      <w:r>
        <w:rPr>
          <w:rFonts w:ascii="Times New Roman" w:hAnsi="Times New Roman"/>
          <w:sz w:val="24"/>
        </w:rPr>
        <w:t>, который должен рассматривать конкретное дело.</w:t>
      </w:r>
    </w:p>
    <w:p w:rsidR="00477757" w:rsidRDefault="00477757">
      <w:pPr>
        <w:pStyle w:val="10"/>
        <w:ind w:firstLine="284"/>
        <w:rPr>
          <w:rFonts w:ascii="Times New Roman" w:hAnsi="Times New Roman"/>
          <w:sz w:val="24"/>
        </w:rPr>
      </w:pPr>
      <w:r>
        <w:rPr>
          <w:rFonts w:ascii="Times New Roman" w:hAnsi="Times New Roman"/>
          <w:sz w:val="24"/>
        </w:rPr>
        <w:t xml:space="preserve">В настоящее время </w:t>
      </w:r>
      <w:r>
        <w:rPr>
          <w:rFonts w:ascii="Times New Roman" w:hAnsi="Times New Roman"/>
          <w:i/>
          <w:sz w:val="24"/>
        </w:rPr>
        <w:t>все суды общей юрисдикции</w:t>
      </w:r>
      <w:r>
        <w:rPr>
          <w:rFonts w:ascii="Times New Roman" w:hAnsi="Times New Roman"/>
          <w:sz w:val="24"/>
        </w:rPr>
        <w:t xml:space="preserve"> могут рассматривать </w:t>
      </w:r>
      <w:r>
        <w:rPr>
          <w:rFonts w:ascii="Times New Roman" w:hAnsi="Times New Roman"/>
          <w:spacing w:val="20"/>
          <w:sz w:val="24"/>
        </w:rPr>
        <w:t xml:space="preserve">гражданские дела по первой инстанции </w:t>
      </w:r>
      <w:r>
        <w:rPr>
          <w:rFonts w:ascii="Times New Roman" w:hAnsi="Times New Roman"/>
          <w:i/>
          <w:sz w:val="24"/>
        </w:rPr>
        <w:t>в двух</w:t>
      </w:r>
      <w:r>
        <w:rPr>
          <w:rFonts w:ascii="Times New Roman" w:hAnsi="Times New Roman"/>
          <w:sz w:val="24"/>
        </w:rPr>
        <w:t xml:space="preserve"> составах суда: судьями единолично или коллегией в составе профессионального судьи и двух народных заседателей. Фактически большинство такого рода дел рассматривается судьями единолично. </w:t>
      </w:r>
    </w:p>
    <w:p w:rsidR="00477757" w:rsidRDefault="00477757">
      <w:pPr>
        <w:pStyle w:val="10"/>
        <w:ind w:firstLine="284"/>
        <w:rPr>
          <w:rFonts w:ascii="Times New Roman" w:hAnsi="Times New Roman"/>
          <w:sz w:val="24"/>
        </w:rPr>
      </w:pPr>
      <w:r>
        <w:rPr>
          <w:rFonts w:ascii="Times New Roman" w:hAnsi="Times New Roman"/>
          <w:sz w:val="24"/>
        </w:rPr>
        <w:t xml:space="preserve">Дела, </w:t>
      </w:r>
      <w:r>
        <w:rPr>
          <w:rFonts w:ascii="Times New Roman" w:hAnsi="Times New Roman"/>
          <w:i/>
          <w:sz w:val="24"/>
        </w:rPr>
        <w:t>подведомственные арбитражным судам</w:t>
      </w:r>
      <w:r>
        <w:rPr>
          <w:rFonts w:ascii="Times New Roman" w:hAnsi="Times New Roman"/>
          <w:sz w:val="24"/>
        </w:rPr>
        <w:t>, могут рассматриваться по первой инстанции в одном из трех вариантов составов: судьей-профессионалом единолично, тремя судьями-профессионалами, судьей-профессионалом и двумя арбитражными заседателями (об этих заседателях см. подробнее в § 15 настоящей главы</w:t>
      </w:r>
      <w:r>
        <w:rPr>
          <w:rFonts w:ascii="Times New Roman" w:hAnsi="Times New Roman"/>
          <w:sz w:val="24"/>
          <w:lang w:val="en-US"/>
        </w:rPr>
        <w:t>,</w:t>
      </w:r>
      <w:r>
        <w:rPr>
          <w:rFonts w:ascii="Times New Roman" w:hAnsi="Times New Roman"/>
          <w:sz w:val="24"/>
        </w:rPr>
        <w:t xml:space="preserve"> а также в § 3 гл. IX и § 6 гл. XII учебника). Чаще всего такое рассмотрение осуществляется судьями-профессионалами единолично в арбитражных судах субъектов Федерации (см. § 3 гл. IX учебника). Формирование коллегиальных составов должно происходить, например, по делам о банкротстве (несостоятельности) либо по решению председателя суда с учетом каких-то обстоятельств (ходатайство стороны спора, сложность дела и т.д.). В этих случаях в состав коллегии судей входят три судьи-профессионала, работающих в данном арбитражном суде. Состав суда с участием арбитражных заседателей при определенных условиях может формироваться решением руководства соответствующего суда по просьбе или с согласия спорящих сторон.                    </w:t>
      </w:r>
    </w:p>
    <w:p w:rsidR="00477757" w:rsidRDefault="00477757">
      <w:pPr>
        <w:pStyle w:val="10"/>
        <w:ind w:firstLine="284"/>
        <w:rPr>
          <w:rFonts w:ascii="Times New Roman" w:hAnsi="Times New Roman"/>
          <w:sz w:val="24"/>
        </w:rPr>
      </w:pPr>
      <w:r>
        <w:rPr>
          <w:rFonts w:ascii="Times New Roman" w:hAnsi="Times New Roman"/>
          <w:sz w:val="24"/>
        </w:rPr>
        <w:t xml:space="preserve">Что касается  </w:t>
      </w:r>
      <w:r>
        <w:rPr>
          <w:rFonts w:ascii="Times New Roman" w:hAnsi="Times New Roman"/>
          <w:spacing w:val="20"/>
          <w:sz w:val="24"/>
        </w:rPr>
        <w:t>уголовных дел,</w:t>
      </w:r>
      <w:r>
        <w:rPr>
          <w:rFonts w:ascii="Times New Roman" w:hAnsi="Times New Roman"/>
          <w:sz w:val="24"/>
        </w:rPr>
        <w:t xml:space="preserve"> то для их разбирательства по </w:t>
      </w:r>
      <w:r>
        <w:rPr>
          <w:rFonts w:ascii="Times New Roman" w:hAnsi="Times New Roman"/>
          <w:spacing w:val="20"/>
          <w:sz w:val="24"/>
        </w:rPr>
        <w:t>первой инстанции</w:t>
      </w:r>
      <w:r>
        <w:rPr>
          <w:rFonts w:ascii="Times New Roman" w:hAnsi="Times New Roman"/>
          <w:sz w:val="24"/>
        </w:rPr>
        <w:t xml:space="preserve">  возможны </w:t>
      </w:r>
      <w:r>
        <w:rPr>
          <w:rFonts w:ascii="Times New Roman" w:hAnsi="Times New Roman"/>
          <w:spacing w:val="20"/>
          <w:sz w:val="24"/>
        </w:rPr>
        <w:t xml:space="preserve">четыре </w:t>
      </w:r>
      <w:r>
        <w:rPr>
          <w:rFonts w:ascii="Times New Roman" w:hAnsi="Times New Roman"/>
          <w:sz w:val="24"/>
        </w:rPr>
        <w:t>варианта состава суда:</w:t>
      </w:r>
    </w:p>
    <w:p w:rsidR="00477757" w:rsidRDefault="00477757">
      <w:pPr>
        <w:pStyle w:val="10"/>
        <w:ind w:firstLine="284"/>
        <w:rPr>
          <w:rFonts w:ascii="Times New Roman" w:hAnsi="Times New Roman"/>
          <w:i/>
          <w:sz w:val="24"/>
        </w:rPr>
      </w:pPr>
      <w:r>
        <w:rPr>
          <w:rFonts w:ascii="Times New Roman" w:hAnsi="Times New Roman"/>
          <w:i/>
          <w:sz w:val="24"/>
        </w:rPr>
        <w:t>— один судья</w:t>
      </w:r>
      <w:r>
        <w:rPr>
          <w:rFonts w:ascii="Times New Roman" w:hAnsi="Times New Roman"/>
          <w:sz w:val="24"/>
        </w:rPr>
        <w:t xml:space="preserve">. Такой состав суда возможен только в </w:t>
      </w:r>
      <w:r>
        <w:rPr>
          <w:rFonts w:ascii="Times New Roman" w:hAnsi="Times New Roman"/>
          <w:i/>
          <w:sz w:val="24"/>
        </w:rPr>
        <w:t>районных судах  и гарнизонных военных судах</w:t>
      </w:r>
      <w:r>
        <w:rPr>
          <w:rFonts w:ascii="Times New Roman" w:hAnsi="Times New Roman"/>
          <w:sz w:val="24"/>
        </w:rPr>
        <w:t xml:space="preserve"> при рассмотрении дел о преступлениях, наказуемых не более строгим наказанием, чем пять лет лишения свободы. На гражданские и военные суды среднего звена и Верховный Суд РФ данное правило не распространено — в них все уголовные дела по первой инстанции должны разбираться коллеги</w:t>
      </w:r>
      <w:r>
        <w:rPr>
          <w:rFonts w:ascii="Times New Roman" w:hAnsi="Times New Roman"/>
          <w:sz w:val="24"/>
        </w:rPr>
        <w:softHyphen/>
        <w:t>ально. Коллегиально должны разбираться также</w:t>
      </w:r>
      <w:r>
        <w:rPr>
          <w:rFonts w:ascii="Times New Roman" w:hAnsi="Times New Roman"/>
          <w:i/>
          <w:sz w:val="24"/>
        </w:rPr>
        <w:t xml:space="preserve"> все  уголовные дела несовершеннолетних;</w:t>
      </w:r>
    </w:p>
    <w:p w:rsidR="00477757" w:rsidRDefault="00477757">
      <w:pPr>
        <w:pStyle w:val="10"/>
        <w:ind w:firstLine="284"/>
        <w:rPr>
          <w:rFonts w:ascii="Times New Roman" w:hAnsi="Times New Roman"/>
          <w:sz w:val="24"/>
        </w:rPr>
      </w:pPr>
      <w:r>
        <w:rPr>
          <w:rFonts w:ascii="Times New Roman" w:hAnsi="Times New Roman"/>
          <w:sz w:val="24"/>
        </w:rPr>
        <w:t xml:space="preserve">— </w:t>
      </w:r>
      <w:r>
        <w:rPr>
          <w:rFonts w:ascii="Times New Roman" w:hAnsi="Times New Roman"/>
          <w:i/>
          <w:sz w:val="24"/>
        </w:rPr>
        <w:t>один судья-профессионал и два народных заседателя</w:t>
      </w:r>
      <w:r>
        <w:rPr>
          <w:rFonts w:ascii="Times New Roman" w:hAnsi="Times New Roman"/>
          <w:sz w:val="24"/>
        </w:rPr>
        <w:t>. Весьма распространенный состав суда, который формируется при рассмот</w:t>
      </w:r>
      <w:r>
        <w:rPr>
          <w:rFonts w:ascii="Times New Roman" w:hAnsi="Times New Roman"/>
          <w:sz w:val="24"/>
        </w:rPr>
        <w:softHyphen/>
        <w:t>рении дел о преступлениях, за которые в районном или гарнизонном военном суде может быть назначено лишение свободы на срок свыше пяти лет, а во всех других судах— любой вид наказания; сюда относятся и все деда о преступлениях несовершеннолетних;</w:t>
      </w:r>
    </w:p>
    <w:p w:rsidR="00477757" w:rsidRDefault="00477757">
      <w:pPr>
        <w:pStyle w:val="10"/>
        <w:ind w:firstLine="284"/>
        <w:rPr>
          <w:rFonts w:ascii="Times New Roman" w:hAnsi="Times New Roman"/>
          <w:sz w:val="24"/>
        </w:rPr>
      </w:pPr>
      <w:r>
        <w:rPr>
          <w:rFonts w:ascii="Times New Roman" w:hAnsi="Times New Roman"/>
          <w:sz w:val="24"/>
        </w:rPr>
        <w:t>—</w:t>
      </w:r>
      <w:r>
        <w:rPr>
          <w:rFonts w:ascii="Times New Roman" w:hAnsi="Times New Roman"/>
          <w:i/>
          <w:sz w:val="24"/>
        </w:rPr>
        <w:t xml:space="preserve">  три судьи-профессионала</w:t>
      </w:r>
      <w:r>
        <w:rPr>
          <w:rFonts w:ascii="Times New Roman" w:hAnsi="Times New Roman"/>
          <w:sz w:val="24"/>
        </w:rPr>
        <w:t>. Коллегии подобного рода могут быть созваны с согласия обвиняемого по делам, подсудным граж</w:t>
      </w:r>
      <w:r>
        <w:rPr>
          <w:rFonts w:ascii="Times New Roman" w:hAnsi="Times New Roman"/>
          <w:sz w:val="24"/>
        </w:rPr>
        <w:softHyphen/>
        <w:t>данским и военным судам среднего звена и Верховному Суду РФ;</w:t>
      </w:r>
    </w:p>
    <w:p w:rsidR="00477757" w:rsidRDefault="00477757" w:rsidP="00477757">
      <w:pPr>
        <w:pStyle w:val="10"/>
        <w:numPr>
          <w:ilvl w:val="0"/>
          <w:numId w:val="45"/>
        </w:numPr>
        <w:ind w:left="0" w:firstLine="284"/>
        <w:rPr>
          <w:rFonts w:ascii="Times New Roman" w:hAnsi="Times New Roman"/>
          <w:sz w:val="24"/>
          <w:lang w:val="en-US"/>
        </w:rPr>
      </w:pPr>
      <w:r>
        <w:rPr>
          <w:rFonts w:ascii="Times New Roman" w:hAnsi="Times New Roman"/>
          <w:i/>
          <w:sz w:val="24"/>
        </w:rPr>
        <w:t>один судья-профессионал и двенадцать присяжных заседа</w:t>
      </w:r>
      <w:r>
        <w:rPr>
          <w:rFonts w:ascii="Times New Roman" w:hAnsi="Times New Roman"/>
          <w:i/>
          <w:sz w:val="24"/>
        </w:rPr>
        <w:softHyphen/>
        <w:t>телей</w:t>
      </w:r>
      <w:r>
        <w:rPr>
          <w:rFonts w:ascii="Times New Roman" w:hAnsi="Times New Roman"/>
          <w:sz w:val="24"/>
        </w:rPr>
        <w:t xml:space="preserve">. Образование таких коллегий допускается по  </w:t>
      </w:r>
      <w:r>
        <w:rPr>
          <w:rFonts w:ascii="Times New Roman" w:hAnsi="Times New Roman"/>
          <w:spacing w:val="20"/>
          <w:sz w:val="24"/>
        </w:rPr>
        <w:t>ходатайствам</w:t>
      </w:r>
      <w:r>
        <w:rPr>
          <w:rFonts w:ascii="Times New Roman" w:hAnsi="Times New Roman"/>
          <w:sz w:val="24"/>
        </w:rPr>
        <w:t xml:space="preserve"> подсудимых в гражданских судах общей юрисдикции сред</w:t>
      </w:r>
      <w:r>
        <w:rPr>
          <w:rFonts w:ascii="Times New Roman" w:hAnsi="Times New Roman"/>
          <w:sz w:val="24"/>
        </w:rPr>
        <w:softHyphen/>
        <w:t>него звена тех субъектов федерации, где возможно разбирательство дел с участием присяжных, а также в военных судах среднего зве</w:t>
      </w:r>
      <w:r>
        <w:rPr>
          <w:rFonts w:ascii="Times New Roman" w:hAnsi="Times New Roman"/>
          <w:sz w:val="24"/>
        </w:rPr>
        <w:softHyphen/>
        <w:t>на и Военной коллегии Верховного Суда РФ (сведения о суде при</w:t>
      </w:r>
      <w:r>
        <w:rPr>
          <w:rFonts w:ascii="Times New Roman" w:hAnsi="Times New Roman"/>
          <w:sz w:val="24"/>
        </w:rPr>
        <w:softHyphen/>
        <w:t xml:space="preserve">сяжных приводятся также в § 15 данной главы, § 6 в гл. XII и § 2 гл. </w:t>
      </w:r>
      <w:r>
        <w:rPr>
          <w:rFonts w:ascii="Times New Roman" w:hAnsi="Times New Roman"/>
          <w:sz w:val="24"/>
          <w:lang w:val="en-US"/>
        </w:rPr>
        <w:t>XIII</w:t>
      </w:r>
      <w:r>
        <w:rPr>
          <w:rFonts w:ascii="Times New Roman" w:hAnsi="Times New Roman"/>
          <w:sz w:val="24"/>
        </w:rPr>
        <w:t xml:space="preserve"> учебника). </w:t>
      </w:r>
    </w:p>
    <w:p w:rsidR="00477757" w:rsidRDefault="00477757">
      <w:pPr>
        <w:pStyle w:val="10"/>
        <w:ind w:firstLine="284"/>
        <w:rPr>
          <w:rFonts w:ascii="Times New Roman" w:hAnsi="Times New Roman"/>
          <w:sz w:val="24"/>
        </w:rPr>
      </w:pPr>
      <w:r>
        <w:rPr>
          <w:rFonts w:ascii="Times New Roman" w:hAnsi="Times New Roman"/>
          <w:sz w:val="24"/>
        </w:rPr>
        <w:t xml:space="preserve">В </w:t>
      </w:r>
      <w:r>
        <w:rPr>
          <w:rFonts w:ascii="Times New Roman" w:hAnsi="Times New Roman"/>
          <w:spacing w:val="20"/>
          <w:sz w:val="24"/>
        </w:rPr>
        <w:t>кассационной, надзорной и апелляционной инстанциях</w:t>
      </w:r>
      <w:r>
        <w:rPr>
          <w:rFonts w:ascii="Times New Roman" w:hAnsi="Times New Roman"/>
          <w:sz w:val="24"/>
        </w:rPr>
        <w:t xml:space="preserve"> разбирательство дел возможно только в коллеги</w:t>
      </w:r>
      <w:r>
        <w:rPr>
          <w:rFonts w:ascii="Times New Roman" w:hAnsi="Times New Roman"/>
          <w:sz w:val="24"/>
        </w:rPr>
        <w:softHyphen/>
        <w:t>альном составе. Например, в судебных коллегиях судов общей юрис</w:t>
      </w:r>
      <w:r>
        <w:rPr>
          <w:rFonts w:ascii="Times New Roman" w:hAnsi="Times New Roman"/>
          <w:sz w:val="24"/>
        </w:rPr>
        <w:softHyphen/>
        <w:t>дикции среднего звена и Верховного Суда РФ оно осуществляется тремя профессионалами, а в президиумах этих судов— не менее чем половиной членов президиума. По такой же схеме в общих чертах, как будет показано ниже</w:t>
      </w:r>
      <w:r>
        <w:rPr>
          <w:rFonts w:ascii="Times New Roman" w:hAnsi="Times New Roman"/>
          <w:sz w:val="24"/>
          <w:lang w:val="en-US"/>
        </w:rPr>
        <w:t xml:space="preserve"> (см.</w:t>
      </w:r>
      <w:r>
        <w:rPr>
          <w:rFonts w:ascii="Times New Roman" w:hAnsi="Times New Roman"/>
          <w:sz w:val="24"/>
        </w:rPr>
        <w:t xml:space="preserve"> гл. IX учебника), определяется состав арбитражных судов, рассматривающих дела в апелляционном, кассационном надзорном порядке. </w:t>
      </w:r>
    </w:p>
    <w:p w:rsidR="00477757" w:rsidRDefault="00477757">
      <w:pPr>
        <w:pStyle w:val="10"/>
        <w:ind w:firstLine="284"/>
        <w:rPr>
          <w:rFonts w:ascii="Times New Roman" w:hAnsi="Times New Roman"/>
          <w:sz w:val="24"/>
        </w:rPr>
      </w:pPr>
      <w:r>
        <w:rPr>
          <w:rFonts w:ascii="Times New Roman" w:hAnsi="Times New Roman"/>
          <w:sz w:val="24"/>
        </w:rPr>
        <w:t xml:space="preserve">В соответствии с правилами </w:t>
      </w:r>
      <w:r>
        <w:rPr>
          <w:rFonts w:ascii="Times New Roman" w:hAnsi="Times New Roman"/>
          <w:b/>
          <w:sz w:val="24"/>
        </w:rPr>
        <w:t>третьей группы</w:t>
      </w:r>
      <w:r>
        <w:rPr>
          <w:rFonts w:ascii="Times New Roman" w:hAnsi="Times New Roman"/>
          <w:sz w:val="24"/>
        </w:rPr>
        <w:t xml:space="preserve"> обеспечивается в первую  очередь </w:t>
      </w:r>
      <w:r>
        <w:rPr>
          <w:rFonts w:ascii="Times New Roman" w:hAnsi="Times New Roman"/>
          <w:i/>
          <w:sz w:val="24"/>
        </w:rPr>
        <w:t>беспристрастность</w:t>
      </w:r>
      <w:r>
        <w:rPr>
          <w:rFonts w:ascii="Times New Roman" w:hAnsi="Times New Roman"/>
          <w:sz w:val="24"/>
        </w:rPr>
        <w:t xml:space="preserve"> суда. Они сосредоточены главным образом в ГПК, УПК и АПК. Согласно этим правилам судьи и заседатели устраняются от разбирательства конкретного дела:</w:t>
      </w:r>
    </w:p>
    <w:p w:rsidR="00477757" w:rsidRDefault="00477757">
      <w:pPr>
        <w:pStyle w:val="10"/>
        <w:tabs>
          <w:tab w:val="left" w:pos="4682"/>
        </w:tabs>
        <w:ind w:firstLine="284"/>
        <w:rPr>
          <w:rFonts w:ascii="Times New Roman" w:hAnsi="Times New Roman"/>
          <w:sz w:val="24"/>
        </w:rPr>
      </w:pPr>
      <w:r>
        <w:rPr>
          <w:rFonts w:ascii="Times New Roman" w:hAnsi="Times New Roman"/>
          <w:sz w:val="24"/>
        </w:rPr>
        <w:t>— если они, например, выполняли какие-то функции в связи с производством по данному делу (являлись свидетелями или потер</w:t>
      </w:r>
      <w:r>
        <w:rPr>
          <w:rFonts w:ascii="Times New Roman" w:hAnsi="Times New Roman"/>
          <w:sz w:val="24"/>
        </w:rPr>
        <w:softHyphen/>
        <w:t>певшими, дали экспертное заключение по вопросам, возникшим в процессе расследования дела, участвовали в расследовании дела, оказывали юридическую помощь истцу или ответчику и т.д.);</w:t>
      </w:r>
    </w:p>
    <w:p w:rsidR="00477757" w:rsidRDefault="00477757">
      <w:pPr>
        <w:pStyle w:val="10"/>
        <w:ind w:firstLine="284"/>
        <w:rPr>
          <w:rFonts w:ascii="Times New Roman" w:hAnsi="Times New Roman"/>
          <w:sz w:val="24"/>
        </w:rPr>
      </w:pPr>
      <w:r>
        <w:rPr>
          <w:rFonts w:ascii="Times New Roman" w:hAnsi="Times New Roman"/>
          <w:sz w:val="24"/>
        </w:rPr>
        <w:t>— либо если есть основания считать, что судья или заседатель имеет личную заинтересованность в исходе дела (к примеру, явля</w:t>
      </w:r>
      <w:r>
        <w:rPr>
          <w:rFonts w:ascii="Times New Roman" w:hAnsi="Times New Roman"/>
          <w:sz w:val="24"/>
        </w:rPr>
        <w:softHyphen/>
        <w:t>ется родственником какой-то из сторон, или лицом, производившим расследование, уже участвовал в производстве по данному делу в качестве судьи и т.д.).                                         При оценке роли и значения рассмотренных правил, обеспечивающих законность, компетентность и беспристрастность  суда, которому доверяется осуществление правосудия, важно не упускать из виду, что между этими правилами нет непроходимой пропасти. Они взаимосвязаны и дополняют друг друга.</w:t>
      </w:r>
    </w:p>
    <w:p w:rsidR="00477757" w:rsidRDefault="00477757">
      <w:pPr>
        <w:pStyle w:val="2"/>
      </w:pPr>
    </w:p>
    <w:p w:rsidR="00477757" w:rsidRDefault="00477757">
      <w:pPr>
        <w:pStyle w:val="2"/>
      </w:pPr>
      <w:bookmarkStart w:id="50" w:name="_Toc10532249"/>
      <w:r>
        <w:t>§ 7. Самостоятельность, независимость судей, народных, присяжных и арбитражных заседателей.</w:t>
      </w:r>
      <w:bookmarkEnd w:id="50"/>
    </w:p>
    <w:p w:rsidR="00477757" w:rsidRDefault="00477757">
      <w:pPr>
        <w:pStyle w:val="10"/>
        <w:spacing w:before="120"/>
        <w:ind w:firstLine="284"/>
        <w:rPr>
          <w:rFonts w:ascii="Times New Roman" w:hAnsi="Times New Roman"/>
          <w:sz w:val="24"/>
        </w:rPr>
      </w:pPr>
      <w:r>
        <w:rPr>
          <w:rFonts w:ascii="Times New Roman" w:hAnsi="Times New Roman"/>
          <w:sz w:val="24"/>
        </w:rPr>
        <w:t>Самостоятельность судов, независимость судей, присяжных, народных и арбитражных заседателей провозглашаются во многих законодательных актах: в Конституции РФ  (ст.</w:t>
      </w:r>
      <w:r>
        <w:rPr>
          <w:rFonts w:ascii="Times New Roman" w:hAnsi="Times New Roman"/>
          <w:sz w:val="24"/>
          <w:lang w:val="en-US"/>
        </w:rPr>
        <w:t xml:space="preserve"> 120),</w:t>
      </w:r>
      <w:r>
        <w:rPr>
          <w:rFonts w:ascii="Times New Roman" w:hAnsi="Times New Roman"/>
          <w:sz w:val="24"/>
        </w:rPr>
        <w:t xml:space="preserve">  Законе о судебной системе  (ст. 5), Законе о статусе судей  </w:t>
      </w:r>
      <w:r>
        <w:rPr>
          <w:rFonts w:ascii="Times New Roman" w:hAnsi="Times New Roman"/>
          <w:sz w:val="24"/>
          <w:lang w:val="en-US"/>
        </w:rPr>
        <w:t xml:space="preserve">(ч. </w:t>
      </w:r>
      <w:r>
        <w:rPr>
          <w:rFonts w:ascii="Times New Roman" w:hAnsi="Times New Roman"/>
          <w:sz w:val="24"/>
        </w:rPr>
        <w:t xml:space="preserve">4 ст. 1), Законе о Конституционном Суде (ст. 5, 13 и 29), Законе об арбитражных судах (ст.6), Законе о военных судах  (ст. 5), Законе о мировых судьях  (ст. 1), </w:t>
      </w:r>
      <w:r>
        <w:rPr>
          <w:rFonts w:ascii="Times New Roman" w:hAnsi="Times New Roman"/>
          <w:sz w:val="24"/>
          <w:lang w:val="en-US"/>
        </w:rPr>
        <w:t xml:space="preserve"> Законе</w:t>
      </w:r>
      <w:r>
        <w:rPr>
          <w:rFonts w:ascii="Times New Roman" w:hAnsi="Times New Roman"/>
          <w:sz w:val="24"/>
        </w:rPr>
        <w:t xml:space="preserve">  о судоустройстве (ст. 12), УПК (ст. 16), ГПК (ст. 7), АПК (ст. 5) и др.</w:t>
      </w:r>
    </w:p>
    <w:p w:rsidR="00477757" w:rsidRDefault="00477757">
      <w:pPr>
        <w:pStyle w:val="10"/>
        <w:rPr>
          <w:rFonts w:ascii="Times New Roman" w:hAnsi="Times New Roman"/>
          <w:sz w:val="24"/>
        </w:rPr>
      </w:pPr>
      <w:r>
        <w:rPr>
          <w:rFonts w:ascii="Times New Roman" w:hAnsi="Times New Roman"/>
          <w:sz w:val="24"/>
        </w:rPr>
        <w:t xml:space="preserve">    Суть данного принципа правосудия состоит в стремлении обеспечить такие условия, в которых суд и работающие в нем судьи могли бы иметь реальную возможность принимать ответственные решения  без постороннего вмешательства, без какого бы то ни было давления </w:t>
      </w:r>
      <w:r>
        <w:rPr>
          <w:rFonts w:ascii="Times New Roman" w:hAnsi="Times New Roman"/>
          <w:sz w:val="24"/>
          <w:lang w:val="en-US"/>
        </w:rPr>
        <w:t>или</w:t>
      </w:r>
      <w:r>
        <w:rPr>
          <w:rFonts w:ascii="Times New Roman" w:hAnsi="Times New Roman"/>
          <w:sz w:val="24"/>
        </w:rPr>
        <w:t xml:space="preserve"> иного воздействия, на прочной основе предписаний закона и только закона. </w:t>
      </w:r>
    </w:p>
    <w:p w:rsidR="00477757" w:rsidRDefault="00477757">
      <w:pPr>
        <w:pStyle w:val="10"/>
        <w:ind w:firstLine="284"/>
        <w:rPr>
          <w:rFonts w:ascii="Times New Roman" w:hAnsi="Times New Roman"/>
          <w:sz w:val="24"/>
        </w:rPr>
      </w:pPr>
      <w:r>
        <w:rPr>
          <w:rFonts w:ascii="Times New Roman" w:hAnsi="Times New Roman"/>
          <w:sz w:val="24"/>
        </w:rPr>
        <w:t xml:space="preserve">Опыт многих десятилетий и даже столетий говорит о том, что суд относится к числу таких государственных учреждений, решения которых находятся в поле зрения других государственных органов,  должностных лиц различного уровня и просто отдельных лиц, </w:t>
      </w:r>
      <w:r>
        <w:rPr>
          <w:rFonts w:ascii="Times New Roman" w:hAnsi="Times New Roman"/>
          <w:sz w:val="24"/>
          <w:lang w:val="en-US"/>
        </w:rPr>
        <w:t xml:space="preserve">так </w:t>
      </w:r>
      <w:r>
        <w:rPr>
          <w:rFonts w:ascii="Times New Roman" w:hAnsi="Times New Roman"/>
          <w:sz w:val="24"/>
        </w:rPr>
        <w:t>или иначе заинтересованных в результатах разбирательства конкретных дел. Отсюда и то многообразие способов и методов, используемых для оказания влияния на суды, которые выработаны долголетней практикой. Вплоть до наших дней к такого рода способам и методам относится многое: от посулов и подкупов до угроз и физической расправы с судьями. Чем дальше, тем более изощренными становятся эти способы и методы.</w:t>
      </w:r>
    </w:p>
    <w:p w:rsidR="00477757" w:rsidRDefault="00477757">
      <w:pPr>
        <w:pStyle w:val="10"/>
        <w:ind w:firstLine="284"/>
        <w:rPr>
          <w:rFonts w:ascii="Times New Roman" w:hAnsi="Times New Roman"/>
          <w:sz w:val="24"/>
        </w:rPr>
      </w:pPr>
      <w:r>
        <w:rPr>
          <w:rFonts w:ascii="Times New Roman" w:hAnsi="Times New Roman"/>
          <w:sz w:val="24"/>
        </w:rPr>
        <w:t>В связи с этим существенное внимание уделяется разработке и внедрению гарантий независимости судей, народных, арбитражных и присяжных заседателей. Усилия в этом направлении предпринимаются давно. Весьма заметный шаг был сделан 26 июня 1992 г., когда Верховный Совет РФ принял Закон о статусе судей. В ст. 9 этого Закона установлено, в частности, что независимость судей обеспечивается:</w:t>
      </w:r>
    </w:p>
    <w:p w:rsidR="00477757" w:rsidRDefault="00477757" w:rsidP="00477757">
      <w:pPr>
        <w:pStyle w:val="10"/>
        <w:numPr>
          <w:ilvl w:val="0"/>
          <w:numId w:val="72"/>
        </w:numPr>
        <w:tabs>
          <w:tab w:val="clear" w:pos="927"/>
          <w:tab w:val="num" w:pos="644"/>
        </w:tabs>
        <w:ind w:left="77" w:firstLine="490"/>
        <w:rPr>
          <w:rFonts w:ascii="Times New Roman" w:hAnsi="Times New Roman"/>
          <w:sz w:val="24"/>
        </w:rPr>
      </w:pPr>
      <w:r>
        <w:rPr>
          <w:rFonts w:ascii="Times New Roman" w:hAnsi="Times New Roman"/>
          <w:sz w:val="24"/>
        </w:rPr>
        <w:t xml:space="preserve"> предусмотренной законом процедурой осуществления правосудия; запретом, под угрозой ответственности, чьего бы то ни было вмешательства в деятельность по осуществлению правосудия;</w:t>
      </w:r>
    </w:p>
    <w:p w:rsidR="00477757" w:rsidRDefault="00477757">
      <w:pPr>
        <w:pStyle w:val="10"/>
        <w:numPr>
          <w:ilvl w:val="0"/>
          <w:numId w:val="47"/>
        </w:numPr>
        <w:tabs>
          <w:tab w:val="left" w:pos="3544"/>
        </w:tabs>
        <w:rPr>
          <w:rFonts w:ascii="Times New Roman" w:hAnsi="Times New Roman"/>
          <w:sz w:val="24"/>
        </w:rPr>
      </w:pPr>
      <w:r>
        <w:rPr>
          <w:rFonts w:ascii="Times New Roman" w:hAnsi="Times New Roman"/>
          <w:sz w:val="24"/>
        </w:rPr>
        <w:t xml:space="preserve">установленным порядком приостановления или прекращения полномочий судьи; </w:t>
      </w:r>
    </w:p>
    <w:p w:rsidR="00477757" w:rsidRDefault="00477757">
      <w:pPr>
        <w:pStyle w:val="10"/>
        <w:numPr>
          <w:ilvl w:val="0"/>
          <w:numId w:val="47"/>
        </w:numPr>
        <w:tabs>
          <w:tab w:val="left" w:pos="3544"/>
        </w:tabs>
        <w:rPr>
          <w:rFonts w:ascii="Times New Roman" w:hAnsi="Times New Roman"/>
          <w:sz w:val="24"/>
        </w:rPr>
      </w:pPr>
      <w:r>
        <w:rPr>
          <w:rFonts w:ascii="Times New Roman" w:hAnsi="Times New Roman"/>
          <w:sz w:val="24"/>
        </w:rPr>
        <w:t>правом судьи на отставку;</w:t>
      </w:r>
    </w:p>
    <w:p w:rsidR="00477757" w:rsidRDefault="00477757">
      <w:pPr>
        <w:pStyle w:val="10"/>
        <w:numPr>
          <w:ilvl w:val="0"/>
          <w:numId w:val="47"/>
        </w:numPr>
        <w:tabs>
          <w:tab w:val="left" w:pos="3544"/>
        </w:tabs>
        <w:rPr>
          <w:rFonts w:ascii="Times New Roman" w:hAnsi="Times New Roman"/>
          <w:sz w:val="24"/>
        </w:rPr>
      </w:pPr>
      <w:r>
        <w:rPr>
          <w:rFonts w:ascii="Times New Roman" w:hAnsi="Times New Roman"/>
          <w:sz w:val="24"/>
        </w:rPr>
        <w:t>неприкосновенностью судьи;</w:t>
      </w:r>
    </w:p>
    <w:p w:rsidR="00477757" w:rsidRDefault="00477757">
      <w:pPr>
        <w:pStyle w:val="10"/>
        <w:numPr>
          <w:ilvl w:val="0"/>
          <w:numId w:val="47"/>
        </w:numPr>
        <w:tabs>
          <w:tab w:val="left" w:pos="3544"/>
        </w:tabs>
        <w:rPr>
          <w:rFonts w:ascii="Times New Roman" w:hAnsi="Times New Roman"/>
          <w:sz w:val="24"/>
        </w:rPr>
      </w:pPr>
      <w:r>
        <w:rPr>
          <w:rFonts w:ascii="Times New Roman" w:hAnsi="Times New Roman"/>
          <w:sz w:val="24"/>
        </w:rPr>
        <w:t>системой органов судейского сообщества;</w:t>
      </w:r>
    </w:p>
    <w:p w:rsidR="00477757" w:rsidRDefault="00477757" w:rsidP="00477757">
      <w:pPr>
        <w:pStyle w:val="10"/>
        <w:numPr>
          <w:ilvl w:val="0"/>
          <w:numId w:val="47"/>
        </w:numPr>
        <w:tabs>
          <w:tab w:val="left" w:pos="3544"/>
        </w:tabs>
        <w:ind w:left="0" w:firstLine="567"/>
        <w:rPr>
          <w:rFonts w:ascii="Times New Roman" w:hAnsi="Times New Roman"/>
          <w:sz w:val="24"/>
        </w:rPr>
      </w:pPr>
      <w:r>
        <w:rPr>
          <w:rFonts w:ascii="Times New Roman" w:hAnsi="Times New Roman"/>
          <w:sz w:val="24"/>
        </w:rPr>
        <w:t>предоставлением судье за счет государства материального и социального обеспечения,         соответствующего его высокому статусу.</w:t>
      </w:r>
    </w:p>
    <w:p w:rsidR="00477757" w:rsidRDefault="00477757">
      <w:pPr>
        <w:pStyle w:val="10"/>
        <w:tabs>
          <w:tab w:val="left" w:pos="3544"/>
        </w:tabs>
        <w:ind w:firstLine="284"/>
        <w:rPr>
          <w:rFonts w:ascii="Times New Roman" w:hAnsi="Times New Roman"/>
          <w:sz w:val="24"/>
        </w:rPr>
      </w:pPr>
      <w:r>
        <w:rPr>
          <w:rFonts w:ascii="Times New Roman" w:hAnsi="Times New Roman"/>
          <w:sz w:val="24"/>
        </w:rPr>
        <w:t>"Судья, — говорится в ч. 2 названной статьи, — члены его се</w:t>
      </w:r>
      <w:r>
        <w:rPr>
          <w:rFonts w:ascii="Times New Roman" w:hAnsi="Times New Roman"/>
          <w:sz w:val="24"/>
        </w:rPr>
        <w:softHyphen/>
        <w:t>мьи и их имущество находятся под особой защитой государства. Органы внутренних дел обязаны принять необходимые меры к обес</w:t>
      </w:r>
      <w:r>
        <w:rPr>
          <w:rFonts w:ascii="Times New Roman" w:hAnsi="Times New Roman"/>
          <w:sz w:val="24"/>
        </w:rPr>
        <w:softHyphen/>
        <w:t>печению безопасности судьи, членов его семьи, сохранности принад</w:t>
      </w:r>
      <w:r>
        <w:rPr>
          <w:rFonts w:ascii="Times New Roman" w:hAnsi="Times New Roman"/>
          <w:sz w:val="24"/>
        </w:rPr>
        <w:softHyphen/>
        <w:t>лежащего им имущества, если от судьи поступит соответствующее заявление''.</w:t>
      </w:r>
    </w:p>
    <w:p w:rsidR="00477757" w:rsidRDefault="00477757">
      <w:pPr>
        <w:pStyle w:val="10"/>
        <w:tabs>
          <w:tab w:val="left" w:pos="3544"/>
        </w:tabs>
        <w:ind w:firstLine="284"/>
        <w:rPr>
          <w:rFonts w:ascii="Times New Roman" w:hAnsi="Times New Roman"/>
          <w:sz w:val="24"/>
        </w:rPr>
      </w:pPr>
      <w:r>
        <w:rPr>
          <w:rFonts w:ascii="Times New Roman" w:hAnsi="Times New Roman"/>
          <w:sz w:val="24"/>
        </w:rPr>
        <w:t xml:space="preserve"> Эти положения существенным образом развиты и дополнены Федеральным законом "О государственной защите судей, должно</w:t>
      </w:r>
      <w:r>
        <w:rPr>
          <w:rFonts w:ascii="Times New Roman" w:hAnsi="Times New Roman"/>
          <w:sz w:val="24"/>
        </w:rPr>
        <w:softHyphen/>
        <w:t>стных лиц правоохранительных и контролирующих органов" от  20 апреля</w:t>
      </w:r>
      <w:r>
        <w:rPr>
          <w:rFonts w:ascii="Times New Roman" w:hAnsi="Times New Roman"/>
          <w:sz w:val="24"/>
          <w:lang w:val="en-US"/>
        </w:rPr>
        <w:t xml:space="preserve"> 1995 </w:t>
      </w:r>
      <w:r>
        <w:rPr>
          <w:rFonts w:ascii="Times New Roman" w:hAnsi="Times New Roman"/>
          <w:sz w:val="24"/>
        </w:rPr>
        <w:t>г., в котором достаточно детально определяются не только круг лиц, пользующихся правом особой государственной защи</w:t>
      </w:r>
      <w:r>
        <w:rPr>
          <w:rFonts w:ascii="Times New Roman" w:hAnsi="Times New Roman"/>
          <w:sz w:val="24"/>
        </w:rPr>
        <w:softHyphen/>
        <w:t>ты, но и подлежащие применению конкретные меры защиты, усло</w:t>
      </w:r>
      <w:r>
        <w:rPr>
          <w:rFonts w:ascii="Times New Roman" w:hAnsi="Times New Roman"/>
          <w:sz w:val="24"/>
        </w:rPr>
        <w:softHyphen/>
        <w:t>вия и порядок их реализации. Набор таких мер довольно разнооб</w:t>
      </w:r>
      <w:r>
        <w:rPr>
          <w:rFonts w:ascii="Times New Roman" w:hAnsi="Times New Roman"/>
          <w:sz w:val="24"/>
        </w:rPr>
        <w:softHyphen/>
        <w:t>разен: от обеспечения личной охраны, охраны имущества и жили</w:t>
      </w:r>
      <w:r>
        <w:rPr>
          <w:rFonts w:ascii="Times New Roman" w:hAnsi="Times New Roman"/>
          <w:sz w:val="24"/>
        </w:rPr>
        <w:softHyphen/>
        <w:t>ща, выдачи оружия, специальных средств индивидуальной защиты вплоть до переселения  на другое место жительства, замены документов и изменения внешности.</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Закон о статусе судей и другие законодательные акты тщатель</w:t>
      </w:r>
      <w:r>
        <w:rPr>
          <w:rFonts w:ascii="Times New Roman" w:hAnsi="Times New Roman"/>
          <w:sz w:val="24"/>
        </w:rPr>
        <w:softHyphen/>
        <w:t>но регламентируют перечисленные гарантии независимости судей. Подробный анализ многих таких гарантий — предмет, которому уделяется значительное внимание в рамках X</w:t>
      </w:r>
      <w:r>
        <w:rPr>
          <w:rFonts w:ascii="Times New Roman" w:hAnsi="Times New Roman"/>
          <w:sz w:val="24"/>
          <w:lang w:val="en-US"/>
        </w:rPr>
        <w:t>II</w:t>
      </w:r>
      <w:r>
        <w:rPr>
          <w:rFonts w:ascii="Times New Roman" w:hAnsi="Times New Roman"/>
          <w:sz w:val="24"/>
        </w:rPr>
        <w:t xml:space="preserve"> и других глав учеб</w:t>
      </w:r>
      <w:r>
        <w:rPr>
          <w:rFonts w:ascii="Times New Roman" w:hAnsi="Times New Roman"/>
          <w:sz w:val="24"/>
        </w:rPr>
        <w:softHyphen/>
        <w:t>ника. Здесь уместно ограничиться указанием на то, что любые про</w:t>
      </w:r>
      <w:r>
        <w:rPr>
          <w:rFonts w:ascii="Times New Roman" w:hAnsi="Times New Roman"/>
          <w:sz w:val="24"/>
        </w:rPr>
        <w:softHyphen/>
        <w:t>явления неуважения к суду, попытки оказывать на него давление с целью воспрепятствования всестороннему, полному и объективному рассмотрению конкретного дела, а равно добиваться вынесения не</w:t>
      </w:r>
      <w:r>
        <w:rPr>
          <w:rFonts w:ascii="Times New Roman" w:hAnsi="Times New Roman"/>
          <w:sz w:val="24"/>
        </w:rPr>
        <w:softHyphen/>
        <w:t>законного судебного решения расцениваются как административные правонарушения либо даже как преступления. Например, в соответ</w:t>
      </w:r>
      <w:r>
        <w:rPr>
          <w:rFonts w:ascii="Times New Roman" w:hAnsi="Times New Roman"/>
          <w:sz w:val="24"/>
        </w:rPr>
        <w:softHyphen/>
        <w:t>ствии со ст.</w:t>
      </w:r>
      <w:r>
        <w:rPr>
          <w:rFonts w:ascii="Times New Roman" w:hAnsi="Times New Roman"/>
          <w:sz w:val="24"/>
          <w:lang w:val="en-US"/>
        </w:rPr>
        <w:t xml:space="preserve"> 294 </w:t>
      </w:r>
      <w:r>
        <w:rPr>
          <w:rFonts w:ascii="Times New Roman" w:hAnsi="Times New Roman"/>
          <w:sz w:val="24"/>
        </w:rPr>
        <w:t>УК вмешательство в какой бы то ни было форме в деятельность суда в целях воспрепятствования отправлению право</w:t>
      </w:r>
      <w:r>
        <w:rPr>
          <w:rFonts w:ascii="Times New Roman" w:hAnsi="Times New Roman"/>
          <w:sz w:val="24"/>
        </w:rPr>
        <w:softHyphen/>
        <w:t>судия, если такое вмешательство осуществляется должностным ли</w:t>
      </w:r>
      <w:r>
        <w:rPr>
          <w:rFonts w:ascii="Times New Roman" w:hAnsi="Times New Roman"/>
          <w:sz w:val="24"/>
        </w:rPr>
        <w:softHyphen/>
        <w:t>цом с  использованием своего служебного положения, наказывается "штрафом</w:t>
      </w:r>
      <w:r>
        <w:rPr>
          <w:rFonts w:ascii="Times New Roman" w:hAnsi="Times New Roman"/>
          <w:sz w:val="24"/>
          <w:lang w:val="en-US"/>
        </w:rPr>
        <w:t xml:space="preserve"> в размере от</w:t>
      </w:r>
      <w:r>
        <w:rPr>
          <w:rFonts w:ascii="Times New Roman" w:hAnsi="Times New Roman"/>
          <w:sz w:val="24"/>
        </w:rPr>
        <w:t xml:space="preserve"> пятисот до семисот минимальных размеров оплаты труда" или в размере заработной платы или иного дохода осужденного за период от пяти до семи месяцев, либо  лишением сво</w:t>
      </w:r>
      <w:r>
        <w:rPr>
          <w:rFonts w:ascii="Times New Roman" w:hAnsi="Times New Roman"/>
          <w:sz w:val="24"/>
        </w:rPr>
        <w:softHyphen/>
        <w:t>боды на срок от четырех лет с лишением права занимать определен</w:t>
      </w:r>
      <w:r>
        <w:rPr>
          <w:rFonts w:ascii="Times New Roman" w:hAnsi="Times New Roman"/>
          <w:sz w:val="24"/>
        </w:rPr>
        <w:softHyphen/>
        <w:t>ные должности или заниматься определенной деятельностью на срок до трех лет</w:t>
      </w:r>
      <w:r>
        <w:rPr>
          <w:rFonts w:ascii="Times New Roman" w:hAnsi="Times New Roman"/>
          <w:sz w:val="24"/>
          <w:lang w:val="en-US"/>
        </w:rPr>
        <w:t xml:space="preserve"> или</w:t>
      </w:r>
      <w:r>
        <w:rPr>
          <w:rFonts w:ascii="Times New Roman" w:hAnsi="Times New Roman"/>
          <w:sz w:val="24"/>
        </w:rPr>
        <w:t xml:space="preserve"> без такового". Действия, свидетельствующие о явном пренебрежении к суду или установленному в суде порядку, счи</w:t>
      </w:r>
      <w:r>
        <w:rPr>
          <w:rFonts w:ascii="Times New Roman" w:hAnsi="Times New Roman"/>
          <w:sz w:val="24"/>
        </w:rPr>
        <w:softHyphen/>
        <w:t>таются административным проступком. Этот проступок на основании ст. 165</w:t>
      </w:r>
      <w:r>
        <w:rPr>
          <w:rFonts w:ascii="Times New Roman" w:hAnsi="Times New Roman"/>
          <w:sz w:val="24"/>
          <w:vertAlign w:val="superscript"/>
        </w:rPr>
        <w:t>1</w:t>
      </w:r>
      <w:r>
        <w:rPr>
          <w:rFonts w:ascii="Times New Roman" w:hAnsi="Times New Roman"/>
          <w:sz w:val="24"/>
        </w:rPr>
        <w:t xml:space="preserve"> КоАП  может повлечь за собой штраф в размере до одной минимальной месячной оплаты труда или административный арест до 15 суток.</w:t>
      </w:r>
    </w:p>
    <w:p w:rsidR="00477757" w:rsidRDefault="00477757">
      <w:pPr>
        <w:pStyle w:val="2"/>
      </w:pPr>
    </w:p>
    <w:p w:rsidR="00477757" w:rsidRDefault="00477757">
      <w:pPr>
        <w:pStyle w:val="2"/>
      </w:pPr>
      <w:r>
        <w:t xml:space="preserve">  </w:t>
      </w:r>
      <w:bookmarkStart w:id="51" w:name="_Toc10532250"/>
      <w:r>
        <w:t>§ 8. Осуществление правосудия на началах равенства всех перед законом и судом.</w:t>
      </w:r>
      <w:bookmarkEnd w:id="51"/>
    </w:p>
    <w:p w:rsidR="00477757" w:rsidRDefault="00477757">
      <w:pPr>
        <w:pStyle w:val="10"/>
        <w:tabs>
          <w:tab w:val="left" w:pos="3402"/>
          <w:tab w:val="left" w:pos="3544"/>
        </w:tabs>
        <w:spacing w:before="420"/>
        <w:ind w:firstLine="284"/>
        <w:rPr>
          <w:rFonts w:ascii="Times New Roman" w:hAnsi="Times New Roman"/>
          <w:sz w:val="24"/>
        </w:rPr>
      </w:pPr>
      <w:r>
        <w:rPr>
          <w:rFonts w:ascii="Times New Roman" w:hAnsi="Times New Roman"/>
          <w:sz w:val="24"/>
        </w:rPr>
        <w:t>Этот принцип правосудия также закреплен во многих законодательных актах.  В Конституции РФ ему посвящена ст. 19, где сказано:</w:t>
      </w:r>
    </w:p>
    <w:p w:rsidR="00477757" w:rsidRDefault="00477757">
      <w:pPr>
        <w:pStyle w:val="10"/>
        <w:tabs>
          <w:tab w:val="left" w:pos="3402"/>
          <w:tab w:val="left" w:pos="3544"/>
        </w:tabs>
        <w:rPr>
          <w:rFonts w:ascii="Times New Roman" w:hAnsi="Times New Roman"/>
          <w:sz w:val="24"/>
        </w:rPr>
      </w:pPr>
      <w:r>
        <w:rPr>
          <w:rFonts w:ascii="Times New Roman" w:hAnsi="Times New Roman"/>
          <w:sz w:val="24"/>
        </w:rPr>
        <w:t xml:space="preserve">   "1. Все равны перед законом и судом.</w:t>
      </w:r>
    </w:p>
    <w:p w:rsidR="00477757" w:rsidRDefault="00477757">
      <w:pPr>
        <w:pStyle w:val="10"/>
        <w:tabs>
          <w:tab w:val="left" w:pos="3402"/>
          <w:tab w:val="left" w:pos="3544"/>
        </w:tabs>
        <w:rPr>
          <w:rFonts w:ascii="Times New Roman" w:hAnsi="Times New Roman"/>
          <w:sz w:val="24"/>
        </w:rPr>
      </w:pPr>
      <w:r>
        <w:rPr>
          <w:rFonts w:ascii="Times New Roman" w:hAnsi="Times New Roman"/>
          <w:sz w:val="24"/>
        </w:rPr>
        <w:t xml:space="preserve">    2.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 xml:space="preserve">3. Мужчина и женщина имеют равные права и свободы и равные возможности для их реализации". </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i/>
          <w:sz w:val="24"/>
        </w:rPr>
        <w:t>Равенство перед законом</w:t>
      </w:r>
      <w:r>
        <w:rPr>
          <w:rFonts w:ascii="Times New Roman" w:hAnsi="Times New Roman"/>
          <w:sz w:val="24"/>
        </w:rPr>
        <w:t xml:space="preserve"> — это одинаковое применение положений, закрепленных в законодательстве, ко всем гражданам. При  этом имеются в виду не только предоставление прав, их реализация, но и возложение обязанностей, возможность применения и приме</w:t>
      </w:r>
      <w:r>
        <w:rPr>
          <w:rFonts w:ascii="Times New Roman" w:hAnsi="Times New Roman"/>
          <w:sz w:val="24"/>
        </w:rPr>
        <w:softHyphen/>
        <w:t>нение ответственности в соответствии с теми законодательными актами, которые регламентируют осуществление правосудия.</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 xml:space="preserve">Понятие </w:t>
      </w:r>
      <w:r>
        <w:rPr>
          <w:rFonts w:ascii="Times New Roman" w:hAnsi="Times New Roman"/>
          <w:i/>
          <w:sz w:val="24"/>
        </w:rPr>
        <w:t>равенства перед</w:t>
      </w:r>
      <w:r>
        <w:rPr>
          <w:rFonts w:ascii="Times New Roman" w:hAnsi="Times New Roman"/>
          <w:i/>
          <w:sz w:val="24"/>
          <w:lang w:val="en-US"/>
        </w:rPr>
        <w:t xml:space="preserve"> судом</w:t>
      </w:r>
      <w:r>
        <w:rPr>
          <w:rFonts w:ascii="Times New Roman" w:hAnsi="Times New Roman"/>
          <w:sz w:val="24"/>
        </w:rPr>
        <w:t xml:space="preserve"> не отличается существенно от понятия равенства перед законом. Оно означает наделение всех граждан, предстающих перед судом в том или ином качестве, равными процессуальными правами и соответствующими обязанностями. Если, скажем, кто-то вызывается в суд в качестве свидетеля, то это значит, что он, независимо от своего происхождения, социального, должностного и имущественного положения, расовой и национальной принадлежности и т.д., обязан явиться и дать правдивые показания. Правила судопроизводства </w:t>
      </w:r>
      <w:r>
        <w:rPr>
          <w:rFonts w:ascii="Times New Roman" w:hAnsi="Times New Roman"/>
          <w:i/>
          <w:sz w:val="24"/>
        </w:rPr>
        <w:t>во всех судах</w:t>
      </w:r>
      <w:r>
        <w:rPr>
          <w:rFonts w:ascii="Times New Roman" w:hAnsi="Times New Roman"/>
          <w:sz w:val="24"/>
        </w:rPr>
        <w:t>, уполномоченных осуществлять правосудие, одинаковы, независимо от того, кто привлекается к ответственности, признан потерпевшим, предъявил гражданский иск, является ответчиком по такому иску и т.д.</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 xml:space="preserve">Закон, вместе с тем, предусматривает некоторые особенности судопроизводства, которые зависят от принадлежности гражданина к Вооруженным Силам РФ или иным военным структурам. Но эти особенности проявляются лишь в том, что для лиц, состоящих на иной службе, или тех, кто приравнен к ним, установлены свои правила определения </w:t>
      </w:r>
      <w:r>
        <w:rPr>
          <w:rFonts w:ascii="Times New Roman" w:hAnsi="Times New Roman"/>
          <w:i/>
          <w:sz w:val="24"/>
        </w:rPr>
        <w:t>подсудности</w:t>
      </w:r>
      <w:r>
        <w:rPr>
          <w:rFonts w:ascii="Times New Roman" w:hAnsi="Times New Roman"/>
          <w:sz w:val="24"/>
        </w:rPr>
        <w:t xml:space="preserve"> их дел. Рассматриваются они не гражданскими, а военными судами. Однако при этом должны полностью соблюдаться одинаковые для всех судов (и гражданских, и военных) правила судопроизводства и исключаться какие-то преиму</w:t>
      </w:r>
      <w:r>
        <w:rPr>
          <w:rFonts w:ascii="Times New Roman" w:hAnsi="Times New Roman"/>
          <w:sz w:val="24"/>
        </w:rPr>
        <w:softHyphen/>
        <w:t xml:space="preserve">щества либо привилегии.                              </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До сравнительно недавнего времени исключения из принципа, закрепленного в ст. 19 Конституции РФ, были редкостью. Как это принято во многих демократических странах мира, российское за</w:t>
      </w:r>
      <w:r>
        <w:rPr>
          <w:rFonts w:ascii="Times New Roman" w:hAnsi="Times New Roman"/>
          <w:sz w:val="24"/>
        </w:rPr>
        <w:softHyphen/>
        <w:t>конодательство устанавливало особый режим привлечения к уголов</w:t>
      </w:r>
      <w:r>
        <w:rPr>
          <w:rFonts w:ascii="Times New Roman" w:hAnsi="Times New Roman"/>
          <w:sz w:val="24"/>
        </w:rPr>
        <w:softHyphen/>
        <w:t>ной ответственности и применения мер принуждения, к которым прибегают  при производстве по уголовным делам (арест, обыск, задер</w:t>
      </w:r>
      <w:r>
        <w:rPr>
          <w:rFonts w:ascii="Times New Roman" w:hAnsi="Times New Roman"/>
          <w:sz w:val="24"/>
        </w:rPr>
        <w:softHyphen/>
        <w:t>жание, привод и т. п.), только в отношении главы государства и де</w:t>
      </w:r>
      <w:r>
        <w:rPr>
          <w:rFonts w:ascii="Times New Roman" w:hAnsi="Times New Roman"/>
          <w:sz w:val="24"/>
        </w:rPr>
        <w:softHyphen/>
        <w:t>путатов законодательных (представительных) органов.</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Например, в ст. 96 Конституции РФ по данному поводу сказа</w:t>
      </w:r>
      <w:r>
        <w:rPr>
          <w:rFonts w:ascii="Times New Roman" w:hAnsi="Times New Roman"/>
          <w:sz w:val="24"/>
        </w:rPr>
        <w:softHyphen/>
        <w:t xml:space="preserve">но следующее: </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"1. Члены Совета федерации и депутаты Государственной Думы обладают неприкосновенностью в течение всего срока их полномочий.</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 xml:space="preserve"> 2. Они не могут быть задержаны, арестованы, подвергнуты обыску, кроме случаев задержания на месте преступления, а также подвергнуты личному досмотру, за исключением случаев, когда это предусмотрено федеральным законом для обеспечения безопаснос</w:t>
      </w:r>
      <w:r>
        <w:rPr>
          <w:rFonts w:ascii="Times New Roman" w:hAnsi="Times New Roman"/>
          <w:sz w:val="24"/>
        </w:rPr>
        <w:softHyphen/>
        <w:t>ти других лиц.</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3. Вопрос о лишении неприкосновенности решается по представ</w:t>
      </w:r>
      <w:r>
        <w:rPr>
          <w:rFonts w:ascii="Times New Roman" w:hAnsi="Times New Roman"/>
          <w:sz w:val="24"/>
        </w:rPr>
        <w:softHyphen/>
        <w:t>лению Генерального прокурора Российской Федерации соответствующей палатой федерального Собрания".</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Эти конституционные положения существенно уточняются и дополняются в ч. 1—3, 5 и 6 ст. 19, ч. 1 ст. 20 и ст. 21 Федерального закона "О статусе депутата</w:t>
      </w:r>
      <w:r>
        <w:rPr>
          <w:rFonts w:ascii="Times New Roman" w:hAnsi="Times New Roman"/>
          <w:sz w:val="24"/>
          <w:lang w:val="en-US"/>
        </w:rPr>
        <w:t xml:space="preserve"> Совета</w:t>
      </w:r>
      <w:r>
        <w:rPr>
          <w:rFonts w:ascii="Times New Roman" w:hAnsi="Times New Roman"/>
          <w:sz w:val="24"/>
        </w:rPr>
        <w:t xml:space="preserve"> Федерации и статусе депутата Государственной Думы Федерального Собрания Российской Феде</w:t>
      </w:r>
      <w:r>
        <w:rPr>
          <w:rFonts w:ascii="Times New Roman" w:hAnsi="Times New Roman"/>
          <w:sz w:val="24"/>
        </w:rPr>
        <w:softHyphen/>
        <w:t>рации" от 8 мая 1994 г. (в редакции Федерального закона от 8 июля 1999 г.). Приняты, как в прежние времена, законы, предусмотревшие нечто подобное для членов местных представительных органов и некоторых выборных должностных лиц органов местного самоуправления (см., например, ст. 13—15 Федерального закона "Об общих принципах организации законодательных (представительных) и ис</w:t>
      </w:r>
      <w:r>
        <w:rPr>
          <w:rFonts w:ascii="Times New Roman" w:hAnsi="Times New Roman"/>
          <w:sz w:val="24"/>
        </w:rPr>
        <w:softHyphen/>
        <w:t>полнительных органов государственной власти субъектов Российс</w:t>
      </w:r>
      <w:r>
        <w:rPr>
          <w:rFonts w:ascii="Times New Roman" w:hAnsi="Times New Roman"/>
          <w:sz w:val="24"/>
        </w:rPr>
        <w:softHyphen/>
        <w:t>кой Федерации" от 6 октября 1999 г. // СЗ РФ, 1999,№ 42, ст. 5005).</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Такую законодательную практику можно признать в целом понятной и в определенной мере оправданной. Она отражает стремление иметь дополнительные гарантии законности и обоснованнос</w:t>
      </w:r>
      <w:r>
        <w:rPr>
          <w:rFonts w:ascii="Times New Roman" w:hAnsi="Times New Roman"/>
          <w:sz w:val="24"/>
        </w:rPr>
        <w:softHyphen/>
        <w:t>ти привлечения к уголовной ответственности и применения весьма острых мер принуждения к лицам, занимающим особое положение постольку, поскольку они принимают активное участие в политичес</w:t>
      </w:r>
      <w:r>
        <w:rPr>
          <w:rFonts w:ascii="Times New Roman" w:hAnsi="Times New Roman"/>
          <w:sz w:val="24"/>
        </w:rPr>
        <w:softHyphen/>
        <w:t>кой жизни. Дополнительные гарантии— средство, ограждающее прежде всего от преследований по политическим мотивам. Как по</w:t>
      </w:r>
      <w:r>
        <w:rPr>
          <w:rFonts w:ascii="Times New Roman" w:hAnsi="Times New Roman"/>
          <w:sz w:val="24"/>
        </w:rPr>
        <w:softHyphen/>
        <w:t>казывает российский и зарубежный опыт, такие гарантии в прин</w:t>
      </w:r>
      <w:r>
        <w:rPr>
          <w:rFonts w:ascii="Times New Roman" w:hAnsi="Times New Roman"/>
          <w:sz w:val="24"/>
        </w:rPr>
        <w:softHyphen/>
        <w:t>ципе нужны в любом по-настоящему демократическом государстве.</w:t>
      </w:r>
    </w:p>
    <w:p w:rsidR="00477757" w:rsidRDefault="00477757">
      <w:pPr>
        <w:pStyle w:val="10"/>
        <w:tabs>
          <w:tab w:val="left" w:pos="3402"/>
          <w:tab w:val="left" w:pos="3544"/>
        </w:tabs>
        <w:ind w:firstLine="284"/>
        <w:rPr>
          <w:rFonts w:ascii="Times New Roman" w:hAnsi="Times New Roman"/>
          <w:sz w:val="24"/>
        </w:rPr>
      </w:pPr>
      <w:r>
        <w:rPr>
          <w:rFonts w:ascii="Times New Roman" w:hAnsi="Times New Roman"/>
          <w:sz w:val="24"/>
        </w:rPr>
        <w:t>Вместе с тем в последние годы введение различного рода изъя</w:t>
      </w:r>
      <w:r>
        <w:rPr>
          <w:rFonts w:ascii="Times New Roman" w:hAnsi="Times New Roman"/>
          <w:sz w:val="24"/>
        </w:rPr>
        <w:softHyphen/>
        <w:t xml:space="preserve">тий из общего правила о равенстве всех перед законом и судом приобретает характер нарастающей тенденции. Появились законы, ставящие особые условия многих должностных и не должностных лиц. В их числе оказались зарегистрированные кандидаты на должность Президента РФ и в депутаты, члены комиссий по проведению выборов и референдумов с правом решающего голоса, судьи всех судов, прокуроры и следователи прокуратуры, сотрудники органов федеральных служб охраны, безопасности, внешней разведки, правительственной связи и информации при исполнении ими своих служебных обязанностей, Председатель, заместители Председателя, аудиторы и инспектора Счетной палаты РФ, Уполномоченный по правам человека в РФ и др. </w:t>
      </w:r>
    </w:p>
    <w:p w:rsidR="00477757" w:rsidRDefault="00477757">
      <w:pPr>
        <w:pStyle w:val="10"/>
        <w:ind w:firstLine="284"/>
        <w:rPr>
          <w:rFonts w:ascii="Times New Roman" w:hAnsi="Times New Roman"/>
          <w:sz w:val="24"/>
        </w:rPr>
      </w:pPr>
      <w:r>
        <w:rPr>
          <w:rFonts w:ascii="Times New Roman" w:hAnsi="Times New Roman"/>
          <w:sz w:val="24"/>
        </w:rPr>
        <w:t xml:space="preserve">Представление о том, какие изъятия из конституционного принципа равенства всех перед законом и судом предусматриваются для иных лиц, можно получить при ознакомлении, например, со следующими актами:                              </w:t>
      </w:r>
    </w:p>
    <w:p w:rsidR="00477757" w:rsidRDefault="00477757">
      <w:pPr>
        <w:pStyle w:val="10"/>
        <w:numPr>
          <w:ilvl w:val="0"/>
          <w:numId w:val="53"/>
        </w:numPr>
        <w:rPr>
          <w:rFonts w:ascii="Times New Roman" w:hAnsi="Times New Roman"/>
          <w:sz w:val="24"/>
        </w:rPr>
      </w:pPr>
      <w:r>
        <w:rPr>
          <w:rFonts w:ascii="Times New Roman" w:hAnsi="Times New Roman"/>
          <w:sz w:val="24"/>
        </w:rPr>
        <w:t xml:space="preserve">ч. 7 ст. 19 и ч. 7 ст. 37 Федерального закона "О выборах Президента Российской Федерации" от 17 мая 1995 г.;            </w:t>
      </w:r>
    </w:p>
    <w:p w:rsidR="00477757" w:rsidRDefault="00477757">
      <w:pPr>
        <w:pStyle w:val="10"/>
        <w:numPr>
          <w:ilvl w:val="0"/>
          <w:numId w:val="53"/>
        </w:numPr>
        <w:rPr>
          <w:rFonts w:ascii="Times New Roman" w:hAnsi="Times New Roman"/>
          <w:sz w:val="24"/>
        </w:rPr>
      </w:pPr>
      <w:r>
        <w:rPr>
          <w:rFonts w:ascii="Times New Roman" w:hAnsi="Times New Roman"/>
          <w:sz w:val="24"/>
        </w:rPr>
        <w:t>ч. 7 ст. 20 названного закона и ч. 7 ст. 20 Федерального конституционного закона "О референдуме Российской Федерации" от 10 октября 1995 г.;</w:t>
      </w:r>
    </w:p>
    <w:p w:rsidR="00477757" w:rsidRDefault="00477757">
      <w:pPr>
        <w:pStyle w:val="10"/>
        <w:numPr>
          <w:ilvl w:val="0"/>
          <w:numId w:val="53"/>
        </w:numPr>
        <w:rPr>
          <w:rFonts w:ascii="Times New Roman" w:hAnsi="Times New Roman"/>
          <w:sz w:val="24"/>
        </w:rPr>
      </w:pPr>
      <w:r>
        <w:rPr>
          <w:rFonts w:ascii="Times New Roman" w:hAnsi="Times New Roman"/>
          <w:sz w:val="24"/>
        </w:rPr>
        <w:t xml:space="preserve">ч. 13 ст. 24 и ч. 4 ст. 35 Федерального закона "Об основных гарантиях избирательных прав и права на участие в референдуме  </w:t>
      </w:r>
      <w:r>
        <w:rPr>
          <w:rFonts w:ascii="Times New Roman" w:hAnsi="Times New Roman"/>
          <w:sz w:val="24"/>
          <w:lang w:val="en-US"/>
        </w:rPr>
        <w:t>граждан</w:t>
      </w:r>
      <w:r>
        <w:rPr>
          <w:rFonts w:ascii="Times New Roman" w:hAnsi="Times New Roman"/>
          <w:sz w:val="24"/>
        </w:rPr>
        <w:t xml:space="preserve">  Российской Федерации" от 19 сентября 1997 г.;</w:t>
      </w:r>
    </w:p>
    <w:p w:rsidR="00477757" w:rsidRDefault="00477757">
      <w:pPr>
        <w:pStyle w:val="10"/>
        <w:numPr>
          <w:ilvl w:val="0"/>
          <w:numId w:val="53"/>
        </w:numPr>
        <w:rPr>
          <w:rFonts w:ascii="Times New Roman" w:hAnsi="Times New Roman"/>
          <w:sz w:val="24"/>
        </w:rPr>
      </w:pPr>
      <w:r>
        <w:rPr>
          <w:rFonts w:ascii="Times New Roman" w:hAnsi="Times New Roman"/>
          <w:sz w:val="24"/>
        </w:rPr>
        <w:t xml:space="preserve">ч. 10 ст. 23 и ч. 7 ст. 49 Федерального закона "О выборах депутатов Государственной Думы Федерального Собрания Российской Федерации" от 24 июня 1999 г.; </w:t>
      </w:r>
    </w:p>
    <w:p w:rsidR="00477757" w:rsidRDefault="00477757">
      <w:pPr>
        <w:pStyle w:val="10"/>
        <w:numPr>
          <w:ilvl w:val="0"/>
          <w:numId w:val="53"/>
        </w:numPr>
        <w:rPr>
          <w:rFonts w:ascii="Times New Roman" w:hAnsi="Times New Roman"/>
          <w:sz w:val="24"/>
        </w:rPr>
      </w:pPr>
      <w:r>
        <w:rPr>
          <w:rFonts w:ascii="Times New Roman" w:hAnsi="Times New Roman"/>
          <w:sz w:val="24"/>
        </w:rPr>
        <w:t>ст. 16  Закона о статусе судей;</w:t>
      </w:r>
    </w:p>
    <w:p w:rsidR="00477757" w:rsidRDefault="00477757">
      <w:pPr>
        <w:pStyle w:val="10"/>
        <w:numPr>
          <w:ilvl w:val="0"/>
          <w:numId w:val="53"/>
        </w:numPr>
        <w:rPr>
          <w:rFonts w:ascii="Times New Roman" w:hAnsi="Times New Roman"/>
          <w:sz w:val="24"/>
        </w:rPr>
      </w:pPr>
      <w:r>
        <w:rPr>
          <w:rFonts w:ascii="Times New Roman" w:hAnsi="Times New Roman"/>
          <w:sz w:val="24"/>
        </w:rPr>
        <w:t>ст. 42  Закона о прокуратуре;</w:t>
      </w:r>
    </w:p>
    <w:p w:rsidR="00477757" w:rsidRDefault="00477757">
      <w:pPr>
        <w:pStyle w:val="10"/>
        <w:numPr>
          <w:ilvl w:val="0"/>
          <w:numId w:val="53"/>
        </w:numPr>
        <w:rPr>
          <w:rFonts w:ascii="Times New Roman" w:hAnsi="Times New Roman"/>
          <w:sz w:val="24"/>
        </w:rPr>
      </w:pPr>
      <w:r>
        <w:rPr>
          <w:rFonts w:ascii="Times New Roman" w:hAnsi="Times New Roman"/>
          <w:sz w:val="24"/>
        </w:rPr>
        <w:t>ч. 4 ст. 17 Федерального закона "Об органах федеральной службы безопасности Российской Федерации" от 3 апреля 1995 г.;</w:t>
      </w:r>
    </w:p>
    <w:p w:rsidR="00477757" w:rsidRDefault="00477757">
      <w:pPr>
        <w:pStyle w:val="10"/>
        <w:numPr>
          <w:ilvl w:val="0"/>
          <w:numId w:val="53"/>
        </w:numPr>
        <w:rPr>
          <w:rFonts w:ascii="Times New Roman" w:hAnsi="Times New Roman"/>
          <w:sz w:val="24"/>
        </w:rPr>
      </w:pPr>
      <w:r>
        <w:rPr>
          <w:rFonts w:ascii="Times New Roman" w:hAnsi="Times New Roman"/>
          <w:sz w:val="24"/>
        </w:rPr>
        <w:t>ч.1—3 ст. 29 Федерального закона "О Счетной палате Российской Федерации" от 11 января 1995 г.;</w:t>
      </w:r>
    </w:p>
    <w:p w:rsidR="00477757" w:rsidRDefault="00477757">
      <w:pPr>
        <w:pStyle w:val="10"/>
        <w:numPr>
          <w:ilvl w:val="0"/>
          <w:numId w:val="53"/>
        </w:numPr>
        <w:rPr>
          <w:rFonts w:ascii="Times New Roman" w:hAnsi="Times New Roman"/>
          <w:sz w:val="24"/>
        </w:rPr>
      </w:pPr>
      <w:r>
        <w:rPr>
          <w:rFonts w:ascii="Times New Roman" w:hAnsi="Times New Roman"/>
          <w:sz w:val="24"/>
        </w:rPr>
        <w:t xml:space="preserve">ч. 7 ст. 18 Федерального закона "Об общих принципах организации местного самоуправления в Российской Федерации" от 28 августа 1995г.;                               </w:t>
      </w:r>
    </w:p>
    <w:p w:rsidR="00477757" w:rsidRDefault="00477757">
      <w:pPr>
        <w:pStyle w:val="10"/>
        <w:numPr>
          <w:ilvl w:val="0"/>
          <w:numId w:val="53"/>
        </w:numPr>
        <w:rPr>
          <w:rFonts w:ascii="Times New Roman" w:hAnsi="Times New Roman"/>
          <w:sz w:val="24"/>
        </w:rPr>
      </w:pPr>
      <w:r>
        <w:rPr>
          <w:rFonts w:ascii="Times New Roman" w:hAnsi="Times New Roman"/>
          <w:sz w:val="24"/>
        </w:rPr>
        <w:t xml:space="preserve">ч. 1 ст. 12 Федерального конституционного закона "Об Уполномоченном по правам человека в Российской федерации" от 26 февраля 1997 г.                          </w:t>
      </w:r>
    </w:p>
    <w:p w:rsidR="00477757" w:rsidRDefault="00477757">
      <w:pPr>
        <w:pStyle w:val="2"/>
      </w:pPr>
      <w:r>
        <w:t xml:space="preserve"> </w:t>
      </w:r>
    </w:p>
    <w:p w:rsidR="00477757" w:rsidRDefault="00477757">
      <w:pPr>
        <w:pStyle w:val="2"/>
      </w:pPr>
      <w:bookmarkStart w:id="52" w:name="_Toc10532251"/>
      <w:r>
        <w:t>§ 9. Обеспечение права граждан на судебную защиту</w:t>
      </w:r>
      <w:bookmarkEnd w:id="52"/>
    </w:p>
    <w:p w:rsidR="00477757" w:rsidRDefault="00477757">
      <w:pPr>
        <w:pStyle w:val="10"/>
        <w:ind w:firstLine="284"/>
        <w:rPr>
          <w:rFonts w:ascii="Times New Roman" w:hAnsi="Times New Roman"/>
          <w:sz w:val="24"/>
        </w:rPr>
      </w:pPr>
    </w:p>
    <w:p w:rsidR="00477757" w:rsidRDefault="00477757">
      <w:pPr>
        <w:pStyle w:val="10"/>
        <w:ind w:firstLine="284"/>
        <w:rPr>
          <w:rFonts w:ascii="Times New Roman" w:hAnsi="Times New Roman"/>
          <w:sz w:val="24"/>
        </w:rPr>
      </w:pPr>
      <w:r>
        <w:rPr>
          <w:rFonts w:ascii="Times New Roman" w:hAnsi="Times New Roman"/>
          <w:sz w:val="24"/>
        </w:rPr>
        <w:t xml:space="preserve">Свободу доступа к правовой защите, осуществляемой судами, ее считают одним из оплотов демократии. Она является выражением линии на разделение основных ветвей государственной власти на четкое разграничение их функций и установление системы так называемых сдержек и противовесов. </w:t>
      </w:r>
    </w:p>
    <w:p w:rsidR="00477757" w:rsidRDefault="00477757">
      <w:pPr>
        <w:pStyle w:val="10"/>
        <w:ind w:firstLine="284"/>
        <w:rPr>
          <w:rFonts w:ascii="Times New Roman" w:hAnsi="Times New Roman"/>
          <w:sz w:val="24"/>
        </w:rPr>
      </w:pPr>
      <w:r>
        <w:rPr>
          <w:rFonts w:ascii="Times New Roman" w:hAnsi="Times New Roman"/>
          <w:sz w:val="24"/>
        </w:rPr>
        <w:t>Общечеловеческий опыт уже давно подсказал широко извест</w:t>
      </w:r>
      <w:r>
        <w:rPr>
          <w:rFonts w:ascii="Times New Roman" w:hAnsi="Times New Roman"/>
          <w:sz w:val="24"/>
        </w:rPr>
        <w:softHyphen/>
        <w:t>ную в наши дни мысль: никто не может быть судьей в своем собствен</w:t>
      </w:r>
      <w:r>
        <w:rPr>
          <w:rFonts w:ascii="Times New Roman" w:hAnsi="Times New Roman"/>
          <w:sz w:val="24"/>
        </w:rPr>
        <w:softHyphen/>
        <w:t>ном деле. Признание людьми собственных шибок или допущенных злоупотреблений недостижимо или почти недостижимо в подавля</w:t>
      </w:r>
      <w:r>
        <w:rPr>
          <w:rFonts w:ascii="Times New Roman" w:hAnsi="Times New Roman"/>
          <w:sz w:val="24"/>
        </w:rPr>
        <w:softHyphen/>
        <w:t>ющем большинстве случаев и в полном объеме. Вероятность того, что должностное лицо какого-то исполнительного органа, причинившее заведомо неправильными действиями вред гражданину или органи</w:t>
      </w:r>
      <w:r>
        <w:rPr>
          <w:rFonts w:ascii="Times New Roman" w:hAnsi="Times New Roman"/>
          <w:sz w:val="24"/>
        </w:rPr>
        <w:softHyphen/>
        <w:t>зации, охотно и полностью признает свои злоупотребления, примет меры к ликвидации их последствий, крайне мала. Не очень высока и вероятность того, что злоупотребления или ошибки могут быть добровольно исправлены вышестоящими должностными лицами ис</w:t>
      </w:r>
      <w:r>
        <w:rPr>
          <w:rFonts w:ascii="Times New Roman" w:hAnsi="Times New Roman"/>
          <w:sz w:val="24"/>
        </w:rPr>
        <w:softHyphen/>
        <w:t>полнительной власти. Во всяком случае, нет стопроцентной уверен</w:t>
      </w:r>
      <w:r>
        <w:rPr>
          <w:rFonts w:ascii="Times New Roman" w:hAnsi="Times New Roman"/>
          <w:sz w:val="24"/>
        </w:rPr>
        <w:softHyphen/>
        <w:t>ности в том, что так называемый ведомственный механизм борьбы со злоупотреблениями и ошибками сработает безотказно и надеж</w:t>
      </w:r>
      <w:r>
        <w:rPr>
          <w:rFonts w:ascii="Times New Roman" w:hAnsi="Times New Roman"/>
          <w:sz w:val="24"/>
        </w:rPr>
        <w:softHyphen/>
        <w:t>но. Нужна какая-то сила, которая пришла бы на помощь тому, кому причинен вред. В качестве такой силы и призван выступать неза</w:t>
      </w:r>
      <w:r>
        <w:rPr>
          <w:rFonts w:ascii="Times New Roman" w:hAnsi="Times New Roman"/>
          <w:sz w:val="24"/>
        </w:rPr>
        <w:softHyphen/>
        <w:t>висимый, объективный и компетентный суд.</w:t>
      </w:r>
    </w:p>
    <w:p w:rsidR="00477757" w:rsidRDefault="00477757">
      <w:pPr>
        <w:pStyle w:val="10"/>
        <w:ind w:firstLine="284"/>
        <w:rPr>
          <w:rFonts w:ascii="Times New Roman" w:hAnsi="Times New Roman"/>
          <w:sz w:val="24"/>
        </w:rPr>
      </w:pPr>
      <w:r>
        <w:rPr>
          <w:rFonts w:ascii="Times New Roman" w:hAnsi="Times New Roman"/>
          <w:sz w:val="24"/>
        </w:rPr>
        <w:t>Примерно такова логика признания эффективности и важнос</w:t>
      </w:r>
      <w:r>
        <w:rPr>
          <w:rFonts w:ascii="Times New Roman" w:hAnsi="Times New Roman"/>
          <w:sz w:val="24"/>
        </w:rPr>
        <w:softHyphen/>
        <w:t>ти судебной защиты прав и свобод. И это признание получило весь</w:t>
      </w:r>
      <w:r>
        <w:rPr>
          <w:rFonts w:ascii="Times New Roman" w:hAnsi="Times New Roman"/>
          <w:sz w:val="24"/>
        </w:rPr>
        <w:softHyphen/>
        <w:t>ма широкое распространение не только у нас в стране, но и во мно</w:t>
      </w:r>
      <w:r>
        <w:rPr>
          <w:rFonts w:ascii="Times New Roman" w:hAnsi="Times New Roman"/>
          <w:sz w:val="24"/>
        </w:rPr>
        <w:softHyphen/>
        <w:t>гих других странах, на международном уровне. В ст. 10 упомянутой выше Всеобщей декларации прав человека, к примеру, сказано сле</w:t>
      </w:r>
      <w:r>
        <w:rPr>
          <w:rFonts w:ascii="Times New Roman" w:hAnsi="Times New Roman"/>
          <w:sz w:val="24"/>
        </w:rPr>
        <w:softHyphen/>
        <w:t>дующее: "Каждый человек, для определения его прав и обязаннос</w:t>
      </w:r>
      <w:r>
        <w:rPr>
          <w:rFonts w:ascii="Times New Roman" w:hAnsi="Times New Roman"/>
          <w:sz w:val="24"/>
        </w:rPr>
        <w:softHyphen/>
        <w:t>тей и для установления обоснованности предъявленного ему уголов</w:t>
      </w:r>
      <w:r>
        <w:rPr>
          <w:rFonts w:ascii="Times New Roman" w:hAnsi="Times New Roman"/>
          <w:sz w:val="24"/>
        </w:rPr>
        <w:softHyphen/>
        <w:t>ного обвинения, имеет право, на основании полного равенства, на то, чтобы его дело было рассмотрено гласно и с соблюдением всех</w:t>
      </w:r>
      <w:r>
        <w:rPr>
          <w:rFonts w:ascii="Times New Roman" w:hAnsi="Times New Roman"/>
          <w:sz w:val="24"/>
          <w:lang w:val="en-US"/>
        </w:rPr>
        <w:t xml:space="preserve"> тре</w:t>
      </w:r>
      <w:r>
        <w:rPr>
          <w:rFonts w:ascii="Times New Roman" w:hAnsi="Times New Roman"/>
          <w:sz w:val="24"/>
        </w:rPr>
        <w:t>бований справедливости независимым и беспристрастным судом". Эта идея получила дальнейшее развитие в Международном Пакте о гражданских и политических правах. В соответствии с его пред</w:t>
      </w:r>
      <w:r>
        <w:rPr>
          <w:rFonts w:ascii="Times New Roman" w:hAnsi="Times New Roman"/>
          <w:sz w:val="24"/>
        </w:rPr>
        <w:softHyphen/>
        <w:t>писаниями государства принимают на себя обязательство "развивать возможности судебной защиты" (см. ч. 3 ст. 2). На это же ориенти</w:t>
      </w:r>
      <w:r>
        <w:rPr>
          <w:rFonts w:ascii="Times New Roman" w:hAnsi="Times New Roman"/>
          <w:sz w:val="24"/>
        </w:rPr>
        <w:softHyphen/>
        <w:t>рует процитированная выше ч. 1 ст. 14 данного международного доку</w:t>
      </w:r>
      <w:r>
        <w:rPr>
          <w:rFonts w:ascii="Times New Roman" w:hAnsi="Times New Roman"/>
          <w:sz w:val="24"/>
        </w:rPr>
        <w:softHyphen/>
        <w:t>мента (см. § 6 настоящей главы).</w:t>
      </w:r>
    </w:p>
    <w:p w:rsidR="00477757" w:rsidRDefault="00477757">
      <w:pPr>
        <w:pStyle w:val="10"/>
        <w:ind w:firstLine="284"/>
        <w:rPr>
          <w:rFonts w:ascii="Times New Roman" w:hAnsi="Times New Roman"/>
          <w:sz w:val="24"/>
        </w:rPr>
      </w:pPr>
      <w:r>
        <w:rPr>
          <w:rFonts w:ascii="Times New Roman" w:hAnsi="Times New Roman"/>
          <w:sz w:val="24"/>
        </w:rPr>
        <w:t>Судебной защите и обеспечению права на нее уделено значи</w:t>
      </w:r>
      <w:r>
        <w:rPr>
          <w:rFonts w:ascii="Times New Roman" w:hAnsi="Times New Roman"/>
          <w:sz w:val="24"/>
        </w:rPr>
        <w:softHyphen/>
        <w:t>тельное внимание и в российском законодательстве. В наши дни оно почти полностью отражает современные представления о рассмат</w:t>
      </w:r>
      <w:r>
        <w:rPr>
          <w:rFonts w:ascii="Times New Roman" w:hAnsi="Times New Roman"/>
          <w:sz w:val="24"/>
        </w:rPr>
        <w:softHyphen/>
        <w:t>риваемом принципе. В ч. 1 и 2 ст.</w:t>
      </w:r>
      <w:r>
        <w:rPr>
          <w:rFonts w:ascii="Times New Roman" w:hAnsi="Times New Roman"/>
          <w:sz w:val="24"/>
          <w:lang w:val="en-US"/>
        </w:rPr>
        <w:t xml:space="preserve"> 46</w:t>
      </w:r>
      <w:r>
        <w:rPr>
          <w:rFonts w:ascii="Times New Roman" w:hAnsi="Times New Roman"/>
          <w:sz w:val="24"/>
        </w:rPr>
        <w:t xml:space="preserve"> Конституции РФ по этому по</w:t>
      </w:r>
      <w:r>
        <w:rPr>
          <w:rFonts w:ascii="Times New Roman" w:hAnsi="Times New Roman"/>
          <w:sz w:val="24"/>
        </w:rPr>
        <w:softHyphen/>
        <w:t>воду говорится, что каждому гарантируется судебная защита его прав и свобод, а также что 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w:t>
      </w:r>
      <w:r>
        <w:rPr>
          <w:rFonts w:ascii="Times New Roman" w:hAnsi="Times New Roman"/>
          <w:sz w:val="24"/>
        </w:rPr>
        <w:softHyphen/>
        <w:t>лованы в суд. Это конституционное положение конкретизируется рядом законодательных актов, в частности, Законом РФ "Об обжа</w:t>
      </w:r>
      <w:r>
        <w:rPr>
          <w:rFonts w:ascii="Times New Roman" w:hAnsi="Times New Roman"/>
          <w:sz w:val="24"/>
        </w:rPr>
        <w:softHyphen/>
        <w:t>ловании в суд действий и решений, нарушающих права и свободы граждан" от 27 апреля 1993 г. И практика их реализации в после</w:t>
      </w:r>
      <w:r>
        <w:rPr>
          <w:rFonts w:ascii="Times New Roman" w:hAnsi="Times New Roman"/>
          <w:sz w:val="24"/>
        </w:rPr>
        <w:softHyphen/>
        <w:t>дние годы, как отмечалось выше (см. § 1 предыдущей главы учеб</w:t>
      </w:r>
      <w:r>
        <w:rPr>
          <w:rFonts w:ascii="Times New Roman" w:hAnsi="Times New Roman"/>
          <w:sz w:val="24"/>
        </w:rPr>
        <w:softHyphen/>
        <w:t>ника), становится все более активной.</w:t>
      </w:r>
    </w:p>
    <w:p w:rsidR="00477757" w:rsidRDefault="00477757">
      <w:pPr>
        <w:pStyle w:val="10"/>
        <w:ind w:firstLine="284"/>
        <w:rPr>
          <w:rFonts w:ascii="Times New Roman" w:hAnsi="Times New Roman"/>
          <w:sz w:val="24"/>
        </w:rPr>
      </w:pPr>
      <w:r>
        <w:rPr>
          <w:rFonts w:ascii="Times New Roman" w:hAnsi="Times New Roman"/>
          <w:sz w:val="24"/>
        </w:rPr>
        <w:t>Для полноты характеристики рассматриваемого принципа важно иметь в виду, что принятие решений по жалобе высшей судебной инстанцией – не предел.  В ч. 3  ст. 46 Конституции РФ сказано: "Каждый вправе в соответствии с международными договорами Российской Федерации обращаться в межгосударственные органы  прав и свобод человека, если исчерпаны все имеющиеся внутригосударственные средства правовой защиты".</w:t>
      </w:r>
    </w:p>
    <w:p w:rsidR="00477757" w:rsidRDefault="00477757">
      <w:pPr>
        <w:pStyle w:val="10"/>
        <w:ind w:firstLine="284"/>
        <w:rPr>
          <w:rFonts w:ascii="Times New Roman" w:hAnsi="Times New Roman"/>
          <w:sz w:val="24"/>
        </w:rPr>
      </w:pPr>
      <w:r>
        <w:rPr>
          <w:rFonts w:ascii="Times New Roman" w:hAnsi="Times New Roman"/>
          <w:sz w:val="24"/>
        </w:rPr>
        <w:t>Такими наиболее известными международными органами являются: Комиссия  ООН по правам человека, Комитет по правам человека, Комитет по ликвидации расовой дискриминации и Комитет против пыток. Все они образованы и действуют под эгидой ООН на основании положений Устава ООН, Международного пакта о гражданских и политических правах и Факультативного протокола к нему, Международной конвенции о ликвидации всех форм расовой дискриминации и Конвенции против пыток и других жестоких, бесчеловечных или унижающих достоинство видов обращения и наказания. Российская Федерация приняла на себя обязательство о соблюдении предписаний этих весьма авторитетных международных документов, в том числе тех предписаний, которые регламентируют порядок рассмотрения жалоб отдельных лиц на нарушения их свобод.</w:t>
      </w:r>
    </w:p>
    <w:p w:rsidR="00477757" w:rsidRDefault="00477757">
      <w:pPr>
        <w:pStyle w:val="10"/>
        <w:ind w:firstLine="284"/>
        <w:rPr>
          <w:rFonts w:ascii="Times New Roman" w:hAnsi="Times New Roman"/>
          <w:sz w:val="24"/>
        </w:rPr>
      </w:pPr>
      <w:r>
        <w:rPr>
          <w:rFonts w:ascii="Times New Roman" w:hAnsi="Times New Roman"/>
          <w:sz w:val="24"/>
        </w:rPr>
        <w:t xml:space="preserve">В связи с вступлением Российской федерации в Совет Европы  круг народных органов, где российский гражданин вправе ставить вопрос о защите своих прав, стал несколько шире. 5 мая 1898 г. возможность обращаться за защитой своих прав и в Европейский суд по правам человека, который организован и действует на основании Конвенции о защите прав человека и основных свобод, положения которой признаны обязательными для Российской Федерации Федеральным законом от 30 марта 1998 г. (СЗ РФ, 1998, № 14, ст. 1514).     </w:t>
      </w:r>
    </w:p>
    <w:p w:rsidR="00477757" w:rsidRDefault="00477757">
      <w:pPr>
        <w:pStyle w:val="2"/>
      </w:pPr>
    </w:p>
    <w:p w:rsidR="00477757" w:rsidRDefault="00477757">
      <w:pPr>
        <w:pStyle w:val="2"/>
      </w:pPr>
      <w:bookmarkStart w:id="53" w:name="_Toc10532252"/>
      <w:r>
        <w:t>§ 10. Состязательность и равноправие сторон</w:t>
      </w:r>
      <w:bookmarkEnd w:id="53"/>
    </w:p>
    <w:p w:rsidR="00477757" w:rsidRDefault="00477757">
      <w:pPr>
        <w:pStyle w:val="10"/>
        <w:spacing w:before="100"/>
        <w:ind w:firstLine="284"/>
        <w:rPr>
          <w:rFonts w:ascii="Times New Roman" w:hAnsi="Times New Roman"/>
          <w:sz w:val="24"/>
        </w:rPr>
      </w:pPr>
    </w:p>
    <w:p w:rsidR="00477757" w:rsidRDefault="00477757">
      <w:pPr>
        <w:pStyle w:val="10"/>
        <w:ind w:firstLine="284"/>
        <w:rPr>
          <w:rFonts w:ascii="Times New Roman" w:hAnsi="Times New Roman"/>
          <w:sz w:val="24"/>
        </w:rPr>
      </w:pPr>
      <w:r>
        <w:rPr>
          <w:rFonts w:ascii="Times New Roman" w:hAnsi="Times New Roman"/>
          <w:sz w:val="24"/>
        </w:rPr>
        <w:t xml:space="preserve">В соответствии с ч. 3 ст. 123 Конституции РФ правосудие осуществляется "на основе состязательности и равноправия сторон". Данный принцип весьма созвучен и схож по содержанию с рассмотренным выше (см. § 8 настоящей главы) принципом осуществления правосудия на началах равенства граждан перед законом и судом. </w:t>
      </w:r>
    </w:p>
    <w:p w:rsidR="00477757" w:rsidRDefault="00477757">
      <w:pPr>
        <w:pStyle w:val="10"/>
        <w:ind w:firstLine="284"/>
        <w:rPr>
          <w:rFonts w:ascii="Times New Roman" w:hAnsi="Times New Roman"/>
          <w:sz w:val="24"/>
        </w:rPr>
      </w:pPr>
      <w:r>
        <w:rPr>
          <w:rFonts w:ascii="Times New Roman" w:hAnsi="Times New Roman"/>
          <w:sz w:val="24"/>
        </w:rPr>
        <w:t xml:space="preserve">Однако эти принципы не тождественны. Рассмотренный выше, </w:t>
      </w:r>
      <w:r>
        <w:rPr>
          <w:rFonts w:ascii="Times New Roman" w:hAnsi="Times New Roman"/>
          <w:sz w:val="24"/>
          <w:lang w:val="en-US"/>
        </w:rPr>
        <w:t xml:space="preserve">как мы </w:t>
      </w:r>
      <w:r>
        <w:rPr>
          <w:rFonts w:ascii="Times New Roman" w:hAnsi="Times New Roman"/>
          <w:sz w:val="24"/>
        </w:rPr>
        <w:t xml:space="preserve"> видели, имеет в виду всех, кто так или иначе соприкасается с судом и соответственно— с правосудием. Это могут быть обвиняемые и потерпевшие, истцы и ответчики, свидетели и эксперты, переводчики и понятые и т.д. Что касается принципа состязательности, то он распространяется не на всех таких лиц, а лишь на </w:t>
      </w:r>
      <w:r>
        <w:rPr>
          <w:rFonts w:ascii="Times New Roman" w:hAnsi="Times New Roman"/>
          <w:i/>
          <w:sz w:val="24"/>
        </w:rPr>
        <w:t>стороны</w:t>
      </w:r>
      <w:r>
        <w:rPr>
          <w:rFonts w:ascii="Times New Roman" w:hAnsi="Times New Roman"/>
          <w:sz w:val="24"/>
          <w:lang w:val="en-US"/>
        </w:rPr>
        <w:t>,</w:t>
      </w:r>
      <w:r>
        <w:rPr>
          <w:rFonts w:ascii="Times New Roman" w:hAnsi="Times New Roman"/>
          <w:sz w:val="24"/>
        </w:rPr>
        <w:t xml:space="preserve"> участвующие в судопроизводстве, т. е. на тех, кто при разбирательстве уголовных и гражданских дел судом выполняет одну из процессуальных функций (обвинение или защиту по уголовным делам, поддержание гражданского иска или возражение против него).    </w:t>
      </w:r>
    </w:p>
    <w:p w:rsidR="00477757" w:rsidRDefault="00477757">
      <w:pPr>
        <w:pStyle w:val="10"/>
        <w:ind w:firstLine="284"/>
        <w:rPr>
          <w:rFonts w:ascii="Times New Roman" w:hAnsi="Times New Roman"/>
          <w:sz w:val="24"/>
        </w:rPr>
      </w:pPr>
      <w:r>
        <w:rPr>
          <w:rFonts w:ascii="Times New Roman" w:hAnsi="Times New Roman"/>
          <w:sz w:val="24"/>
        </w:rPr>
        <w:t>Состязательность как принцип (основа) правосудия означает та</w:t>
      </w:r>
      <w:r>
        <w:rPr>
          <w:rFonts w:ascii="Times New Roman" w:hAnsi="Times New Roman"/>
          <w:sz w:val="24"/>
        </w:rPr>
        <w:softHyphen/>
        <w:t>кое построение процедуры осуществления данного вида государст</w:t>
      </w:r>
      <w:r>
        <w:rPr>
          <w:rFonts w:ascii="Times New Roman" w:hAnsi="Times New Roman"/>
          <w:sz w:val="24"/>
        </w:rPr>
        <w:softHyphen/>
        <w:t>венной деятельности, которое обеспечивает при рассмотрении граж</w:t>
      </w:r>
      <w:r>
        <w:rPr>
          <w:rFonts w:ascii="Times New Roman" w:hAnsi="Times New Roman"/>
          <w:sz w:val="24"/>
        </w:rPr>
        <w:softHyphen/>
        <w:t xml:space="preserve">данских или уголовных дел в судебных заседаниях </w:t>
      </w:r>
      <w:r>
        <w:rPr>
          <w:rFonts w:ascii="Times New Roman" w:hAnsi="Times New Roman"/>
          <w:spacing w:val="20"/>
          <w:sz w:val="24"/>
        </w:rPr>
        <w:t>равные возможности</w:t>
      </w:r>
      <w:r>
        <w:rPr>
          <w:rFonts w:ascii="Times New Roman" w:hAnsi="Times New Roman"/>
          <w:sz w:val="24"/>
        </w:rPr>
        <w:t xml:space="preserve">  участвующих в таком рассмотрении лиц по отстаива</w:t>
      </w:r>
      <w:r>
        <w:rPr>
          <w:rFonts w:ascii="Times New Roman" w:hAnsi="Times New Roman"/>
          <w:sz w:val="24"/>
        </w:rPr>
        <w:softHyphen/>
        <w:t>нию защищаемых ими прав и законных интересов. При этом суд на</w:t>
      </w:r>
      <w:r>
        <w:rPr>
          <w:rFonts w:ascii="Times New Roman" w:hAnsi="Times New Roman"/>
          <w:sz w:val="24"/>
        </w:rPr>
        <w:softHyphen/>
        <w:t>деляется всеми необходимыми полномочиями по руководству таки</w:t>
      </w:r>
      <w:r>
        <w:rPr>
          <w:rFonts w:ascii="Times New Roman" w:hAnsi="Times New Roman"/>
          <w:sz w:val="24"/>
        </w:rPr>
        <w:softHyphen/>
        <w:t>ми заседаниями и принятию решений по существу рассмотренных дел.</w:t>
      </w:r>
    </w:p>
    <w:p w:rsidR="00477757" w:rsidRDefault="00477757">
      <w:pPr>
        <w:pStyle w:val="10"/>
        <w:ind w:firstLine="284"/>
        <w:rPr>
          <w:rFonts w:ascii="Times New Roman" w:hAnsi="Times New Roman"/>
          <w:sz w:val="24"/>
        </w:rPr>
      </w:pPr>
      <w:r>
        <w:rPr>
          <w:rFonts w:ascii="Times New Roman" w:hAnsi="Times New Roman"/>
          <w:sz w:val="24"/>
        </w:rPr>
        <w:t xml:space="preserve">Другими словами, правосудие является состязательным, когда стороны (участники) рассмотрения судебного дела могут </w:t>
      </w:r>
      <w:r>
        <w:rPr>
          <w:rFonts w:ascii="Times New Roman" w:hAnsi="Times New Roman"/>
          <w:i/>
          <w:sz w:val="24"/>
        </w:rPr>
        <w:t xml:space="preserve">активно и на равных </w:t>
      </w:r>
      <w:r>
        <w:rPr>
          <w:rFonts w:ascii="Times New Roman" w:hAnsi="Times New Roman"/>
          <w:sz w:val="24"/>
        </w:rPr>
        <w:t>спорить, доказывать свою правоту, собирать и представ</w:t>
      </w:r>
      <w:r>
        <w:rPr>
          <w:rFonts w:ascii="Times New Roman" w:hAnsi="Times New Roman"/>
          <w:sz w:val="24"/>
        </w:rPr>
        <w:softHyphen/>
        <w:t>лять доказательства, излагать свободно свои доводы, давать свое толкование фактов и событий, доказательств, связанных с рассмат</w:t>
      </w:r>
      <w:r>
        <w:rPr>
          <w:rFonts w:ascii="Times New Roman" w:hAnsi="Times New Roman"/>
          <w:sz w:val="24"/>
        </w:rPr>
        <w:softHyphen/>
        <w:t>риваемым делом, соответствующих законов или иных правовых ак</w:t>
      </w:r>
      <w:r>
        <w:rPr>
          <w:rFonts w:ascii="Times New Roman" w:hAnsi="Times New Roman"/>
          <w:sz w:val="24"/>
        </w:rPr>
        <w:softHyphen/>
        <w:t>тов и тем самым помогать поиску истины, справедливости, обеспе</w:t>
      </w:r>
      <w:r>
        <w:rPr>
          <w:rFonts w:ascii="Times New Roman" w:hAnsi="Times New Roman"/>
          <w:sz w:val="24"/>
        </w:rPr>
        <w:softHyphen/>
        <w:t>чению законности и обоснованности акта правосудия. При этом суду должна принадлежать роль органа, который активно способствует поиску истины и сам участвует в нем, контролирует правомерность действий сторон, обеспечивает неуклонное соблюдение всех правил судебного разбирательства, установленных законом.</w:t>
      </w:r>
    </w:p>
    <w:p w:rsidR="00477757" w:rsidRDefault="00477757">
      <w:pPr>
        <w:pStyle w:val="10"/>
        <w:ind w:firstLine="284"/>
        <w:rPr>
          <w:rFonts w:ascii="Times New Roman" w:hAnsi="Times New Roman"/>
          <w:sz w:val="24"/>
        </w:rPr>
      </w:pPr>
      <w:r>
        <w:rPr>
          <w:rFonts w:ascii="Times New Roman" w:hAnsi="Times New Roman"/>
          <w:sz w:val="24"/>
        </w:rPr>
        <w:t>Состязательность — важный показатель демократичности пра</w:t>
      </w:r>
      <w:r>
        <w:rPr>
          <w:rFonts w:ascii="Times New Roman" w:hAnsi="Times New Roman"/>
          <w:sz w:val="24"/>
        </w:rPr>
        <w:softHyphen/>
        <w:t>восудия, ибо ее полная реализация предполагает последовательное проведение в жизнь прежде всего равноправия сторон, создание реальной возможности эффективного отстаивания каждой из сторон своих прав и законных интересов.</w:t>
      </w:r>
    </w:p>
    <w:p w:rsidR="00477757" w:rsidRDefault="00477757">
      <w:pPr>
        <w:pStyle w:val="10"/>
        <w:ind w:firstLine="284"/>
        <w:rPr>
          <w:rFonts w:ascii="Times New Roman" w:hAnsi="Times New Roman"/>
          <w:sz w:val="24"/>
        </w:rPr>
      </w:pPr>
      <w:r>
        <w:rPr>
          <w:rFonts w:ascii="Times New Roman" w:hAnsi="Times New Roman"/>
          <w:sz w:val="24"/>
        </w:rPr>
        <w:t>Конкретные проявления состязательности прослеживаются во многих положениях уголовно-процессуального, гражданского и ар</w:t>
      </w:r>
      <w:r>
        <w:rPr>
          <w:rFonts w:ascii="Times New Roman" w:hAnsi="Times New Roman"/>
          <w:sz w:val="24"/>
        </w:rPr>
        <w:softHyphen/>
        <w:t>битражного процессуального законодательства. К примеру, в ст.245 УПК идея состязательности выражена следующими словами: "Об</w:t>
      </w:r>
      <w:r>
        <w:rPr>
          <w:rFonts w:ascii="Times New Roman" w:hAnsi="Times New Roman"/>
          <w:sz w:val="24"/>
        </w:rPr>
        <w:softHyphen/>
        <w:t>винитель, подсудимый, защитник, а также потерпевший, граждан</w:t>
      </w:r>
      <w:r>
        <w:rPr>
          <w:rFonts w:ascii="Times New Roman" w:hAnsi="Times New Roman"/>
          <w:sz w:val="24"/>
        </w:rPr>
        <w:softHyphen/>
        <w:t>ский истец, гражданский ответчик и их представители в судебном разбирательстве пользуются равными правами по представлению доказательств, участию в исследовании доказательств и заявлению ходатайств". В условиях гражданского судопроизводства идея состя</w:t>
      </w:r>
      <w:r>
        <w:rPr>
          <w:rFonts w:ascii="Times New Roman" w:hAnsi="Times New Roman"/>
          <w:sz w:val="24"/>
        </w:rPr>
        <w:softHyphen/>
        <w:t>зательности звучит несколько иначе. "Гражданское судопроизвод</w:t>
      </w:r>
      <w:r>
        <w:rPr>
          <w:rFonts w:ascii="Times New Roman" w:hAnsi="Times New Roman"/>
          <w:sz w:val="24"/>
        </w:rPr>
        <w:softHyphen/>
        <w:t>ство, —говорится в ст. 14 ГПК, — осуществляется на основе состя</w:t>
      </w:r>
      <w:r>
        <w:rPr>
          <w:rFonts w:ascii="Times New Roman" w:hAnsi="Times New Roman"/>
          <w:sz w:val="24"/>
        </w:rPr>
        <w:softHyphen/>
        <w:t>зательности и равноправия сторон.</w:t>
      </w:r>
    </w:p>
    <w:p w:rsidR="00477757" w:rsidRDefault="00477757">
      <w:pPr>
        <w:pStyle w:val="10"/>
        <w:ind w:firstLine="284"/>
        <w:rPr>
          <w:rFonts w:ascii="Times New Roman" w:hAnsi="Times New Roman"/>
          <w:sz w:val="24"/>
        </w:rPr>
      </w:pPr>
      <w:r>
        <w:rPr>
          <w:rFonts w:ascii="Times New Roman" w:hAnsi="Times New Roman"/>
          <w:sz w:val="24"/>
        </w:rPr>
        <w:t>Стороны пользуются равными правами по представлению до</w:t>
      </w:r>
      <w:r>
        <w:rPr>
          <w:rFonts w:ascii="Times New Roman" w:hAnsi="Times New Roman"/>
          <w:sz w:val="24"/>
        </w:rPr>
        <w:softHyphen/>
        <w:t>казательств и участию в их исследовании.</w:t>
      </w:r>
    </w:p>
    <w:p w:rsidR="00477757" w:rsidRDefault="00477757">
      <w:pPr>
        <w:pStyle w:val="10"/>
        <w:ind w:firstLine="284"/>
        <w:rPr>
          <w:rFonts w:ascii="Times New Roman" w:hAnsi="Times New Roman"/>
          <w:sz w:val="24"/>
        </w:rPr>
      </w:pPr>
      <w:r>
        <w:rPr>
          <w:rFonts w:ascii="Times New Roman" w:hAnsi="Times New Roman"/>
          <w:sz w:val="24"/>
        </w:rPr>
        <w:t>Суд, сохраняя беспристрастность, создает необходимые усло</w:t>
      </w:r>
      <w:r>
        <w:rPr>
          <w:rFonts w:ascii="Times New Roman" w:hAnsi="Times New Roman"/>
          <w:sz w:val="24"/>
        </w:rPr>
        <w:softHyphen/>
        <w:t>вия для всестороннего и полного исследования всех обстоятельств дела: разъясняет лицам, участвующим в деле, их права и обязанности, предупреждает о последствиях совершения или  несовершения  процессуальных действий и в случаях, предусмотренных настоящим Кодексом, оказывает им содействие в осуществлении их прав".</w:t>
      </w:r>
    </w:p>
    <w:p w:rsidR="00477757" w:rsidRDefault="00477757">
      <w:pPr>
        <w:pStyle w:val="2"/>
      </w:pPr>
    </w:p>
    <w:p w:rsidR="00477757" w:rsidRDefault="00477757">
      <w:pPr>
        <w:pStyle w:val="2"/>
      </w:pPr>
      <w:bookmarkStart w:id="54" w:name="_Toc10532253"/>
      <w:r>
        <w:t>§ 11. Обеспечение подозреваемому, обвиняемому и подсудимому права на защиту</w:t>
      </w:r>
      <w:bookmarkEnd w:id="54"/>
    </w:p>
    <w:p w:rsidR="00477757" w:rsidRDefault="00477757">
      <w:pPr>
        <w:pStyle w:val="10"/>
        <w:spacing w:before="120"/>
        <w:ind w:firstLine="284"/>
        <w:rPr>
          <w:rFonts w:ascii="Times New Roman" w:hAnsi="Times New Roman"/>
          <w:sz w:val="24"/>
        </w:rPr>
      </w:pPr>
      <w:r>
        <w:rPr>
          <w:rFonts w:ascii="Times New Roman" w:hAnsi="Times New Roman"/>
          <w:sz w:val="24"/>
        </w:rPr>
        <w:t xml:space="preserve"> Конституция РФ (ст. 45 и 48), другие законы дают широкую формулировку данного принципа. Они не просто провозглашают, что у лиц,  привлекаемых к уголовной ответственности, есть право на защиту, но и делают при этом акцент на </w:t>
      </w:r>
      <w:r>
        <w:rPr>
          <w:rFonts w:ascii="Times New Roman" w:hAnsi="Times New Roman"/>
          <w:i/>
          <w:sz w:val="24"/>
        </w:rPr>
        <w:t>гарантированности</w:t>
      </w:r>
      <w:r>
        <w:rPr>
          <w:rFonts w:ascii="Times New Roman" w:hAnsi="Times New Roman"/>
          <w:sz w:val="24"/>
        </w:rPr>
        <w:t xml:space="preserve"> этого права. Статья 48 Конституций РФ, к примеру, предусматривает:</w:t>
      </w:r>
    </w:p>
    <w:p w:rsidR="00477757" w:rsidRDefault="00477757">
      <w:pPr>
        <w:pStyle w:val="10"/>
        <w:ind w:firstLine="284"/>
        <w:rPr>
          <w:rFonts w:ascii="Times New Roman" w:hAnsi="Times New Roman"/>
          <w:sz w:val="24"/>
        </w:rPr>
      </w:pPr>
      <w:r>
        <w:rPr>
          <w:rFonts w:ascii="Times New Roman" w:hAnsi="Times New Roman"/>
          <w:sz w:val="24"/>
        </w:rPr>
        <w:t>"1. Каждому гарантируется право на получение квалифицированной юридической помощи. В случаях, предусмотренных законом, юридическая помощь оказывается бесплатно.</w:t>
      </w:r>
    </w:p>
    <w:p w:rsidR="00477757" w:rsidRDefault="00477757">
      <w:pPr>
        <w:pStyle w:val="10"/>
        <w:ind w:firstLine="284"/>
        <w:rPr>
          <w:rFonts w:ascii="Times New Roman" w:hAnsi="Times New Roman"/>
          <w:sz w:val="24"/>
        </w:rPr>
      </w:pPr>
      <w:r>
        <w:rPr>
          <w:rFonts w:ascii="Times New Roman" w:hAnsi="Times New Roman"/>
          <w:sz w:val="24"/>
        </w:rPr>
        <w:t>2. Каждый задержанный, заключенный под стражу, обвиняемый в совершении преступления имеет право пользоваться помощью адвоката (защитника) с момента соответственно задержания, заключения под стражу или предъявления обвинения".</w:t>
      </w:r>
    </w:p>
    <w:p w:rsidR="00477757" w:rsidRDefault="00477757">
      <w:pPr>
        <w:pStyle w:val="10"/>
        <w:ind w:firstLine="284"/>
        <w:rPr>
          <w:rFonts w:ascii="Times New Roman" w:hAnsi="Times New Roman"/>
          <w:i/>
          <w:sz w:val="24"/>
        </w:rPr>
      </w:pPr>
      <w:r>
        <w:rPr>
          <w:rFonts w:ascii="Times New Roman" w:hAnsi="Times New Roman"/>
          <w:sz w:val="24"/>
        </w:rPr>
        <w:t xml:space="preserve">Столь широкое понимание рассматриваемого принципа опирается на признание </w:t>
      </w:r>
      <w:r>
        <w:rPr>
          <w:rFonts w:ascii="Times New Roman" w:hAnsi="Times New Roman"/>
          <w:i/>
          <w:sz w:val="24"/>
        </w:rPr>
        <w:t>трех исходных положений.</w:t>
      </w:r>
    </w:p>
    <w:p w:rsidR="00477757" w:rsidRDefault="00477757">
      <w:pPr>
        <w:pStyle w:val="10"/>
        <w:ind w:firstLine="284"/>
        <w:rPr>
          <w:rFonts w:ascii="Times New Roman" w:hAnsi="Times New Roman"/>
          <w:sz w:val="24"/>
        </w:rPr>
      </w:pPr>
      <w:r>
        <w:rPr>
          <w:rFonts w:ascii="Times New Roman" w:hAnsi="Times New Roman"/>
          <w:sz w:val="24"/>
        </w:rPr>
        <w:t xml:space="preserve">Во-первых, положения о том, что обвиняемый (подозреваемый, подсудимый) должен быть наделен комплексом таких прав, реализация которых позволила бы </w:t>
      </w:r>
      <w:r>
        <w:rPr>
          <w:rFonts w:ascii="Times New Roman" w:hAnsi="Times New Roman"/>
          <w:i/>
          <w:sz w:val="24"/>
        </w:rPr>
        <w:t xml:space="preserve">ему самому эффективно защищать </w:t>
      </w:r>
      <w:r>
        <w:rPr>
          <w:rFonts w:ascii="Times New Roman" w:hAnsi="Times New Roman"/>
          <w:sz w:val="24"/>
        </w:rPr>
        <w:t>свои права и законные интересы</w:t>
      </w:r>
      <w:r>
        <w:rPr>
          <w:rFonts w:ascii="Times New Roman" w:hAnsi="Times New Roman"/>
          <w:i/>
          <w:sz w:val="24"/>
        </w:rPr>
        <w:t>.</w:t>
      </w:r>
      <w:r>
        <w:rPr>
          <w:rFonts w:ascii="Times New Roman" w:hAnsi="Times New Roman"/>
          <w:sz w:val="24"/>
        </w:rPr>
        <w:t xml:space="preserve"> Именно на это ориентирует ч. 2  </w:t>
      </w:r>
      <w:r>
        <w:rPr>
          <w:rFonts w:ascii="Times New Roman" w:hAnsi="Times New Roman"/>
          <w:sz w:val="24"/>
          <w:lang w:val="en-US"/>
        </w:rPr>
        <w:t>ст. 45</w:t>
      </w:r>
      <w:r>
        <w:rPr>
          <w:rFonts w:ascii="Times New Roman" w:hAnsi="Times New Roman"/>
          <w:sz w:val="24"/>
        </w:rPr>
        <w:t xml:space="preserve"> Конституции РФ, где говорится, что "каждый вправе защищать свои права и свободы всеми способами, не запрещёнными законом". В этих целях лицам, привлекаемым к уголовной ответственности, предоставлен обширный круг прав: право знать, в чем их обвиняют, давать показания и объяснения, знакомиться с доказательствами, обжаловать действия должностных лиц, ведущих расследование либо поддерживающих обвинение, и т.д.</w:t>
      </w:r>
    </w:p>
    <w:p w:rsidR="00477757" w:rsidRDefault="00477757">
      <w:pPr>
        <w:pStyle w:val="10"/>
        <w:ind w:firstLine="284"/>
        <w:rPr>
          <w:rFonts w:ascii="Times New Roman" w:hAnsi="Times New Roman"/>
          <w:sz w:val="24"/>
        </w:rPr>
      </w:pPr>
      <w:r>
        <w:rPr>
          <w:rFonts w:ascii="Times New Roman" w:hAnsi="Times New Roman"/>
          <w:sz w:val="24"/>
        </w:rPr>
        <w:t xml:space="preserve">Во-вторых, положения о праве обвиняемого </w:t>
      </w:r>
      <w:r>
        <w:rPr>
          <w:rFonts w:ascii="Times New Roman" w:hAnsi="Times New Roman"/>
          <w:i/>
          <w:sz w:val="24"/>
        </w:rPr>
        <w:t>пользоваться помощью</w:t>
      </w:r>
      <w:r>
        <w:rPr>
          <w:rFonts w:ascii="Times New Roman" w:hAnsi="Times New Roman"/>
          <w:sz w:val="24"/>
        </w:rPr>
        <w:t xml:space="preserve"> </w:t>
      </w:r>
      <w:r>
        <w:rPr>
          <w:rFonts w:ascii="Times New Roman" w:hAnsi="Times New Roman"/>
          <w:i/>
          <w:sz w:val="24"/>
        </w:rPr>
        <w:t>защитника</w:t>
      </w:r>
      <w:r>
        <w:rPr>
          <w:rFonts w:ascii="Times New Roman" w:hAnsi="Times New Roman"/>
          <w:sz w:val="24"/>
        </w:rPr>
        <w:t>. Обвиняемый (подозреваемый, подсудимый) может пригласить сам (а в некоторых случаях иметь назначенного) защитника. Такая возможность возникает с момента задержания подозреваемого, ареста или предъявления обвинения лицу, привлекаемому к уголовной ответственности. Защитнику, в качестве которого чаще всего выступает адвокат, закон также предоставляет широкий круг прав, позволяющих ему активно бороться за права и законные интересы подзащитного.</w:t>
      </w:r>
    </w:p>
    <w:p w:rsidR="00477757" w:rsidRDefault="00477757">
      <w:pPr>
        <w:pStyle w:val="10"/>
        <w:ind w:firstLine="284"/>
        <w:rPr>
          <w:rFonts w:ascii="Times New Roman" w:hAnsi="Times New Roman"/>
          <w:sz w:val="24"/>
        </w:rPr>
      </w:pPr>
      <w:r>
        <w:rPr>
          <w:rFonts w:ascii="Times New Roman" w:hAnsi="Times New Roman"/>
          <w:sz w:val="24"/>
        </w:rPr>
        <w:t xml:space="preserve">В-третьих, положения о возложении на лиц, ведущих дознание, следователей, прокуроров и судей </w:t>
      </w:r>
      <w:r>
        <w:rPr>
          <w:rFonts w:ascii="Times New Roman" w:hAnsi="Times New Roman"/>
          <w:i/>
          <w:sz w:val="24"/>
        </w:rPr>
        <w:t>обязанности осуществлять действия, направленные на содействие защите подозреваемых, обвиняемых либо подсудимых.</w:t>
      </w:r>
      <w:r>
        <w:rPr>
          <w:rFonts w:ascii="Times New Roman" w:hAnsi="Times New Roman"/>
          <w:sz w:val="24"/>
        </w:rPr>
        <w:t xml:space="preserve"> Защита последних не считается только их личным делом. Например, в соответствии со ст. 20 УПК назван</w:t>
      </w:r>
      <w:r>
        <w:rPr>
          <w:rFonts w:ascii="Times New Roman" w:hAnsi="Times New Roman"/>
          <w:sz w:val="24"/>
        </w:rPr>
        <w:softHyphen/>
        <w:t>ные должностные лица правоохранительных органов обязаны выяв</w:t>
      </w:r>
      <w:r>
        <w:rPr>
          <w:rFonts w:ascii="Times New Roman" w:hAnsi="Times New Roman"/>
          <w:sz w:val="24"/>
        </w:rPr>
        <w:softHyphen/>
        <w:t>лять как уличающие и отягчающие ответственность обвиняемого об</w:t>
      </w:r>
      <w:r>
        <w:rPr>
          <w:rFonts w:ascii="Times New Roman" w:hAnsi="Times New Roman"/>
          <w:sz w:val="24"/>
        </w:rPr>
        <w:softHyphen/>
        <w:t>стоятельства, так и оправдывающие его либо смягчающие ответ</w:t>
      </w:r>
      <w:r>
        <w:rPr>
          <w:rFonts w:ascii="Times New Roman" w:hAnsi="Times New Roman"/>
          <w:sz w:val="24"/>
        </w:rPr>
        <w:softHyphen/>
        <w:t>ственность. На них возложено также разъяснение подозреваемому, обвиняемому или подсудимому его прав.</w:t>
      </w:r>
    </w:p>
    <w:p w:rsidR="00477757" w:rsidRDefault="00477757">
      <w:pPr>
        <w:pStyle w:val="FR5"/>
        <w:ind w:firstLine="284"/>
        <w:jc w:val="both"/>
        <w:rPr>
          <w:sz w:val="24"/>
        </w:rPr>
      </w:pPr>
      <w:r>
        <w:rPr>
          <w:sz w:val="24"/>
        </w:rPr>
        <w:t>Все названные и многие другие права и обязанности в совокуп</w:t>
      </w:r>
      <w:r>
        <w:rPr>
          <w:sz w:val="24"/>
        </w:rPr>
        <w:softHyphen/>
        <w:t>ности и призваны обеспечить право на защиту.</w:t>
      </w:r>
    </w:p>
    <w:p w:rsidR="00477757" w:rsidRDefault="00477757">
      <w:pPr>
        <w:pStyle w:val="2"/>
      </w:pPr>
      <w:bookmarkStart w:id="55" w:name="_Toc10532254"/>
      <w:r>
        <w:t>§ 12. Презумпция невиновности</w:t>
      </w:r>
      <w:bookmarkEnd w:id="55"/>
    </w:p>
    <w:p w:rsidR="00477757" w:rsidRDefault="00477757">
      <w:pPr>
        <w:pStyle w:val="FR5"/>
        <w:spacing w:before="140"/>
        <w:ind w:firstLine="284"/>
        <w:jc w:val="both"/>
        <w:rPr>
          <w:sz w:val="24"/>
        </w:rPr>
      </w:pPr>
      <w:r>
        <w:rPr>
          <w:sz w:val="24"/>
        </w:rPr>
        <w:t>Суть презумпции невиновности изложена в ч. 1 ст. 49 Консти</w:t>
      </w:r>
      <w:r>
        <w:rPr>
          <w:sz w:val="24"/>
        </w:rPr>
        <w:softHyphen/>
        <w:t>туции РФ: "Каждый обвиняемый в совершении преступления счи</w:t>
      </w:r>
      <w:r>
        <w:rPr>
          <w:sz w:val="24"/>
        </w:rPr>
        <w:softHyphen/>
        <w:t>тается невиновным, пока его виновность не будет доказана в предус</w:t>
      </w:r>
      <w:r>
        <w:rPr>
          <w:sz w:val="24"/>
        </w:rPr>
        <w:softHyphen/>
        <w:t>мотренном федеральным законом порядке и установлена вступив</w:t>
      </w:r>
      <w:r>
        <w:rPr>
          <w:sz w:val="24"/>
        </w:rPr>
        <w:softHyphen/>
        <w:t>шим в законную силу приговором суда".</w:t>
      </w:r>
    </w:p>
    <w:p w:rsidR="00477757" w:rsidRDefault="00477757">
      <w:pPr>
        <w:pStyle w:val="FR5"/>
        <w:ind w:firstLine="284"/>
        <w:jc w:val="both"/>
        <w:rPr>
          <w:sz w:val="24"/>
        </w:rPr>
      </w:pPr>
      <w:r>
        <w:rPr>
          <w:sz w:val="24"/>
        </w:rPr>
        <w:t xml:space="preserve">В основе этого принципа лежит общая, широко признаваемая норма морали, согласно которой каждый человек должен презюмироваться (предполагаться) </w:t>
      </w:r>
      <w:r>
        <w:rPr>
          <w:i/>
          <w:sz w:val="24"/>
        </w:rPr>
        <w:t>добропорядочным</w:t>
      </w:r>
      <w:r>
        <w:rPr>
          <w:sz w:val="24"/>
        </w:rPr>
        <w:t>, пока иное не будет доказано. Опирается он также на положения авторитетных междуна</w:t>
      </w:r>
      <w:r>
        <w:rPr>
          <w:sz w:val="24"/>
        </w:rPr>
        <w:softHyphen/>
        <w:t>родных документов в области прав человека. Например, в ч. 2 ст. 14 Международного пакта о гражданских и политических правах че</w:t>
      </w:r>
      <w:r>
        <w:rPr>
          <w:sz w:val="24"/>
        </w:rPr>
        <w:softHyphen/>
        <w:t xml:space="preserve">ловека сказано: "Каждый обвиняемый в уголовном преступлении имеет право считаться невиновным, пока его виновность не будет доказана согласно закону". </w:t>
      </w:r>
    </w:p>
    <w:p w:rsidR="00477757" w:rsidRDefault="00477757">
      <w:pPr>
        <w:pStyle w:val="FR5"/>
        <w:ind w:firstLine="284"/>
        <w:jc w:val="both"/>
        <w:rPr>
          <w:sz w:val="24"/>
        </w:rPr>
      </w:pPr>
      <w:r>
        <w:rPr>
          <w:sz w:val="24"/>
        </w:rPr>
        <w:t>Хотя формула презумпции невиновности была включена в дей</w:t>
      </w:r>
      <w:r>
        <w:rPr>
          <w:sz w:val="24"/>
        </w:rPr>
        <w:softHyphen/>
        <w:t>ствовавшую до 12 декабря 1993 г. Конституцию РФ сравнительно недавно (лишь в 1992 г.), основанные на этой презумпции положе</w:t>
      </w:r>
      <w:r>
        <w:rPr>
          <w:sz w:val="24"/>
        </w:rPr>
        <w:softHyphen/>
        <w:t>ния, гарантирующие права лиц, привлекаемых к уголовной ответ</w:t>
      </w:r>
      <w:r>
        <w:rPr>
          <w:sz w:val="24"/>
        </w:rPr>
        <w:softHyphen/>
        <w:t>ственности, были признаны и закреплены значительно раньше.  На</w:t>
      </w:r>
      <w:r>
        <w:rPr>
          <w:sz w:val="24"/>
        </w:rPr>
        <w:softHyphen/>
        <w:t>пример, в уголовно-процессуальном законодательстве уже давно предписано, что суд, прокурор, следователь, лицо, производящее дознание, не вправе перелагать обязанность доказывания на обви</w:t>
      </w:r>
      <w:r>
        <w:rPr>
          <w:sz w:val="24"/>
        </w:rPr>
        <w:softHyphen/>
        <w:t>няемого, что обвинительный приговор не может быть основан на предположениях и постановляется лишь при условии, если в ходе судебного разбирательства виновность подсудимого доказана, что не допускается включение в оправдательный приговор формулировок, ставящих под сомнение репутацию оправданного. Из презумпции невиновности вытекают также положения о том, что все сомнения, которые не представляется возможным устранить, должны толко</w:t>
      </w:r>
      <w:r>
        <w:rPr>
          <w:sz w:val="24"/>
        </w:rPr>
        <w:softHyphen/>
        <w:t>ваться в пользу обвиняемого (подсудимого), а равно о том, что недо</w:t>
      </w:r>
      <w:r>
        <w:rPr>
          <w:sz w:val="24"/>
        </w:rPr>
        <w:softHyphen/>
        <w:t>казанная виновность кого-то в совершении преступления равнознач</w:t>
      </w:r>
      <w:r>
        <w:rPr>
          <w:sz w:val="24"/>
        </w:rPr>
        <w:softHyphen/>
        <w:t>на доказанной его невиновности. Эти и некоторые другие положения, вытекающие из презумпции невиновности, в большинстве своем стали в наши дни конституционными.</w:t>
      </w:r>
    </w:p>
    <w:p w:rsidR="00477757" w:rsidRDefault="00477757">
      <w:pPr>
        <w:pStyle w:val="2"/>
      </w:pPr>
    </w:p>
    <w:p w:rsidR="00477757" w:rsidRDefault="00477757">
      <w:pPr>
        <w:pStyle w:val="2"/>
      </w:pPr>
      <w:bookmarkStart w:id="56" w:name="_Toc10532255"/>
      <w:r>
        <w:t>§13. Открытое разбирательство дел во всех судах</w:t>
      </w:r>
      <w:bookmarkEnd w:id="56"/>
    </w:p>
    <w:p w:rsidR="00477757" w:rsidRDefault="00477757">
      <w:pPr>
        <w:pStyle w:val="FR5"/>
        <w:ind w:firstLine="284"/>
        <w:jc w:val="both"/>
        <w:rPr>
          <w:sz w:val="24"/>
        </w:rPr>
      </w:pPr>
      <w:r>
        <w:rPr>
          <w:sz w:val="24"/>
        </w:rPr>
        <w:t>"Разбирательство дел во всех судах, — говорится в ч. 1 ст. 123 Конституции РФ, — открытое. Слушание дела в закрытом заседании допускается в случаях, предусмотренных федеральным законом".</w:t>
      </w:r>
    </w:p>
    <w:p w:rsidR="00477757" w:rsidRDefault="00477757">
      <w:pPr>
        <w:pStyle w:val="FR5"/>
        <w:ind w:firstLine="284"/>
        <w:jc w:val="both"/>
        <w:rPr>
          <w:sz w:val="24"/>
        </w:rPr>
      </w:pPr>
      <w:r>
        <w:rPr>
          <w:sz w:val="24"/>
        </w:rPr>
        <w:t>Суть данного принципа состоит в предоставлении возможности всем гражданам, не являющимся участниками процесса по тому или иному судебному делу, присутствовать при его разбирательстве. Это способствует демократизму правосудия: предоставляемая гражданам возможность находиться в помещении, где происходит разбирательство судебного дела, является своеобразной формой народного контроля за правосудием, дисциплинирует суд, вынуждает его более ответственно относиться к решению возникающих во</w:t>
      </w:r>
      <w:r>
        <w:rPr>
          <w:sz w:val="24"/>
        </w:rPr>
        <w:softHyphen/>
        <w:t xml:space="preserve">просов как  по существу, так и по форме, проявлять заботу о том, чтобы все происходящее в суде было максимально убедительным, обоснованным. </w:t>
      </w:r>
    </w:p>
    <w:p w:rsidR="00477757" w:rsidRDefault="00477757">
      <w:pPr>
        <w:pStyle w:val="FR5"/>
        <w:ind w:firstLine="284"/>
        <w:jc w:val="both"/>
        <w:rPr>
          <w:sz w:val="24"/>
        </w:rPr>
      </w:pPr>
      <w:r>
        <w:rPr>
          <w:sz w:val="24"/>
        </w:rPr>
        <w:t xml:space="preserve">Вместе с тем из этого общего правила допускаются изъятия: в зал, где проходит открытое судебное заседание по уголовному делу, по педагогическим соображениям не допускаются лица моложе 16 лет; из-за недостаточности площади зала председательствующий может распорядиться в целях поддержания необходимого порядка об ограничении доступа посетителей. </w:t>
      </w:r>
    </w:p>
    <w:p w:rsidR="00477757" w:rsidRDefault="00477757">
      <w:pPr>
        <w:pStyle w:val="FR5"/>
        <w:ind w:firstLine="284"/>
        <w:jc w:val="both"/>
        <w:rPr>
          <w:sz w:val="24"/>
        </w:rPr>
      </w:pPr>
      <w:r>
        <w:rPr>
          <w:sz w:val="24"/>
        </w:rPr>
        <w:t xml:space="preserve">Кроме того, законодательство устанавливает и правила проведения закрытых заседаний суда. Такие заседания </w:t>
      </w:r>
      <w:r>
        <w:rPr>
          <w:i/>
          <w:sz w:val="24"/>
        </w:rPr>
        <w:t>должны</w:t>
      </w:r>
      <w:r>
        <w:rPr>
          <w:sz w:val="24"/>
        </w:rPr>
        <w:t xml:space="preserve"> проводиться в интересах охраны государственной тайны. При рассмотрении уголовных дел суд </w:t>
      </w:r>
      <w:r>
        <w:rPr>
          <w:i/>
          <w:sz w:val="24"/>
        </w:rPr>
        <w:t>может</w:t>
      </w:r>
      <w:r>
        <w:rPr>
          <w:sz w:val="24"/>
        </w:rPr>
        <w:t xml:space="preserve"> своим мотивированным решением (постановлением или определением) закрыть двери зала суда для лиц, не являющихся участниками процесса, при разбирательстве дел о преступлениях, совершенных подсудимыми, не достигшими 16 лет, о половых преступлениях, всех иных дел, если нужно для предотвращения разглашения сведений об интимных сторонах жизни участвующих в деле лиц, а также в случаях, когда этого требуют интересы обеспечения безопасности потерпевших, свидетелей, их родственников и других граждан. Федеральный закон "О борьбе с терроризмом " от 25 июля 1998 г. предоставил судам право рассматривать в закрытых заседаниях дела о преступлениях террористического характера или о возмещении вреда, причиненного террористическими акциями. Негласные заседания возможны при принятии судьями решений по некоторым конкретным вопросам, возникающим при производстве по уголовным делам (дача согласия на прослушивание телефонных переговоров и выемку почтово-телеграфной корреспонденции, проверка законности или обоснованности ареста или продления его срока и др.). Допускается закрытие судебных заседаний  и в иных случаях (для обеспечения тайны усыновления, в целях охраны тайны переписки граждан).</w:t>
      </w:r>
    </w:p>
    <w:p w:rsidR="00477757" w:rsidRDefault="00477757">
      <w:pPr>
        <w:pStyle w:val="10"/>
        <w:ind w:firstLine="284"/>
        <w:rPr>
          <w:rFonts w:ascii="Times New Roman" w:hAnsi="Times New Roman"/>
          <w:sz w:val="24"/>
        </w:rPr>
      </w:pPr>
      <w:r>
        <w:rPr>
          <w:rFonts w:ascii="Times New Roman" w:hAnsi="Times New Roman"/>
          <w:sz w:val="24"/>
        </w:rPr>
        <w:t>Слушание гражданских и уголовных дел в закрытых заседаниях ведется с соблюдением всех установленных законом правил судопро</w:t>
      </w:r>
      <w:r>
        <w:rPr>
          <w:rFonts w:ascii="Times New Roman" w:hAnsi="Times New Roman"/>
          <w:sz w:val="24"/>
        </w:rPr>
        <w:softHyphen/>
        <w:t>изводства. Принятые решения по гражданским или приговоры по уголовным делам всегда оглашаются публично.</w:t>
      </w:r>
    </w:p>
    <w:p w:rsidR="00477757" w:rsidRDefault="00477757">
      <w:pPr>
        <w:pStyle w:val="2"/>
      </w:pPr>
    </w:p>
    <w:p w:rsidR="00477757" w:rsidRDefault="00477757">
      <w:pPr>
        <w:pStyle w:val="2"/>
      </w:pPr>
      <w:bookmarkStart w:id="57" w:name="_Toc10532256"/>
      <w:r>
        <w:t>§ 14. Обеспечение возможности пользования в суде родным языком</w:t>
      </w:r>
      <w:bookmarkEnd w:id="57"/>
    </w:p>
    <w:p w:rsidR="00477757" w:rsidRDefault="00477757">
      <w:pPr>
        <w:pStyle w:val="10"/>
        <w:spacing w:before="120"/>
        <w:ind w:firstLine="284"/>
        <w:rPr>
          <w:rFonts w:ascii="Times New Roman" w:hAnsi="Times New Roman"/>
          <w:sz w:val="24"/>
        </w:rPr>
      </w:pPr>
      <w:r>
        <w:rPr>
          <w:rFonts w:ascii="Times New Roman" w:hAnsi="Times New Roman"/>
          <w:sz w:val="24"/>
        </w:rPr>
        <w:t>В соответствии с ч. 2 ст. 26 Конституции РФ "каждый имеет право на пользование родным языком, на свободный выбор языка общения, воспитания, обучения и творчества". В этом конституци</w:t>
      </w:r>
      <w:r>
        <w:rPr>
          <w:rFonts w:ascii="Times New Roman" w:hAnsi="Times New Roman"/>
          <w:sz w:val="24"/>
        </w:rPr>
        <w:softHyphen/>
        <w:t>онном положении конкретно проявляются особенности национально-государственного устройства Российской Федерации, основанного на уважении прав и свобод всех населяющих ее народов.</w:t>
      </w:r>
    </w:p>
    <w:p w:rsidR="00477757" w:rsidRDefault="00477757">
      <w:pPr>
        <w:pStyle w:val="10"/>
        <w:ind w:firstLine="284"/>
        <w:rPr>
          <w:rFonts w:ascii="Times New Roman" w:hAnsi="Times New Roman"/>
          <w:sz w:val="24"/>
        </w:rPr>
      </w:pPr>
      <w:r>
        <w:rPr>
          <w:rFonts w:ascii="Times New Roman" w:hAnsi="Times New Roman"/>
          <w:sz w:val="24"/>
        </w:rPr>
        <w:t>Данное конституционное предписание уточняется и развивается в ряде других законодательных актов. К числу таких актов нужно отнести прежде всего Закон о судебной системе, в ст. 10 которого сказано:</w:t>
      </w:r>
    </w:p>
    <w:p w:rsidR="00477757" w:rsidRDefault="00477757">
      <w:pPr>
        <w:pStyle w:val="10"/>
        <w:ind w:firstLine="284"/>
        <w:rPr>
          <w:rFonts w:ascii="Times New Roman" w:hAnsi="Times New Roman"/>
          <w:sz w:val="24"/>
        </w:rPr>
      </w:pPr>
      <w:r>
        <w:rPr>
          <w:rFonts w:ascii="Times New Roman" w:hAnsi="Times New Roman"/>
          <w:sz w:val="24"/>
          <w:lang w:val="en-US"/>
        </w:rPr>
        <w:t>"1.</w:t>
      </w:r>
      <w:r>
        <w:rPr>
          <w:rFonts w:ascii="Times New Roman" w:hAnsi="Times New Roman"/>
          <w:sz w:val="24"/>
        </w:rPr>
        <w:t xml:space="preserve"> Судопроизводство и делопроизводство в Конституционном Суде Российской федерации, Верховном Суде Российской Федера</w:t>
      </w:r>
      <w:r>
        <w:rPr>
          <w:rFonts w:ascii="Times New Roman" w:hAnsi="Times New Roman"/>
          <w:sz w:val="24"/>
        </w:rPr>
        <w:softHyphen/>
        <w:t>ции, Высшем Арбитражном Суде Российской Федерации, других арбитражных судах, военных судах ведутся на русском языке — государственном языке Российской Федерации. Судопроизводство и делопроизводство в других федеральных судах общей юрисдикции могут вестись также на государственном языке республики, на тер</w:t>
      </w:r>
      <w:r>
        <w:rPr>
          <w:rFonts w:ascii="Times New Roman" w:hAnsi="Times New Roman"/>
          <w:sz w:val="24"/>
        </w:rPr>
        <w:softHyphen/>
        <w:t>ритории которой находится суд.</w:t>
      </w:r>
    </w:p>
    <w:p w:rsidR="00477757" w:rsidRDefault="00477757">
      <w:pPr>
        <w:pStyle w:val="10"/>
        <w:ind w:firstLine="284"/>
        <w:rPr>
          <w:rFonts w:ascii="Times New Roman" w:hAnsi="Times New Roman"/>
          <w:sz w:val="24"/>
        </w:rPr>
      </w:pPr>
      <w:r>
        <w:rPr>
          <w:rFonts w:ascii="Times New Roman" w:hAnsi="Times New Roman"/>
          <w:sz w:val="24"/>
        </w:rPr>
        <w:t>2. Судопроизводство и делопроизводство у мировых судей и в других судах субъектов Российской Федерации ведутся на русском языке либо на государственном языке республики, на территории которой находится суд.</w:t>
      </w:r>
    </w:p>
    <w:p w:rsidR="00477757" w:rsidRDefault="00477757">
      <w:pPr>
        <w:pStyle w:val="10"/>
        <w:ind w:firstLine="284"/>
        <w:rPr>
          <w:rFonts w:ascii="Times New Roman" w:hAnsi="Times New Roman"/>
          <w:sz w:val="24"/>
        </w:rPr>
      </w:pPr>
      <w:r>
        <w:rPr>
          <w:rFonts w:ascii="Times New Roman" w:hAnsi="Times New Roman"/>
          <w:sz w:val="24"/>
        </w:rPr>
        <w:t>3. Участвующим в деле лицам, не владеющим языком судопро</w:t>
      </w:r>
      <w:r>
        <w:rPr>
          <w:rFonts w:ascii="Times New Roman" w:hAnsi="Times New Roman"/>
          <w:sz w:val="24"/>
        </w:rPr>
        <w:softHyphen/>
        <w:t>изводства, обеспечивается право выступать и давать объяснения на родном языке либо на любом свободно избранном языке общения, а также пользоваться услугами переводчика".</w:t>
      </w:r>
    </w:p>
    <w:p w:rsidR="00477757" w:rsidRDefault="00477757">
      <w:pPr>
        <w:pStyle w:val="10"/>
        <w:ind w:firstLine="284"/>
        <w:rPr>
          <w:rFonts w:ascii="Times New Roman" w:hAnsi="Times New Roman"/>
          <w:sz w:val="24"/>
        </w:rPr>
      </w:pPr>
      <w:r>
        <w:rPr>
          <w:rFonts w:ascii="Times New Roman" w:hAnsi="Times New Roman"/>
          <w:sz w:val="24"/>
        </w:rPr>
        <w:t>Аналогично решены вопросы, касающиеся использования язы</w:t>
      </w:r>
      <w:r>
        <w:rPr>
          <w:rFonts w:ascii="Times New Roman" w:hAnsi="Times New Roman"/>
          <w:sz w:val="24"/>
        </w:rPr>
        <w:softHyphen/>
        <w:t>ков народов Российской Федерации, и в ст. 18 Закона РФ "О язы</w:t>
      </w:r>
      <w:r>
        <w:rPr>
          <w:rFonts w:ascii="Times New Roman" w:hAnsi="Times New Roman"/>
          <w:sz w:val="24"/>
        </w:rPr>
        <w:softHyphen/>
        <w:t>ках народов Российской федерации" от 25 октября 1991 г., исправ</w:t>
      </w:r>
      <w:r>
        <w:rPr>
          <w:rFonts w:ascii="Times New Roman" w:hAnsi="Times New Roman"/>
          <w:sz w:val="24"/>
        </w:rPr>
        <w:softHyphen/>
        <w:t>ленного и дополненного Федеральным законом от 24 июня 1998 г.</w:t>
      </w:r>
    </w:p>
    <w:p w:rsidR="00477757" w:rsidRDefault="00477757">
      <w:pPr>
        <w:pStyle w:val="FR5"/>
        <w:ind w:firstLine="284"/>
        <w:jc w:val="both"/>
        <w:rPr>
          <w:sz w:val="24"/>
        </w:rPr>
      </w:pPr>
      <w:r>
        <w:rPr>
          <w:sz w:val="24"/>
        </w:rPr>
        <w:t>Другие законодательные акты вносят еще ряд уточнений и до</w:t>
      </w:r>
      <w:r>
        <w:rPr>
          <w:sz w:val="24"/>
        </w:rPr>
        <w:softHyphen/>
        <w:t>полнений. В частности, уголовно-процессуальное законодательство обязывает переводчиков точно и полно осуществлять свои функции при рассмотрении уголовных дел. Невыполнение этой обязанности может повлечь ответственность вплоть до уголовной, причем доволь</w:t>
      </w:r>
      <w:r>
        <w:rPr>
          <w:sz w:val="24"/>
        </w:rPr>
        <w:softHyphen/>
        <w:t xml:space="preserve">но суровой. В соответствии со ст. 307 УК заведомо ложный перевод наказывается "штрафом в размере от ста до двухсот минимальных размеров оплаты труда или в размере заработной платы или иного </w:t>
      </w:r>
      <w:r>
        <w:rPr>
          <w:sz w:val="24"/>
          <w:lang w:val="en-US"/>
        </w:rPr>
        <w:t>дохода</w:t>
      </w:r>
      <w:r>
        <w:rPr>
          <w:sz w:val="24"/>
        </w:rPr>
        <w:t xml:space="preserve"> осужденного за период от одного до двух месяцев, либо обязательными работами на срок от ста восьмидесяти до двухсот сорока часов, либо исправительными работами на срок до двух лет, либо арестом на срок до трех месяцев". Если такой перевод связан с обвинением лица в совершении тяжкого или особо тяжкого преступления, то наказание применяется более строгое — лишение свободы на срок  до пяти лет. </w:t>
      </w:r>
    </w:p>
    <w:p w:rsidR="00477757" w:rsidRDefault="00477757">
      <w:pPr>
        <w:pStyle w:val="10"/>
        <w:ind w:firstLine="284"/>
        <w:rPr>
          <w:rFonts w:ascii="Times New Roman" w:hAnsi="Times New Roman"/>
          <w:sz w:val="24"/>
        </w:rPr>
      </w:pPr>
      <w:r>
        <w:rPr>
          <w:rFonts w:ascii="Times New Roman" w:hAnsi="Times New Roman"/>
          <w:sz w:val="24"/>
        </w:rPr>
        <w:t xml:space="preserve">Услуги переводчика, оказываемые обвиняемому (подозреваемому, подсудимому), во всех случаях являются бесплатными. Следственные и судебные документы вручаются этим лицам в переводе на понятный им язык. Судебная практика решительно требует, чтобы копии обвинительного заключения и приговора обязательно вручались подсудимому либо осужденному (оправданному) в переводе на понятный им язык. </w:t>
      </w:r>
    </w:p>
    <w:p w:rsidR="00477757" w:rsidRDefault="00477757">
      <w:pPr>
        <w:pStyle w:val="2"/>
      </w:pPr>
    </w:p>
    <w:p w:rsidR="00477757" w:rsidRDefault="00477757">
      <w:pPr>
        <w:pStyle w:val="2"/>
      </w:pPr>
      <w:bookmarkStart w:id="58" w:name="_Toc10532257"/>
      <w:r>
        <w:t>§ 15. Участие граждан в отправлении правосудия</w:t>
      </w:r>
      <w:bookmarkEnd w:id="58"/>
    </w:p>
    <w:p w:rsidR="00477757" w:rsidRDefault="00477757">
      <w:pPr>
        <w:pStyle w:val="10"/>
        <w:spacing w:before="120"/>
        <w:ind w:firstLine="284"/>
        <w:rPr>
          <w:rFonts w:ascii="Times New Roman" w:hAnsi="Times New Roman"/>
          <w:sz w:val="24"/>
        </w:rPr>
      </w:pPr>
      <w:r>
        <w:rPr>
          <w:rFonts w:ascii="Times New Roman" w:hAnsi="Times New Roman"/>
          <w:sz w:val="24"/>
        </w:rPr>
        <w:t>Правовым основанием и этого принципа правосудия являются конституционные предписания. "Граждане Российской Федерации, — говорится в ч. 5 ст. 32 Конституции РФ,— имеют право участвовать в отправлении правосудия".</w:t>
      </w:r>
    </w:p>
    <w:p w:rsidR="00477757" w:rsidRDefault="00477757">
      <w:pPr>
        <w:pStyle w:val="10"/>
        <w:ind w:firstLine="284"/>
        <w:rPr>
          <w:rFonts w:ascii="Times New Roman" w:hAnsi="Times New Roman"/>
          <w:sz w:val="24"/>
        </w:rPr>
      </w:pPr>
      <w:r>
        <w:rPr>
          <w:rFonts w:ascii="Times New Roman" w:hAnsi="Times New Roman"/>
          <w:sz w:val="24"/>
        </w:rPr>
        <w:t>Такое участие чаще всего выражается в привлечении представителей народа к разбирательству гражданских и уголовных дел, принятию решений по ним, а иногда к выполнению иных функций (например, обвинения и защиты по уголовным делам).</w:t>
      </w:r>
    </w:p>
    <w:p w:rsidR="00477757" w:rsidRDefault="00477757">
      <w:pPr>
        <w:pStyle w:val="10"/>
        <w:ind w:firstLine="284"/>
        <w:rPr>
          <w:rFonts w:ascii="Times New Roman" w:hAnsi="Times New Roman"/>
          <w:sz w:val="24"/>
        </w:rPr>
      </w:pPr>
      <w:r>
        <w:rPr>
          <w:rFonts w:ascii="Times New Roman" w:hAnsi="Times New Roman"/>
          <w:sz w:val="24"/>
        </w:rPr>
        <w:t xml:space="preserve">В соответствии со ст. 8 Закона о судебной системе участие граждан в разбирательстве судебных дел и в принятии необходимых решений может проявиться в выполнении обязанностей </w:t>
      </w:r>
      <w:r>
        <w:rPr>
          <w:rFonts w:ascii="Times New Roman" w:hAnsi="Times New Roman"/>
          <w:i/>
          <w:sz w:val="24"/>
        </w:rPr>
        <w:t>народного заседателя, присяжного заседателя либо арбитражного заседателя</w:t>
      </w:r>
      <w:r>
        <w:rPr>
          <w:rFonts w:ascii="Times New Roman" w:hAnsi="Times New Roman"/>
          <w:sz w:val="24"/>
        </w:rPr>
        <w:t xml:space="preserve">. </w:t>
      </w:r>
    </w:p>
    <w:p w:rsidR="00477757" w:rsidRDefault="00477757">
      <w:pPr>
        <w:pStyle w:val="10"/>
        <w:ind w:firstLine="284"/>
        <w:rPr>
          <w:rFonts w:ascii="Times New Roman" w:hAnsi="Times New Roman"/>
          <w:sz w:val="24"/>
        </w:rPr>
      </w:pPr>
      <w:r>
        <w:rPr>
          <w:rFonts w:ascii="Times New Roman" w:hAnsi="Times New Roman"/>
          <w:spacing w:val="20"/>
          <w:sz w:val="24"/>
        </w:rPr>
        <w:t>Институт народных заседателей</w:t>
      </w:r>
      <w:r>
        <w:rPr>
          <w:rFonts w:ascii="Times New Roman" w:hAnsi="Times New Roman"/>
          <w:sz w:val="24"/>
        </w:rPr>
        <w:t xml:space="preserve"> стал известен российскому судопроизводству, которое начало формироваться в 1917 г. В наши дни народные заседатели избираются (назначаются) из числа граждан, достигших 25-летнего возраста (для военных судов народные заседатели могут избираться из числа военнослужащих, не достигших  25 лет) и отвечающих нравственным требованиям, предъявляемым к судьям. Неграждане Российской Федерации не имеют права быть народными заседателями.</w:t>
      </w:r>
    </w:p>
    <w:p w:rsidR="00477757" w:rsidRDefault="00477757">
      <w:pPr>
        <w:pStyle w:val="10"/>
        <w:ind w:firstLine="284"/>
        <w:rPr>
          <w:rFonts w:ascii="Times New Roman" w:hAnsi="Times New Roman"/>
          <w:sz w:val="24"/>
        </w:rPr>
      </w:pPr>
      <w:r>
        <w:rPr>
          <w:rFonts w:ascii="Times New Roman" w:hAnsi="Times New Roman"/>
          <w:sz w:val="24"/>
        </w:rPr>
        <w:t>Избрание народных заседателей для судов общей юрисдикции основного звена должно происходить на собраниях коллективов по месту жительства или работы, в воинских частях и учреждениях. Срок полномочий — до пяти лет (подробнее об избрании (назначении) народных заседателей см. § 6 гл. XII).</w:t>
      </w:r>
    </w:p>
    <w:p w:rsidR="00477757" w:rsidRDefault="00477757">
      <w:pPr>
        <w:pStyle w:val="10"/>
        <w:ind w:firstLine="284"/>
        <w:rPr>
          <w:rFonts w:ascii="Times New Roman" w:hAnsi="Times New Roman"/>
          <w:sz w:val="24"/>
        </w:rPr>
      </w:pPr>
      <w:r>
        <w:rPr>
          <w:rFonts w:ascii="Times New Roman" w:hAnsi="Times New Roman"/>
          <w:sz w:val="24"/>
        </w:rPr>
        <w:t xml:space="preserve">При разбирательстве судебных дел и принятии по ним решений народные заседатели пользуются практически </w:t>
      </w:r>
      <w:r>
        <w:rPr>
          <w:rFonts w:ascii="Times New Roman" w:hAnsi="Times New Roman"/>
          <w:i/>
          <w:sz w:val="24"/>
        </w:rPr>
        <w:t xml:space="preserve">равными правами </w:t>
      </w:r>
      <w:r>
        <w:rPr>
          <w:rFonts w:ascii="Times New Roman" w:hAnsi="Times New Roman"/>
          <w:sz w:val="24"/>
        </w:rPr>
        <w:t>с судьями-профессионалами. С участием народных заседателей рассматривается значительная часть судебных дел.</w:t>
      </w:r>
    </w:p>
    <w:p w:rsidR="00477757" w:rsidRDefault="00477757">
      <w:pPr>
        <w:pStyle w:val="10"/>
        <w:ind w:firstLine="284"/>
        <w:rPr>
          <w:rFonts w:ascii="Times New Roman" w:hAnsi="Times New Roman"/>
          <w:sz w:val="24"/>
        </w:rPr>
      </w:pPr>
      <w:r>
        <w:rPr>
          <w:rFonts w:ascii="Times New Roman" w:hAnsi="Times New Roman"/>
          <w:spacing w:val="20"/>
          <w:sz w:val="24"/>
        </w:rPr>
        <w:t>Присяжные заседатели</w:t>
      </w:r>
      <w:r>
        <w:rPr>
          <w:rFonts w:ascii="Times New Roman" w:hAnsi="Times New Roman"/>
          <w:sz w:val="24"/>
        </w:rPr>
        <w:t xml:space="preserve"> привлекаются к разбирательству только уголовных дел. Этот правовой институт впервые был предусмотрен в российском законодательстве в 1864 г., но в 1917 г. его отменили. В ноябре 1991 г. Конституция РФ была дополнена положением о том, что разбирательство уголовных дел возможно с участием присяжных. Фактически такие суды стали функциониро</w:t>
      </w:r>
      <w:r>
        <w:rPr>
          <w:rFonts w:ascii="Times New Roman" w:hAnsi="Times New Roman"/>
          <w:sz w:val="24"/>
        </w:rPr>
        <w:softHyphen/>
        <w:t>вать в пяти субъектах Федерации после 1 ноября 1993 г. С января 1994 г. к ним прибавилось еще четыре субъекта Федерации. Первое заседание суда с участием присяжных после его реставрации про</w:t>
      </w:r>
      <w:r>
        <w:rPr>
          <w:rFonts w:ascii="Times New Roman" w:hAnsi="Times New Roman"/>
          <w:sz w:val="24"/>
        </w:rPr>
        <w:softHyphen/>
        <w:t>изошло 15 декабря 1993 г. в Саратовском областном суде.</w:t>
      </w:r>
    </w:p>
    <w:p w:rsidR="00477757" w:rsidRDefault="00477757">
      <w:pPr>
        <w:pStyle w:val="10"/>
        <w:ind w:firstLine="284"/>
        <w:rPr>
          <w:rFonts w:ascii="Times New Roman" w:hAnsi="Times New Roman"/>
          <w:sz w:val="24"/>
        </w:rPr>
      </w:pPr>
      <w:r>
        <w:rPr>
          <w:rFonts w:ascii="Times New Roman" w:hAnsi="Times New Roman"/>
          <w:sz w:val="24"/>
        </w:rPr>
        <w:t>Предполагается, что со временем суды присяжных будут дейст</w:t>
      </w:r>
      <w:r>
        <w:rPr>
          <w:rFonts w:ascii="Times New Roman" w:hAnsi="Times New Roman"/>
          <w:sz w:val="24"/>
        </w:rPr>
        <w:softHyphen/>
        <w:t>вовать на всей территории Российской Федерации. 23 июня  1999 г. Закон о военных судах декларировал возможность рассмотрения уголовных дел с участием присяжных заседателей также в окруж</w:t>
      </w:r>
      <w:r>
        <w:rPr>
          <w:rFonts w:ascii="Times New Roman" w:hAnsi="Times New Roman"/>
          <w:sz w:val="24"/>
        </w:rPr>
        <w:softHyphen/>
        <w:t>ных (флотских) военных судах и Военной коллегии Верховного суда РФ (см. § 4 гл. VII учебника).</w:t>
      </w:r>
    </w:p>
    <w:p w:rsidR="00477757" w:rsidRDefault="00477757">
      <w:pPr>
        <w:pStyle w:val="10"/>
        <w:ind w:firstLine="284"/>
        <w:rPr>
          <w:rFonts w:ascii="Times New Roman" w:hAnsi="Times New Roman"/>
          <w:sz w:val="24"/>
        </w:rPr>
      </w:pPr>
      <w:r>
        <w:rPr>
          <w:rFonts w:ascii="Times New Roman" w:hAnsi="Times New Roman"/>
          <w:sz w:val="24"/>
        </w:rPr>
        <w:t>Присяжные заседатели не должны, подобно народным заседате</w:t>
      </w:r>
      <w:r>
        <w:rPr>
          <w:rFonts w:ascii="Times New Roman" w:hAnsi="Times New Roman"/>
          <w:sz w:val="24"/>
        </w:rPr>
        <w:softHyphen/>
        <w:t>лям, избираться населением или сослуживцами. Их положено отби</w:t>
      </w:r>
      <w:r>
        <w:rPr>
          <w:rFonts w:ascii="Times New Roman" w:hAnsi="Times New Roman"/>
          <w:sz w:val="24"/>
        </w:rPr>
        <w:softHyphen/>
        <w:t xml:space="preserve">рать из числа граждан Российской Федерации, достигших 25-летнего возраста и отвечающих ряду других требований, установленных в ст. 80 Закона о судоустройстве (например, отсутствие судимости, дефектов здоровья, которые не дают возможности выполнять функции присяжного). На начальных этапах отбор производится путем </w:t>
      </w:r>
      <w:r>
        <w:rPr>
          <w:rFonts w:ascii="Times New Roman" w:hAnsi="Times New Roman"/>
          <w:i/>
          <w:sz w:val="24"/>
        </w:rPr>
        <w:t>случайной выборки</w:t>
      </w:r>
      <w:r>
        <w:rPr>
          <w:rFonts w:ascii="Times New Roman" w:hAnsi="Times New Roman"/>
          <w:sz w:val="24"/>
        </w:rPr>
        <w:t xml:space="preserve"> из списков избирателей районов (городов) созда</w:t>
      </w:r>
      <w:r>
        <w:rPr>
          <w:rFonts w:ascii="Times New Roman" w:hAnsi="Times New Roman"/>
          <w:sz w:val="24"/>
        </w:rPr>
        <w:softHyphen/>
        <w:t>ваемыми местной администрацией комиссиями. На последующих этапах, когда появляется необходимость подобрать присяжных для разбирательства конкретного уголовного дела, отбор осуществляется аппаратом суда и судьями с участием сторон. И на этом этапе отбо</w:t>
      </w:r>
      <w:r>
        <w:rPr>
          <w:rFonts w:ascii="Times New Roman" w:hAnsi="Times New Roman"/>
          <w:sz w:val="24"/>
        </w:rPr>
        <w:softHyphen/>
        <w:t>ра присяжных пользуются методом случайной выборки или жере</w:t>
      </w:r>
      <w:r>
        <w:rPr>
          <w:rFonts w:ascii="Times New Roman" w:hAnsi="Times New Roman"/>
          <w:sz w:val="24"/>
        </w:rPr>
        <w:softHyphen/>
        <w:t>бьевкой (подробнее об отборе присяжных заседателей см. § 6 гл. XII).</w:t>
      </w:r>
    </w:p>
    <w:p w:rsidR="00477757" w:rsidRDefault="00477757">
      <w:pPr>
        <w:pStyle w:val="10"/>
        <w:ind w:firstLine="284"/>
        <w:rPr>
          <w:rFonts w:ascii="Times New Roman" w:hAnsi="Times New Roman"/>
          <w:sz w:val="24"/>
        </w:rPr>
      </w:pPr>
      <w:r>
        <w:rPr>
          <w:rFonts w:ascii="Times New Roman" w:hAnsi="Times New Roman"/>
          <w:sz w:val="24"/>
        </w:rPr>
        <w:t>От народных заседателей присяжные отличаются также и пре</w:t>
      </w:r>
      <w:r>
        <w:rPr>
          <w:rFonts w:ascii="Times New Roman" w:hAnsi="Times New Roman"/>
          <w:sz w:val="24"/>
        </w:rPr>
        <w:softHyphen/>
        <w:t>доставленными им по закону правами. Основное отличие — они впра</w:t>
      </w:r>
      <w:r>
        <w:rPr>
          <w:rFonts w:ascii="Times New Roman" w:hAnsi="Times New Roman"/>
          <w:sz w:val="24"/>
        </w:rPr>
        <w:softHyphen/>
        <w:t xml:space="preserve">ве принимать решение (вердикт) лишь по так называемым </w:t>
      </w:r>
      <w:r>
        <w:rPr>
          <w:rFonts w:ascii="Times New Roman" w:hAnsi="Times New Roman"/>
          <w:i/>
          <w:sz w:val="24"/>
        </w:rPr>
        <w:t xml:space="preserve">вопросам факта </w:t>
      </w:r>
      <w:r>
        <w:rPr>
          <w:rFonts w:ascii="Times New Roman" w:hAnsi="Times New Roman"/>
          <w:sz w:val="24"/>
        </w:rPr>
        <w:t>(к примеру, о виновности или невиновности подсудимого, о наличии или отсутствии обстоятельств, смягчающих или отягчаю</w:t>
      </w:r>
      <w:r>
        <w:rPr>
          <w:rFonts w:ascii="Times New Roman" w:hAnsi="Times New Roman"/>
          <w:sz w:val="24"/>
        </w:rPr>
        <w:softHyphen/>
        <w:t xml:space="preserve">щих его ответственность, и т.д.), а также и том, заслуживает или не заслуживает он </w:t>
      </w:r>
      <w:r>
        <w:rPr>
          <w:rFonts w:ascii="Times New Roman" w:hAnsi="Times New Roman"/>
          <w:i/>
          <w:sz w:val="24"/>
        </w:rPr>
        <w:t>снисхождения.</w:t>
      </w:r>
      <w:r>
        <w:rPr>
          <w:rFonts w:ascii="Times New Roman" w:hAnsi="Times New Roman"/>
          <w:sz w:val="24"/>
        </w:rPr>
        <w:t xml:space="preserve"> В определении меры наказания осуж</w:t>
      </w:r>
      <w:r>
        <w:rPr>
          <w:rFonts w:ascii="Times New Roman" w:hAnsi="Times New Roman"/>
          <w:sz w:val="24"/>
        </w:rPr>
        <w:softHyphen/>
        <w:t xml:space="preserve">денному и решении ряда других важных (преимущественно </w:t>
      </w:r>
      <w:r>
        <w:rPr>
          <w:rFonts w:ascii="Times New Roman" w:hAnsi="Times New Roman"/>
          <w:i/>
          <w:sz w:val="24"/>
        </w:rPr>
        <w:t>юридических</w:t>
      </w:r>
      <w:r>
        <w:rPr>
          <w:rFonts w:ascii="Times New Roman" w:hAnsi="Times New Roman"/>
          <w:sz w:val="24"/>
        </w:rPr>
        <w:t>) вопросов, которые могут возникнуть по конкретному уголов</w:t>
      </w:r>
      <w:r>
        <w:rPr>
          <w:rFonts w:ascii="Times New Roman" w:hAnsi="Times New Roman"/>
          <w:sz w:val="24"/>
        </w:rPr>
        <w:softHyphen/>
        <w:t>ному делу, присяжные не участвуют.</w:t>
      </w:r>
    </w:p>
    <w:p w:rsidR="00477757" w:rsidRDefault="00477757">
      <w:pPr>
        <w:pStyle w:val="10"/>
        <w:ind w:firstLine="284"/>
        <w:rPr>
          <w:rFonts w:ascii="Times New Roman" w:hAnsi="Times New Roman"/>
          <w:sz w:val="24"/>
        </w:rPr>
      </w:pPr>
      <w:r>
        <w:rPr>
          <w:rFonts w:ascii="Times New Roman" w:hAnsi="Times New Roman"/>
          <w:sz w:val="24"/>
        </w:rPr>
        <w:t xml:space="preserve">Фактически удельный вес уголовных дел, рассматриваемых российскими судами с участием присяжных, пока что незначителен. </w:t>
      </w:r>
    </w:p>
    <w:p w:rsidR="00477757" w:rsidRDefault="00477757">
      <w:pPr>
        <w:pStyle w:val="10"/>
        <w:ind w:firstLine="284"/>
        <w:rPr>
          <w:rFonts w:ascii="Times New Roman" w:hAnsi="Times New Roman"/>
          <w:sz w:val="24"/>
        </w:rPr>
      </w:pPr>
      <w:r>
        <w:rPr>
          <w:rFonts w:ascii="Times New Roman" w:hAnsi="Times New Roman"/>
          <w:sz w:val="24"/>
        </w:rPr>
        <w:t>В соответствии с законодательством народные и присяжные заседатели вместе с судьями-профессионалами олицетворяют судебную власть. Об этом сказано в ст. 1 Закона о статусе судей: "Судебная власть в Российской Федерации принадлежит только судам в лице судей и привлекаемых в установленных законом случаях к осуществлению правосудия  представителей народа".</w:t>
      </w:r>
    </w:p>
    <w:p w:rsidR="00477757" w:rsidRDefault="00477757">
      <w:pPr>
        <w:pStyle w:val="10"/>
        <w:ind w:firstLine="284"/>
        <w:rPr>
          <w:rFonts w:ascii="Times New Roman" w:hAnsi="Times New Roman"/>
          <w:sz w:val="24"/>
        </w:rPr>
      </w:pPr>
      <w:r>
        <w:rPr>
          <w:rFonts w:ascii="Times New Roman" w:hAnsi="Times New Roman"/>
          <w:sz w:val="24"/>
        </w:rPr>
        <w:t xml:space="preserve">Сравнительно новым явлением для организации российских судов и практики осуществления правосудия является </w:t>
      </w:r>
      <w:r>
        <w:rPr>
          <w:rFonts w:ascii="Times New Roman" w:hAnsi="Times New Roman"/>
          <w:spacing w:val="20"/>
          <w:sz w:val="24"/>
        </w:rPr>
        <w:t>институт арбитражных заседателей</w:t>
      </w:r>
      <w:r>
        <w:rPr>
          <w:rFonts w:ascii="Times New Roman" w:hAnsi="Times New Roman"/>
          <w:sz w:val="24"/>
        </w:rPr>
        <w:t>.  Он учрежден в порядке эксперимента Федеральным законом "О введении в действие Арбитражного процессуального кодекса Российской Федерации" от 5 мая 1995 г. Первоначально предполагалось, что с участием арбитражных заседателей дела будут рассматриваться лишь в тех арбитражных судах, в отношении которых состоится специальное решение Пленума Высшего Арбитражного Суда РФ.</w:t>
      </w:r>
    </w:p>
    <w:p w:rsidR="00477757" w:rsidRDefault="00477757">
      <w:pPr>
        <w:pStyle w:val="10"/>
        <w:ind w:firstLine="284"/>
        <w:rPr>
          <w:rFonts w:ascii="Times New Roman" w:hAnsi="Times New Roman"/>
          <w:sz w:val="24"/>
        </w:rPr>
      </w:pPr>
      <w:r>
        <w:rPr>
          <w:rFonts w:ascii="Times New Roman" w:hAnsi="Times New Roman"/>
          <w:sz w:val="24"/>
        </w:rPr>
        <w:t>Такое решение состоялось 5 сентября 1996 г. — были утверждены Положение об эксперименте по рассмотрению дел с привлечением арбитражных заседателей, перечень арбитражных судов, в которых проводится эксперимент, и списки арбитражных заседателей для этих судов. В перечень были включены арбитражные суды 14 субъектов Российской Федерации (области Брянская, Калужская, Курганская, Московская, Сахалинская, г. Москва и др.). Но с принятием 31 декабря 1996 г. Закона о судебной системе этот институт перестал быть экспериментальным, ему предоставлена "постоянная прописка"  во всех российских арбитражных судах.</w:t>
      </w:r>
    </w:p>
    <w:p w:rsidR="00477757" w:rsidRDefault="00477757">
      <w:pPr>
        <w:pStyle w:val="10"/>
        <w:ind w:firstLine="284"/>
        <w:rPr>
          <w:rFonts w:ascii="Times New Roman" w:hAnsi="Times New Roman"/>
          <w:sz w:val="24"/>
        </w:rPr>
      </w:pPr>
      <w:r>
        <w:rPr>
          <w:rFonts w:ascii="Times New Roman" w:hAnsi="Times New Roman"/>
          <w:sz w:val="24"/>
        </w:rPr>
        <w:t xml:space="preserve">Для характеристики арбитражных заседателей существенным является то, что при рассмотрении конкретных дел и принятии решений они пользуются правами, </w:t>
      </w:r>
      <w:r>
        <w:rPr>
          <w:rFonts w:ascii="Times New Roman" w:hAnsi="Times New Roman"/>
          <w:i/>
          <w:sz w:val="24"/>
        </w:rPr>
        <w:t>равными с правами</w:t>
      </w:r>
      <w:r>
        <w:rPr>
          <w:rFonts w:ascii="Times New Roman" w:hAnsi="Times New Roman"/>
          <w:sz w:val="24"/>
        </w:rPr>
        <w:t xml:space="preserve"> </w:t>
      </w:r>
      <w:r>
        <w:rPr>
          <w:rFonts w:ascii="Times New Roman" w:hAnsi="Times New Roman"/>
          <w:i/>
          <w:sz w:val="24"/>
        </w:rPr>
        <w:t>судей-профессионалов</w:t>
      </w:r>
      <w:r>
        <w:rPr>
          <w:rFonts w:ascii="Times New Roman" w:hAnsi="Times New Roman"/>
          <w:sz w:val="24"/>
        </w:rPr>
        <w:t xml:space="preserve"> (о требованиях, предъявляемых к таким заседателям, порядке наделения их полномочиями, условиях привлечения к рассмотрению конкретных дел см. § 3 гл.1Х и § 6 гл. </w:t>
      </w:r>
      <w:r>
        <w:rPr>
          <w:rFonts w:ascii="Times New Roman" w:hAnsi="Times New Roman"/>
          <w:sz w:val="24"/>
          <w:lang w:val="en-US"/>
        </w:rPr>
        <w:t xml:space="preserve">XII </w:t>
      </w:r>
      <w:r>
        <w:rPr>
          <w:rFonts w:ascii="Times New Roman" w:hAnsi="Times New Roman"/>
          <w:sz w:val="24"/>
        </w:rPr>
        <w:t>учебника).</w:t>
      </w:r>
    </w:p>
    <w:p w:rsidR="00477757" w:rsidRDefault="00477757">
      <w:pPr>
        <w:pStyle w:val="10"/>
        <w:ind w:firstLine="284"/>
        <w:rPr>
          <w:rFonts w:ascii="Times New Roman" w:hAnsi="Times New Roman"/>
          <w:sz w:val="24"/>
        </w:rPr>
      </w:pPr>
      <w:r>
        <w:rPr>
          <w:rFonts w:ascii="Times New Roman" w:hAnsi="Times New Roman"/>
          <w:sz w:val="24"/>
        </w:rPr>
        <w:t xml:space="preserve">Действующее законодательство предусматривает и </w:t>
      </w:r>
      <w:r>
        <w:rPr>
          <w:rFonts w:ascii="Times New Roman" w:hAnsi="Times New Roman"/>
          <w:i/>
          <w:sz w:val="24"/>
        </w:rPr>
        <w:t>иные формы привлечения представителей народа к участию в отправлении правосудия</w:t>
      </w:r>
      <w:r>
        <w:rPr>
          <w:rFonts w:ascii="Times New Roman" w:hAnsi="Times New Roman"/>
          <w:sz w:val="24"/>
        </w:rPr>
        <w:t xml:space="preserve">, с которыми в наши дни можно столкнуться не так уж </w:t>
      </w:r>
      <w:r>
        <w:rPr>
          <w:rFonts w:ascii="Times New Roman" w:hAnsi="Times New Roman"/>
          <w:sz w:val="24"/>
          <w:lang w:val="en-US"/>
        </w:rPr>
        <w:t>часто.</w:t>
      </w:r>
      <w:r>
        <w:rPr>
          <w:rFonts w:ascii="Times New Roman" w:hAnsi="Times New Roman"/>
          <w:sz w:val="24"/>
        </w:rPr>
        <w:t xml:space="preserve"> Их имеет в виду, например, ст. 250 УПК, где речь идет о выполнении функций обвинения и защиты. Общественные обвините</w:t>
      </w:r>
      <w:r>
        <w:rPr>
          <w:rFonts w:ascii="Times New Roman" w:hAnsi="Times New Roman"/>
          <w:sz w:val="24"/>
        </w:rPr>
        <w:softHyphen/>
        <w:t>ли и общественные защитники наделены сравнительно широкими правами при разбирательстве уголовных дел. Общественный обвинитель, к примеру, вправе представлять доказательства, принимать участие в их исследовании, заявлять ходатайства и отводы, участвовать в судебных прениях. Он также вправе высказать свои соображения о целесообразности применения или неприменения наказания, юридической квалификации содеянного подсудимым, конкретной меры наказания и т.д. Аналогичным объемом прав наделены и общественные защитники.</w:t>
      </w:r>
    </w:p>
    <w:p w:rsidR="00477757" w:rsidRDefault="00477757">
      <w:pPr>
        <w:pStyle w:val="10"/>
        <w:ind w:firstLine="284"/>
        <w:rPr>
          <w:rFonts w:ascii="Times New Roman" w:hAnsi="Times New Roman"/>
          <w:sz w:val="24"/>
        </w:rPr>
      </w:pPr>
      <w:r>
        <w:rPr>
          <w:rFonts w:ascii="Times New Roman" w:hAnsi="Times New Roman"/>
          <w:sz w:val="24"/>
        </w:rPr>
        <w:t>Представители общественных объединений и трудовых коллективов наделены определенными возможностями участия в разбирательстве и гражданских дел в судах. Чаще всего такие возможности используются в связи с рассмотрением трудовых споров, споров, касающихся воспитания детей, взыскания алиментов, разрешением вопросов ограничения дееспособности лиц, злоупотребляющих спир</w:t>
      </w:r>
      <w:r>
        <w:rPr>
          <w:rFonts w:ascii="Times New Roman" w:hAnsi="Times New Roman"/>
          <w:sz w:val="24"/>
        </w:rPr>
        <w:softHyphen/>
        <w:t>тными напитками или наркотиками, и т.д.</w:t>
      </w:r>
    </w:p>
    <w:p w:rsidR="00477757" w:rsidRDefault="00477757">
      <w:pPr>
        <w:pStyle w:val="3"/>
      </w:pPr>
    </w:p>
    <w:p w:rsidR="00477757" w:rsidRDefault="00477757">
      <w:pPr>
        <w:pStyle w:val="3"/>
      </w:pPr>
      <w:bookmarkStart w:id="59" w:name="_Toc10532258"/>
      <w:r>
        <w:t>Рекомендуемые правовые источники</w:t>
      </w:r>
      <w:bookmarkEnd w:id="59"/>
    </w:p>
    <w:p w:rsidR="00477757" w:rsidRDefault="00477757">
      <w:pPr>
        <w:pStyle w:val="10"/>
        <w:spacing w:before="160"/>
        <w:ind w:firstLine="284"/>
        <w:rPr>
          <w:rFonts w:ascii="Times New Roman" w:hAnsi="Times New Roman"/>
          <w:sz w:val="24"/>
        </w:rPr>
      </w:pPr>
      <w:r>
        <w:rPr>
          <w:rFonts w:ascii="Times New Roman" w:hAnsi="Times New Roman"/>
          <w:sz w:val="24"/>
        </w:rPr>
        <w:t>Конституция РФ — ст. 15, 18, 19, 26, 32, 46—49, 98, 119—123.</w:t>
      </w:r>
    </w:p>
    <w:p w:rsidR="00477757" w:rsidRDefault="00477757">
      <w:pPr>
        <w:pStyle w:val="10"/>
        <w:ind w:firstLine="284"/>
        <w:rPr>
          <w:rFonts w:ascii="Times New Roman" w:hAnsi="Times New Roman"/>
          <w:sz w:val="24"/>
        </w:rPr>
      </w:pPr>
      <w:r>
        <w:rPr>
          <w:rFonts w:ascii="Times New Roman" w:hAnsi="Times New Roman"/>
          <w:sz w:val="24"/>
        </w:rPr>
        <w:t>Закон о судебной системе — ст. 5, 7 и 8—10.</w:t>
      </w:r>
    </w:p>
    <w:p w:rsidR="00477757" w:rsidRDefault="00477757">
      <w:pPr>
        <w:pStyle w:val="10"/>
        <w:ind w:firstLine="284"/>
        <w:rPr>
          <w:rFonts w:ascii="Times New Roman" w:hAnsi="Times New Roman"/>
          <w:sz w:val="24"/>
        </w:rPr>
      </w:pPr>
      <w:r>
        <w:rPr>
          <w:rFonts w:ascii="Times New Roman" w:hAnsi="Times New Roman"/>
          <w:sz w:val="24"/>
        </w:rPr>
        <w:t>Закон о статусе судей —ст. 1, 9,10 и 16.</w:t>
      </w:r>
    </w:p>
    <w:p w:rsidR="00477757" w:rsidRDefault="00477757">
      <w:pPr>
        <w:pStyle w:val="10"/>
        <w:ind w:firstLine="284"/>
        <w:rPr>
          <w:rFonts w:ascii="Times New Roman" w:hAnsi="Times New Roman"/>
          <w:sz w:val="24"/>
        </w:rPr>
      </w:pPr>
      <w:r>
        <w:rPr>
          <w:rFonts w:ascii="Times New Roman" w:hAnsi="Times New Roman"/>
          <w:sz w:val="24"/>
        </w:rPr>
        <w:t>Закон о Конституционном Суде — ст. 5, 6, 13 и 15.</w:t>
      </w:r>
    </w:p>
    <w:p w:rsidR="00477757" w:rsidRDefault="00477757">
      <w:pPr>
        <w:pStyle w:val="FR5"/>
        <w:ind w:firstLine="284"/>
        <w:jc w:val="both"/>
        <w:rPr>
          <w:sz w:val="24"/>
        </w:rPr>
      </w:pPr>
      <w:r>
        <w:rPr>
          <w:sz w:val="24"/>
        </w:rPr>
        <w:t>Закон об арбитражных судах—ст. 4—7.</w:t>
      </w:r>
    </w:p>
    <w:p w:rsidR="00477757" w:rsidRDefault="00477757">
      <w:pPr>
        <w:pStyle w:val="FR5"/>
        <w:ind w:firstLine="284"/>
        <w:jc w:val="both"/>
        <w:rPr>
          <w:sz w:val="24"/>
        </w:rPr>
      </w:pPr>
      <w:r>
        <w:rPr>
          <w:sz w:val="24"/>
        </w:rPr>
        <w:t>Закон о военных судах —п. 1 ч. 3 ст. 10, п. 2 ч. 1 ст. 15 и ч. 1 ст. 28.</w:t>
      </w:r>
    </w:p>
    <w:p w:rsidR="00477757" w:rsidRDefault="00477757">
      <w:pPr>
        <w:pStyle w:val="10"/>
        <w:ind w:firstLine="284"/>
        <w:rPr>
          <w:rFonts w:ascii="Times New Roman" w:hAnsi="Times New Roman"/>
          <w:sz w:val="24"/>
        </w:rPr>
      </w:pPr>
      <w:r>
        <w:rPr>
          <w:rFonts w:ascii="Times New Roman" w:hAnsi="Times New Roman"/>
          <w:sz w:val="24"/>
        </w:rPr>
        <w:t>Закон о судоустройстве — ст. 4, 70, 80—88.</w:t>
      </w:r>
    </w:p>
    <w:p w:rsidR="00477757" w:rsidRDefault="00477757">
      <w:pPr>
        <w:pStyle w:val="10"/>
        <w:ind w:firstLine="284"/>
        <w:rPr>
          <w:rFonts w:ascii="Times New Roman" w:hAnsi="Times New Roman"/>
          <w:sz w:val="24"/>
        </w:rPr>
      </w:pPr>
      <w:r>
        <w:rPr>
          <w:rFonts w:ascii="Times New Roman" w:hAnsi="Times New Roman"/>
          <w:sz w:val="24"/>
        </w:rPr>
        <w:t>Закон РФ "О языках народов Российской Федерации" от 25 октября 1991г.—ст. 18 (в редакции Федерального закона от 24 июля 1998 г.//ВВС, 1991, № 50, ст. 1740; СЗ РФ, 1998, № 31, ст. 3804).</w:t>
      </w:r>
    </w:p>
    <w:p w:rsidR="00477757" w:rsidRDefault="00477757">
      <w:pPr>
        <w:pStyle w:val="10"/>
        <w:ind w:firstLine="284"/>
        <w:rPr>
          <w:rFonts w:ascii="Times New Roman" w:hAnsi="Times New Roman"/>
          <w:sz w:val="24"/>
        </w:rPr>
      </w:pPr>
      <w:r>
        <w:rPr>
          <w:rFonts w:ascii="Times New Roman" w:hAnsi="Times New Roman"/>
          <w:sz w:val="24"/>
        </w:rPr>
        <w:t>Закон РФ "Об обжаловании в суд действий и решений, нарушаю</w:t>
      </w:r>
      <w:r>
        <w:rPr>
          <w:rFonts w:ascii="Times New Roman" w:hAnsi="Times New Roman"/>
          <w:sz w:val="24"/>
        </w:rPr>
        <w:softHyphen/>
        <w:t>щих права и свободы граждан" от 27 апреля 1993 г. — ст. 1 и 2 (ВВС, 1993, № 19, ст. 658; СЗ РФ, 1995, № 51, ст. 4970).</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государственной защите судей, должност</w:t>
      </w:r>
      <w:r>
        <w:rPr>
          <w:rFonts w:ascii="Times New Roman" w:hAnsi="Times New Roman"/>
          <w:sz w:val="24"/>
        </w:rPr>
        <w:softHyphen/>
        <w:t>ных лиц правоохранительных и контролирующих органов" от 20 апре</w:t>
      </w:r>
      <w:r>
        <w:rPr>
          <w:rFonts w:ascii="Times New Roman" w:hAnsi="Times New Roman"/>
          <w:sz w:val="24"/>
        </w:rPr>
        <w:softHyphen/>
        <w:t>ля 1995 г. — ст. 1 и 2 (СЗ РФ, 1995, № 17, ст. 1455).</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выборах Президента Российской Федера</w:t>
      </w:r>
      <w:r>
        <w:rPr>
          <w:rFonts w:ascii="Times New Roman" w:hAnsi="Times New Roman"/>
          <w:sz w:val="24"/>
        </w:rPr>
        <w:softHyphen/>
        <w:t>ции" от 17 мая 1995 г. — ч. 7 ст. 19 и ч. 7 ст. 37 (СЗ РФ, 1995, № 21, ст. 1924).</w:t>
      </w:r>
    </w:p>
    <w:p w:rsidR="00477757" w:rsidRDefault="00477757">
      <w:pPr>
        <w:pStyle w:val="10"/>
        <w:ind w:firstLine="284"/>
        <w:rPr>
          <w:rFonts w:ascii="Times New Roman" w:hAnsi="Times New Roman"/>
          <w:sz w:val="24"/>
        </w:rPr>
      </w:pPr>
      <w:r>
        <w:rPr>
          <w:rFonts w:ascii="Times New Roman" w:hAnsi="Times New Roman"/>
          <w:sz w:val="24"/>
        </w:rPr>
        <w:t>Федеральный конституционный закон "О референдуме Российской Федерации" от 10 октября 1995г.— ч. 7 ст. 20 (СЗ РФ, 1995, № 42, ст. 3921).</w:t>
      </w:r>
    </w:p>
    <w:p w:rsidR="00477757" w:rsidRDefault="00477757">
      <w:pPr>
        <w:pStyle w:val="FR5"/>
        <w:ind w:firstLine="284"/>
        <w:jc w:val="both"/>
        <w:rPr>
          <w:sz w:val="24"/>
        </w:rPr>
      </w:pPr>
      <w:r>
        <w:rPr>
          <w:sz w:val="24"/>
        </w:rPr>
        <w:t>Федеральный закон "Об основных гарантиях избирательных прав и права на участие в референдуме граждан Российской Федерации" от 19 сентября 1997 г. — ч. 13 ст. 24 и ч. 4 ст. 35 (СЗ РФ, 1997, № 38, ст. 4339; 1999, № 14,ст.1653).</w:t>
      </w:r>
    </w:p>
    <w:p w:rsidR="00477757" w:rsidRDefault="00477757">
      <w:pPr>
        <w:pStyle w:val="FR5"/>
        <w:ind w:firstLine="284"/>
        <w:jc w:val="both"/>
        <w:rPr>
          <w:sz w:val="24"/>
        </w:rPr>
      </w:pPr>
      <w:r>
        <w:rPr>
          <w:sz w:val="24"/>
        </w:rPr>
        <w:t>Федеральный закон "О статусе депутата Совета Федерации и ста</w:t>
      </w:r>
      <w:r>
        <w:rPr>
          <w:sz w:val="24"/>
        </w:rPr>
        <w:softHyphen/>
        <w:t>тусе депутата Государственной Думы Федерального Собрания Российс</w:t>
      </w:r>
      <w:r>
        <w:rPr>
          <w:sz w:val="24"/>
        </w:rPr>
        <w:softHyphen/>
        <w:t>кой Федерации" от 8 мая 1994 г.— ч. 1—3, 5 и 6 ст. 19, ч. 1</w:t>
      </w:r>
      <w:r>
        <w:rPr>
          <w:sz w:val="24"/>
          <w:lang w:val="en-US"/>
        </w:rPr>
        <w:t xml:space="preserve"> ст.</w:t>
      </w:r>
      <w:r>
        <w:rPr>
          <w:sz w:val="24"/>
        </w:rPr>
        <w:t xml:space="preserve"> 20 и ст. 21 (в редакции Федерального закона от 5 июля 1999 г. // СЗ РФ, 1999, № 28, ст. 3466).</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выборах депутатов Государственной Думы Федерального Собрания Российской Федерации" от 24 июня 1999 г. — ч. 10 ст. 23 и ч. 7 ст. 49 (СЗ РФ, 1999, № 26, ст. 3178).</w:t>
      </w:r>
    </w:p>
    <w:p w:rsidR="00477757" w:rsidRDefault="00477757">
      <w:pPr>
        <w:pStyle w:val="10"/>
        <w:ind w:firstLine="284"/>
        <w:rPr>
          <w:rFonts w:ascii="Times New Roman" w:hAnsi="Times New Roman"/>
          <w:sz w:val="24"/>
        </w:rPr>
      </w:pPr>
      <w:r>
        <w:rPr>
          <w:rFonts w:ascii="Times New Roman" w:hAnsi="Times New Roman"/>
          <w:sz w:val="24"/>
        </w:rPr>
        <w:t>Закон о прокуратуре — ст. 42.</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"Об органах федеральной службы безопасно</w:t>
      </w:r>
      <w:r>
        <w:rPr>
          <w:rFonts w:ascii="Times New Roman" w:hAnsi="Times New Roman"/>
          <w:sz w:val="24"/>
        </w:rPr>
        <w:softHyphen/>
        <w:t xml:space="preserve">сти Российской Федерации" от 3 апреля 1995 г. — ч. 4 ст. 17 (СЗ РФ, 1995, </w:t>
      </w:r>
      <w:r>
        <w:rPr>
          <w:rFonts w:ascii="Times New Roman" w:hAnsi="Times New Roman"/>
          <w:sz w:val="24"/>
          <w:lang w:val="en-US"/>
        </w:rPr>
        <w:t>№</w:t>
      </w:r>
      <w:r>
        <w:rPr>
          <w:rFonts w:ascii="Times New Roman" w:hAnsi="Times New Roman"/>
          <w:sz w:val="24"/>
        </w:rPr>
        <w:t xml:space="preserve"> 15, ст. 1269).</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федеральных органах правительственной связи и информации" от 19 февраля 1993 г. — ч. 3 ст. 13 (ВВС, 1993, № 12, ст. 423)</w:t>
      </w:r>
    </w:p>
    <w:p w:rsidR="00477757" w:rsidRDefault="00477757">
      <w:pPr>
        <w:pStyle w:val="10"/>
        <w:ind w:firstLine="284"/>
        <w:rPr>
          <w:rFonts w:ascii="Times New Roman" w:hAnsi="Times New Roman"/>
          <w:sz w:val="24"/>
        </w:rPr>
      </w:pPr>
      <w:r>
        <w:rPr>
          <w:rFonts w:ascii="Times New Roman" w:hAnsi="Times New Roman"/>
          <w:sz w:val="24"/>
        </w:rPr>
        <w:t xml:space="preserve">Федеральный закон "О государственной охране" от 27 мая 1996 г. — ч. 1 ст. 20 (СЗ РФ, 1996, № 22, ст. 2594; 1997. № 29, ст. 3502).  </w:t>
      </w:r>
    </w:p>
    <w:p w:rsidR="00477757" w:rsidRDefault="00477757">
      <w:pPr>
        <w:pStyle w:val="10"/>
        <w:ind w:firstLine="284"/>
        <w:rPr>
          <w:rFonts w:ascii="Times New Roman" w:hAnsi="Times New Roman"/>
          <w:sz w:val="24"/>
        </w:rPr>
      </w:pPr>
      <w:r>
        <w:rPr>
          <w:rFonts w:ascii="Times New Roman" w:hAnsi="Times New Roman"/>
          <w:sz w:val="24"/>
        </w:rPr>
        <w:t xml:space="preserve">Федеральный закон "Об общих принципах организации местного самоуправления в Российской Федерации" от 28 августа 1995 г.— ч. 7 ст. 18 (СЗ РФ , 1995, № 35, ст. 3506; 1996, № 17, ст. 1917; № 49, ст. 5500; 1997, № 12 ст.1378). </w:t>
      </w:r>
    </w:p>
    <w:p w:rsidR="00477757" w:rsidRDefault="00477757">
      <w:pPr>
        <w:pStyle w:val="10"/>
        <w:ind w:firstLine="284"/>
        <w:rPr>
          <w:rFonts w:ascii="Times New Roman" w:hAnsi="Times New Roman"/>
          <w:sz w:val="24"/>
        </w:rPr>
      </w:pPr>
      <w:r>
        <w:rPr>
          <w:rFonts w:ascii="Times New Roman" w:hAnsi="Times New Roman"/>
          <w:sz w:val="24"/>
        </w:rPr>
        <w:t xml:space="preserve">Федеральный закон "О Счетной палате Российской Федерации" от </w:t>
      </w:r>
      <w:r>
        <w:rPr>
          <w:rFonts w:ascii="Times New Roman" w:hAnsi="Times New Roman"/>
          <w:sz w:val="24"/>
          <w:lang w:val="en-US"/>
        </w:rPr>
        <w:t>11  января</w:t>
      </w:r>
      <w:r>
        <w:rPr>
          <w:rFonts w:ascii="Times New Roman" w:hAnsi="Times New Roman"/>
          <w:sz w:val="24"/>
        </w:rPr>
        <w:t xml:space="preserve"> 1995 г. — ч. 1—3 ст. 29 (СЗ РФ, 1995, № 3, ст.167).  </w:t>
      </w:r>
    </w:p>
    <w:p w:rsidR="00477757" w:rsidRDefault="00477757">
      <w:pPr>
        <w:pStyle w:val="10"/>
        <w:ind w:firstLine="284"/>
        <w:rPr>
          <w:rFonts w:ascii="Times New Roman" w:hAnsi="Times New Roman"/>
          <w:sz w:val="24"/>
        </w:rPr>
      </w:pPr>
      <w:r>
        <w:rPr>
          <w:rFonts w:ascii="Times New Roman" w:hAnsi="Times New Roman"/>
          <w:sz w:val="24"/>
        </w:rPr>
        <w:t>Федеральный конституционный закон "Об Уполномоченном по правам человека в Российской Федерации" от 26 февраля 1997 г. — ч. 1 ст. 12 (СЗ РФ, 1997, № 9, ст. 1011).</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борьбе с терроризмом" от 25 июля 1998 г. — ст. 24 (СЗ РФ, 1998, №31, ст. 3808).</w:t>
      </w:r>
    </w:p>
    <w:p w:rsidR="00477757" w:rsidRDefault="00477757">
      <w:pPr>
        <w:pStyle w:val="10"/>
        <w:ind w:firstLine="284"/>
        <w:rPr>
          <w:rFonts w:ascii="Times New Roman" w:hAnsi="Times New Roman"/>
          <w:sz w:val="24"/>
        </w:rPr>
      </w:pPr>
      <w:r>
        <w:rPr>
          <w:rFonts w:ascii="Times New Roman" w:hAnsi="Times New Roman"/>
          <w:sz w:val="24"/>
        </w:rPr>
        <w:t xml:space="preserve">УПК— ст. 13—16, 18—20, 46, 47, 245, 358 и 421, </w:t>
      </w:r>
    </w:p>
    <w:p w:rsidR="00477757" w:rsidRDefault="00477757">
      <w:pPr>
        <w:pStyle w:val="10"/>
        <w:ind w:firstLine="284"/>
        <w:rPr>
          <w:rFonts w:ascii="Times New Roman" w:hAnsi="Times New Roman"/>
          <w:sz w:val="24"/>
        </w:rPr>
      </w:pPr>
      <w:r>
        <w:rPr>
          <w:rFonts w:ascii="Times New Roman" w:hAnsi="Times New Roman"/>
          <w:sz w:val="24"/>
        </w:rPr>
        <w:t xml:space="preserve">ГПК— ст. 5—7, 9, 13, 14 и 176. </w:t>
      </w:r>
    </w:p>
    <w:p w:rsidR="00477757" w:rsidRDefault="00477757">
      <w:pPr>
        <w:pStyle w:val="10"/>
        <w:ind w:firstLine="284"/>
        <w:rPr>
          <w:rFonts w:ascii="Times New Roman" w:hAnsi="Times New Roman"/>
          <w:sz w:val="24"/>
        </w:rPr>
      </w:pPr>
      <w:r>
        <w:rPr>
          <w:rFonts w:ascii="Times New Roman" w:hAnsi="Times New Roman"/>
          <w:sz w:val="24"/>
        </w:rPr>
        <w:t xml:space="preserve">АПК—ст.5—10, 13 и 14. </w:t>
      </w:r>
    </w:p>
    <w:p w:rsidR="00477757" w:rsidRDefault="00477757">
      <w:pPr>
        <w:pStyle w:val="10"/>
        <w:ind w:firstLine="284"/>
        <w:rPr>
          <w:rFonts w:ascii="Times New Roman" w:hAnsi="Times New Roman"/>
          <w:sz w:val="24"/>
        </w:rPr>
      </w:pPr>
      <w:r>
        <w:rPr>
          <w:rFonts w:ascii="Times New Roman" w:hAnsi="Times New Roman"/>
          <w:sz w:val="24"/>
        </w:rPr>
        <w:t>КоАП— ст. 165</w:t>
      </w:r>
      <w:r>
        <w:rPr>
          <w:rFonts w:ascii="Times New Roman" w:hAnsi="Times New Roman"/>
          <w:sz w:val="24"/>
          <w:vertAlign w:val="superscript"/>
        </w:rPr>
        <w:t>1</w:t>
      </w:r>
      <w:r>
        <w:rPr>
          <w:rFonts w:ascii="Times New Roman" w:hAnsi="Times New Roman"/>
          <w:sz w:val="24"/>
        </w:rPr>
        <w:t xml:space="preserve"> и 165</w:t>
      </w:r>
      <w:r>
        <w:rPr>
          <w:rFonts w:ascii="Times New Roman" w:hAnsi="Times New Roman"/>
          <w:sz w:val="24"/>
          <w:vertAlign w:val="superscript"/>
        </w:rPr>
        <w:t>5</w:t>
      </w:r>
      <w:r>
        <w:rPr>
          <w:rFonts w:ascii="Times New Roman" w:hAnsi="Times New Roman"/>
          <w:sz w:val="24"/>
        </w:rPr>
        <w:t>.</w:t>
      </w:r>
    </w:p>
    <w:p w:rsidR="00477757" w:rsidRDefault="00477757">
      <w:pPr>
        <w:pStyle w:val="10"/>
        <w:ind w:firstLine="284"/>
        <w:rPr>
          <w:rFonts w:ascii="Times New Roman" w:hAnsi="Times New Roman"/>
          <w:sz w:val="24"/>
        </w:rPr>
      </w:pPr>
      <w:r>
        <w:rPr>
          <w:rFonts w:ascii="Times New Roman" w:hAnsi="Times New Roman"/>
          <w:sz w:val="24"/>
        </w:rPr>
        <w:t xml:space="preserve">Федеральный закон "О введении в действие Арбитражного процессуального кодекса Российской Федерации" от 5 мая 1995 г. — ст. 8 (СЗ РФ, 1995, ст. 1710).  </w:t>
      </w:r>
    </w:p>
    <w:p w:rsidR="00477757" w:rsidRDefault="00477757">
      <w:pPr>
        <w:pStyle w:val="10"/>
        <w:ind w:firstLine="284"/>
        <w:rPr>
          <w:rFonts w:ascii="Times New Roman" w:hAnsi="Times New Roman"/>
          <w:sz w:val="24"/>
        </w:rPr>
      </w:pPr>
      <w:r>
        <w:rPr>
          <w:rFonts w:ascii="Times New Roman" w:hAnsi="Times New Roman"/>
          <w:sz w:val="24"/>
        </w:rPr>
        <w:t xml:space="preserve">Всеобщая декларация прав человека — ст. 1—12 (Сборник документов,  с. </w:t>
      </w:r>
      <w:r>
        <w:rPr>
          <w:rFonts w:ascii="Times New Roman" w:hAnsi="Times New Roman"/>
          <w:sz w:val="24"/>
          <w:lang w:val="en-US"/>
        </w:rPr>
        <w:t xml:space="preserve">39-43).  </w:t>
      </w:r>
    </w:p>
    <w:p w:rsidR="00477757" w:rsidRDefault="00477757">
      <w:pPr>
        <w:pStyle w:val="FR5"/>
        <w:ind w:firstLine="284"/>
        <w:jc w:val="both"/>
        <w:rPr>
          <w:sz w:val="24"/>
        </w:rPr>
      </w:pPr>
      <w:r>
        <w:rPr>
          <w:sz w:val="24"/>
        </w:rPr>
        <w:t>Международный пакт о гражданских и политических правах — 2, 9 и 14 (там же, с. 53—68).</w:t>
      </w:r>
    </w:p>
    <w:p w:rsidR="00477757" w:rsidRDefault="00477757">
      <w:pPr>
        <w:pStyle w:val="FR5"/>
        <w:pBdr>
          <w:bottom w:val="single" w:sz="4" w:space="1" w:color="auto"/>
        </w:pBdr>
        <w:ind w:firstLine="284"/>
        <w:jc w:val="both"/>
        <w:rPr>
          <w:sz w:val="24"/>
        </w:rPr>
      </w:pPr>
      <w:r>
        <w:rPr>
          <w:sz w:val="24"/>
        </w:rPr>
        <w:t xml:space="preserve">Конвенция против пыток и других жестоких, бесчеловечных или унижающих достоинство видов обращения и наказания — ст. 2 и 16 (там же, с. 226—237). </w:t>
      </w:r>
    </w:p>
    <w:p w:rsidR="00477757" w:rsidRDefault="00477757">
      <w:pPr>
        <w:pStyle w:val="FR5"/>
        <w:pBdr>
          <w:bottom w:val="single" w:sz="4" w:space="1" w:color="auto"/>
        </w:pBdr>
        <w:ind w:firstLine="284"/>
        <w:jc w:val="both"/>
        <w:rPr>
          <w:sz w:val="24"/>
        </w:rPr>
      </w:pPr>
      <w:r>
        <w:rPr>
          <w:sz w:val="24"/>
        </w:rPr>
        <w:t>Конвенция о защите прав человека и основных свобод (там же, с. 539</w:t>
      </w:r>
      <w:r>
        <w:rPr>
          <w:sz w:val="24"/>
          <w:lang w:val="en-US"/>
        </w:rPr>
        <w:t>—570)*</w:t>
      </w:r>
      <w:r>
        <w:rPr>
          <w:sz w:val="24"/>
        </w:rPr>
        <w:t xml:space="preserve"> — ст. 6.</w:t>
      </w:r>
    </w:p>
    <w:p w:rsidR="00477757" w:rsidRDefault="00477757">
      <w:pPr>
        <w:pStyle w:val="FR5"/>
        <w:jc w:val="both"/>
        <w:rPr>
          <w:lang w:val="en-US"/>
        </w:rPr>
      </w:pPr>
      <w:r>
        <w:rPr>
          <w:vertAlign w:val="superscript"/>
        </w:rPr>
        <w:t xml:space="preserve"> </w:t>
      </w:r>
      <w:r>
        <w:t xml:space="preserve">    </w:t>
      </w:r>
      <w:r>
        <w:rPr>
          <w:lang w:val="en-US"/>
        </w:rPr>
        <w:t>*</w:t>
      </w:r>
      <w:r>
        <w:t>Официальный текст опубликован в СЗ РФ, 1998, № 20, ст. 2143.</w:t>
      </w:r>
    </w:p>
    <w:p w:rsidR="00477757" w:rsidRDefault="00477757">
      <w:pPr>
        <w:pStyle w:val="FR5"/>
        <w:jc w:val="both"/>
        <w:rPr>
          <w:sz w:val="24"/>
          <w:lang w:val="en-US"/>
        </w:rPr>
      </w:pPr>
      <w:r>
        <w:rPr>
          <w:sz w:val="24"/>
          <w:lang w:val="en-US"/>
        </w:rPr>
        <w:t xml:space="preserve">    </w:t>
      </w:r>
    </w:p>
    <w:p w:rsidR="00477757" w:rsidRDefault="00477757">
      <w:pPr>
        <w:pStyle w:val="FR5"/>
        <w:jc w:val="both"/>
        <w:rPr>
          <w:sz w:val="24"/>
        </w:rPr>
      </w:pPr>
      <w:r>
        <w:rPr>
          <w:sz w:val="24"/>
          <w:lang w:val="en-US"/>
        </w:rPr>
        <w:t xml:space="preserve">     </w:t>
      </w:r>
      <w:r>
        <w:rPr>
          <w:sz w:val="24"/>
        </w:rPr>
        <w:t xml:space="preserve">Основные принципы независимости судей, одобренные резолюциями Генеральной Ассамблеи ООН от 29 ноября 1985 г. и 13 декабря 1985 г. </w:t>
      </w:r>
    </w:p>
    <w:p w:rsidR="00477757" w:rsidRDefault="00477757">
      <w:pPr>
        <w:pStyle w:val="FR5"/>
        <w:ind w:firstLine="284"/>
        <w:jc w:val="both"/>
        <w:rPr>
          <w:sz w:val="24"/>
        </w:rPr>
      </w:pPr>
      <w:r>
        <w:rPr>
          <w:sz w:val="24"/>
        </w:rPr>
        <w:t>Положение об эксперименте по рассмотрению дел с привлечением арбитражных заседателей, утвержденное постановлением Пленума Высшего Арбитражного Суда РФ от 5 сентября 1995 г. № 10 — п. 1—5 и 7 (ВВАС, 1996, № 11; 1998, №10).</w:t>
      </w:r>
    </w:p>
    <w:p w:rsidR="00477757" w:rsidRDefault="00477757">
      <w:pPr>
        <w:pStyle w:val="3"/>
      </w:pPr>
      <w:bookmarkStart w:id="60" w:name="_Toc10532259"/>
      <w:r>
        <w:t>Контрольные вопросы</w:t>
      </w:r>
      <w:bookmarkEnd w:id="60"/>
    </w:p>
    <w:p w:rsidR="00477757" w:rsidRDefault="00477757">
      <w:pPr>
        <w:pStyle w:val="FR5"/>
        <w:tabs>
          <w:tab w:val="left" w:pos="3119"/>
        </w:tabs>
        <w:jc w:val="both"/>
        <w:rPr>
          <w:sz w:val="24"/>
          <w:lang w:val="en-US"/>
        </w:rPr>
      </w:pPr>
      <w:r>
        <w:rPr>
          <w:sz w:val="24"/>
        </w:rPr>
        <w:t xml:space="preserve">     1.   Дайте определение понятия правосудия. Чем оно отличается от других направлений (функций) правоохранительной деятельности? </w:t>
      </w:r>
    </w:p>
    <w:p w:rsidR="00477757" w:rsidRDefault="00477757">
      <w:pPr>
        <w:pStyle w:val="FR5"/>
        <w:tabs>
          <w:tab w:val="left" w:pos="3119"/>
        </w:tabs>
        <w:ind w:left="284"/>
        <w:jc w:val="both"/>
        <w:rPr>
          <w:sz w:val="24"/>
          <w:lang w:val="en-US"/>
        </w:rPr>
      </w:pPr>
      <w:r>
        <w:rPr>
          <w:sz w:val="24"/>
          <w:lang w:val="en-US"/>
        </w:rPr>
        <w:t>2</w:t>
      </w:r>
      <w:r>
        <w:rPr>
          <w:sz w:val="24"/>
        </w:rPr>
        <w:t>.</w:t>
      </w:r>
      <w:r>
        <w:rPr>
          <w:sz w:val="24"/>
          <w:lang w:val="en-US"/>
        </w:rPr>
        <w:t xml:space="preserve">    </w:t>
      </w:r>
      <w:r>
        <w:rPr>
          <w:sz w:val="24"/>
        </w:rPr>
        <w:t>Каково соотношение правосудия и судебной власти, в чем их от</w:t>
      </w:r>
      <w:r>
        <w:rPr>
          <w:sz w:val="24"/>
        </w:rPr>
        <w:softHyphen/>
        <w:t>личие?</w:t>
      </w:r>
    </w:p>
    <w:p w:rsidR="00477757" w:rsidRDefault="00477757">
      <w:pPr>
        <w:pStyle w:val="FR5"/>
        <w:tabs>
          <w:tab w:val="left" w:pos="3119"/>
        </w:tabs>
        <w:ind w:firstLine="284"/>
        <w:jc w:val="both"/>
        <w:rPr>
          <w:sz w:val="24"/>
          <w:lang w:val="en-US"/>
        </w:rPr>
      </w:pPr>
      <w:r>
        <w:rPr>
          <w:sz w:val="24"/>
        </w:rPr>
        <w:t xml:space="preserve">3.    Дайте характеристику юридического значения демократических основ (принципов) правосудия.     </w:t>
      </w:r>
    </w:p>
    <w:p w:rsidR="00477757" w:rsidRDefault="00477757">
      <w:pPr>
        <w:pStyle w:val="FR5"/>
        <w:tabs>
          <w:tab w:val="left" w:pos="3119"/>
        </w:tabs>
        <w:ind w:firstLine="284"/>
        <w:jc w:val="both"/>
        <w:rPr>
          <w:sz w:val="24"/>
        </w:rPr>
      </w:pPr>
      <w:r>
        <w:rPr>
          <w:sz w:val="24"/>
        </w:rPr>
        <w:t>4.    Что означает реализация принципа законности в сфере право</w:t>
      </w:r>
      <w:r>
        <w:rPr>
          <w:sz w:val="24"/>
        </w:rPr>
        <w:softHyphen/>
        <w:t>судия?</w:t>
      </w:r>
    </w:p>
    <w:p w:rsidR="00477757" w:rsidRDefault="00477757">
      <w:pPr>
        <w:pStyle w:val="FR5"/>
        <w:tabs>
          <w:tab w:val="left" w:pos="3119"/>
        </w:tabs>
        <w:ind w:firstLine="284"/>
        <w:jc w:val="both"/>
        <w:rPr>
          <w:sz w:val="24"/>
        </w:rPr>
      </w:pPr>
      <w:r>
        <w:rPr>
          <w:sz w:val="24"/>
        </w:rPr>
        <w:t>5.  Назовите органы,  уполномоченные   осуществлять  правосудие,  и  объясните, чем  было  обусловлено провозглашение принципа отправле</w:t>
      </w:r>
      <w:r>
        <w:rPr>
          <w:sz w:val="24"/>
        </w:rPr>
        <w:softHyphen/>
        <w:t>ния правосудия только судом.</w:t>
      </w:r>
    </w:p>
    <w:p w:rsidR="00477757" w:rsidRDefault="00477757">
      <w:pPr>
        <w:pStyle w:val="FR5"/>
        <w:tabs>
          <w:tab w:val="left" w:pos="3119"/>
        </w:tabs>
        <w:ind w:firstLine="284"/>
        <w:jc w:val="both"/>
        <w:rPr>
          <w:sz w:val="24"/>
        </w:rPr>
      </w:pPr>
      <w:r>
        <w:rPr>
          <w:sz w:val="24"/>
        </w:rPr>
        <w:t xml:space="preserve">6.     В чем суть принципа обеспечения законности, компетентности и беспристрастности суда?        </w:t>
      </w:r>
    </w:p>
    <w:p w:rsidR="00477757" w:rsidRDefault="00477757">
      <w:pPr>
        <w:pStyle w:val="FR5"/>
        <w:tabs>
          <w:tab w:val="left" w:pos="3119"/>
        </w:tabs>
        <w:ind w:firstLine="284"/>
        <w:jc w:val="both"/>
        <w:rPr>
          <w:sz w:val="24"/>
        </w:rPr>
      </w:pPr>
      <w:r>
        <w:rPr>
          <w:sz w:val="24"/>
        </w:rPr>
        <w:t>7.  Дайте характеристику основных  правил  обеспечения  законности,  компетентности   и беспристрастности суда.</w:t>
      </w:r>
    </w:p>
    <w:p w:rsidR="00477757" w:rsidRDefault="00477757">
      <w:pPr>
        <w:pStyle w:val="FR5"/>
        <w:tabs>
          <w:tab w:val="left" w:pos="3119"/>
        </w:tabs>
        <w:ind w:firstLine="284"/>
        <w:jc w:val="both"/>
        <w:rPr>
          <w:sz w:val="24"/>
        </w:rPr>
      </w:pPr>
      <w:r>
        <w:rPr>
          <w:sz w:val="24"/>
        </w:rPr>
        <w:t>8.     В каких составах суда возможно разбирательство по существу гражданских и уголовных дел?</w:t>
      </w:r>
    </w:p>
    <w:p w:rsidR="00477757" w:rsidRDefault="00477757">
      <w:pPr>
        <w:pStyle w:val="FR5"/>
        <w:tabs>
          <w:tab w:val="left" w:pos="3119"/>
        </w:tabs>
        <w:ind w:firstLine="284"/>
        <w:jc w:val="both"/>
        <w:rPr>
          <w:sz w:val="24"/>
        </w:rPr>
      </w:pPr>
      <w:r>
        <w:rPr>
          <w:sz w:val="24"/>
        </w:rPr>
        <w:t>9.   Как реализуется коллегиальность в судах первой, кассационной, апелляционной и надзорной инстанций?</w:t>
      </w:r>
    </w:p>
    <w:p w:rsidR="00477757" w:rsidRDefault="00477757">
      <w:pPr>
        <w:pStyle w:val="FR5"/>
        <w:tabs>
          <w:tab w:val="left" w:pos="3119"/>
        </w:tabs>
        <w:ind w:firstLine="284"/>
        <w:jc w:val="both"/>
        <w:rPr>
          <w:sz w:val="24"/>
        </w:rPr>
      </w:pPr>
      <w:r>
        <w:rPr>
          <w:sz w:val="24"/>
        </w:rPr>
        <w:t xml:space="preserve">10.   В чем сходство и различие равенства граждан перед законом и равенства граждан перед судом, какие установлены изъятия из этого принципа?              </w:t>
      </w:r>
    </w:p>
    <w:p w:rsidR="00477757" w:rsidRDefault="00477757">
      <w:pPr>
        <w:pStyle w:val="10"/>
        <w:tabs>
          <w:tab w:val="left" w:pos="3119"/>
        </w:tabs>
        <w:ind w:firstLine="284"/>
        <w:rPr>
          <w:rFonts w:ascii="Times New Roman" w:hAnsi="Times New Roman"/>
          <w:sz w:val="24"/>
        </w:rPr>
      </w:pPr>
      <w:r>
        <w:rPr>
          <w:rFonts w:ascii="Times New Roman" w:hAnsi="Times New Roman"/>
          <w:sz w:val="24"/>
        </w:rPr>
        <w:t>11.   Назовите правовые акты, обеспечивающие осуществление пра</w:t>
      </w:r>
      <w:r>
        <w:rPr>
          <w:rFonts w:ascii="Times New Roman" w:hAnsi="Times New Roman"/>
          <w:sz w:val="24"/>
        </w:rPr>
        <w:softHyphen/>
        <w:t>ва на судебную защиту.</w:t>
      </w:r>
    </w:p>
    <w:p w:rsidR="00477757" w:rsidRDefault="00477757">
      <w:pPr>
        <w:pStyle w:val="FR5"/>
        <w:tabs>
          <w:tab w:val="left" w:pos="3119"/>
        </w:tabs>
        <w:ind w:firstLine="284"/>
        <w:jc w:val="both"/>
        <w:rPr>
          <w:sz w:val="24"/>
        </w:rPr>
      </w:pPr>
      <w:r>
        <w:rPr>
          <w:sz w:val="24"/>
        </w:rPr>
        <w:t>12.   Что означает состязательность при отправлении правосудия и каково ее назначение?</w:t>
      </w:r>
    </w:p>
    <w:p w:rsidR="00477757" w:rsidRDefault="00477757">
      <w:pPr>
        <w:pStyle w:val="10"/>
        <w:tabs>
          <w:tab w:val="left" w:pos="3119"/>
        </w:tabs>
        <w:ind w:firstLine="284"/>
        <w:rPr>
          <w:rFonts w:ascii="Times New Roman" w:hAnsi="Times New Roman"/>
          <w:sz w:val="24"/>
        </w:rPr>
      </w:pPr>
      <w:r>
        <w:rPr>
          <w:rFonts w:ascii="Times New Roman" w:hAnsi="Times New Roman"/>
          <w:sz w:val="24"/>
        </w:rPr>
        <w:t>13. Обозначьте исходные положения, на которых основано обеспе</w:t>
      </w:r>
      <w:r>
        <w:rPr>
          <w:rFonts w:ascii="Times New Roman" w:hAnsi="Times New Roman"/>
          <w:sz w:val="24"/>
        </w:rPr>
        <w:softHyphen/>
        <w:t>чение подозреваемому, обвиняемому и подсудимому права на защиту.</w:t>
      </w:r>
    </w:p>
    <w:p w:rsidR="00477757" w:rsidRDefault="00477757">
      <w:pPr>
        <w:pStyle w:val="10"/>
        <w:tabs>
          <w:tab w:val="left" w:pos="3119"/>
        </w:tabs>
        <w:ind w:firstLine="284"/>
        <w:rPr>
          <w:rFonts w:ascii="Times New Roman" w:hAnsi="Times New Roman"/>
          <w:sz w:val="24"/>
        </w:rPr>
      </w:pPr>
      <w:r>
        <w:rPr>
          <w:rFonts w:ascii="Times New Roman" w:hAnsi="Times New Roman"/>
          <w:sz w:val="24"/>
        </w:rPr>
        <w:t>14.  Дайте определение презумпции невиновности и назовите те поло</w:t>
      </w:r>
      <w:r>
        <w:rPr>
          <w:rFonts w:ascii="Times New Roman" w:hAnsi="Times New Roman"/>
          <w:sz w:val="24"/>
        </w:rPr>
        <w:softHyphen/>
        <w:t>жения, которые вытекают из нее.</w:t>
      </w:r>
    </w:p>
    <w:p w:rsidR="00477757" w:rsidRDefault="00477757">
      <w:pPr>
        <w:pStyle w:val="10"/>
        <w:tabs>
          <w:tab w:val="left" w:pos="3119"/>
        </w:tabs>
        <w:ind w:firstLine="284"/>
        <w:rPr>
          <w:rFonts w:ascii="Times New Roman" w:hAnsi="Times New Roman"/>
          <w:sz w:val="24"/>
        </w:rPr>
      </w:pPr>
      <w:r>
        <w:rPr>
          <w:rFonts w:ascii="Times New Roman" w:hAnsi="Times New Roman"/>
          <w:sz w:val="24"/>
        </w:rPr>
        <w:t>15</w:t>
      </w:r>
      <w:r>
        <w:rPr>
          <w:rFonts w:ascii="Times New Roman" w:hAnsi="Times New Roman"/>
          <w:sz w:val="24"/>
          <w:lang w:val="en-US"/>
        </w:rPr>
        <w:t>.</w:t>
      </w:r>
      <w:r>
        <w:rPr>
          <w:rFonts w:ascii="Times New Roman" w:hAnsi="Times New Roman"/>
          <w:sz w:val="24"/>
        </w:rPr>
        <w:t xml:space="preserve">  Перечислите случаи, когда возможно рассмотрение граждан</w:t>
      </w:r>
      <w:r>
        <w:rPr>
          <w:rFonts w:ascii="Times New Roman" w:hAnsi="Times New Roman"/>
          <w:sz w:val="24"/>
        </w:rPr>
        <w:softHyphen/>
        <w:t>ских и уголовных дел в закрытых судебных заседаниях.</w:t>
      </w:r>
    </w:p>
    <w:p w:rsidR="00477757" w:rsidRDefault="00477757">
      <w:pPr>
        <w:pStyle w:val="10"/>
        <w:tabs>
          <w:tab w:val="left" w:pos="3119"/>
        </w:tabs>
        <w:ind w:firstLine="284"/>
        <w:rPr>
          <w:rFonts w:ascii="Times New Roman" w:hAnsi="Times New Roman"/>
          <w:sz w:val="24"/>
        </w:rPr>
      </w:pPr>
      <w:r>
        <w:rPr>
          <w:rFonts w:ascii="Times New Roman" w:hAnsi="Times New Roman"/>
          <w:sz w:val="24"/>
        </w:rPr>
        <w:t>16.  На каком языке должно осуществляться судопроизводство и как обеспечиваются права лиц, не владеющих таким языком?</w:t>
      </w:r>
    </w:p>
    <w:p w:rsidR="00477757" w:rsidRDefault="00477757">
      <w:pPr>
        <w:pStyle w:val="10"/>
        <w:tabs>
          <w:tab w:val="left" w:pos="3119"/>
        </w:tabs>
        <w:ind w:firstLine="284"/>
        <w:rPr>
          <w:rFonts w:ascii="Times New Roman" w:hAnsi="Times New Roman"/>
          <w:sz w:val="24"/>
        </w:rPr>
      </w:pPr>
      <w:r>
        <w:rPr>
          <w:rFonts w:ascii="Times New Roman" w:hAnsi="Times New Roman"/>
          <w:sz w:val="24"/>
        </w:rPr>
        <w:t>17.   Охарактеризуйте основные формы участия граждан в отправ</w:t>
      </w:r>
      <w:r>
        <w:rPr>
          <w:rFonts w:ascii="Times New Roman" w:hAnsi="Times New Roman"/>
          <w:sz w:val="24"/>
        </w:rPr>
        <w:softHyphen/>
        <w:t>лении правосудия.</w:t>
      </w:r>
    </w:p>
    <w:p w:rsidR="00477757" w:rsidRDefault="00477757">
      <w:pPr>
        <w:pStyle w:val="FR5"/>
        <w:tabs>
          <w:tab w:val="left" w:pos="3119"/>
        </w:tabs>
        <w:ind w:firstLine="284"/>
        <w:jc w:val="both"/>
        <w:rPr>
          <w:sz w:val="24"/>
        </w:rPr>
      </w:pPr>
      <w:r>
        <w:rPr>
          <w:sz w:val="24"/>
        </w:rPr>
        <w:t>18.   Сопоставьте основные права народных, присяжных и арбитраж</w:t>
      </w:r>
      <w:r>
        <w:rPr>
          <w:sz w:val="24"/>
        </w:rPr>
        <w:softHyphen/>
        <w:t>ных заседателей; покажите, в чем их отличие и сходство.</w:t>
      </w:r>
    </w:p>
    <w:p w:rsidR="00477757" w:rsidRDefault="00477757">
      <w:pPr>
        <w:pStyle w:val="1"/>
        <w:rPr>
          <w:sz w:val="24"/>
        </w:rPr>
      </w:pPr>
      <w:bookmarkStart w:id="61" w:name="_Toc10532260"/>
      <w:r>
        <w:rPr>
          <w:sz w:val="24"/>
        </w:rPr>
        <w:t>Глава V</w:t>
      </w:r>
      <w:bookmarkEnd w:id="61"/>
    </w:p>
    <w:p w:rsidR="00477757" w:rsidRDefault="00477757">
      <w:pPr>
        <w:pStyle w:val="1"/>
        <w:rPr>
          <w:sz w:val="24"/>
        </w:rPr>
      </w:pPr>
      <w:bookmarkStart w:id="62" w:name="_Toc10532261"/>
      <w:r>
        <w:rPr>
          <w:sz w:val="24"/>
        </w:rPr>
        <w:t>ОСНОВНОЕ ЗВЕНО ГРАЖДАНСКИХ СУДОВ ОБЩЕЙ ЮРИСДИКЦИИ.</w:t>
      </w:r>
      <w:bookmarkEnd w:id="62"/>
    </w:p>
    <w:p w:rsidR="00477757" w:rsidRDefault="00477757">
      <w:pPr>
        <w:pStyle w:val="2"/>
      </w:pPr>
      <w:bookmarkStart w:id="63" w:name="_Toc10532262"/>
      <w:r>
        <w:t>§ 1. Районный суд — основное звено гражданских судов общей юрисдикции</w:t>
      </w:r>
      <w:bookmarkEnd w:id="63"/>
    </w:p>
    <w:p w:rsidR="00477757" w:rsidRDefault="00477757">
      <w:pPr>
        <w:pStyle w:val="FR5"/>
        <w:pBdr>
          <w:bottom w:val="single" w:sz="4" w:space="1" w:color="auto"/>
        </w:pBdr>
        <w:spacing w:before="100"/>
        <w:jc w:val="both"/>
        <w:rPr>
          <w:sz w:val="24"/>
        </w:rPr>
      </w:pPr>
      <w:r>
        <w:rPr>
          <w:sz w:val="24"/>
        </w:rPr>
        <w:t xml:space="preserve">    В подсистеме гражданских судов общей юрисдикции районный суд* является основным звеном. Это обусловлено прежде всего широкой его компетенцией по осуществлению правосудия, а также тем объемом работы, который фактически им выполняется.</w:t>
      </w:r>
    </w:p>
    <w:p w:rsidR="00477757" w:rsidRDefault="00477757">
      <w:pPr>
        <w:pStyle w:val="FR5"/>
        <w:ind w:firstLine="284"/>
        <w:jc w:val="both"/>
      </w:pPr>
      <w:r>
        <w:t>*Хотя Закон о судебной системе (ч. 1 ст. 36) установил, что все суды этого уровня впредь должны именоваться единообразно — районными судами, в наши дни можно встретить и иные наименования судов этого уров</w:t>
      </w:r>
      <w:r>
        <w:softHyphen/>
        <w:t>ня: например, во многих крупных населенных пунктах их официально называют городскими судами, в Москве— межмуниципальными (районными) судами.</w:t>
      </w:r>
    </w:p>
    <w:p w:rsidR="00477757" w:rsidRDefault="00477757">
      <w:pPr>
        <w:pStyle w:val="FR5"/>
        <w:ind w:firstLine="284"/>
        <w:jc w:val="both"/>
        <w:rPr>
          <w:sz w:val="24"/>
        </w:rPr>
      </w:pPr>
      <w:r>
        <w:rPr>
          <w:sz w:val="24"/>
        </w:rPr>
        <w:t>Ежегодно суды всех уровней рассматривают и соответствующим образом разрешают несколько миллионов уголовных и гражданских дел, материалов об административных правонарушениях (см. выше §2 гл. I учебника). На долю гражданских судов основного звена приходится подавляющее большинство таких дел, все материалы об административных правонарушениях, подведомственных судам, а также дела по жалобам на законность и обоснованность ареста или продления срока содержания под стражей, ряда других действий органов предварительного расследования и др. Они не рассматри</w:t>
      </w:r>
      <w:r>
        <w:rPr>
          <w:sz w:val="24"/>
        </w:rPr>
        <w:softHyphen/>
        <w:t xml:space="preserve">вают лишь те уголовные и гражданские дела, которые в соответствии с законом относятся к ведению других судов (краевых, областных, военных судов и т.п.).                                   </w:t>
      </w:r>
    </w:p>
    <w:p w:rsidR="00477757" w:rsidRDefault="00477757">
      <w:pPr>
        <w:pStyle w:val="FR5"/>
        <w:ind w:firstLine="284"/>
        <w:jc w:val="both"/>
        <w:rPr>
          <w:sz w:val="24"/>
        </w:rPr>
      </w:pPr>
      <w:r>
        <w:rPr>
          <w:sz w:val="24"/>
        </w:rPr>
        <w:t>В связи с этим и принято считать его основным звеном гражданских судов общей юрисдикции: население обращается со своими проблемами, как правило, именно в этот суд, там оно и находит чаще всего необходимый ответ.</w:t>
      </w:r>
    </w:p>
    <w:p w:rsidR="00477757" w:rsidRDefault="00477757">
      <w:pPr>
        <w:pStyle w:val="FR5"/>
        <w:ind w:firstLine="284"/>
        <w:jc w:val="both"/>
        <w:rPr>
          <w:sz w:val="24"/>
        </w:rPr>
      </w:pPr>
      <w:r>
        <w:rPr>
          <w:sz w:val="24"/>
        </w:rPr>
        <w:t>Его организация определяется Конституцией РФ, Законом о судебной системе, Законом о судоустройстве, Законом о статусе судей и  другим законодательством.</w:t>
      </w:r>
    </w:p>
    <w:p w:rsidR="00477757" w:rsidRDefault="00477757">
      <w:pPr>
        <w:pStyle w:val="FR5"/>
        <w:ind w:firstLine="284"/>
        <w:jc w:val="both"/>
        <w:rPr>
          <w:sz w:val="24"/>
        </w:rPr>
      </w:pPr>
      <w:r>
        <w:rPr>
          <w:sz w:val="24"/>
        </w:rPr>
        <w:t>Суд этого уровня действует в каждом районе или городе, не имеющем районного деления, а кое-где (например, в Москве)—в недавно созданных административных округах. В районе (городе) создается один суд, но возможно создание одного суда на район и город или на район и города, расположенные на территории данного района. Возможна организация межрайонных судов с учетом объ</w:t>
      </w:r>
      <w:r>
        <w:rPr>
          <w:sz w:val="24"/>
        </w:rPr>
        <w:softHyphen/>
        <w:t>ема работы и других факторов. Порядок создания и упразднения судов этого уровня определен Законом о судебной системе (см. § 3 гл.</w:t>
      </w:r>
      <w:r>
        <w:rPr>
          <w:sz w:val="24"/>
          <w:lang w:val="en-US"/>
        </w:rPr>
        <w:t xml:space="preserve"> III </w:t>
      </w:r>
      <w:r>
        <w:rPr>
          <w:sz w:val="24"/>
        </w:rPr>
        <w:t>учебника).</w:t>
      </w:r>
    </w:p>
    <w:p w:rsidR="00477757" w:rsidRDefault="00477757">
      <w:pPr>
        <w:pStyle w:val="FR5"/>
        <w:ind w:firstLine="284"/>
        <w:jc w:val="both"/>
        <w:rPr>
          <w:sz w:val="24"/>
        </w:rPr>
      </w:pPr>
      <w:r>
        <w:rPr>
          <w:sz w:val="24"/>
        </w:rPr>
        <w:t>Судебный надзор за деятельностью районных судов осуществ</w:t>
      </w:r>
      <w:r>
        <w:rPr>
          <w:sz w:val="24"/>
        </w:rPr>
        <w:softHyphen/>
        <w:t>ляют верховные суды республик, краевые, областные суды, город</w:t>
      </w:r>
      <w:r>
        <w:rPr>
          <w:sz w:val="24"/>
        </w:rPr>
        <w:softHyphen/>
        <w:t>ские суды в Москве и Санкт-Петербурге, суды автономной области и автономных округов.</w:t>
      </w:r>
    </w:p>
    <w:p w:rsidR="00477757" w:rsidRDefault="00477757">
      <w:pPr>
        <w:pStyle w:val="2"/>
      </w:pPr>
      <w:bookmarkStart w:id="64" w:name="_Toc10532263"/>
      <w:r>
        <w:t>§ 2. Этапы развития районного суда</w:t>
      </w:r>
      <w:bookmarkEnd w:id="64"/>
    </w:p>
    <w:p w:rsidR="00477757" w:rsidRDefault="00477757">
      <w:pPr>
        <w:pStyle w:val="FR5"/>
        <w:spacing w:before="140"/>
        <w:ind w:firstLine="284"/>
        <w:jc w:val="both"/>
        <w:rPr>
          <w:sz w:val="24"/>
        </w:rPr>
      </w:pPr>
      <w:r>
        <w:rPr>
          <w:sz w:val="24"/>
        </w:rPr>
        <w:t>История нашего государства показала настоятельную необхо</w:t>
      </w:r>
      <w:r>
        <w:rPr>
          <w:sz w:val="24"/>
        </w:rPr>
        <w:softHyphen/>
        <w:t>димость в судебных органах даже в самые сложные периоды его су</w:t>
      </w:r>
      <w:r>
        <w:rPr>
          <w:sz w:val="24"/>
        </w:rPr>
        <w:softHyphen/>
        <w:t>ществования. Известно, к примеру, что еще в октябре-ноябре 1917 г. до окончательного разрушения существовавшей ранее судебной сис</w:t>
      </w:r>
      <w:r>
        <w:rPr>
          <w:sz w:val="24"/>
        </w:rPr>
        <w:softHyphen/>
        <w:t>темы, не дожидаясь официальных решений, народ стихийно сам начал создавать судебные органы, поскольку старые суды не дей</w:t>
      </w:r>
      <w:r>
        <w:rPr>
          <w:sz w:val="24"/>
        </w:rPr>
        <w:softHyphen/>
        <w:t>ствовали (о них см. § 2 гл. XIII учебника). Эти суды образовывались жителями городских кварталов, улиц и просто нескольких домов. Именно они и явились прообразом основного звена современной су</w:t>
      </w:r>
      <w:r>
        <w:rPr>
          <w:sz w:val="24"/>
        </w:rPr>
        <w:softHyphen/>
        <w:t>дебной системы—районных судов.</w:t>
      </w:r>
    </w:p>
    <w:p w:rsidR="00477757" w:rsidRDefault="00477757">
      <w:pPr>
        <w:pStyle w:val="FR5"/>
        <w:ind w:firstLine="284"/>
        <w:jc w:val="both"/>
        <w:rPr>
          <w:sz w:val="24"/>
        </w:rPr>
      </w:pPr>
      <w:r>
        <w:rPr>
          <w:sz w:val="24"/>
        </w:rPr>
        <w:t>Законодательное закрепление судебная система послеоктябрь</w:t>
      </w:r>
      <w:r>
        <w:rPr>
          <w:sz w:val="24"/>
        </w:rPr>
        <w:softHyphen/>
        <w:t xml:space="preserve">ского периода, как известно, впервые получила в Декрете о суде № 1, в ст. 2 которого говорилось о создании </w:t>
      </w:r>
      <w:r>
        <w:rPr>
          <w:i/>
          <w:sz w:val="24"/>
        </w:rPr>
        <w:t>местных судов</w:t>
      </w:r>
      <w:r>
        <w:rPr>
          <w:sz w:val="24"/>
        </w:rPr>
        <w:t>. Мест</w:t>
      </w:r>
      <w:r>
        <w:rPr>
          <w:sz w:val="24"/>
        </w:rPr>
        <w:softHyphen/>
        <w:t>ные суды действовали в составе постоянного местного судьи и двух очередных заседателей. Постоянные местные судьи должны были из</w:t>
      </w:r>
      <w:r>
        <w:rPr>
          <w:sz w:val="24"/>
        </w:rPr>
        <w:softHyphen/>
        <w:t>бираться на основании прямых демократических выборов, а до на</w:t>
      </w:r>
      <w:r>
        <w:rPr>
          <w:sz w:val="24"/>
        </w:rPr>
        <w:softHyphen/>
        <w:t>значения выборов — местными Советами. Список очередных засе</w:t>
      </w:r>
      <w:r>
        <w:rPr>
          <w:sz w:val="24"/>
        </w:rPr>
        <w:softHyphen/>
        <w:t>дателей и порядок их явки в судебное заседание определялись так</w:t>
      </w:r>
      <w:r>
        <w:rPr>
          <w:sz w:val="24"/>
        </w:rPr>
        <w:softHyphen/>
        <w:t>же местными Советами.</w:t>
      </w:r>
    </w:p>
    <w:p w:rsidR="00477757" w:rsidRDefault="00477757">
      <w:pPr>
        <w:pStyle w:val="FR5"/>
        <w:ind w:firstLine="284"/>
        <w:jc w:val="both"/>
        <w:rPr>
          <w:sz w:val="24"/>
        </w:rPr>
      </w:pPr>
      <w:r>
        <w:rPr>
          <w:sz w:val="24"/>
        </w:rPr>
        <w:t>Декрет о суде № 1 установил и компетенцию местных судов. Так, по уголовным делам ими могло быть назначено наказание не более двух лет лишения свободы, а гражданские дела принимались к производству только по искам на сумму до 3000 руб.</w:t>
      </w:r>
    </w:p>
    <w:p w:rsidR="00477757" w:rsidRDefault="00477757">
      <w:pPr>
        <w:pStyle w:val="FR5"/>
        <w:ind w:firstLine="284"/>
        <w:jc w:val="both"/>
        <w:rPr>
          <w:i/>
          <w:sz w:val="24"/>
        </w:rPr>
      </w:pPr>
      <w:r>
        <w:rPr>
          <w:sz w:val="24"/>
        </w:rPr>
        <w:t xml:space="preserve">Декрет о суде № 2 изменил наименование местных судов. Они стали называться </w:t>
      </w:r>
      <w:r>
        <w:rPr>
          <w:i/>
          <w:sz w:val="24"/>
        </w:rPr>
        <w:t>местными народными судами</w:t>
      </w:r>
      <w:r>
        <w:rPr>
          <w:sz w:val="24"/>
        </w:rPr>
        <w:t>, а для рассмотре</w:t>
      </w:r>
      <w:r>
        <w:rPr>
          <w:sz w:val="24"/>
        </w:rPr>
        <w:softHyphen/>
        <w:t xml:space="preserve">ния дел, превышавших их компетенцию, предусматривались </w:t>
      </w:r>
      <w:r>
        <w:rPr>
          <w:i/>
          <w:sz w:val="24"/>
        </w:rPr>
        <w:t>окруж</w:t>
      </w:r>
      <w:r>
        <w:rPr>
          <w:i/>
          <w:sz w:val="24"/>
        </w:rPr>
        <w:softHyphen/>
        <w:t>ные народные суды.</w:t>
      </w:r>
    </w:p>
    <w:p w:rsidR="00477757" w:rsidRDefault="00477757">
      <w:pPr>
        <w:pStyle w:val="FR5"/>
        <w:ind w:firstLine="284"/>
        <w:jc w:val="both"/>
        <w:rPr>
          <w:sz w:val="24"/>
        </w:rPr>
      </w:pPr>
      <w:r>
        <w:rPr>
          <w:sz w:val="24"/>
        </w:rPr>
        <w:t>На расширение компетенции местных народных судов были направлены положения Декрета о суде № 3. Он возлагал на эти суды рассмотрение всех уголовных дел, за исключением дел о посягатель</w:t>
      </w:r>
      <w:r>
        <w:rPr>
          <w:sz w:val="24"/>
        </w:rPr>
        <w:softHyphen/>
        <w:t>ствах на человеческую жизнь, изнасилованиях, разбоях, бандитиз</w:t>
      </w:r>
      <w:r>
        <w:rPr>
          <w:sz w:val="24"/>
        </w:rPr>
        <w:softHyphen/>
        <w:t>ме, подделке денежных знаков, взяточничестве и спекуляции, кото</w:t>
      </w:r>
      <w:r>
        <w:rPr>
          <w:sz w:val="24"/>
        </w:rPr>
        <w:softHyphen/>
        <w:t>рые рассматривались в окружных судах. Местным народным судам предоставлялось право назначать наказание до пяти лет лишения свободы. Предельная сумма иска по гражданским делам возросла до 10 000 руб.</w:t>
      </w:r>
    </w:p>
    <w:p w:rsidR="00477757" w:rsidRDefault="00477757">
      <w:pPr>
        <w:pStyle w:val="FR5"/>
        <w:ind w:firstLine="284"/>
        <w:jc w:val="both"/>
        <w:rPr>
          <w:sz w:val="24"/>
        </w:rPr>
      </w:pPr>
      <w:r>
        <w:rPr>
          <w:sz w:val="24"/>
        </w:rPr>
        <w:t xml:space="preserve">Положением о народном суде РСФСР, принятым 30 ноября 1918 г., учреждался </w:t>
      </w:r>
      <w:r>
        <w:rPr>
          <w:i/>
          <w:sz w:val="24"/>
        </w:rPr>
        <w:t>единый народный суд</w:t>
      </w:r>
      <w:r>
        <w:rPr>
          <w:sz w:val="24"/>
        </w:rPr>
        <w:t>, действовавший на территории района в составе: одного народного судьи; народного судьи  с двумя народными заседателями; народного судьи с шестью народными заседателями. Такому суду стали подсудны все гражданские дела и все уголовные дела, за исключением дел, подсудных революционным трибуналам.</w:t>
      </w:r>
    </w:p>
    <w:p w:rsidR="00477757" w:rsidRDefault="00477757">
      <w:pPr>
        <w:pStyle w:val="FR5"/>
        <w:ind w:firstLine="284"/>
        <w:jc w:val="both"/>
        <w:rPr>
          <w:sz w:val="24"/>
        </w:rPr>
      </w:pPr>
      <w:r>
        <w:rPr>
          <w:sz w:val="24"/>
        </w:rPr>
        <w:t>Положение подчеркивало равноправие судей и народных заседателей при отправлении правосудия, устанавливало порядок выборов судей и народных заседателей, предусматривало определенные требования к кандидатам на должности судей. Оно также провозглашало принципы организации судов того периода и содержало подробные правила о производстве дел в них.</w:t>
      </w:r>
    </w:p>
    <w:p w:rsidR="00477757" w:rsidRDefault="00477757">
      <w:pPr>
        <w:pStyle w:val="FR5"/>
        <w:ind w:firstLine="284"/>
        <w:jc w:val="both"/>
        <w:rPr>
          <w:sz w:val="24"/>
        </w:rPr>
      </w:pPr>
      <w:r>
        <w:rPr>
          <w:sz w:val="24"/>
        </w:rPr>
        <w:t>Положение о народном суде от 21 октября 1920 г. внесло лишь некоторые уточнения в организацию и деятельность народных судов (изменился порядок выборов, упорядочен отзыв судей и проч.).</w:t>
      </w:r>
    </w:p>
    <w:p w:rsidR="00477757" w:rsidRDefault="00477757">
      <w:pPr>
        <w:pStyle w:val="FR5"/>
        <w:ind w:firstLine="284"/>
        <w:jc w:val="both"/>
        <w:rPr>
          <w:sz w:val="24"/>
        </w:rPr>
      </w:pPr>
      <w:r>
        <w:rPr>
          <w:sz w:val="24"/>
        </w:rPr>
        <w:t>Положение о судоустройстве РСФСР 1922 г. окончательно установило судебную систему Российской Федерации (</w:t>
      </w:r>
      <w:r>
        <w:rPr>
          <w:i/>
          <w:sz w:val="24"/>
        </w:rPr>
        <w:t>народный суд</w:t>
      </w:r>
      <w:r>
        <w:rPr>
          <w:sz w:val="24"/>
        </w:rPr>
        <w:t xml:space="preserve">, </w:t>
      </w:r>
      <w:r>
        <w:rPr>
          <w:i/>
          <w:sz w:val="24"/>
          <w:lang w:val="en-US"/>
        </w:rPr>
        <w:t xml:space="preserve">губернский </w:t>
      </w:r>
      <w:r>
        <w:rPr>
          <w:i/>
          <w:sz w:val="24"/>
        </w:rPr>
        <w:t xml:space="preserve"> суд, Верховный Суд РСФСР</w:t>
      </w:r>
      <w:r>
        <w:rPr>
          <w:sz w:val="24"/>
        </w:rPr>
        <w:t>), в которой народный суд стал основным звеном. Дела в нем рассматривались судьей и двумя народными заседателями. Лишь небольшое количество дел судья мог рассматривать единолично.</w:t>
      </w:r>
    </w:p>
    <w:p w:rsidR="00477757" w:rsidRDefault="00477757">
      <w:pPr>
        <w:pStyle w:val="FR5"/>
        <w:ind w:firstLine="284"/>
        <w:jc w:val="both"/>
        <w:rPr>
          <w:sz w:val="24"/>
        </w:rPr>
      </w:pPr>
      <w:r>
        <w:rPr>
          <w:sz w:val="24"/>
        </w:rPr>
        <w:t>Изменился порядок выборов судей. Они стали избираться губернским исполнительным комитетом по представлению губернского суда сроком на один год. Выборы народных заседателей на общих собраниях в коллективах трудящихся организовывались местными профсоюзными организациями, Советами и военными комиссарами. Народные заседатели избирались из расчета 200 человек на участок народного суда.</w:t>
      </w:r>
    </w:p>
    <w:p w:rsidR="00477757" w:rsidRDefault="00477757">
      <w:pPr>
        <w:pStyle w:val="FR5"/>
        <w:ind w:firstLine="284"/>
        <w:jc w:val="both"/>
        <w:rPr>
          <w:sz w:val="24"/>
        </w:rPr>
      </w:pPr>
      <w:r>
        <w:rPr>
          <w:sz w:val="24"/>
        </w:rPr>
        <w:t>Дальнейшее изменение судебной системы, связанное с образованием Союза ССР, практически не повлияло на организацию и содержание деятельности народных судов. Они по-прежнему оставались основным звеном судебной системы, рассматривая подавляющее большинство уголовных и гражданских дел. Некоторые коррективы были связаны с изменениями, происшедшими в административно-территориальном делении страны.</w:t>
      </w:r>
    </w:p>
    <w:p w:rsidR="00477757" w:rsidRDefault="00477757">
      <w:pPr>
        <w:pStyle w:val="FR5"/>
        <w:ind w:firstLine="284"/>
        <w:jc w:val="both"/>
        <w:rPr>
          <w:sz w:val="24"/>
        </w:rPr>
      </w:pPr>
      <w:r>
        <w:rPr>
          <w:sz w:val="24"/>
        </w:rPr>
        <w:t>Система, структура и функции судов, в том числе народных, были несколько уточнены принятым в соответствии с Конституцией СССР 1936 г. Законом "О судоустройстве СССР, союзных и автономных республик" от 16 августа 1938 г. Эти уточнения (с некоторыми поправками) в принципе сохранялись до сравнительно недавнего времени.</w:t>
      </w:r>
    </w:p>
    <w:p w:rsidR="00477757" w:rsidRDefault="00477757">
      <w:pPr>
        <w:pStyle w:val="FR5"/>
        <w:ind w:firstLine="284"/>
        <w:jc w:val="both"/>
        <w:rPr>
          <w:sz w:val="24"/>
        </w:rPr>
      </w:pPr>
      <w:r>
        <w:rPr>
          <w:sz w:val="24"/>
        </w:rPr>
        <w:t>Активные попытки совершенствования народных судов начались в конце 80-х гг.: по Закону СССР "Об изменении и дополнении Конституции (Основного Закона) СССР" от 1 декабря 1988 г. народ</w:t>
      </w:r>
      <w:r>
        <w:rPr>
          <w:sz w:val="24"/>
        </w:rPr>
        <w:softHyphen/>
        <w:t>ные судьи стали избираться не населением, а Советами на десять лет (до этого их полномочия длились пять лет); изменился и срок пол</w:t>
      </w:r>
      <w:r>
        <w:rPr>
          <w:sz w:val="24"/>
        </w:rPr>
        <w:softHyphen/>
        <w:t>номочий народных заседателей — его увеличили с трех до пяти лет. Существенные изменения требований, предъявляемых к кандида</w:t>
      </w:r>
      <w:r>
        <w:rPr>
          <w:sz w:val="24"/>
        </w:rPr>
        <w:softHyphen/>
        <w:t>там в судьи, порядка наделения их судейскими полномочиями, дру</w:t>
      </w:r>
      <w:r>
        <w:rPr>
          <w:sz w:val="24"/>
        </w:rPr>
        <w:softHyphen/>
        <w:t>гих предписаний, касающихся правового положения судей, произошли в связи с принятием Закона о статусе судей и некоторых других актов.</w:t>
      </w:r>
    </w:p>
    <w:p w:rsidR="00477757" w:rsidRDefault="00477757">
      <w:pPr>
        <w:pStyle w:val="10"/>
        <w:ind w:firstLine="284"/>
        <w:rPr>
          <w:rFonts w:ascii="Times New Roman" w:hAnsi="Times New Roman"/>
          <w:sz w:val="24"/>
        </w:rPr>
      </w:pPr>
      <w:r>
        <w:rPr>
          <w:rFonts w:ascii="Times New Roman" w:hAnsi="Times New Roman"/>
          <w:sz w:val="24"/>
        </w:rPr>
        <w:t>Законом РФ от 1 ноября 1991 г. в Конституцию РСФСР внесе</w:t>
      </w:r>
      <w:r>
        <w:rPr>
          <w:rFonts w:ascii="Times New Roman" w:hAnsi="Times New Roman"/>
          <w:sz w:val="24"/>
        </w:rPr>
        <w:softHyphen/>
        <w:t>но дополнение, которое существенно повлияло на организацию и порядок рассмотрения дел в судах первой инстанции и, естественно, коснулось в определенной мере районного (городского) народно</w:t>
      </w:r>
      <w:r>
        <w:rPr>
          <w:rFonts w:ascii="Times New Roman" w:hAnsi="Times New Roman"/>
          <w:sz w:val="24"/>
        </w:rPr>
        <w:softHyphen/>
        <w:t>го суда. Статья 166 этой Конституции установила, что рассмотрение гражданских и уголовных дел может осуществляться в таком суде как коллегиально (с участием народных заседателей), так и единолично. И это конституционное положение получило развитие в За</w:t>
      </w:r>
      <w:r>
        <w:rPr>
          <w:rFonts w:ascii="Times New Roman" w:hAnsi="Times New Roman"/>
          <w:sz w:val="24"/>
        </w:rPr>
        <w:softHyphen/>
        <w:t>конах от 29 мая 1992 г., 16 июля 1993 г. и 21 декабря 1996 г. В эти же годы произошла и иная корректировка полномочий судов основного звена, о которой речь пойдет в последующих параграфах данной главы учебника.</w:t>
      </w:r>
    </w:p>
    <w:p w:rsidR="00477757" w:rsidRDefault="00477757">
      <w:pPr>
        <w:pStyle w:val="2"/>
      </w:pPr>
    </w:p>
    <w:p w:rsidR="00477757" w:rsidRDefault="00477757">
      <w:pPr>
        <w:pStyle w:val="2"/>
      </w:pPr>
      <w:bookmarkStart w:id="65" w:name="_Toc10532264"/>
      <w:r>
        <w:t>§ 3. Полномочия районного суда</w:t>
      </w:r>
      <w:bookmarkEnd w:id="65"/>
    </w:p>
    <w:p w:rsidR="00477757" w:rsidRDefault="00477757">
      <w:pPr>
        <w:pStyle w:val="10"/>
        <w:spacing w:before="140"/>
        <w:ind w:firstLine="284"/>
        <w:rPr>
          <w:rFonts w:ascii="Times New Roman" w:hAnsi="Times New Roman"/>
          <w:sz w:val="24"/>
        </w:rPr>
      </w:pPr>
      <w:r>
        <w:rPr>
          <w:rFonts w:ascii="Times New Roman" w:hAnsi="Times New Roman"/>
          <w:sz w:val="24"/>
        </w:rPr>
        <w:t>Главным полномочием районного суда является разбиратель</w:t>
      </w:r>
      <w:r>
        <w:rPr>
          <w:rFonts w:ascii="Times New Roman" w:hAnsi="Times New Roman"/>
          <w:sz w:val="24"/>
        </w:rPr>
        <w:softHyphen/>
        <w:t xml:space="preserve">ство гражданских, уголовных и некоторых иных дел по </w:t>
      </w:r>
      <w:r>
        <w:rPr>
          <w:rFonts w:ascii="Times New Roman" w:hAnsi="Times New Roman"/>
          <w:i/>
          <w:sz w:val="24"/>
        </w:rPr>
        <w:t>первой ин</w:t>
      </w:r>
      <w:r>
        <w:rPr>
          <w:rFonts w:ascii="Times New Roman" w:hAnsi="Times New Roman"/>
          <w:i/>
          <w:sz w:val="24"/>
        </w:rPr>
        <w:softHyphen/>
        <w:t>станции</w:t>
      </w:r>
      <w:r>
        <w:rPr>
          <w:rFonts w:ascii="Times New Roman" w:hAnsi="Times New Roman"/>
          <w:sz w:val="24"/>
        </w:rPr>
        <w:t xml:space="preserve">, т.е., как отмечено выше, принятие решений по существу тех </w:t>
      </w:r>
      <w:r>
        <w:rPr>
          <w:rFonts w:ascii="Times New Roman" w:hAnsi="Times New Roman"/>
          <w:i/>
          <w:sz w:val="24"/>
        </w:rPr>
        <w:t>основных</w:t>
      </w:r>
      <w:r>
        <w:rPr>
          <w:rFonts w:ascii="Times New Roman" w:hAnsi="Times New Roman"/>
          <w:sz w:val="24"/>
        </w:rPr>
        <w:t xml:space="preserve"> вопросов, которые ставятся по конкретным делам (о виновности или невиновности лица, привлекаемого к уголовной от</w:t>
      </w:r>
      <w:r>
        <w:rPr>
          <w:rFonts w:ascii="Times New Roman" w:hAnsi="Times New Roman"/>
          <w:sz w:val="24"/>
        </w:rPr>
        <w:softHyphen/>
        <w:t>ветственности, о применении или неприменении предусмотренного законом наказания, о доказанности или недоказанности каких-то имущественных претензий и т.п.).</w:t>
      </w:r>
    </w:p>
    <w:p w:rsidR="00477757" w:rsidRDefault="00477757">
      <w:pPr>
        <w:pStyle w:val="10"/>
        <w:ind w:firstLine="284"/>
        <w:rPr>
          <w:rFonts w:ascii="Times New Roman" w:hAnsi="Times New Roman"/>
          <w:sz w:val="24"/>
        </w:rPr>
      </w:pPr>
      <w:r>
        <w:rPr>
          <w:rFonts w:ascii="Times New Roman" w:hAnsi="Times New Roman"/>
          <w:sz w:val="24"/>
        </w:rPr>
        <w:t>Но сравнительно недавно на него возложены и некоторые дру</w:t>
      </w:r>
      <w:r>
        <w:rPr>
          <w:rFonts w:ascii="Times New Roman" w:hAnsi="Times New Roman"/>
          <w:sz w:val="24"/>
        </w:rPr>
        <w:softHyphen/>
        <w:t>гие полномочия. В частности, он стал проверять при определенных условиях законность и обоснованность (по вновь открывшимся об</w:t>
      </w:r>
      <w:r>
        <w:rPr>
          <w:rFonts w:ascii="Times New Roman" w:hAnsi="Times New Roman"/>
          <w:sz w:val="24"/>
        </w:rPr>
        <w:softHyphen/>
        <w:t>стоятельствам) своих собственных решений по гражданским делам, а по Закону о судебной системе должен начать осуществлять про</w:t>
      </w:r>
      <w:r>
        <w:rPr>
          <w:rFonts w:ascii="Times New Roman" w:hAnsi="Times New Roman"/>
          <w:sz w:val="24"/>
        </w:rPr>
        <w:softHyphen/>
        <w:t>верку приговоров и иных решений мировых судей, которые станут реально функционировать после принятия Закона о мировых судьях.</w:t>
      </w:r>
    </w:p>
    <w:p w:rsidR="00477757" w:rsidRDefault="00477757">
      <w:pPr>
        <w:pStyle w:val="10"/>
        <w:ind w:firstLine="284"/>
        <w:rPr>
          <w:rFonts w:ascii="Times New Roman" w:hAnsi="Times New Roman"/>
          <w:sz w:val="24"/>
        </w:rPr>
      </w:pPr>
      <w:r>
        <w:rPr>
          <w:rFonts w:ascii="Times New Roman" w:hAnsi="Times New Roman"/>
          <w:sz w:val="24"/>
        </w:rPr>
        <w:t xml:space="preserve">Из числа </w:t>
      </w:r>
      <w:r>
        <w:rPr>
          <w:rFonts w:ascii="Times New Roman" w:hAnsi="Times New Roman"/>
          <w:i/>
          <w:sz w:val="24"/>
        </w:rPr>
        <w:t>уголовных дел</w:t>
      </w:r>
      <w:r>
        <w:rPr>
          <w:rFonts w:ascii="Times New Roman" w:hAnsi="Times New Roman"/>
          <w:sz w:val="24"/>
        </w:rPr>
        <w:t xml:space="preserve"> ему подсудны почти все дела, кроме дел, к примеру, об умышленных убийствах при обстоятельствах, отягча</w:t>
      </w:r>
      <w:r>
        <w:rPr>
          <w:rFonts w:ascii="Times New Roman" w:hAnsi="Times New Roman"/>
          <w:sz w:val="24"/>
        </w:rPr>
        <w:softHyphen/>
        <w:t xml:space="preserve">ющих вину лиц, привлекаемых к ответственности, о приведших к тяжким последствиям похищениях людей и захвате заложников, участии в незаконных вооруженных формированиях, о посягательствах на государственную власть, о преступлениях, наказуемых смертной казнью, и ряда других дел, отнесенных законом к ведению вышестоящих или военных судов. Кроме того, уголовные дела о преступлениях, за совершение которых может быть назначено наказание, не превышающее двух лет лишения свободы, относятся к компетенции мировых судей (там, где они реально существуют). </w:t>
      </w:r>
    </w:p>
    <w:p w:rsidR="00477757" w:rsidRDefault="00477757">
      <w:pPr>
        <w:pStyle w:val="10"/>
        <w:ind w:firstLine="284"/>
        <w:rPr>
          <w:rFonts w:ascii="Times New Roman" w:hAnsi="Times New Roman"/>
          <w:sz w:val="24"/>
        </w:rPr>
      </w:pPr>
      <w:r>
        <w:rPr>
          <w:rFonts w:ascii="Times New Roman" w:hAnsi="Times New Roman"/>
          <w:sz w:val="24"/>
        </w:rPr>
        <w:t>К компетенции районного суда отнесено также разбирательство вопросов, которые возникают при производстве по уголовным делам как бы "попутно". В последние годы на суды этого уровня, как уже отмечалось выше, во все возрастающих масштабах возлагается разбирательство жалоб на незаконные и необоснованные задержания по подозрению в совершении преступлений, аресты, продление их сроков, прекращение органами расследования и прокурорами уголовных дел, а также некоторые иные действия, совершаемые при расследовании такого рода дел. В соответствии с предписаниями  Конституции РФ все суды, в том числе районные, стали играть активную роль и при принятии решений правоохранительными органами о производстве следственных и иных действий (именуемых оперативно-розыскными — о них речь пойдет ниже, в § 2 гл. XVI учебника), которые могут повлечь за собой нарушение некоторых важных конституционных прав граждан (к примеру, таких действий, как прослушивание телефонных разговоров, выемка и просмотр почтовой корреспонденции, проникновение в жилище помимо воли проживающих там лиц и пр.). Другими словами, им приходится делать многое из того, чем они до сравнительно недавнего времени не занимались.</w:t>
      </w:r>
    </w:p>
    <w:p w:rsidR="00477757" w:rsidRDefault="00477757">
      <w:pPr>
        <w:pStyle w:val="10"/>
        <w:ind w:firstLine="284"/>
        <w:rPr>
          <w:rFonts w:ascii="Times New Roman" w:hAnsi="Times New Roman"/>
          <w:sz w:val="24"/>
        </w:rPr>
      </w:pPr>
      <w:r>
        <w:rPr>
          <w:rFonts w:ascii="Times New Roman" w:hAnsi="Times New Roman"/>
          <w:sz w:val="24"/>
        </w:rPr>
        <w:t xml:space="preserve">Значительную часть всех дел и материалов, рассматриваемых районными судами, составляют </w:t>
      </w:r>
      <w:r>
        <w:rPr>
          <w:rFonts w:ascii="Times New Roman" w:hAnsi="Times New Roman"/>
          <w:i/>
          <w:sz w:val="24"/>
        </w:rPr>
        <w:t>гражданские дела</w:t>
      </w:r>
      <w:r>
        <w:rPr>
          <w:rFonts w:ascii="Times New Roman" w:hAnsi="Times New Roman"/>
          <w:sz w:val="24"/>
        </w:rPr>
        <w:t>. Чтобы иметь представление о том, какие конкретно дела относятся к ним, нужно попытаться сгруппировать их по каким-то объединяющим признакам. Условно таких групп можно образовать три:</w:t>
      </w:r>
    </w:p>
    <w:p w:rsidR="00477757" w:rsidRDefault="00477757">
      <w:pPr>
        <w:pStyle w:val="10"/>
        <w:ind w:firstLine="284"/>
        <w:rPr>
          <w:rFonts w:ascii="Times New Roman" w:hAnsi="Times New Roman"/>
          <w:sz w:val="24"/>
        </w:rPr>
      </w:pPr>
      <w:r>
        <w:rPr>
          <w:rFonts w:ascii="Times New Roman" w:hAnsi="Times New Roman"/>
          <w:sz w:val="24"/>
        </w:rPr>
        <w:t>—  дела по спорам, возникающим из гражданских, семейных, трудовых и земельных правоотношений;</w:t>
      </w:r>
    </w:p>
    <w:p w:rsidR="00477757" w:rsidRDefault="00477757">
      <w:pPr>
        <w:pStyle w:val="10"/>
        <w:ind w:firstLine="284"/>
        <w:rPr>
          <w:rFonts w:ascii="Times New Roman" w:hAnsi="Times New Roman"/>
          <w:sz w:val="24"/>
        </w:rPr>
      </w:pPr>
      <w:r>
        <w:rPr>
          <w:rFonts w:ascii="Times New Roman" w:hAnsi="Times New Roman"/>
          <w:sz w:val="24"/>
        </w:rPr>
        <w:t>—       дела, возникающие из административно-правовых отношений;</w:t>
      </w:r>
    </w:p>
    <w:p w:rsidR="00477757" w:rsidRDefault="00477757">
      <w:pPr>
        <w:pStyle w:val="10"/>
        <w:numPr>
          <w:ilvl w:val="0"/>
          <w:numId w:val="45"/>
        </w:numPr>
        <w:rPr>
          <w:rFonts w:ascii="Times New Roman" w:hAnsi="Times New Roman"/>
          <w:sz w:val="24"/>
        </w:rPr>
      </w:pPr>
      <w:r>
        <w:rPr>
          <w:rFonts w:ascii="Times New Roman" w:hAnsi="Times New Roman"/>
          <w:sz w:val="24"/>
        </w:rPr>
        <w:t xml:space="preserve">     дела особого производства. </w:t>
      </w:r>
    </w:p>
    <w:p w:rsidR="00477757" w:rsidRDefault="00477757">
      <w:pPr>
        <w:pStyle w:val="10"/>
        <w:ind w:firstLine="284"/>
        <w:rPr>
          <w:rFonts w:ascii="Times New Roman" w:hAnsi="Times New Roman"/>
          <w:sz w:val="24"/>
        </w:rPr>
      </w:pPr>
      <w:r>
        <w:rPr>
          <w:rFonts w:ascii="Times New Roman" w:hAnsi="Times New Roman"/>
          <w:sz w:val="24"/>
        </w:rPr>
        <w:t>Наиболее распространенными гражданскими делами являются дела первой группы. На рассмотрение районного суда они обычно попадают, если хотя бы одной из сторон возникшего спора является гражданин (при условии, что по установленным в законе признакам данное дело не должно попасть на рассмотрение какого-то другого суда, скажем, арбитражного, либо административного орган</w:t>
      </w:r>
      <w:r>
        <w:rPr>
          <w:rFonts w:ascii="Times New Roman" w:hAnsi="Times New Roman"/>
          <w:sz w:val="24"/>
          <w:lang w:val="en-US"/>
        </w:rPr>
        <w:t>a).</w:t>
      </w:r>
      <w:r>
        <w:rPr>
          <w:rFonts w:ascii="Times New Roman" w:hAnsi="Times New Roman"/>
          <w:sz w:val="24"/>
        </w:rPr>
        <w:t xml:space="preserve"> Сюда относятся, в частности, дела о возмещении имущественного ущерба, причиненного гражданину или организации чьими-то противоправными (а в некоторых случаях и правомерными) действиями, о выплате денежной компенсации за причиненный моральный вред, о восстановлении на работе, взыскании причитающегося вознаграждения за труд, дела о спорах, связанных с распространением сведений, порочащих кого-то, с использованием жилья или пра</w:t>
      </w:r>
      <w:r>
        <w:rPr>
          <w:rFonts w:ascii="Times New Roman" w:hAnsi="Times New Roman"/>
          <w:sz w:val="24"/>
        </w:rPr>
        <w:softHyphen/>
        <w:t>вом собственности на него, с получением  наследства, с выплатой алиментов на содержание детей, супругов или родителей, с автор</w:t>
      </w:r>
      <w:r>
        <w:rPr>
          <w:rFonts w:ascii="Times New Roman" w:hAnsi="Times New Roman"/>
          <w:sz w:val="24"/>
        </w:rPr>
        <w:softHyphen/>
        <w:t>ством на какое-то художественное или иное произведение и т.д.</w:t>
      </w:r>
    </w:p>
    <w:p w:rsidR="00477757" w:rsidRDefault="00477757">
      <w:pPr>
        <w:pStyle w:val="10"/>
        <w:ind w:firstLine="284"/>
        <w:rPr>
          <w:rFonts w:ascii="Times New Roman" w:hAnsi="Times New Roman"/>
          <w:sz w:val="24"/>
        </w:rPr>
      </w:pPr>
      <w:r>
        <w:rPr>
          <w:rFonts w:ascii="Times New Roman" w:hAnsi="Times New Roman"/>
          <w:sz w:val="24"/>
        </w:rPr>
        <w:t>Весьма распространены дела по спорам, связанным с граждан</w:t>
      </w:r>
      <w:r>
        <w:rPr>
          <w:rFonts w:ascii="Times New Roman" w:hAnsi="Times New Roman"/>
          <w:sz w:val="24"/>
        </w:rPr>
        <w:softHyphen/>
        <w:t>ско-правовыми сделками, в которые вступают граждане и органи</w:t>
      </w:r>
      <w:r>
        <w:rPr>
          <w:rFonts w:ascii="Times New Roman" w:hAnsi="Times New Roman"/>
          <w:sz w:val="24"/>
        </w:rPr>
        <w:softHyphen/>
        <w:t>зации в процессе реализации своих прав. Таковы договоры купли-продажи, жилищного найма, страхования, издательские договоры и многие другие. Вместе с тем сделками признаются и некоторые дей</w:t>
      </w:r>
      <w:r>
        <w:rPr>
          <w:rFonts w:ascii="Times New Roman" w:hAnsi="Times New Roman"/>
          <w:sz w:val="24"/>
        </w:rPr>
        <w:softHyphen/>
        <w:t>ствия одностороннего характера, совершаемые по воле одного лица (например, дарение, завещание, принятие наследства или отказ от него). Каждый из видов сделки регулируется соответствующими правовыми нормами, определяющими условия ее заключения, пра</w:t>
      </w:r>
      <w:r>
        <w:rPr>
          <w:rFonts w:ascii="Times New Roman" w:hAnsi="Times New Roman"/>
          <w:sz w:val="24"/>
        </w:rPr>
        <w:softHyphen/>
        <w:t>ва и обязанности сторон. Закон гарантирует защиту прав участни</w:t>
      </w:r>
      <w:r>
        <w:rPr>
          <w:rFonts w:ascii="Times New Roman" w:hAnsi="Times New Roman"/>
          <w:sz w:val="24"/>
        </w:rPr>
        <w:softHyphen/>
        <w:t>ков сделки в судебном порядке.</w:t>
      </w:r>
    </w:p>
    <w:p w:rsidR="00477757" w:rsidRDefault="00477757">
      <w:pPr>
        <w:pStyle w:val="10"/>
        <w:ind w:firstLine="284"/>
        <w:rPr>
          <w:rFonts w:ascii="Times New Roman" w:hAnsi="Times New Roman"/>
          <w:sz w:val="24"/>
        </w:rPr>
      </w:pPr>
      <w:r>
        <w:rPr>
          <w:rFonts w:ascii="Times New Roman" w:hAnsi="Times New Roman"/>
          <w:sz w:val="24"/>
        </w:rPr>
        <w:t>Довольно часто в судах этого уровня рассматриваются и дела так называемого особого производства. Это дела об установлении фактов, имеющих юридическое значение; о признании гражданина безвестно отсутствующим и об объявлении его умершим; о призна</w:t>
      </w:r>
      <w:r>
        <w:rPr>
          <w:rFonts w:ascii="Times New Roman" w:hAnsi="Times New Roman"/>
          <w:sz w:val="24"/>
        </w:rPr>
        <w:softHyphen/>
        <w:t>нии гражданина ограниченно дееспособным или недееспособным; о признании имущества бесхозяйным; об установлении неправильно</w:t>
      </w:r>
      <w:r>
        <w:rPr>
          <w:rFonts w:ascii="Times New Roman" w:hAnsi="Times New Roman"/>
          <w:sz w:val="24"/>
        </w:rPr>
        <w:softHyphen/>
        <w:t>сти записей в книгах актов гражданского состояния; по жалобам на действия нотариусов и органов, выполняющих нотариальные дей</w:t>
      </w:r>
      <w:r>
        <w:rPr>
          <w:rFonts w:ascii="Times New Roman" w:hAnsi="Times New Roman"/>
          <w:sz w:val="24"/>
        </w:rPr>
        <w:softHyphen/>
        <w:t>ствия; о восстановлении прав по утраченным документам на предъя</w:t>
      </w:r>
      <w:r>
        <w:rPr>
          <w:rFonts w:ascii="Times New Roman" w:hAnsi="Times New Roman"/>
          <w:sz w:val="24"/>
        </w:rPr>
        <w:softHyphen/>
        <w:t>вителя.</w:t>
      </w:r>
    </w:p>
    <w:p w:rsidR="00477757" w:rsidRDefault="00477757">
      <w:pPr>
        <w:pStyle w:val="10"/>
        <w:ind w:firstLine="284"/>
        <w:rPr>
          <w:rFonts w:ascii="Times New Roman" w:hAnsi="Times New Roman"/>
          <w:sz w:val="24"/>
        </w:rPr>
      </w:pPr>
      <w:r>
        <w:rPr>
          <w:rFonts w:ascii="Times New Roman" w:hAnsi="Times New Roman"/>
          <w:sz w:val="24"/>
        </w:rPr>
        <w:t>Характерным признаком указанных дел, существенно отлича</w:t>
      </w:r>
      <w:r>
        <w:rPr>
          <w:rFonts w:ascii="Times New Roman" w:hAnsi="Times New Roman"/>
          <w:sz w:val="24"/>
        </w:rPr>
        <w:softHyphen/>
        <w:t>ющим их от других гражданских дел, является то, что при их рас</w:t>
      </w:r>
      <w:r>
        <w:rPr>
          <w:rFonts w:ascii="Times New Roman" w:hAnsi="Times New Roman"/>
          <w:sz w:val="24"/>
        </w:rPr>
        <w:softHyphen/>
        <w:t>смотрении суд разрешает не спор о праве, не претензии одних лиц к другим, а только вопрос об установлении тех или иных фактов (событий), с которыми закон связывает наступление определенных правовых последствий.</w:t>
      </w:r>
    </w:p>
    <w:p w:rsidR="00477757" w:rsidRDefault="00477757">
      <w:pPr>
        <w:pStyle w:val="10"/>
        <w:ind w:firstLine="284"/>
        <w:rPr>
          <w:rFonts w:ascii="Times New Roman" w:hAnsi="Times New Roman"/>
          <w:sz w:val="24"/>
        </w:rPr>
      </w:pPr>
      <w:r>
        <w:rPr>
          <w:rFonts w:ascii="Times New Roman" w:hAnsi="Times New Roman"/>
          <w:sz w:val="24"/>
        </w:rPr>
        <w:t>В жизни встречаются случаи, когда спор возникает между граж</w:t>
      </w:r>
      <w:r>
        <w:rPr>
          <w:rFonts w:ascii="Times New Roman" w:hAnsi="Times New Roman"/>
          <w:sz w:val="24"/>
        </w:rPr>
        <w:softHyphen/>
        <w:t>данином и административным органом. Например, человек не согла</w:t>
      </w:r>
      <w:r>
        <w:rPr>
          <w:rFonts w:ascii="Times New Roman" w:hAnsi="Times New Roman"/>
          <w:sz w:val="24"/>
        </w:rPr>
        <w:softHyphen/>
        <w:t>сен с наложенным на него милицией штрафом или возражает про</w:t>
      </w:r>
      <w:r>
        <w:rPr>
          <w:rFonts w:ascii="Times New Roman" w:hAnsi="Times New Roman"/>
          <w:sz w:val="24"/>
        </w:rPr>
        <w:softHyphen/>
        <w:t>тив взыскания с него недоимки по государственному налогу, считая это противозаконным. Такие дела принято называть делами, возни</w:t>
      </w:r>
      <w:r>
        <w:rPr>
          <w:rFonts w:ascii="Times New Roman" w:hAnsi="Times New Roman"/>
          <w:sz w:val="24"/>
        </w:rPr>
        <w:softHyphen/>
        <w:t>кающими из административно-правовых отношений, и решаются они в районном суде.</w:t>
      </w:r>
    </w:p>
    <w:p w:rsidR="00477757" w:rsidRDefault="00477757">
      <w:pPr>
        <w:pStyle w:val="10"/>
        <w:ind w:firstLine="284"/>
        <w:rPr>
          <w:rFonts w:ascii="Times New Roman" w:hAnsi="Times New Roman"/>
          <w:sz w:val="24"/>
        </w:rPr>
      </w:pPr>
      <w:r>
        <w:rPr>
          <w:rFonts w:ascii="Times New Roman" w:hAnsi="Times New Roman"/>
          <w:sz w:val="24"/>
        </w:rPr>
        <w:t>Районный суд вправе рассматривать дела, возникающие на основании упоминавшегося выше Закона РФ "Об обжаловании в суд действий и решений, нарушающих права и свободы граждан" от 27 апреля 1993 г. Каждый гражданин вправе обратиться с жалобой в суд, если считает, что неправомерными действиями (решениями) государственных органов, органов местного самоуправления, учреж</w:t>
      </w:r>
      <w:r>
        <w:rPr>
          <w:rFonts w:ascii="Times New Roman" w:hAnsi="Times New Roman"/>
          <w:sz w:val="24"/>
        </w:rPr>
        <w:softHyphen/>
        <w:t xml:space="preserve">дений, предприятий и их объединений,  общественных объединений или должностных лиц нарушены его права и свободы. Жалоба подается непосредственно в суд по месту жительства жалобщика либо в суд по месту нахождения органа, объединения, должностного лица  и рассматривается в порядке гражданского судопроизводства. </w:t>
      </w:r>
    </w:p>
    <w:p w:rsidR="00477757" w:rsidRDefault="00477757">
      <w:pPr>
        <w:pStyle w:val="10"/>
        <w:ind w:firstLine="284"/>
        <w:rPr>
          <w:rFonts w:ascii="Times New Roman" w:hAnsi="Times New Roman"/>
          <w:sz w:val="24"/>
        </w:rPr>
      </w:pPr>
      <w:r>
        <w:rPr>
          <w:rFonts w:ascii="Times New Roman" w:hAnsi="Times New Roman"/>
          <w:sz w:val="24"/>
        </w:rPr>
        <w:t xml:space="preserve">Кроме осуществления правосудия по уголовным и гражданским делам народный суд разбирает, как указывалось выше (см. § 1 гл. IV учебника) многочисленные </w:t>
      </w:r>
      <w:r>
        <w:rPr>
          <w:rFonts w:ascii="Times New Roman" w:hAnsi="Times New Roman"/>
          <w:i/>
          <w:sz w:val="24"/>
        </w:rPr>
        <w:t xml:space="preserve">материалы об административных  правонарушениях </w:t>
      </w:r>
      <w:r>
        <w:rPr>
          <w:rFonts w:ascii="Times New Roman" w:hAnsi="Times New Roman"/>
          <w:sz w:val="24"/>
        </w:rPr>
        <w:t>(в целом их число ежегодно составляет более двух миллионов). Такие материалы судьи рассматривают единолично.</w:t>
      </w:r>
    </w:p>
    <w:p w:rsidR="00477757" w:rsidRDefault="00477757">
      <w:pPr>
        <w:pStyle w:val="10"/>
        <w:ind w:firstLine="284"/>
        <w:rPr>
          <w:rFonts w:ascii="Times New Roman" w:hAnsi="Times New Roman"/>
          <w:sz w:val="24"/>
        </w:rPr>
      </w:pPr>
      <w:r>
        <w:rPr>
          <w:rFonts w:ascii="Times New Roman" w:hAnsi="Times New Roman"/>
          <w:sz w:val="24"/>
        </w:rPr>
        <w:t>Значительную часть работы районных судов составляет и то, что они делают в связи с обеспечением надлежащего исполнения своих приговоров, всех решений по гражданским делам и по материалам  об административных правонарушениях. Они рассматривают, к примеру, вопросы, возникающие при обращении к исполнению и в ходе исполнения приговоров по уголовным делам (об условно досрочном освобождении от отбывания наказания, о замене колонии с одним режимом содержания на колонию с другим режимом, об освобождении от отбывания наказания по болезни или инвалидности, о снятии судимости, о замене наказания более мягким и т.д.).</w:t>
      </w:r>
    </w:p>
    <w:p w:rsidR="00477757" w:rsidRDefault="00477757">
      <w:pPr>
        <w:pStyle w:val="10"/>
        <w:ind w:firstLine="284"/>
        <w:rPr>
          <w:rFonts w:ascii="Times New Roman" w:hAnsi="Times New Roman"/>
          <w:sz w:val="24"/>
        </w:rPr>
      </w:pPr>
      <w:r>
        <w:rPr>
          <w:rFonts w:ascii="Times New Roman" w:hAnsi="Times New Roman"/>
          <w:sz w:val="24"/>
        </w:rPr>
        <w:t>При оценке сказанного о компетенции районных судов, связанной с разбирательством гражданских дел, нужно учитывать, что со временем из этих судов в ведение мировых судей перейдет сравнительно широкий круг дел и вопросов —о выдаче судебных прика</w:t>
      </w:r>
      <w:r>
        <w:rPr>
          <w:rFonts w:ascii="Times New Roman" w:hAnsi="Times New Roman"/>
          <w:sz w:val="24"/>
        </w:rPr>
        <w:softHyphen/>
        <w:t>зов; расторжении брака, если между супругами отсутствует спор о детях; разделе между супругами совместно нажитого имущества; иных спорах, возникающих из семейно-правовых отношений, за исключением дел об оспаривании отцовства (материнства), установлении отцовства, лишении родительских прав, усыновлении (удочерении) ребенка; имущественных спорах при цене иска, не превышающей пятисот минимальных размеров оплаты труда, установленных законом на момент подачи заявления; спорах, возникающих из трудовых отношений, за исключением споров, связанных с восстановлением на работе; об установлении порядка пользования земельными метками, строениями и другим недвижимым имуществом.</w:t>
      </w:r>
    </w:p>
    <w:p w:rsidR="00477757" w:rsidRDefault="00477757">
      <w:pPr>
        <w:pStyle w:val="10"/>
        <w:ind w:firstLine="284"/>
        <w:rPr>
          <w:rFonts w:ascii="Times New Roman" w:hAnsi="Times New Roman"/>
          <w:sz w:val="24"/>
        </w:rPr>
      </w:pPr>
      <w:r>
        <w:rPr>
          <w:rFonts w:ascii="Times New Roman" w:hAnsi="Times New Roman"/>
          <w:sz w:val="24"/>
        </w:rPr>
        <w:t xml:space="preserve"> Как уже говорилось выше (см. § 6 гл. IV), современное законодательство изменило </w:t>
      </w:r>
      <w:r>
        <w:rPr>
          <w:rFonts w:ascii="Times New Roman" w:hAnsi="Times New Roman"/>
          <w:i/>
          <w:sz w:val="24"/>
        </w:rPr>
        <w:t>состав суда, рассматривающего гражданское или уголовное дело по первой инстанции</w:t>
      </w:r>
      <w:r>
        <w:rPr>
          <w:rFonts w:ascii="Times New Roman" w:hAnsi="Times New Roman"/>
          <w:sz w:val="24"/>
        </w:rPr>
        <w:t xml:space="preserve">. В районном суде эти дела рассматриваются как судьей единолично, так и судом в составе судьи-профессионала (председательствующего в данном судебном процессе) и двух народных заседателей. Народные заседатели в этом случае (см. § 15 гл. </w:t>
      </w:r>
      <w:r>
        <w:rPr>
          <w:rFonts w:ascii="Times New Roman" w:hAnsi="Times New Roman"/>
          <w:sz w:val="24"/>
          <w:lang w:val="en-US"/>
        </w:rPr>
        <w:t>IV</w:t>
      </w:r>
      <w:r>
        <w:rPr>
          <w:rFonts w:ascii="Times New Roman" w:hAnsi="Times New Roman"/>
          <w:sz w:val="24"/>
        </w:rPr>
        <w:t xml:space="preserve"> учебника) пользуются всеми правами судьи.</w:t>
      </w:r>
      <w:r>
        <w:rPr>
          <w:rFonts w:ascii="Times New Roman" w:hAnsi="Times New Roman"/>
          <w:sz w:val="24"/>
          <w:lang w:val="en-US"/>
        </w:rPr>
        <w:t xml:space="preserve"> </w:t>
      </w:r>
      <w:r>
        <w:rPr>
          <w:rFonts w:ascii="Times New Roman" w:hAnsi="Times New Roman"/>
          <w:sz w:val="24"/>
        </w:rPr>
        <w:t>Они  равны с председательствующим в судебном заседании при решении вопросов, возникающих в ходе рассмотрения дела, и при постановлении приговора или вынесении решения. Законом (УПК) предусмотрен достаточно широкий круг дел, которые может рассматривать судья единолично: это все подсудные районным судам дела о преступлениях лиц, достигших совершеннолетия, за которые может быть назначено наказание не более строгое, чем пять лет лишения свободы.</w:t>
      </w:r>
    </w:p>
    <w:p w:rsidR="00477757" w:rsidRDefault="00477757">
      <w:pPr>
        <w:pStyle w:val="10"/>
        <w:ind w:firstLine="284"/>
        <w:rPr>
          <w:rFonts w:ascii="Times New Roman" w:hAnsi="Times New Roman"/>
          <w:sz w:val="24"/>
        </w:rPr>
      </w:pPr>
      <w:r>
        <w:rPr>
          <w:rFonts w:ascii="Times New Roman" w:hAnsi="Times New Roman"/>
          <w:sz w:val="24"/>
        </w:rPr>
        <w:t xml:space="preserve">Что касается единоличного рассмотрения гражданских дел, то для него установлены несколько иные правила. Закон (ГПК) дает довольно обширный перечень случаев, когда судья </w:t>
      </w:r>
      <w:r>
        <w:rPr>
          <w:rFonts w:ascii="Times New Roman" w:hAnsi="Times New Roman"/>
          <w:i/>
          <w:sz w:val="24"/>
        </w:rPr>
        <w:t>должен</w:t>
      </w:r>
      <w:r>
        <w:rPr>
          <w:rFonts w:ascii="Times New Roman" w:hAnsi="Times New Roman"/>
          <w:sz w:val="24"/>
        </w:rPr>
        <w:t xml:space="preserve"> разбирать дело единолично. К ним отнесены случаи, когда разбирательству подлежат: </w:t>
      </w:r>
    </w:p>
    <w:p w:rsidR="00477757" w:rsidRDefault="00477757">
      <w:pPr>
        <w:pStyle w:val="10"/>
        <w:ind w:firstLine="284"/>
        <w:rPr>
          <w:rFonts w:ascii="Times New Roman" w:hAnsi="Times New Roman"/>
          <w:sz w:val="24"/>
        </w:rPr>
      </w:pPr>
      <w:r>
        <w:rPr>
          <w:rFonts w:ascii="Times New Roman" w:hAnsi="Times New Roman"/>
          <w:sz w:val="24"/>
        </w:rPr>
        <w:t>• споры между гражданами и организациями при цене иска до 30 минимальных размеров оплаты труда, существующего на момент подачи искового заявления в суд;</w:t>
      </w:r>
    </w:p>
    <w:p w:rsidR="00477757" w:rsidRDefault="00477757">
      <w:pPr>
        <w:pStyle w:val="10"/>
        <w:ind w:firstLine="284"/>
        <w:rPr>
          <w:rFonts w:ascii="Times New Roman" w:hAnsi="Times New Roman"/>
          <w:sz w:val="24"/>
        </w:rPr>
      </w:pPr>
      <w:r>
        <w:rPr>
          <w:rFonts w:ascii="Times New Roman" w:hAnsi="Times New Roman"/>
          <w:sz w:val="24"/>
        </w:rPr>
        <w:t>• дела, возникающие из семейных правоотношений, за исклю</w:t>
      </w:r>
      <w:r>
        <w:rPr>
          <w:rFonts w:ascii="Times New Roman" w:hAnsi="Times New Roman"/>
          <w:sz w:val="24"/>
        </w:rPr>
        <w:softHyphen/>
        <w:t xml:space="preserve">чением дел о лишении родительских прав, об отмене усыновления, об установлении отцовства, а также дел о разводах, связанных со спорами о детях; </w:t>
      </w:r>
    </w:p>
    <w:p w:rsidR="00477757" w:rsidRDefault="00477757">
      <w:pPr>
        <w:pStyle w:val="10"/>
        <w:ind w:firstLine="284"/>
        <w:rPr>
          <w:rFonts w:ascii="Times New Roman" w:hAnsi="Times New Roman"/>
          <w:sz w:val="24"/>
        </w:rPr>
      </w:pPr>
      <w:r>
        <w:rPr>
          <w:rFonts w:ascii="Times New Roman" w:hAnsi="Times New Roman"/>
          <w:sz w:val="24"/>
        </w:rPr>
        <w:t>• дела, возникающие из трудовых правоотношений, за исклю</w:t>
      </w:r>
      <w:r>
        <w:rPr>
          <w:rFonts w:ascii="Times New Roman" w:hAnsi="Times New Roman"/>
          <w:sz w:val="24"/>
        </w:rPr>
        <w:softHyphen/>
        <w:t>чением дел о восстановлении на работе;</w:t>
      </w:r>
    </w:p>
    <w:p w:rsidR="00477757" w:rsidRDefault="00477757">
      <w:pPr>
        <w:pStyle w:val="10"/>
        <w:ind w:firstLine="284"/>
        <w:rPr>
          <w:rFonts w:ascii="Times New Roman" w:hAnsi="Times New Roman"/>
          <w:sz w:val="24"/>
        </w:rPr>
      </w:pPr>
      <w:r>
        <w:rPr>
          <w:rFonts w:ascii="Times New Roman" w:hAnsi="Times New Roman"/>
          <w:sz w:val="24"/>
        </w:rPr>
        <w:t>• иски об освобождении имущества от ареста —независимо от суммы иска.</w:t>
      </w:r>
    </w:p>
    <w:p w:rsidR="00477757" w:rsidRDefault="00477757">
      <w:pPr>
        <w:pStyle w:val="10"/>
        <w:ind w:firstLine="284"/>
        <w:rPr>
          <w:rFonts w:ascii="Times New Roman" w:hAnsi="Times New Roman"/>
          <w:sz w:val="24"/>
        </w:rPr>
      </w:pPr>
      <w:r>
        <w:rPr>
          <w:rFonts w:ascii="Times New Roman" w:hAnsi="Times New Roman"/>
          <w:sz w:val="24"/>
        </w:rPr>
        <w:t>Установленный уголовно-процессуальным и гражданским про</w:t>
      </w:r>
      <w:r>
        <w:rPr>
          <w:rFonts w:ascii="Times New Roman" w:hAnsi="Times New Roman"/>
          <w:sz w:val="24"/>
        </w:rPr>
        <w:softHyphen/>
        <w:t>цессуальным законодательством порядок единоличного рассмотре</w:t>
      </w:r>
      <w:r>
        <w:rPr>
          <w:rFonts w:ascii="Times New Roman" w:hAnsi="Times New Roman"/>
          <w:sz w:val="24"/>
        </w:rPr>
        <w:softHyphen/>
        <w:t>ния дел в районных судах ничем не отличается от порядка рассмот</w:t>
      </w:r>
      <w:r>
        <w:rPr>
          <w:rFonts w:ascii="Times New Roman" w:hAnsi="Times New Roman"/>
          <w:sz w:val="24"/>
        </w:rPr>
        <w:softHyphen/>
        <w:t>рения, осуществляемого судьей с двумя народными заседателями.</w:t>
      </w:r>
    </w:p>
    <w:p w:rsidR="00477757" w:rsidRDefault="00477757">
      <w:pPr>
        <w:pStyle w:val="10"/>
        <w:ind w:firstLine="284"/>
        <w:rPr>
          <w:rFonts w:ascii="Times New Roman" w:hAnsi="Times New Roman"/>
          <w:sz w:val="24"/>
        </w:rPr>
      </w:pPr>
      <w:r>
        <w:rPr>
          <w:rFonts w:ascii="Times New Roman" w:hAnsi="Times New Roman"/>
          <w:sz w:val="24"/>
        </w:rPr>
        <w:t>Действующее законодательство достаточно детально регламен</w:t>
      </w:r>
      <w:r>
        <w:rPr>
          <w:rFonts w:ascii="Times New Roman" w:hAnsi="Times New Roman"/>
          <w:sz w:val="24"/>
        </w:rPr>
        <w:softHyphen/>
        <w:t>тирует разбирательство практически всех дел, рассматриваемых районными судами. Подробные сведения об этом будут даны при изучении других предметов, включаемых в учебные планы юриди</w:t>
      </w:r>
      <w:r>
        <w:rPr>
          <w:rFonts w:ascii="Times New Roman" w:hAnsi="Times New Roman"/>
          <w:sz w:val="24"/>
        </w:rPr>
        <w:softHyphen/>
        <w:t>ческих вузов — гражданского процесса, уголовного процесса и ад</w:t>
      </w:r>
      <w:r>
        <w:rPr>
          <w:rFonts w:ascii="Times New Roman" w:hAnsi="Times New Roman"/>
          <w:sz w:val="24"/>
        </w:rPr>
        <w:softHyphen/>
        <w:t>министративного права (в рамках данного предмета усваивается порядок разбирательства материалов об административных право</w:t>
      </w:r>
      <w:r>
        <w:rPr>
          <w:rFonts w:ascii="Times New Roman" w:hAnsi="Times New Roman"/>
          <w:sz w:val="24"/>
        </w:rPr>
        <w:softHyphen/>
        <w:t>нарушениях, установленный КоАП и другими законодательными актами). Для общей ориентировки здесь достаточно отметить лишь некоторые положения процессуального законодательства, с помощью которых обеспечивается законное, обоснованное и справедливое раз</w:t>
      </w:r>
      <w:r>
        <w:rPr>
          <w:rFonts w:ascii="Times New Roman" w:hAnsi="Times New Roman"/>
          <w:sz w:val="24"/>
        </w:rPr>
        <w:softHyphen/>
        <w:t>бирательство дел и материалов.</w:t>
      </w:r>
    </w:p>
    <w:p w:rsidR="00477757" w:rsidRDefault="00477757">
      <w:pPr>
        <w:pStyle w:val="10"/>
        <w:ind w:firstLine="284"/>
        <w:rPr>
          <w:rFonts w:ascii="Times New Roman" w:hAnsi="Times New Roman"/>
          <w:sz w:val="24"/>
        </w:rPr>
      </w:pPr>
      <w:r>
        <w:rPr>
          <w:rFonts w:ascii="Times New Roman" w:hAnsi="Times New Roman"/>
          <w:sz w:val="24"/>
        </w:rPr>
        <w:t>Для примера среди таких положений можно было бы отметить хотя бы то, что все вопросы, рассматриваемые судом, как правило, решаются в присутствии и при активном участии подсудимых, ис</w:t>
      </w:r>
      <w:r>
        <w:rPr>
          <w:rFonts w:ascii="Times New Roman" w:hAnsi="Times New Roman"/>
          <w:sz w:val="24"/>
        </w:rPr>
        <w:softHyphen/>
        <w:t>тцов и ответчиков с предоставлением им необходимых прав. Они участвуют в исследовании всех материалов, имеющихся в деле, дают объяснения, представляют доказательства, заявляют ходатайства.</w:t>
      </w:r>
    </w:p>
    <w:p w:rsidR="00477757" w:rsidRDefault="00477757">
      <w:pPr>
        <w:pStyle w:val="10"/>
        <w:ind w:firstLine="284"/>
        <w:rPr>
          <w:rFonts w:ascii="Times New Roman" w:hAnsi="Times New Roman"/>
          <w:sz w:val="24"/>
        </w:rPr>
      </w:pPr>
      <w:r>
        <w:rPr>
          <w:rFonts w:ascii="Times New Roman" w:hAnsi="Times New Roman"/>
          <w:sz w:val="24"/>
        </w:rPr>
        <w:t>Как приговор по уголовному, так и решение по гражданскому делу выносятся лишь на основе тех фактов и обстоятельств, кото</w:t>
      </w:r>
      <w:r>
        <w:rPr>
          <w:rFonts w:ascii="Times New Roman" w:hAnsi="Times New Roman"/>
          <w:sz w:val="24"/>
        </w:rPr>
        <w:softHyphen/>
        <w:t>рые были предметом судебного разбирательства и с бесспорностью установлены в заседании суда.</w:t>
      </w:r>
    </w:p>
    <w:p w:rsidR="00477757" w:rsidRDefault="00477757">
      <w:pPr>
        <w:pStyle w:val="10"/>
        <w:ind w:firstLine="284"/>
        <w:rPr>
          <w:rFonts w:ascii="Times New Roman" w:hAnsi="Times New Roman"/>
          <w:sz w:val="24"/>
        </w:rPr>
      </w:pPr>
      <w:r>
        <w:rPr>
          <w:rFonts w:ascii="Times New Roman" w:hAnsi="Times New Roman"/>
          <w:sz w:val="24"/>
        </w:rPr>
        <w:t>Чтобы оградить судей от посторонних влияний, закон преду</w:t>
      </w:r>
      <w:r>
        <w:rPr>
          <w:rFonts w:ascii="Times New Roman" w:hAnsi="Times New Roman"/>
          <w:sz w:val="24"/>
        </w:rPr>
        <w:softHyphen/>
        <w:t xml:space="preserve">сматривает особый порядок совещания судей и вынесения приговора или решения по делу. Для этого судьи удаляются в совещательную комнату, где не может находиться никто, кроме судей, входящих в состав суда по данному делу. Нарушение этого правила (тайны совещания судей) влечет безусловную отмену приговора или решения. </w:t>
      </w:r>
    </w:p>
    <w:p w:rsidR="00477757" w:rsidRDefault="00477757">
      <w:pPr>
        <w:pStyle w:val="10"/>
        <w:ind w:firstLine="284"/>
        <w:rPr>
          <w:rFonts w:ascii="Times New Roman" w:hAnsi="Times New Roman"/>
          <w:sz w:val="24"/>
        </w:rPr>
      </w:pPr>
      <w:r>
        <w:rPr>
          <w:rFonts w:ascii="Times New Roman" w:hAnsi="Times New Roman"/>
          <w:sz w:val="24"/>
        </w:rPr>
        <w:t xml:space="preserve">В наши дни активно идет процесс формирования порядка разбирательства упомянутых выше вопросов, которые суды стали рассматривать попутно или параллельно с основными вопросами, возникающими по уголовным делам. И это делается не произвольно, а с соблюдением определенных правил. Например, жалобы граждан, привлекаемых к уголовной ответственности, их защитников или законных представителей на незаконные или необоснованные аресты или продления их сроков должны рассматриваться, как правило, в районных судах по месту содержания под стражей. Подаются они непосредственно судье либо через должностное лицо, производящее дознание, следователя, прокурора или администрацию учреждения, где содержится арестованный. Проверка должна быть завершена не более чем в трехдневный срок со дня получения жалобы и материалов, послуживших основанием для заключения под стражу в качестве меры пресечения.                             </w:t>
      </w:r>
    </w:p>
    <w:p w:rsidR="00477757" w:rsidRDefault="00477757">
      <w:pPr>
        <w:pStyle w:val="10"/>
        <w:ind w:firstLine="284"/>
        <w:rPr>
          <w:rFonts w:ascii="Times New Roman" w:hAnsi="Times New Roman"/>
          <w:sz w:val="24"/>
        </w:rPr>
      </w:pPr>
      <w:r>
        <w:rPr>
          <w:rFonts w:ascii="Times New Roman" w:hAnsi="Times New Roman"/>
          <w:sz w:val="24"/>
        </w:rPr>
        <w:t xml:space="preserve">Судебная проверка производится в закрытом заседании с участием прокурора, защитника и законного представителя лица, находящегося под стражей. Судья вызывает в заседание находящегося под стражей. В результате судебной проверки судья либо освобождает подавшего жалобу из-под стражи, либо оставляет жалобу без удовлетворения.                    </w:t>
      </w:r>
    </w:p>
    <w:p w:rsidR="00477757" w:rsidRDefault="00477757">
      <w:pPr>
        <w:pStyle w:val="2"/>
      </w:pPr>
    </w:p>
    <w:p w:rsidR="00477757" w:rsidRDefault="00477757">
      <w:pPr>
        <w:pStyle w:val="2"/>
      </w:pPr>
      <w:bookmarkStart w:id="66" w:name="_Toc10532265"/>
      <w:r>
        <w:t>§ 4. Основные права и обязанности судей и народных заседателей.</w:t>
      </w:r>
      <w:bookmarkEnd w:id="66"/>
      <w:r>
        <w:t xml:space="preserve">     </w:t>
      </w:r>
    </w:p>
    <w:p w:rsidR="00477757" w:rsidRDefault="00477757">
      <w:pPr>
        <w:pStyle w:val="10"/>
        <w:ind w:firstLine="284"/>
        <w:rPr>
          <w:rFonts w:ascii="Times New Roman" w:hAnsi="Times New Roman"/>
          <w:sz w:val="24"/>
        </w:rPr>
      </w:pPr>
    </w:p>
    <w:p w:rsidR="00477757" w:rsidRDefault="00477757">
      <w:pPr>
        <w:pStyle w:val="10"/>
        <w:ind w:firstLine="284"/>
        <w:rPr>
          <w:rFonts w:ascii="Times New Roman" w:hAnsi="Times New Roman"/>
          <w:sz w:val="24"/>
        </w:rPr>
      </w:pPr>
      <w:r>
        <w:rPr>
          <w:rFonts w:ascii="Times New Roman" w:hAnsi="Times New Roman"/>
          <w:sz w:val="24"/>
        </w:rPr>
        <w:t xml:space="preserve">Для выполнения своих задач по осуществлению правосудия и других функций судьи и народные заседатели обладают властными полномочиями, которые определяются в законодательном порядке.    </w:t>
      </w:r>
    </w:p>
    <w:p w:rsidR="00477757" w:rsidRDefault="00477757">
      <w:pPr>
        <w:pStyle w:val="10"/>
        <w:ind w:firstLine="284"/>
        <w:rPr>
          <w:rFonts w:ascii="Times New Roman" w:hAnsi="Times New Roman"/>
          <w:sz w:val="24"/>
        </w:rPr>
      </w:pPr>
      <w:r>
        <w:rPr>
          <w:rFonts w:ascii="Times New Roman" w:hAnsi="Times New Roman"/>
          <w:sz w:val="24"/>
        </w:rPr>
        <w:t xml:space="preserve">Судьи судов основного звена </w:t>
      </w:r>
      <w:r>
        <w:rPr>
          <w:rFonts w:ascii="Times New Roman" w:hAnsi="Times New Roman"/>
          <w:spacing w:val="20"/>
          <w:sz w:val="24"/>
        </w:rPr>
        <w:t>имеют право</w:t>
      </w:r>
      <w:r>
        <w:rPr>
          <w:rFonts w:ascii="Times New Roman" w:hAnsi="Times New Roman"/>
          <w:sz w:val="24"/>
        </w:rPr>
        <w:t>: требовать от отдельных должностных лиц и граждан исполнения распоряжений, связанных с осуществлением возложенных на них обязанностей; вносить представления в государственные органы, общественные организации и должностным лицам об устранении нарушений закона или причин и условий, способствовавших совершению правонарушений; запрашивать информацию от государственных и общественных органов, научных учреждений и информационных центров.</w:t>
      </w:r>
    </w:p>
    <w:p w:rsidR="00477757" w:rsidRDefault="00477757">
      <w:pPr>
        <w:pStyle w:val="10"/>
        <w:rPr>
          <w:rFonts w:ascii="Times New Roman" w:hAnsi="Times New Roman"/>
          <w:sz w:val="24"/>
        </w:rPr>
      </w:pPr>
      <w:r>
        <w:rPr>
          <w:rFonts w:ascii="Times New Roman" w:hAnsi="Times New Roman"/>
          <w:sz w:val="24"/>
        </w:rPr>
        <w:t xml:space="preserve">     В свою очередь государственные органы, общественные организации и должностные лица обязаны выполнять требования и распоряжения судей, связанные с осуществлением судебной деятельности, своевременно отвечать на их представления и запросы. Судьи вправе ставить на обсуждение съездов и конференций судей вопросы, представляющие интерес для судейского сообщества, а также вносить непосредственно в Верховный Суд РФ предложения о даче разъяснений, касающихся применения законодательства.</w:t>
      </w:r>
    </w:p>
    <w:p w:rsidR="00477757" w:rsidRDefault="00477757">
      <w:pPr>
        <w:pStyle w:val="10"/>
        <w:ind w:firstLine="284"/>
        <w:rPr>
          <w:rFonts w:ascii="Times New Roman" w:hAnsi="Times New Roman"/>
          <w:spacing w:val="20"/>
          <w:sz w:val="24"/>
        </w:rPr>
      </w:pPr>
      <w:r>
        <w:rPr>
          <w:rFonts w:ascii="Times New Roman" w:hAnsi="Times New Roman"/>
          <w:sz w:val="24"/>
        </w:rPr>
        <w:t xml:space="preserve">В то же время судьи и народные заседатели </w:t>
      </w:r>
      <w:r>
        <w:rPr>
          <w:rFonts w:ascii="Times New Roman" w:hAnsi="Times New Roman"/>
          <w:spacing w:val="20"/>
          <w:sz w:val="24"/>
        </w:rPr>
        <w:t xml:space="preserve">имеют ряд обязанностей.  </w:t>
      </w:r>
    </w:p>
    <w:p w:rsidR="00477757" w:rsidRDefault="00477757">
      <w:pPr>
        <w:pStyle w:val="10"/>
        <w:ind w:firstLine="284"/>
        <w:rPr>
          <w:rFonts w:ascii="Times New Roman" w:hAnsi="Times New Roman"/>
          <w:sz w:val="24"/>
        </w:rPr>
      </w:pPr>
      <w:r>
        <w:rPr>
          <w:rFonts w:ascii="Times New Roman" w:hAnsi="Times New Roman"/>
          <w:sz w:val="24"/>
        </w:rPr>
        <w:t>При рассмотрении гражданских, уголовных дел и дел об адми</w:t>
      </w:r>
      <w:r>
        <w:rPr>
          <w:rFonts w:ascii="Times New Roman" w:hAnsi="Times New Roman"/>
          <w:sz w:val="24"/>
        </w:rPr>
        <w:softHyphen/>
        <w:t>нистративных правонарушениях они должны точно исполнять тре</w:t>
      </w:r>
      <w:r>
        <w:rPr>
          <w:rFonts w:ascii="Times New Roman" w:hAnsi="Times New Roman"/>
          <w:sz w:val="24"/>
        </w:rPr>
        <w:softHyphen/>
        <w:t>бования законов, обеспечивать охрану прав и свобод граждан, их чести и достоинства, интересов общества, высокую культуру и вос</w:t>
      </w:r>
      <w:r>
        <w:rPr>
          <w:rFonts w:ascii="Times New Roman" w:hAnsi="Times New Roman"/>
          <w:sz w:val="24"/>
        </w:rPr>
        <w:softHyphen/>
        <w:t>питательное воздействие судебной деятельности, быть справедли</w:t>
      </w:r>
      <w:r>
        <w:rPr>
          <w:rFonts w:ascii="Times New Roman" w:hAnsi="Times New Roman"/>
          <w:sz w:val="24"/>
        </w:rPr>
        <w:softHyphen/>
        <w:t>выми и гуманными. Судьи обязаны повышать уровень профессио</w:t>
      </w:r>
      <w:r>
        <w:rPr>
          <w:rFonts w:ascii="Times New Roman" w:hAnsi="Times New Roman"/>
          <w:sz w:val="24"/>
        </w:rPr>
        <w:softHyphen/>
        <w:t>нальных знаний, изучать и обобщать судебную практику, участво</w:t>
      </w:r>
      <w:r>
        <w:rPr>
          <w:rFonts w:ascii="Times New Roman" w:hAnsi="Times New Roman"/>
          <w:sz w:val="24"/>
        </w:rPr>
        <w:softHyphen/>
        <w:t>вать в работе по повышению правовых знаний работников аппара</w:t>
      </w:r>
      <w:r>
        <w:rPr>
          <w:rFonts w:ascii="Times New Roman" w:hAnsi="Times New Roman"/>
          <w:sz w:val="24"/>
        </w:rPr>
        <w:softHyphen/>
        <w:t>та судов и народных заседателей.</w:t>
      </w:r>
    </w:p>
    <w:p w:rsidR="00477757" w:rsidRDefault="00477757">
      <w:pPr>
        <w:pStyle w:val="10"/>
        <w:ind w:firstLine="284"/>
        <w:rPr>
          <w:rFonts w:ascii="Times New Roman" w:hAnsi="Times New Roman"/>
          <w:sz w:val="24"/>
        </w:rPr>
      </w:pPr>
      <w:r>
        <w:rPr>
          <w:rFonts w:ascii="Times New Roman" w:hAnsi="Times New Roman"/>
          <w:sz w:val="24"/>
        </w:rPr>
        <w:t>При выполнении своих обязанностей в суде, а также во внеслу</w:t>
      </w:r>
      <w:r>
        <w:rPr>
          <w:rFonts w:ascii="Times New Roman" w:hAnsi="Times New Roman"/>
          <w:sz w:val="24"/>
        </w:rPr>
        <w:softHyphen/>
        <w:t>жебных отношениях судьи и народные заседатели должны избегать всего, что могло бы как-то причинить ущерб авторитету правосудия, достоинству судьи или вызвать сомнение в его объективности и бес</w:t>
      </w:r>
      <w:r>
        <w:rPr>
          <w:rFonts w:ascii="Times New Roman" w:hAnsi="Times New Roman"/>
          <w:sz w:val="24"/>
        </w:rPr>
        <w:softHyphen/>
        <w:t xml:space="preserve">пристрастности.                                             </w:t>
      </w:r>
    </w:p>
    <w:p w:rsidR="00477757" w:rsidRDefault="00477757">
      <w:pPr>
        <w:pStyle w:val="10"/>
        <w:ind w:firstLine="284"/>
        <w:rPr>
          <w:rFonts w:ascii="Times New Roman" w:hAnsi="Times New Roman"/>
          <w:sz w:val="24"/>
          <w:lang w:val="en-US"/>
        </w:rPr>
      </w:pPr>
      <w:r>
        <w:rPr>
          <w:rFonts w:ascii="Times New Roman" w:hAnsi="Times New Roman"/>
          <w:sz w:val="24"/>
        </w:rPr>
        <w:t>Улучшению качественного состава судей, стимулированию рос</w:t>
      </w:r>
      <w:r>
        <w:rPr>
          <w:rFonts w:ascii="Times New Roman" w:hAnsi="Times New Roman"/>
          <w:sz w:val="24"/>
        </w:rPr>
        <w:softHyphen/>
        <w:t>та их профессиональной квалификации, повышению ответственно</w:t>
      </w:r>
      <w:r>
        <w:rPr>
          <w:rFonts w:ascii="Times New Roman" w:hAnsi="Times New Roman"/>
          <w:sz w:val="24"/>
        </w:rPr>
        <w:softHyphen/>
        <w:t xml:space="preserve">сти за укрепление законности, охрану интересов общества и прав граждан призвана способствовать квалификационная аттестация, которую должны проходить все судьи, в том числе районные (см. § 5 гл. </w:t>
      </w:r>
      <w:r>
        <w:rPr>
          <w:rFonts w:ascii="Times New Roman" w:hAnsi="Times New Roman"/>
          <w:sz w:val="24"/>
          <w:lang w:val="en-US"/>
        </w:rPr>
        <w:t>XII  учебника).</w:t>
      </w:r>
    </w:p>
    <w:p w:rsidR="00477757" w:rsidRDefault="00477757">
      <w:pPr>
        <w:pStyle w:val="10"/>
        <w:ind w:firstLine="284"/>
        <w:rPr>
          <w:rFonts w:ascii="Times New Roman" w:hAnsi="Times New Roman"/>
          <w:sz w:val="24"/>
        </w:rPr>
      </w:pPr>
      <w:r>
        <w:rPr>
          <w:rFonts w:ascii="Times New Roman" w:hAnsi="Times New Roman"/>
          <w:sz w:val="24"/>
        </w:rPr>
        <w:t>Судьи обязаны своевременно знакомить народных заседателей с делами, подлежащими рассмотрению, с действующим законода</w:t>
      </w:r>
      <w:r>
        <w:rPr>
          <w:rFonts w:ascii="Times New Roman" w:hAnsi="Times New Roman"/>
          <w:sz w:val="24"/>
        </w:rPr>
        <w:softHyphen/>
        <w:t>тельством и практикой его применения, оказывать иную помощь в осуществлении их полномочий.</w:t>
      </w:r>
    </w:p>
    <w:p w:rsidR="00477757" w:rsidRDefault="00477757">
      <w:pPr>
        <w:pStyle w:val="10"/>
        <w:ind w:firstLine="284"/>
        <w:rPr>
          <w:rFonts w:ascii="Times New Roman" w:hAnsi="Times New Roman"/>
          <w:sz w:val="24"/>
        </w:rPr>
      </w:pPr>
      <w:r>
        <w:rPr>
          <w:rFonts w:ascii="Times New Roman" w:hAnsi="Times New Roman"/>
          <w:sz w:val="24"/>
        </w:rPr>
        <w:t>Судьи и народные заседатели не вправе разглашать тайну со</w:t>
      </w:r>
      <w:r>
        <w:rPr>
          <w:rFonts w:ascii="Times New Roman" w:hAnsi="Times New Roman"/>
          <w:sz w:val="24"/>
        </w:rPr>
        <w:softHyphen/>
        <w:t xml:space="preserve">вещания судей и сведения, полученные при проведении закрытых судебных заседаний.       </w:t>
      </w:r>
    </w:p>
    <w:p w:rsidR="00477757" w:rsidRDefault="00477757">
      <w:pPr>
        <w:pStyle w:val="10"/>
        <w:ind w:firstLine="284"/>
        <w:rPr>
          <w:rFonts w:ascii="Times New Roman" w:hAnsi="Times New Roman"/>
          <w:sz w:val="24"/>
        </w:rPr>
      </w:pPr>
      <w:r>
        <w:rPr>
          <w:rFonts w:ascii="Times New Roman" w:hAnsi="Times New Roman"/>
          <w:sz w:val="24"/>
        </w:rPr>
        <w:t>Народные заседатели обязаны своевременно являться в суд для выполнения своих функций. Вызов народного заседателя в суд обя</w:t>
      </w:r>
      <w:r>
        <w:rPr>
          <w:rFonts w:ascii="Times New Roman" w:hAnsi="Times New Roman"/>
          <w:sz w:val="24"/>
        </w:rPr>
        <w:softHyphen/>
        <w:t>зателен для администрации предприятия, учреждения, организации, где работает или учится народный заседатель. Воспрепятствование должностным лицом явке в суд народного заседателя для выполне</w:t>
      </w:r>
      <w:r>
        <w:rPr>
          <w:rFonts w:ascii="Times New Roman" w:hAnsi="Times New Roman"/>
          <w:sz w:val="24"/>
        </w:rPr>
        <w:softHyphen/>
        <w:t>ния возложенных на него обязанностей влечет ответственность.</w:t>
      </w:r>
    </w:p>
    <w:p w:rsidR="00477757" w:rsidRDefault="00477757">
      <w:pPr>
        <w:pStyle w:val="10"/>
        <w:ind w:firstLine="284"/>
        <w:rPr>
          <w:rFonts w:ascii="Times New Roman" w:hAnsi="Times New Roman"/>
          <w:sz w:val="24"/>
        </w:rPr>
      </w:pPr>
      <w:r>
        <w:rPr>
          <w:rFonts w:ascii="Times New Roman" w:hAnsi="Times New Roman"/>
          <w:sz w:val="24"/>
        </w:rPr>
        <w:t>Если срок полномочий народных заседателей истекает в пери</w:t>
      </w:r>
      <w:r>
        <w:rPr>
          <w:rFonts w:ascii="Times New Roman" w:hAnsi="Times New Roman"/>
          <w:sz w:val="24"/>
        </w:rPr>
        <w:softHyphen/>
        <w:t>од рассмотрения ими судебного дела, то эти полномочия сохраняются  до окончания разбирательства данного дела.</w:t>
      </w:r>
    </w:p>
    <w:p w:rsidR="00477757" w:rsidRDefault="00477757">
      <w:pPr>
        <w:pStyle w:val="2"/>
        <w:jc w:val="both"/>
        <w:rPr>
          <w:b w:val="0"/>
        </w:rPr>
      </w:pPr>
      <w:r>
        <w:rPr>
          <w:b w:val="0"/>
        </w:rPr>
        <w:t xml:space="preserve">     </w:t>
      </w:r>
      <w:bookmarkStart w:id="67" w:name="_Toc10532266"/>
      <w:r>
        <w:rPr>
          <w:b w:val="0"/>
        </w:rPr>
        <w:t>Народные заседатели призываются к исполнению своих обязан</w:t>
      </w:r>
      <w:r>
        <w:rPr>
          <w:b w:val="0"/>
        </w:rPr>
        <w:softHyphen/>
        <w:t>ностей в судах в порядке очередности не более чем на две недели в году. Продление этого срока допускается в случаях, когда возника</w:t>
      </w:r>
      <w:r>
        <w:rPr>
          <w:b w:val="0"/>
        </w:rPr>
        <w:softHyphen/>
        <w:t>ет необходимость закончить рассмотрение судебного дела, начатого с их участием. За время участия в осуществлении правосудия народным заседателям выплачивается вознаграждение из федерального бюджета.</w:t>
      </w:r>
      <w:bookmarkEnd w:id="67"/>
      <w:r>
        <w:rPr>
          <w:b w:val="0"/>
        </w:rPr>
        <w:t xml:space="preserve"> </w:t>
      </w:r>
    </w:p>
    <w:p w:rsidR="00477757" w:rsidRDefault="00477757">
      <w:pPr>
        <w:pStyle w:val="2"/>
      </w:pPr>
      <w:bookmarkStart w:id="68" w:name="_Toc10532267"/>
      <w:r>
        <w:t>§ 5. Председатель (судья) районного суда</w:t>
      </w:r>
      <w:bookmarkEnd w:id="68"/>
    </w:p>
    <w:p w:rsidR="00477757" w:rsidRDefault="00477757">
      <w:pPr>
        <w:pStyle w:val="FR5"/>
        <w:spacing w:before="140"/>
        <w:ind w:firstLine="284"/>
        <w:jc w:val="both"/>
        <w:rPr>
          <w:sz w:val="24"/>
        </w:rPr>
      </w:pPr>
      <w:r>
        <w:rPr>
          <w:sz w:val="24"/>
        </w:rPr>
        <w:t>В состав районного суда входят все судьи и народные заседатели данного суда. В районах с большим количеством населения и значительным объемом работы в состав входят несколько судей и значительное число народных заседателей (примерно 30—40 народных  заседателей на одного судью). В малонаселенных районах при сравнительно небольшом объеме работы суд может состоять из од</w:t>
      </w:r>
      <w:r>
        <w:rPr>
          <w:sz w:val="24"/>
        </w:rPr>
        <w:softHyphen/>
        <w:t>ного судьи и необходимого количества народных заседателей. Если в районном суде — один судья, то он осуществляет и полномочия председателя этого суда. Таких судов (их нередко называют "односоставными") насчитывается примерно одна треть от общего количества районных судов.</w:t>
      </w:r>
    </w:p>
    <w:p w:rsidR="00477757" w:rsidRDefault="00477757">
      <w:pPr>
        <w:pStyle w:val="FR5"/>
        <w:ind w:firstLine="284"/>
        <w:jc w:val="both"/>
        <w:rPr>
          <w:sz w:val="24"/>
        </w:rPr>
      </w:pPr>
      <w:r>
        <w:rPr>
          <w:sz w:val="24"/>
        </w:rPr>
        <w:t>Председатель суда помимо участия в судебном заседании в качестве председательствующего и распределения дел между судьями организует работу с народными заседателями, ведет личный прием и организует работу по приему граждан и рассмотрению предложений, заявлений и жалоб.</w:t>
      </w:r>
    </w:p>
    <w:p w:rsidR="00477757" w:rsidRDefault="00477757">
      <w:pPr>
        <w:pStyle w:val="FR5"/>
        <w:ind w:firstLine="284"/>
        <w:jc w:val="both"/>
        <w:rPr>
          <w:sz w:val="24"/>
        </w:rPr>
      </w:pPr>
      <w:r>
        <w:rPr>
          <w:sz w:val="24"/>
        </w:rPr>
        <w:t>В целях совершенствования деятельности суда председатель руководит изучением и обобщением судебной практики и ведением судебной статистики; вносит представления в государственные органы, общественные организации и должностным лицам об устране</w:t>
      </w:r>
      <w:r>
        <w:rPr>
          <w:sz w:val="24"/>
        </w:rPr>
        <w:softHyphen/>
        <w:t>нии нарушений закона, причин и условий, способствующих совер</w:t>
      </w:r>
      <w:r>
        <w:rPr>
          <w:sz w:val="24"/>
        </w:rPr>
        <w:softHyphen/>
        <w:t>шению правонарушений; организует работу по повышению квали</w:t>
      </w:r>
      <w:r>
        <w:rPr>
          <w:sz w:val="24"/>
        </w:rPr>
        <w:softHyphen/>
        <w:t>фикации работников суда, а также по ознакомлению народных заседателей с основами правовых знаний.</w:t>
      </w:r>
    </w:p>
    <w:p w:rsidR="00477757" w:rsidRDefault="00477757">
      <w:pPr>
        <w:pStyle w:val="FR5"/>
        <w:jc w:val="both"/>
        <w:rPr>
          <w:sz w:val="24"/>
        </w:rPr>
      </w:pPr>
      <w:r>
        <w:rPr>
          <w:sz w:val="24"/>
        </w:rPr>
        <w:t xml:space="preserve">    Помимо этого председатель суда представляет к назначению администратора суда; руководит аппаратом суда; организует работу по разъяснению законодательства, а также осуществляет другие полномочия, предоставленные ему законодательством. </w:t>
      </w:r>
    </w:p>
    <w:p w:rsidR="00477757" w:rsidRDefault="00477757">
      <w:pPr>
        <w:pStyle w:val="FR5"/>
        <w:jc w:val="both"/>
        <w:rPr>
          <w:sz w:val="24"/>
        </w:rPr>
      </w:pPr>
      <w:r>
        <w:rPr>
          <w:sz w:val="24"/>
        </w:rPr>
        <w:t xml:space="preserve">    В случае временного отсутствия (болезнь, отпуск и т.д.) пред</w:t>
      </w:r>
      <w:r>
        <w:rPr>
          <w:sz w:val="24"/>
        </w:rPr>
        <w:softHyphen/>
        <w:t>седателя суда исполнение его обязанности может быть возложено на заместителя председателя или на одного из судей этого суда.</w:t>
      </w:r>
    </w:p>
    <w:p w:rsidR="00477757" w:rsidRDefault="00477757">
      <w:pPr>
        <w:pStyle w:val="FR5"/>
        <w:ind w:firstLine="284"/>
        <w:jc w:val="both"/>
        <w:rPr>
          <w:sz w:val="24"/>
        </w:rPr>
      </w:pPr>
      <w:r>
        <w:rPr>
          <w:sz w:val="24"/>
        </w:rPr>
        <w:t>Если в суде работает один судья и он не может по какой-то причине выполнять свои обязанности, то решением председателя суда субъекта Федерации его обязанности возлагаются на судью из ближайшего района или города.</w:t>
      </w:r>
    </w:p>
    <w:p w:rsidR="00477757" w:rsidRDefault="00477757">
      <w:pPr>
        <w:pStyle w:val="2"/>
      </w:pPr>
    </w:p>
    <w:p w:rsidR="00477757" w:rsidRDefault="00477757">
      <w:pPr>
        <w:pStyle w:val="2"/>
      </w:pPr>
      <w:bookmarkStart w:id="69" w:name="_Toc10532268"/>
      <w:r>
        <w:t>§ 6. Организация работы в районном суде</w:t>
      </w:r>
      <w:bookmarkEnd w:id="69"/>
    </w:p>
    <w:p w:rsidR="00477757" w:rsidRDefault="00477757">
      <w:pPr>
        <w:pStyle w:val="FR5"/>
        <w:spacing w:before="120"/>
        <w:ind w:firstLine="284"/>
        <w:jc w:val="both"/>
        <w:rPr>
          <w:sz w:val="24"/>
        </w:rPr>
      </w:pPr>
      <w:r>
        <w:rPr>
          <w:sz w:val="24"/>
        </w:rPr>
        <w:t>Правильная организация работы районного суда имеет большое значение для обеспечения его успешной деятельности. Основная ответственность за ее надлежащее осуществление возлагается на председателя суда. Кроме него в этом участвуют другие судьи и иные работники суда. Без должной организации судебной работы невоз</w:t>
      </w:r>
      <w:r>
        <w:rPr>
          <w:sz w:val="24"/>
        </w:rPr>
        <w:softHyphen/>
        <w:t>можно быстрое, полное и правильное рассмотрение судебных дел и выполнение других задач, стоящих перед судом.</w:t>
      </w:r>
    </w:p>
    <w:p w:rsidR="00477757" w:rsidRDefault="00477757">
      <w:pPr>
        <w:pStyle w:val="10"/>
        <w:ind w:firstLine="284"/>
        <w:rPr>
          <w:rFonts w:ascii="Times New Roman" w:hAnsi="Times New Roman"/>
          <w:sz w:val="24"/>
        </w:rPr>
      </w:pPr>
      <w:r>
        <w:rPr>
          <w:rFonts w:ascii="Times New Roman" w:hAnsi="Times New Roman"/>
          <w:sz w:val="24"/>
        </w:rPr>
        <w:t>Обязанности по разрешению дел распределяются между судь</w:t>
      </w:r>
      <w:r>
        <w:rPr>
          <w:rFonts w:ascii="Times New Roman" w:hAnsi="Times New Roman"/>
          <w:sz w:val="24"/>
        </w:rPr>
        <w:softHyphen/>
        <w:t>ями по следующим принципам:</w:t>
      </w:r>
    </w:p>
    <w:p w:rsidR="00477757" w:rsidRDefault="00477757">
      <w:pPr>
        <w:pStyle w:val="10"/>
        <w:ind w:firstLine="284"/>
        <w:rPr>
          <w:rFonts w:ascii="Times New Roman" w:hAnsi="Times New Roman"/>
          <w:sz w:val="24"/>
        </w:rPr>
      </w:pPr>
      <w:r>
        <w:rPr>
          <w:rFonts w:ascii="Times New Roman" w:hAnsi="Times New Roman"/>
          <w:sz w:val="24"/>
        </w:rPr>
        <w:t xml:space="preserve">1) </w:t>
      </w:r>
      <w:r>
        <w:rPr>
          <w:rFonts w:ascii="Times New Roman" w:hAnsi="Times New Roman"/>
          <w:i/>
          <w:sz w:val="24"/>
        </w:rPr>
        <w:t>территориальному (зональному</w:t>
      </w:r>
      <w:r>
        <w:rPr>
          <w:rFonts w:ascii="Times New Roman" w:hAnsi="Times New Roman"/>
          <w:sz w:val="24"/>
        </w:rPr>
        <w:t>), при котором каждый на</w:t>
      </w:r>
      <w:r>
        <w:rPr>
          <w:rFonts w:ascii="Times New Roman" w:hAnsi="Times New Roman"/>
          <w:sz w:val="24"/>
        </w:rPr>
        <w:softHyphen/>
        <w:t>родный судья рассматривает все уголовные и гражданские дела, возникающие на закрепленной за ним территории;</w:t>
      </w:r>
    </w:p>
    <w:p w:rsidR="00477757" w:rsidRDefault="00477757">
      <w:pPr>
        <w:pStyle w:val="10"/>
        <w:ind w:firstLine="284"/>
        <w:rPr>
          <w:rFonts w:ascii="Times New Roman" w:hAnsi="Times New Roman"/>
          <w:sz w:val="24"/>
        </w:rPr>
      </w:pPr>
      <w:r>
        <w:rPr>
          <w:rFonts w:ascii="Times New Roman" w:hAnsi="Times New Roman"/>
          <w:sz w:val="24"/>
        </w:rPr>
        <w:t xml:space="preserve">2) </w:t>
      </w:r>
      <w:r>
        <w:rPr>
          <w:rFonts w:ascii="Times New Roman" w:hAnsi="Times New Roman"/>
          <w:i/>
          <w:sz w:val="24"/>
        </w:rPr>
        <w:t>предметному (функциональному</w:t>
      </w:r>
      <w:r>
        <w:rPr>
          <w:rFonts w:ascii="Times New Roman" w:hAnsi="Times New Roman"/>
          <w:sz w:val="24"/>
        </w:rPr>
        <w:t>), когда один судья рассматривает уголовные дела, другой — гражданские, третий специализи</w:t>
      </w:r>
      <w:r>
        <w:rPr>
          <w:rFonts w:ascii="Times New Roman" w:hAnsi="Times New Roman"/>
          <w:sz w:val="24"/>
        </w:rPr>
        <w:softHyphen/>
        <w:t>руется только на делах о преступлениях несовершеннолетних и т. п.;</w:t>
      </w:r>
    </w:p>
    <w:p w:rsidR="00477757" w:rsidRDefault="00477757">
      <w:pPr>
        <w:pStyle w:val="10"/>
        <w:ind w:firstLine="284"/>
        <w:rPr>
          <w:rFonts w:ascii="Times New Roman" w:hAnsi="Times New Roman"/>
          <w:sz w:val="24"/>
        </w:rPr>
      </w:pPr>
      <w:r>
        <w:rPr>
          <w:rFonts w:ascii="Times New Roman" w:hAnsi="Times New Roman"/>
          <w:sz w:val="24"/>
        </w:rPr>
        <w:t xml:space="preserve">3) </w:t>
      </w:r>
      <w:r>
        <w:rPr>
          <w:rFonts w:ascii="Times New Roman" w:hAnsi="Times New Roman"/>
          <w:i/>
          <w:sz w:val="24"/>
        </w:rPr>
        <w:t>предметно-зональному</w:t>
      </w:r>
      <w:r>
        <w:rPr>
          <w:rFonts w:ascii="Times New Roman" w:hAnsi="Times New Roman"/>
          <w:sz w:val="24"/>
        </w:rPr>
        <w:t>, складывающемуся там, где каждый судья рассматривает или уголовные, или гражданские дела в пре</w:t>
      </w:r>
      <w:r>
        <w:rPr>
          <w:rFonts w:ascii="Times New Roman" w:hAnsi="Times New Roman"/>
          <w:sz w:val="24"/>
        </w:rPr>
        <w:softHyphen/>
        <w:t>делах закрепленной за ним зоны (микрорайона), территории;</w:t>
      </w:r>
    </w:p>
    <w:p w:rsidR="00477757" w:rsidRDefault="00477757">
      <w:pPr>
        <w:pStyle w:val="10"/>
        <w:ind w:firstLine="284"/>
        <w:rPr>
          <w:rFonts w:ascii="Times New Roman" w:hAnsi="Times New Roman"/>
          <w:sz w:val="24"/>
        </w:rPr>
      </w:pPr>
      <w:r>
        <w:rPr>
          <w:rFonts w:ascii="Times New Roman" w:hAnsi="Times New Roman"/>
          <w:sz w:val="24"/>
        </w:rPr>
        <w:t xml:space="preserve">4) </w:t>
      </w:r>
      <w:r>
        <w:rPr>
          <w:rFonts w:ascii="Times New Roman" w:hAnsi="Times New Roman"/>
          <w:i/>
          <w:sz w:val="24"/>
        </w:rPr>
        <w:t>беззональному,</w:t>
      </w:r>
      <w:r>
        <w:rPr>
          <w:rFonts w:ascii="Times New Roman" w:hAnsi="Times New Roman"/>
          <w:sz w:val="24"/>
        </w:rPr>
        <w:t xml:space="preserve"> когда судьи рассматривают уголовные дела по поручению председателя суда, а гражданские— лишь в тех слу</w:t>
      </w:r>
      <w:r>
        <w:rPr>
          <w:rFonts w:ascii="Times New Roman" w:hAnsi="Times New Roman"/>
          <w:sz w:val="24"/>
        </w:rPr>
        <w:softHyphen/>
        <w:t>чаях, если исковые заявления поступили к данному судье во время приема им населения.</w:t>
      </w:r>
    </w:p>
    <w:p w:rsidR="00477757" w:rsidRDefault="00477757">
      <w:pPr>
        <w:pStyle w:val="10"/>
        <w:ind w:firstLine="284"/>
        <w:rPr>
          <w:rFonts w:ascii="Times New Roman" w:hAnsi="Times New Roman"/>
          <w:sz w:val="24"/>
        </w:rPr>
      </w:pPr>
      <w:r>
        <w:rPr>
          <w:rFonts w:ascii="Times New Roman" w:hAnsi="Times New Roman"/>
          <w:sz w:val="24"/>
        </w:rPr>
        <w:t>Организация работы основывается прежде всего на ее плани</w:t>
      </w:r>
      <w:r>
        <w:rPr>
          <w:rFonts w:ascii="Times New Roman" w:hAnsi="Times New Roman"/>
          <w:sz w:val="24"/>
        </w:rPr>
        <w:softHyphen/>
        <w:t>ровании.</w:t>
      </w:r>
    </w:p>
    <w:p w:rsidR="00477757" w:rsidRDefault="00477757">
      <w:pPr>
        <w:pStyle w:val="10"/>
        <w:ind w:firstLine="284"/>
        <w:rPr>
          <w:rFonts w:ascii="Times New Roman" w:hAnsi="Times New Roman"/>
          <w:sz w:val="24"/>
        </w:rPr>
      </w:pPr>
      <w:r>
        <w:rPr>
          <w:rFonts w:ascii="Times New Roman" w:hAnsi="Times New Roman"/>
          <w:sz w:val="24"/>
        </w:rPr>
        <w:t>В планах всего суда предусматриваются работа с кадрами, юри</w:t>
      </w:r>
      <w:r>
        <w:rPr>
          <w:rFonts w:ascii="Times New Roman" w:hAnsi="Times New Roman"/>
          <w:sz w:val="24"/>
        </w:rPr>
        <w:softHyphen/>
        <w:t>дическая подготовка народных заседателей, изучение состояния законности в районе, обобщение практики судебного рассмотрения определенных категорий дел, организация делопроизводства и т.д.</w:t>
      </w:r>
    </w:p>
    <w:p w:rsidR="00477757" w:rsidRDefault="00477757">
      <w:pPr>
        <w:pStyle w:val="10"/>
        <w:ind w:firstLine="284"/>
        <w:rPr>
          <w:rFonts w:ascii="Times New Roman" w:hAnsi="Times New Roman"/>
          <w:sz w:val="24"/>
        </w:rPr>
      </w:pPr>
      <w:r>
        <w:rPr>
          <w:rFonts w:ascii="Times New Roman" w:hAnsi="Times New Roman"/>
          <w:sz w:val="24"/>
        </w:rPr>
        <w:t>Текущие планы каждого судьи включают определение очеред</w:t>
      </w:r>
      <w:r>
        <w:rPr>
          <w:rFonts w:ascii="Times New Roman" w:hAnsi="Times New Roman"/>
          <w:sz w:val="24"/>
        </w:rPr>
        <w:softHyphen/>
        <w:t>ности, времени и места проведения судебных заседаний, прием насе</w:t>
      </w:r>
      <w:r>
        <w:rPr>
          <w:rFonts w:ascii="Times New Roman" w:hAnsi="Times New Roman"/>
          <w:sz w:val="24"/>
        </w:rPr>
        <w:softHyphen/>
        <w:t>ления, организацию выездных сессий, участие в совещаниях, семи</w:t>
      </w:r>
      <w:r>
        <w:rPr>
          <w:rFonts w:ascii="Times New Roman" w:hAnsi="Times New Roman"/>
          <w:sz w:val="24"/>
        </w:rPr>
        <w:softHyphen/>
        <w:t>нарах и т.п.</w:t>
      </w:r>
    </w:p>
    <w:p w:rsidR="00477757" w:rsidRDefault="00477757">
      <w:pPr>
        <w:pStyle w:val="10"/>
        <w:ind w:firstLine="284"/>
        <w:rPr>
          <w:rFonts w:ascii="Times New Roman" w:hAnsi="Times New Roman"/>
          <w:sz w:val="24"/>
        </w:rPr>
      </w:pPr>
      <w:r>
        <w:rPr>
          <w:rFonts w:ascii="Times New Roman" w:hAnsi="Times New Roman"/>
          <w:sz w:val="24"/>
        </w:rPr>
        <w:t>Естественно, одно из центральных мест в организационном обес</w:t>
      </w:r>
      <w:r>
        <w:rPr>
          <w:rFonts w:ascii="Times New Roman" w:hAnsi="Times New Roman"/>
          <w:sz w:val="24"/>
        </w:rPr>
        <w:softHyphen/>
        <w:t xml:space="preserve">печении деятельности судов занимает </w:t>
      </w:r>
      <w:r>
        <w:rPr>
          <w:rFonts w:ascii="Times New Roman" w:hAnsi="Times New Roman"/>
          <w:spacing w:val="20"/>
          <w:sz w:val="24"/>
        </w:rPr>
        <w:t>работа с кадрами</w:t>
      </w:r>
      <w:r>
        <w:rPr>
          <w:rFonts w:ascii="Times New Roman" w:hAnsi="Times New Roman"/>
          <w:sz w:val="24"/>
        </w:rPr>
        <w:t>. Сюда относится, в частности, подбор кандидатов на имеющиеся в суде вакантные должности работников аппарата, прием их на работу и увольнение, принятие мер по повышению квалификации судей и остальных работников суда (к примеру, направление судей на ста</w:t>
      </w:r>
      <w:r>
        <w:rPr>
          <w:rFonts w:ascii="Times New Roman" w:hAnsi="Times New Roman"/>
          <w:sz w:val="24"/>
        </w:rPr>
        <w:softHyphen/>
        <w:t>жировку в вышестоящий суд, организация повышения профессио</w:t>
      </w:r>
      <w:r>
        <w:rPr>
          <w:rFonts w:ascii="Times New Roman" w:hAnsi="Times New Roman"/>
          <w:sz w:val="24"/>
        </w:rPr>
        <w:softHyphen/>
        <w:t>нального мастерства на месте, обучение на заочном и вечернем от</w:t>
      </w:r>
      <w:r>
        <w:rPr>
          <w:rFonts w:ascii="Times New Roman" w:hAnsi="Times New Roman"/>
          <w:sz w:val="24"/>
        </w:rPr>
        <w:softHyphen/>
        <w:t>делениях юридических вузов и т.п.).</w:t>
      </w:r>
    </w:p>
    <w:p w:rsidR="00477757" w:rsidRDefault="00477757">
      <w:pPr>
        <w:pStyle w:val="10"/>
        <w:ind w:firstLine="284"/>
        <w:rPr>
          <w:rFonts w:ascii="Times New Roman" w:hAnsi="Times New Roman"/>
          <w:sz w:val="24"/>
        </w:rPr>
      </w:pPr>
      <w:r>
        <w:rPr>
          <w:rFonts w:ascii="Times New Roman" w:hAnsi="Times New Roman"/>
          <w:spacing w:val="20"/>
          <w:sz w:val="24"/>
        </w:rPr>
        <w:t>Прием посетителей</w:t>
      </w:r>
      <w:r>
        <w:rPr>
          <w:rFonts w:ascii="Times New Roman" w:hAnsi="Times New Roman"/>
          <w:sz w:val="24"/>
        </w:rPr>
        <w:t xml:space="preserve"> проводится в каждом районном суде председателем, всеми судьями и работниками аппарата суда в стро</w:t>
      </w:r>
      <w:r>
        <w:rPr>
          <w:rFonts w:ascii="Times New Roman" w:hAnsi="Times New Roman"/>
          <w:sz w:val="24"/>
        </w:rPr>
        <w:softHyphen/>
        <w:t>го установленное время, наиболее удобное для населения. Каждый су</w:t>
      </w:r>
      <w:r>
        <w:rPr>
          <w:rFonts w:ascii="Times New Roman" w:hAnsi="Times New Roman"/>
          <w:sz w:val="24"/>
        </w:rPr>
        <w:softHyphen/>
        <w:t>дья ведет учет приема посетителей. В приемной суда (канцелярии) ус</w:t>
      </w:r>
      <w:r>
        <w:rPr>
          <w:rFonts w:ascii="Times New Roman" w:hAnsi="Times New Roman"/>
          <w:sz w:val="24"/>
        </w:rPr>
        <w:softHyphen/>
        <w:t>танавливаются стенды с образцами различных судебных документов.</w:t>
      </w:r>
    </w:p>
    <w:p w:rsidR="00477757" w:rsidRDefault="00477757">
      <w:pPr>
        <w:pStyle w:val="10"/>
        <w:ind w:firstLine="284"/>
        <w:rPr>
          <w:rFonts w:ascii="Times New Roman" w:hAnsi="Times New Roman"/>
          <w:sz w:val="24"/>
        </w:rPr>
      </w:pPr>
      <w:r>
        <w:rPr>
          <w:rFonts w:ascii="Times New Roman" w:hAnsi="Times New Roman"/>
          <w:sz w:val="24"/>
        </w:rPr>
        <w:t xml:space="preserve">В целях улучшения деятельности судов проводятся регулярные </w:t>
      </w:r>
      <w:r>
        <w:rPr>
          <w:rFonts w:ascii="Times New Roman" w:hAnsi="Times New Roman"/>
          <w:spacing w:val="20"/>
          <w:sz w:val="24"/>
        </w:rPr>
        <w:t>обобщения судебной практики</w:t>
      </w:r>
      <w:r>
        <w:rPr>
          <w:rFonts w:ascii="Times New Roman" w:hAnsi="Times New Roman"/>
          <w:sz w:val="24"/>
        </w:rPr>
        <w:t xml:space="preserve">. Эта работа включает определение предмета изучения, составление его программы, само изучение судебных дел, формулирование выводов, их обсуждение, мероприятия по реализации полученных результатов и устранению недостатков. </w:t>
      </w:r>
    </w:p>
    <w:p w:rsidR="00477757" w:rsidRDefault="00477757">
      <w:pPr>
        <w:pStyle w:val="10"/>
        <w:ind w:firstLine="284"/>
        <w:rPr>
          <w:rFonts w:ascii="Times New Roman" w:hAnsi="Times New Roman"/>
          <w:sz w:val="24"/>
        </w:rPr>
      </w:pPr>
      <w:r>
        <w:rPr>
          <w:rFonts w:ascii="Times New Roman" w:hAnsi="Times New Roman"/>
          <w:sz w:val="24"/>
        </w:rPr>
        <w:t xml:space="preserve"> В районном суде ведется </w:t>
      </w:r>
      <w:r>
        <w:rPr>
          <w:rFonts w:ascii="Times New Roman" w:hAnsi="Times New Roman"/>
          <w:spacing w:val="20"/>
          <w:sz w:val="24"/>
        </w:rPr>
        <w:t>статистическая отчетность</w:t>
      </w:r>
      <w:r>
        <w:rPr>
          <w:rFonts w:ascii="Times New Roman" w:hAnsi="Times New Roman"/>
          <w:sz w:val="24"/>
        </w:rPr>
        <w:t xml:space="preserve">. </w:t>
      </w:r>
      <w:r>
        <w:rPr>
          <w:rFonts w:ascii="Times New Roman" w:hAnsi="Times New Roman"/>
          <w:sz w:val="24"/>
          <w:lang w:val="en-US"/>
        </w:rPr>
        <w:t>В нее</w:t>
      </w:r>
      <w:r>
        <w:rPr>
          <w:rFonts w:ascii="Times New Roman" w:hAnsi="Times New Roman"/>
          <w:sz w:val="24"/>
        </w:rPr>
        <w:t xml:space="preserve"> включается отчет о работе суда по разрешению гражданских дел, отчет о работе по рассмотрению уголовных дел, отчет о работе судебных исполнителей. Ответственность за этот участок работы несет председатель суда. Основой отчетности является первичный учет, заключающийся в ведении учетно-статистических карточек.</w:t>
      </w:r>
    </w:p>
    <w:p w:rsidR="00477757" w:rsidRDefault="00477757">
      <w:pPr>
        <w:pStyle w:val="10"/>
        <w:ind w:firstLine="284"/>
        <w:rPr>
          <w:rFonts w:ascii="Times New Roman" w:hAnsi="Times New Roman"/>
          <w:sz w:val="24"/>
        </w:rPr>
      </w:pPr>
      <w:r>
        <w:rPr>
          <w:rFonts w:ascii="Times New Roman" w:hAnsi="Times New Roman"/>
          <w:sz w:val="24"/>
        </w:rPr>
        <w:t xml:space="preserve"> В народном суде ведется </w:t>
      </w:r>
      <w:r>
        <w:rPr>
          <w:rFonts w:ascii="Times New Roman" w:hAnsi="Times New Roman"/>
          <w:spacing w:val="20"/>
          <w:sz w:val="24"/>
        </w:rPr>
        <w:t>справочная работа по законодательству и судебной практике</w:t>
      </w:r>
      <w:r>
        <w:rPr>
          <w:rFonts w:ascii="Times New Roman" w:hAnsi="Times New Roman"/>
          <w:sz w:val="24"/>
        </w:rPr>
        <w:t>. Она состоит в ведении и  хранении контрольных экземпляров кодексов, официальных изданий других законов Российской Федерации, указов Президента РФ, постановлений Правительства РФ, разъяснений Пленума Верховного Суда РФ, приказов, инструкций и других актов министерств и ведомств, нормативных актов местных представительных и исполнительных органов и т.д.</w:t>
      </w:r>
    </w:p>
    <w:p w:rsidR="00477757" w:rsidRDefault="00477757">
      <w:pPr>
        <w:pStyle w:val="10"/>
        <w:ind w:firstLine="284"/>
        <w:rPr>
          <w:rFonts w:ascii="Times New Roman" w:hAnsi="Times New Roman"/>
          <w:sz w:val="24"/>
        </w:rPr>
      </w:pPr>
      <w:r>
        <w:rPr>
          <w:rFonts w:ascii="Times New Roman" w:hAnsi="Times New Roman"/>
          <w:sz w:val="24"/>
        </w:rPr>
        <w:t xml:space="preserve"> Судья (или консультант суда), отвечающий за состояние справочной работы, следит за официальными изменениями действующих законов, вносит в контрольные экземпляры соответствующие поправки, знакомит с ними остальных судей, ведет библиотеку имеющейся в суде юридической литературы, организует приобретение законодательства и юридических справочников и т.п.</w:t>
      </w:r>
    </w:p>
    <w:p w:rsidR="00477757" w:rsidRDefault="00477757">
      <w:pPr>
        <w:pStyle w:val="10"/>
        <w:ind w:firstLine="284"/>
        <w:rPr>
          <w:rFonts w:ascii="Times New Roman" w:hAnsi="Times New Roman"/>
          <w:sz w:val="24"/>
        </w:rPr>
      </w:pPr>
      <w:r>
        <w:rPr>
          <w:rFonts w:ascii="Times New Roman" w:hAnsi="Times New Roman"/>
          <w:sz w:val="24"/>
        </w:rPr>
        <w:t xml:space="preserve">Важный участок работы в каждом районном суде — </w:t>
      </w:r>
      <w:r>
        <w:rPr>
          <w:rFonts w:ascii="Times New Roman" w:hAnsi="Times New Roman"/>
          <w:spacing w:val="20"/>
          <w:sz w:val="24"/>
        </w:rPr>
        <w:t>делопроизводство.</w:t>
      </w:r>
      <w:r>
        <w:rPr>
          <w:rFonts w:ascii="Times New Roman" w:hAnsi="Times New Roman"/>
          <w:sz w:val="24"/>
        </w:rPr>
        <w:t xml:space="preserve"> Оно заключается в ведении журналов, книг, карточек и нарядов установленной формы, в которых регистрируется движение дел, и другой судебной документации. </w:t>
      </w:r>
    </w:p>
    <w:p w:rsidR="00477757" w:rsidRDefault="00477757">
      <w:pPr>
        <w:pStyle w:val="10"/>
        <w:ind w:firstLine="284"/>
        <w:rPr>
          <w:rFonts w:ascii="Times New Roman" w:hAnsi="Times New Roman"/>
          <w:sz w:val="24"/>
        </w:rPr>
      </w:pPr>
      <w:r>
        <w:rPr>
          <w:rFonts w:ascii="Times New Roman" w:hAnsi="Times New Roman"/>
          <w:sz w:val="24"/>
        </w:rPr>
        <w:t xml:space="preserve">Значительная часть работы, выполняемой в районных судах, приходится на долю его </w:t>
      </w:r>
      <w:r>
        <w:rPr>
          <w:rFonts w:ascii="Times New Roman" w:hAnsi="Times New Roman"/>
          <w:spacing w:val="20"/>
          <w:sz w:val="24"/>
        </w:rPr>
        <w:t>аппарата,</w:t>
      </w:r>
      <w:r>
        <w:rPr>
          <w:rFonts w:ascii="Times New Roman" w:hAnsi="Times New Roman"/>
          <w:sz w:val="24"/>
        </w:rPr>
        <w:t xml:space="preserve"> который непосредственно обеспечивает организационно не только осуществление правосудия, но и обобщение судебной практики, сбор и анализ судебной статисти</w:t>
      </w:r>
      <w:r>
        <w:rPr>
          <w:rFonts w:ascii="Times New Roman" w:hAnsi="Times New Roman"/>
          <w:sz w:val="24"/>
        </w:rPr>
        <w:softHyphen/>
        <w:t>ки, учет и систематизацию законодательства, а также выполнение других задач, о которых сказано выше.</w:t>
      </w:r>
    </w:p>
    <w:p w:rsidR="00477757" w:rsidRDefault="00477757">
      <w:pPr>
        <w:pStyle w:val="10"/>
        <w:ind w:firstLine="284"/>
        <w:rPr>
          <w:rFonts w:ascii="Times New Roman" w:hAnsi="Times New Roman"/>
          <w:sz w:val="24"/>
        </w:rPr>
      </w:pPr>
      <w:r>
        <w:rPr>
          <w:rFonts w:ascii="Times New Roman" w:hAnsi="Times New Roman"/>
          <w:sz w:val="24"/>
        </w:rPr>
        <w:t xml:space="preserve">Ближайшим помощником председателя (районного судьи) должен стать </w:t>
      </w:r>
      <w:r>
        <w:rPr>
          <w:rFonts w:ascii="Times New Roman" w:hAnsi="Times New Roman"/>
          <w:i/>
          <w:sz w:val="24"/>
        </w:rPr>
        <w:t>администратор суда.</w:t>
      </w:r>
      <w:r>
        <w:rPr>
          <w:rFonts w:ascii="Times New Roman" w:hAnsi="Times New Roman"/>
          <w:sz w:val="24"/>
        </w:rPr>
        <w:t xml:space="preserve"> Введение таких должностей в судах общей юрисдикции всех уровней, в том числе в районных судах, предусмотрено Законом о Судебном департаменте, принятом 8 января 1998 г. (подробнее см. § 3 гл. XIV учебника).</w:t>
      </w:r>
    </w:p>
    <w:p w:rsidR="00477757" w:rsidRDefault="00477757">
      <w:pPr>
        <w:pStyle w:val="10"/>
        <w:ind w:firstLine="284"/>
        <w:rPr>
          <w:rFonts w:ascii="Times New Roman" w:hAnsi="Times New Roman"/>
          <w:sz w:val="24"/>
        </w:rPr>
      </w:pPr>
      <w:r>
        <w:rPr>
          <w:rFonts w:ascii="Times New Roman" w:hAnsi="Times New Roman"/>
          <w:sz w:val="24"/>
        </w:rPr>
        <w:t xml:space="preserve">Должностные лица, именуемые </w:t>
      </w:r>
      <w:r>
        <w:rPr>
          <w:rFonts w:ascii="Times New Roman" w:hAnsi="Times New Roman"/>
          <w:i/>
          <w:sz w:val="24"/>
        </w:rPr>
        <w:t>консультантами</w:t>
      </w:r>
      <w:r>
        <w:rPr>
          <w:rFonts w:ascii="Times New Roman" w:hAnsi="Times New Roman"/>
          <w:sz w:val="24"/>
        </w:rPr>
        <w:t>, призваны выполнять вспомогательную работу, которая требует юридических знаний. Назначаются они председателями судов, как правило, из числа лиц, имеющих высшее юридическое образование. Они ведут учет законодательства, которым должен располагать суд, обеспечивают качественное ведение судебной статистики, обобщают судебную практику и т.п.</w:t>
      </w:r>
    </w:p>
    <w:p w:rsidR="00477757" w:rsidRDefault="00477757">
      <w:pPr>
        <w:pStyle w:val="10"/>
        <w:ind w:firstLine="284"/>
        <w:rPr>
          <w:rFonts w:ascii="Times New Roman" w:hAnsi="Times New Roman"/>
          <w:sz w:val="24"/>
        </w:rPr>
      </w:pPr>
      <w:r>
        <w:rPr>
          <w:rFonts w:ascii="Times New Roman" w:hAnsi="Times New Roman"/>
          <w:i/>
          <w:sz w:val="24"/>
        </w:rPr>
        <w:t>Заведующий канцелярией</w:t>
      </w:r>
      <w:r>
        <w:rPr>
          <w:rFonts w:ascii="Times New Roman" w:hAnsi="Times New Roman"/>
          <w:sz w:val="24"/>
        </w:rPr>
        <w:t xml:space="preserve"> отвечает главным образом за распре</w:t>
      </w:r>
      <w:r>
        <w:rPr>
          <w:rFonts w:ascii="Times New Roman" w:hAnsi="Times New Roman"/>
          <w:sz w:val="24"/>
        </w:rPr>
        <w:softHyphen/>
        <w:t>деление работы между сотрудниками канцелярии, контролирует ее исполнение, обеспечивает сохранность журналов учета, служебной переписки, книг приказов и распоряжений по суду к иной докумен</w:t>
      </w:r>
      <w:r>
        <w:rPr>
          <w:rFonts w:ascii="Times New Roman" w:hAnsi="Times New Roman"/>
          <w:sz w:val="24"/>
        </w:rPr>
        <w:softHyphen/>
        <w:t>тации, оформляет служебную переписку с вышестоящими судебны</w:t>
      </w:r>
      <w:r>
        <w:rPr>
          <w:rFonts w:ascii="Times New Roman" w:hAnsi="Times New Roman"/>
          <w:sz w:val="24"/>
        </w:rPr>
        <w:softHyphen/>
        <w:t>ми органами правоохранительными и иными государственными уч</w:t>
      </w:r>
      <w:r>
        <w:rPr>
          <w:rFonts w:ascii="Times New Roman" w:hAnsi="Times New Roman"/>
          <w:sz w:val="24"/>
        </w:rPr>
        <w:softHyphen/>
        <w:t>реждениями, общественными организациями, предприятиями.</w:t>
      </w:r>
    </w:p>
    <w:p w:rsidR="00477757" w:rsidRDefault="00477757">
      <w:pPr>
        <w:pStyle w:val="10"/>
        <w:ind w:firstLine="284"/>
        <w:rPr>
          <w:rFonts w:ascii="Times New Roman" w:hAnsi="Times New Roman"/>
          <w:sz w:val="24"/>
        </w:rPr>
      </w:pPr>
      <w:r>
        <w:rPr>
          <w:rFonts w:ascii="Times New Roman" w:hAnsi="Times New Roman"/>
          <w:i/>
          <w:sz w:val="24"/>
        </w:rPr>
        <w:t>Секретари суда</w:t>
      </w:r>
      <w:r>
        <w:rPr>
          <w:rFonts w:ascii="Times New Roman" w:hAnsi="Times New Roman"/>
          <w:sz w:val="24"/>
        </w:rPr>
        <w:t xml:space="preserve"> ведут делопроизводство по судебным делам, подлежащим рассмотрению конкретными судьями. Они хранят мате</w:t>
      </w:r>
      <w:r>
        <w:rPr>
          <w:rFonts w:ascii="Times New Roman" w:hAnsi="Times New Roman"/>
          <w:sz w:val="24"/>
        </w:rPr>
        <w:softHyphen/>
        <w:t>риалы дел, ведут необходимые журналы и карточки, обеспечивают хранение вещественных доказательств по уголовным делам, оформ</w:t>
      </w:r>
      <w:r>
        <w:rPr>
          <w:rFonts w:ascii="Times New Roman" w:hAnsi="Times New Roman"/>
          <w:sz w:val="24"/>
        </w:rPr>
        <w:softHyphen/>
        <w:t>ляют законченные производством дела и сдают их в архив.</w:t>
      </w:r>
    </w:p>
    <w:p w:rsidR="00477757" w:rsidRDefault="00477757">
      <w:pPr>
        <w:pStyle w:val="10"/>
        <w:ind w:firstLine="284"/>
        <w:rPr>
          <w:rFonts w:ascii="Times New Roman" w:hAnsi="Times New Roman"/>
          <w:sz w:val="24"/>
        </w:rPr>
      </w:pPr>
      <w:r>
        <w:rPr>
          <w:rFonts w:ascii="Times New Roman" w:hAnsi="Times New Roman"/>
          <w:i/>
          <w:sz w:val="24"/>
        </w:rPr>
        <w:t>Секретарь судебного заседания</w:t>
      </w:r>
      <w:r>
        <w:rPr>
          <w:rFonts w:ascii="Times New Roman" w:hAnsi="Times New Roman"/>
          <w:sz w:val="24"/>
        </w:rPr>
        <w:t xml:space="preserve"> ведет протоколы судебных заседаний, приглашает очередных народных заседателей к исполнению судебных обязанностей, вызывает участников судебного разбира</w:t>
      </w:r>
      <w:r>
        <w:rPr>
          <w:rFonts w:ascii="Times New Roman" w:hAnsi="Times New Roman"/>
          <w:sz w:val="24"/>
        </w:rPr>
        <w:softHyphen/>
        <w:t>тельства и свидетелей, обеспечивает информацию о делах, назначен</w:t>
      </w:r>
      <w:r>
        <w:rPr>
          <w:rFonts w:ascii="Times New Roman" w:hAnsi="Times New Roman"/>
          <w:sz w:val="24"/>
        </w:rPr>
        <w:softHyphen/>
        <w:t>ных к слушанию.</w:t>
      </w:r>
    </w:p>
    <w:p w:rsidR="00477757" w:rsidRDefault="00477757">
      <w:pPr>
        <w:pStyle w:val="10"/>
        <w:ind w:firstLine="284"/>
        <w:rPr>
          <w:rFonts w:ascii="Times New Roman" w:hAnsi="Times New Roman"/>
          <w:sz w:val="24"/>
        </w:rPr>
      </w:pPr>
      <w:r>
        <w:rPr>
          <w:rFonts w:ascii="Times New Roman" w:hAnsi="Times New Roman"/>
          <w:sz w:val="24"/>
        </w:rPr>
        <w:t>Для надлежащей организации работы большое значение име</w:t>
      </w:r>
      <w:r>
        <w:rPr>
          <w:rFonts w:ascii="Times New Roman" w:hAnsi="Times New Roman"/>
          <w:sz w:val="24"/>
        </w:rPr>
        <w:softHyphen/>
        <w:t>ет временная Инструкция по делопроизводству в районном суде, ут</w:t>
      </w:r>
      <w:r>
        <w:rPr>
          <w:rFonts w:ascii="Times New Roman" w:hAnsi="Times New Roman"/>
          <w:sz w:val="24"/>
        </w:rPr>
        <w:softHyphen/>
        <w:t>вержденная приказом генерального директора Судебного департа</w:t>
      </w:r>
      <w:r>
        <w:rPr>
          <w:rFonts w:ascii="Times New Roman" w:hAnsi="Times New Roman"/>
          <w:sz w:val="24"/>
        </w:rPr>
        <w:softHyphen/>
        <w:t>мента при Верховном Суде РФ от 29 января 1999 г. № 8.</w:t>
      </w:r>
    </w:p>
    <w:p w:rsidR="00477757" w:rsidRDefault="00477757">
      <w:pPr>
        <w:pStyle w:val="3"/>
      </w:pPr>
    </w:p>
    <w:p w:rsidR="00477757" w:rsidRDefault="00477757">
      <w:pPr>
        <w:pStyle w:val="3"/>
      </w:pPr>
      <w:bookmarkStart w:id="70" w:name="_Toc10532269"/>
      <w:r>
        <w:t>Рекомендуемые правовые источники</w:t>
      </w:r>
      <w:bookmarkEnd w:id="70"/>
    </w:p>
    <w:p w:rsidR="00477757" w:rsidRDefault="00477757">
      <w:pPr>
        <w:pStyle w:val="10"/>
        <w:spacing w:before="160"/>
        <w:ind w:firstLine="284"/>
        <w:rPr>
          <w:rFonts w:ascii="Times New Roman" w:hAnsi="Times New Roman"/>
          <w:sz w:val="24"/>
        </w:rPr>
      </w:pPr>
      <w:r>
        <w:rPr>
          <w:rFonts w:ascii="Times New Roman" w:hAnsi="Times New Roman"/>
          <w:sz w:val="24"/>
        </w:rPr>
        <w:t>Закон о судебной системе — ст. 4—6, 8, 21 и ч. 2 ст. 36.</w:t>
      </w:r>
    </w:p>
    <w:p w:rsidR="00477757" w:rsidRDefault="00477757">
      <w:pPr>
        <w:pStyle w:val="10"/>
        <w:ind w:firstLine="284"/>
        <w:rPr>
          <w:rFonts w:ascii="Times New Roman" w:hAnsi="Times New Roman"/>
          <w:sz w:val="24"/>
        </w:rPr>
      </w:pPr>
      <w:r>
        <w:rPr>
          <w:rFonts w:ascii="Times New Roman" w:hAnsi="Times New Roman"/>
          <w:sz w:val="24"/>
        </w:rPr>
        <w:t>Закон о судоустройстве— ст. 10, 25—27 и 70.</w:t>
      </w:r>
    </w:p>
    <w:p w:rsidR="00477757" w:rsidRDefault="00477757">
      <w:pPr>
        <w:pStyle w:val="10"/>
        <w:ind w:firstLine="284"/>
        <w:rPr>
          <w:rFonts w:ascii="Times New Roman" w:hAnsi="Times New Roman"/>
          <w:sz w:val="24"/>
        </w:rPr>
      </w:pPr>
      <w:r>
        <w:rPr>
          <w:rFonts w:ascii="Times New Roman" w:hAnsi="Times New Roman"/>
          <w:sz w:val="24"/>
        </w:rPr>
        <w:t>Закон о статусе судей — ст. 1, 2, 9—12.</w:t>
      </w:r>
    </w:p>
    <w:p w:rsidR="00477757" w:rsidRDefault="00477757">
      <w:pPr>
        <w:pStyle w:val="10"/>
        <w:ind w:firstLine="284"/>
        <w:rPr>
          <w:rFonts w:ascii="Times New Roman" w:hAnsi="Times New Roman"/>
          <w:sz w:val="24"/>
        </w:rPr>
      </w:pPr>
      <w:r>
        <w:rPr>
          <w:rFonts w:ascii="Times New Roman" w:hAnsi="Times New Roman"/>
          <w:sz w:val="24"/>
        </w:rPr>
        <w:t>Закон о Судебном департаменте — ст. 17—19.</w:t>
      </w:r>
    </w:p>
    <w:p w:rsidR="00477757" w:rsidRDefault="00477757">
      <w:pPr>
        <w:pStyle w:val="10"/>
        <w:ind w:firstLine="284"/>
        <w:rPr>
          <w:rFonts w:ascii="Times New Roman" w:hAnsi="Times New Roman"/>
          <w:sz w:val="24"/>
        </w:rPr>
      </w:pPr>
      <w:r>
        <w:rPr>
          <w:rFonts w:ascii="Times New Roman" w:hAnsi="Times New Roman"/>
          <w:sz w:val="24"/>
        </w:rPr>
        <w:t>Закон о военных судах — ст. 7.</w:t>
      </w:r>
    </w:p>
    <w:p w:rsidR="00477757" w:rsidRDefault="00477757">
      <w:pPr>
        <w:pStyle w:val="10"/>
        <w:ind w:firstLine="284"/>
        <w:rPr>
          <w:rFonts w:ascii="Times New Roman" w:hAnsi="Times New Roman"/>
          <w:sz w:val="24"/>
        </w:rPr>
      </w:pPr>
      <w:r>
        <w:rPr>
          <w:rFonts w:ascii="Times New Roman" w:hAnsi="Times New Roman"/>
          <w:sz w:val="24"/>
        </w:rPr>
        <w:t>Закон о мировых судьях — ст. 3 и ч. 2 ст. 12.</w:t>
      </w:r>
    </w:p>
    <w:p w:rsidR="00477757" w:rsidRDefault="00477757">
      <w:pPr>
        <w:pStyle w:val="10"/>
        <w:ind w:firstLine="284"/>
        <w:rPr>
          <w:rFonts w:ascii="Times New Roman" w:hAnsi="Times New Roman"/>
          <w:sz w:val="24"/>
        </w:rPr>
      </w:pPr>
      <w:r>
        <w:rPr>
          <w:rFonts w:ascii="Times New Roman" w:hAnsi="Times New Roman"/>
          <w:sz w:val="24"/>
        </w:rPr>
        <w:t>Закон РФ "Об обжаловании в суд действий и решений, нарушаю</w:t>
      </w:r>
      <w:r>
        <w:rPr>
          <w:rFonts w:ascii="Times New Roman" w:hAnsi="Times New Roman"/>
          <w:sz w:val="24"/>
        </w:rPr>
        <w:softHyphen/>
        <w:t>щих права и свободы граждан" от 27 апреля 1993 г. — ст. 1—2 (ВВС, 1993, № 19, ст. 685; СЗ РФ, 1995, № 51, ст. 4970).</w:t>
      </w:r>
    </w:p>
    <w:p w:rsidR="00477757" w:rsidRDefault="00477757">
      <w:pPr>
        <w:pStyle w:val="10"/>
        <w:ind w:firstLine="284"/>
        <w:rPr>
          <w:rFonts w:ascii="Times New Roman" w:hAnsi="Times New Roman"/>
          <w:sz w:val="24"/>
        </w:rPr>
      </w:pPr>
      <w:r>
        <w:rPr>
          <w:rFonts w:ascii="Times New Roman" w:hAnsi="Times New Roman"/>
          <w:sz w:val="24"/>
        </w:rPr>
        <w:t>УПК  — ст.</w:t>
      </w:r>
      <w:r>
        <w:rPr>
          <w:rFonts w:ascii="Times New Roman" w:hAnsi="Times New Roman"/>
          <w:sz w:val="24"/>
          <w:lang w:val="en-US"/>
        </w:rPr>
        <w:t xml:space="preserve"> 15,</w:t>
      </w:r>
      <w:r>
        <w:rPr>
          <w:rFonts w:ascii="Times New Roman" w:hAnsi="Times New Roman"/>
          <w:sz w:val="24"/>
        </w:rPr>
        <w:t xml:space="preserve"> 35, 36, 44, ч. 5 ст. 209 и ч. 1. ст.</w:t>
      </w:r>
      <w:r>
        <w:rPr>
          <w:rFonts w:ascii="Times New Roman" w:hAnsi="Times New Roman"/>
          <w:sz w:val="24"/>
          <w:lang w:val="en-US"/>
        </w:rPr>
        <w:t xml:space="preserve"> 202</w:t>
      </w:r>
      <w:r>
        <w:rPr>
          <w:rFonts w:ascii="Times New Roman" w:hAnsi="Times New Roman"/>
          <w:sz w:val="24"/>
          <w:vertAlign w:val="superscript"/>
          <w:lang w:val="en-US"/>
        </w:rPr>
        <w:t>2</w:t>
      </w:r>
      <w:r>
        <w:rPr>
          <w:rFonts w:ascii="Times New Roman" w:hAnsi="Times New Roman"/>
          <w:sz w:val="24"/>
          <w:lang w:val="en-US"/>
        </w:rPr>
        <w:t>.</w:t>
      </w:r>
    </w:p>
    <w:p w:rsidR="00477757" w:rsidRDefault="00477757">
      <w:pPr>
        <w:pStyle w:val="10"/>
        <w:ind w:firstLine="284"/>
        <w:rPr>
          <w:rFonts w:ascii="Times New Roman" w:hAnsi="Times New Roman"/>
          <w:sz w:val="24"/>
        </w:rPr>
      </w:pPr>
      <w:r>
        <w:rPr>
          <w:rFonts w:ascii="Times New Roman" w:hAnsi="Times New Roman"/>
          <w:sz w:val="24"/>
        </w:rPr>
        <w:t xml:space="preserve">Федеральный закон "Об оперативно-розыскной деятельности" от 12 августа 1995 г. —ст. 8 (СЗ РФ, 1995, № 33, ст. 3349; 1998, № 30, ст. 3613; 1999, №2, ст. 233).             </w:t>
      </w:r>
    </w:p>
    <w:p w:rsidR="00477757" w:rsidRDefault="00477757">
      <w:pPr>
        <w:pStyle w:val="10"/>
        <w:ind w:firstLine="284"/>
        <w:rPr>
          <w:rFonts w:ascii="Times New Roman" w:hAnsi="Times New Roman"/>
          <w:sz w:val="24"/>
        </w:rPr>
      </w:pPr>
      <w:r>
        <w:rPr>
          <w:rFonts w:ascii="Times New Roman" w:hAnsi="Times New Roman"/>
          <w:sz w:val="24"/>
        </w:rPr>
        <w:t>Указ Президента РФ "О продлении срока полномочий народных за</w:t>
      </w:r>
      <w:r>
        <w:rPr>
          <w:rFonts w:ascii="Times New Roman" w:hAnsi="Times New Roman"/>
          <w:sz w:val="24"/>
        </w:rPr>
        <w:softHyphen/>
        <w:t>седателей верховных судов республик, краевых, областных судов, Мос</w:t>
      </w:r>
      <w:r>
        <w:rPr>
          <w:rFonts w:ascii="Times New Roman" w:hAnsi="Times New Roman"/>
          <w:sz w:val="24"/>
        </w:rPr>
        <w:softHyphen/>
        <w:t>ковского и Санкт-Петербургского городских судов, суда автономной об</w:t>
      </w:r>
      <w:r>
        <w:rPr>
          <w:rFonts w:ascii="Times New Roman" w:hAnsi="Times New Roman"/>
          <w:sz w:val="24"/>
        </w:rPr>
        <w:softHyphen/>
        <w:t>ласти, судов автономных округов, районных и военных судов" от 23 ян</w:t>
      </w:r>
      <w:r>
        <w:rPr>
          <w:rFonts w:ascii="Times New Roman" w:hAnsi="Times New Roman"/>
          <w:sz w:val="24"/>
        </w:rPr>
        <w:softHyphen/>
        <w:t>варя 1997 г. № 41 (СЗ РФ, 1997, № 4, ст. 525).</w:t>
      </w:r>
    </w:p>
    <w:p w:rsidR="00477757" w:rsidRDefault="00477757">
      <w:pPr>
        <w:pStyle w:val="10"/>
        <w:spacing w:line="259" w:lineRule="auto"/>
        <w:ind w:firstLine="284"/>
        <w:rPr>
          <w:rFonts w:ascii="Times New Roman" w:hAnsi="Times New Roman"/>
          <w:sz w:val="24"/>
        </w:rPr>
      </w:pPr>
      <w:r>
        <w:rPr>
          <w:rFonts w:ascii="Times New Roman" w:hAnsi="Times New Roman"/>
          <w:sz w:val="24"/>
        </w:rPr>
        <w:t>Закон РСФСР "О выборах районных (городских) народных судов РСФСР" от 8 июля 1981 г. — ст. 58 и 60 (ВВС, 1981, № 28, ст. 977; 1987, № 10, ст. 308).</w:t>
      </w:r>
    </w:p>
    <w:p w:rsidR="00477757" w:rsidRDefault="00477757">
      <w:pPr>
        <w:pStyle w:val="10"/>
        <w:spacing w:line="259" w:lineRule="auto"/>
        <w:rPr>
          <w:rFonts w:ascii="Times New Roman" w:hAnsi="Times New Roman"/>
          <w:sz w:val="24"/>
        </w:rPr>
      </w:pPr>
      <w:r>
        <w:rPr>
          <w:rFonts w:ascii="Times New Roman" w:hAnsi="Times New Roman"/>
          <w:sz w:val="24"/>
        </w:rPr>
        <w:t xml:space="preserve">    Постановление Пленума Верховного  Суда РФ "О некоторых вопросах, связанных с применением ст. ст.  23 и  25 Конституции  Российской  Федерации" от 24  декабря 1993 г. № 13 — п.   1 и 2   (СППВС, с.355).</w:t>
      </w:r>
    </w:p>
    <w:p w:rsidR="00477757" w:rsidRDefault="00477757">
      <w:pPr>
        <w:pStyle w:val="10"/>
        <w:spacing w:line="259" w:lineRule="auto"/>
        <w:ind w:firstLine="284"/>
        <w:rPr>
          <w:rFonts w:ascii="Times New Roman" w:hAnsi="Times New Roman"/>
          <w:sz w:val="24"/>
        </w:rPr>
      </w:pPr>
      <w:r>
        <w:rPr>
          <w:rFonts w:ascii="Times New Roman" w:hAnsi="Times New Roman"/>
          <w:sz w:val="24"/>
        </w:rPr>
        <w:t>Временная Инструкция по делопроизводству в районном суде, утвержденная приказом генерального директора Судебного департамента при Верховном Суде РФ от 29 января 1999 г.</w:t>
      </w:r>
      <w:r>
        <w:rPr>
          <w:rFonts w:ascii="Times New Roman" w:hAnsi="Times New Roman"/>
          <w:sz w:val="24"/>
          <w:lang w:val="en-US"/>
        </w:rPr>
        <w:t xml:space="preserve"> №</w:t>
      </w:r>
      <w:r>
        <w:rPr>
          <w:rFonts w:ascii="Times New Roman" w:hAnsi="Times New Roman"/>
          <w:sz w:val="24"/>
        </w:rPr>
        <w:t xml:space="preserve"> 8 — п. 1— 10.</w:t>
      </w:r>
    </w:p>
    <w:p w:rsidR="00477757" w:rsidRDefault="00477757">
      <w:pPr>
        <w:pStyle w:val="10"/>
        <w:spacing w:before="100"/>
        <w:jc w:val="center"/>
        <w:rPr>
          <w:rFonts w:ascii="Times New Roman" w:hAnsi="Times New Roman"/>
          <w:sz w:val="24"/>
        </w:rPr>
      </w:pPr>
      <w:r>
        <w:rPr>
          <w:rFonts w:ascii="Times New Roman" w:hAnsi="Times New Roman"/>
          <w:sz w:val="24"/>
        </w:rPr>
        <w:t>*   *   *</w:t>
      </w:r>
    </w:p>
    <w:p w:rsidR="00477757" w:rsidRDefault="00477757">
      <w:pPr>
        <w:pStyle w:val="10"/>
        <w:ind w:firstLine="284"/>
        <w:rPr>
          <w:rFonts w:ascii="Times New Roman" w:hAnsi="Times New Roman"/>
          <w:sz w:val="24"/>
        </w:rPr>
      </w:pPr>
      <w:r>
        <w:rPr>
          <w:rFonts w:ascii="Times New Roman" w:hAnsi="Times New Roman"/>
          <w:sz w:val="24"/>
        </w:rPr>
        <w:t>Декрет о суде</w:t>
      </w:r>
      <w:r>
        <w:rPr>
          <w:rFonts w:ascii="Times New Roman" w:hAnsi="Times New Roman"/>
          <w:sz w:val="24"/>
          <w:lang w:val="en-US"/>
        </w:rPr>
        <w:t xml:space="preserve"> №</w:t>
      </w:r>
      <w:r>
        <w:rPr>
          <w:rFonts w:ascii="Times New Roman" w:hAnsi="Times New Roman"/>
          <w:sz w:val="24"/>
        </w:rPr>
        <w:t xml:space="preserve"> 1 от 24 ноября 1917 г. (СУ, 1917, № 4, ст. 50). </w:t>
      </w:r>
    </w:p>
    <w:p w:rsidR="00477757" w:rsidRDefault="00477757">
      <w:pPr>
        <w:pStyle w:val="10"/>
        <w:ind w:firstLine="284"/>
        <w:rPr>
          <w:rFonts w:ascii="Times New Roman" w:hAnsi="Times New Roman"/>
          <w:sz w:val="24"/>
        </w:rPr>
      </w:pPr>
      <w:r>
        <w:rPr>
          <w:rFonts w:ascii="Times New Roman" w:hAnsi="Times New Roman"/>
          <w:sz w:val="24"/>
        </w:rPr>
        <w:t xml:space="preserve">Декрет о суде № 2 от 7 марта 1918 г. (СУ, 1918, № 26,ст. 420). </w:t>
      </w:r>
    </w:p>
    <w:p w:rsidR="00477757" w:rsidRDefault="00477757">
      <w:pPr>
        <w:pStyle w:val="10"/>
        <w:ind w:firstLine="284"/>
        <w:rPr>
          <w:rFonts w:ascii="Times New Roman" w:hAnsi="Times New Roman"/>
          <w:sz w:val="24"/>
        </w:rPr>
      </w:pPr>
      <w:r>
        <w:rPr>
          <w:rFonts w:ascii="Times New Roman" w:hAnsi="Times New Roman"/>
          <w:sz w:val="24"/>
        </w:rPr>
        <w:t xml:space="preserve">Декрет о суде № 3 от 20 июля 1918 г. (СУ, 1918, № 52. ст. 589). </w:t>
      </w:r>
    </w:p>
    <w:p w:rsidR="00477757" w:rsidRDefault="00477757">
      <w:pPr>
        <w:pStyle w:val="10"/>
        <w:ind w:firstLine="284"/>
        <w:rPr>
          <w:rFonts w:ascii="Times New Roman" w:hAnsi="Times New Roman"/>
          <w:sz w:val="24"/>
        </w:rPr>
      </w:pPr>
      <w:r>
        <w:rPr>
          <w:rFonts w:ascii="Times New Roman" w:hAnsi="Times New Roman"/>
          <w:sz w:val="24"/>
        </w:rPr>
        <w:t>Положение о народном суде РСФСР от 30 ноября 1918 г. (СУ, 1918, № 85 ,ст. 889).</w:t>
      </w:r>
    </w:p>
    <w:p w:rsidR="00477757" w:rsidRDefault="00477757">
      <w:pPr>
        <w:pStyle w:val="10"/>
        <w:ind w:firstLine="284"/>
        <w:rPr>
          <w:rFonts w:ascii="Times New Roman" w:hAnsi="Times New Roman"/>
          <w:sz w:val="24"/>
        </w:rPr>
      </w:pPr>
      <w:r>
        <w:rPr>
          <w:rFonts w:ascii="Times New Roman" w:hAnsi="Times New Roman"/>
          <w:sz w:val="24"/>
        </w:rPr>
        <w:t>Положение о народном суде РСФСР от 21 октября 1920 г. (СУ, 1920, 83, ст.407).</w:t>
      </w:r>
    </w:p>
    <w:p w:rsidR="00477757" w:rsidRDefault="00477757">
      <w:pPr>
        <w:pStyle w:val="10"/>
        <w:ind w:firstLine="284"/>
        <w:rPr>
          <w:rFonts w:ascii="Times New Roman" w:hAnsi="Times New Roman"/>
          <w:sz w:val="24"/>
        </w:rPr>
      </w:pPr>
      <w:r>
        <w:rPr>
          <w:rFonts w:ascii="Times New Roman" w:hAnsi="Times New Roman"/>
          <w:sz w:val="24"/>
        </w:rPr>
        <w:t xml:space="preserve">Положение о судоустройстве РСФСР от 11 ноября 1922 г. (СУ, 1922, №69, ст. 902).      </w:t>
      </w:r>
    </w:p>
    <w:p w:rsidR="00477757" w:rsidRDefault="00477757">
      <w:pPr>
        <w:pStyle w:val="10"/>
        <w:ind w:firstLine="284"/>
        <w:rPr>
          <w:rFonts w:ascii="Times New Roman" w:hAnsi="Times New Roman"/>
          <w:sz w:val="24"/>
        </w:rPr>
      </w:pPr>
      <w:r>
        <w:rPr>
          <w:rFonts w:ascii="Times New Roman" w:hAnsi="Times New Roman"/>
          <w:sz w:val="24"/>
        </w:rPr>
        <w:t>Закон СССР "О судоустройстве СССР, Союзных и автономных республик" от 16 августа 1938 г. (ВВС, 1938, № 11).</w:t>
      </w:r>
    </w:p>
    <w:p w:rsidR="00477757" w:rsidRDefault="00477757">
      <w:pPr>
        <w:pStyle w:val="10"/>
        <w:ind w:firstLine="284"/>
        <w:rPr>
          <w:rFonts w:ascii="Times New Roman" w:hAnsi="Times New Roman"/>
          <w:sz w:val="24"/>
        </w:rPr>
      </w:pPr>
      <w:r>
        <w:rPr>
          <w:rFonts w:ascii="Times New Roman" w:hAnsi="Times New Roman"/>
          <w:sz w:val="24"/>
        </w:rPr>
        <w:t>Основы законодательства Союза ССР и союзных республик о судоустройстве, принятые 13 ноября 1989 г. (ВВСС, 1989,</w:t>
      </w:r>
      <w:r>
        <w:rPr>
          <w:rFonts w:ascii="Times New Roman" w:hAnsi="Times New Roman"/>
          <w:sz w:val="24"/>
          <w:lang w:val="en-US"/>
        </w:rPr>
        <w:t xml:space="preserve"> №</w:t>
      </w:r>
      <w:r>
        <w:rPr>
          <w:rFonts w:ascii="Times New Roman" w:hAnsi="Times New Roman"/>
          <w:sz w:val="24"/>
        </w:rPr>
        <w:t xml:space="preserve"> 23, ст. 441).</w:t>
      </w:r>
    </w:p>
    <w:p w:rsidR="00477757" w:rsidRDefault="00477757">
      <w:pPr>
        <w:pStyle w:val="3"/>
      </w:pPr>
      <w:bookmarkStart w:id="71" w:name="_Toc10532270"/>
      <w:r>
        <w:t>Контрольные вопросы</w:t>
      </w:r>
      <w:bookmarkEnd w:id="71"/>
    </w:p>
    <w:p w:rsidR="00477757" w:rsidRDefault="00477757">
      <w:pPr>
        <w:pStyle w:val="10"/>
        <w:spacing w:before="160"/>
        <w:ind w:firstLine="284"/>
        <w:rPr>
          <w:rFonts w:ascii="Times New Roman" w:hAnsi="Times New Roman"/>
          <w:sz w:val="24"/>
        </w:rPr>
      </w:pPr>
      <w:r>
        <w:rPr>
          <w:rFonts w:ascii="Times New Roman" w:hAnsi="Times New Roman"/>
          <w:sz w:val="24"/>
        </w:rPr>
        <w:t>1. Каково место районного суда в российской судебной системе?</w:t>
      </w:r>
    </w:p>
    <w:p w:rsidR="00477757" w:rsidRDefault="00477757">
      <w:pPr>
        <w:pStyle w:val="10"/>
        <w:ind w:firstLine="284"/>
        <w:rPr>
          <w:rFonts w:ascii="Times New Roman" w:hAnsi="Times New Roman"/>
          <w:sz w:val="24"/>
        </w:rPr>
      </w:pPr>
      <w:r>
        <w:rPr>
          <w:rFonts w:ascii="Times New Roman" w:hAnsi="Times New Roman"/>
          <w:sz w:val="24"/>
        </w:rPr>
        <w:t>2. Назовите основные этапы становления и развития гражданских судов основного звена.</w:t>
      </w:r>
    </w:p>
    <w:p w:rsidR="00477757" w:rsidRDefault="00477757">
      <w:pPr>
        <w:pStyle w:val="10"/>
        <w:ind w:firstLine="284"/>
        <w:rPr>
          <w:rFonts w:ascii="Times New Roman" w:hAnsi="Times New Roman"/>
          <w:sz w:val="24"/>
        </w:rPr>
      </w:pPr>
      <w:r>
        <w:rPr>
          <w:rFonts w:ascii="Times New Roman" w:hAnsi="Times New Roman"/>
          <w:sz w:val="24"/>
        </w:rPr>
        <w:t>3. Расскажите о составе и порядке формирования районные судов.</w:t>
      </w:r>
    </w:p>
    <w:p w:rsidR="00477757" w:rsidRDefault="00477757">
      <w:pPr>
        <w:pStyle w:val="10"/>
        <w:ind w:firstLine="284"/>
        <w:rPr>
          <w:rFonts w:ascii="Times New Roman" w:hAnsi="Times New Roman"/>
          <w:sz w:val="24"/>
        </w:rPr>
      </w:pPr>
      <w:r>
        <w:rPr>
          <w:rFonts w:ascii="Times New Roman" w:hAnsi="Times New Roman"/>
          <w:sz w:val="24"/>
        </w:rPr>
        <w:t xml:space="preserve">4. Каковы полномочия районного суда? </w:t>
      </w:r>
    </w:p>
    <w:p w:rsidR="00477757" w:rsidRDefault="00477757">
      <w:pPr>
        <w:pStyle w:val="10"/>
        <w:ind w:firstLine="284"/>
        <w:rPr>
          <w:rFonts w:ascii="Times New Roman" w:hAnsi="Times New Roman"/>
          <w:sz w:val="24"/>
        </w:rPr>
      </w:pPr>
      <w:r>
        <w:rPr>
          <w:rFonts w:ascii="Times New Roman" w:hAnsi="Times New Roman"/>
          <w:sz w:val="24"/>
        </w:rPr>
        <w:t>5. В каких случаях законом предусмотрено коллегиальное и в каких единоличное рассмотрение дел районным судом?</w:t>
      </w:r>
    </w:p>
    <w:p w:rsidR="00477757" w:rsidRDefault="00477757">
      <w:pPr>
        <w:pStyle w:val="10"/>
        <w:ind w:firstLine="284"/>
        <w:rPr>
          <w:rFonts w:ascii="Times New Roman" w:hAnsi="Times New Roman"/>
          <w:sz w:val="24"/>
        </w:rPr>
      </w:pPr>
      <w:r>
        <w:rPr>
          <w:rFonts w:ascii="Times New Roman" w:hAnsi="Times New Roman"/>
          <w:sz w:val="24"/>
        </w:rPr>
        <w:t>6. Каковы права и обязанности председателя районного суда?</w:t>
      </w:r>
    </w:p>
    <w:p w:rsidR="00477757" w:rsidRDefault="00477757">
      <w:pPr>
        <w:pStyle w:val="10"/>
        <w:ind w:firstLine="284"/>
        <w:rPr>
          <w:rFonts w:ascii="Times New Roman" w:hAnsi="Times New Roman"/>
          <w:sz w:val="24"/>
        </w:rPr>
      </w:pPr>
      <w:r>
        <w:rPr>
          <w:rFonts w:ascii="Times New Roman" w:hAnsi="Times New Roman"/>
          <w:sz w:val="24"/>
        </w:rPr>
        <w:t>7. Расскажите об организации работы в районном суде.</w:t>
      </w:r>
    </w:p>
    <w:p w:rsidR="00477757" w:rsidRDefault="00477757">
      <w:pPr>
        <w:rPr>
          <w:sz w:val="24"/>
        </w:rPr>
      </w:pPr>
      <w:r>
        <w:rPr>
          <w:sz w:val="24"/>
        </w:rPr>
        <w:t xml:space="preserve">     8. Какие должности предусмотрены для аппарата районного суда? </w:t>
      </w:r>
    </w:p>
    <w:p w:rsidR="00477757" w:rsidRDefault="00477757">
      <w:pPr>
        <w:pStyle w:val="10"/>
        <w:ind w:firstLine="284"/>
        <w:rPr>
          <w:rFonts w:ascii="Times New Roman" w:hAnsi="Times New Roman"/>
          <w:sz w:val="24"/>
        </w:rPr>
      </w:pPr>
    </w:p>
    <w:p w:rsidR="00477757" w:rsidRDefault="00477757">
      <w:pPr>
        <w:pStyle w:val="1"/>
        <w:rPr>
          <w:sz w:val="24"/>
        </w:rPr>
      </w:pPr>
      <w:r>
        <w:rPr>
          <w:sz w:val="24"/>
        </w:rPr>
        <w:t xml:space="preserve">               </w:t>
      </w:r>
      <w:bookmarkStart w:id="72" w:name="_Toc10532271"/>
      <w:r>
        <w:rPr>
          <w:sz w:val="24"/>
        </w:rPr>
        <w:t>Глава VI</w:t>
      </w:r>
      <w:bookmarkEnd w:id="72"/>
      <w:r>
        <w:rPr>
          <w:sz w:val="24"/>
        </w:rPr>
        <w:t xml:space="preserve"> </w:t>
      </w:r>
    </w:p>
    <w:p w:rsidR="00477757" w:rsidRDefault="00477757">
      <w:pPr>
        <w:pStyle w:val="1"/>
        <w:rPr>
          <w:sz w:val="24"/>
        </w:rPr>
      </w:pPr>
      <w:bookmarkStart w:id="73" w:name="_Toc10532272"/>
      <w:r>
        <w:rPr>
          <w:sz w:val="24"/>
        </w:rPr>
        <w:t>СРЕДНЕЕ ЗВЕНО ГРАЖДАНСКИХ СУДОВ ОБЩЕЙ ЮРИСДИКЦИИ</w:t>
      </w:r>
      <w:bookmarkEnd w:id="73"/>
    </w:p>
    <w:p w:rsidR="00477757" w:rsidRDefault="00477757">
      <w:pPr>
        <w:pStyle w:val="2"/>
        <w:tabs>
          <w:tab w:val="left" w:pos="3969"/>
        </w:tabs>
      </w:pPr>
    </w:p>
    <w:p w:rsidR="00477757" w:rsidRDefault="00477757">
      <w:pPr>
        <w:pStyle w:val="2"/>
        <w:tabs>
          <w:tab w:val="left" w:pos="3969"/>
        </w:tabs>
      </w:pPr>
      <w:bookmarkStart w:id="74" w:name="_Toc10532273"/>
      <w:r>
        <w:t>§ 1. Суды среднего звена, их полномочия и место в системе судов общей юрисдикции</w:t>
      </w:r>
      <w:bookmarkEnd w:id="74"/>
    </w:p>
    <w:p w:rsidR="00477757" w:rsidRDefault="00477757">
      <w:pPr>
        <w:pStyle w:val="10"/>
        <w:pBdr>
          <w:bottom w:val="single" w:sz="4" w:space="1" w:color="auto"/>
        </w:pBdr>
        <w:tabs>
          <w:tab w:val="left" w:pos="3969"/>
        </w:tabs>
        <w:spacing w:before="120"/>
        <w:ind w:firstLine="284"/>
        <w:rPr>
          <w:rFonts w:ascii="Times New Roman" w:hAnsi="Times New Roman"/>
          <w:sz w:val="24"/>
        </w:rPr>
      </w:pPr>
      <w:r>
        <w:rPr>
          <w:rFonts w:ascii="Times New Roman" w:hAnsi="Times New Roman"/>
          <w:sz w:val="24"/>
        </w:rPr>
        <w:t>Верховные суды республик, краевые, областные суды, городс</w:t>
      </w:r>
      <w:r>
        <w:rPr>
          <w:rFonts w:ascii="Times New Roman" w:hAnsi="Times New Roman"/>
          <w:sz w:val="24"/>
        </w:rPr>
        <w:softHyphen/>
        <w:t>кие суды в Москве и Санкт-Петербурге, суды автономной области и автономных округов занимают в системе общих (гражданских) судов положение судов среднего звена*. Они являются непосредственно вышестоящими для районных судов и нижестоящими по отно</w:t>
      </w:r>
      <w:r>
        <w:rPr>
          <w:rFonts w:ascii="Times New Roman" w:hAnsi="Times New Roman"/>
          <w:sz w:val="24"/>
        </w:rPr>
        <w:softHyphen/>
        <w:t>шению к Верховному Суду РФ.</w:t>
      </w:r>
    </w:p>
    <w:p w:rsidR="00477757" w:rsidRDefault="00477757">
      <w:pPr>
        <w:pStyle w:val="FR5"/>
        <w:tabs>
          <w:tab w:val="left" w:pos="3969"/>
        </w:tabs>
        <w:ind w:firstLine="284"/>
        <w:jc w:val="both"/>
      </w:pPr>
      <w:r>
        <w:t>*В соответствии со ст. 65 Конституции РФ в состав Российской Феде</w:t>
      </w:r>
      <w:r>
        <w:softHyphen/>
        <w:t>рации входят: 21 республика, 6 краев, 49 областей, 1 автономная область, 10 автономных округов, а также города федерального значения — Москва и Санкт-Петербург.</w:t>
      </w:r>
    </w:p>
    <w:p w:rsidR="00477757" w:rsidRDefault="00477757">
      <w:pPr>
        <w:pStyle w:val="10"/>
        <w:tabs>
          <w:tab w:val="left" w:pos="3969"/>
        </w:tabs>
        <w:ind w:firstLine="284"/>
        <w:rPr>
          <w:rFonts w:ascii="Times New Roman" w:hAnsi="Times New Roman"/>
          <w:sz w:val="20"/>
        </w:rPr>
      </w:pPr>
    </w:p>
    <w:p w:rsidR="00477757" w:rsidRDefault="00477757">
      <w:pPr>
        <w:pStyle w:val="10"/>
        <w:tabs>
          <w:tab w:val="left" w:pos="3969"/>
        </w:tabs>
        <w:ind w:firstLine="284"/>
        <w:rPr>
          <w:rFonts w:ascii="Times New Roman" w:hAnsi="Times New Roman"/>
          <w:i/>
          <w:sz w:val="24"/>
        </w:rPr>
      </w:pPr>
      <w:r>
        <w:rPr>
          <w:rFonts w:ascii="Times New Roman" w:hAnsi="Times New Roman"/>
          <w:sz w:val="24"/>
        </w:rPr>
        <w:t>Суды среднего звена равнозначны по компетенции и положе</w:t>
      </w:r>
      <w:r>
        <w:rPr>
          <w:rFonts w:ascii="Times New Roman" w:hAnsi="Times New Roman"/>
          <w:sz w:val="24"/>
        </w:rPr>
        <w:softHyphen/>
        <w:t xml:space="preserve">нию в судебной системе, имеют широкие права по рассмотрению уголовных и гражданских дел: они рассматривают дела в качестве </w:t>
      </w:r>
      <w:r>
        <w:rPr>
          <w:rFonts w:ascii="Times New Roman" w:hAnsi="Times New Roman"/>
          <w:i/>
          <w:sz w:val="24"/>
        </w:rPr>
        <w:t>судов первой, кассационной и надзорной инстанций.</w:t>
      </w:r>
    </w:p>
    <w:p w:rsidR="00477757" w:rsidRDefault="00477757">
      <w:pPr>
        <w:pStyle w:val="10"/>
        <w:tabs>
          <w:tab w:val="left" w:pos="3969"/>
        </w:tabs>
        <w:ind w:firstLine="284"/>
        <w:rPr>
          <w:rFonts w:ascii="Times New Roman" w:hAnsi="Times New Roman"/>
          <w:sz w:val="24"/>
        </w:rPr>
      </w:pPr>
      <w:r>
        <w:rPr>
          <w:rFonts w:ascii="Times New Roman" w:hAnsi="Times New Roman"/>
          <w:sz w:val="24"/>
        </w:rPr>
        <w:t xml:space="preserve">В </w:t>
      </w:r>
      <w:r>
        <w:rPr>
          <w:rFonts w:ascii="Times New Roman" w:hAnsi="Times New Roman"/>
          <w:i/>
          <w:sz w:val="24"/>
        </w:rPr>
        <w:t>качестве суда первой инстанции</w:t>
      </w:r>
      <w:r>
        <w:rPr>
          <w:rFonts w:ascii="Times New Roman" w:hAnsi="Times New Roman"/>
          <w:sz w:val="24"/>
        </w:rPr>
        <w:t xml:space="preserve"> суды данного уровня рас</w:t>
      </w:r>
      <w:r>
        <w:rPr>
          <w:rFonts w:ascii="Times New Roman" w:hAnsi="Times New Roman"/>
          <w:sz w:val="24"/>
        </w:rPr>
        <w:softHyphen/>
        <w:t>сматривают уголовные дела о преступлениях против государствен</w:t>
      </w:r>
      <w:r>
        <w:rPr>
          <w:rFonts w:ascii="Times New Roman" w:hAnsi="Times New Roman"/>
          <w:sz w:val="24"/>
        </w:rPr>
        <w:softHyphen/>
        <w:t>ной власти, против мира и безопасности человечества, об умышлен</w:t>
      </w:r>
      <w:r>
        <w:rPr>
          <w:rFonts w:ascii="Times New Roman" w:hAnsi="Times New Roman"/>
          <w:sz w:val="24"/>
        </w:rPr>
        <w:softHyphen/>
        <w:t>ном убийстве при отягчающих обстоятельствах, изнасиловании при особо отягчающих обстоятельствах и некоторых других тяжких и особо тяжких преступлениях (см. ст. 36 УПК), а также все дела, содержащие сведения, составляющие государственную тайну. Они могут с соблюдением специальных правил (см. § 6 гл. IV учебника) принять к своему производству и уголовные дела, подсудные рай</w:t>
      </w:r>
      <w:r>
        <w:rPr>
          <w:rFonts w:ascii="Times New Roman" w:hAnsi="Times New Roman"/>
          <w:sz w:val="24"/>
        </w:rPr>
        <w:softHyphen/>
        <w:t>онным судам.</w:t>
      </w:r>
    </w:p>
    <w:p w:rsidR="00477757" w:rsidRDefault="00477757">
      <w:pPr>
        <w:pStyle w:val="10"/>
        <w:tabs>
          <w:tab w:val="left" w:pos="3969"/>
        </w:tabs>
        <w:ind w:firstLine="284"/>
        <w:rPr>
          <w:rFonts w:ascii="Times New Roman" w:hAnsi="Times New Roman"/>
          <w:sz w:val="24"/>
        </w:rPr>
      </w:pPr>
      <w:r>
        <w:rPr>
          <w:rFonts w:ascii="Times New Roman" w:hAnsi="Times New Roman"/>
          <w:sz w:val="24"/>
        </w:rPr>
        <w:t>Суды этого уровня, кроме того, вправе принять к своему про</w:t>
      </w:r>
      <w:r>
        <w:rPr>
          <w:rFonts w:ascii="Times New Roman" w:hAnsi="Times New Roman"/>
          <w:sz w:val="24"/>
        </w:rPr>
        <w:softHyphen/>
        <w:t xml:space="preserve">изводству для рассмотрения по первой инстанции </w:t>
      </w:r>
      <w:r>
        <w:rPr>
          <w:rFonts w:ascii="Times New Roman" w:hAnsi="Times New Roman"/>
          <w:i/>
          <w:sz w:val="24"/>
        </w:rPr>
        <w:t>гражданские дела,</w:t>
      </w:r>
      <w:r>
        <w:rPr>
          <w:rFonts w:ascii="Times New Roman" w:hAnsi="Times New Roman"/>
          <w:sz w:val="24"/>
        </w:rPr>
        <w:t xml:space="preserve"> которые в принципе подсудны районным судам. Для "перенесения" гражданского дела в вышестоящий суд требуется согласие спорящих сторон. Суды среднего звена обязаны также принять к своему про</w:t>
      </w:r>
      <w:r>
        <w:rPr>
          <w:rFonts w:ascii="Times New Roman" w:hAnsi="Times New Roman"/>
          <w:sz w:val="24"/>
        </w:rPr>
        <w:softHyphen/>
        <w:t>изводству для рассмотрения по первой инстанции любое граждан</w:t>
      </w:r>
      <w:r>
        <w:rPr>
          <w:rFonts w:ascii="Times New Roman" w:hAnsi="Times New Roman"/>
          <w:sz w:val="24"/>
        </w:rPr>
        <w:softHyphen/>
        <w:t>ское дело, если оно связано с государственной тайной, а также с обеспечением конституционных прав граждан избирать и быть из</w:t>
      </w:r>
      <w:r>
        <w:rPr>
          <w:rFonts w:ascii="Times New Roman" w:hAnsi="Times New Roman"/>
          <w:sz w:val="24"/>
        </w:rPr>
        <w:softHyphen/>
        <w:t>бранными в органы местного самоуправления (ст. 115 ГПК).</w:t>
      </w:r>
    </w:p>
    <w:p w:rsidR="00477757" w:rsidRDefault="00477757">
      <w:pPr>
        <w:pStyle w:val="10"/>
        <w:ind w:firstLine="284"/>
        <w:rPr>
          <w:rFonts w:ascii="Times New Roman" w:hAnsi="Times New Roman"/>
          <w:sz w:val="24"/>
        </w:rPr>
      </w:pPr>
      <w:r>
        <w:rPr>
          <w:rFonts w:ascii="Times New Roman" w:hAnsi="Times New Roman"/>
          <w:sz w:val="24"/>
        </w:rPr>
        <w:t xml:space="preserve">Получив в порядке исключения дело из нижестоящего суда, областной или приравненный к нему суд рассматривает его по существу с соблюдением </w:t>
      </w:r>
      <w:r>
        <w:rPr>
          <w:rFonts w:ascii="Times New Roman" w:hAnsi="Times New Roman"/>
          <w:i/>
          <w:sz w:val="24"/>
        </w:rPr>
        <w:t>всех</w:t>
      </w:r>
      <w:r>
        <w:rPr>
          <w:rFonts w:ascii="Times New Roman" w:hAnsi="Times New Roman"/>
          <w:sz w:val="24"/>
        </w:rPr>
        <w:t xml:space="preserve"> процессуальных правил и принимает соответствующее решение.  </w:t>
      </w:r>
    </w:p>
    <w:p w:rsidR="00477757" w:rsidRDefault="00477757">
      <w:pPr>
        <w:pStyle w:val="10"/>
        <w:ind w:firstLine="284"/>
        <w:rPr>
          <w:rFonts w:ascii="Times New Roman" w:hAnsi="Times New Roman"/>
          <w:sz w:val="24"/>
        </w:rPr>
      </w:pPr>
      <w:r>
        <w:rPr>
          <w:rFonts w:ascii="Times New Roman" w:hAnsi="Times New Roman"/>
          <w:sz w:val="24"/>
        </w:rPr>
        <w:t>Суды среднего звена, будучи вышестоящими по отношению к иным судам, уполномочены осуществлять проверку законности и обоснованности решений, вынесенных этими судами.</w:t>
      </w:r>
    </w:p>
    <w:p w:rsidR="00477757" w:rsidRDefault="00477757">
      <w:pPr>
        <w:pStyle w:val="10"/>
        <w:ind w:firstLine="284"/>
        <w:rPr>
          <w:rFonts w:ascii="Times New Roman" w:hAnsi="Times New Roman"/>
          <w:sz w:val="24"/>
        </w:rPr>
      </w:pPr>
      <w:r>
        <w:rPr>
          <w:rFonts w:ascii="Times New Roman" w:hAnsi="Times New Roman"/>
          <w:sz w:val="24"/>
        </w:rPr>
        <w:t xml:space="preserve">Рассмотрение дел в </w:t>
      </w:r>
      <w:r>
        <w:rPr>
          <w:rFonts w:ascii="Times New Roman" w:hAnsi="Times New Roman"/>
          <w:i/>
          <w:sz w:val="24"/>
        </w:rPr>
        <w:t>кассационном порядке</w:t>
      </w:r>
      <w:r>
        <w:rPr>
          <w:rFonts w:ascii="Times New Roman" w:hAnsi="Times New Roman"/>
          <w:sz w:val="24"/>
        </w:rPr>
        <w:t xml:space="preserve"> имеет важное значение</w:t>
      </w:r>
      <w:r>
        <w:rPr>
          <w:rFonts w:ascii="Times New Roman" w:hAnsi="Times New Roman"/>
          <w:sz w:val="24"/>
          <w:lang w:val="en-US"/>
        </w:rPr>
        <w:t>,</w:t>
      </w:r>
      <w:r>
        <w:rPr>
          <w:rFonts w:ascii="Times New Roman" w:hAnsi="Times New Roman"/>
          <w:sz w:val="24"/>
        </w:rPr>
        <w:t xml:space="preserve"> так как позволяет предупреждать вступление в силу незаконных и необоснованных решений, приговоров, определений и постановлений, исправлять судебные и следственные ошибки, способствовать тому, чтобы такие ошибки больше не повторялись, а тем самым обеспечивает осуществление целей и задач правосудия.</w:t>
      </w:r>
    </w:p>
    <w:p w:rsidR="00477757" w:rsidRDefault="00477757">
      <w:pPr>
        <w:pStyle w:val="10"/>
        <w:ind w:firstLine="284"/>
        <w:rPr>
          <w:rFonts w:ascii="Times New Roman" w:hAnsi="Times New Roman"/>
          <w:sz w:val="24"/>
        </w:rPr>
      </w:pPr>
      <w:r>
        <w:rPr>
          <w:rFonts w:ascii="Times New Roman" w:hAnsi="Times New Roman"/>
          <w:sz w:val="24"/>
        </w:rPr>
        <w:t>Решение кассационной инстанции, вынесенное по итогам про</w:t>
      </w:r>
      <w:r>
        <w:rPr>
          <w:rFonts w:ascii="Times New Roman" w:hAnsi="Times New Roman"/>
          <w:sz w:val="24"/>
        </w:rPr>
        <w:softHyphen/>
        <w:t>верки уголовного или гражданского дела (кассационное определение), имеет важное значение не только для данного дела. Оно оказывает влияние на всю последующую практику районного суда, содействуя тому, чтобы ошибки, допущенные в данном случае, не повторялись по другим делам. Это оказывает положительное влияние на формирование судебной практики, способствует улучшению работы всех нижестоящих судов, а в определенной мере — и иных правоохранительных органов конкретного субъекта Федерации.</w:t>
      </w:r>
    </w:p>
    <w:p w:rsidR="00477757" w:rsidRDefault="00477757">
      <w:pPr>
        <w:pStyle w:val="10"/>
        <w:ind w:firstLine="284"/>
        <w:rPr>
          <w:rFonts w:ascii="Times New Roman" w:hAnsi="Times New Roman"/>
          <w:sz w:val="24"/>
        </w:rPr>
      </w:pPr>
      <w:r>
        <w:rPr>
          <w:rFonts w:ascii="Times New Roman" w:hAnsi="Times New Roman"/>
          <w:sz w:val="24"/>
        </w:rPr>
        <w:t xml:space="preserve">В качестве </w:t>
      </w:r>
      <w:r>
        <w:rPr>
          <w:rFonts w:ascii="Times New Roman" w:hAnsi="Times New Roman"/>
          <w:i/>
          <w:sz w:val="24"/>
        </w:rPr>
        <w:t>надзорной инстанции</w:t>
      </w:r>
      <w:r>
        <w:rPr>
          <w:rFonts w:ascii="Times New Roman" w:hAnsi="Times New Roman"/>
          <w:sz w:val="24"/>
        </w:rPr>
        <w:t xml:space="preserve"> краевой, областной и приравненный к нему суд уполномочен проверять законность и обоснованность приговоров и других решений районных судов, а также кассационных определений, которые вступили в законную силу. Эта функция тоже призвана способствовать не только исправлению ошибок по конкретным делам, но и надлежащему направлению судебной практики в пределах края, области и т.п.</w:t>
      </w:r>
    </w:p>
    <w:p w:rsidR="00477757" w:rsidRDefault="00477757">
      <w:pPr>
        <w:pStyle w:val="10"/>
        <w:ind w:firstLine="284"/>
        <w:rPr>
          <w:rFonts w:ascii="Times New Roman" w:hAnsi="Times New Roman"/>
          <w:sz w:val="24"/>
        </w:rPr>
      </w:pPr>
      <w:r>
        <w:rPr>
          <w:rFonts w:ascii="Times New Roman" w:hAnsi="Times New Roman"/>
          <w:sz w:val="24"/>
        </w:rPr>
        <w:t xml:space="preserve">Суды этого уровня вправе также проверять законность и обоснованность вступивших в законную силу приговоров и иных судебных решений </w:t>
      </w:r>
      <w:r>
        <w:rPr>
          <w:rFonts w:ascii="Times New Roman" w:hAnsi="Times New Roman"/>
          <w:i/>
          <w:sz w:val="24"/>
        </w:rPr>
        <w:t>по</w:t>
      </w:r>
      <w:r>
        <w:rPr>
          <w:rFonts w:ascii="Times New Roman" w:hAnsi="Times New Roman"/>
          <w:sz w:val="24"/>
        </w:rPr>
        <w:t xml:space="preserve"> </w:t>
      </w:r>
      <w:r>
        <w:rPr>
          <w:rFonts w:ascii="Times New Roman" w:hAnsi="Times New Roman"/>
          <w:i/>
          <w:sz w:val="24"/>
        </w:rPr>
        <w:t>вновь открывшимся обстоятельствам</w:t>
      </w:r>
      <w:r>
        <w:rPr>
          <w:rFonts w:ascii="Times New Roman" w:hAnsi="Times New Roman"/>
          <w:sz w:val="24"/>
        </w:rPr>
        <w:t>. Обычно в этом порядке эти суды проверяют свои "собственные" решения по гражданским делам, а также приговоры по уголовным делам нижестоящих судов.</w:t>
      </w:r>
    </w:p>
    <w:p w:rsidR="00477757" w:rsidRDefault="00477757">
      <w:pPr>
        <w:pStyle w:val="10"/>
        <w:ind w:firstLine="284"/>
        <w:rPr>
          <w:rFonts w:ascii="Times New Roman" w:hAnsi="Times New Roman"/>
          <w:sz w:val="24"/>
        </w:rPr>
      </w:pPr>
      <w:r>
        <w:rPr>
          <w:rFonts w:ascii="Times New Roman" w:hAnsi="Times New Roman"/>
          <w:sz w:val="24"/>
        </w:rPr>
        <w:t>В связи с принятием Конституции РФ 1993 г. суды среднего звена приобрели весьма ответственное полномочие по контролю за действиями органов, занимающихся выявлением и раскрытием преступлений, в случаях, когда их действия связаны с ограничением конституционных прав граждан на тайну переписки, телефонных переговоров, почтовых, телеграфных и иных сообщений, а также на неприкосновенность жилища (см. ч. 2 ст. 23 и ст. 25 Конституции РФ).  Пленум Верховного Суда РФ в своем постановлении "О некоторых вопросах, связанных с применением статей 23 и 25 Конституции Российской Федерации" от 24 декабря 1993 г. № 13 разъяснил (см. п. 1):</w:t>
      </w:r>
    </w:p>
    <w:p w:rsidR="00477757" w:rsidRDefault="00477757">
      <w:pPr>
        <w:pStyle w:val="FR5"/>
        <w:ind w:firstLine="284"/>
        <w:jc w:val="both"/>
        <w:rPr>
          <w:sz w:val="24"/>
        </w:rPr>
      </w:pPr>
      <w:r>
        <w:rPr>
          <w:sz w:val="24"/>
        </w:rPr>
        <w:t>"Рекомендовать Верховным судам республик, краевым, областным судам, Московскому и Санкт-Петербургскому городским судам, судам автономной области и автономных округов, военным судам округов, флотов, групп войск и видов Вооруженных Сил принимать к своему рассмотрению материалы, подтверждающие необходимость ограничения права гражданина на тайну переписки, телефонных переговоров, почтовых, телеграфных и иных сообщений.</w:t>
      </w:r>
    </w:p>
    <w:p w:rsidR="00477757" w:rsidRDefault="00477757">
      <w:pPr>
        <w:pStyle w:val="FR5"/>
        <w:ind w:firstLine="284"/>
        <w:jc w:val="both"/>
        <w:rPr>
          <w:sz w:val="24"/>
        </w:rPr>
      </w:pPr>
      <w:r>
        <w:rPr>
          <w:sz w:val="24"/>
        </w:rPr>
        <w:t>Районные (городские) народные суды, военные суды армий, флотилий, соединений и гарнизонов не могут отказать в рассмотре</w:t>
      </w:r>
      <w:r>
        <w:rPr>
          <w:sz w:val="24"/>
        </w:rPr>
        <w:softHyphen/>
        <w:t>нии таких материалов в случае представления их в эти суды".</w:t>
      </w:r>
    </w:p>
    <w:p w:rsidR="00477757" w:rsidRDefault="00477757">
      <w:pPr>
        <w:pStyle w:val="FR5"/>
        <w:ind w:firstLine="284"/>
        <w:jc w:val="both"/>
        <w:rPr>
          <w:sz w:val="24"/>
        </w:rPr>
      </w:pPr>
      <w:r>
        <w:rPr>
          <w:sz w:val="24"/>
        </w:rPr>
        <w:t>На суды среднего уровня возложено также рассмотрение хода</w:t>
      </w:r>
      <w:r>
        <w:rPr>
          <w:sz w:val="24"/>
        </w:rPr>
        <w:softHyphen/>
        <w:t>тайств прокуроров о продлении содержания под стражей обвиняе</w:t>
      </w:r>
      <w:r>
        <w:rPr>
          <w:sz w:val="24"/>
        </w:rPr>
        <w:softHyphen/>
        <w:t>мых сверх предельных сроков такой меры пресечения. Это одна из эффективных мер судебного контроля за законным и обоснованным применением весьма острой меры государственного принуждения.</w:t>
      </w:r>
    </w:p>
    <w:p w:rsidR="00477757" w:rsidRDefault="00477757">
      <w:pPr>
        <w:pStyle w:val="2"/>
      </w:pPr>
    </w:p>
    <w:p w:rsidR="00477757" w:rsidRDefault="00477757">
      <w:pPr>
        <w:pStyle w:val="2"/>
      </w:pPr>
      <w:bookmarkStart w:id="75" w:name="_Toc10532274"/>
      <w:r>
        <w:t>§ 2. Основные этапы развития судов среднего звена</w:t>
      </w:r>
      <w:bookmarkEnd w:id="75"/>
    </w:p>
    <w:p w:rsidR="00477757" w:rsidRDefault="00477757">
      <w:pPr>
        <w:pStyle w:val="FR5"/>
        <w:spacing w:before="120"/>
        <w:ind w:firstLine="284"/>
        <w:jc w:val="both"/>
        <w:rPr>
          <w:sz w:val="24"/>
        </w:rPr>
      </w:pPr>
      <w:r>
        <w:rPr>
          <w:sz w:val="24"/>
        </w:rPr>
        <w:t xml:space="preserve">Суды среднего звена, являясь в какой-то мере преемниками упраздненных в 1917 г. </w:t>
      </w:r>
      <w:r>
        <w:rPr>
          <w:i/>
          <w:sz w:val="24"/>
        </w:rPr>
        <w:t>судебных палат</w:t>
      </w:r>
      <w:r>
        <w:rPr>
          <w:sz w:val="24"/>
        </w:rPr>
        <w:t xml:space="preserve"> (см. § 2 гл. ХШ учебника), не сразу нашли свое место в судебной системе советского периода. Так, Декрет о суде № 1 не упоминал о создании вышестоящих су</w:t>
      </w:r>
      <w:r>
        <w:rPr>
          <w:sz w:val="24"/>
        </w:rPr>
        <w:softHyphen/>
        <w:t xml:space="preserve">дов. Согласно декрету для рассмотрения кассационных жалоб на приговоры  и решения местных судов учреждался </w:t>
      </w:r>
      <w:r>
        <w:rPr>
          <w:i/>
          <w:sz w:val="24"/>
        </w:rPr>
        <w:t>уездный съезд</w:t>
      </w:r>
      <w:r>
        <w:rPr>
          <w:sz w:val="24"/>
        </w:rPr>
        <w:t xml:space="preserve"> </w:t>
      </w:r>
      <w:r>
        <w:rPr>
          <w:i/>
          <w:sz w:val="24"/>
        </w:rPr>
        <w:t>местных судей.</w:t>
      </w:r>
      <w:r>
        <w:rPr>
          <w:sz w:val="24"/>
        </w:rPr>
        <w:t xml:space="preserve"> Какие суды должны были рассматривать дела, пре</w:t>
      </w:r>
      <w:r>
        <w:rPr>
          <w:sz w:val="24"/>
        </w:rPr>
        <w:softHyphen/>
        <w:t xml:space="preserve">вышающие компетенцию местных судов, в Декрете не указывалось. Декрет о суде № 2 для рассмотрения таких дел учредил </w:t>
      </w:r>
      <w:r>
        <w:rPr>
          <w:i/>
          <w:sz w:val="24"/>
        </w:rPr>
        <w:t>окружные суды,</w:t>
      </w:r>
      <w:r>
        <w:rPr>
          <w:sz w:val="24"/>
        </w:rPr>
        <w:t xml:space="preserve"> а также предусмотрел организацию </w:t>
      </w:r>
      <w:r>
        <w:rPr>
          <w:i/>
          <w:sz w:val="24"/>
        </w:rPr>
        <w:t>областных народных судов</w:t>
      </w:r>
      <w:r>
        <w:rPr>
          <w:sz w:val="24"/>
        </w:rPr>
        <w:t xml:space="preserve"> и </w:t>
      </w:r>
      <w:r>
        <w:rPr>
          <w:i/>
          <w:sz w:val="24"/>
        </w:rPr>
        <w:t>верховного судебного контроля.</w:t>
      </w:r>
      <w:r>
        <w:rPr>
          <w:sz w:val="24"/>
        </w:rPr>
        <w:t xml:space="preserve"> Поскольку создание облас</w:t>
      </w:r>
      <w:r>
        <w:rPr>
          <w:sz w:val="24"/>
        </w:rPr>
        <w:softHyphen/>
        <w:t>тных народных судов предполагалось для рассмотрения кассацион</w:t>
      </w:r>
      <w:r>
        <w:rPr>
          <w:sz w:val="24"/>
        </w:rPr>
        <w:softHyphen/>
        <w:t>ных жалоб на приговоры и решения окружных народных судов и поскольку последние рассматривались как временные суды, вряд ли можно считать окружные суды прообразом современных краевых, областных судов. Предписания Декрета о суде № 2 в части созда</w:t>
      </w:r>
      <w:r>
        <w:rPr>
          <w:sz w:val="24"/>
        </w:rPr>
        <w:softHyphen/>
        <w:t>ния областных народных судов не были выполнены. Более того, Дек</w:t>
      </w:r>
      <w:r>
        <w:rPr>
          <w:sz w:val="24"/>
        </w:rPr>
        <w:softHyphen/>
        <w:t>ретом о суде № 3 в законодательном порядке решение об их обра</w:t>
      </w:r>
      <w:r>
        <w:rPr>
          <w:sz w:val="24"/>
        </w:rPr>
        <w:softHyphen/>
        <w:t>зовании было аннулировано.</w:t>
      </w:r>
    </w:p>
    <w:p w:rsidR="00477757" w:rsidRDefault="00477757">
      <w:pPr>
        <w:pStyle w:val="FR5"/>
        <w:ind w:firstLine="284"/>
        <w:jc w:val="both"/>
        <w:rPr>
          <w:i/>
          <w:sz w:val="24"/>
        </w:rPr>
      </w:pPr>
      <w:r>
        <w:rPr>
          <w:sz w:val="24"/>
        </w:rPr>
        <w:t xml:space="preserve">Не исправило создавшуюся ситуацию и Положение о народном суде РСФСР от 30 ноября 1918 г. Учредив </w:t>
      </w:r>
      <w:r>
        <w:rPr>
          <w:i/>
          <w:sz w:val="24"/>
        </w:rPr>
        <w:t>единый народный суд,</w:t>
      </w:r>
      <w:r>
        <w:rPr>
          <w:sz w:val="24"/>
        </w:rPr>
        <w:t xml:space="preserve"> оно в качестве суда кассационной инстанции предусмотрело </w:t>
      </w:r>
      <w:r>
        <w:rPr>
          <w:i/>
          <w:sz w:val="24"/>
        </w:rPr>
        <w:t>совет народных судей.</w:t>
      </w:r>
    </w:p>
    <w:p w:rsidR="00477757" w:rsidRDefault="00477757">
      <w:pPr>
        <w:pStyle w:val="FR5"/>
        <w:ind w:firstLine="284"/>
        <w:jc w:val="both"/>
        <w:rPr>
          <w:sz w:val="24"/>
        </w:rPr>
      </w:pPr>
      <w:r>
        <w:rPr>
          <w:sz w:val="24"/>
        </w:rPr>
        <w:t>Предшественниками современных судов второго звена стали созданные Положением о судоустройстве РСФСР 1922 г</w:t>
      </w:r>
      <w:r>
        <w:rPr>
          <w:sz w:val="24"/>
          <w:lang w:val="en-US"/>
        </w:rPr>
        <w:t>.</w:t>
      </w:r>
      <w:r>
        <w:rPr>
          <w:sz w:val="24"/>
        </w:rPr>
        <w:t xml:space="preserve"> </w:t>
      </w:r>
      <w:r>
        <w:rPr>
          <w:i/>
          <w:sz w:val="24"/>
        </w:rPr>
        <w:t>губернские суды</w:t>
      </w:r>
      <w:r>
        <w:rPr>
          <w:sz w:val="24"/>
        </w:rPr>
        <w:t>. Являясь судебным центром губернии, губернский суд стал кассационной инстанцией по делам, рассмотренным народными судами, и судом первой инстанции по делам о тяжких преступлениях и по некоторым гражданским делам.</w:t>
      </w:r>
    </w:p>
    <w:p w:rsidR="00477757" w:rsidRDefault="00477757">
      <w:pPr>
        <w:pStyle w:val="FR5"/>
        <w:ind w:firstLine="284"/>
        <w:jc w:val="both"/>
        <w:rPr>
          <w:sz w:val="24"/>
        </w:rPr>
      </w:pPr>
      <w:r>
        <w:rPr>
          <w:sz w:val="24"/>
        </w:rPr>
        <w:t xml:space="preserve">В 1922 г. прекратили свою деятельность </w:t>
      </w:r>
      <w:r>
        <w:rPr>
          <w:i/>
          <w:sz w:val="24"/>
        </w:rPr>
        <w:t>революционные трибуналы</w:t>
      </w:r>
      <w:r>
        <w:rPr>
          <w:sz w:val="24"/>
        </w:rPr>
        <w:t xml:space="preserve"> (см. гл. VII и Х</w:t>
      </w:r>
      <w:r>
        <w:rPr>
          <w:sz w:val="24"/>
          <w:lang w:val="en-US"/>
        </w:rPr>
        <w:t>III</w:t>
      </w:r>
      <w:r>
        <w:rPr>
          <w:sz w:val="24"/>
        </w:rPr>
        <w:t xml:space="preserve"> учебника). Дела о преступлениях, ранее досматривавшихся ими, в основном были переданы в подсудность губернских судов. Члены губернского суда избирались на один год губернским исполнительным комитетом и утверждались Народным комиссариатом юстиции РСФСР. Вышестоящим судом для губернских судов стал Верховный Суд РСФСР.</w:t>
      </w:r>
    </w:p>
    <w:p w:rsidR="00477757" w:rsidRDefault="00477757">
      <w:pPr>
        <w:pStyle w:val="FR5"/>
        <w:ind w:firstLine="284"/>
        <w:jc w:val="both"/>
        <w:rPr>
          <w:sz w:val="24"/>
        </w:rPr>
      </w:pPr>
      <w:r>
        <w:rPr>
          <w:sz w:val="24"/>
        </w:rPr>
        <w:t>В период проведения в жизнь нового административного деления  (1924—1928 гг.) в нашей стране одновременно существовали губернские, краевые и областные суды. Замена губернского деления областным и краевым была завершена в 1928 г. В состав действовавших тогда краевых, областных судов входили: пленум, президиум, уголовный и гражданский отделы и дисциплинарная коллегия. Однако в некоторых краях и областях еще действовали окружные суды. Округа и окружные суды были упразднены лишь в октябре 1930 г., после чего система судов РСФСР приобрела знакомый нам по настоящему времени вид.</w:t>
      </w:r>
    </w:p>
    <w:p w:rsidR="00477757" w:rsidRDefault="00477757">
      <w:pPr>
        <w:pStyle w:val="FR5"/>
        <w:ind w:firstLine="284"/>
        <w:jc w:val="both"/>
        <w:rPr>
          <w:sz w:val="24"/>
        </w:rPr>
      </w:pPr>
      <w:r>
        <w:rPr>
          <w:sz w:val="24"/>
        </w:rPr>
        <w:t xml:space="preserve">Попытка решения вопроса об организации </w:t>
      </w:r>
      <w:r>
        <w:rPr>
          <w:i/>
          <w:sz w:val="24"/>
        </w:rPr>
        <w:t>судебного органа на уровне автономной республики</w:t>
      </w:r>
      <w:r>
        <w:rPr>
          <w:sz w:val="24"/>
        </w:rPr>
        <w:t xml:space="preserve"> была предпринята в Положении о судоустройстве РСФСР 1922 г. В соответствии с ним в автономных республиках и областях по специальному постановлению Президиума ВЦИК были образованы </w:t>
      </w:r>
      <w:r>
        <w:rPr>
          <w:i/>
          <w:sz w:val="24"/>
        </w:rPr>
        <w:t>отделения Верховного Суда РСФСР</w:t>
      </w:r>
      <w:r>
        <w:rPr>
          <w:sz w:val="24"/>
        </w:rPr>
        <w:t>.  Председатель и члены отделений Верховного Суда назначались, как правило, ЦИК соответствующей автономной республики.</w:t>
      </w:r>
    </w:p>
    <w:p w:rsidR="00477757" w:rsidRDefault="00477757">
      <w:pPr>
        <w:pStyle w:val="FR5"/>
        <w:ind w:firstLine="284"/>
        <w:jc w:val="both"/>
        <w:rPr>
          <w:sz w:val="24"/>
        </w:rPr>
      </w:pPr>
      <w:r>
        <w:rPr>
          <w:sz w:val="24"/>
        </w:rPr>
        <w:t xml:space="preserve">В 1923 г. принято дополнение к Положению о судоустройстве РСФСР, согласно которому в автономных республиках, где не было отделений Верховного Суда РСФСР, создавались </w:t>
      </w:r>
      <w:r>
        <w:rPr>
          <w:i/>
          <w:sz w:val="24"/>
        </w:rPr>
        <w:t>главные суды,</w:t>
      </w:r>
      <w:r>
        <w:rPr>
          <w:sz w:val="24"/>
        </w:rPr>
        <w:t xml:space="preserve"> действовавшие на правах губернских судов. Члены главных судов автономных республик назначались ЦИК этих республик, а председатели и заместители председателя избирались республиканскими ЦИК и утверждались Президиумом ВЦИК по заключениям Верховного Суда РСФСР.</w:t>
      </w:r>
    </w:p>
    <w:p w:rsidR="00477757" w:rsidRDefault="00477757">
      <w:pPr>
        <w:pStyle w:val="FR5"/>
        <w:ind w:firstLine="284"/>
        <w:jc w:val="both"/>
        <w:rPr>
          <w:sz w:val="24"/>
        </w:rPr>
      </w:pPr>
      <w:r>
        <w:rPr>
          <w:sz w:val="24"/>
        </w:rPr>
        <w:t>Положение о судоустройстве РСФСР 1926 г. и некоторые последующие акты в основном не изменили создавшейся ситуации с отделениями Верховного Суда РСФСР и главными судами автономных республик. Была лишь несколько изменена компетенция этих судов за счет расширения круга дел, рассматриваемых в порядке судебного надзора.</w:t>
      </w:r>
    </w:p>
    <w:p w:rsidR="00477757" w:rsidRDefault="00477757">
      <w:pPr>
        <w:pStyle w:val="FR5"/>
        <w:ind w:firstLine="284"/>
        <w:jc w:val="both"/>
        <w:rPr>
          <w:sz w:val="24"/>
        </w:rPr>
      </w:pPr>
      <w:r>
        <w:rPr>
          <w:sz w:val="24"/>
        </w:rPr>
        <w:t>Конституция СССР 1936 г., а затем и Закон о судоустройстве СССР 1938 г. предусмотрели единообразную структуру судебной системы на территории всей страны. Верховный суд автономной республики стал высшим судебным органом данной республики. Избирался он Верховным Советом соответствующей республики сроком на пять лет и состоял из председателя суда, заместителей председателя, членов суда и народных заседателей. Основными его струк</w:t>
      </w:r>
      <w:r>
        <w:rPr>
          <w:sz w:val="24"/>
        </w:rPr>
        <w:softHyphen/>
        <w:t>турными подразделениями были: судебная коллегия по уголовным делам и судебная коллегия по гражданским делам, которые рассмат</w:t>
      </w:r>
      <w:r>
        <w:rPr>
          <w:sz w:val="24"/>
        </w:rPr>
        <w:softHyphen/>
        <w:t>ривали гражданские и уголовные дела по первой инстанции и в кассационном порядке.</w:t>
      </w:r>
    </w:p>
    <w:p w:rsidR="00477757" w:rsidRDefault="00477757">
      <w:pPr>
        <w:pStyle w:val="10"/>
        <w:ind w:firstLine="284"/>
        <w:rPr>
          <w:rFonts w:ascii="Times New Roman" w:hAnsi="Times New Roman"/>
          <w:sz w:val="24"/>
        </w:rPr>
      </w:pPr>
      <w:r>
        <w:rPr>
          <w:rFonts w:ascii="Times New Roman" w:hAnsi="Times New Roman"/>
          <w:sz w:val="24"/>
        </w:rPr>
        <w:t>Закон о судоустройстве СССР 1938 г. существенно изменил так</w:t>
      </w:r>
      <w:r>
        <w:rPr>
          <w:rFonts w:ascii="Times New Roman" w:hAnsi="Times New Roman"/>
          <w:sz w:val="24"/>
        </w:rPr>
        <w:softHyphen/>
        <w:t>же структуру и компетенцию краевого, областного суда. Были уп</w:t>
      </w:r>
      <w:r>
        <w:rPr>
          <w:rFonts w:ascii="Times New Roman" w:hAnsi="Times New Roman"/>
          <w:sz w:val="24"/>
        </w:rPr>
        <w:softHyphen/>
        <w:t>разднены президиумы и пленумы краевых, областных и приравненных к ним судов. В соответствии с этим функции пересмотра дел в порядке судебного надзора были сосредоточены только в верховных судах союзных республик и в Верховном Суде СССР.</w:t>
      </w:r>
    </w:p>
    <w:p w:rsidR="00477757" w:rsidRDefault="00477757">
      <w:pPr>
        <w:pStyle w:val="10"/>
        <w:ind w:firstLine="284"/>
        <w:rPr>
          <w:rFonts w:ascii="Times New Roman" w:hAnsi="Times New Roman"/>
          <w:sz w:val="24"/>
        </w:rPr>
      </w:pPr>
      <w:r>
        <w:rPr>
          <w:rFonts w:ascii="Times New Roman" w:hAnsi="Times New Roman"/>
          <w:sz w:val="24"/>
        </w:rPr>
        <w:t>Указом Президиума Верховного Совета СССР "Об образовании президиумов в составе Верховных Судов союзных и автономных республик, краевых, областных судов и судов автономных областей" от 14 августа 1954 г. пересмотр дел в порядке судебного надзора вновь был возложен на суды второго звена. Эта реорганизация значительно повысила роль Верховных судов, краевых, областных и приравнен</w:t>
      </w:r>
      <w:r>
        <w:rPr>
          <w:rFonts w:ascii="Times New Roman" w:hAnsi="Times New Roman"/>
          <w:sz w:val="24"/>
        </w:rPr>
        <w:softHyphen/>
        <w:t>ных к ним судов в осуществлении судебного надзора и дала реаль</w:t>
      </w:r>
      <w:r>
        <w:rPr>
          <w:rFonts w:ascii="Times New Roman" w:hAnsi="Times New Roman"/>
          <w:sz w:val="24"/>
        </w:rPr>
        <w:softHyphen/>
        <w:t>ную возможность для быстрого исправления судебных ошибок ни</w:t>
      </w:r>
      <w:r>
        <w:rPr>
          <w:rFonts w:ascii="Times New Roman" w:hAnsi="Times New Roman"/>
          <w:sz w:val="24"/>
        </w:rPr>
        <w:softHyphen/>
        <w:t>жестоящих судов.</w:t>
      </w:r>
    </w:p>
    <w:p w:rsidR="00477757" w:rsidRDefault="00477757">
      <w:pPr>
        <w:pStyle w:val="10"/>
        <w:ind w:firstLine="284"/>
        <w:rPr>
          <w:rFonts w:ascii="Times New Roman" w:hAnsi="Times New Roman"/>
          <w:sz w:val="24"/>
        </w:rPr>
      </w:pPr>
      <w:r>
        <w:rPr>
          <w:rFonts w:ascii="Times New Roman" w:hAnsi="Times New Roman"/>
          <w:sz w:val="24"/>
        </w:rPr>
        <w:t>Законом РФ от 16 июля 1993 г. (ВВС, 1993, № 33, ст. 1313) в России введен суд присяжных. В этом законодательном акте реше</w:t>
      </w:r>
      <w:r>
        <w:rPr>
          <w:rFonts w:ascii="Times New Roman" w:hAnsi="Times New Roman"/>
          <w:sz w:val="24"/>
        </w:rPr>
        <w:softHyphen/>
        <w:t>ны практически все вопросы, связанные с разбирательством уголов</w:t>
      </w:r>
      <w:r>
        <w:rPr>
          <w:rFonts w:ascii="Times New Roman" w:hAnsi="Times New Roman"/>
          <w:sz w:val="24"/>
        </w:rPr>
        <w:softHyphen/>
        <w:t>ных дел с участием присяжных заседателей, некоторые суды сред</w:t>
      </w:r>
      <w:r>
        <w:rPr>
          <w:rFonts w:ascii="Times New Roman" w:hAnsi="Times New Roman"/>
          <w:sz w:val="24"/>
        </w:rPr>
        <w:softHyphen/>
        <w:t>него звена получили возможность осуществлять правосудие по прин</w:t>
      </w:r>
      <w:r>
        <w:rPr>
          <w:rFonts w:ascii="Times New Roman" w:hAnsi="Times New Roman"/>
          <w:sz w:val="24"/>
        </w:rPr>
        <w:softHyphen/>
        <w:t>ципиально новым правилам судопроизводства (см. § 15 гл. IV и § 6 гл. XI учебника). Это изменение законодательства отчасти рестав</w:t>
      </w:r>
      <w:r>
        <w:rPr>
          <w:rFonts w:ascii="Times New Roman" w:hAnsi="Times New Roman"/>
          <w:sz w:val="24"/>
        </w:rPr>
        <w:softHyphen/>
        <w:t>рировало тот суд присяжных, который вводился еще в ходе рефор</w:t>
      </w:r>
      <w:r>
        <w:rPr>
          <w:rFonts w:ascii="Times New Roman" w:hAnsi="Times New Roman"/>
          <w:sz w:val="24"/>
        </w:rPr>
        <w:softHyphen/>
        <w:t>мы 1864 г. (см. § 2 гл. Х</w:t>
      </w:r>
      <w:r>
        <w:rPr>
          <w:rFonts w:ascii="Times New Roman" w:hAnsi="Times New Roman"/>
          <w:sz w:val="24"/>
          <w:lang w:val="en-US"/>
        </w:rPr>
        <w:t>II</w:t>
      </w:r>
      <w:r>
        <w:rPr>
          <w:rFonts w:ascii="Times New Roman" w:hAnsi="Times New Roman"/>
          <w:sz w:val="24"/>
        </w:rPr>
        <w:t xml:space="preserve"> учебника).</w:t>
      </w:r>
    </w:p>
    <w:p w:rsidR="00477757" w:rsidRDefault="00477757">
      <w:pPr>
        <w:pStyle w:val="2"/>
      </w:pPr>
    </w:p>
    <w:p w:rsidR="00477757" w:rsidRDefault="00477757">
      <w:pPr>
        <w:pStyle w:val="2"/>
      </w:pPr>
      <w:bookmarkStart w:id="76" w:name="_Toc10532275"/>
      <w:r>
        <w:t>§ 3. Состав и структура суда среднего звена, полномочия структурных подразделений судов этого звена</w:t>
      </w:r>
      <w:bookmarkEnd w:id="76"/>
    </w:p>
    <w:p w:rsidR="00477757" w:rsidRDefault="00477757">
      <w:pPr>
        <w:pStyle w:val="10"/>
        <w:spacing w:before="120"/>
        <w:ind w:firstLine="284"/>
        <w:rPr>
          <w:rFonts w:ascii="Times New Roman" w:hAnsi="Times New Roman"/>
          <w:sz w:val="24"/>
        </w:rPr>
      </w:pPr>
      <w:r>
        <w:rPr>
          <w:rFonts w:ascii="Times New Roman" w:hAnsi="Times New Roman"/>
          <w:sz w:val="24"/>
        </w:rPr>
        <w:t>Штатная численность краевого, областного и других судов этого уровня определяется исходя из объема и характера судебной рабо</w:t>
      </w:r>
      <w:r>
        <w:rPr>
          <w:rFonts w:ascii="Times New Roman" w:hAnsi="Times New Roman"/>
          <w:sz w:val="24"/>
        </w:rPr>
        <w:softHyphen/>
        <w:t>ты, размеров территории субъекта Федерации, количества прожи</w:t>
      </w:r>
      <w:r>
        <w:rPr>
          <w:rFonts w:ascii="Times New Roman" w:hAnsi="Times New Roman"/>
          <w:sz w:val="24"/>
        </w:rPr>
        <w:softHyphen/>
        <w:t>вающего населения, его национального состава и занятости, числа районов и районных судов, объема их работы и т.п.</w:t>
      </w:r>
    </w:p>
    <w:p w:rsidR="00477757" w:rsidRDefault="00477757">
      <w:pPr>
        <w:pStyle w:val="10"/>
        <w:ind w:firstLine="284"/>
        <w:rPr>
          <w:rFonts w:ascii="Times New Roman" w:hAnsi="Times New Roman"/>
          <w:sz w:val="24"/>
        </w:rPr>
      </w:pPr>
      <w:r>
        <w:rPr>
          <w:rFonts w:ascii="Times New Roman" w:hAnsi="Times New Roman"/>
          <w:sz w:val="24"/>
        </w:rPr>
        <w:t>Статьи 30 и 42 Закона о судоустройстве устанавливают, что суды среднего звена состоят из председателя, заместителей пред</w:t>
      </w:r>
      <w:r>
        <w:rPr>
          <w:rFonts w:ascii="Times New Roman" w:hAnsi="Times New Roman"/>
          <w:sz w:val="24"/>
        </w:rPr>
        <w:softHyphen/>
        <w:t>седателя, председателей судебных коллегий, членов суда и народ</w:t>
      </w:r>
      <w:r>
        <w:rPr>
          <w:rFonts w:ascii="Times New Roman" w:hAnsi="Times New Roman"/>
          <w:sz w:val="24"/>
        </w:rPr>
        <w:softHyphen/>
        <w:t>ных заседателей. Они действуют в составе:</w:t>
      </w:r>
    </w:p>
    <w:p w:rsidR="00477757" w:rsidRDefault="00477757">
      <w:pPr>
        <w:pStyle w:val="10"/>
        <w:numPr>
          <w:ilvl w:val="0"/>
          <w:numId w:val="49"/>
        </w:numPr>
        <w:rPr>
          <w:rFonts w:ascii="Times New Roman" w:hAnsi="Times New Roman"/>
          <w:i/>
          <w:sz w:val="24"/>
        </w:rPr>
      </w:pPr>
      <w:r>
        <w:rPr>
          <w:rFonts w:ascii="Times New Roman" w:hAnsi="Times New Roman"/>
          <w:i/>
          <w:sz w:val="24"/>
        </w:rPr>
        <w:t>президиума суда;</w:t>
      </w:r>
    </w:p>
    <w:p w:rsidR="00477757" w:rsidRDefault="00477757">
      <w:pPr>
        <w:pStyle w:val="10"/>
        <w:numPr>
          <w:ilvl w:val="0"/>
          <w:numId w:val="49"/>
        </w:numPr>
        <w:rPr>
          <w:rFonts w:ascii="Times New Roman" w:hAnsi="Times New Roman"/>
          <w:i/>
          <w:sz w:val="24"/>
        </w:rPr>
      </w:pPr>
      <w:r>
        <w:rPr>
          <w:rFonts w:ascii="Times New Roman" w:hAnsi="Times New Roman"/>
          <w:i/>
          <w:sz w:val="24"/>
        </w:rPr>
        <w:t>судебной коллегии по гражданским делам;</w:t>
      </w:r>
    </w:p>
    <w:p w:rsidR="00477757" w:rsidRDefault="00477757">
      <w:pPr>
        <w:pStyle w:val="10"/>
        <w:numPr>
          <w:ilvl w:val="0"/>
          <w:numId w:val="49"/>
        </w:numPr>
        <w:rPr>
          <w:rFonts w:ascii="Times New Roman" w:hAnsi="Times New Roman"/>
          <w:sz w:val="24"/>
        </w:rPr>
      </w:pPr>
      <w:r>
        <w:rPr>
          <w:rFonts w:ascii="Times New Roman" w:hAnsi="Times New Roman"/>
          <w:i/>
          <w:sz w:val="24"/>
        </w:rPr>
        <w:t>судебной коллегии по уголовным делам</w:t>
      </w:r>
      <w:r>
        <w:rPr>
          <w:rFonts w:ascii="Times New Roman" w:hAnsi="Times New Roman"/>
          <w:sz w:val="24"/>
        </w:rPr>
        <w:t xml:space="preserve">. </w:t>
      </w:r>
    </w:p>
    <w:p w:rsidR="00477757" w:rsidRDefault="00477757">
      <w:pPr>
        <w:pStyle w:val="10"/>
        <w:ind w:firstLine="300"/>
        <w:rPr>
          <w:rFonts w:ascii="Times New Roman" w:hAnsi="Times New Roman"/>
          <w:sz w:val="24"/>
        </w:rPr>
      </w:pPr>
      <w:r>
        <w:rPr>
          <w:rFonts w:ascii="Times New Roman" w:hAnsi="Times New Roman"/>
          <w:sz w:val="24"/>
        </w:rPr>
        <w:t xml:space="preserve">Кроме того, в их состав входят аппараты судов, призванные выполнять организационно-вспомогательные функции.  </w:t>
      </w:r>
    </w:p>
    <w:p w:rsidR="00477757" w:rsidRDefault="00477757">
      <w:pPr>
        <w:pStyle w:val="10"/>
        <w:ind w:left="77" w:firstLine="207"/>
        <w:rPr>
          <w:rFonts w:ascii="Times New Roman" w:hAnsi="Times New Roman"/>
          <w:sz w:val="24"/>
        </w:rPr>
      </w:pPr>
      <w:r>
        <w:rPr>
          <w:rFonts w:ascii="Times New Roman" w:hAnsi="Times New Roman"/>
          <w:sz w:val="24"/>
        </w:rPr>
        <w:t xml:space="preserve">Каждая из </w:t>
      </w:r>
      <w:r>
        <w:rPr>
          <w:rFonts w:ascii="Times New Roman" w:hAnsi="Times New Roman"/>
          <w:b/>
          <w:sz w:val="24"/>
        </w:rPr>
        <w:t>судебных коллегий</w:t>
      </w:r>
      <w:r>
        <w:rPr>
          <w:rFonts w:ascii="Times New Roman" w:hAnsi="Times New Roman"/>
          <w:sz w:val="24"/>
        </w:rPr>
        <w:t xml:space="preserve"> возглавляется ее председателем, который, как правило, является и заместителем председателя суда. Коллегии рассматривают дела по первой инстанции, в кассационном порядке, а иногда и по вновь открывшимся обстоятельствам. </w:t>
      </w:r>
    </w:p>
    <w:p w:rsidR="00477757" w:rsidRDefault="00477757">
      <w:pPr>
        <w:pStyle w:val="10"/>
        <w:ind w:left="77" w:firstLine="207"/>
        <w:rPr>
          <w:rFonts w:ascii="Times New Roman" w:hAnsi="Times New Roman"/>
          <w:sz w:val="24"/>
        </w:rPr>
      </w:pPr>
      <w:r>
        <w:rPr>
          <w:rFonts w:ascii="Times New Roman" w:hAnsi="Times New Roman"/>
          <w:sz w:val="24"/>
        </w:rPr>
        <w:t xml:space="preserve">При рассмотрении дела по </w:t>
      </w:r>
      <w:r>
        <w:rPr>
          <w:rFonts w:ascii="Times New Roman" w:hAnsi="Times New Roman"/>
          <w:i/>
          <w:sz w:val="24"/>
        </w:rPr>
        <w:t>первой инстанции</w:t>
      </w:r>
      <w:r>
        <w:rPr>
          <w:rFonts w:ascii="Times New Roman" w:hAnsi="Times New Roman"/>
          <w:sz w:val="24"/>
        </w:rPr>
        <w:t xml:space="preserve"> судебная коллегия действует, как правило, в составе председательствующего (его роль могут исполнять председатель суда, его заместитель или член </w:t>
      </w:r>
      <w:r>
        <w:rPr>
          <w:rFonts w:ascii="Times New Roman" w:hAnsi="Times New Roman"/>
          <w:sz w:val="24"/>
          <w:lang w:val="en-US"/>
        </w:rPr>
        <w:t>суда)</w:t>
      </w:r>
      <w:r>
        <w:rPr>
          <w:rFonts w:ascii="Times New Roman" w:hAnsi="Times New Roman"/>
          <w:sz w:val="24"/>
        </w:rPr>
        <w:t xml:space="preserve"> и двух народных заседателей. При определенных в законе условиях уголовное дело может рассматриваться коллегией, состоящей из трех судей-профессионалов (см. § 6 гл. IV учебника). Суд присяжных в краевом, областном, городском суде действует в составе судьи (члена суда) и двенадцати присяжных заседателей (см. § 6 и 15 гл. IV и § 6 гл. </w:t>
      </w:r>
      <w:r>
        <w:rPr>
          <w:rFonts w:ascii="Times New Roman" w:hAnsi="Times New Roman"/>
          <w:sz w:val="24"/>
          <w:lang w:val="en-US"/>
        </w:rPr>
        <w:t>XII</w:t>
      </w:r>
      <w:r>
        <w:rPr>
          <w:rFonts w:ascii="Times New Roman" w:hAnsi="Times New Roman"/>
          <w:sz w:val="24"/>
        </w:rPr>
        <w:t xml:space="preserve"> учебника). Приговоры и иные решения, вынесенные судом присяжных, обжалуются и опротестовываются в </w:t>
      </w:r>
      <w:r>
        <w:rPr>
          <w:rFonts w:ascii="Times New Roman" w:hAnsi="Times New Roman"/>
          <w:spacing w:val="20"/>
          <w:sz w:val="24"/>
        </w:rPr>
        <w:t>кассационную палату</w:t>
      </w:r>
      <w:r>
        <w:rPr>
          <w:rFonts w:ascii="Times New Roman" w:hAnsi="Times New Roman"/>
          <w:sz w:val="24"/>
        </w:rPr>
        <w:t xml:space="preserve"> Верховного Суда РФ.</w:t>
      </w:r>
    </w:p>
    <w:p w:rsidR="00477757" w:rsidRDefault="00477757">
      <w:pPr>
        <w:pStyle w:val="10"/>
        <w:ind w:firstLine="284"/>
        <w:rPr>
          <w:rFonts w:ascii="Times New Roman" w:hAnsi="Times New Roman"/>
          <w:sz w:val="24"/>
        </w:rPr>
      </w:pPr>
      <w:r>
        <w:rPr>
          <w:rFonts w:ascii="Times New Roman" w:hAnsi="Times New Roman"/>
          <w:sz w:val="24"/>
        </w:rPr>
        <w:t xml:space="preserve">При рассмотрении дела в </w:t>
      </w:r>
      <w:r>
        <w:rPr>
          <w:rFonts w:ascii="Times New Roman" w:hAnsi="Times New Roman"/>
          <w:i/>
          <w:sz w:val="24"/>
        </w:rPr>
        <w:t>кассационном порядке</w:t>
      </w:r>
      <w:r>
        <w:rPr>
          <w:rFonts w:ascii="Times New Roman" w:hAnsi="Times New Roman"/>
          <w:sz w:val="24"/>
        </w:rPr>
        <w:t xml:space="preserve"> судебная коллегия суда среднего звена действует в составе председательствующего и двух членов суда.</w:t>
      </w:r>
    </w:p>
    <w:p w:rsidR="00477757" w:rsidRDefault="00477757">
      <w:pPr>
        <w:pStyle w:val="10"/>
        <w:ind w:firstLine="284"/>
        <w:rPr>
          <w:rFonts w:ascii="Times New Roman" w:hAnsi="Times New Roman"/>
          <w:sz w:val="24"/>
        </w:rPr>
      </w:pPr>
      <w:r>
        <w:rPr>
          <w:rFonts w:ascii="Times New Roman" w:hAnsi="Times New Roman"/>
          <w:sz w:val="24"/>
        </w:rPr>
        <w:t>Распределение членов суда по коллегиям производится президиумом суда. При этом учитываются знания, опыт работы и склонности каждого из членов суда.</w:t>
      </w:r>
    </w:p>
    <w:p w:rsidR="00477757" w:rsidRDefault="00477757">
      <w:pPr>
        <w:pStyle w:val="10"/>
        <w:ind w:firstLine="284"/>
        <w:rPr>
          <w:rFonts w:ascii="Times New Roman" w:hAnsi="Times New Roman"/>
          <w:sz w:val="24"/>
        </w:rPr>
      </w:pPr>
      <w:r>
        <w:rPr>
          <w:rFonts w:ascii="Times New Roman" w:hAnsi="Times New Roman"/>
          <w:sz w:val="24"/>
        </w:rPr>
        <w:t>В судах со значительным объемом работы и достаточным коли</w:t>
      </w:r>
      <w:r>
        <w:rPr>
          <w:rFonts w:ascii="Times New Roman" w:hAnsi="Times New Roman"/>
          <w:sz w:val="24"/>
        </w:rPr>
        <w:softHyphen/>
        <w:t xml:space="preserve">чеством судей каждая коллегия подразделяется на </w:t>
      </w:r>
      <w:r>
        <w:rPr>
          <w:rFonts w:ascii="Times New Roman" w:hAnsi="Times New Roman"/>
          <w:b/>
          <w:sz w:val="24"/>
        </w:rPr>
        <w:t>судебные составы</w:t>
      </w:r>
      <w:r>
        <w:rPr>
          <w:rFonts w:ascii="Times New Roman" w:hAnsi="Times New Roman"/>
          <w:sz w:val="24"/>
        </w:rPr>
        <w:t>. Председатель суда назначает председателя каждого из составов, который, в свою очередь, распределяет дела для подготовки и рассмотрения между членами данного состава и председательствует в судебных заседаниях.</w:t>
      </w:r>
    </w:p>
    <w:p w:rsidR="00477757" w:rsidRDefault="00477757">
      <w:pPr>
        <w:pStyle w:val="10"/>
        <w:ind w:firstLine="284"/>
        <w:rPr>
          <w:rFonts w:ascii="Times New Roman" w:hAnsi="Times New Roman"/>
          <w:sz w:val="24"/>
        </w:rPr>
      </w:pPr>
      <w:r>
        <w:rPr>
          <w:rFonts w:ascii="Times New Roman" w:hAnsi="Times New Roman"/>
          <w:sz w:val="24"/>
        </w:rPr>
        <w:t>В судебный состав поступают дела из определенных районов республики, края, области, округа. Внутри составов каждый член суда закрепляется за определенными районами. Такой порядок распределения дел, поступающих для рассмотрения, способствует эффективности надзора за судебной деятельностью нижестоящих судов, дает возможность членам суда лучше изучать работу каждого  из районных судов в отдельности и всех судов такого рода соответствующего района в целом. Он позволяет оказывать конкретную и живую помощь районным судьям, так как появляется возможность проследить за работой соответствующего суда на протяжении определенного периода времени (квартала, полугодия, года), обобщить допущенные им ошибки, выявить положительный опыт, сопоставить работу нескольких районных судов.</w:t>
      </w:r>
    </w:p>
    <w:p w:rsidR="00477757" w:rsidRDefault="00477757">
      <w:pPr>
        <w:pStyle w:val="FR5"/>
        <w:ind w:firstLine="284"/>
        <w:jc w:val="both"/>
        <w:rPr>
          <w:sz w:val="24"/>
        </w:rPr>
      </w:pPr>
      <w:r>
        <w:rPr>
          <w:b/>
          <w:sz w:val="24"/>
        </w:rPr>
        <w:t>Президиум суда</w:t>
      </w:r>
      <w:r>
        <w:rPr>
          <w:sz w:val="24"/>
        </w:rPr>
        <w:t xml:space="preserve"> среднего звена состоит из председателя данного суда, его заместителей и наиболее опытных и квалифицированных членов суда в количестве, определяемом Президентом РФ. Персональный состав президиума утверждается Президентом РФ по представлению Председателя Верховного Суда РФ при положитель</w:t>
      </w:r>
      <w:r>
        <w:rPr>
          <w:sz w:val="24"/>
        </w:rPr>
        <w:softHyphen/>
        <w:t>ном заключении квалификационной коллегии судей края, области, автономной области, автономного округа, городов Москвы и Санкт-Петербурга (см. § 5 гл. Х</w:t>
      </w:r>
      <w:r>
        <w:rPr>
          <w:sz w:val="24"/>
          <w:lang w:val="en-US"/>
        </w:rPr>
        <w:t>II</w:t>
      </w:r>
      <w:r>
        <w:rPr>
          <w:sz w:val="24"/>
        </w:rPr>
        <w:t xml:space="preserve"> учебника).</w:t>
      </w:r>
    </w:p>
    <w:p w:rsidR="00477757" w:rsidRDefault="00477757">
      <w:pPr>
        <w:pStyle w:val="FR5"/>
        <w:ind w:firstLine="284"/>
        <w:jc w:val="both"/>
        <w:rPr>
          <w:sz w:val="24"/>
        </w:rPr>
      </w:pPr>
      <w:r>
        <w:rPr>
          <w:sz w:val="24"/>
        </w:rPr>
        <w:t>Он рассматривает в основном дела в порядке судебного надзо</w:t>
      </w:r>
      <w:r>
        <w:rPr>
          <w:sz w:val="24"/>
        </w:rPr>
        <w:softHyphen/>
        <w:t xml:space="preserve">ра по </w:t>
      </w:r>
      <w:r>
        <w:rPr>
          <w:i/>
          <w:sz w:val="24"/>
        </w:rPr>
        <w:t>протестам</w:t>
      </w:r>
      <w:r>
        <w:rPr>
          <w:sz w:val="24"/>
        </w:rPr>
        <w:t xml:space="preserve"> прокурора республики, края, области, города или округа, а равно председателя суда этого уровня. Протест в  президиум могут также внести Председатель Верховного Суда РФ или его заместитель, Генеральный прокурор РФ или его заместитель. В про</w:t>
      </w:r>
      <w:r>
        <w:rPr>
          <w:sz w:val="24"/>
        </w:rPr>
        <w:softHyphen/>
        <w:t>тесте может быть поставлен вопрос об отмене или изменении:</w:t>
      </w:r>
    </w:p>
    <w:p w:rsidR="00477757" w:rsidRDefault="00477757">
      <w:pPr>
        <w:pStyle w:val="FR5"/>
        <w:ind w:firstLine="284"/>
        <w:jc w:val="both"/>
        <w:rPr>
          <w:sz w:val="24"/>
        </w:rPr>
      </w:pPr>
      <w:r>
        <w:rPr>
          <w:sz w:val="24"/>
        </w:rPr>
        <w:t>а) вступившего в законную силу приговора, решения либо оп</w:t>
      </w:r>
      <w:r>
        <w:rPr>
          <w:sz w:val="24"/>
        </w:rPr>
        <w:softHyphen/>
        <w:t>ределения районного суда;</w:t>
      </w:r>
    </w:p>
    <w:p w:rsidR="00477757" w:rsidRDefault="00477757">
      <w:pPr>
        <w:pStyle w:val="FR5"/>
        <w:ind w:firstLine="284"/>
        <w:jc w:val="both"/>
        <w:rPr>
          <w:sz w:val="24"/>
        </w:rPr>
      </w:pPr>
      <w:r>
        <w:rPr>
          <w:sz w:val="24"/>
        </w:rPr>
        <w:t>б) постановления районного судьи о назначении судебного за</w:t>
      </w:r>
      <w:r>
        <w:rPr>
          <w:sz w:val="24"/>
        </w:rPr>
        <w:softHyphen/>
        <w:t>седания;</w:t>
      </w:r>
    </w:p>
    <w:p w:rsidR="00477757" w:rsidRDefault="00477757">
      <w:pPr>
        <w:pStyle w:val="FR5"/>
        <w:ind w:firstLine="284"/>
        <w:jc w:val="both"/>
        <w:rPr>
          <w:sz w:val="24"/>
        </w:rPr>
      </w:pPr>
      <w:r>
        <w:rPr>
          <w:sz w:val="24"/>
        </w:rPr>
        <w:t>в) кассационного определения судебных коллегий, действующих в составе соответствующего суда.</w:t>
      </w:r>
    </w:p>
    <w:p w:rsidR="00477757" w:rsidRDefault="00477757">
      <w:pPr>
        <w:pStyle w:val="FR5"/>
        <w:ind w:firstLine="284"/>
        <w:jc w:val="both"/>
        <w:rPr>
          <w:sz w:val="24"/>
        </w:rPr>
      </w:pPr>
      <w:r>
        <w:rPr>
          <w:sz w:val="24"/>
        </w:rPr>
        <w:t>Президиум может также рассматривать заключения прокуро</w:t>
      </w:r>
      <w:r>
        <w:rPr>
          <w:sz w:val="24"/>
        </w:rPr>
        <w:softHyphen/>
        <w:t>ра соответствующего субъекта РФ о необходимости пересмотра конк</w:t>
      </w:r>
      <w:r>
        <w:rPr>
          <w:sz w:val="24"/>
        </w:rPr>
        <w:softHyphen/>
        <w:t>ретных уголовных дел по вновь открывшимся обстоятельствам.</w:t>
      </w:r>
    </w:p>
    <w:p w:rsidR="00477757" w:rsidRDefault="00477757">
      <w:pPr>
        <w:pStyle w:val="FR5"/>
        <w:ind w:firstLine="284"/>
        <w:jc w:val="both"/>
        <w:rPr>
          <w:sz w:val="24"/>
        </w:rPr>
      </w:pPr>
      <w:r>
        <w:rPr>
          <w:sz w:val="24"/>
        </w:rPr>
        <w:t xml:space="preserve">Заседания президиума проводятся не реже двух раз в месяц. Они правомочны при наличии большинства членов президиума. В заседаниях участвует прокурор республики, края, области, города или округа. </w:t>
      </w:r>
      <w:r>
        <w:rPr>
          <w:i/>
          <w:sz w:val="24"/>
        </w:rPr>
        <w:t>Постановления</w:t>
      </w:r>
      <w:r>
        <w:rPr>
          <w:sz w:val="24"/>
        </w:rPr>
        <w:t xml:space="preserve"> принимаются открытым голосованием большинством голосов членов президиума, участвующих в заседа</w:t>
      </w:r>
      <w:r>
        <w:rPr>
          <w:sz w:val="24"/>
        </w:rPr>
        <w:softHyphen/>
        <w:t>нии, и подписываются председателем суда. Они, как и кассационные определения судебных коллегий, оказывают существенное влияние на содержание судебной практики в республике, крае, области и ином субъекте Федерации.</w:t>
      </w:r>
    </w:p>
    <w:p w:rsidR="00477757" w:rsidRDefault="00477757">
      <w:pPr>
        <w:pStyle w:val="FR5"/>
        <w:ind w:firstLine="284"/>
        <w:jc w:val="both"/>
        <w:rPr>
          <w:sz w:val="24"/>
        </w:rPr>
      </w:pPr>
      <w:r>
        <w:rPr>
          <w:sz w:val="24"/>
        </w:rPr>
        <w:t>Наряду с рассмотрением протестов по судебным делам прези</w:t>
      </w:r>
      <w:r>
        <w:rPr>
          <w:sz w:val="24"/>
        </w:rPr>
        <w:softHyphen/>
        <w:t xml:space="preserve">диум решает </w:t>
      </w:r>
      <w:r>
        <w:rPr>
          <w:i/>
          <w:sz w:val="24"/>
        </w:rPr>
        <w:t>вопросы организационного характера</w:t>
      </w:r>
      <w:r>
        <w:rPr>
          <w:sz w:val="24"/>
        </w:rPr>
        <w:t>. Он заслушивает и обсуждает материалы обобщения судебной практики, меры по оказанию помощи районным судам в правильном применении ими законодательства, данные о состоянии преступности и судимости, отчеты председателей судебных коллегий, вопросы работы аппара</w:t>
      </w:r>
      <w:r>
        <w:rPr>
          <w:sz w:val="24"/>
        </w:rPr>
        <w:softHyphen/>
        <w:t>та суда, состояния работы по разрешению жалоб и заявлений граж</w:t>
      </w:r>
      <w:r>
        <w:rPr>
          <w:sz w:val="24"/>
        </w:rPr>
        <w:softHyphen/>
        <w:t>дан, перспективные и текущие планы судебной работы. На рассмот</w:t>
      </w:r>
      <w:r>
        <w:rPr>
          <w:sz w:val="24"/>
        </w:rPr>
        <w:softHyphen/>
        <w:t>рение президиума могут вноситься отчеты председателей районных судов по итогам проверок их работы в целом или по отдельным воп</w:t>
      </w:r>
      <w:r>
        <w:rPr>
          <w:sz w:val="24"/>
        </w:rPr>
        <w:softHyphen/>
        <w:t>росам.</w:t>
      </w:r>
    </w:p>
    <w:p w:rsidR="00477757" w:rsidRDefault="00477757">
      <w:pPr>
        <w:pStyle w:val="2"/>
      </w:pPr>
    </w:p>
    <w:p w:rsidR="00477757" w:rsidRDefault="00477757">
      <w:pPr>
        <w:pStyle w:val="2"/>
      </w:pPr>
      <w:bookmarkStart w:id="77" w:name="_Toc10532276"/>
      <w:r>
        <w:t>§ 4. Организация работы в судах среднего звена</w:t>
      </w:r>
      <w:bookmarkEnd w:id="77"/>
    </w:p>
    <w:p w:rsidR="00477757" w:rsidRDefault="00477757">
      <w:pPr>
        <w:pStyle w:val="FR5"/>
        <w:spacing w:before="120"/>
        <w:ind w:firstLine="284"/>
        <w:jc w:val="both"/>
        <w:rPr>
          <w:sz w:val="24"/>
        </w:rPr>
      </w:pPr>
      <w:r>
        <w:rPr>
          <w:sz w:val="24"/>
        </w:rPr>
        <w:t>Ответственность за надлежащую организацию работы в верхов</w:t>
      </w:r>
      <w:r>
        <w:rPr>
          <w:sz w:val="24"/>
        </w:rPr>
        <w:softHyphen/>
        <w:t>ном суде республики, краевом, областном, городском суде, суде автономной области и суде автономного округа несут в первую очередь председатель суда и его заместители.</w:t>
      </w:r>
    </w:p>
    <w:p w:rsidR="00477757" w:rsidRDefault="00477757">
      <w:pPr>
        <w:pStyle w:val="FR5"/>
        <w:ind w:firstLine="284"/>
        <w:jc w:val="both"/>
        <w:rPr>
          <w:sz w:val="24"/>
        </w:rPr>
      </w:pPr>
      <w:r>
        <w:rPr>
          <w:sz w:val="24"/>
        </w:rPr>
        <w:t>Председатель суда отвечает за организацию всей работы данного суда. Он созывает заседания президиума и председательствует на этих заседаниях; приносит в президиум суда протесты в порядке надзора на вступившие в законную силу решения, приговоры, определения районных судов, на постановления районных судей значении судебных заседаний, а также на кассационные определения судебных коллегий; председательствует в судебных заседаниях при рассмотрении дел по первой или второй инстанции либо назначает для этого своего заместителя, председателя коллегии или члена суда; распределяет обязанности между своими заместителями, рассматривает по протесту прокурора или собственной инициативе жалобы на постановления районных судов о наложении административных взысканий и принимает по ним решения; организует работу по обобщению судебной практики.</w:t>
      </w:r>
    </w:p>
    <w:p w:rsidR="00477757" w:rsidRDefault="00477757">
      <w:pPr>
        <w:pStyle w:val="FR5"/>
        <w:ind w:firstLine="284"/>
        <w:jc w:val="both"/>
        <w:rPr>
          <w:sz w:val="24"/>
        </w:rPr>
      </w:pPr>
      <w:r>
        <w:rPr>
          <w:sz w:val="24"/>
        </w:rPr>
        <w:t>Председатель суда как лицо, на которое персонально возложено общее руководство работой суда и ответственность за эту работу, кроме того, утверждает перспективные и текущие планы работы, организует контроль за исполнением принимаемых судом решений, а в субъектах Федерации, где допускается рассмотрение уголовных дел с участием присяжных заседателей, определяет необходимое количество таких заседателей и направляет заявку местной администрации о составлении списков. Он ведает кадрами суда — администратора, консультантов, руководителей вспомогательных подразделений, секретарей и других работников аппарата суда, организует деятельность по повышению их квалификации и профессионального мастерства, контролирует финансовую деятельность и отчетность суда, организует прием населения и работу по рассмот</w:t>
      </w:r>
      <w:r>
        <w:rPr>
          <w:sz w:val="24"/>
        </w:rPr>
        <w:softHyphen/>
        <w:t>рению писем, заявлений и жалоб граждан, обеспечивает общее руководство делопроизводством суда.</w:t>
      </w:r>
    </w:p>
    <w:p w:rsidR="00477757" w:rsidRDefault="00477757">
      <w:pPr>
        <w:pStyle w:val="FR5"/>
        <w:ind w:firstLine="284"/>
        <w:jc w:val="both"/>
        <w:rPr>
          <w:sz w:val="24"/>
        </w:rPr>
      </w:pPr>
      <w:r>
        <w:rPr>
          <w:sz w:val="24"/>
        </w:rPr>
        <w:t xml:space="preserve">Председатель суда среднего звена имеет </w:t>
      </w:r>
      <w:r>
        <w:rPr>
          <w:b/>
          <w:sz w:val="24"/>
        </w:rPr>
        <w:t>заместителей</w:t>
      </w:r>
      <w:r>
        <w:rPr>
          <w:sz w:val="24"/>
        </w:rPr>
        <w:t xml:space="preserve"> (как правило, двух). Они одновременно являются председателями судебных коллегий. Заместители председательствуют в судебных заседаниях своих коллегий, осуществляют прием граждан, обеспечивают исполнение поручений председателя, осуществляют организационное руководство соответствующей коллегией.</w:t>
      </w:r>
    </w:p>
    <w:p w:rsidR="00477757" w:rsidRDefault="00477757">
      <w:pPr>
        <w:pStyle w:val="FR5"/>
        <w:ind w:firstLine="284"/>
        <w:jc w:val="both"/>
        <w:rPr>
          <w:sz w:val="24"/>
        </w:rPr>
      </w:pPr>
      <w:r>
        <w:rPr>
          <w:sz w:val="24"/>
        </w:rPr>
        <w:t xml:space="preserve">В некоторых верховных судах республик, краевых, областных судах созданы </w:t>
      </w:r>
      <w:r>
        <w:rPr>
          <w:i/>
          <w:sz w:val="24"/>
        </w:rPr>
        <w:t>научно-консультативные</w:t>
      </w:r>
      <w:r>
        <w:rPr>
          <w:sz w:val="24"/>
        </w:rPr>
        <w:t xml:space="preserve"> советы, цель которых — укрепить связи судов с юридической наукой, активно вовлекать ученых-юристов в обсуждение вопросов, возникающих в судебной практике.</w:t>
      </w:r>
    </w:p>
    <w:p w:rsidR="00477757" w:rsidRDefault="00477757">
      <w:pPr>
        <w:pStyle w:val="FR5"/>
        <w:ind w:firstLine="284"/>
        <w:jc w:val="both"/>
        <w:rPr>
          <w:sz w:val="24"/>
        </w:rPr>
      </w:pPr>
      <w:r>
        <w:rPr>
          <w:b/>
          <w:sz w:val="24"/>
        </w:rPr>
        <w:t>Аппарат судов среднего звена</w:t>
      </w:r>
      <w:r>
        <w:rPr>
          <w:sz w:val="24"/>
        </w:rPr>
        <w:t xml:space="preserve"> включает администратора суда, консультантов, заведующего секретариатом, руководителей вспомогательных подразделений, секретарей судебных коллегий, секретарей судебных заседаний, делопроизводителей, машинисток, архива</w:t>
      </w:r>
      <w:r>
        <w:rPr>
          <w:sz w:val="24"/>
        </w:rPr>
        <w:softHyphen/>
        <w:t>риуса и др.</w:t>
      </w:r>
    </w:p>
    <w:p w:rsidR="00477757" w:rsidRDefault="00477757">
      <w:pPr>
        <w:pStyle w:val="10"/>
        <w:ind w:firstLine="284"/>
        <w:rPr>
          <w:rFonts w:ascii="Times New Roman" w:hAnsi="Times New Roman"/>
          <w:sz w:val="24"/>
        </w:rPr>
      </w:pPr>
      <w:r>
        <w:rPr>
          <w:rFonts w:ascii="Times New Roman" w:hAnsi="Times New Roman"/>
          <w:sz w:val="24"/>
        </w:rPr>
        <w:t xml:space="preserve">На </w:t>
      </w:r>
      <w:r>
        <w:rPr>
          <w:rFonts w:ascii="Times New Roman" w:hAnsi="Times New Roman"/>
          <w:i/>
          <w:sz w:val="24"/>
        </w:rPr>
        <w:t>администраторов судов</w:t>
      </w:r>
      <w:r>
        <w:rPr>
          <w:rFonts w:ascii="Times New Roman" w:hAnsi="Times New Roman"/>
          <w:sz w:val="24"/>
        </w:rPr>
        <w:t xml:space="preserve"> этого уровня, как и на админист</w:t>
      </w:r>
      <w:r>
        <w:rPr>
          <w:rFonts w:ascii="Times New Roman" w:hAnsi="Times New Roman"/>
          <w:sz w:val="24"/>
        </w:rPr>
        <w:softHyphen/>
        <w:t xml:space="preserve">раторов других судов, возлагаются функции по непосредственному организационному обеспечению деятельности судов (см. § 3 гл. XIV учебника). </w:t>
      </w:r>
      <w:r>
        <w:rPr>
          <w:rFonts w:ascii="Times New Roman" w:hAnsi="Times New Roman"/>
          <w:i/>
          <w:sz w:val="24"/>
        </w:rPr>
        <w:t>Консультанты</w:t>
      </w:r>
      <w:r>
        <w:rPr>
          <w:rFonts w:ascii="Times New Roman" w:hAnsi="Times New Roman"/>
          <w:sz w:val="24"/>
        </w:rPr>
        <w:t xml:space="preserve"> изучают жалобы и дела, поступившие в суды, докладывают эти дела председателю суда и выполняют дру</w:t>
      </w:r>
      <w:r>
        <w:rPr>
          <w:rFonts w:ascii="Times New Roman" w:hAnsi="Times New Roman"/>
          <w:sz w:val="24"/>
        </w:rPr>
        <w:softHyphen/>
        <w:t>гую работу. Заведующий канцелярией руководит секретарями судеб</w:t>
      </w:r>
      <w:r>
        <w:rPr>
          <w:rFonts w:ascii="Times New Roman" w:hAnsi="Times New Roman"/>
          <w:sz w:val="24"/>
        </w:rPr>
        <w:softHyphen/>
        <w:t>ных коллегий, организует прием посетителей, докладывает предсе</w:t>
      </w:r>
      <w:r>
        <w:rPr>
          <w:rFonts w:ascii="Times New Roman" w:hAnsi="Times New Roman"/>
          <w:sz w:val="24"/>
        </w:rPr>
        <w:softHyphen/>
        <w:t>дателю или его заместителям о поступившей в суд корреспонденции, организует вызов в суд народных или присяжных заседателей, выда</w:t>
      </w:r>
      <w:r>
        <w:rPr>
          <w:rFonts w:ascii="Times New Roman" w:hAnsi="Times New Roman"/>
          <w:sz w:val="24"/>
        </w:rPr>
        <w:softHyphen/>
        <w:t>ет и высылает гражданам с разрешения председателя или его за</w:t>
      </w:r>
      <w:r>
        <w:rPr>
          <w:rFonts w:ascii="Times New Roman" w:hAnsi="Times New Roman"/>
          <w:sz w:val="24"/>
        </w:rPr>
        <w:softHyphen/>
        <w:t xml:space="preserve">местителей копии различных судебных документов. </w:t>
      </w:r>
      <w:r>
        <w:rPr>
          <w:rFonts w:ascii="Times New Roman" w:hAnsi="Times New Roman"/>
          <w:i/>
          <w:sz w:val="24"/>
        </w:rPr>
        <w:t>Секретари су</w:t>
      </w:r>
      <w:r>
        <w:rPr>
          <w:rFonts w:ascii="Times New Roman" w:hAnsi="Times New Roman"/>
          <w:i/>
          <w:sz w:val="24"/>
        </w:rPr>
        <w:softHyphen/>
        <w:t>дебных коллегий</w:t>
      </w:r>
      <w:r>
        <w:rPr>
          <w:rFonts w:ascii="Times New Roman" w:hAnsi="Times New Roman"/>
          <w:sz w:val="24"/>
        </w:rPr>
        <w:t xml:space="preserve"> организуют исполнение указаний председателей коллегий, обеспечивают хранение судебных дел и иных материалов коллегии, извещают необходимых лиц о назначенных к слушанию делах, оформляют дела после их рассмотрения и т.д. </w:t>
      </w:r>
      <w:r>
        <w:rPr>
          <w:rFonts w:ascii="Times New Roman" w:hAnsi="Times New Roman"/>
          <w:i/>
          <w:sz w:val="24"/>
        </w:rPr>
        <w:t>Секретари судебных заседаний</w:t>
      </w:r>
      <w:r>
        <w:rPr>
          <w:rFonts w:ascii="Times New Roman" w:hAnsi="Times New Roman"/>
          <w:sz w:val="24"/>
        </w:rPr>
        <w:t xml:space="preserve"> ведут протоколы судебных разбирательств дел по первой инстанции, выписывают повестки участникам судопроиз</w:t>
      </w:r>
      <w:r>
        <w:rPr>
          <w:rFonts w:ascii="Times New Roman" w:hAnsi="Times New Roman"/>
          <w:sz w:val="24"/>
        </w:rPr>
        <w:softHyphen/>
        <w:t>водства, извещают прокуроров и адвокатов о времени слушания дела, организуют доставку в суд в определенный день и час подсу</w:t>
      </w:r>
      <w:r>
        <w:rPr>
          <w:rFonts w:ascii="Times New Roman" w:hAnsi="Times New Roman"/>
          <w:sz w:val="24"/>
        </w:rPr>
        <w:softHyphen/>
        <w:t xml:space="preserve">димого, находящегося под стражей, и т.д. </w:t>
      </w:r>
      <w:r>
        <w:rPr>
          <w:rFonts w:ascii="Times New Roman" w:hAnsi="Times New Roman"/>
          <w:i/>
          <w:sz w:val="24"/>
        </w:rPr>
        <w:t>Секретарь президиума</w:t>
      </w:r>
      <w:r>
        <w:rPr>
          <w:rFonts w:ascii="Times New Roman" w:hAnsi="Times New Roman"/>
          <w:sz w:val="24"/>
        </w:rPr>
        <w:t xml:space="preserve"> ведет делопроизводство президиума, оповещает его членов и проку</w:t>
      </w:r>
      <w:r>
        <w:rPr>
          <w:rFonts w:ascii="Times New Roman" w:hAnsi="Times New Roman"/>
          <w:sz w:val="24"/>
        </w:rPr>
        <w:softHyphen/>
        <w:t>рора о дате заседания, характере подлежащих рассмотрению воп</w:t>
      </w:r>
      <w:r>
        <w:rPr>
          <w:rFonts w:ascii="Times New Roman" w:hAnsi="Times New Roman"/>
          <w:sz w:val="24"/>
        </w:rPr>
        <w:softHyphen/>
        <w:t>росов, оформляет протоколы.</w:t>
      </w:r>
    </w:p>
    <w:p w:rsidR="00477757" w:rsidRDefault="00477757">
      <w:pPr>
        <w:pStyle w:val="10"/>
        <w:ind w:firstLine="284"/>
        <w:rPr>
          <w:rFonts w:ascii="Times New Roman" w:hAnsi="Times New Roman"/>
          <w:sz w:val="24"/>
        </w:rPr>
      </w:pPr>
      <w:r>
        <w:rPr>
          <w:rFonts w:ascii="Times New Roman" w:hAnsi="Times New Roman"/>
          <w:sz w:val="24"/>
        </w:rPr>
        <w:t xml:space="preserve">Соответствующие их должностям обязанности выполняют и </w:t>
      </w:r>
      <w:r>
        <w:rPr>
          <w:rFonts w:ascii="Times New Roman" w:hAnsi="Times New Roman"/>
          <w:i/>
          <w:sz w:val="24"/>
        </w:rPr>
        <w:t>другие работники</w:t>
      </w:r>
      <w:r>
        <w:rPr>
          <w:rFonts w:ascii="Times New Roman" w:hAnsi="Times New Roman"/>
          <w:sz w:val="24"/>
        </w:rPr>
        <w:t xml:space="preserve"> </w:t>
      </w:r>
      <w:r>
        <w:rPr>
          <w:rFonts w:ascii="Times New Roman" w:hAnsi="Times New Roman"/>
          <w:i/>
          <w:sz w:val="24"/>
        </w:rPr>
        <w:t>аппарата суда —</w:t>
      </w:r>
      <w:r>
        <w:rPr>
          <w:rFonts w:ascii="Times New Roman" w:hAnsi="Times New Roman"/>
          <w:sz w:val="24"/>
        </w:rPr>
        <w:t xml:space="preserve"> делопроизводители, курьеры, машинистки, архивариусы. Все они в той или иной мере способствуют организации работы суда.</w:t>
      </w:r>
    </w:p>
    <w:p w:rsidR="00477757" w:rsidRDefault="00477757">
      <w:pPr>
        <w:pStyle w:val="FR5"/>
        <w:ind w:firstLine="284"/>
        <w:jc w:val="both"/>
        <w:rPr>
          <w:sz w:val="24"/>
        </w:rPr>
      </w:pPr>
      <w:r>
        <w:rPr>
          <w:sz w:val="24"/>
        </w:rPr>
        <w:t>Важным средством обеспечения работы областного суда явля</w:t>
      </w:r>
      <w:r>
        <w:rPr>
          <w:sz w:val="24"/>
        </w:rPr>
        <w:softHyphen/>
        <w:t xml:space="preserve">ется </w:t>
      </w:r>
      <w:r>
        <w:rPr>
          <w:spacing w:val="20"/>
          <w:sz w:val="24"/>
        </w:rPr>
        <w:t>перспективное и текущее планирование</w:t>
      </w:r>
      <w:r>
        <w:rPr>
          <w:sz w:val="24"/>
        </w:rPr>
        <w:t>. Перспективное планирование позволяет сосредоточить внимание обла</w:t>
      </w:r>
      <w:r>
        <w:rPr>
          <w:sz w:val="24"/>
        </w:rPr>
        <w:softHyphen/>
        <w:t>стного суда на основных направлениях его работы. Оно способству</w:t>
      </w:r>
      <w:r>
        <w:rPr>
          <w:sz w:val="24"/>
        </w:rPr>
        <w:softHyphen/>
        <w:t xml:space="preserve">ет осуществлению таких мер, которые обеспечивают надлежащую судебную деятельность на длительную перспективу. </w:t>
      </w:r>
      <w:r>
        <w:rPr>
          <w:i/>
          <w:sz w:val="24"/>
        </w:rPr>
        <w:t>Текущее пла</w:t>
      </w:r>
      <w:r>
        <w:rPr>
          <w:i/>
          <w:sz w:val="24"/>
        </w:rPr>
        <w:softHyphen/>
        <w:t>нирование</w:t>
      </w:r>
      <w:r>
        <w:rPr>
          <w:sz w:val="24"/>
        </w:rPr>
        <w:t xml:space="preserve"> направлено на организацию повседневной работы, напри</w:t>
      </w:r>
      <w:r>
        <w:rPr>
          <w:sz w:val="24"/>
        </w:rPr>
        <w:softHyphen/>
        <w:t>мер, по рассмотрению протестов, разрешению уголовных и граждан</w:t>
      </w:r>
      <w:r>
        <w:rPr>
          <w:sz w:val="24"/>
        </w:rPr>
        <w:softHyphen/>
        <w:t>ских дел. В этих планах работы предусматриваются и такие виды деятельности, как правовое обучение народных заседателей, орга</w:t>
      </w:r>
      <w:r>
        <w:rPr>
          <w:sz w:val="24"/>
        </w:rPr>
        <w:softHyphen/>
        <w:t>низация совещаний судей и работников аппарата и т.д.</w:t>
      </w:r>
    </w:p>
    <w:p w:rsidR="00477757" w:rsidRDefault="00477757">
      <w:pPr>
        <w:pStyle w:val="FR5"/>
        <w:ind w:firstLine="284"/>
        <w:jc w:val="both"/>
        <w:rPr>
          <w:sz w:val="24"/>
        </w:rPr>
      </w:pPr>
      <w:r>
        <w:rPr>
          <w:spacing w:val="20"/>
          <w:sz w:val="24"/>
        </w:rPr>
        <w:t>Прием населения</w:t>
      </w:r>
      <w:r>
        <w:rPr>
          <w:sz w:val="24"/>
        </w:rPr>
        <w:t xml:space="preserve"> осуществляют председатель суда, его заместители, судьи, другие работники суда. Прием проводится в строго установленное время. Во время приема граждан им разъяс</w:t>
      </w:r>
      <w:r>
        <w:rPr>
          <w:sz w:val="24"/>
        </w:rPr>
        <w:softHyphen/>
        <w:t>няют необходимые правовые вопросы, принимают у них заявления и жалобы, выдают запросы, справки, выписки из судебных решений, копии приговоров и т.д.</w:t>
      </w:r>
    </w:p>
    <w:p w:rsidR="00477757" w:rsidRDefault="00477757">
      <w:pPr>
        <w:pStyle w:val="FR5"/>
        <w:spacing w:before="80"/>
        <w:ind w:firstLine="284"/>
        <w:jc w:val="both"/>
        <w:rPr>
          <w:sz w:val="24"/>
        </w:rPr>
      </w:pPr>
      <w:r>
        <w:rPr>
          <w:spacing w:val="20"/>
          <w:sz w:val="24"/>
        </w:rPr>
        <w:t>Работу с кадрами</w:t>
      </w:r>
      <w:r>
        <w:rPr>
          <w:sz w:val="24"/>
        </w:rPr>
        <w:t xml:space="preserve"> осуществляет председатель суда, его заместители, администратор суда, заведующий канцелярией. Она касается всего суда в целом, его коллегий, отдельных судебных составов, технических работников суда. Подбор, расстановка и перемещение кадров ведутся на основе изучения профессионально-деловых и нравственных качеств судей и других работников (о работе с кандидатами на судейские должности и с уже с работающими судьями см.§ 1—3 гл. XI учебника). Большое значение придается повышению квалификации и обучению кадров в системе средних и высших юридических учебных заведений (вечернего, заочного и после вузовского обучения), направлению на стажировки в Верховный Суд РФ. Существенную роль играют также совещания (с участием всех судей, и числе районных, а также работников аппаратов судов), на которых обсуждаются актуальные вопросы деятельности судов. Организуются также семинары и занятия по ознакомлению с новым законодательством, решениями высших судебных инстанций, другими документами, имеющими значение для судебной деятельности.</w:t>
      </w:r>
    </w:p>
    <w:p w:rsidR="00477757" w:rsidRDefault="00477757">
      <w:pPr>
        <w:pStyle w:val="FR5"/>
        <w:ind w:firstLine="284"/>
        <w:jc w:val="both"/>
        <w:rPr>
          <w:sz w:val="24"/>
        </w:rPr>
      </w:pPr>
      <w:r>
        <w:rPr>
          <w:spacing w:val="20"/>
          <w:sz w:val="24"/>
        </w:rPr>
        <w:t xml:space="preserve">   Работа с народными заседателями</w:t>
      </w:r>
      <w:r>
        <w:rPr>
          <w:sz w:val="24"/>
        </w:rPr>
        <w:t xml:space="preserve"> состоит в озна</w:t>
      </w:r>
      <w:r>
        <w:rPr>
          <w:sz w:val="24"/>
        </w:rPr>
        <w:softHyphen/>
        <w:t xml:space="preserve">комлении их с началами права и судебной деятельности, обеспечении условий для своевременного изучения ими материалов дел, намечаемых к рассмотрению, разъяснении тех правовых вопросов, которые могут возникнуть у них при предварительном изучении материалов, и т.д. В судах, где допускается рассмотрение уголовных дел с участием присяжных заседателей, значительное место занимает </w:t>
      </w:r>
      <w:r>
        <w:rPr>
          <w:sz w:val="24"/>
          <w:lang w:val="en-US"/>
        </w:rPr>
        <w:t>работа по контролю за состоянием  основного и запасного списков кандидатов в присяжные заседатели.</w:t>
      </w:r>
      <w:r>
        <w:rPr>
          <w:sz w:val="24"/>
        </w:rPr>
        <w:t xml:space="preserve"> </w:t>
      </w:r>
    </w:p>
    <w:p w:rsidR="00477757" w:rsidRDefault="00477757">
      <w:pPr>
        <w:pStyle w:val="FR5"/>
        <w:ind w:firstLine="284"/>
        <w:jc w:val="both"/>
        <w:rPr>
          <w:sz w:val="24"/>
        </w:rPr>
      </w:pPr>
      <w:r>
        <w:rPr>
          <w:sz w:val="24"/>
        </w:rPr>
        <w:t xml:space="preserve">Важным направлением деятельности верховных, краевых, областных, городских судов, судов автономной области и автономных </w:t>
      </w:r>
      <w:r>
        <w:rPr>
          <w:sz w:val="24"/>
          <w:lang w:val="en-US"/>
        </w:rPr>
        <w:t>округов</w:t>
      </w:r>
      <w:r>
        <w:rPr>
          <w:sz w:val="24"/>
        </w:rPr>
        <w:t xml:space="preserve"> является </w:t>
      </w:r>
      <w:r>
        <w:rPr>
          <w:spacing w:val="20"/>
          <w:sz w:val="24"/>
        </w:rPr>
        <w:t>изучение и обобщение судебной пра</w:t>
      </w:r>
      <w:r>
        <w:rPr>
          <w:spacing w:val="20"/>
          <w:sz w:val="24"/>
          <w:lang w:val="en-US"/>
        </w:rPr>
        <w:t>ктики.</w:t>
      </w:r>
      <w:r>
        <w:rPr>
          <w:sz w:val="24"/>
        </w:rPr>
        <w:t xml:space="preserve"> Обобщая кассационную практику судебных коллегий и надзорную практику президиума, суды этого уровня на основе изуче</w:t>
      </w:r>
      <w:r>
        <w:rPr>
          <w:sz w:val="24"/>
        </w:rPr>
        <w:softHyphen/>
        <w:t>ния конкретных дел получают практический материал, свидетельствующий об ошибках и недостатках в работе. Это позволяет выявлять их причины, составлять более полное представление о качестве работы районных судов, определять меры по улучшению их деятельности. В зависимости от целей кассационная и надзорная практика обобщается и изучается по различным вопросам: по определенным категориям уголовных или гражданских дел, по вопросам применения материальных и процессуальных законов и т.п. Это позволяет выявить законность и обоснованность принесения должностными лицами протестов, эффективность проверки приговоров и решений. Здесь вскрываются недостатки работы по изучению доводов, приведенных в кассационных жалобах и протестах. Обобщение проводится также путем изучения материалов, связанных с работой определенного районного суда или нескольких таких судов.</w:t>
      </w:r>
    </w:p>
    <w:p w:rsidR="00477757" w:rsidRDefault="00477757">
      <w:pPr>
        <w:pStyle w:val="10"/>
        <w:ind w:firstLine="284"/>
        <w:rPr>
          <w:rFonts w:ascii="Times New Roman" w:hAnsi="Times New Roman"/>
          <w:sz w:val="24"/>
        </w:rPr>
      </w:pPr>
      <w:r>
        <w:rPr>
          <w:rFonts w:ascii="Times New Roman" w:hAnsi="Times New Roman"/>
          <w:sz w:val="24"/>
        </w:rPr>
        <w:t xml:space="preserve">Работа по </w:t>
      </w:r>
      <w:r>
        <w:rPr>
          <w:rFonts w:ascii="Times New Roman" w:hAnsi="Times New Roman"/>
          <w:spacing w:val="20"/>
          <w:sz w:val="24"/>
        </w:rPr>
        <w:t>учету и систематизации законодательства</w:t>
      </w:r>
      <w:r>
        <w:rPr>
          <w:rFonts w:ascii="Times New Roman" w:hAnsi="Times New Roman"/>
          <w:sz w:val="24"/>
        </w:rPr>
        <w:t xml:space="preserve"> здесь, как и в районных судах, заключается в учете и хра</w:t>
      </w:r>
      <w:r>
        <w:rPr>
          <w:rFonts w:ascii="Times New Roman" w:hAnsi="Times New Roman"/>
          <w:sz w:val="24"/>
        </w:rPr>
        <w:softHyphen/>
        <w:t>нении, ведении контрольных экземпляров официальных изданий кодексов и иных законов, указов Президента РФ и постановлений Правительства РФ, постановлений Конституционного Суда РФ и Пленума Верховного Суда РФ, инструкций, положений, других ак</w:t>
      </w:r>
      <w:r>
        <w:rPr>
          <w:rFonts w:ascii="Times New Roman" w:hAnsi="Times New Roman"/>
          <w:sz w:val="24"/>
        </w:rPr>
        <w:softHyphen/>
        <w:t>тов министерств и ведомств и т.д.</w:t>
      </w:r>
    </w:p>
    <w:p w:rsidR="00477757" w:rsidRDefault="00477757">
      <w:pPr>
        <w:pStyle w:val="10"/>
        <w:ind w:firstLine="284"/>
        <w:rPr>
          <w:rFonts w:ascii="Times New Roman" w:hAnsi="Times New Roman"/>
          <w:sz w:val="24"/>
        </w:rPr>
      </w:pPr>
      <w:r>
        <w:rPr>
          <w:rFonts w:ascii="Times New Roman" w:hAnsi="Times New Roman"/>
          <w:spacing w:val="20"/>
          <w:sz w:val="24"/>
        </w:rPr>
        <w:t>Статистическая отчетность</w:t>
      </w:r>
      <w:r>
        <w:rPr>
          <w:rFonts w:ascii="Times New Roman" w:hAnsi="Times New Roman"/>
          <w:sz w:val="24"/>
        </w:rPr>
        <w:t xml:space="preserve"> по рассмотрению уголов</w:t>
      </w:r>
      <w:r>
        <w:rPr>
          <w:rFonts w:ascii="Times New Roman" w:hAnsi="Times New Roman"/>
          <w:sz w:val="24"/>
        </w:rPr>
        <w:softHyphen/>
        <w:t>ных и гражданских дел осуществляется под руководством предсе</w:t>
      </w:r>
      <w:r>
        <w:rPr>
          <w:rFonts w:ascii="Times New Roman" w:hAnsi="Times New Roman"/>
          <w:sz w:val="24"/>
        </w:rPr>
        <w:softHyphen/>
        <w:t>дателя суда по утвержденным формам и в установленные сроки. Эта работа охватывает также сбор и обработку соответствующих сведе</w:t>
      </w:r>
      <w:r>
        <w:rPr>
          <w:rFonts w:ascii="Times New Roman" w:hAnsi="Times New Roman"/>
          <w:sz w:val="24"/>
        </w:rPr>
        <w:softHyphen/>
        <w:t>ний о деятельности нижестоящих судов.</w:t>
      </w:r>
    </w:p>
    <w:p w:rsidR="00477757" w:rsidRDefault="00477757">
      <w:pPr>
        <w:pStyle w:val="10"/>
        <w:ind w:firstLine="284"/>
        <w:rPr>
          <w:rFonts w:ascii="Times New Roman" w:hAnsi="Times New Roman"/>
          <w:sz w:val="24"/>
        </w:rPr>
      </w:pPr>
      <w:r>
        <w:rPr>
          <w:rFonts w:ascii="Times New Roman" w:hAnsi="Times New Roman"/>
          <w:spacing w:val="20"/>
          <w:sz w:val="24"/>
        </w:rPr>
        <w:t>Делопроизводство</w:t>
      </w:r>
      <w:r>
        <w:rPr>
          <w:rFonts w:ascii="Times New Roman" w:hAnsi="Times New Roman"/>
          <w:sz w:val="24"/>
        </w:rPr>
        <w:t xml:space="preserve"> ведется в целях обеспечения качества всей судебной работы, оформления ее результатов, исполнения при</w:t>
      </w:r>
      <w:r>
        <w:rPr>
          <w:rFonts w:ascii="Times New Roman" w:hAnsi="Times New Roman"/>
          <w:sz w:val="24"/>
        </w:rPr>
        <w:softHyphen/>
        <w:t>нятых решений. Отвечающие за эту работу лица следят за сохран</w:t>
      </w:r>
      <w:r>
        <w:rPr>
          <w:rFonts w:ascii="Times New Roman" w:hAnsi="Times New Roman"/>
          <w:sz w:val="24"/>
        </w:rPr>
        <w:softHyphen/>
        <w:t>ностью судебной документации и движением дел в суде, ведут ре</w:t>
      </w:r>
      <w:r>
        <w:rPr>
          <w:rFonts w:ascii="Times New Roman" w:hAnsi="Times New Roman"/>
          <w:sz w:val="24"/>
        </w:rPr>
        <w:softHyphen/>
        <w:t>гистрационные журналы, учетные карточки и наряды установлен</w:t>
      </w:r>
      <w:r>
        <w:rPr>
          <w:rFonts w:ascii="Times New Roman" w:hAnsi="Times New Roman"/>
          <w:sz w:val="24"/>
        </w:rPr>
        <w:softHyphen/>
        <w:t>ной формы.</w:t>
      </w:r>
    </w:p>
    <w:p w:rsidR="00477757" w:rsidRDefault="00477757">
      <w:pPr>
        <w:pStyle w:val="3"/>
      </w:pPr>
      <w:bookmarkStart w:id="78" w:name="_Toc10532277"/>
      <w:r>
        <w:t>Рекомендуемые правовые источники</w:t>
      </w:r>
      <w:bookmarkEnd w:id="78"/>
    </w:p>
    <w:p w:rsidR="00477757" w:rsidRDefault="00477757">
      <w:pPr>
        <w:pStyle w:val="10"/>
        <w:spacing w:before="200"/>
        <w:ind w:firstLine="284"/>
        <w:rPr>
          <w:rFonts w:ascii="Times New Roman" w:hAnsi="Times New Roman"/>
          <w:sz w:val="24"/>
        </w:rPr>
      </w:pPr>
      <w:r>
        <w:rPr>
          <w:rFonts w:ascii="Times New Roman" w:hAnsi="Times New Roman"/>
          <w:sz w:val="24"/>
        </w:rPr>
        <w:t>Конституция РФ — ст. 47.</w:t>
      </w:r>
    </w:p>
    <w:p w:rsidR="00477757" w:rsidRDefault="00477757">
      <w:pPr>
        <w:pStyle w:val="10"/>
        <w:ind w:firstLine="284"/>
        <w:rPr>
          <w:rFonts w:ascii="Times New Roman" w:hAnsi="Times New Roman"/>
          <w:sz w:val="24"/>
        </w:rPr>
      </w:pPr>
      <w:r>
        <w:rPr>
          <w:rFonts w:ascii="Times New Roman" w:hAnsi="Times New Roman"/>
          <w:sz w:val="24"/>
        </w:rPr>
        <w:t>Закон о судебной системе — ст. 20.</w:t>
      </w:r>
    </w:p>
    <w:p w:rsidR="00477757" w:rsidRDefault="00477757">
      <w:pPr>
        <w:pStyle w:val="10"/>
        <w:ind w:firstLine="284"/>
        <w:rPr>
          <w:rFonts w:ascii="Times New Roman" w:hAnsi="Times New Roman"/>
          <w:sz w:val="24"/>
        </w:rPr>
      </w:pPr>
      <w:r>
        <w:rPr>
          <w:rFonts w:ascii="Times New Roman" w:hAnsi="Times New Roman"/>
          <w:sz w:val="24"/>
        </w:rPr>
        <w:t>Закон о судоустройстве — ст. 10 и 30—39.</w:t>
      </w:r>
    </w:p>
    <w:p w:rsidR="00477757" w:rsidRDefault="00477757">
      <w:pPr>
        <w:pStyle w:val="10"/>
        <w:ind w:firstLine="284"/>
        <w:rPr>
          <w:rFonts w:ascii="Times New Roman" w:hAnsi="Times New Roman"/>
          <w:sz w:val="24"/>
        </w:rPr>
      </w:pPr>
      <w:r>
        <w:rPr>
          <w:rFonts w:ascii="Times New Roman" w:hAnsi="Times New Roman"/>
          <w:sz w:val="24"/>
        </w:rPr>
        <w:t>Закон о статусе судей — ст. 4.</w:t>
      </w:r>
    </w:p>
    <w:p w:rsidR="00477757" w:rsidRDefault="00477757">
      <w:pPr>
        <w:pStyle w:val="10"/>
        <w:ind w:firstLine="284"/>
        <w:rPr>
          <w:rFonts w:ascii="Times New Roman" w:hAnsi="Times New Roman"/>
          <w:sz w:val="24"/>
        </w:rPr>
      </w:pPr>
      <w:r>
        <w:rPr>
          <w:rFonts w:ascii="Times New Roman" w:hAnsi="Times New Roman"/>
          <w:sz w:val="24"/>
        </w:rPr>
        <w:t>Закон о Судебном департаменте — ст. 17—19.</w:t>
      </w:r>
    </w:p>
    <w:p w:rsidR="00477757" w:rsidRDefault="00477757">
      <w:pPr>
        <w:pStyle w:val="10"/>
        <w:ind w:firstLine="284"/>
        <w:rPr>
          <w:rFonts w:ascii="Times New Roman" w:hAnsi="Times New Roman"/>
          <w:sz w:val="24"/>
        </w:rPr>
      </w:pPr>
      <w:r>
        <w:rPr>
          <w:rFonts w:ascii="Times New Roman" w:hAnsi="Times New Roman"/>
          <w:sz w:val="24"/>
        </w:rPr>
        <w:t>УПК — ст. 15, 36—37, 40, 44, ч. 4 ст. 97, ст. 421 и 464.</w:t>
      </w:r>
    </w:p>
    <w:p w:rsidR="00477757" w:rsidRDefault="00477757">
      <w:pPr>
        <w:pStyle w:val="10"/>
        <w:ind w:firstLine="284"/>
        <w:rPr>
          <w:rFonts w:ascii="Times New Roman" w:hAnsi="Times New Roman"/>
          <w:sz w:val="24"/>
        </w:rPr>
      </w:pPr>
      <w:r>
        <w:rPr>
          <w:rFonts w:ascii="Times New Roman" w:hAnsi="Times New Roman"/>
          <w:sz w:val="24"/>
        </w:rPr>
        <w:t>ГПК — ст. 114, 115.</w:t>
      </w:r>
    </w:p>
    <w:p w:rsidR="00477757" w:rsidRDefault="00477757">
      <w:pPr>
        <w:pStyle w:val="10"/>
        <w:ind w:firstLine="284"/>
        <w:rPr>
          <w:rFonts w:ascii="Times New Roman" w:hAnsi="Times New Roman"/>
          <w:sz w:val="24"/>
        </w:rPr>
      </w:pPr>
      <w:r>
        <w:rPr>
          <w:rFonts w:ascii="Times New Roman" w:hAnsi="Times New Roman"/>
          <w:sz w:val="24"/>
        </w:rPr>
        <w:t>Постановление Пленума Верховного Суда РФ "О некоторых вопро</w:t>
      </w:r>
      <w:r>
        <w:rPr>
          <w:rFonts w:ascii="Times New Roman" w:hAnsi="Times New Roman"/>
          <w:sz w:val="24"/>
        </w:rPr>
        <w:softHyphen/>
        <w:t>сах, связанных с применением статей 23 и 25 Конституции Российской Федерации" от 24 декабря 1993 г. № 13 (СППВС, с. 355—356).</w:t>
      </w:r>
    </w:p>
    <w:p w:rsidR="00477757" w:rsidRDefault="00477757">
      <w:pPr>
        <w:pStyle w:val="10"/>
        <w:ind w:firstLine="284"/>
        <w:jc w:val="center"/>
        <w:rPr>
          <w:rFonts w:ascii="Times New Roman" w:hAnsi="Times New Roman"/>
          <w:sz w:val="24"/>
        </w:rPr>
      </w:pPr>
    </w:p>
    <w:p w:rsidR="00477757" w:rsidRDefault="00477757">
      <w:pPr>
        <w:pStyle w:val="10"/>
        <w:jc w:val="center"/>
        <w:rPr>
          <w:rFonts w:ascii="Times New Roman" w:hAnsi="Times New Roman"/>
          <w:sz w:val="24"/>
        </w:rPr>
      </w:pPr>
      <w:r>
        <w:rPr>
          <w:rFonts w:ascii="Times New Roman" w:hAnsi="Times New Roman"/>
          <w:sz w:val="24"/>
        </w:rPr>
        <w:t>*   *   *</w:t>
      </w:r>
    </w:p>
    <w:p w:rsidR="00477757" w:rsidRDefault="00477757">
      <w:pPr>
        <w:pStyle w:val="10"/>
        <w:rPr>
          <w:rFonts w:ascii="Times New Roman" w:hAnsi="Times New Roman"/>
          <w:sz w:val="24"/>
        </w:rPr>
      </w:pPr>
      <w:r>
        <w:rPr>
          <w:rFonts w:ascii="Times New Roman" w:hAnsi="Times New Roman"/>
          <w:sz w:val="24"/>
        </w:rPr>
        <w:t xml:space="preserve">     </w:t>
      </w:r>
    </w:p>
    <w:p w:rsidR="00477757" w:rsidRDefault="00477757">
      <w:pPr>
        <w:pStyle w:val="10"/>
        <w:rPr>
          <w:rFonts w:ascii="Times New Roman" w:hAnsi="Times New Roman"/>
          <w:sz w:val="24"/>
        </w:rPr>
      </w:pPr>
      <w:r>
        <w:rPr>
          <w:rFonts w:ascii="Times New Roman" w:hAnsi="Times New Roman"/>
          <w:sz w:val="24"/>
        </w:rPr>
        <w:t xml:space="preserve">     Положение о судоустройстве РСФСР от 11 ноября 1922 г. (СУ, 1922, № 69, ст. 902).</w:t>
      </w:r>
    </w:p>
    <w:p w:rsidR="00477757" w:rsidRDefault="00477757">
      <w:pPr>
        <w:pStyle w:val="FR5"/>
        <w:ind w:firstLine="284"/>
        <w:jc w:val="both"/>
        <w:rPr>
          <w:sz w:val="24"/>
        </w:rPr>
      </w:pPr>
      <w:r>
        <w:rPr>
          <w:sz w:val="24"/>
        </w:rPr>
        <w:t>Положение о судоустройстве РСФСР от 19 ноября 1926 г. (СУ, 1926, № 85,ст. 624).</w:t>
      </w:r>
    </w:p>
    <w:p w:rsidR="00477757" w:rsidRDefault="00477757">
      <w:pPr>
        <w:pStyle w:val="FR5"/>
        <w:ind w:firstLine="284"/>
        <w:jc w:val="both"/>
        <w:rPr>
          <w:sz w:val="24"/>
        </w:rPr>
      </w:pPr>
      <w:r>
        <w:rPr>
          <w:sz w:val="24"/>
        </w:rPr>
        <w:t>Закон СССР "О судоустройстве СССР, союзных и автономных рес</w:t>
      </w:r>
      <w:r>
        <w:rPr>
          <w:sz w:val="24"/>
        </w:rPr>
        <w:softHyphen/>
        <w:t>публик" от 16 августа 1938 г. (ВВСС, 1938, № 11).</w:t>
      </w:r>
    </w:p>
    <w:p w:rsidR="00477757" w:rsidRDefault="00477757">
      <w:pPr>
        <w:pStyle w:val="FR5"/>
        <w:ind w:firstLine="284"/>
        <w:jc w:val="both"/>
        <w:rPr>
          <w:sz w:val="24"/>
        </w:rPr>
      </w:pPr>
      <w:r>
        <w:rPr>
          <w:sz w:val="24"/>
        </w:rPr>
        <w:t>Указ Президиума Верховного Совета СССР "Об образовании пре</w:t>
      </w:r>
      <w:r>
        <w:rPr>
          <w:sz w:val="24"/>
        </w:rPr>
        <w:softHyphen/>
        <w:t>зидиумов в составе Верховных Судов союзных и автономных республик, краевых, областных судов и судов автономных областей" от 14 августа 1954 г. (ВВСС, 1954, № 17, ст. 360).</w:t>
      </w:r>
    </w:p>
    <w:p w:rsidR="00477757" w:rsidRDefault="00477757">
      <w:pPr>
        <w:pStyle w:val="3"/>
      </w:pPr>
    </w:p>
    <w:p w:rsidR="00477757" w:rsidRDefault="00477757">
      <w:pPr>
        <w:pStyle w:val="3"/>
      </w:pPr>
      <w:bookmarkStart w:id="79" w:name="_Toc10532278"/>
      <w:r>
        <w:t>Контрольные вопросы</w:t>
      </w:r>
      <w:bookmarkEnd w:id="79"/>
    </w:p>
    <w:p w:rsidR="00477757" w:rsidRDefault="00477757">
      <w:pPr>
        <w:pStyle w:val="10"/>
        <w:spacing w:before="100"/>
        <w:ind w:firstLine="284"/>
        <w:rPr>
          <w:rFonts w:ascii="Times New Roman" w:hAnsi="Times New Roman"/>
          <w:sz w:val="24"/>
        </w:rPr>
      </w:pPr>
      <w:r>
        <w:rPr>
          <w:rFonts w:ascii="Times New Roman" w:hAnsi="Times New Roman"/>
          <w:sz w:val="24"/>
        </w:rPr>
        <w:t>1. Каково место судов среднего звена ветви гражданских судов общей юрисдикции в судебной системе?</w:t>
      </w:r>
    </w:p>
    <w:p w:rsidR="00477757" w:rsidRDefault="00477757">
      <w:pPr>
        <w:pStyle w:val="10"/>
        <w:ind w:firstLine="284"/>
        <w:rPr>
          <w:rFonts w:ascii="Times New Roman" w:hAnsi="Times New Roman"/>
          <w:sz w:val="24"/>
        </w:rPr>
      </w:pPr>
      <w:r>
        <w:rPr>
          <w:rFonts w:ascii="Times New Roman" w:hAnsi="Times New Roman"/>
          <w:sz w:val="24"/>
        </w:rPr>
        <w:t>2. Назовите основные этапы становления и развития среднего звена судов общей юрисдикции.</w:t>
      </w:r>
    </w:p>
    <w:p w:rsidR="00477757" w:rsidRDefault="00477757">
      <w:pPr>
        <w:pStyle w:val="10"/>
        <w:ind w:firstLine="284"/>
        <w:rPr>
          <w:rFonts w:ascii="Times New Roman" w:hAnsi="Times New Roman"/>
          <w:sz w:val="24"/>
        </w:rPr>
      </w:pPr>
      <w:r>
        <w:rPr>
          <w:rFonts w:ascii="Times New Roman" w:hAnsi="Times New Roman"/>
          <w:sz w:val="24"/>
        </w:rPr>
        <w:t>3. Каков порядок формирования и состав судов среднего звена?</w:t>
      </w:r>
    </w:p>
    <w:p w:rsidR="00477757" w:rsidRDefault="00477757">
      <w:pPr>
        <w:pStyle w:val="10"/>
        <w:ind w:firstLine="284"/>
        <w:rPr>
          <w:rFonts w:ascii="Times New Roman" w:hAnsi="Times New Roman"/>
          <w:sz w:val="24"/>
        </w:rPr>
      </w:pPr>
      <w:r>
        <w:rPr>
          <w:rFonts w:ascii="Times New Roman" w:hAnsi="Times New Roman"/>
          <w:sz w:val="24"/>
        </w:rPr>
        <w:t>4. Расскажите о полномочиях судов среднего звена.</w:t>
      </w:r>
    </w:p>
    <w:p w:rsidR="00477757" w:rsidRDefault="00477757">
      <w:pPr>
        <w:pStyle w:val="10"/>
        <w:ind w:firstLine="284"/>
        <w:rPr>
          <w:rFonts w:ascii="Times New Roman" w:hAnsi="Times New Roman"/>
          <w:sz w:val="24"/>
        </w:rPr>
      </w:pPr>
      <w:r>
        <w:rPr>
          <w:rFonts w:ascii="Times New Roman" w:hAnsi="Times New Roman"/>
          <w:sz w:val="24"/>
        </w:rPr>
        <w:t>5. Каковы особенности рассмотрения дел судом присяжных?</w:t>
      </w:r>
    </w:p>
    <w:p w:rsidR="00477757" w:rsidRDefault="00477757">
      <w:pPr>
        <w:pStyle w:val="10"/>
        <w:ind w:firstLine="284"/>
        <w:rPr>
          <w:rFonts w:ascii="Times New Roman" w:hAnsi="Times New Roman"/>
          <w:sz w:val="24"/>
        </w:rPr>
      </w:pPr>
      <w:r>
        <w:rPr>
          <w:rFonts w:ascii="Times New Roman" w:hAnsi="Times New Roman"/>
          <w:sz w:val="24"/>
        </w:rPr>
        <w:t>6. Расскажите о структуре суда среднего звена, порядке образования и полномочиях структурных подразделений суда.</w:t>
      </w:r>
    </w:p>
    <w:p w:rsidR="00477757" w:rsidRDefault="00477757">
      <w:pPr>
        <w:pStyle w:val="10"/>
        <w:ind w:firstLine="284"/>
        <w:rPr>
          <w:rFonts w:ascii="Times New Roman" w:hAnsi="Times New Roman"/>
          <w:sz w:val="24"/>
        </w:rPr>
      </w:pPr>
      <w:r>
        <w:rPr>
          <w:rFonts w:ascii="Times New Roman" w:hAnsi="Times New Roman"/>
          <w:sz w:val="24"/>
        </w:rPr>
        <w:t>7. Назовите полномочия председателя суда среднего звена.</w:t>
      </w:r>
    </w:p>
    <w:p w:rsidR="00477757" w:rsidRDefault="00477757">
      <w:pPr>
        <w:pStyle w:val="10"/>
        <w:ind w:firstLine="284"/>
        <w:rPr>
          <w:rFonts w:ascii="Times New Roman" w:hAnsi="Times New Roman"/>
          <w:sz w:val="24"/>
        </w:rPr>
      </w:pPr>
      <w:r>
        <w:rPr>
          <w:rFonts w:ascii="Times New Roman" w:hAnsi="Times New Roman"/>
          <w:sz w:val="24"/>
        </w:rPr>
        <w:t>8. Как организуется работа и какие должности есть в аппарате суда?</w:t>
      </w:r>
    </w:p>
    <w:p w:rsidR="00477757" w:rsidRDefault="00477757">
      <w:pPr>
        <w:pStyle w:val="10"/>
        <w:ind w:firstLine="284"/>
        <w:rPr>
          <w:rFonts w:ascii="Times New Roman" w:hAnsi="Times New Roman"/>
          <w:sz w:val="24"/>
        </w:rPr>
      </w:pPr>
      <w:r>
        <w:rPr>
          <w:rFonts w:ascii="Times New Roman" w:hAnsi="Times New Roman"/>
          <w:sz w:val="24"/>
        </w:rPr>
        <w:t>9. Расскажите о судебном надзоре за деятельностью нижестоящих судов.</w:t>
      </w:r>
    </w:p>
    <w:p w:rsidR="00477757" w:rsidRDefault="00477757">
      <w:pPr>
        <w:pStyle w:val="1"/>
        <w:rPr>
          <w:sz w:val="24"/>
        </w:rPr>
      </w:pPr>
    </w:p>
    <w:p w:rsidR="00477757" w:rsidRDefault="00477757">
      <w:pPr>
        <w:pStyle w:val="1"/>
        <w:rPr>
          <w:sz w:val="24"/>
        </w:rPr>
      </w:pPr>
      <w:bookmarkStart w:id="80" w:name="_Toc10532279"/>
      <w:r>
        <w:rPr>
          <w:sz w:val="24"/>
        </w:rPr>
        <w:t>Глава VII</w:t>
      </w:r>
      <w:bookmarkEnd w:id="80"/>
      <w:r>
        <w:rPr>
          <w:sz w:val="24"/>
        </w:rPr>
        <w:t xml:space="preserve"> </w:t>
      </w:r>
    </w:p>
    <w:p w:rsidR="00477757" w:rsidRDefault="00477757">
      <w:pPr>
        <w:pStyle w:val="1"/>
        <w:rPr>
          <w:sz w:val="24"/>
        </w:rPr>
      </w:pPr>
      <w:bookmarkStart w:id="81" w:name="_Toc10532280"/>
      <w:r>
        <w:rPr>
          <w:sz w:val="24"/>
        </w:rPr>
        <w:t>ВОЕННЫЕ СУДЫ</w:t>
      </w:r>
      <w:bookmarkEnd w:id="81"/>
    </w:p>
    <w:p w:rsidR="00477757" w:rsidRDefault="00477757">
      <w:pPr>
        <w:pStyle w:val="2"/>
      </w:pPr>
    </w:p>
    <w:p w:rsidR="00477757" w:rsidRDefault="00477757">
      <w:pPr>
        <w:pStyle w:val="2"/>
      </w:pPr>
      <w:bookmarkStart w:id="82" w:name="_Toc10532281"/>
      <w:r>
        <w:t>§ 1. Задачи военных судов и их место в российской судебной системе</w:t>
      </w:r>
      <w:bookmarkEnd w:id="82"/>
    </w:p>
    <w:p w:rsidR="00477757" w:rsidRDefault="00477757">
      <w:pPr>
        <w:pStyle w:val="10"/>
        <w:spacing w:before="120"/>
        <w:ind w:firstLine="284"/>
        <w:rPr>
          <w:rFonts w:ascii="Times New Roman" w:hAnsi="Times New Roman"/>
          <w:sz w:val="24"/>
        </w:rPr>
      </w:pPr>
      <w:r>
        <w:rPr>
          <w:rFonts w:ascii="Times New Roman" w:hAnsi="Times New Roman"/>
          <w:sz w:val="24"/>
        </w:rPr>
        <w:t xml:space="preserve">У современных российских военных и гражданских судов много </w:t>
      </w:r>
      <w:r>
        <w:rPr>
          <w:rFonts w:ascii="Times New Roman" w:hAnsi="Times New Roman"/>
          <w:i/>
          <w:sz w:val="24"/>
        </w:rPr>
        <w:t>общего</w:t>
      </w:r>
      <w:r>
        <w:rPr>
          <w:rFonts w:ascii="Times New Roman" w:hAnsi="Times New Roman"/>
          <w:sz w:val="24"/>
        </w:rPr>
        <w:t>. И те, и другие входят в одну подсистему судов — как отмече</w:t>
      </w:r>
      <w:r>
        <w:rPr>
          <w:rFonts w:ascii="Times New Roman" w:hAnsi="Times New Roman"/>
          <w:sz w:val="24"/>
        </w:rPr>
        <w:softHyphen/>
        <w:t>но выше (см. § 3 гл.</w:t>
      </w:r>
      <w:r>
        <w:rPr>
          <w:rFonts w:ascii="Times New Roman" w:hAnsi="Times New Roman"/>
          <w:sz w:val="24"/>
          <w:lang w:val="en-US"/>
        </w:rPr>
        <w:t>III</w:t>
      </w:r>
      <w:r>
        <w:rPr>
          <w:rFonts w:ascii="Times New Roman" w:hAnsi="Times New Roman"/>
          <w:sz w:val="24"/>
        </w:rPr>
        <w:t xml:space="preserve"> учебника), в подсистему судов общей юрисдик</w:t>
      </w:r>
      <w:r>
        <w:rPr>
          <w:rFonts w:ascii="Times New Roman" w:hAnsi="Times New Roman"/>
          <w:sz w:val="24"/>
        </w:rPr>
        <w:softHyphen/>
        <w:t>ции. Подобно всем правоохранительным органам и иным судам, в со</w:t>
      </w:r>
      <w:r>
        <w:rPr>
          <w:rFonts w:ascii="Times New Roman" w:hAnsi="Times New Roman"/>
          <w:sz w:val="24"/>
        </w:rPr>
        <w:softHyphen/>
        <w:t>ответствии со ст. 1 Закона о безопасности, военные суды призваны участвовать в охране личности — ее прав и свобод, общества— его материальных и духовных ценностей, а также государства — его кон</w:t>
      </w:r>
      <w:r>
        <w:rPr>
          <w:rFonts w:ascii="Times New Roman" w:hAnsi="Times New Roman"/>
          <w:sz w:val="24"/>
        </w:rPr>
        <w:softHyphen/>
        <w:t>ституционного строя, суверенитета и территориальной целостности.</w:t>
      </w:r>
    </w:p>
    <w:p w:rsidR="00477757" w:rsidRDefault="00477757">
      <w:pPr>
        <w:pStyle w:val="10"/>
        <w:ind w:firstLine="284"/>
        <w:rPr>
          <w:rFonts w:ascii="Times New Roman" w:hAnsi="Times New Roman"/>
          <w:sz w:val="24"/>
        </w:rPr>
      </w:pPr>
      <w:r>
        <w:rPr>
          <w:rFonts w:ascii="Times New Roman" w:hAnsi="Times New Roman"/>
          <w:sz w:val="24"/>
        </w:rPr>
        <w:t>Эта общая идея положена в основу Закона о военных судах, о чем свидетельствует сказанное в его ст. 4: "Основными задачами во</w:t>
      </w:r>
      <w:r>
        <w:rPr>
          <w:rFonts w:ascii="Times New Roman" w:hAnsi="Times New Roman"/>
          <w:sz w:val="24"/>
        </w:rPr>
        <w:softHyphen/>
        <w:t>енных судов при рассмотрении дел являются обеспечение и защита:</w:t>
      </w:r>
    </w:p>
    <w:p w:rsidR="00477757" w:rsidRDefault="00477757">
      <w:pPr>
        <w:pStyle w:val="10"/>
        <w:ind w:firstLine="284"/>
        <w:rPr>
          <w:rFonts w:ascii="Times New Roman" w:hAnsi="Times New Roman"/>
          <w:sz w:val="24"/>
        </w:rPr>
      </w:pPr>
      <w:r>
        <w:rPr>
          <w:rFonts w:ascii="Times New Roman" w:hAnsi="Times New Roman"/>
          <w:sz w:val="24"/>
        </w:rPr>
        <w:t>нарушенных и (или) оспариваемых прав, свобод и охраняемых законом интересов человека и гражданина, юридических лиц и их объединений;</w:t>
      </w:r>
    </w:p>
    <w:p w:rsidR="00477757" w:rsidRDefault="00477757">
      <w:pPr>
        <w:pStyle w:val="10"/>
        <w:ind w:firstLine="284"/>
        <w:rPr>
          <w:rFonts w:ascii="Times New Roman" w:hAnsi="Times New Roman"/>
          <w:sz w:val="24"/>
        </w:rPr>
      </w:pPr>
      <w:r>
        <w:rPr>
          <w:rFonts w:ascii="Times New Roman" w:hAnsi="Times New Roman"/>
          <w:sz w:val="24"/>
        </w:rPr>
        <w:t>нарушенных и (или) оспариваемых прав и охраняемых законом интересов местного самоуправления;</w:t>
      </w:r>
    </w:p>
    <w:p w:rsidR="00477757" w:rsidRDefault="00477757">
      <w:pPr>
        <w:pStyle w:val="10"/>
        <w:ind w:firstLine="284"/>
        <w:rPr>
          <w:rFonts w:ascii="Times New Roman" w:hAnsi="Times New Roman"/>
          <w:sz w:val="24"/>
        </w:rPr>
      </w:pPr>
      <w:r>
        <w:rPr>
          <w:rFonts w:ascii="Times New Roman" w:hAnsi="Times New Roman"/>
          <w:sz w:val="24"/>
        </w:rPr>
        <w:t>нарушенных и (или) оспариваемых прав и охраняемых законом интересов Российской Федерации, субъектов Российской Федерации, федеральных органов государственной власти и органов государ</w:t>
      </w:r>
      <w:r>
        <w:rPr>
          <w:rFonts w:ascii="Times New Roman" w:hAnsi="Times New Roman"/>
          <w:sz w:val="24"/>
        </w:rPr>
        <w:softHyphen/>
        <w:t>ственной власти субъектов Российской Федерации".</w:t>
      </w:r>
    </w:p>
    <w:p w:rsidR="00477757" w:rsidRDefault="00477757">
      <w:pPr>
        <w:pStyle w:val="10"/>
        <w:ind w:firstLine="284"/>
        <w:rPr>
          <w:rFonts w:ascii="Times New Roman" w:hAnsi="Times New Roman"/>
          <w:sz w:val="24"/>
        </w:rPr>
      </w:pPr>
      <w:r>
        <w:rPr>
          <w:rFonts w:ascii="Times New Roman" w:hAnsi="Times New Roman"/>
          <w:sz w:val="24"/>
        </w:rPr>
        <w:t>Как и иные органы судебной власти, военные суды наделяют</w:t>
      </w:r>
      <w:r>
        <w:rPr>
          <w:rFonts w:ascii="Times New Roman" w:hAnsi="Times New Roman"/>
          <w:sz w:val="24"/>
        </w:rPr>
        <w:softHyphen/>
        <w:t>ся основными полномочиями, свойственными данной ветви государ</w:t>
      </w:r>
      <w:r>
        <w:rPr>
          <w:rFonts w:ascii="Times New Roman" w:hAnsi="Times New Roman"/>
          <w:sz w:val="24"/>
        </w:rPr>
        <w:softHyphen/>
        <w:t>ственной власти (см. § 1 гл. III учебника). На них возложены отправ</w:t>
      </w:r>
      <w:r>
        <w:rPr>
          <w:rFonts w:ascii="Times New Roman" w:hAnsi="Times New Roman"/>
          <w:sz w:val="24"/>
        </w:rPr>
        <w:softHyphen/>
        <w:t>ление правосудия, проверка правомерности решений и действий должностных лиц, затрагивающих права и свободы военнослужащих и граждан, приравненных к ним, обеспечение исполнения пригово</w:t>
      </w:r>
      <w:r>
        <w:rPr>
          <w:rFonts w:ascii="Times New Roman" w:hAnsi="Times New Roman"/>
          <w:sz w:val="24"/>
        </w:rPr>
        <w:softHyphen/>
        <w:t>ров и других судебных решений, участие в формировании судейс</w:t>
      </w:r>
      <w:r>
        <w:rPr>
          <w:rFonts w:ascii="Times New Roman" w:hAnsi="Times New Roman"/>
          <w:sz w:val="24"/>
        </w:rPr>
        <w:softHyphen/>
        <w:t>кого корпуса (военных судей) и содействие органам судейского со</w:t>
      </w:r>
      <w:r>
        <w:rPr>
          <w:rFonts w:ascii="Times New Roman" w:hAnsi="Times New Roman"/>
          <w:sz w:val="24"/>
        </w:rPr>
        <w:softHyphen/>
        <w:t>общества в подсистеме военных судов.</w:t>
      </w:r>
    </w:p>
    <w:p w:rsidR="00477757" w:rsidRDefault="00477757">
      <w:pPr>
        <w:pStyle w:val="10"/>
        <w:ind w:firstLine="284"/>
        <w:rPr>
          <w:rFonts w:ascii="Times New Roman" w:hAnsi="Times New Roman"/>
          <w:sz w:val="24"/>
        </w:rPr>
      </w:pPr>
      <w:r>
        <w:rPr>
          <w:rFonts w:ascii="Times New Roman" w:hAnsi="Times New Roman"/>
          <w:sz w:val="24"/>
        </w:rPr>
        <w:t xml:space="preserve">Сближает военные и гражданские суды также установленная для них </w:t>
      </w:r>
      <w:r>
        <w:rPr>
          <w:rFonts w:ascii="Times New Roman" w:hAnsi="Times New Roman"/>
          <w:i/>
          <w:sz w:val="24"/>
        </w:rPr>
        <w:t>равная обязанность</w:t>
      </w:r>
      <w:r>
        <w:rPr>
          <w:rFonts w:ascii="Times New Roman" w:hAnsi="Times New Roman"/>
          <w:sz w:val="24"/>
        </w:rPr>
        <w:t xml:space="preserve"> подчиняться в своей деятельности тре</w:t>
      </w:r>
      <w:r>
        <w:rPr>
          <w:rFonts w:ascii="Times New Roman" w:hAnsi="Times New Roman"/>
          <w:sz w:val="24"/>
        </w:rPr>
        <w:softHyphen/>
        <w:t>бованиям законности. Военные суды, как и все иные суды, должны неуклонно следовать предписаниям Конституции РФ и других феде</w:t>
      </w:r>
      <w:r>
        <w:rPr>
          <w:rFonts w:ascii="Times New Roman" w:hAnsi="Times New Roman"/>
          <w:sz w:val="24"/>
        </w:rPr>
        <w:softHyphen/>
        <w:t>ральных законов. При разбирательстве конкретных гражданских и уголовных дел они руководствуются всеми другими принципами правосудия (см. § 3—15 гл. IV учебника), а равно одинаковыми для всех в общей юрисдикции процессуальными правилами, установленными ГПК и УПК, без каких бы то было изъятий. К примеру, подсудимый в военном суде, как и подсудимый в гражданском суде, пользуется в полном объеме процессуальными правами, которые дают ему возможность защищаться от предъявленного обвинения. На него пол</w:t>
      </w:r>
      <w:r>
        <w:rPr>
          <w:rFonts w:ascii="Times New Roman" w:hAnsi="Times New Roman"/>
          <w:sz w:val="24"/>
        </w:rPr>
        <w:softHyphen/>
        <w:t xml:space="preserve">ностью распространяется действие презумпции невиновности, он вправе иметь приглашенного или назначенного защитника, представлять в свою защиту доказательства, заявлять ходатайства и отводы судьям и другим должностным лицам, ведущим производство по уголовному делу, высказывать свои суждения по поводу обвинительных доказательств или требований государственного обвинителя, обжаловать в вышестоящий суд приговор и иные решения суда и т. д. </w:t>
      </w:r>
    </w:p>
    <w:p w:rsidR="00477757" w:rsidRDefault="00477757">
      <w:pPr>
        <w:pStyle w:val="10"/>
        <w:ind w:firstLine="284"/>
        <w:rPr>
          <w:rFonts w:ascii="Times New Roman" w:hAnsi="Times New Roman"/>
          <w:sz w:val="24"/>
        </w:rPr>
      </w:pPr>
      <w:r>
        <w:rPr>
          <w:rFonts w:ascii="Times New Roman" w:hAnsi="Times New Roman"/>
          <w:sz w:val="24"/>
        </w:rPr>
        <w:t>Важно подчеркнуть и то, что по закону военные суды, как и гражданские, самостоятельны и никому не подотчетны. Об этом недвусмысленно сказано в ч. 2—4 ст. 5 Закона о военных судах:</w:t>
      </w:r>
    </w:p>
    <w:p w:rsidR="00477757" w:rsidRDefault="00477757">
      <w:pPr>
        <w:pStyle w:val="10"/>
        <w:ind w:firstLine="284"/>
        <w:rPr>
          <w:rFonts w:ascii="Times New Roman" w:hAnsi="Times New Roman"/>
          <w:sz w:val="24"/>
        </w:rPr>
      </w:pPr>
      <w:r>
        <w:rPr>
          <w:rFonts w:ascii="Times New Roman" w:hAnsi="Times New Roman"/>
          <w:sz w:val="24"/>
        </w:rPr>
        <w:t>"2. Судьи военных судов независимы и в своей деятельности по осуществлению правосудия никому не подотчетны.</w:t>
      </w:r>
    </w:p>
    <w:p w:rsidR="00477757" w:rsidRDefault="00477757">
      <w:pPr>
        <w:pStyle w:val="10"/>
        <w:ind w:firstLine="284"/>
        <w:rPr>
          <w:rFonts w:ascii="Times New Roman" w:hAnsi="Times New Roman"/>
          <w:sz w:val="24"/>
        </w:rPr>
      </w:pPr>
      <w:r>
        <w:rPr>
          <w:rFonts w:ascii="Times New Roman" w:hAnsi="Times New Roman"/>
          <w:sz w:val="24"/>
        </w:rPr>
        <w:t>3. Всякое вмешательство в деятельность судей военных судов осуществлению правосудия недопустимо и влечет ответственность, предусмотренную федеральным законом.</w:t>
      </w:r>
    </w:p>
    <w:p w:rsidR="00477757" w:rsidRDefault="00477757">
      <w:pPr>
        <w:pStyle w:val="10"/>
        <w:ind w:firstLine="284"/>
        <w:rPr>
          <w:rFonts w:ascii="Times New Roman" w:hAnsi="Times New Roman"/>
          <w:sz w:val="24"/>
        </w:rPr>
      </w:pPr>
      <w:r>
        <w:rPr>
          <w:rFonts w:ascii="Times New Roman" w:hAnsi="Times New Roman"/>
          <w:sz w:val="24"/>
        </w:rPr>
        <w:t>4.  Гарантии независимости судей, установленные Конституцией Российской Федерации, федеральными конституционными законами и федеральными законами, не могут быть отменены или снижены в отношении судей военных судов".</w:t>
      </w:r>
    </w:p>
    <w:p w:rsidR="00477757" w:rsidRDefault="00477757">
      <w:pPr>
        <w:pStyle w:val="10"/>
        <w:ind w:firstLine="284"/>
        <w:rPr>
          <w:rFonts w:ascii="Times New Roman" w:hAnsi="Times New Roman"/>
          <w:sz w:val="24"/>
        </w:rPr>
      </w:pPr>
      <w:r>
        <w:rPr>
          <w:rFonts w:ascii="Times New Roman" w:hAnsi="Times New Roman"/>
          <w:sz w:val="24"/>
        </w:rPr>
        <w:t xml:space="preserve">Но наряду со сходством задач и полномочий военных и общих судов между ними существуют и </w:t>
      </w:r>
      <w:r>
        <w:rPr>
          <w:rFonts w:ascii="Times New Roman" w:hAnsi="Times New Roman"/>
          <w:i/>
          <w:sz w:val="24"/>
        </w:rPr>
        <w:t>различия</w:t>
      </w:r>
      <w:r>
        <w:rPr>
          <w:rFonts w:ascii="Times New Roman" w:hAnsi="Times New Roman"/>
          <w:sz w:val="24"/>
        </w:rPr>
        <w:t>. Они проявляются в ряде моментов. Во-первых, полномочия судебной власти, которыми наделены военные суды, реализуются не всегда в том объеме, в каком это делают гражданские суды. Например, военные суды осуществляют правосудие в отношении далеко не всех граждан. Во-вторых, их деятельность по проверке правомерности действий и решений государственных органов и должностных лиц ограничена сравнительно узкими рамками — она распространяется лишь на органы военного давления и соответствующих должностных лиц. В-третьих, особенностью полномочий военных судов является то, что только они могут рассматривать и разрешать уголовные дела о преступлениях против военной службы (неисполнение приказа, сопротивление начальнику или принуждение его к нарушению обязанностей военной службы, самовольное оставление части или места службы, дезертирство, нарушение правил несения боевого дежурства, утрата военного имущества и т.д.).</w:t>
      </w:r>
    </w:p>
    <w:p w:rsidR="00477757" w:rsidRDefault="00477757">
      <w:pPr>
        <w:pStyle w:val="10"/>
        <w:ind w:firstLine="284"/>
        <w:rPr>
          <w:rFonts w:ascii="Times New Roman" w:hAnsi="Times New Roman"/>
          <w:sz w:val="24"/>
        </w:rPr>
      </w:pPr>
      <w:r>
        <w:rPr>
          <w:rFonts w:ascii="Times New Roman" w:hAnsi="Times New Roman"/>
          <w:sz w:val="24"/>
        </w:rPr>
        <w:t xml:space="preserve">Существенным фактором, влияющим на положение военных </w:t>
      </w:r>
      <w:r>
        <w:rPr>
          <w:rFonts w:ascii="Times New Roman" w:hAnsi="Times New Roman"/>
          <w:sz w:val="24"/>
          <w:lang w:val="en-US"/>
        </w:rPr>
        <w:t>судов</w:t>
      </w:r>
      <w:r>
        <w:rPr>
          <w:rFonts w:ascii="Times New Roman" w:hAnsi="Times New Roman"/>
          <w:sz w:val="24"/>
        </w:rPr>
        <w:t xml:space="preserve"> в российской судебной системе, является то, что они образу</w:t>
      </w:r>
      <w:r>
        <w:rPr>
          <w:rFonts w:ascii="Times New Roman" w:hAnsi="Times New Roman"/>
          <w:sz w:val="24"/>
        </w:rPr>
        <w:softHyphen/>
        <w:t>ют и функционируют в специфических условиях войск, органов и формирований, где федеральным законом предусмотрена военная служба. Специфичность этих условий проявляется прежде всего в том, что в организации и функционировании военных структур на первом плане находится обеспечение безопасности Российской Фе</w:t>
      </w:r>
      <w:r>
        <w:rPr>
          <w:rFonts w:ascii="Times New Roman" w:hAnsi="Times New Roman"/>
          <w:sz w:val="24"/>
        </w:rPr>
        <w:softHyphen/>
        <w:t>дерации, необходимой боеспособности и боеготовности войск и фор</w:t>
      </w:r>
      <w:r>
        <w:rPr>
          <w:rFonts w:ascii="Times New Roman" w:hAnsi="Times New Roman"/>
          <w:sz w:val="24"/>
        </w:rPr>
        <w:softHyphen/>
        <w:t>мирований, поддержание воинской дисциплины и установленного по</w:t>
      </w:r>
      <w:r>
        <w:rPr>
          <w:rFonts w:ascii="Times New Roman" w:hAnsi="Times New Roman"/>
          <w:sz w:val="24"/>
        </w:rPr>
        <w:softHyphen/>
        <w:t>рядка несения службы. С учетом этих и некоторых других обстоя</w:t>
      </w:r>
      <w:r>
        <w:rPr>
          <w:rFonts w:ascii="Times New Roman" w:hAnsi="Times New Roman"/>
          <w:sz w:val="24"/>
        </w:rPr>
        <w:softHyphen/>
        <w:t>тельств дислокация войск и сил флота не связывается жестко с ус</w:t>
      </w:r>
      <w:r>
        <w:rPr>
          <w:rFonts w:ascii="Times New Roman" w:hAnsi="Times New Roman"/>
          <w:sz w:val="24"/>
        </w:rPr>
        <w:softHyphen/>
        <w:t>тановленным законодательством национально-территориальным или административно-территориальным делением Российской Федера</w:t>
      </w:r>
      <w:r>
        <w:rPr>
          <w:rFonts w:ascii="Times New Roman" w:hAnsi="Times New Roman"/>
          <w:sz w:val="24"/>
        </w:rPr>
        <w:softHyphen/>
        <w:t>ции. Сообразно с этим и строится система (подсистема) военных судов. В определенных случаях войска и силы флота могут находить</w:t>
      </w:r>
      <w:r>
        <w:rPr>
          <w:rFonts w:ascii="Times New Roman" w:hAnsi="Times New Roman"/>
          <w:sz w:val="24"/>
        </w:rPr>
        <w:softHyphen/>
        <w:t>ся за пределами страны. Естественно, вместе с ними располагаются и военные суды.</w:t>
      </w:r>
    </w:p>
    <w:p w:rsidR="00477757" w:rsidRDefault="00477757">
      <w:pPr>
        <w:pStyle w:val="10"/>
        <w:tabs>
          <w:tab w:val="left" w:pos="2552"/>
        </w:tabs>
        <w:ind w:firstLine="284"/>
        <w:rPr>
          <w:rFonts w:ascii="Times New Roman" w:hAnsi="Times New Roman"/>
          <w:i/>
          <w:sz w:val="24"/>
        </w:rPr>
      </w:pPr>
      <w:r>
        <w:rPr>
          <w:rFonts w:ascii="Times New Roman" w:hAnsi="Times New Roman"/>
          <w:sz w:val="24"/>
        </w:rPr>
        <w:t xml:space="preserve">Изложенные и некоторые другие факторы в значительной мере предопределяют </w:t>
      </w:r>
      <w:r>
        <w:rPr>
          <w:rFonts w:ascii="Times New Roman" w:hAnsi="Times New Roman"/>
          <w:i/>
          <w:sz w:val="24"/>
        </w:rPr>
        <w:t>особенности организации и основ деятельности военных судов.</w:t>
      </w:r>
    </w:p>
    <w:p w:rsidR="00477757" w:rsidRDefault="00477757">
      <w:pPr>
        <w:pStyle w:val="10"/>
        <w:tabs>
          <w:tab w:val="left" w:pos="2552"/>
        </w:tabs>
        <w:ind w:firstLine="284"/>
        <w:rPr>
          <w:rFonts w:ascii="Times New Roman" w:hAnsi="Times New Roman"/>
          <w:sz w:val="24"/>
        </w:rPr>
      </w:pPr>
      <w:r>
        <w:rPr>
          <w:rFonts w:ascii="Times New Roman" w:hAnsi="Times New Roman"/>
          <w:sz w:val="24"/>
        </w:rPr>
        <w:t>Однако эти факторы не должны заслонять главного — россий</w:t>
      </w:r>
      <w:r>
        <w:rPr>
          <w:rFonts w:ascii="Times New Roman" w:hAnsi="Times New Roman"/>
          <w:sz w:val="24"/>
        </w:rPr>
        <w:softHyphen/>
        <w:t>ские военные суды являются неотъемлемой частью судов общей юрисдикции. Предусмотренный ст. 126 Конституции РФ судебный надзор за деятельностью военных судов, в конечном счете, осуществ</w:t>
      </w:r>
      <w:r>
        <w:rPr>
          <w:rFonts w:ascii="Times New Roman" w:hAnsi="Times New Roman"/>
          <w:sz w:val="24"/>
        </w:rPr>
        <w:softHyphen/>
        <w:t>ляет Верховный Суд РФ, который также надзирает за деятельнос</w:t>
      </w:r>
      <w:r>
        <w:rPr>
          <w:rFonts w:ascii="Times New Roman" w:hAnsi="Times New Roman"/>
          <w:sz w:val="24"/>
        </w:rPr>
        <w:softHyphen/>
        <w:t>тью гражданских судов. Это позволяет обеспечивать единообразное, а значит, и справедливое, применение закона как к обычным граж</w:t>
      </w:r>
      <w:r>
        <w:rPr>
          <w:rFonts w:ascii="Times New Roman" w:hAnsi="Times New Roman"/>
          <w:sz w:val="24"/>
        </w:rPr>
        <w:softHyphen/>
        <w:t>данам, так и к тем, которые одеты в военную форму.</w:t>
      </w:r>
    </w:p>
    <w:p w:rsidR="00477757" w:rsidRDefault="00477757">
      <w:pPr>
        <w:pStyle w:val="10"/>
        <w:tabs>
          <w:tab w:val="left" w:pos="2552"/>
        </w:tabs>
        <w:ind w:firstLine="284"/>
        <w:rPr>
          <w:rFonts w:ascii="Times New Roman" w:hAnsi="Times New Roman"/>
          <w:sz w:val="24"/>
        </w:rPr>
      </w:pPr>
      <w:r>
        <w:rPr>
          <w:rFonts w:ascii="Times New Roman" w:hAnsi="Times New Roman"/>
          <w:sz w:val="24"/>
        </w:rPr>
        <w:t>Значение такого построения военных судов и определения их места в государственном механизме целесообразно оценивать с уче</w:t>
      </w:r>
      <w:r>
        <w:rPr>
          <w:rFonts w:ascii="Times New Roman" w:hAnsi="Times New Roman"/>
          <w:sz w:val="24"/>
        </w:rPr>
        <w:softHyphen/>
        <w:t>том сведений об иных подходах к роли и значению военных судов. В частности, с учетом того, что в России до 1917 г. и в ряде совре</w:t>
      </w:r>
      <w:r>
        <w:rPr>
          <w:rFonts w:ascii="Times New Roman" w:hAnsi="Times New Roman"/>
          <w:sz w:val="24"/>
        </w:rPr>
        <w:softHyphen/>
        <w:t>менных государств до настоящего времени военные суды считались и считаются частью армии, средством, с помощью которого военное командование достигает поставленные перед ним цели (судьи назна</w:t>
      </w:r>
      <w:r>
        <w:rPr>
          <w:rFonts w:ascii="Times New Roman" w:hAnsi="Times New Roman"/>
          <w:sz w:val="24"/>
        </w:rPr>
        <w:softHyphen/>
        <w:t>чались и назначаются командирами или воинскими начальниками различных уровней, последние утверждали и утверждают пригово</w:t>
      </w:r>
      <w:r>
        <w:rPr>
          <w:rFonts w:ascii="Times New Roman" w:hAnsi="Times New Roman"/>
          <w:sz w:val="24"/>
        </w:rPr>
        <w:softHyphen/>
        <w:t>ры, выступали и могут выступать в роли органа, проверяющего при</w:t>
      </w:r>
      <w:r>
        <w:rPr>
          <w:rFonts w:ascii="Times New Roman" w:hAnsi="Times New Roman"/>
          <w:sz w:val="24"/>
        </w:rPr>
        <w:softHyphen/>
        <w:t>говоры, высшие инстанции военных судов обособлялись и обособля</w:t>
      </w:r>
      <w:r>
        <w:rPr>
          <w:rFonts w:ascii="Times New Roman" w:hAnsi="Times New Roman"/>
          <w:sz w:val="24"/>
        </w:rPr>
        <w:softHyphen/>
        <w:t>ются от соответствующих гражданских судов с подчинением воен</w:t>
      </w:r>
      <w:r>
        <w:rPr>
          <w:rFonts w:ascii="Times New Roman" w:hAnsi="Times New Roman"/>
          <w:sz w:val="24"/>
        </w:rPr>
        <w:softHyphen/>
        <w:t>ному ведомству и т.д.).</w:t>
      </w:r>
    </w:p>
    <w:p w:rsidR="00477757" w:rsidRDefault="00477757">
      <w:pPr>
        <w:pStyle w:val="2"/>
      </w:pPr>
    </w:p>
    <w:p w:rsidR="00477757" w:rsidRDefault="00477757">
      <w:pPr>
        <w:pStyle w:val="2"/>
      </w:pPr>
      <w:bookmarkStart w:id="83" w:name="_Toc10532282"/>
      <w:r>
        <w:t>§ 2. Этапы развития военных судов</w:t>
      </w:r>
      <w:bookmarkEnd w:id="83"/>
    </w:p>
    <w:p w:rsidR="00477757" w:rsidRDefault="00477757">
      <w:pPr>
        <w:pStyle w:val="10"/>
        <w:tabs>
          <w:tab w:val="left" w:pos="2552"/>
        </w:tabs>
        <w:spacing w:before="120"/>
        <w:ind w:firstLine="284"/>
        <w:rPr>
          <w:rFonts w:ascii="Times New Roman" w:hAnsi="Times New Roman"/>
          <w:sz w:val="24"/>
        </w:rPr>
      </w:pPr>
      <w:r>
        <w:rPr>
          <w:rFonts w:ascii="Times New Roman" w:hAnsi="Times New Roman"/>
          <w:sz w:val="24"/>
        </w:rPr>
        <w:t>Современные военные суды по своей организации и содержа</w:t>
      </w:r>
      <w:r>
        <w:rPr>
          <w:rFonts w:ascii="Times New Roman" w:hAnsi="Times New Roman"/>
          <w:sz w:val="24"/>
        </w:rPr>
        <w:softHyphen/>
        <w:t>нию деятельности — результат многолетнего и непростого развития. Они не сразу приобрели тот вид, который имеют в наши дни.</w:t>
      </w:r>
    </w:p>
    <w:p w:rsidR="00477757" w:rsidRDefault="00477757">
      <w:pPr>
        <w:pStyle w:val="10"/>
        <w:tabs>
          <w:tab w:val="left" w:pos="2552"/>
        </w:tabs>
        <w:ind w:firstLine="284"/>
        <w:rPr>
          <w:rFonts w:ascii="Times New Roman" w:hAnsi="Times New Roman"/>
          <w:sz w:val="24"/>
        </w:rPr>
      </w:pPr>
      <w:r>
        <w:rPr>
          <w:rFonts w:ascii="Times New Roman" w:hAnsi="Times New Roman"/>
          <w:sz w:val="24"/>
        </w:rPr>
        <w:t>Было время, когда считалось само собой разумеющимся наде</w:t>
      </w:r>
      <w:r>
        <w:rPr>
          <w:rFonts w:ascii="Times New Roman" w:hAnsi="Times New Roman"/>
          <w:sz w:val="24"/>
        </w:rPr>
        <w:softHyphen/>
        <w:t xml:space="preserve">ление воинских начальников теми функциями, которые сейчас относятся к функциям судебной власти, и они могли не только обеспечивать дисциплину и боеспособность подчиненных, командовать ими, но и принимать решения о их невиновности или невиновности в совершении преступлений и применении или неприменении к ним мер наказания, в том числе самых суровых. К примеру, в Воинском </w:t>
      </w:r>
      <w:r>
        <w:rPr>
          <w:rFonts w:ascii="Times New Roman" w:hAnsi="Times New Roman"/>
          <w:sz w:val="24"/>
          <w:lang w:val="en-US"/>
        </w:rPr>
        <w:t>уставе,</w:t>
      </w:r>
      <w:r>
        <w:rPr>
          <w:rFonts w:ascii="Times New Roman" w:hAnsi="Times New Roman"/>
          <w:sz w:val="24"/>
        </w:rPr>
        <w:t xml:space="preserve"> утвержденном Петром I в 1716 г., содержалось следующее поучение, адресованное воинским начальникам: "... лучше есть десять винных освободить, нежели одного невинного к смерти приговорить". Это поучение имело в виду условия не только военного, но и </w:t>
      </w:r>
      <w:r>
        <w:rPr>
          <w:rFonts w:ascii="Times New Roman" w:hAnsi="Times New Roman"/>
          <w:sz w:val="24"/>
          <w:lang w:val="en-US"/>
        </w:rPr>
        <w:t>мирного</w:t>
      </w:r>
      <w:r>
        <w:rPr>
          <w:rFonts w:ascii="Times New Roman" w:hAnsi="Times New Roman"/>
          <w:sz w:val="24"/>
        </w:rPr>
        <w:t xml:space="preserve"> времени.</w:t>
      </w:r>
    </w:p>
    <w:p w:rsidR="00477757" w:rsidRDefault="00477757">
      <w:pPr>
        <w:pStyle w:val="10"/>
        <w:tabs>
          <w:tab w:val="left" w:pos="2552"/>
        </w:tabs>
        <w:ind w:firstLine="284"/>
        <w:rPr>
          <w:rFonts w:ascii="Times New Roman" w:hAnsi="Times New Roman"/>
          <w:sz w:val="24"/>
        </w:rPr>
      </w:pPr>
      <w:r>
        <w:rPr>
          <w:rFonts w:ascii="Times New Roman" w:hAnsi="Times New Roman"/>
          <w:sz w:val="24"/>
        </w:rPr>
        <w:t>Постепенно зрело понимание того, что в военной среде правосудие тоже должно быть отделено от управленческой деятельности (от командования). Процесс такого отделения шел весьма осторожно. В армии стали появляться должностные лица с полномочиями, очень сходными с судейскими, а затем и военные судьи. Как будет показано ниже (см. § 2 гл. Х</w:t>
      </w:r>
      <w:r>
        <w:rPr>
          <w:rFonts w:ascii="Times New Roman" w:hAnsi="Times New Roman"/>
          <w:sz w:val="24"/>
          <w:lang w:val="en-US"/>
        </w:rPr>
        <w:t>III</w:t>
      </w:r>
      <w:r>
        <w:rPr>
          <w:rFonts w:ascii="Times New Roman" w:hAnsi="Times New Roman"/>
          <w:sz w:val="24"/>
        </w:rPr>
        <w:t xml:space="preserve"> учебника), по Военно-судебному уставу 1867 г. в российской армии формировалась своя система судов, в которую входили полковые суды, военно-окружные суды и Главный военный суд. Они были поставлены в жесткую зависимость от военного командования: полковые судьи назначались командирами полков или воинскими начальниками, приравненными к ним, судьи военно-окружных судов — командующими военными округами, а судьи Главного военного суда — императором по представлению военного министра.</w:t>
      </w:r>
    </w:p>
    <w:p w:rsidR="00477757" w:rsidRDefault="00477757">
      <w:pPr>
        <w:pStyle w:val="10"/>
        <w:tabs>
          <w:tab w:val="left" w:pos="2552"/>
        </w:tabs>
        <w:ind w:firstLine="284"/>
        <w:rPr>
          <w:rFonts w:ascii="Times New Roman" w:hAnsi="Times New Roman"/>
          <w:sz w:val="24"/>
        </w:rPr>
      </w:pPr>
      <w:r>
        <w:rPr>
          <w:rFonts w:ascii="Times New Roman" w:hAnsi="Times New Roman"/>
          <w:sz w:val="24"/>
        </w:rPr>
        <w:t xml:space="preserve">После октября 1917 г. система военных судов разделила участь </w:t>
      </w:r>
      <w:r>
        <w:rPr>
          <w:rFonts w:ascii="Times New Roman" w:hAnsi="Times New Roman"/>
          <w:sz w:val="24"/>
          <w:lang w:val="en-US"/>
        </w:rPr>
        <w:t>всей</w:t>
      </w:r>
      <w:r>
        <w:rPr>
          <w:rFonts w:ascii="Times New Roman" w:hAnsi="Times New Roman"/>
          <w:sz w:val="24"/>
        </w:rPr>
        <w:t xml:space="preserve"> российской судебной системы, которую Декрет о суде № 1 объявил упраздненной. В соответствии с этим Декретом предполагалось, что в  армии, как и в гражданских условиях, правосудие будут вершить местные суды, избираемые полковыми советами или комитетами</w:t>
      </w:r>
      <w:r>
        <w:rPr>
          <w:rFonts w:ascii="Times New Roman" w:hAnsi="Times New Roman"/>
          <w:sz w:val="24"/>
          <w:lang w:val="en-US"/>
        </w:rPr>
        <w:t>.</w:t>
      </w:r>
      <w:r>
        <w:rPr>
          <w:rFonts w:ascii="Times New Roman" w:hAnsi="Times New Roman"/>
          <w:sz w:val="24"/>
        </w:rPr>
        <w:t xml:space="preserve"> Приказ Народного комиссариата по военным делам РСФСР "О фронтовых полковых (отрядных) местных судах (положение)" от 23 июля 1918 г. предусматривал, что эти суды должны рассматривать все уголовные дела, "по которым обвиняемому угрожает наказание свыше пяти лет лишения свободы". Дела о более опасных преступлениях должны были передаваться в революционные территориальные трибуналы. Одновременно тот же комиссариат издал Приказ "О ротных товарищеских судах (положение)", которым устанавливается порядок формирования и деятельности судов подобного рода по разбирательству дел о дисциплинарных проступках. С таких решений начинался эксперимент по созданию новых судебных органов для армии и флота.</w:t>
      </w:r>
    </w:p>
    <w:p w:rsidR="00477757" w:rsidRDefault="00477757">
      <w:pPr>
        <w:pStyle w:val="10"/>
        <w:tabs>
          <w:tab w:val="left" w:pos="2552"/>
        </w:tabs>
        <w:ind w:firstLine="284"/>
        <w:rPr>
          <w:rFonts w:ascii="Times New Roman" w:hAnsi="Times New Roman"/>
          <w:sz w:val="24"/>
        </w:rPr>
      </w:pPr>
      <w:r>
        <w:rPr>
          <w:rFonts w:ascii="Times New Roman" w:hAnsi="Times New Roman"/>
          <w:sz w:val="24"/>
        </w:rPr>
        <w:t>Но этот эксперимент практически не был реализован. Обстановка того времени, характеризовавшаяся ожесточенной вооруженной борьбой за власть, требовала принятия особых мер по поддержанию боеспособности и дисциплинированности армии. Местные и товарищеские суды, создававшиеся в армейской среде, не были в состоянии обеспечить меры такого рода. Не могли сделать это и революционные территориальные трибуналы, главной задачей которых было разбирательство дел о преступлениях, совершавшихся лицами, не состоявшими на военной службе.</w:t>
      </w:r>
    </w:p>
    <w:p w:rsidR="00477757" w:rsidRDefault="00477757">
      <w:pPr>
        <w:pStyle w:val="10"/>
        <w:ind w:firstLine="284"/>
        <w:rPr>
          <w:rFonts w:ascii="Times New Roman" w:hAnsi="Times New Roman"/>
          <w:sz w:val="24"/>
        </w:rPr>
      </w:pPr>
      <w:r>
        <w:rPr>
          <w:rFonts w:ascii="Times New Roman" w:hAnsi="Times New Roman"/>
          <w:sz w:val="24"/>
        </w:rPr>
        <w:t>Поэтому уже в середине 1918 г. в армии стали возрождаться чрезвычайные суды, начало внедрению которых еще до октября 1817 г. положило Временное правительство и которые получили наи</w:t>
      </w:r>
      <w:r>
        <w:rPr>
          <w:rFonts w:ascii="Times New Roman" w:hAnsi="Times New Roman"/>
          <w:sz w:val="24"/>
        </w:rPr>
        <w:softHyphen/>
        <w:t>менование революционных военных трибуналов. Инициаторами та</w:t>
      </w:r>
      <w:r>
        <w:rPr>
          <w:rFonts w:ascii="Times New Roman" w:hAnsi="Times New Roman"/>
          <w:sz w:val="24"/>
        </w:rPr>
        <w:softHyphen/>
        <w:t>кого возрождения были военное командование и игравшие в то время большую роль армейские политорганы. К концу 1918 г. произошло образование Революционного военного трибунала при Революцион</w:t>
      </w:r>
      <w:r>
        <w:rPr>
          <w:rFonts w:ascii="Times New Roman" w:hAnsi="Times New Roman"/>
          <w:sz w:val="24"/>
        </w:rPr>
        <w:softHyphen/>
        <w:t>ном военном совете Республики. В течение длительного времени три</w:t>
      </w:r>
      <w:r>
        <w:rPr>
          <w:rFonts w:ascii="Times New Roman" w:hAnsi="Times New Roman"/>
          <w:sz w:val="24"/>
        </w:rPr>
        <w:softHyphen/>
        <w:t>буналы такого рода, присвоившие себе право применения суровых репрессий в отношении как военнослужащих, так и гражданских лиц, действовали, не имея никакой законодательной базы. Лишь в нояб</w:t>
      </w:r>
      <w:r>
        <w:rPr>
          <w:rFonts w:ascii="Times New Roman" w:hAnsi="Times New Roman"/>
          <w:sz w:val="24"/>
        </w:rPr>
        <w:softHyphen/>
        <w:t>ре 1919 г. ВЦИК принял Декрет, утвердивший первое Положение о революционных военных трибуналах. Этот документ подтвердил их "ничем не ограниченное право в определении меры репрессии" и по</w:t>
      </w:r>
      <w:r>
        <w:rPr>
          <w:rFonts w:ascii="Times New Roman" w:hAnsi="Times New Roman"/>
          <w:sz w:val="24"/>
        </w:rPr>
        <w:softHyphen/>
        <w:t>ставил в более жесткую зависимость от командования, политорганов военной контрразведки.</w:t>
      </w:r>
    </w:p>
    <w:p w:rsidR="00477757" w:rsidRDefault="00477757">
      <w:pPr>
        <w:pStyle w:val="10"/>
        <w:ind w:firstLine="284"/>
        <w:rPr>
          <w:rFonts w:ascii="Times New Roman" w:hAnsi="Times New Roman"/>
          <w:sz w:val="24"/>
        </w:rPr>
      </w:pPr>
      <w:r>
        <w:rPr>
          <w:rFonts w:ascii="Times New Roman" w:hAnsi="Times New Roman"/>
          <w:sz w:val="24"/>
        </w:rPr>
        <w:t>В принципе с такими полномочиями революционные военные трибуналы существовали все годы гражданской войны и военной интервенции. По мере ослабления военной напряженности и после неоднократных корректировок законодательства эти суды утрачи</w:t>
      </w:r>
      <w:r>
        <w:rPr>
          <w:rFonts w:ascii="Times New Roman" w:hAnsi="Times New Roman"/>
          <w:sz w:val="24"/>
        </w:rPr>
        <w:softHyphen/>
        <w:t>вали облик чрезвычайных органов. В ходе реформы 1922—1924 гг. они перестали именоваться революционными и вошли в состав еди</w:t>
      </w:r>
      <w:r>
        <w:rPr>
          <w:rFonts w:ascii="Times New Roman" w:hAnsi="Times New Roman"/>
          <w:sz w:val="24"/>
        </w:rPr>
        <w:softHyphen/>
        <w:t>ной судебной системы РСФСР.</w:t>
      </w:r>
    </w:p>
    <w:p w:rsidR="00477757" w:rsidRDefault="00477757">
      <w:pPr>
        <w:pStyle w:val="10"/>
        <w:ind w:firstLine="284"/>
        <w:rPr>
          <w:rFonts w:ascii="Times New Roman" w:hAnsi="Times New Roman"/>
          <w:sz w:val="24"/>
        </w:rPr>
      </w:pPr>
      <w:r>
        <w:rPr>
          <w:rFonts w:ascii="Times New Roman" w:hAnsi="Times New Roman"/>
          <w:sz w:val="24"/>
        </w:rPr>
        <w:t>По Положению о судоустройстве РСФСР 1922 г. в Верховном Суде РСФСР была образована Военная коллегия, которая и осуще</w:t>
      </w:r>
      <w:r>
        <w:rPr>
          <w:rFonts w:ascii="Times New Roman" w:hAnsi="Times New Roman"/>
          <w:sz w:val="24"/>
        </w:rPr>
        <w:softHyphen/>
        <w:t>ствляла непосредственно надзор за судебной деятельностью военных трибуналов. После образования в декабре 1922 г. Союза ССР, а в 1924 г. — Верховного Суда СССР Военная коллегия вошла в состав этого суда, и все военные трибуналы приобрели статус судов Союза ССР. Принятое в 1926 г. первое общесоюзное Положение о военных трибуналах и военной прокуратуре закрепило за ними такой статус и наделило их полномочиями по рассмотрению дел о воинских и не</w:t>
      </w:r>
      <w:r>
        <w:rPr>
          <w:rFonts w:ascii="Times New Roman" w:hAnsi="Times New Roman"/>
          <w:sz w:val="24"/>
        </w:rPr>
        <w:softHyphen/>
        <w:t>которых других преступлениях, подрывающих "крепость и мощь Рабоче-крестьянской Красной Армии".</w:t>
      </w:r>
    </w:p>
    <w:p w:rsidR="00477757" w:rsidRDefault="00477757">
      <w:pPr>
        <w:pStyle w:val="10"/>
        <w:ind w:firstLine="284"/>
        <w:rPr>
          <w:rFonts w:ascii="Times New Roman" w:hAnsi="Times New Roman"/>
          <w:sz w:val="24"/>
        </w:rPr>
      </w:pPr>
      <w:r>
        <w:rPr>
          <w:rFonts w:ascii="Times New Roman" w:hAnsi="Times New Roman"/>
          <w:sz w:val="24"/>
        </w:rPr>
        <w:t>Однако обычными военными судами они были недолго. Их ак</w:t>
      </w:r>
      <w:r>
        <w:rPr>
          <w:rFonts w:ascii="Times New Roman" w:hAnsi="Times New Roman"/>
          <w:sz w:val="24"/>
        </w:rPr>
        <w:softHyphen/>
        <w:t>тивно использовали в качестве органов политических репрессий, которые осуществлялись с начала 30-х гг. до</w:t>
      </w:r>
      <w:r>
        <w:rPr>
          <w:rFonts w:ascii="Times New Roman" w:hAnsi="Times New Roman"/>
          <w:sz w:val="24"/>
          <w:lang w:val="en-US"/>
        </w:rPr>
        <w:t xml:space="preserve"> 1953</w:t>
      </w:r>
      <w:r>
        <w:rPr>
          <w:rFonts w:ascii="Times New Roman" w:hAnsi="Times New Roman"/>
          <w:sz w:val="24"/>
        </w:rPr>
        <w:t xml:space="preserve"> г. Постановлени</w:t>
      </w:r>
      <w:r>
        <w:rPr>
          <w:rFonts w:ascii="Times New Roman" w:hAnsi="Times New Roman"/>
          <w:sz w:val="24"/>
        </w:rPr>
        <w:softHyphen/>
        <w:t>ем ЦИК СССР "О рассмотрении дел о преступлениях, расследуемых НКВД СССР и его местными органами" от 10 июля 1934 г. Военной коллегии Верховного Суда СССР и военным трибуналам округов предписывалось разбирать дела о "преступлениях" как военных, так и гражданских "врагов народа". С 1 декабря 1934 г. им также предписывалось делать это, пользуясь упрощенной процедурой (без представления подсудимым права иметь защитников, обжаловать приговор или просить о помиловании и т.д.). Жертвами произвола и беззакония стали, как известно, многие тысячи граждан.</w:t>
      </w:r>
    </w:p>
    <w:p w:rsidR="00477757" w:rsidRDefault="00477757">
      <w:pPr>
        <w:pStyle w:val="10"/>
        <w:ind w:firstLine="284"/>
        <w:rPr>
          <w:rFonts w:ascii="Times New Roman" w:hAnsi="Times New Roman"/>
          <w:sz w:val="24"/>
        </w:rPr>
      </w:pPr>
      <w:r>
        <w:rPr>
          <w:rFonts w:ascii="Times New Roman" w:hAnsi="Times New Roman"/>
          <w:sz w:val="24"/>
        </w:rPr>
        <w:t>С практикой тех  лет было покончено в конце 1853 г, когда после существенного кадрового обновления Верховный Суд СССР и высшие инстанции военных трибуналов стали заниматься исправлением роковых ошибок прошлого. 25 декабря 1958 г. состоялось принятие нового Положения о военных трибуналах, которое почти полностью исключило из подсудности этих судов дела о преступлениях, совершенных лицами, не состоящими на военной службе, и однозначно предусмотрело, что они должны при отправлении правосудия руководствоваться теми же законами, что и все остальные суды. Этот акт в 1980 г. подвергся лишь некоторым уточнениям, не носившим принципиального характера, и в значительной мере действовал до июня 1999 г.</w:t>
      </w:r>
    </w:p>
    <w:p w:rsidR="00477757" w:rsidRDefault="00477757">
      <w:pPr>
        <w:pStyle w:val="10"/>
        <w:ind w:firstLine="284"/>
        <w:rPr>
          <w:rFonts w:ascii="Times New Roman" w:hAnsi="Times New Roman"/>
          <w:sz w:val="24"/>
        </w:rPr>
      </w:pPr>
      <w:r>
        <w:rPr>
          <w:rFonts w:ascii="Times New Roman" w:hAnsi="Times New Roman"/>
          <w:sz w:val="24"/>
        </w:rPr>
        <w:t>Существенный поворот в судьбе судов, именовавшихся военными трибуналами, произошел в 1992 г. Президиум Верховного Совета РФ своим Постановлением "О военно-судебных органах, дислоцированных на территории РСФСР" от 28 декабря 1991 г. включил Военную коллегию, бывшую до этого частью Верховного Суда СССР, в состав Верховного Суда РФ, а вместе с этим соответственно перепод</w:t>
      </w:r>
      <w:r>
        <w:rPr>
          <w:rFonts w:ascii="Times New Roman" w:hAnsi="Times New Roman"/>
          <w:sz w:val="24"/>
        </w:rPr>
        <w:softHyphen/>
        <w:t>чинил все военные трибуналы, расположенные на территории Российской Федерации и в группах войск.</w:t>
      </w:r>
    </w:p>
    <w:p w:rsidR="00477757" w:rsidRDefault="00477757">
      <w:pPr>
        <w:pStyle w:val="10"/>
        <w:ind w:firstLine="284"/>
        <w:rPr>
          <w:rFonts w:ascii="Times New Roman" w:hAnsi="Times New Roman"/>
          <w:sz w:val="24"/>
        </w:rPr>
      </w:pPr>
      <w:r>
        <w:rPr>
          <w:rFonts w:ascii="Times New Roman" w:hAnsi="Times New Roman"/>
          <w:sz w:val="24"/>
        </w:rPr>
        <w:t xml:space="preserve">21 апреля 1992 г. в связи с очередным изменением и дополнением Конституции РСФСР решено военные трибуналы именовать впредь военными судами, хотя в целом система (подсистема) таких судов осталась по-прежнему трехзвенной. Она состояла из военных судов </w:t>
      </w:r>
      <w:r>
        <w:rPr>
          <w:rFonts w:ascii="Times New Roman" w:hAnsi="Times New Roman"/>
          <w:i/>
          <w:sz w:val="24"/>
        </w:rPr>
        <w:t>основного звена</w:t>
      </w:r>
      <w:r>
        <w:rPr>
          <w:rFonts w:ascii="Times New Roman" w:hAnsi="Times New Roman"/>
          <w:sz w:val="24"/>
        </w:rPr>
        <w:t xml:space="preserve"> (суды армий, соединений, флотилий и гарнизонов), </w:t>
      </w:r>
      <w:r>
        <w:rPr>
          <w:rFonts w:ascii="Times New Roman" w:hAnsi="Times New Roman"/>
          <w:i/>
          <w:sz w:val="24"/>
        </w:rPr>
        <w:t>среднего звена</w:t>
      </w:r>
      <w:r>
        <w:rPr>
          <w:rFonts w:ascii="Times New Roman" w:hAnsi="Times New Roman"/>
          <w:sz w:val="24"/>
        </w:rPr>
        <w:t xml:space="preserve"> (суды военных округов, флотов, групп войск и видов Вооруженных Сил РФ), а также </w:t>
      </w:r>
      <w:r>
        <w:rPr>
          <w:rFonts w:ascii="Times New Roman" w:hAnsi="Times New Roman"/>
          <w:i/>
          <w:sz w:val="24"/>
        </w:rPr>
        <w:t>Военной коллегии Верхов</w:t>
      </w:r>
      <w:r>
        <w:rPr>
          <w:rFonts w:ascii="Times New Roman" w:hAnsi="Times New Roman"/>
          <w:i/>
          <w:sz w:val="24"/>
        </w:rPr>
        <w:softHyphen/>
        <w:t>ного Суда РФ</w:t>
      </w:r>
      <w:r>
        <w:rPr>
          <w:rFonts w:ascii="Times New Roman" w:hAnsi="Times New Roman"/>
          <w:sz w:val="24"/>
        </w:rPr>
        <w:t>.</w:t>
      </w:r>
    </w:p>
    <w:p w:rsidR="00477757" w:rsidRDefault="00477757">
      <w:pPr>
        <w:pStyle w:val="10"/>
        <w:ind w:firstLine="284"/>
        <w:rPr>
          <w:rFonts w:ascii="Times New Roman" w:hAnsi="Times New Roman"/>
          <w:sz w:val="24"/>
        </w:rPr>
      </w:pPr>
      <w:r>
        <w:rPr>
          <w:rFonts w:ascii="Times New Roman" w:hAnsi="Times New Roman"/>
          <w:sz w:val="24"/>
        </w:rPr>
        <w:t xml:space="preserve">В том же году произведена корректировка основной задачи военных судов. В ч. 2 ст. 19 Закона РФ "Об обороне" от 24 сентября 1992 г. (в настоящее время этот Закон издан в новой редакции) устанавливалось: "Правовую защиту военнослужащих, рассмотрение гражданских и уголовных дел в Вооруженных Силах Российской Федерации осуществляют суды". Это была существенная переориентация деятельности военных судов. Она означала отказ от установки на то, что военные суды — это прежде всего органы, призванные осуществлять борьбу с преступлениями. На передний план выдвинута более широкая задача — </w:t>
      </w:r>
      <w:r>
        <w:rPr>
          <w:rFonts w:ascii="Times New Roman" w:hAnsi="Times New Roman"/>
          <w:i/>
          <w:sz w:val="24"/>
        </w:rPr>
        <w:t>правовая защита военнослужащих</w:t>
      </w:r>
      <w:r>
        <w:rPr>
          <w:rFonts w:ascii="Times New Roman" w:hAnsi="Times New Roman"/>
          <w:sz w:val="24"/>
        </w:rPr>
        <w:t>.</w:t>
      </w:r>
    </w:p>
    <w:p w:rsidR="00477757" w:rsidRDefault="00477757">
      <w:pPr>
        <w:pStyle w:val="10"/>
        <w:ind w:firstLine="284"/>
        <w:rPr>
          <w:rFonts w:ascii="Times New Roman" w:hAnsi="Times New Roman"/>
          <w:sz w:val="24"/>
        </w:rPr>
      </w:pPr>
      <w:r>
        <w:rPr>
          <w:rFonts w:ascii="Times New Roman" w:hAnsi="Times New Roman"/>
          <w:sz w:val="24"/>
        </w:rPr>
        <w:t xml:space="preserve"> Значительной вехой в истории российских судов стало принятие 23 июня 1999 г. Федерального конституционного закона "О во</w:t>
      </w:r>
      <w:r>
        <w:rPr>
          <w:rFonts w:ascii="Times New Roman" w:hAnsi="Times New Roman"/>
          <w:sz w:val="24"/>
        </w:rPr>
        <w:softHyphen/>
        <w:t>енных судах Российской Федерации". Этот Закон, отменив Положе</w:t>
      </w:r>
      <w:r>
        <w:rPr>
          <w:rFonts w:ascii="Times New Roman" w:hAnsi="Times New Roman"/>
          <w:sz w:val="24"/>
        </w:rPr>
        <w:softHyphen/>
        <w:t>ние о военных трибуналах 1980 г., еще в большей мере интегрировал военные суды в систему судов общей юрисдикции, сблизил с судами гражданскими, предусмотрел гарантии их самостоятельности и независимости при отправлении правосудия, в том числе от военного командования и его органов.</w:t>
      </w:r>
    </w:p>
    <w:p w:rsidR="00477757" w:rsidRDefault="00477757">
      <w:pPr>
        <w:pStyle w:val="2"/>
      </w:pPr>
    </w:p>
    <w:p w:rsidR="00477757" w:rsidRDefault="00477757">
      <w:pPr>
        <w:pStyle w:val="2"/>
      </w:pPr>
      <w:bookmarkStart w:id="84" w:name="_Toc10532283"/>
      <w:r>
        <w:t>§ 3. Подведомственность военных судов</w:t>
      </w:r>
      <w:bookmarkEnd w:id="84"/>
    </w:p>
    <w:p w:rsidR="00477757" w:rsidRDefault="00477757">
      <w:pPr>
        <w:pStyle w:val="10"/>
        <w:spacing w:before="120"/>
        <w:ind w:firstLine="284"/>
        <w:rPr>
          <w:rFonts w:ascii="Times New Roman" w:hAnsi="Times New Roman"/>
          <w:sz w:val="24"/>
        </w:rPr>
      </w:pPr>
      <w:r>
        <w:rPr>
          <w:rFonts w:ascii="Times New Roman" w:hAnsi="Times New Roman"/>
          <w:sz w:val="24"/>
        </w:rPr>
        <w:t xml:space="preserve">Круг дел, отнесенных к ведению военных судов, т.е. </w:t>
      </w:r>
      <w:r>
        <w:rPr>
          <w:rFonts w:ascii="Times New Roman" w:hAnsi="Times New Roman"/>
          <w:i/>
          <w:sz w:val="24"/>
        </w:rPr>
        <w:t>подведом</w:t>
      </w:r>
      <w:r>
        <w:rPr>
          <w:rFonts w:ascii="Times New Roman" w:hAnsi="Times New Roman"/>
          <w:i/>
          <w:sz w:val="24"/>
        </w:rPr>
        <w:softHyphen/>
        <w:t>ственных этим судам</w:t>
      </w:r>
      <w:r>
        <w:rPr>
          <w:rFonts w:ascii="Times New Roman" w:hAnsi="Times New Roman"/>
          <w:sz w:val="24"/>
        </w:rPr>
        <w:t>, предопределяется преимущественно персо</w:t>
      </w:r>
      <w:r>
        <w:rPr>
          <w:rFonts w:ascii="Times New Roman" w:hAnsi="Times New Roman"/>
          <w:sz w:val="24"/>
        </w:rPr>
        <w:softHyphen/>
        <w:t>нальными свойствами (признаками, особенностями) лиц, права и законные интересы которых ставятся под охрану военных судов, либо лиц, привлекаемых к ответственности (уголовной или администра</w:t>
      </w:r>
      <w:r>
        <w:rPr>
          <w:rFonts w:ascii="Times New Roman" w:hAnsi="Times New Roman"/>
          <w:sz w:val="24"/>
        </w:rPr>
        <w:softHyphen/>
        <w:t>тивной) по приговорам (постановлениям) этих судов. Свойством (при</w:t>
      </w:r>
      <w:r>
        <w:rPr>
          <w:rFonts w:ascii="Times New Roman" w:hAnsi="Times New Roman"/>
          <w:sz w:val="24"/>
        </w:rPr>
        <w:softHyphen/>
        <w:t>знаком, особенностью) такого рода является принадлежность лица</w:t>
      </w:r>
    </w:p>
    <w:p w:rsidR="00477757" w:rsidRDefault="00477757">
      <w:pPr>
        <w:pStyle w:val="10"/>
        <w:ind w:firstLine="284"/>
        <w:rPr>
          <w:rFonts w:ascii="Times New Roman" w:hAnsi="Times New Roman"/>
          <w:sz w:val="24"/>
        </w:rPr>
      </w:pPr>
      <w:r>
        <w:rPr>
          <w:rFonts w:ascii="Times New Roman" w:hAnsi="Times New Roman"/>
          <w:sz w:val="24"/>
        </w:rPr>
        <w:t>к военнослужащим,</w:t>
      </w:r>
    </w:p>
    <w:p w:rsidR="00477757" w:rsidRDefault="00477757">
      <w:pPr>
        <w:pStyle w:val="10"/>
        <w:ind w:firstLine="284"/>
        <w:rPr>
          <w:rFonts w:ascii="Times New Roman" w:hAnsi="Times New Roman"/>
          <w:sz w:val="24"/>
        </w:rPr>
      </w:pPr>
      <w:r>
        <w:rPr>
          <w:rFonts w:ascii="Times New Roman" w:hAnsi="Times New Roman"/>
          <w:sz w:val="24"/>
        </w:rPr>
        <w:t>к тем, кто приравнивается к ним (граждане, проходящие воен</w:t>
      </w:r>
      <w:r>
        <w:rPr>
          <w:rFonts w:ascii="Times New Roman" w:hAnsi="Times New Roman"/>
          <w:sz w:val="24"/>
        </w:rPr>
        <w:softHyphen/>
        <w:t>ные сборы, а иногда и прошедшие такие сборы либо уволенные или уволившиеся с военной службы),</w:t>
      </w:r>
    </w:p>
    <w:p w:rsidR="00477757" w:rsidRDefault="00477757">
      <w:pPr>
        <w:pStyle w:val="10"/>
        <w:ind w:firstLine="284"/>
        <w:rPr>
          <w:rFonts w:ascii="Times New Roman" w:hAnsi="Times New Roman"/>
          <w:sz w:val="24"/>
        </w:rPr>
      </w:pPr>
      <w:r>
        <w:rPr>
          <w:rFonts w:ascii="Times New Roman" w:hAnsi="Times New Roman"/>
          <w:sz w:val="24"/>
        </w:rPr>
        <w:t>либо к тем, кто связан с военнослужащими или воинскими струк</w:t>
      </w:r>
      <w:r>
        <w:rPr>
          <w:rFonts w:ascii="Times New Roman" w:hAnsi="Times New Roman"/>
          <w:sz w:val="24"/>
        </w:rPr>
        <w:softHyphen/>
        <w:t>турами (при определенных правовыми актами условиях — члены семей военнослужащих, а также вольнонаемные, работающие в воин</w:t>
      </w:r>
      <w:r>
        <w:rPr>
          <w:rFonts w:ascii="Times New Roman" w:hAnsi="Times New Roman"/>
          <w:sz w:val="24"/>
        </w:rPr>
        <w:softHyphen/>
        <w:t>ских частях или учреждениях).</w:t>
      </w:r>
    </w:p>
    <w:p w:rsidR="00477757" w:rsidRDefault="00477757">
      <w:pPr>
        <w:pStyle w:val="10"/>
        <w:ind w:firstLine="284"/>
        <w:rPr>
          <w:rFonts w:ascii="Times New Roman" w:hAnsi="Times New Roman"/>
          <w:sz w:val="24"/>
        </w:rPr>
      </w:pPr>
      <w:r>
        <w:rPr>
          <w:rFonts w:ascii="Times New Roman" w:hAnsi="Times New Roman"/>
          <w:sz w:val="24"/>
        </w:rPr>
        <w:t xml:space="preserve">Данное обстоятельство требует ясного представления о том, кого следует считать </w:t>
      </w:r>
      <w:r>
        <w:rPr>
          <w:rFonts w:ascii="Times New Roman" w:hAnsi="Times New Roman"/>
          <w:spacing w:val="20"/>
          <w:sz w:val="24"/>
        </w:rPr>
        <w:t>военнослужащими</w:t>
      </w:r>
      <w:r>
        <w:rPr>
          <w:rFonts w:ascii="Times New Roman" w:hAnsi="Times New Roman"/>
          <w:sz w:val="24"/>
        </w:rPr>
        <w:t>. Содержание понятия дан</w:t>
      </w:r>
      <w:r>
        <w:rPr>
          <w:rFonts w:ascii="Times New Roman" w:hAnsi="Times New Roman"/>
          <w:sz w:val="24"/>
        </w:rPr>
        <w:softHyphen/>
        <w:t>ной категории государственных служащих Закон о военных судах четко не раскрывает. Не раскрывается оно исчерпывающе и в дру</w:t>
      </w:r>
      <w:r>
        <w:rPr>
          <w:rFonts w:ascii="Times New Roman" w:hAnsi="Times New Roman"/>
          <w:sz w:val="24"/>
        </w:rPr>
        <w:softHyphen/>
        <w:t>гих законодательных актах, регламентирующих судоустройство, привлечение к уголовной или административной ответственности, а равно разбирательство гражданских дел. В настоящее время о нем можно судить по сказанному в двух законах — "О статусе военно</w:t>
      </w:r>
      <w:r>
        <w:rPr>
          <w:rFonts w:ascii="Times New Roman" w:hAnsi="Times New Roman"/>
          <w:sz w:val="24"/>
        </w:rPr>
        <w:softHyphen/>
        <w:t>служащих" от 27 мая 1998 г. и "О воинской обязанности и военной службе" от 28 марта 1998 г. В ч. 1—3 ст. 2 ("Военная служба. Воен</w:t>
      </w:r>
      <w:r>
        <w:rPr>
          <w:rFonts w:ascii="Times New Roman" w:hAnsi="Times New Roman"/>
          <w:sz w:val="24"/>
        </w:rPr>
        <w:softHyphen/>
        <w:t>нослужащие") последнего из них говорится:</w:t>
      </w:r>
    </w:p>
    <w:p w:rsidR="00477757" w:rsidRDefault="00477757">
      <w:pPr>
        <w:pStyle w:val="10"/>
        <w:ind w:firstLine="284"/>
        <w:rPr>
          <w:rFonts w:ascii="Times New Roman" w:hAnsi="Times New Roman"/>
          <w:sz w:val="24"/>
        </w:rPr>
      </w:pPr>
      <w:r>
        <w:rPr>
          <w:rFonts w:ascii="Times New Roman" w:hAnsi="Times New Roman"/>
          <w:sz w:val="24"/>
        </w:rPr>
        <w:t>"1. Военная служба — особый вид государственной службы, выполняемой гражданами в Вооруженных Силах Российской Феде</w:t>
      </w:r>
      <w:r>
        <w:rPr>
          <w:rFonts w:ascii="Times New Roman" w:hAnsi="Times New Roman"/>
          <w:sz w:val="24"/>
        </w:rPr>
        <w:softHyphen/>
        <w:t>рации, а также в пограничных войсках Федеральной пограничной службы Российской Федерации, во внутренних войсках Министер</w:t>
      </w:r>
      <w:r>
        <w:rPr>
          <w:rFonts w:ascii="Times New Roman" w:hAnsi="Times New Roman"/>
          <w:sz w:val="24"/>
        </w:rPr>
        <w:softHyphen/>
        <w:t>ства внутренних дел Российской Федерации, в Железнодорожных войсках Российской Федерации, войсках Федерального агентства правительственной связи и информации при Президенте Российс</w:t>
      </w:r>
      <w:r>
        <w:rPr>
          <w:rFonts w:ascii="Times New Roman" w:hAnsi="Times New Roman"/>
          <w:sz w:val="24"/>
        </w:rPr>
        <w:softHyphen/>
        <w:t>кой Федерации, войсках гражданской обороны.., инженерно-техни</w:t>
      </w:r>
      <w:r>
        <w:rPr>
          <w:rFonts w:ascii="Times New Roman" w:hAnsi="Times New Roman"/>
          <w:sz w:val="24"/>
        </w:rPr>
        <w:softHyphen/>
        <w:t>ческих и дорожно-строительных формированиях при федеральных органах исполнительной власти.., Службе внешней разведки Россий</w:t>
      </w:r>
      <w:r>
        <w:rPr>
          <w:rFonts w:ascii="Times New Roman" w:hAnsi="Times New Roman"/>
          <w:sz w:val="24"/>
        </w:rPr>
        <w:softHyphen/>
        <w:t>ской Федерации, органах Федеральной службы безопасности Россий</w:t>
      </w:r>
      <w:r>
        <w:rPr>
          <w:rFonts w:ascii="Times New Roman" w:hAnsi="Times New Roman"/>
          <w:sz w:val="24"/>
        </w:rPr>
        <w:softHyphen/>
        <w:t xml:space="preserve">ской Федерации, органах Федеральной пограничной службы Российской Федерации, федеральных органах правительственной связи и информации, федеральных органах государственной охраны, федеральном органе обеспечения мобилизационной подготовки органов государственной власти Российской Федерации… и создаваемых на военное время специальных формированиях.              </w:t>
      </w:r>
    </w:p>
    <w:p w:rsidR="00477757" w:rsidRDefault="00477757">
      <w:pPr>
        <w:pStyle w:val="10"/>
        <w:ind w:firstLine="284"/>
        <w:rPr>
          <w:rFonts w:ascii="Times New Roman" w:hAnsi="Times New Roman"/>
          <w:sz w:val="24"/>
        </w:rPr>
      </w:pPr>
      <w:r>
        <w:rPr>
          <w:rFonts w:ascii="Times New Roman" w:hAnsi="Times New Roman"/>
          <w:sz w:val="24"/>
        </w:rPr>
        <w:t xml:space="preserve"> 2. Граждане проходят военную службу по призыву, а также в добровольном порядке (по контракту).        </w:t>
      </w:r>
    </w:p>
    <w:p w:rsidR="00477757" w:rsidRDefault="00477757">
      <w:pPr>
        <w:pStyle w:val="10"/>
        <w:ind w:firstLine="284"/>
        <w:rPr>
          <w:rFonts w:ascii="Times New Roman" w:hAnsi="Times New Roman"/>
          <w:sz w:val="24"/>
        </w:rPr>
      </w:pPr>
      <w:r>
        <w:rPr>
          <w:rFonts w:ascii="Times New Roman" w:hAnsi="Times New Roman"/>
          <w:sz w:val="24"/>
        </w:rPr>
        <w:t xml:space="preserve"> 3. Граждане, проходящие военную службу, являются военнослужащими и имеют статус, устанавливаемый федеральным законом…"</w:t>
      </w:r>
    </w:p>
    <w:p w:rsidR="00477757" w:rsidRDefault="00477757">
      <w:pPr>
        <w:pStyle w:val="10"/>
        <w:rPr>
          <w:rFonts w:ascii="Times New Roman" w:hAnsi="Times New Roman"/>
          <w:sz w:val="24"/>
        </w:rPr>
      </w:pPr>
      <w:r>
        <w:rPr>
          <w:rFonts w:ascii="Times New Roman" w:hAnsi="Times New Roman"/>
          <w:sz w:val="24"/>
        </w:rPr>
        <w:t xml:space="preserve">      В соответствии с этим Законом (ст. 46) военнослужащим присваиваются воинские звания от рядового (матроса) до Маршала Российской Федерации.</w:t>
      </w:r>
    </w:p>
    <w:p w:rsidR="00477757" w:rsidRDefault="00477757">
      <w:pPr>
        <w:pStyle w:val="10"/>
        <w:ind w:firstLine="284"/>
        <w:rPr>
          <w:rFonts w:ascii="Times New Roman" w:hAnsi="Times New Roman"/>
          <w:sz w:val="24"/>
        </w:rPr>
      </w:pPr>
      <w:r>
        <w:rPr>
          <w:rFonts w:ascii="Times New Roman" w:hAnsi="Times New Roman"/>
          <w:sz w:val="24"/>
        </w:rPr>
        <w:t xml:space="preserve">С учетом этих сведений и следует рассматривать предписания ч.1 ст. 7 Закона о военных судах относительно того, какие </w:t>
      </w:r>
      <w:r>
        <w:rPr>
          <w:rFonts w:ascii="Times New Roman" w:hAnsi="Times New Roman"/>
          <w:i/>
          <w:sz w:val="24"/>
        </w:rPr>
        <w:t>конкретные категории дел</w:t>
      </w:r>
      <w:r>
        <w:rPr>
          <w:rFonts w:ascii="Times New Roman" w:hAnsi="Times New Roman"/>
          <w:sz w:val="24"/>
        </w:rPr>
        <w:t xml:space="preserve"> могут рассматриваться военными судами.</w:t>
      </w:r>
    </w:p>
    <w:p w:rsidR="00477757" w:rsidRDefault="00477757">
      <w:pPr>
        <w:pStyle w:val="10"/>
        <w:ind w:firstLine="284"/>
        <w:rPr>
          <w:rFonts w:ascii="Times New Roman" w:hAnsi="Times New Roman"/>
          <w:sz w:val="24"/>
        </w:rPr>
      </w:pPr>
      <w:r>
        <w:rPr>
          <w:rFonts w:ascii="Times New Roman" w:hAnsi="Times New Roman"/>
          <w:sz w:val="24"/>
        </w:rPr>
        <w:t xml:space="preserve"> К </w:t>
      </w:r>
      <w:r>
        <w:rPr>
          <w:rFonts w:ascii="Times New Roman" w:hAnsi="Times New Roman"/>
          <w:spacing w:val="20"/>
          <w:sz w:val="24"/>
        </w:rPr>
        <w:t>первой</w:t>
      </w:r>
      <w:r>
        <w:rPr>
          <w:rFonts w:ascii="Times New Roman" w:hAnsi="Times New Roman"/>
          <w:sz w:val="24"/>
        </w:rPr>
        <w:t xml:space="preserve"> из них (п. 1 ч. 1 ст. 7 Закона) отнесены </w:t>
      </w:r>
      <w:r>
        <w:rPr>
          <w:rFonts w:ascii="Times New Roman" w:hAnsi="Times New Roman"/>
          <w:i/>
          <w:sz w:val="24"/>
        </w:rPr>
        <w:t xml:space="preserve">гражданские и административные дела о защите нарушенных и (или) оспариваемых прав, свобод и охраняемых законом интересов военнослужащих либо граждан, проходящих военные сборы, </w:t>
      </w:r>
      <w:r>
        <w:rPr>
          <w:rFonts w:ascii="Times New Roman" w:hAnsi="Times New Roman"/>
          <w:sz w:val="24"/>
        </w:rPr>
        <w:t xml:space="preserve">от действий (бездействия) органов военного управления, воинских должностных лиц и принятых ими решений. Другими словами, речь идет о защите в  военных судах военнослужащих и лиц, которые проходят военные сборы, от исходящих от военных органов и должностных лиц незаконных действий и решений. К данной категории дел можно отнести также дела (см. ч. 2 ст. 7 Закона), возникающие в связи с жалобами </w:t>
      </w:r>
      <w:r>
        <w:rPr>
          <w:rFonts w:ascii="Times New Roman" w:hAnsi="Times New Roman"/>
          <w:i/>
          <w:sz w:val="24"/>
        </w:rPr>
        <w:t>граждан, переставших быть военнослужащими (уволенных с военной службы) или окончивших прохождение военных сборов,</w:t>
      </w:r>
      <w:r>
        <w:rPr>
          <w:rFonts w:ascii="Times New Roman" w:hAnsi="Times New Roman"/>
          <w:sz w:val="24"/>
        </w:rPr>
        <w:t xml:space="preserve"> </w:t>
      </w:r>
      <w:r>
        <w:rPr>
          <w:rFonts w:ascii="Times New Roman" w:hAnsi="Times New Roman"/>
          <w:sz w:val="24"/>
          <w:lang w:val="en-US"/>
        </w:rPr>
        <w:t xml:space="preserve">на </w:t>
      </w:r>
      <w:r>
        <w:rPr>
          <w:rFonts w:ascii="Times New Roman" w:hAnsi="Times New Roman"/>
          <w:sz w:val="24"/>
        </w:rPr>
        <w:t xml:space="preserve"> незаконные действия (решения) военных органов управления или должностных лиц, </w:t>
      </w:r>
      <w:r>
        <w:rPr>
          <w:rFonts w:ascii="Times New Roman" w:hAnsi="Times New Roman"/>
          <w:i/>
          <w:sz w:val="24"/>
        </w:rPr>
        <w:t>при условии</w:t>
      </w:r>
      <w:r>
        <w:rPr>
          <w:rFonts w:ascii="Times New Roman" w:hAnsi="Times New Roman"/>
          <w:sz w:val="24"/>
        </w:rPr>
        <w:t>, что обжалуемые действия (решения) состоялись в период прохождения такими гражданами военной службы либо сборов.</w:t>
      </w:r>
    </w:p>
    <w:p w:rsidR="00477757" w:rsidRDefault="00477757">
      <w:pPr>
        <w:pStyle w:val="10"/>
        <w:ind w:firstLine="284"/>
        <w:rPr>
          <w:rFonts w:ascii="Times New Roman" w:hAnsi="Times New Roman"/>
          <w:sz w:val="24"/>
        </w:rPr>
      </w:pPr>
      <w:r>
        <w:rPr>
          <w:rFonts w:ascii="Times New Roman" w:hAnsi="Times New Roman"/>
          <w:sz w:val="24"/>
        </w:rPr>
        <w:t>По правилам гражданского судопроизводства военные суды могут рассматривать также заявления военных прокуроров о несоответствии закону правовых актов (индивидуальных или нормативных), изданных органами военного управления, воинскими частями и учреждениями. Об этом прямо сказано в Постановлении Пленума Верховного Суда РФ "О некоторых вопросах, возникающих при рассмотрении дел по заявлениям прокуроров о признании правовых актов противоречащими закону" от 27 апреля 1993 г. № 5.</w:t>
      </w:r>
    </w:p>
    <w:p w:rsidR="00477757" w:rsidRDefault="00477757">
      <w:pPr>
        <w:pStyle w:val="10"/>
        <w:ind w:firstLine="284"/>
        <w:rPr>
          <w:rFonts w:ascii="Times New Roman" w:hAnsi="Times New Roman"/>
          <w:sz w:val="24"/>
        </w:rPr>
      </w:pPr>
      <w:r>
        <w:rPr>
          <w:rFonts w:ascii="Times New Roman" w:hAnsi="Times New Roman"/>
          <w:spacing w:val="20"/>
          <w:sz w:val="24"/>
        </w:rPr>
        <w:t>Вторую</w:t>
      </w:r>
      <w:r>
        <w:rPr>
          <w:rFonts w:ascii="Times New Roman" w:hAnsi="Times New Roman"/>
          <w:sz w:val="24"/>
        </w:rPr>
        <w:t xml:space="preserve"> категорию дел, подведомственных военным судам, образуют </w:t>
      </w:r>
      <w:r>
        <w:rPr>
          <w:rFonts w:ascii="Times New Roman" w:hAnsi="Times New Roman"/>
          <w:i/>
          <w:sz w:val="24"/>
        </w:rPr>
        <w:t xml:space="preserve">уголовные дела о преступлениях, совершенных, как правило, военнослужащими или лицами, проходящими военные сборы </w:t>
      </w:r>
      <w:r>
        <w:rPr>
          <w:rFonts w:ascii="Times New Roman" w:hAnsi="Times New Roman"/>
          <w:sz w:val="24"/>
        </w:rPr>
        <w:t xml:space="preserve">(п. </w:t>
      </w:r>
      <w:r>
        <w:rPr>
          <w:rFonts w:ascii="Times New Roman" w:hAnsi="Times New Roman"/>
          <w:sz w:val="24"/>
          <w:lang w:val="en-US"/>
        </w:rPr>
        <w:t>2</w:t>
      </w:r>
      <w:r>
        <w:rPr>
          <w:rFonts w:ascii="Times New Roman" w:hAnsi="Times New Roman"/>
          <w:sz w:val="24"/>
        </w:rPr>
        <w:t xml:space="preserve"> ч. 1 ст. 7 Закона). Эти дела составляют основную массу дел, рассматриваемых судами такого рода. Но это не значит, что в них подсудимыми могут быть только военнослужащие или лица, проходящие военные сборы. В качестве подсудимых перед военными суда</w:t>
      </w:r>
      <w:r>
        <w:rPr>
          <w:rFonts w:ascii="Times New Roman" w:hAnsi="Times New Roman"/>
          <w:sz w:val="24"/>
        </w:rPr>
        <w:softHyphen/>
        <w:t xml:space="preserve">ми довольно часто предстают и </w:t>
      </w:r>
      <w:r>
        <w:rPr>
          <w:rFonts w:ascii="Times New Roman" w:hAnsi="Times New Roman"/>
          <w:i/>
          <w:sz w:val="24"/>
        </w:rPr>
        <w:t>не военнослужащие</w:t>
      </w:r>
      <w:r>
        <w:rPr>
          <w:rFonts w:ascii="Times New Roman" w:hAnsi="Times New Roman"/>
          <w:sz w:val="24"/>
        </w:rPr>
        <w:t>. Такое считает</w:t>
      </w:r>
      <w:r>
        <w:rPr>
          <w:rFonts w:ascii="Times New Roman" w:hAnsi="Times New Roman"/>
          <w:sz w:val="24"/>
        </w:rPr>
        <w:softHyphen/>
        <w:t>ся законным в случаях, когда речь идет:</w:t>
      </w:r>
    </w:p>
    <w:p w:rsidR="00477757" w:rsidRDefault="00477757">
      <w:pPr>
        <w:pStyle w:val="10"/>
        <w:ind w:firstLine="284"/>
        <w:rPr>
          <w:rFonts w:ascii="Times New Roman" w:hAnsi="Times New Roman"/>
          <w:sz w:val="24"/>
        </w:rPr>
      </w:pPr>
      <w:r>
        <w:rPr>
          <w:rFonts w:ascii="Times New Roman" w:hAnsi="Times New Roman"/>
          <w:sz w:val="24"/>
        </w:rPr>
        <w:t>•  о групповых преступлениях, если хотя бы один из подсуди</w:t>
      </w:r>
      <w:r>
        <w:rPr>
          <w:rFonts w:ascii="Times New Roman" w:hAnsi="Times New Roman"/>
          <w:sz w:val="24"/>
        </w:rPr>
        <w:softHyphen/>
        <w:t>мых является военнослужащим,</w:t>
      </w:r>
    </w:p>
    <w:p w:rsidR="00477757" w:rsidRDefault="00477757">
      <w:pPr>
        <w:pStyle w:val="10"/>
        <w:ind w:firstLine="284"/>
        <w:rPr>
          <w:rFonts w:ascii="Times New Roman" w:hAnsi="Times New Roman"/>
          <w:sz w:val="24"/>
        </w:rPr>
      </w:pPr>
      <w:r>
        <w:rPr>
          <w:rFonts w:ascii="Times New Roman" w:hAnsi="Times New Roman"/>
          <w:sz w:val="24"/>
        </w:rPr>
        <w:t>•  о нескольких преступлениях, если хотя бы одно из них под</w:t>
      </w:r>
      <w:r>
        <w:rPr>
          <w:rFonts w:ascii="Times New Roman" w:hAnsi="Times New Roman"/>
          <w:sz w:val="24"/>
        </w:rPr>
        <w:softHyphen/>
        <w:t>судно военному суду;</w:t>
      </w:r>
    </w:p>
    <w:p w:rsidR="00477757" w:rsidRDefault="00477757">
      <w:pPr>
        <w:pStyle w:val="10"/>
        <w:ind w:firstLine="284"/>
        <w:rPr>
          <w:rFonts w:ascii="Times New Roman" w:hAnsi="Times New Roman"/>
          <w:sz w:val="24"/>
        </w:rPr>
      </w:pPr>
      <w:r>
        <w:rPr>
          <w:rFonts w:ascii="Times New Roman" w:hAnsi="Times New Roman"/>
          <w:sz w:val="24"/>
        </w:rPr>
        <w:t>• о преступлениях, совершенных во время прохождения воен</w:t>
      </w:r>
      <w:r>
        <w:rPr>
          <w:rFonts w:ascii="Times New Roman" w:hAnsi="Times New Roman"/>
          <w:sz w:val="24"/>
        </w:rPr>
        <w:softHyphen/>
        <w:t>ной службы или военных сборов лицами, уволившимися с военной службы или прекратившими исполнять обязанности, связанные с во</w:t>
      </w:r>
      <w:r>
        <w:rPr>
          <w:rFonts w:ascii="Times New Roman" w:hAnsi="Times New Roman"/>
          <w:sz w:val="24"/>
        </w:rPr>
        <w:softHyphen/>
        <w:t>енными сборами;</w:t>
      </w:r>
    </w:p>
    <w:p w:rsidR="00477757" w:rsidRDefault="00477757">
      <w:pPr>
        <w:pStyle w:val="10"/>
        <w:ind w:firstLine="284"/>
        <w:rPr>
          <w:rFonts w:ascii="Times New Roman" w:hAnsi="Times New Roman"/>
          <w:sz w:val="24"/>
        </w:rPr>
      </w:pPr>
      <w:r>
        <w:rPr>
          <w:rFonts w:ascii="Times New Roman" w:hAnsi="Times New Roman"/>
          <w:sz w:val="24"/>
        </w:rPr>
        <w:t>• о всех преступлениях, совершаемых в местностях, где в силу исключительных обстоятельств не действуют общие суды.</w:t>
      </w:r>
    </w:p>
    <w:p w:rsidR="00477757" w:rsidRDefault="00477757">
      <w:pPr>
        <w:pStyle w:val="10"/>
        <w:ind w:firstLine="284"/>
        <w:rPr>
          <w:rFonts w:ascii="Times New Roman" w:hAnsi="Times New Roman"/>
          <w:sz w:val="24"/>
        </w:rPr>
      </w:pPr>
      <w:r>
        <w:rPr>
          <w:rFonts w:ascii="Times New Roman" w:hAnsi="Times New Roman"/>
          <w:sz w:val="24"/>
        </w:rPr>
        <w:t xml:space="preserve">Одновременно с рассмотрением уголовных дел военные суды, естественно, могут рассматривать </w:t>
      </w:r>
      <w:r>
        <w:rPr>
          <w:rFonts w:ascii="Times New Roman" w:hAnsi="Times New Roman"/>
          <w:i/>
          <w:sz w:val="24"/>
        </w:rPr>
        <w:t>иски о возмещении вреда, причи</w:t>
      </w:r>
      <w:r>
        <w:rPr>
          <w:rFonts w:ascii="Times New Roman" w:hAnsi="Times New Roman"/>
          <w:i/>
          <w:sz w:val="24"/>
        </w:rPr>
        <w:softHyphen/>
        <w:t>ненного преступлением</w:t>
      </w:r>
      <w:r>
        <w:rPr>
          <w:rFonts w:ascii="Times New Roman" w:hAnsi="Times New Roman"/>
          <w:sz w:val="24"/>
        </w:rPr>
        <w:t>. Такие иски могут быть заявлены в военном суде независимо от того, кому причинен вред (гражданскому лицу или военнослужащему) и является ли причинителем такого вреда военнослужащий.</w:t>
      </w:r>
    </w:p>
    <w:p w:rsidR="00477757" w:rsidRDefault="00477757">
      <w:pPr>
        <w:pStyle w:val="10"/>
        <w:ind w:firstLine="284"/>
        <w:rPr>
          <w:rFonts w:ascii="Times New Roman" w:hAnsi="Times New Roman"/>
          <w:sz w:val="24"/>
        </w:rPr>
      </w:pPr>
      <w:r>
        <w:rPr>
          <w:rFonts w:ascii="Times New Roman" w:hAnsi="Times New Roman"/>
          <w:sz w:val="24"/>
        </w:rPr>
        <w:t xml:space="preserve">Закон о военных судах (ч. 6 и 7 ст. 7) относит к ведению эти судов также принятие решений по </w:t>
      </w:r>
      <w:r>
        <w:rPr>
          <w:rFonts w:ascii="Times New Roman" w:hAnsi="Times New Roman"/>
          <w:i/>
          <w:sz w:val="24"/>
        </w:rPr>
        <w:t>вопросам, возникающим при производ</w:t>
      </w:r>
      <w:r>
        <w:rPr>
          <w:rFonts w:ascii="Times New Roman" w:hAnsi="Times New Roman"/>
          <w:i/>
          <w:sz w:val="24"/>
        </w:rPr>
        <w:softHyphen/>
        <w:t>стве по уголовным делам на досудебных стадиях процесса</w:t>
      </w:r>
      <w:r>
        <w:rPr>
          <w:rFonts w:ascii="Times New Roman" w:hAnsi="Times New Roman"/>
          <w:sz w:val="24"/>
        </w:rPr>
        <w:t>. Они рассматривают жалобы на применение лицами, производящими до</w:t>
      </w:r>
      <w:r>
        <w:rPr>
          <w:rFonts w:ascii="Times New Roman" w:hAnsi="Times New Roman"/>
          <w:sz w:val="24"/>
        </w:rPr>
        <w:softHyphen/>
        <w:t>знание, следователями или прокурорами заключения под стражу в качестве меры пресечения, а равно на продление этими должност</w:t>
      </w:r>
      <w:r>
        <w:rPr>
          <w:rFonts w:ascii="Times New Roman" w:hAnsi="Times New Roman"/>
          <w:sz w:val="24"/>
        </w:rPr>
        <w:softHyphen/>
        <w:t>ными лицами сроков содержания под стражей в отношении военнос</w:t>
      </w:r>
      <w:r>
        <w:rPr>
          <w:rFonts w:ascii="Times New Roman" w:hAnsi="Times New Roman"/>
          <w:sz w:val="24"/>
        </w:rPr>
        <w:softHyphen/>
        <w:t>лужащих, граждан, проходящих военные сборы, а также жалобы на действия (бездействие) военных прокуроров и принятые ими реше</w:t>
      </w:r>
      <w:r>
        <w:rPr>
          <w:rFonts w:ascii="Times New Roman" w:hAnsi="Times New Roman"/>
          <w:sz w:val="24"/>
        </w:rPr>
        <w:softHyphen/>
        <w:t>ния по делам, расследуемым в отношении военнослужащих, граж</w:t>
      </w:r>
      <w:r>
        <w:rPr>
          <w:rFonts w:ascii="Times New Roman" w:hAnsi="Times New Roman"/>
          <w:sz w:val="24"/>
        </w:rPr>
        <w:softHyphen/>
        <w:t>дан, проходящих военные сборы. На них возложено и разбиратель</w:t>
      </w:r>
      <w:r>
        <w:rPr>
          <w:rFonts w:ascii="Times New Roman" w:hAnsi="Times New Roman"/>
          <w:sz w:val="24"/>
        </w:rPr>
        <w:softHyphen/>
        <w:t>ство дел и материалов, связанных с ограничениями конституцион</w:t>
      </w:r>
      <w:r>
        <w:rPr>
          <w:rFonts w:ascii="Times New Roman" w:hAnsi="Times New Roman"/>
          <w:sz w:val="24"/>
        </w:rPr>
        <w:softHyphen/>
        <w:t>ных свобод и прав на тайну переписки, телефонных и иных перего</w:t>
      </w:r>
      <w:r>
        <w:rPr>
          <w:rFonts w:ascii="Times New Roman" w:hAnsi="Times New Roman"/>
          <w:sz w:val="24"/>
        </w:rPr>
        <w:softHyphen/>
        <w:t>воров, почтовых, телеграфных и иных сообщений, на неприкосновен</w:t>
      </w:r>
      <w:r>
        <w:rPr>
          <w:rFonts w:ascii="Times New Roman" w:hAnsi="Times New Roman"/>
          <w:sz w:val="24"/>
        </w:rPr>
        <w:softHyphen/>
        <w:t>ность жилища.</w:t>
      </w:r>
    </w:p>
    <w:p w:rsidR="00477757" w:rsidRDefault="00477757">
      <w:pPr>
        <w:pStyle w:val="10"/>
        <w:ind w:firstLine="284"/>
        <w:rPr>
          <w:rFonts w:ascii="Times New Roman" w:hAnsi="Times New Roman"/>
          <w:sz w:val="24"/>
        </w:rPr>
      </w:pPr>
      <w:r>
        <w:rPr>
          <w:rFonts w:ascii="Times New Roman" w:hAnsi="Times New Roman"/>
          <w:sz w:val="24"/>
        </w:rPr>
        <w:t xml:space="preserve">Особые правила установлены для подведомственности </w:t>
      </w:r>
      <w:r>
        <w:rPr>
          <w:rFonts w:ascii="Times New Roman" w:hAnsi="Times New Roman"/>
          <w:i/>
          <w:sz w:val="24"/>
        </w:rPr>
        <w:t>военных судов, находящихся вместе с российскими войсками за пределами России.</w:t>
      </w:r>
      <w:r>
        <w:rPr>
          <w:rFonts w:ascii="Times New Roman" w:hAnsi="Times New Roman"/>
          <w:sz w:val="24"/>
        </w:rPr>
        <w:t xml:space="preserve"> Их содержание в значительной мере определяется между</w:t>
      </w:r>
      <w:r>
        <w:rPr>
          <w:rFonts w:ascii="Times New Roman" w:hAnsi="Times New Roman"/>
          <w:sz w:val="24"/>
        </w:rPr>
        <w:softHyphen/>
        <w:t>народными договорами Российской Федерации.</w:t>
      </w:r>
    </w:p>
    <w:p w:rsidR="00477757" w:rsidRDefault="00477757">
      <w:pPr>
        <w:pStyle w:val="10"/>
        <w:ind w:firstLine="284"/>
        <w:rPr>
          <w:rFonts w:ascii="Times New Roman" w:hAnsi="Times New Roman"/>
          <w:sz w:val="24"/>
        </w:rPr>
      </w:pPr>
      <w:r>
        <w:rPr>
          <w:rFonts w:ascii="Times New Roman" w:hAnsi="Times New Roman"/>
          <w:sz w:val="24"/>
        </w:rPr>
        <w:t>Подобные договоры заключены с рядом государств СНГ, где по тем или иным причинам находятся российские воинские формиро</w:t>
      </w:r>
      <w:r>
        <w:rPr>
          <w:rFonts w:ascii="Times New Roman" w:hAnsi="Times New Roman"/>
          <w:sz w:val="24"/>
        </w:rPr>
        <w:softHyphen/>
        <w:t>вания.</w:t>
      </w:r>
    </w:p>
    <w:p w:rsidR="00477757" w:rsidRDefault="00477757">
      <w:pPr>
        <w:pStyle w:val="10"/>
        <w:ind w:firstLine="284"/>
        <w:rPr>
          <w:rFonts w:ascii="Times New Roman" w:hAnsi="Times New Roman"/>
          <w:sz w:val="24"/>
        </w:rPr>
      </w:pPr>
      <w:r>
        <w:rPr>
          <w:rFonts w:ascii="Times New Roman" w:hAnsi="Times New Roman"/>
          <w:i/>
          <w:sz w:val="24"/>
        </w:rPr>
        <w:t>Общее положение</w:t>
      </w:r>
      <w:r>
        <w:rPr>
          <w:rFonts w:ascii="Times New Roman" w:hAnsi="Times New Roman"/>
          <w:sz w:val="24"/>
        </w:rPr>
        <w:t>, лежащее в их основе, заключается в призна</w:t>
      </w:r>
      <w:r>
        <w:rPr>
          <w:rFonts w:ascii="Times New Roman" w:hAnsi="Times New Roman"/>
          <w:sz w:val="24"/>
        </w:rPr>
        <w:softHyphen/>
        <w:t xml:space="preserve">нии того, что </w:t>
      </w:r>
      <w:r>
        <w:rPr>
          <w:rFonts w:ascii="Times New Roman" w:hAnsi="Times New Roman"/>
          <w:i/>
          <w:sz w:val="24"/>
        </w:rPr>
        <w:t>лица, входящие в состав российских воинских фор</w:t>
      </w:r>
      <w:r>
        <w:rPr>
          <w:rFonts w:ascii="Times New Roman" w:hAnsi="Times New Roman"/>
          <w:i/>
          <w:sz w:val="24"/>
        </w:rPr>
        <w:softHyphen/>
        <w:t xml:space="preserve">мирований </w:t>
      </w:r>
      <w:r>
        <w:rPr>
          <w:rFonts w:ascii="Times New Roman" w:hAnsi="Times New Roman"/>
          <w:sz w:val="24"/>
        </w:rPr>
        <w:t>(об этом понятии см. ниже в данном параграфе учебни</w:t>
      </w:r>
      <w:r>
        <w:rPr>
          <w:rFonts w:ascii="Times New Roman" w:hAnsi="Times New Roman"/>
          <w:sz w:val="24"/>
        </w:rPr>
        <w:softHyphen/>
        <w:t xml:space="preserve">ка), должны нести уголовную ответственность не по российским законам, а по законам государства, на территории которого находится данное формирование. Соответственно дела о совершенных ими преступлениях подлежат рассмотрению </w:t>
      </w:r>
      <w:r>
        <w:rPr>
          <w:rFonts w:ascii="Times New Roman" w:hAnsi="Times New Roman"/>
          <w:i/>
          <w:sz w:val="24"/>
        </w:rPr>
        <w:t>в местных судах</w:t>
      </w:r>
      <w:r>
        <w:rPr>
          <w:rFonts w:ascii="Times New Roman" w:hAnsi="Times New Roman"/>
          <w:sz w:val="24"/>
        </w:rPr>
        <w:t xml:space="preserve">. </w:t>
      </w:r>
    </w:p>
    <w:p w:rsidR="00477757" w:rsidRDefault="00477757">
      <w:pPr>
        <w:pStyle w:val="10"/>
        <w:ind w:firstLine="284"/>
        <w:rPr>
          <w:rFonts w:ascii="Times New Roman" w:hAnsi="Times New Roman"/>
          <w:sz w:val="24"/>
        </w:rPr>
      </w:pPr>
      <w:r>
        <w:rPr>
          <w:rFonts w:ascii="Times New Roman" w:hAnsi="Times New Roman"/>
          <w:sz w:val="24"/>
        </w:rPr>
        <w:t xml:space="preserve">Но это общее положение </w:t>
      </w:r>
      <w:r>
        <w:rPr>
          <w:rFonts w:ascii="Times New Roman" w:hAnsi="Times New Roman"/>
          <w:i/>
          <w:sz w:val="24"/>
        </w:rPr>
        <w:t>не распространяется</w:t>
      </w:r>
      <w:r>
        <w:rPr>
          <w:rFonts w:ascii="Times New Roman" w:hAnsi="Times New Roman"/>
          <w:sz w:val="24"/>
        </w:rPr>
        <w:t xml:space="preserve"> на случаи, когда названные лица совершают:   </w:t>
      </w:r>
    </w:p>
    <w:p w:rsidR="00477757" w:rsidRDefault="00477757">
      <w:pPr>
        <w:pStyle w:val="10"/>
        <w:ind w:firstLine="284"/>
        <w:rPr>
          <w:rFonts w:ascii="Times New Roman" w:hAnsi="Times New Roman"/>
          <w:sz w:val="24"/>
        </w:rPr>
      </w:pPr>
      <w:r>
        <w:rPr>
          <w:rFonts w:ascii="Times New Roman" w:hAnsi="Times New Roman"/>
          <w:sz w:val="24"/>
        </w:rPr>
        <w:t>•  преступления в местах дислокации российских воинских формирований,</w:t>
      </w:r>
    </w:p>
    <w:p w:rsidR="00477757" w:rsidRDefault="00477757">
      <w:pPr>
        <w:pStyle w:val="10"/>
        <w:ind w:firstLine="284"/>
        <w:rPr>
          <w:rFonts w:ascii="Times New Roman" w:hAnsi="Times New Roman"/>
          <w:sz w:val="24"/>
        </w:rPr>
      </w:pPr>
      <w:r>
        <w:rPr>
          <w:rFonts w:ascii="Times New Roman" w:hAnsi="Times New Roman"/>
          <w:sz w:val="24"/>
        </w:rPr>
        <w:t>• преступления против Российской федерации или против лиц, входящих в состав российских воинских формирований,</w:t>
      </w:r>
    </w:p>
    <w:p w:rsidR="00477757" w:rsidRDefault="00477757">
      <w:pPr>
        <w:pStyle w:val="10"/>
        <w:ind w:firstLine="284"/>
        <w:rPr>
          <w:rFonts w:ascii="Times New Roman" w:hAnsi="Times New Roman"/>
          <w:sz w:val="24"/>
        </w:rPr>
      </w:pPr>
      <w:r>
        <w:rPr>
          <w:rFonts w:ascii="Times New Roman" w:hAnsi="Times New Roman"/>
          <w:sz w:val="24"/>
        </w:rPr>
        <w:t>•  воинские преступления (ст. 331—352 УК),</w:t>
      </w:r>
    </w:p>
    <w:p w:rsidR="00477757" w:rsidRDefault="00477757">
      <w:pPr>
        <w:pStyle w:val="10"/>
        <w:ind w:firstLine="284"/>
        <w:rPr>
          <w:rFonts w:ascii="Times New Roman" w:hAnsi="Times New Roman"/>
          <w:sz w:val="24"/>
        </w:rPr>
      </w:pPr>
      <w:r>
        <w:rPr>
          <w:rFonts w:ascii="Times New Roman" w:hAnsi="Times New Roman"/>
          <w:sz w:val="24"/>
        </w:rPr>
        <w:t>• а также совершают преступления во время исполнения должностных либо специальных обязанностей.</w:t>
      </w:r>
    </w:p>
    <w:p w:rsidR="00477757" w:rsidRDefault="00477757">
      <w:pPr>
        <w:pStyle w:val="10"/>
        <w:ind w:firstLine="284"/>
        <w:rPr>
          <w:rFonts w:ascii="Times New Roman" w:hAnsi="Times New Roman"/>
          <w:sz w:val="24"/>
        </w:rPr>
      </w:pPr>
      <w:r>
        <w:rPr>
          <w:rFonts w:ascii="Times New Roman" w:hAnsi="Times New Roman"/>
          <w:sz w:val="24"/>
        </w:rPr>
        <w:t xml:space="preserve">Дела о всех перечисленных преступлениях подсудны </w:t>
      </w:r>
      <w:r>
        <w:rPr>
          <w:rFonts w:ascii="Times New Roman" w:hAnsi="Times New Roman"/>
          <w:i/>
          <w:sz w:val="24"/>
        </w:rPr>
        <w:t>российским военным судам</w:t>
      </w:r>
      <w:r>
        <w:rPr>
          <w:rFonts w:ascii="Times New Roman" w:hAnsi="Times New Roman"/>
          <w:sz w:val="24"/>
        </w:rPr>
        <w:t>.</w:t>
      </w:r>
    </w:p>
    <w:p w:rsidR="00477757" w:rsidRDefault="00477757">
      <w:pPr>
        <w:pStyle w:val="10"/>
        <w:ind w:firstLine="284"/>
        <w:rPr>
          <w:rFonts w:ascii="Times New Roman" w:hAnsi="Times New Roman"/>
          <w:sz w:val="24"/>
        </w:rPr>
      </w:pPr>
      <w:r>
        <w:rPr>
          <w:rFonts w:ascii="Times New Roman" w:hAnsi="Times New Roman"/>
          <w:sz w:val="24"/>
        </w:rPr>
        <w:t>В качестве примера такого решения вопроса может послужить Соглашение между Российской Федерацией и Республикой Таджикистан по вопросам юрисдикции и взаимной правовой помощи по делам, связанным с пребыванием воинских формирований Вооруженных Сил Российской Федерации на территории Республики Таджикистан (Москва, 21 января 1997 г.). В его ст. 3 предусмотрено, что "Российская Сторона осуществляет свою юрисдикцию в местах дислокации воинских формирований и, кроме того, вне пределов их дислокации в отношении лиц, входящих в состав воинских формирований, при совершении ими противоправных деяний в связи с исполнением обязанностей военной службы, а также в отношении Российской Федерации или ее граждан. На все остальные случаи распространяется юрисдикция Таджикистанской Стороны, применя</w:t>
      </w:r>
      <w:r>
        <w:rPr>
          <w:rFonts w:ascii="Times New Roman" w:hAnsi="Times New Roman"/>
          <w:sz w:val="24"/>
        </w:rPr>
        <w:softHyphen/>
        <w:t>ется ее законодательство и действуют ее компетентные органы".</w:t>
      </w:r>
    </w:p>
    <w:p w:rsidR="00477757" w:rsidRDefault="00477757">
      <w:pPr>
        <w:pStyle w:val="10"/>
        <w:ind w:firstLine="284"/>
        <w:rPr>
          <w:rFonts w:ascii="Times New Roman" w:hAnsi="Times New Roman"/>
          <w:sz w:val="24"/>
        </w:rPr>
      </w:pPr>
      <w:r>
        <w:rPr>
          <w:rFonts w:ascii="Times New Roman" w:hAnsi="Times New Roman"/>
          <w:sz w:val="24"/>
        </w:rPr>
        <w:t>При этом в ст. 1 Соглашения четко определяется понятие "</w:t>
      </w:r>
      <w:r>
        <w:rPr>
          <w:rFonts w:ascii="Times New Roman" w:hAnsi="Times New Roman"/>
          <w:i/>
          <w:sz w:val="24"/>
        </w:rPr>
        <w:t>лица, входящего в состав воинских формирований".</w:t>
      </w:r>
      <w:r>
        <w:rPr>
          <w:rFonts w:ascii="Times New Roman" w:hAnsi="Times New Roman"/>
          <w:sz w:val="24"/>
        </w:rPr>
        <w:t xml:space="preserve"> К ним отнесены:</w:t>
      </w:r>
    </w:p>
    <w:p w:rsidR="00477757" w:rsidRDefault="00477757">
      <w:pPr>
        <w:pStyle w:val="10"/>
        <w:ind w:firstLine="284"/>
        <w:rPr>
          <w:rFonts w:ascii="Times New Roman" w:hAnsi="Times New Roman"/>
          <w:sz w:val="24"/>
        </w:rPr>
      </w:pPr>
      <w:r>
        <w:rPr>
          <w:rFonts w:ascii="Times New Roman" w:hAnsi="Times New Roman"/>
          <w:sz w:val="24"/>
        </w:rPr>
        <w:t>•  военнослужащие, проходящие службу в воинских формированиях;</w:t>
      </w:r>
    </w:p>
    <w:p w:rsidR="00477757" w:rsidRDefault="00477757">
      <w:pPr>
        <w:pStyle w:val="FR5"/>
        <w:ind w:firstLine="284"/>
        <w:jc w:val="both"/>
        <w:rPr>
          <w:sz w:val="24"/>
        </w:rPr>
      </w:pPr>
      <w:r>
        <w:rPr>
          <w:sz w:val="24"/>
        </w:rPr>
        <w:t>•  гражданский персонал, работающий по найму в воинских формированиях;</w:t>
      </w:r>
    </w:p>
    <w:p w:rsidR="00477757" w:rsidRDefault="00477757">
      <w:pPr>
        <w:pStyle w:val="10"/>
        <w:ind w:firstLine="284"/>
        <w:rPr>
          <w:rFonts w:ascii="Times New Roman" w:hAnsi="Times New Roman"/>
          <w:sz w:val="24"/>
        </w:rPr>
      </w:pPr>
      <w:r>
        <w:rPr>
          <w:rFonts w:ascii="Times New Roman" w:hAnsi="Times New Roman"/>
          <w:sz w:val="24"/>
        </w:rPr>
        <w:t>•  лица, командированные в воинские формирования;</w:t>
      </w:r>
    </w:p>
    <w:p w:rsidR="00477757" w:rsidRDefault="00477757">
      <w:pPr>
        <w:pStyle w:val="10"/>
        <w:ind w:firstLine="284"/>
        <w:rPr>
          <w:rFonts w:ascii="Times New Roman" w:hAnsi="Times New Roman"/>
          <w:sz w:val="24"/>
        </w:rPr>
      </w:pPr>
      <w:r>
        <w:rPr>
          <w:rFonts w:ascii="Times New Roman" w:hAnsi="Times New Roman"/>
          <w:sz w:val="24"/>
        </w:rPr>
        <w:t xml:space="preserve">• члены семей военнослужащих и гражданского персонала воинских формирований (супруги, дети, родители, а также другие лица, проживающие совместно с ними и находящиеся на их иждивении).   </w:t>
      </w:r>
    </w:p>
    <w:p w:rsidR="00477757" w:rsidRDefault="00477757">
      <w:pPr>
        <w:pStyle w:val="10"/>
        <w:ind w:firstLine="284"/>
        <w:rPr>
          <w:rFonts w:ascii="Times New Roman" w:hAnsi="Times New Roman"/>
          <w:sz w:val="24"/>
        </w:rPr>
      </w:pPr>
      <w:r>
        <w:rPr>
          <w:rFonts w:ascii="Times New Roman" w:hAnsi="Times New Roman"/>
          <w:sz w:val="24"/>
        </w:rPr>
        <w:t>Примерно таким же образом решены вопросы подсудности российским военным судам уголовных дел о преступлениях, совершаемых персоналом космодрома "Байконур" и членами их семей (см. ч. 2 п.6.12 Договора аренды комплекса "Байконур" между Правительством Российской Федерации и Правительством Республики Казахстан, заключенного в Москве 10 декабря 1994 г. и вступившего в силу 25 сентября 1995 г.), а также аналогичные вопросы, возникающие в условиях других государств СНГ.</w:t>
      </w:r>
    </w:p>
    <w:p w:rsidR="00477757" w:rsidRDefault="00477757">
      <w:pPr>
        <w:pStyle w:val="10"/>
        <w:ind w:firstLine="284"/>
        <w:rPr>
          <w:rFonts w:ascii="Times New Roman" w:hAnsi="Times New Roman"/>
          <w:sz w:val="24"/>
        </w:rPr>
      </w:pPr>
      <w:r>
        <w:rPr>
          <w:rFonts w:ascii="Times New Roman" w:hAnsi="Times New Roman"/>
          <w:sz w:val="24"/>
        </w:rPr>
        <w:t xml:space="preserve">К </w:t>
      </w:r>
      <w:r>
        <w:rPr>
          <w:rFonts w:ascii="Times New Roman" w:hAnsi="Times New Roman"/>
          <w:spacing w:val="20"/>
          <w:sz w:val="24"/>
        </w:rPr>
        <w:t>третьей</w:t>
      </w:r>
      <w:r>
        <w:rPr>
          <w:rFonts w:ascii="Times New Roman" w:hAnsi="Times New Roman"/>
          <w:sz w:val="24"/>
        </w:rPr>
        <w:t xml:space="preserve"> категории дел, подведомственных военным судам, отнесены дела об административных правонарушениях, совершенных военнослужащими или гражданами, проходящими военные сбо</w:t>
      </w:r>
      <w:r>
        <w:rPr>
          <w:rFonts w:ascii="Times New Roman" w:hAnsi="Times New Roman"/>
          <w:sz w:val="24"/>
        </w:rPr>
        <w:softHyphen/>
        <w:t xml:space="preserve">ры (п. 3 ч. 1 ст. 7 Закона).      </w:t>
      </w:r>
    </w:p>
    <w:p w:rsidR="00477757" w:rsidRDefault="00477757">
      <w:pPr>
        <w:pStyle w:val="10"/>
        <w:ind w:firstLine="284"/>
        <w:rPr>
          <w:rFonts w:ascii="Times New Roman" w:hAnsi="Times New Roman"/>
          <w:sz w:val="24"/>
        </w:rPr>
      </w:pPr>
      <w:r>
        <w:rPr>
          <w:rFonts w:ascii="Times New Roman" w:hAnsi="Times New Roman"/>
          <w:sz w:val="24"/>
        </w:rPr>
        <w:t>Для характеристики подведомственности военных судов суще</w:t>
      </w:r>
      <w:r>
        <w:rPr>
          <w:rFonts w:ascii="Times New Roman" w:hAnsi="Times New Roman"/>
          <w:sz w:val="24"/>
        </w:rPr>
        <w:softHyphen/>
        <w:t>ственно также то, что в тех случаях, когда они функционируют в соответствии с международными договорами на территории других государств, к их ведению могут быть отнесены и любые гражданс</w:t>
      </w:r>
      <w:r>
        <w:rPr>
          <w:rFonts w:ascii="Times New Roman" w:hAnsi="Times New Roman"/>
          <w:sz w:val="24"/>
        </w:rPr>
        <w:softHyphen/>
        <w:t xml:space="preserve">кие, уголовные и административные дела, которые в нормальных условиях должны рассматриваться гражданскими судами общей юрисдикции.                     </w:t>
      </w:r>
    </w:p>
    <w:p w:rsidR="00477757" w:rsidRDefault="00477757">
      <w:pPr>
        <w:pStyle w:val="2"/>
      </w:pPr>
    </w:p>
    <w:p w:rsidR="00477757" w:rsidRDefault="00477757">
      <w:pPr>
        <w:pStyle w:val="2"/>
      </w:pPr>
    </w:p>
    <w:p w:rsidR="00477757" w:rsidRDefault="00477757">
      <w:pPr>
        <w:pStyle w:val="2"/>
      </w:pPr>
    </w:p>
    <w:p w:rsidR="00477757" w:rsidRDefault="00477757">
      <w:pPr>
        <w:pStyle w:val="2"/>
      </w:pPr>
      <w:bookmarkStart w:id="85" w:name="_Toc10532284"/>
      <w:r>
        <w:t>§ 4. Основы организации и подсудности военных судов</w:t>
      </w:r>
      <w:bookmarkEnd w:id="85"/>
    </w:p>
    <w:p w:rsidR="00477757" w:rsidRDefault="00477757">
      <w:pPr>
        <w:pStyle w:val="10"/>
        <w:spacing w:before="140"/>
        <w:ind w:firstLine="284"/>
        <w:rPr>
          <w:rFonts w:ascii="Times New Roman" w:hAnsi="Times New Roman"/>
          <w:sz w:val="24"/>
        </w:rPr>
      </w:pPr>
      <w:r>
        <w:rPr>
          <w:rFonts w:ascii="Times New Roman" w:hAnsi="Times New Roman"/>
          <w:sz w:val="24"/>
        </w:rPr>
        <w:t>Система (подсистема) военных судов, как отмечалось выше (см. § 1 данной главы учебника), строится с учетом организации и дис</w:t>
      </w:r>
      <w:r>
        <w:rPr>
          <w:rFonts w:ascii="Times New Roman" w:hAnsi="Times New Roman"/>
          <w:sz w:val="24"/>
        </w:rPr>
        <w:softHyphen/>
        <w:t>локации войск и других воинских структур. Подобно системе (под</w:t>
      </w:r>
      <w:r>
        <w:rPr>
          <w:rFonts w:ascii="Times New Roman" w:hAnsi="Times New Roman"/>
          <w:sz w:val="24"/>
        </w:rPr>
        <w:softHyphen/>
        <w:t xml:space="preserve">системе) гражданских судов общей юрисдикции она тоже состоит из </w:t>
      </w:r>
      <w:r>
        <w:rPr>
          <w:rFonts w:ascii="Times New Roman" w:hAnsi="Times New Roman"/>
          <w:i/>
          <w:sz w:val="24"/>
        </w:rPr>
        <w:t>трех</w:t>
      </w:r>
      <w:r>
        <w:rPr>
          <w:rFonts w:ascii="Times New Roman" w:hAnsi="Times New Roman"/>
          <w:sz w:val="24"/>
        </w:rPr>
        <w:t xml:space="preserve"> звеньев.</w:t>
      </w:r>
    </w:p>
    <w:p w:rsidR="00477757" w:rsidRDefault="00477757">
      <w:pPr>
        <w:pStyle w:val="10"/>
        <w:ind w:firstLine="284"/>
        <w:rPr>
          <w:rFonts w:ascii="Times New Roman" w:hAnsi="Times New Roman"/>
          <w:sz w:val="24"/>
        </w:rPr>
      </w:pPr>
      <w:r>
        <w:rPr>
          <w:rFonts w:ascii="Times New Roman" w:hAnsi="Times New Roman"/>
          <w:spacing w:val="20"/>
          <w:sz w:val="24"/>
        </w:rPr>
        <w:t>Основное звено</w:t>
      </w:r>
      <w:r>
        <w:rPr>
          <w:rFonts w:ascii="Times New Roman" w:hAnsi="Times New Roman"/>
          <w:sz w:val="24"/>
        </w:rPr>
        <w:t xml:space="preserve"> образуют </w:t>
      </w:r>
      <w:r>
        <w:rPr>
          <w:rFonts w:ascii="Times New Roman" w:hAnsi="Times New Roman"/>
          <w:i/>
          <w:sz w:val="24"/>
        </w:rPr>
        <w:t>гарнизонные военные суды</w:t>
      </w:r>
      <w:r>
        <w:rPr>
          <w:rFonts w:ascii="Times New Roman" w:hAnsi="Times New Roman"/>
          <w:sz w:val="24"/>
        </w:rPr>
        <w:t>. Им подсудно по первой инстанции подавляющее большинство уголовных, гражданских и административных дел, подведомственных военным судам.</w:t>
      </w:r>
    </w:p>
    <w:p w:rsidR="00477757" w:rsidRDefault="00477757">
      <w:pPr>
        <w:pStyle w:val="10"/>
        <w:ind w:firstLine="284"/>
        <w:rPr>
          <w:rFonts w:ascii="Times New Roman" w:hAnsi="Times New Roman"/>
          <w:sz w:val="24"/>
        </w:rPr>
      </w:pPr>
      <w:r>
        <w:rPr>
          <w:rFonts w:ascii="Times New Roman" w:hAnsi="Times New Roman"/>
          <w:sz w:val="24"/>
        </w:rPr>
        <w:t xml:space="preserve">Из числа уголовных дел такого рода они должны рассматривать по первой инстанции </w:t>
      </w:r>
      <w:r>
        <w:rPr>
          <w:rFonts w:ascii="Times New Roman" w:hAnsi="Times New Roman"/>
          <w:i/>
          <w:sz w:val="24"/>
        </w:rPr>
        <w:t>все дела, кроме тех, которые подсудны воен</w:t>
      </w:r>
      <w:r>
        <w:rPr>
          <w:rFonts w:ascii="Times New Roman" w:hAnsi="Times New Roman"/>
          <w:i/>
          <w:sz w:val="24"/>
        </w:rPr>
        <w:softHyphen/>
        <w:t>ным, судам среднего звена и Военной коллегии Верховного Суда РФ</w:t>
      </w:r>
      <w:r>
        <w:rPr>
          <w:rFonts w:ascii="Times New Roman" w:hAnsi="Times New Roman"/>
          <w:sz w:val="24"/>
        </w:rPr>
        <w:t>. Им также приходится принимать решения по большинству вопро</w:t>
      </w:r>
      <w:r>
        <w:rPr>
          <w:rFonts w:ascii="Times New Roman" w:hAnsi="Times New Roman"/>
          <w:sz w:val="24"/>
        </w:rPr>
        <w:softHyphen/>
        <w:t>сов, возникающих при производстве по уголовным делам на досудебных стадиях процесса.</w:t>
      </w:r>
    </w:p>
    <w:p w:rsidR="00477757" w:rsidRDefault="00477757">
      <w:pPr>
        <w:pStyle w:val="10"/>
        <w:ind w:firstLine="284"/>
        <w:rPr>
          <w:rFonts w:ascii="Times New Roman" w:hAnsi="Times New Roman"/>
          <w:sz w:val="24"/>
        </w:rPr>
      </w:pPr>
      <w:r>
        <w:rPr>
          <w:rFonts w:ascii="Times New Roman" w:hAnsi="Times New Roman"/>
          <w:sz w:val="24"/>
        </w:rPr>
        <w:t>Законом о военных судах (ст. 22) гарнизонные суды уполномо</w:t>
      </w:r>
      <w:r>
        <w:rPr>
          <w:rFonts w:ascii="Times New Roman" w:hAnsi="Times New Roman"/>
          <w:sz w:val="24"/>
        </w:rPr>
        <w:softHyphen/>
        <w:t>чены пересматривать свои вступившие в силу решения, приговоры, определения и постановления по вновь открывшимся обстоятель</w:t>
      </w:r>
      <w:r>
        <w:rPr>
          <w:rFonts w:ascii="Times New Roman" w:hAnsi="Times New Roman"/>
          <w:sz w:val="24"/>
        </w:rPr>
        <w:softHyphen/>
        <w:t>ствам.</w:t>
      </w:r>
    </w:p>
    <w:p w:rsidR="00477757" w:rsidRDefault="00477757">
      <w:pPr>
        <w:pStyle w:val="10"/>
        <w:ind w:firstLine="284"/>
        <w:rPr>
          <w:rFonts w:ascii="Times New Roman" w:hAnsi="Times New Roman"/>
          <w:sz w:val="24"/>
        </w:rPr>
      </w:pPr>
      <w:r>
        <w:rPr>
          <w:rFonts w:ascii="Times New Roman" w:hAnsi="Times New Roman"/>
          <w:sz w:val="24"/>
        </w:rPr>
        <w:t>По первой инстанции разбирательство конкретного дела в этом суде, как и в гражданском районном суде, может осуществляться единолично судьей-профессионалом или коллегиально — судьей-профессионалом и двумя народными заседателями. Выбор состава суда производится по правилам, которые установлены для район</w:t>
      </w:r>
      <w:r>
        <w:rPr>
          <w:rFonts w:ascii="Times New Roman" w:hAnsi="Times New Roman"/>
          <w:sz w:val="24"/>
        </w:rPr>
        <w:softHyphen/>
        <w:t>ных судов (см. § 6 гл. IV и § 3 гл. V учебника).</w:t>
      </w:r>
    </w:p>
    <w:p w:rsidR="00477757" w:rsidRDefault="00477757">
      <w:pPr>
        <w:pStyle w:val="10"/>
        <w:ind w:firstLine="284"/>
        <w:rPr>
          <w:rFonts w:ascii="Times New Roman" w:hAnsi="Times New Roman"/>
          <w:sz w:val="24"/>
        </w:rPr>
      </w:pPr>
      <w:r>
        <w:rPr>
          <w:rFonts w:ascii="Times New Roman" w:hAnsi="Times New Roman"/>
          <w:sz w:val="24"/>
        </w:rPr>
        <w:t>Состоят военные суды этого уровня обычно из председателей и нескольких судей, а также из аппаратов судов, выполняющих вспомогательные функции. Полномочия председателей весьма сход</w:t>
      </w:r>
      <w:r>
        <w:rPr>
          <w:rFonts w:ascii="Times New Roman" w:hAnsi="Times New Roman"/>
          <w:sz w:val="24"/>
        </w:rPr>
        <w:softHyphen/>
        <w:t>ны с полномочиями председателей районных судов, о которых ска</w:t>
      </w:r>
      <w:r>
        <w:rPr>
          <w:rFonts w:ascii="Times New Roman" w:hAnsi="Times New Roman"/>
          <w:sz w:val="24"/>
        </w:rPr>
        <w:softHyphen/>
        <w:t>зано выше (см. § 3 гл. V учебника). В судах с большим объемом ра</w:t>
      </w:r>
      <w:r>
        <w:rPr>
          <w:rFonts w:ascii="Times New Roman" w:hAnsi="Times New Roman"/>
          <w:sz w:val="24"/>
        </w:rPr>
        <w:softHyphen/>
        <w:t>боты могут быть введены должности заместителей председателей. В военных судах этого уровня имеются также народные заседатели</w:t>
      </w:r>
      <w:r>
        <w:rPr>
          <w:rFonts w:ascii="Times New Roman" w:hAnsi="Times New Roman"/>
          <w:sz w:val="24"/>
          <w:lang w:val="en-US"/>
        </w:rPr>
        <w:t>,</w:t>
      </w:r>
      <w:r>
        <w:rPr>
          <w:rFonts w:ascii="Times New Roman" w:hAnsi="Times New Roman"/>
          <w:sz w:val="24"/>
        </w:rPr>
        <w:t xml:space="preserve"> участвующие в коллегиальном разбирательстве уголовных и гражданских дел в случаях, предусмотренных УПК и ГПК.</w:t>
      </w:r>
    </w:p>
    <w:p w:rsidR="00477757" w:rsidRDefault="00477757">
      <w:pPr>
        <w:pStyle w:val="10"/>
        <w:ind w:firstLine="284"/>
        <w:rPr>
          <w:rFonts w:ascii="Times New Roman" w:hAnsi="Times New Roman"/>
          <w:sz w:val="24"/>
        </w:rPr>
      </w:pPr>
      <w:r>
        <w:rPr>
          <w:rFonts w:ascii="Times New Roman" w:hAnsi="Times New Roman"/>
          <w:spacing w:val="20"/>
          <w:sz w:val="24"/>
        </w:rPr>
        <w:t>Среднее звено</w:t>
      </w:r>
      <w:r>
        <w:rPr>
          <w:rFonts w:ascii="Times New Roman" w:hAnsi="Times New Roman"/>
          <w:sz w:val="24"/>
        </w:rPr>
        <w:t xml:space="preserve"> военных судов образуют </w:t>
      </w:r>
      <w:r>
        <w:rPr>
          <w:rFonts w:ascii="Times New Roman" w:hAnsi="Times New Roman"/>
          <w:i/>
          <w:sz w:val="24"/>
        </w:rPr>
        <w:t>окружные</w:t>
      </w:r>
      <w:r>
        <w:rPr>
          <w:rFonts w:ascii="Times New Roman" w:hAnsi="Times New Roman"/>
          <w:i/>
          <w:sz w:val="24"/>
          <w:lang w:val="en-US"/>
        </w:rPr>
        <w:t xml:space="preserve"> (флотские</w:t>
      </w:r>
      <w:r>
        <w:rPr>
          <w:rFonts w:ascii="Times New Roman" w:hAnsi="Times New Roman"/>
          <w:i/>
          <w:sz w:val="24"/>
        </w:rPr>
        <w:t>) военные суды</w:t>
      </w:r>
      <w:r>
        <w:rPr>
          <w:rFonts w:ascii="Times New Roman" w:hAnsi="Times New Roman"/>
          <w:sz w:val="24"/>
        </w:rPr>
        <w:t>. Их общее количество зависит в основном от числа соответствующих военных структурных образований этого уровня (военных округов, флотов), каждое из которых располагается на территории одного или нескольких субъектов Российской Федерации. На них возлагается выполнение функций первой, второй (кассационной) судебных инстанций, а также судебной инстанции, призванной осуществлять проверку законности и обоснованности пригов</w:t>
      </w:r>
      <w:r>
        <w:rPr>
          <w:rFonts w:ascii="Times New Roman" w:hAnsi="Times New Roman"/>
          <w:sz w:val="24"/>
        </w:rPr>
        <w:softHyphen/>
        <w:t>оров и иных судебных решений в порядке надзора и по вновь открывшимся обстоятельствам.</w:t>
      </w:r>
    </w:p>
    <w:p w:rsidR="00477757" w:rsidRDefault="00477757">
      <w:pPr>
        <w:pStyle w:val="10"/>
        <w:ind w:firstLine="284"/>
        <w:rPr>
          <w:rFonts w:ascii="Times New Roman" w:hAnsi="Times New Roman"/>
          <w:sz w:val="24"/>
        </w:rPr>
      </w:pPr>
      <w:r>
        <w:rPr>
          <w:rFonts w:ascii="Times New Roman" w:hAnsi="Times New Roman"/>
          <w:sz w:val="24"/>
        </w:rPr>
        <w:t>Окружные (флотские) военные суды уполномочены рассматривать:</w:t>
      </w:r>
    </w:p>
    <w:p w:rsidR="00477757" w:rsidRDefault="00477757">
      <w:pPr>
        <w:pStyle w:val="10"/>
        <w:ind w:firstLine="284"/>
        <w:rPr>
          <w:rFonts w:ascii="Times New Roman" w:hAnsi="Times New Roman"/>
          <w:sz w:val="24"/>
        </w:rPr>
      </w:pPr>
      <w:r>
        <w:rPr>
          <w:rFonts w:ascii="Times New Roman" w:hAnsi="Times New Roman"/>
          <w:sz w:val="24"/>
        </w:rPr>
        <w:t xml:space="preserve">• </w:t>
      </w:r>
      <w:r>
        <w:rPr>
          <w:rFonts w:ascii="Times New Roman" w:hAnsi="Times New Roman"/>
          <w:i/>
          <w:sz w:val="24"/>
        </w:rPr>
        <w:t>по первой инстанции —уголовные дела</w:t>
      </w:r>
      <w:r>
        <w:rPr>
          <w:rFonts w:ascii="Times New Roman" w:hAnsi="Times New Roman"/>
          <w:sz w:val="24"/>
        </w:rPr>
        <w:t xml:space="preserve"> о преступлениях, за совершение которых может быть назначено наказание в виде лишения свободы на срок свыше 15 лет, пожизненного лишения свободы или смертной казни, а также </w:t>
      </w:r>
      <w:r>
        <w:rPr>
          <w:rFonts w:ascii="Times New Roman" w:hAnsi="Times New Roman"/>
          <w:i/>
          <w:sz w:val="24"/>
        </w:rPr>
        <w:t>гражданские дела</w:t>
      </w:r>
      <w:r>
        <w:rPr>
          <w:rFonts w:ascii="Times New Roman" w:hAnsi="Times New Roman"/>
          <w:sz w:val="24"/>
        </w:rPr>
        <w:t>, связанные с государственной тайной (ч. 1 ст. 14 Закона);</w:t>
      </w:r>
    </w:p>
    <w:p w:rsidR="00477757" w:rsidRDefault="00477757">
      <w:pPr>
        <w:pStyle w:val="10"/>
        <w:ind w:firstLine="284"/>
        <w:rPr>
          <w:rFonts w:ascii="Times New Roman" w:hAnsi="Times New Roman"/>
          <w:sz w:val="24"/>
        </w:rPr>
      </w:pPr>
      <w:r>
        <w:rPr>
          <w:rFonts w:ascii="Times New Roman" w:hAnsi="Times New Roman"/>
          <w:sz w:val="24"/>
        </w:rPr>
        <w:t xml:space="preserve">• </w:t>
      </w:r>
      <w:r>
        <w:rPr>
          <w:rFonts w:ascii="Times New Roman" w:hAnsi="Times New Roman"/>
          <w:i/>
          <w:sz w:val="24"/>
        </w:rPr>
        <w:t>в качестве второй (кассационной) инстанции</w:t>
      </w:r>
      <w:r>
        <w:rPr>
          <w:rFonts w:ascii="Times New Roman" w:hAnsi="Times New Roman"/>
          <w:sz w:val="24"/>
        </w:rPr>
        <w:t xml:space="preserve"> — дела по кассационным жалобам и (или) протестам на </w:t>
      </w:r>
      <w:r>
        <w:rPr>
          <w:rFonts w:ascii="Times New Roman" w:hAnsi="Times New Roman"/>
          <w:i/>
          <w:sz w:val="24"/>
        </w:rPr>
        <w:t>не вступившие в силу</w:t>
      </w:r>
      <w:r>
        <w:rPr>
          <w:rFonts w:ascii="Times New Roman" w:hAnsi="Times New Roman"/>
          <w:sz w:val="24"/>
        </w:rPr>
        <w:t xml:space="preserve"> решения, приговоры, определения и постановления гарнизонных военных судов, принятые ими в первой инстанции (ч. 2 ст. 14 Закона);</w:t>
      </w:r>
    </w:p>
    <w:p w:rsidR="00477757" w:rsidRDefault="00477757">
      <w:pPr>
        <w:pStyle w:val="10"/>
        <w:ind w:firstLine="284"/>
        <w:rPr>
          <w:rFonts w:ascii="Times New Roman" w:hAnsi="Times New Roman"/>
          <w:sz w:val="24"/>
        </w:rPr>
      </w:pPr>
      <w:r>
        <w:rPr>
          <w:rFonts w:ascii="Times New Roman" w:hAnsi="Times New Roman"/>
          <w:sz w:val="24"/>
        </w:rPr>
        <w:t xml:space="preserve">• дела по так называемым </w:t>
      </w:r>
      <w:r>
        <w:rPr>
          <w:rFonts w:ascii="Times New Roman" w:hAnsi="Times New Roman"/>
          <w:i/>
          <w:sz w:val="24"/>
        </w:rPr>
        <w:t>надзорным протестам</w:t>
      </w:r>
      <w:r>
        <w:rPr>
          <w:rFonts w:ascii="Times New Roman" w:hAnsi="Times New Roman"/>
          <w:sz w:val="24"/>
        </w:rPr>
        <w:t xml:space="preserve"> (см. § 3 гл. VI учебника) на </w:t>
      </w:r>
      <w:r>
        <w:rPr>
          <w:rFonts w:ascii="Times New Roman" w:hAnsi="Times New Roman"/>
          <w:i/>
          <w:sz w:val="24"/>
        </w:rPr>
        <w:t>вступившие в силу</w:t>
      </w:r>
      <w:r>
        <w:rPr>
          <w:rFonts w:ascii="Times New Roman" w:hAnsi="Times New Roman"/>
          <w:sz w:val="24"/>
        </w:rPr>
        <w:t xml:space="preserve"> решения, приговоры, определения и постановления гарнизонных военных судов, а также определения и постановления, принятые окружным (флотским) военным судом во второй инстанции (ч. 3 ст. 14 Закона);</w:t>
      </w:r>
    </w:p>
    <w:p w:rsidR="00477757" w:rsidRDefault="00477757">
      <w:pPr>
        <w:pStyle w:val="10"/>
        <w:ind w:firstLine="284"/>
        <w:rPr>
          <w:rFonts w:ascii="Times New Roman" w:hAnsi="Times New Roman"/>
          <w:sz w:val="24"/>
        </w:rPr>
      </w:pPr>
      <w:r>
        <w:rPr>
          <w:rFonts w:ascii="Times New Roman" w:hAnsi="Times New Roman"/>
          <w:sz w:val="24"/>
        </w:rPr>
        <w:t xml:space="preserve">• дела о </w:t>
      </w:r>
      <w:r>
        <w:rPr>
          <w:rFonts w:ascii="Times New Roman" w:hAnsi="Times New Roman"/>
          <w:i/>
          <w:sz w:val="24"/>
        </w:rPr>
        <w:t>проверке по вновь открывшимся обстоятельствам</w:t>
      </w:r>
      <w:r>
        <w:rPr>
          <w:rFonts w:ascii="Times New Roman" w:hAnsi="Times New Roman"/>
          <w:sz w:val="24"/>
        </w:rPr>
        <w:t xml:space="preserve"> законности и обоснованности вынесенных ими самими решений, приговоров, определений и постановлений</w:t>
      </w:r>
      <w:r>
        <w:rPr>
          <w:rFonts w:ascii="Times New Roman" w:hAnsi="Times New Roman"/>
          <w:i/>
          <w:sz w:val="24"/>
        </w:rPr>
        <w:t>, вступивших в силу</w:t>
      </w:r>
      <w:r>
        <w:rPr>
          <w:rFonts w:ascii="Times New Roman" w:hAnsi="Times New Roman"/>
          <w:sz w:val="24"/>
        </w:rPr>
        <w:t xml:space="preserve"> (ч. 4 ст. 14 Закона).                         </w:t>
      </w:r>
    </w:p>
    <w:p w:rsidR="00477757" w:rsidRDefault="00477757">
      <w:pPr>
        <w:pStyle w:val="10"/>
        <w:ind w:firstLine="284"/>
        <w:rPr>
          <w:rFonts w:ascii="Times New Roman" w:hAnsi="Times New Roman"/>
          <w:sz w:val="24"/>
        </w:rPr>
      </w:pPr>
      <w:r>
        <w:rPr>
          <w:rFonts w:ascii="Times New Roman" w:hAnsi="Times New Roman"/>
          <w:sz w:val="24"/>
        </w:rPr>
        <w:t xml:space="preserve">Военный суд среднего уровня состоит из председателя, его заместителей (в крупных судах допускается введение и должности первого заместителя), других судей. Основные структурные подразделения этих судов — </w:t>
      </w:r>
      <w:r>
        <w:rPr>
          <w:rFonts w:ascii="Times New Roman" w:hAnsi="Times New Roman"/>
          <w:i/>
          <w:sz w:val="24"/>
        </w:rPr>
        <w:t>президиумы,</w:t>
      </w:r>
      <w:r>
        <w:rPr>
          <w:rFonts w:ascii="Times New Roman" w:hAnsi="Times New Roman"/>
          <w:sz w:val="24"/>
        </w:rPr>
        <w:t xml:space="preserve"> а также образуемые с учетом объема работы конкретного суда и количества назначенных в него судей </w:t>
      </w:r>
      <w:r>
        <w:rPr>
          <w:rFonts w:ascii="Times New Roman" w:hAnsi="Times New Roman"/>
          <w:i/>
          <w:sz w:val="24"/>
        </w:rPr>
        <w:t>судебные коллегии</w:t>
      </w:r>
      <w:r>
        <w:rPr>
          <w:rFonts w:ascii="Times New Roman" w:hAnsi="Times New Roman"/>
          <w:sz w:val="24"/>
        </w:rPr>
        <w:t xml:space="preserve"> и (или) </w:t>
      </w:r>
      <w:r>
        <w:rPr>
          <w:rFonts w:ascii="Times New Roman" w:hAnsi="Times New Roman"/>
          <w:i/>
          <w:sz w:val="24"/>
        </w:rPr>
        <w:t>судебные составы</w:t>
      </w:r>
      <w:r>
        <w:rPr>
          <w:rFonts w:ascii="Times New Roman" w:hAnsi="Times New Roman"/>
          <w:sz w:val="24"/>
        </w:rPr>
        <w:t>.</w:t>
      </w:r>
    </w:p>
    <w:p w:rsidR="00477757" w:rsidRDefault="00477757">
      <w:pPr>
        <w:pStyle w:val="10"/>
        <w:ind w:firstLine="284"/>
        <w:rPr>
          <w:rFonts w:ascii="Times New Roman" w:hAnsi="Times New Roman"/>
          <w:sz w:val="24"/>
        </w:rPr>
      </w:pPr>
      <w:r>
        <w:rPr>
          <w:rFonts w:ascii="Times New Roman" w:hAnsi="Times New Roman"/>
          <w:i/>
          <w:sz w:val="24"/>
        </w:rPr>
        <w:t>Президиум</w:t>
      </w:r>
      <w:r>
        <w:rPr>
          <w:rFonts w:ascii="Times New Roman" w:hAnsi="Times New Roman"/>
          <w:sz w:val="24"/>
        </w:rPr>
        <w:t xml:space="preserve"> образуется в составе председателя данного суда, его заместителей — председателей судебных коллегий и (или) судебных составов. На него возлагается:</w:t>
      </w:r>
    </w:p>
    <w:p w:rsidR="00477757" w:rsidRDefault="00477757">
      <w:pPr>
        <w:pStyle w:val="10"/>
        <w:ind w:firstLine="284"/>
        <w:rPr>
          <w:rFonts w:ascii="Times New Roman" w:hAnsi="Times New Roman"/>
          <w:sz w:val="24"/>
        </w:rPr>
      </w:pPr>
      <w:r>
        <w:rPr>
          <w:rFonts w:ascii="Times New Roman" w:hAnsi="Times New Roman"/>
          <w:sz w:val="24"/>
        </w:rPr>
        <w:t xml:space="preserve">• рассмотрение гражданских, административных и уголовных дел по протестам на вступившие в силу решения, приговоры, определения и постановления гарнизонных военных судов, а также на определения и постановления, принятые во второй инстанции судебной коллегией или судебным составом данного окружного (флотского) военного суда; </w:t>
      </w:r>
    </w:p>
    <w:p w:rsidR="00477757" w:rsidRDefault="00477757">
      <w:pPr>
        <w:pStyle w:val="FR5"/>
        <w:ind w:firstLine="284"/>
        <w:jc w:val="both"/>
        <w:rPr>
          <w:sz w:val="24"/>
        </w:rPr>
      </w:pPr>
      <w:r>
        <w:rPr>
          <w:sz w:val="24"/>
        </w:rPr>
        <w:t>• рассмотрение вопросов организации работы и осуществление координации работы судебных коллегий и судебных составов;</w:t>
      </w:r>
    </w:p>
    <w:p w:rsidR="00477757" w:rsidRDefault="00477757">
      <w:pPr>
        <w:pStyle w:val="FR5"/>
        <w:ind w:firstLine="284"/>
        <w:jc w:val="both"/>
        <w:rPr>
          <w:sz w:val="24"/>
        </w:rPr>
      </w:pPr>
      <w:r>
        <w:rPr>
          <w:sz w:val="24"/>
        </w:rPr>
        <w:t>•  утверждение председателей судебных коллегий и судебных составов по представлению председателя суда;</w:t>
      </w:r>
    </w:p>
    <w:p w:rsidR="00477757" w:rsidRDefault="00477757">
      <w:pPr>
        <w:pStyle w:val="FR5"/>
        <w:ind w:firstLine="284"/>
        <w:jc w:val="both"/>
        <w:rPr>
          <w:sz w:val="24"/>
        </w:rPr>
      </w:pPr>
      <w:r>
        <w:rPr>
          <w:sz w:val="24"/>
        </w:rPr>
        <w:t>• определение численности судебных коллегий и судебных составов по представлению председателя суда;</w:t>
      </w:r>
    </w:p>
    <w:p w:rsidR="00477757" w:rsidRDefault="00477757">
      <w:pPr>
        <w:pStyle w:val="FR5"/>
        <w:ind w:firstLine="284"/>
        <w:jc w:val="both"/>
        <w:rPr>
          <w:sz w:val="24"/>
        </w:rPr>
      </w:pPr>
      <w:r>
        <w:rPr>
          <w:sz w:val="24"/>
        </w:rPr>
        <w:t>• рассмотрение вопросов организации работы аппарата суда, утверждение по представлению председателя суда структуры и штатного расписания аппарата суда, численности его работников и положения об аппарате суда.</w:t>
      </w:r>
    </w:p>
    <w:p w:rsidR="00477757" w:rsidRDefault="00477757">
      <w:pPr>
        <w:pStyle w:val="FR5"/>
        <w:ind w:firstLine="284"/>
        <w:jc w:val="both"/>
        <w:rPr>
          <w:sz w:val="24"/>
        </w:rPr>
      </w:pPr>
      <w:r>
        <w:rPr>
          <w:sz w:val="24"/>
        </w:rPr>
        <w:t>Заседание президиума правомочно, если на нем присутствует более половины его членов. Решения принимаются большинством голосов присутствующих на заседании членов президиума.</w:t>
      </w:r>
    </w:p>
    <w:p w:rsidR="00477757" w:rsidRDefault="00477757">
      <w:pPr>
        <w:pStyle w:val="FR5"/>
        <w:ind w:firstLine="284"/>
        <w:jc w:val="both"/>
        <w:rPr>
          <w:sz w:val="24"/>
        </w:rPr>
      </w:pPr>
      <w:r>
        <w:rPr>
          <w:sz w:val="24"/>
        </w:rPr>
        <w:t xml:space="preserve">Основные функции </w:t>
      </w:r>
      <w:r>
        <w:rPr>
          <w:i/>
          <w:sz w:val="24"/>
        </w:rPr>
        <w:t>судебной коллегии и (или) судебного состава</w:t>
      </w:r>
      <w:r>
        <w:rPr>
          <w:sz w:val="24"/>
        </w:rPr>
        <w:t xml:space="preserve"> окружного (флотского) военного суда определены в ст. 18 Закона о военных судах. К ним отнесено разбирательство:</w:t>
      </w:r>
    </w:p>
    <w:p w:rsidR="00477757" w:rsidRDefault="00477757">
      <w:pPr>
        <w:pStyle w:val="FR5"/>
        <w:ind w:firstLine="284"/>
        <w:jc w:val="both"/>
        <w:rPr>
          <w:sz w:val="24"/>
        </w:rPr>
      </w:pPr>
      <w:r>
        <w:rPr>
          <w:sz w:val="24"/>
        </w:rPr>
        <w:t>в первой инстанции дел, отнесенных к подсудности окружного (флотского) военного суда;</w:t>
      </w:r>
    </w:p>
    <w:p w:rsidR="00477757" w:rsidRDefault="00477757">
      <w:pPr>
        <w:pStyle w:val="FR5"/>
        <w:ind w:firstLine="284"/>
        <w:jc w:val="both"/>
        <w:rPr>
          <w:sz w:val="24"/>
        </w:rPr>
      </w:pPr>
      <w:r>
        <w:rPr>
          <w:sz w:val="24"/>
        </w:rPr>
        <w:t>дел по жалобам и протестам на не вступившие в силу решения, приговоры, определения и постановления гарнизонных военных су</w:t>
      </w:r>
      <w:r>
        <w:rPr>
          <w:sz w:val="24"/>
        </w:rPr>
        <w:softHyphen/>
        <w:t>дов, принятые ими в первой инстанции;</w:t>
      </w:r>
    </w:p>
    <w:p w:rsidR="00477757" w:rsidRDefault="00477757">
      <w:pPr>
        <w:pStyle w:val="FR5"/>
        <w:ind w:firstLine="284"/>
        <w:jc w:val="both"/>
        <w:rPr>
          <w:sz w:val="24"/>
        </w:rPr>
      </w:pPr>
      <w:r>
        <w:rPr>
          <w:sz w:val="24"/>
        </w:rPr>
        <w:t>дел о проверке по вновь открывшимся обстоятельствам закон</w:t>
      </w:r>
      <w:r>
        <w:rPr>
          <w:sz w:val="24"/>
        </w:rPr>
        <w:softHyphen/>
        <w:t>ности и обоснованности вынесенных ими самими решений, пригово</w:t>
      </w:r>
      <w:r>
        <w:rPr>
          <w:sz w:val="24"/>
        </w:rPr>
        <w:softHyphen/>
        <w:t>ров, определений и постановлений, вступивших в силу.</w:t>
      </w:r>
    </w:p>
    <w:p w:rsidR="00477757" w:rsidRDefault="00477757">
      <w:pPr>
        <w:pStyle w:val="FR5"/>
        <w:ind w:firstLine="284"/>
        <w:jc w:val="both"/>
        <w:rPr>
          <w:sz w:val="24"/>
        </w:rPr>
      </w:pPr>
      <w:r>
        <w:rPr>
          <w:sz w:val="24"/>
        </w:rPr>
        <w:t>При разбирательстве конкретных дел по первой инстанции ок</w:t>
      </w:r>
      <w:r>
        <w:rPr>
          <w:sz w:val="24"/>
        </w:rPr>
        <w:softHyphen/>
        <w:t>ружной (флотский) военный суд может состоять:</w:t>
      </w:r>
    </w:p>
    <w:p w:rsidR="00477757" w:rsidRDefault="00477757">
      <w:pPr>
        <w:pStyle w:val="FR5"/>
        <w:ind w:firstLine="284"/>
        <w:jc w:val="both"/>
        <w:rPr>
          <w:sz w:val="24"/>
        </w:rPr>
      </w:pPr>
      <w:r>
        <w:rPr>
          <w:sz w:val="24"/>
        </w:rPr>
        <w:t>по гражданским или административным делам — из одного или трех судей;</w:t>
      </w:r>
    </w:p>
    <w:p w:rsidR="00477757" w:rsidRDefault="00477757">
      <w:pPr>
        <w:pStyle w:val="FR5"/>
        <w:ind w:firstLine="284"/>
        <w:jc w:val="both"/>
        <w:rPr>
          <w:sz w:val="24"/>
        </w:rPr>
      </w:pPr>
      <w:r>
        <w:rPr>
          <w:sz w:val="24"/>
        </w:rPr>
        <w:t>по уголовным делам — из трех судей-профессионалов, одного судьи-профессионала и двух народных заседателей либо из судьи-профессионала и двенадцати присяжных заседателей.</w:t>
      </w:r>
    </w:p>
    <w:p w:rsidR="00477757" w:rsidRDefault="00477757">
      <w:pPr>
        <w:pStyle w:val="FR5"/>
        <w:ind w:firstLine="284"/>
        <w:jc w:val="both"/>
        <w:rPr>
          <w:sz w:val="24"/>
        </w:rPr>
      </w:pPr>
      <w:r>
        <w:rPr>
          <w:sz w:val="24"/>
        </w:rPr>
        <w:t>Рассмотрение кассационных жалоб и (или) протестов на реше</w:t>
      </w:r>
      <w:r>
        <w:rPr>
          <w:sz w:val="24"/>
        </w:rPr>
        <w:softHyphen/>
        <w:t>ния, приговоры, определения и постановления гарнизонных судов осуществляется коллегиями, состоящими из трех судей окружного (флотского) военного суда.</w:t>
      </w:r>
    </w:p>
    <w:p w:rsidR="00477757" w:rsidRDefault="00477757">
      <w:pPr>
        <w:pStyle w:val="FR5"/>
        <w:ind w:firstLine="284"/>
        <w:jc w:val="both"/>
        <w:rPr>
          <w:sz w:val="24"/>
        </w:rPr>
      </w:pPr>
      <w:r>
        <w:rPr>
          <w:sz w:val="24"/>
        </w:rPr>
        <w:t xml:space="preserve">Права и обязанности у </w:t>
      </w:r>
      <w:r>
        <w:rPr>
          <w:i/>
          <w:sz w:val="24"/>
        </w:rPr>
        <w:t>председателя военного суда среднего зве</w:t>
      </w:r>
      <w:r>
        <w:rPr>
          <w:i/>
          <w:sz w:val="24"/>
        </w:rPr>
        <w:softHyphen/>
        <w:t>на</w:t>
      </w:r>
      <w:r>
        <w:rPr>
          <w:sz w:val="24"/>
        </w:rPr>
        <w:t xml:space="preserve"> в основном те же, что и у председателей аналогичных гражданс</w:t>
      </w:r>
      <w:r>
        <w:rPr>
          <w:sz w:val="24"/>
        </w:rPr>
        <w:softHyphen/>
        <w:t>ких судов общей юрисдикции (см. § 4 гл. VI учебника). Во многом похожи военные суды на соответствующие гражданские суды сво</w:t>
      </w:r>
      <w:r>
        <w:rPr>
          <w:sz w:val="24"/>
        </w:rPr>
        <w:softHyphen/>
        <w:t>ими вспомогательными аппаратами и организацией работы (см. § 6 гл. V и ниже в данной главе учебника). Основное отличие заклю</w:t>
      </w:r>
      <w:r>
        <w:rPr>
          <w:sz w:val="24"/>
        </w:rPr>
        <w:softHyphen/>
        <w:t>чается, пожалуй, в том, что администраторы, консультанты, секре</w:t>
      </w:r>
      <w:r>
        <w:rPr>
          <w:sz w:val="24"/>
        </w:rPr>
        <w:softHyphen/>
        <w:t>тари и некоторые другие работники должны быть военнослужа</w:t>
      </w:r>
      <w:r>
        <w:rPr>
          <w:sz w:val="24"/>
        </w:rPr>
        <w:softHyphen/>
        <w:t>щими.</w:t>
      </w:r>
    </w:p>
    <w:p w:rsidR="00477757" w:rsidRDefault="00477757">
      <w:pPr>
        <w:pStyle w:val="10"/>
        <w:ind w:firstLine="284"/>
        <w:rPr>
          <w:rFonts w:ascii="Times New Roman" w:hAnsi="Times New Roman"/>
          <w:sz w:val="24"/>
        </w:rPr>
      </w:pPr>
      <w:r>
        <w:rPr>
          <w:rFonts w:ascii="Times New Roman" w:hAnsi="Times New Roman"/>
          <w:spacing w:val="20"/>
          <w:sz w:val="24"/>
        </w:rPr>
        <w:t>Высшей судебной инстанцией</w:t>
      </w:r>
      <w:r>
        <w:rPr>
          <w:rFonts w:ascii="Times New Roman" w:hAnsi="Times New Roman"/>
          <w:sz w:val="24"/>
        </w:rPr>
        <w:t xml:space="preserve"> по отношению ко всем военным судам является Верховный Суд РФ, в составе которого образуется, как отмечалось выше, </w:t>
      </w:r>
      <w:r>
        <w:rPr>
          <w:rFonts w:ascii="Times New Roman" w:hAnsi="Times New Roman"/>
          <w:i/>
          <w:sz w:val="24"/>
        </w:rPr>
        <w:t>Военная коллегия</w:t>
      </w:r>
      <w:r>
        <w:rPr>
          <w:rFonts w:ascii="Times New Roman" w:hAnsi="Times New Roman"/>
          <w:sz w:val="24"/>
        </w:rPr>
        <w:t>.</w:t>
      </w:r>
    </w:p>
    <w:p w:rsidR="00477757" w:rsidRDefault="00477757">
      <w:pPr>
        <w:pStyle w:val="10"/>
        <w:ind w:firstLine="284"/>
        <w:rPr>
          <w:rFonts w:ascii="Times New Roman" w:hAnsi="Times New Roman"/>
          <w:sz w:val="24"/>
        </w:rPr>
      </w:pPr>
      <w:r>
        <w:rPr>
          <w:rFonts w:ascii="Times New Roman" w:hAnsi="Times New Roman"/>
          <w:sz w:val="24"/>
        </w:rPr>
        <w:t>Эта коллегия тоже уполномочена выполнять функции всех судебных инстанций.</w:t>
      </w:r>
    </w:p>
    <w:p w:rsidR="00477757" w:rsidRDefault="00477757">
      <w:pPr>
        <w:pStyle w:val="10"/>
        <w:ind w:firstLine="284"/>
        <w:rPr>
          <w:rFonts w:ascii="Times New Roman" w:hAnsi="Times New Roman"/>
          <w:sz w:val="24"/>
        </w:rPr>
      </w:pPr>
      <w:r>
        <w:rPr>
          <w:rFonts w:ascii="Times New Roman" w:hAnsi="Times New Roman"/>
          <w:sz w:val="24"/>
        </w:rPr>
        <w:t xml:space="preserve">В качестве суда </w:t>
      </w:r>
      <w:r>
        <w:rPr>
          <w:rFonts w:ascii="Times New Roman" w:hAnsi="Times New Roman"/>
          <w:i/>
          <w:sz w:val="24"/>
        </w:rPr>
        <w:t>первой инстанции</w:t>
      </w:r>
      <w:r>
        <w:rPr>
          <w:rFonts w:ascii="Times New Roman" w:hAnsi="Times New Roman"/>
          <w:sz w:val="24"/>
        </w:rPr>
        <w:t xml:space="preserve"> она рассматривает:</w:t>
      </w:r>
    </w:p>
    <w:p w:rsidR="00477757" w:rsidRDefault="00477757">
      <w:pPr>
        <w:pStyle w:val="10"/>
        <w:ind w:firstLine="284"/>
        <w:rPr>
          <w:rFonts w:ascii="Times New Roman" w:hAnsi="Times New Roman"/>
          <w:sz w:val="24"/>
        </w:rPr>
      </w:pPr>
      <w:r>
        <w:rPr>
          <w:rFonts w:ascii="Times New Roman" w:hAnsi="Times New Roman"/>
          <w:sz w:val="24"/>
        </w:rPr>
        <w:t>• гражданские дела об оспаривании ненормативных актов Пре</w:t>
      </w:r>
      <w:r>
        <w:rPr>
          <w:rFonts w:ascii="Times New Roman" w:hAnsi="Times New Roman"/>
          <w:sz w:val="24"/>
        </w:rPr>
        <w:softHyphen/>
        <w:t>зидента РФ, нормативных актов Правительства РФ, Министерства обороны РФ, иных федеральных органов исполнительной власти, в которых федеральным законом предусмотрена военная служба, в тех случаях, когда такие акты касаются прав, свобод и охраняемых законом интересов военнослужащих, граждан, проходящих военные сборы;</w:t>
      </w:r>
    </w:p>
    <w:p w:rsidR="00477757" w:rsidRDefault="00477757">
      <w:pPr>
        <w:pStyle w:val="FR5"/>
        <w:ind w:firstLine="284"/>
        <w:jc w:val="both"/>
        <w:rPr>
          <w:i/>
          <w:sz w:val="24"/>
        </w:rPr>
      </w:pPr>
      <w:r>
        <w:rPr>
          <w:sz w:val="24"/>
        </w:rPr>
        <w:t xml:space="preserve">• уголовные дела о преступлениях, в совершении которых обвиняется судья военного суда, если им заявлено соответствующее ходатайство, а также иные уголовные дела о преступлениях особой сложности или особого общественного значения, которые Военная коллегия </w:t>
      </w:r>
      <w:r>
        <w:rPr>
          <w:i/>
          <w:sz w:val="24"/>
        </w:rPr>
        <w:t>вправе принять к своему производству при наличии ходатайства обвиняемого.</w:t>
      </w:r>
    </w:p>
    <w:p w:rsidR="00477757" w:rsidRDefault="00477757">
      <w:pPr>
        <w:pStyle w:val="FR5"/>
        <w:ind w:firstLine="284"/>
        <w:jc w:val="both"/>
        <w:rPr>
          <w:sz w:val="24"/>
        </w:rPr>
      </w:pPr>
      <w:r>
        <w:rPr>
          <w:sz w:val="24"/>
        </w:rPr>
        <w:t xml:space="preserve">В роли суда </w:t>
      </w:r>
      <w:r>
        <w:rPr>
          <w:i/>
          <w:sz w:val="24"/>
        </w:rPr>
        <w:t>второй (кассационной) инстанции</w:t>
      </w:r>
      <w:r>
        <w:rPr>
          <w:sz w:val="24"/>
        </w:rPr>
        <w:t xml:space="preserve"> она выступает по  отношению к военным судам среднего звена, а в роли </w:t>
      </w:r>
      <w:r>
        <w:rPr>
          <w:i/>
          <w:sz w:val="24"/>
        </w:rPr>
        <w:t>инстанции, проверяющей законность и обоснованность вступивших в законную силу приговоров и иных судебных решений</w:t>
      </w:r>
      <w:r>
        <w:rPr>
          <w:sz w:val="24"/>
        </w:rPr>
        <w:t>, — по отношению ко всем военным судам. Она вправе также проверять свои вступившие в силу приговоры и решения по вновь открывшимся обстоятельствам.</w:t>
      </w:r>
    </w:p>
    <w:p w:rsidR="00477757" w:rsidRDefault="00477757">
      <w:pPr>
        <w:pStyle w:val="FR5"/>
        <w:ind w:firstLine="284"/>
        <w:jc w:val="both"/>
        <w:rPr>
          <w:sz w:val="24"/>
        </w:rPr>
      </w:pPr>
      <w:r>
        <w:rPr>
          <w:sz w:val="24"/>
        </w:rPr>
        <w:t>Для разбирательства дел в Военной коллегии допускается образование различных составов суда:</w:t>
      </w:r>
    </w:p>
    <w:p w:rsidR="00477757" w:rsidRDefault="00477757">
      <w:pPr>
        <w:pStyle w:val="FR5"/>
        <w:ind w:firstLine="284"/>
        <w:jc w:val="both"/>
        <w:rPr>
          <w:sz w:val="24"/>
        </w:rPr>
      </w:pPr>
      <w:r>
        <w:rPr>
          <w:sz w:val="24"/>
        </w:rPr>
        <w:t>• по первой инстанции гражданское или административное дело может рассматриваться единолично судьей или коллегией, состоящей из трех судей, а уголовное дело — коллегией, состоящей из судьи и двух народных заседателей или трех судей, либо судом присяжных (один судья и двенадцать присяжных заседателей);</w:t>
      </w:r>
    </w:p>
    <w:p w:rsidR="00477757" w:rsidRDefault="00477757">
      <w:pPr>
        <w:pStyle w:val="FR5"/>
        <w:ind w:firstLine="284"/>
        <w:jc w:val="both"/>
        <w:rPr>
          <w:sz w:val="24"/>
        </w:rPr>
      </w:pPr>
      <w:r>
        <w:rPr>
          <w:sz w:val="24"/>
        </w:rPr>
        <w:t xml:space="preserve">• при рассмотрении дела в качестве кассационной инстанции </w:t>
      </w:r>
      <w:r>
        <w:rPr>
          <w:sz w:val="24"/>
          <w:lang w:val="en-US"/>
        </w:rPr>
        <w:t>или</w:t>
      </w:r>
      <w:r>
        <w:rPr>
          <w:sz w:val="24"/>
        </w:rPr>
        <w:t xml:space="preserve"> инстанции, проверяющей законность и обоснованность вступивших в силу приговоров и иных судебных решений, образуется коллегия из трех судей.</w:t>
      </w:r>
    </w:p>
    <w:p w:rsidR="00477757" w:rsidRDefault="00477757">
      <w:pPr>
        <w:pStyle w:val="FR5"/>
        <w:ind w:firstLine="284"/>
        <w:jc w:val="both"/>
        <w:rPr>
          <w:sz w:val="24"/>
        </w:rPr>
      </w:pPr>
      <w:r>
        <w:rPr>
          <w:sz w:val="24"/>
        </w:rPr>
        <w:t xml:space="preserve">Законность и обоснованность не вступившего в силу решения по гражданскому делу или приговора, постановленного по первой инстанции Военной коллегией, проверяется Кассационной коллегией Верховного Суда РФ. Законность и обоснованность приговора или иного судебного решения Военной коллегии в предусмотренных законом случаях может быть проверена Президиумом Верховного Суда РФ. </w:t>
      </w:r>
    </w:p>
    <w:p w:rsidR="00477757" w:rsidRDefault="00477757">
      <w:pPr>
        <w:pStyle w:val="FR5"/>
        <w:ind w:firstLine="284"/>
        <w:jc w:val="both"/>
        <w:rPr>
          <w:sz w:val="24"/>
        </w:rPr>
      </w:pPr>
      <w:r>
        <w:rPr>
          <w:sz w:val="24"/>
        </w:rPr>
        <w:t xml:space="preserve">Полномочия </w:t>
      </w:r>
      <w:r>
        <w:rPr>
          <w:i/>
          <w:sz w:val="24"/>
        </w:rPr>
        <w:t>Председателя Военной коллегии</w:t>
      </w:r>
      <w:r>
        <w:rPr>
          <w:sz w:val="24"/>
        </w:rPr>
        <w:t>, который одновременно является и одним из заместителей Председателя Верховного Суда РФ, во многом похожи на полномочия других председателей судебных коллегий и заместителей Председателя Верховного Суда РФ (см. § 5 следующей главы учебника).</w:t>
      </w:r>
    </w:p>
    <w:p w:rsidR="00477757" w:rsidRDefault="00477757">
      <w:pPr>
        <w:pStyle w:val="10"/>
        <w:ind w:firstLine="284"/>
        <w:rPr>
          <w:rFonts w:ascii="Times New Roman" w:hAnsi="Times New Roman"/>
          <w:sz w:val="24"/>
        </w:rPr>
      </w:pPr>
      <w:r>
        <w:rPr>
          <w:rFonts w:ascii="Times New Roman" w:hAnsi="Times New Roman"/>
          <w:i/>
          <w:sz w:val="24"/>
        </w:rPr>
        <w:t>Статус военных судей</w:t>
      </w:r>
      <w:r>
        <w:rPr>
          <w:rFonts w:ascii="Times New Roman" w:hAnsi="Times New Roman"/>
          <w:sz w:val="24"/>
        </w:rPr>
        <w:t xml:space="preserve"> всех уровней в основном определен Законом о статусе судей (см. гл. XII учебника). Но есть и некоторые особенности, обусловленные отмеченной выше спецификой организации и деятельности военных судов: кандидаты на должности во</w:t>
      </w:r>
      <w:r>
        <w:rPr>
          <w:rFonts w:ascii="Times New Roman" w:hAnsi="Times New Roman"/>
          <w:sz w:val="24"/>
        </w:rPr>
        <w:softHyphen/>
        <w:t>енных судей сдают квалификационные экзамены комиссиям при военных судах округов, флотов, видов и групп войск; военный су</w:t>
      </w:r>
      <w:r>
        <w:rPr>
          <w:rFonts w:ascii="Times New Roman" w:hAnsi="Times New Roman"/>
          <w:sz w:val="24"/>
        </w:rPr>
        <w:softHyphen/>
        <w:t>дья, в отличие от судьи гражданского суда, не может оставаться в своей должности по достижении предельного возраста для пребы</w:t>
      </w:r>
      <w:r>
        <w:rPr>
          <w:rFonts w:ascii="Times New Roman" w:hAnsi="Times New Roman"/>
          <w:sz w:val="24"/>
        </w:rPr>
        <w:softHyphen/>
        <w:t>вания на военной службе; кандидат на должность военного судьи может иметь пятилетний стаж службы в офицерской должности и т.д. (подробнее см. ст. 26—31 Закона о военных судах).</w:t>
      </w:r>
    </w:p>
    <w:p w:rsidR="00477757" w:rsidRDefault="00477757">
      <w:pPr>
        <w:pStyle w:val="10"/>
        <w:ind w:firstLine="284"/>
        <w:rPr>
          <w:rFonts w:ascii="Times New Roman" w:hAnsi="Times New Roman"/>
          <w:sz w:val="24"/>
        </w:rPr>
      </w:pPr>
      <w:r>
        <w:rPr>
          <w:rFonts w:ascii="Times New Roman" w:hAnsi="Times New Roman"/>
          <w:sz w:val="24"/>
        </w:rPr>
        <w:t xml:space="preserve">В военных судах всех уровней образуются </w:t>
      </w:r>
      <w:r>
        <w:rPr>
          <w:rFonts w:ascii="Times New Roman" w:hAnsi="Times New Roman"/>
          <w:i/>
          <w:sz w:val="24"/>
        </w:rPr>
        <w:t>аппараты</w:t>
      </w:r>
      <w:r>
        <w:rPr>
          <w:rFonts w:ascii="Times New Roman" w:hAnsi="Times New Roman"/>
          <w:sz w:val="24"/>
        </w:rPr>
        <w:t>, выпол</w:t>
      </w:r>
      <w:r>
        <w:rPr>
          <w:rFonts w:ascii="Times New Roman" w:hAnsi="Times New Roman"/>
          <w:sz w:val="24"/>
        </w:rPr>
        <w:softHyphen/>
        <w:t>няющие вспомогательные функции (администраторы судов, помощ</w:t>
      </w:r>
      <w:r>
        <w:rPr>
          <w:rFonts w:ascii="Times New Roman" w:hAnsi="Times New Roman"/>
          <w:sz w:val="24"/>
        </w:rPr>
        <w:softHyphen/>
        <w:t>ники председателей судов или судей, начальники канцелярий, сек</w:t>
      </w:r>
      <w:r>
        <w:rPr>
          <w:rFonts w:ascii="Times New Roman" w:hAnsi="Times New Roman"/>
          <w:sz w:val="24"/>
        </w:rPr>
        <w:softHyphen/>
        <w:t>ретари судебных заседаний, советники, консультанты, главные спе</w:t>
      </w:r>
      <w:r>
        <w:rPr>
          <w:rFonts w:ascii="Times New Roman" w:hAnsi="Times New Roman"/>
          <w:sz w:val="24"/>
        </w:rPr>
        <w:softHyphen/>
        <w:t>циалисты, ведущие специалисты, специалисты других категорий и т.д.). Их штатная численность и структура прямо зависят от коли</w:t>
      </w:r>
      <w:r>
        <w:rPr>
          <w:rFonts w:ascii="Times New Roman" w:hAnsi="Times New Roman"/>
          <w:sz w:val="24"/>
        </w:rPr>
        <w:softHyphen/>
        <w:t>чества судей в конкретном суде, объема работы и выполняемых фун</w:t>
      </w:r>
      <w:r>
        <w:rPr>
          <w:rFonts w:ascii="Times New Roman" w:hAnsi="Times New Roman"/>
          <w:sz w:val="24"/>
        </w:rPr>
        <w:softHyphen/>
        <w:t>кций. Руководят работой аппаратов председатели соответствующих судов, несущие ответственность за организационное обеспечение их деятельности. Значительную роль в выполнении данной правоохра</w:t>
      </w:r>
      <w:r>
        <w:rPr>
          <w:rFonts w:ascii="Times New Roman" w:hAnsi="Times New Roman"/>
          <w:sz w:val="24"/>
        </w:rPr>
        <w:softHyphen/>
        <w:t>нительной функции в отношении всех военных судов призвано иг</w:t>
      </w:r>
      <w:r>
        <w:rPr>
          <w:rFonts w:ascii="Times New Roman" w:hAnsi="Times New Roman"/>
          <w:sz w:val="24"/>
        </w:rPr>
        <w:softHyphen/>
        <w:t>рать Главное управление обеспечения деятельности военных судов Судебного департамента при Верховном Суде РФ (см. § 3 гл. XIV учебника).</w:t>
      </w:r>
    </w:p>
    <w:p w:rsidR="00477757" w:rsidRDefault="00477757">
      <w:pPr>
        <w:pStyle w:val="FR5"/>
        <w:spacing w:before="440"/>
        <w:ind w:firstLine="284"/>
        <w:jc w:val="center"/>
        <w:rPr>
          <w:b/>
          <w:sz w:val="24"/>
        </w:rPr>
      </w:pPr>
      <w:r>
        <w:rPr>
          <w:b/>
          <w:sz w:val="24"/>
        </w:rPr>
        <w:t>Рекомендуемые правовые источники</w:t>
      </w:r>
    </w:p>
    <w:p w:rsidR="00477757" w:rsidRDefault="00477757">
      <w:pPr>
        <w:pStyle w:val="10"/>
        <w:ind w:firstLine="284"/>
        <w:jc w:val="center"/>
        <w:rPr>
          <w:rFonts w:ascii="Times New Roman" w:hAnsi="Times New Roman"/>
          <w:b/>
          <w:sz w:val="24"/>
        </w:rPr>
      </w:pPr>
    </w:p>
    <w:p w:rsidR="00477757" w:rsidRDefault="00477757">
      <w:pPr>
        <w:pStyle w:val="10"/>
        <w:ind w:firstLine="284"/>
        <w:rPr>
          <w:rFonts w:ascii="Times New Roman" w:hAnsi="Times New Roman"/>
          <w:sz w:val="24"/>
        </w:rPr>
      </w:pPr>
      <w:r>
        <w:rPr>
          <w:rFonts w:ascii="Times New Roman" w:hAnsi="Times New Roman"/>
          <w:sz w:val="24"/>
        </w:rPr>
        <w:t>Закон о судебной системе — ст. 4 и 22.</w:t>
      </w:r>
    </w:p>
    <w:p w:rsidR="00477757" w:rsidRDefault="00477757">
      <w:pPr>
        <w:pStyle w:val="10"/>
        <w:ind w:firstLine="284"/>
        <w:rPr>
          <w:rFonts w:ascii="Times New Roman" w:hAnsi="Times New Roman"/>
          <w:sz w:val="24"/>
        </w:rPr>
      </w:pPr>
      <w:r>
        <w:rPr>
          <w:rFonts w:ascii="Times New Roman" w:hAnsi="Times New Roman"/>
          <w:sz w:val="24"/>
        </w:rPr>
        <w:t>Закон о военных судах — ст. 1—28, 33 и 34.</w:t>
      </w:r>
    </w:p>
    <w:p w:rsidR="00477757" w:rsidRDefault="00477757">
      <w:pPr>
        <w:pStyle w:val="10"/>
        <w:ind w:firstLine="284"/>
        <w:rPr>
          <w:rFonts w:ascii="Times New Roman" w:hAnsi="Times New Roman"/>
          <w:sz w:val="24"/>
        </w:rPr>
      </w:pPr>
      <w:r>
        <w:rPr>
          <w:rFonts w:ascii="Times New Roman" w:hAnsi="Times New Roman"/>
          <w:sz w:val="24"/>
        </w:rPr>
        <w:t>Закон о судебных приставах — ст. 5, 6 и ч. 2 ст. 9.</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воинской обязанности и военной службе" от 28 марта 1998 г. — ч. 1—3 ст. 2 (СЗ РФ, 1998, № 13, ст. 1475; № 30, ст. 3613).</w:t>
      </w:r>
    </w:p>
    <w:p w:rsidR="00477757" w:rsidRDefault="00477757">
      <w:pPr>
        <w:pStyle w:val="10"/>
        <w:ind w:firstLine="284"/>
        <w:rPr>
          <w:rFonts w:ascii="Times New Roman" w:hAnsi="Times New Roman"/>
          <w:sz w:val="24"/>
        </w:rPr>
      </w:pPr>
      <w:r>
        <w:rPr>
          <w:rFonts w:ascii="Times New Roman" w:hAnsi="Times New Roman"/>
          <w:sz w:val="24"/>
        </w:rPr>
        <w:t>Федеральный закон "О статусе военнослужащих" от 27 мая 1998 г. — ч. 1 и 2ст. 2 (СЗ РФ, 1998,</w:t>
      </w:r>
      <w:r>
        <w:rPr>
          <w:rFonts w:ascii="Times New Roman" w:hAnsi="Times New Roman"/>
          <w:sz w:val="24"/>
          <w:lang w:val="en-US"/>
        </w:rPr>
        <w:t xml:space="preserve"> №</w:t>
      </w:r>
      <w:r>
        <w:rPr>
          <w:rFonts w:ascii="Times New Roman" w:hAnsi="Times New Roman"/>
          <w:sz w:val="24"/>
        </w:rPr>
        <w:t>22, ст. 2331).</w:t>
      </w:r>
    </w:p>
    <w:p w:rsidR="00477757" w:rsidRDefault="00477757">
      <w:pPr>
        <w:pStyle w:val="10"/>
        <w:ind w:firstLine="284"/>
        <w:rPr>
          <w:rFonts w:ascii="Times New Roman" w:hAnsi="Times New Roman"/>
          <w:sz w:val="24"/>
        </w:rPr>
      </w:pPr>
      <w:r>
        <w:rPr>
          <w:rFonts w:ascii="Times New Roman" w:hAnsi="Times New Roman"/>
          <w:sz w:val="24"/>
        </w:rPr>
        <w:t>Закон РФ "Об обжаловании в суд действий и решений, нарушаю</w:t>
      </w:r>
      <w:r>
        <w:rPr>
          <w:rFonts w:ascii="Times New Roman" w:hAnsi="Times New Roman"/>
          <w:sz w:val="24"/>
        </w:rPr>
        <w:softHyphen/>
        <w:t>щих права и свободы граждан" от 27 апреля 1993 г. — ч. 5 ст. 4 (ВВС, 1993, № 19, ст. 685; СЗ РФ, 1995, № 51, ст. 4970).</w:t>
      </w:r>
    </w:p>
    <w:p w:rsidR="00477757" w:rsidRDefault="00477757">
      <w:pPr>
        <w:pStyle w:val="10"/>
        <w:ind w:firstLine="284"/>
        <w:rPr>
          <w:rFonts w:ascii="Times New Roman" w:hAnsi="Times New Roman"/>
          <w:sz w:val="24"/>
        </w:rPr>
      </w:pPr>
      <w:r>
        <w:rPr>
          <w:rFonts w:ascii="Times New Roman" w:hAnsi="Times New Roman"/>
          <w:sz w:val="24"/>
        </w:rPr>
        <w:t>Указ Президента РФ "Об исчислении стажа работы для кандидатов в судьи военных судов" от 13 марта 1995 г. (СЗ РФ, 1995, № 12, ст. 1031).</w:t>
      </w:r>
    </w:p>
    <w:p w:rsidR="00477757" w:rsidRDefault="00477757">
      <w:pPr>
        <w:pStyle w:val="10"/>
        <w:ind w:firstLine="284"/>
        <w:rPr>
          <w:rFonts w:ascii="Times New Roman" w:hAnsi="Times New Roman"/>
          <w:sz w:val="24"/>
        </w:rPr>
      </w:pPr>
      <w:r>
        <w:rPr>
          <w:rFonts w:ascii="Times New Roman" w:hAnsi="Times New Roman"/>
          <w:sz w:val="24"/>
        </w:rPr>
        <w:t>Распоряжение Президента РФ "О вопросах защиты прав и интере</w:t>
      </w:r>
      <w:r>
        <w:rPr>
          <w:rFonts w:ascii="Times New Roman" w:hAnsi="Times New Roman"/>
          <w:sz w:val="24"/>
        </w:rPr>
        <w:softHyphen/>
        <w:t>сов российских граждан за пределами Российской Федерации" от 30 ноября 1992 г. — п. 5 (ВВС, 1992, № 49, ст. 2955).</w:t>
      </w:r>
    </w:p>
    <w:p w:rsidR="00477757" w:rsidRDefault="00477757">
      <w:pPr>
        <w:pStyle w:val="10"/>
        <w:ind w:firstLine="284"/>
        <w:rPr>
          <w:rFonts w:ascii="Times New Roman" w:hAnsi="Times New Roman"/>
          <w:sz w:val="24"/>
        </w:rPr>
      </w:pPr>
      <w:r>
        <w:rPr>
          <w:rFonts w:ascii="Times New Roman" w:hAnsi="Times New Roman"/>
          <w:sz w:val="24"/>
        </w:rPr>
        <w:t>Договор аренды комплекса "Байконур" между Правительством Российской Федерации и Правительством Республики Казахстан" — ч. 6.12 ст.6 и  ч. 10.1 и 10.2 ст. 10 (СЗ РФ, 1998, № 35, ст.4369).</w:t>
      </w:r>
    </w:p>
    <w:p w:rsidR="00477757" w:rsidRDefault="00477757">
      <w:pPr>
        <w:pStyle w:val="10"/>
        <w:ind w:firstLine="284"/>
        <w:rPr>
          <w:rFonts w:ascii="Times New Roman" w:hAnsi="Times New Roman"/>
          <w:sz w:val="24"/>
        </w:rPr>
      </w:pPr>
      <w:r>
        <w:rPr>
          <w:rFonts w:ascii="Times New Roman" w:hAnsi="Times New Roman"/>
          <w:sz w:val="24"/>
        </w:rPr>
        <w:t>Постановление Пленума Верховного Суда РФ "О некоторых вопросах, возникающих при рассмотрении дел по заявлениям прокуроров о признании правовых актов противоречащими закону" от 27 апреля 1993 г. № 5—п. 1 (СППВС, с. 142).</w:t>
      </w:r>
    </w:p>
    <w:p w:rsidR="00477757" w:rsidRDefault="00477757">
      <w:pPr>
        <w:pStyle w:val="10"/>
        <w:ind w:firstLine="284"/>
        <w:rPr>
          <w:rFonts w:ascii="Times New Roman" w:hAnsi="Times New Roman"/>
          <w:sz w:val="24"/>
        </w:rPr>
      </w:pPr>
      <w:r>
        <w:rPr>
          <w:rFonts w:ascii="Times New Roman" w:hAnsi="Times New Roman"/>
          <w:sz w:val="24"/>
        </w:rPr>
        <w:t>Постановление Пленума Верховного Суда РФ "О некоторых вопросах</w:t>
      </w:r>
      <w:r>
        <w:rPr>
          <w:rFonts w:ascii="Times New Roman" w:hAnsi="Times New Roman"/>
          <w:sz w:val="24"/>
          <w:lang w:val="en-US"/>
        </w:rPr>
        <w:t>,</w:t>
      </w:r>
      <w:r>
        <w:rPr>
          <w:rFonts w:ascii="Times New Roman" w:hAnsi="Times New Roman"/>
          <w:sz w:val="24"/>
        </w:rPr>
        <w:t xml:space="preserve"> связанных с применением статей 23 и 25 Конституции Российской Федерации" от 24 декабря 1993 г. № 13 — п. 1 и 2 (СППВС, с.355—356).</w:t>
      </w:r>
    </w:p>
    <w:p w:rsidR="00477757" w:rsidRDefault="00477757">
      <w:pPr>
        <w:pStyle w:val="10"/>
        <w:ind w:firstLine="284"/>
        <w:rPr>
          <w:rFonts w:ascii="Times New Roman" w:hAnsi="Times New Roman"/>
          <w:sz w:val="24"/>
        </w:rPr>
      </w:pPr>
    </w:p>
    <w:p w:rsidR="00477757" w:rsidRDefault="00477757">
      <w:pPr>
        <w:pStyle w:val="10"/>
        <w:ind w:firstLine="284"/>
        <w:jc w:val="center"/>
        <w:rPr>
          <w:rFonts w:ascii="Times New Roman" w:hAnsi="Times New Roman"/>
          <w:sz w:val="24"/>
        </w:rPr>
      </w:pPr>
      <w:r>
        <w:rPr>
          <w:rFonts w:ascii="Times New Roman" w:hAnsi="Times New Roman"/>
          <w:sz w:val="24"/>
        </w:rPr>
        <w:t>*   *   *</w:t>
      </w:r>
    </w:p>
    <w:p w:rsidR="00477757" w:rsidRDefault="00477757">
      <w:pPr>
        <w:pStyle w:val="10"/>
        <w:spacing w:before="360"/>
        <w:ind w:firstLine="284"/>
        <w:rPr>
          <w:rFonts w:ascii="Times New Roman" w:hAnsi="Times New Roman"/>
          <w:sz w:val="24"/>
        </w:rPr>
      </w:pPr>
      <w:r>
        <w:rPr>
          <w:rFonts w:ascii="Times New Roman" w:hAnsi="Times New Roman"/>
          <w:sz w:val="24"/>
        </w:rPr>
        <w:t>Постановление Президиума Верховного Совета РСФСР "О военно-судебных органах, дислоцированных на территории РСФСР" от 28 декабря 1991г. (ВВС, 1992, №2, ст. 68).</w:t>
      </w:r>
    </w:p>
    <w:p w:rsidR="00477757" w:rsidRDefault="00477757">
      <w:pPr>
        <w:pStyle w:val="10"/>
        <w:ind w:firstLine="284"/>
        <w:rPr>
          <w:rFonts w:ascii="Times New Roman" w:hAnsi="Times New Roman"/>
          <w:sz w:val="24"/>
        </w:rPr>
      </w:pPr>
      <w:r>
        <w:rPr>
          <w:rFonts w:ascii="Times New Roman" w:hAnsi="Times New Roman"/>
          <w:sz w:val="24"/>
        </w:rPr>
        <w:t xml:space="preserve">Постановление Президиума Верховного Совета РФ "О военных трибуналах" от 13 января 1992 г. (ВВС, 1992, № 7, ст. 305). </w:t>
      </w:r>
    </w:p>
    <w:p w:rsidR="00477757" w:rsidRDefault="00477757">
      <w:pPr>
        <w:pStyle w:val="10"/>
        <w:ind w:firstLine="284"/>
        <w:rPr>
          <w:rFonts w:ascii="Times New Roman" w:hAnsi="Times New Roman"/>
          <w:sz w:val="24"/>
        </w:rPr>
      </w:pPr>
      <w:r>
        <w:rPr>
          <w:rFonts w:ascii="Times New Roman" w:hAnsi="Times New Roman"/>
          <w:sz w:val="24"/>
        </w:rPr>
        <w:t>Положение о военных трибуналах, утвержденное Законом СССР от 25 июня 1980 г. (ВВСС, 1980, №27, ст. 546).</w:t>
      </w:r>
    </w:p>
    <w:p w:rsidR="00477757" w:rsidRDefault="00477757">
      <w:pPr>
        <w:pStyle w:val="10"/>
        <w:ind w:firstLine="284"/>
        <w:rPr>
          <w:rFonts w:ascii="Times New Roman" w:hAnsi="Times New Roman"/>
          <w:sz w:val="24"/>
        </w:rPr>
      </w:pPr>
      <w:r>
        <w:rPr>
          <w:rFonts w:ascii="Times New Roman" w:hAnsi="Times New Roman"/>
          <w:sz w:val="24"/>
        </w:rPr>
        <w:t xml:space="preserve"> Приказ Народного комиссариата по военным делам РСФСР "О фронтовых полковых (отрядных) местных судах (положение)" от 23 июля1918 г. (СУ, 1918, № 55, ст. 612).</w:t>
      </w:r>
    </w:p>
    <w:p w:rsidR="00477757" w:rsidRDefault="00477757">
      <w:pPr>
        <w:pStyle w:val="10"/>
        <w:ind w:firstLine="284"/>
        <w:rPr>
          <w:rFonts w:ascii="Times New Roman" w:hAnsi="Times New Roman"/>
          <w:sz w:val="24"/>
        </w:rPr>
      </w:pPr>
      <w:r>
        <w:rPr>
          <w:rFonts w:ascii="Times New Roman" w:hAnsi="Times New Roman"/>
          <w:sz w:val="24"/>
        </w:rPr>
        <w:t xml:space="preserve"> Приказ Народного комиссариата по военным делам РСФСР "О ротных товарищеских судах (положение)" от 23 июля 1918 г. (СУ, 1918, № 55, </w:t>
      </w:r>
      <w:r>
        <w:rPr>
          <w:rFonts w:ascii="Times New Roman" w:hAnsi="Times New Roman"/>
          <w:sz w:val="24"/>
          <w:lang w:val="en-US"/>
        </w:rPr>
        <w:t>ст. 613).</w:t>
      </w:r>
    </w:p>
    <w:p w:rsidR="00477757" w:rsidRDefault="00477757">
      <w:pPr>
        <w:pStyle w:val="10"/>
        <w:ind w:firstLine="284"/>
        <w:rPr>
          <w:rFonts w:ascii="Times New Roman" w:hAnsi="Times New Roman"/>
          <w:sz w:val="24"/>
        </w:rPr>
      </w:pPr>
      <w:r>
        <w:rPr>
          <w:rFonts w:ascii="Times New Roman" w:hAnsi="Times New Roman"/>
          <w:sz w:val="24"/>
        </w:rPr>
        <w:t xml:space="preserve">Положение о Революционном военном трибунале, утвержденное декретом ВЦИК от 20 ноября 1919г. (СУ, 1919, № 58, ст. 549). </w:t>
      </w:r>
    </w:p>
    <w:p w:rsidR="00477757" w:rsidRDefault="00477757">
      <w:pPr>
        <w:pStyle w:val="10"/>
        <w:ind w:firstLine="284"/>
        <w:rPr>
          <w:rFonts w:ascii="Times New Roman" w:hAnsi="Times New Roman"/>
          <w:sz w:val="24"/>
        </w:rPr>
      </w:pPr>
      <w:r>
        <w:rPr>
          <w:rFonts w:ascii="Times New Roman" w:hAnsi="Times New Roman"/>
          <w:sz w:val="24"/>
        </w:rPr>
        <w:t xml:space="preserve">Положение о военных трибуналах и военной прокуратуре, утвержденное ЦИК и СНК СССР 20 августа 1926 г. — ст. 1—10 (СЗ РФ, 1926, </w:t>
      </w:r>
      <w:r>
        <w:rPr>
          <w:rFonts w:ascii="Times New Roman" w:hAnsi="Times New Roman"/>
          <w:sz w:val="24"/>
          <w:lang w:val="en-US"/>
        </w:rPr>
        <w:t>№ 57,</w:t>
      </w:r>
      <w:r>
        <w:rPr>
          <w:rFonts w:ascii="Times New Roman" w:hAnsi="Times New Roman"/>
          <w:sz w:val="24"/>
        </w:rPr>
        <w:t>ст.413).</w:t>
      </w:r>
    </w:p>
    <w:p w:rsidR="00477757" w:rsidRDefault="00477757">
      <w:pPr>
        <w:pStyle w:val="FR5"/>
        <w:spacing w:before="360"/>
        <w:ind w:firstLine="284"/>
        <w:jc w:val="center"/>
        <w:rPr>
          <w:b/>
          <w:sz w:val="24"/>
        </w:rPr>
      </w:pPr>
      <w:r>
        <w:rPr>
          <w:b/>
          <w:sz w:val="24"/>
        </w:rPr>
        <w:t>Контрольные вопросы</w:t>
      </w:r>
    </w:p>
    <w:p w:rsidR="00477757" w:rsidRDefault="00477757">
      <w:pPr>
        <w:pStyle w:val="10"/>
        <w:numPr>
          <w:ilvl w:val="0"/>
          <w:numId w:val="54"/>
        </w:numPr>
        <w:spacing w:before="140"/>
        <w:rPr>
          <w:rFonts w:ascii="Times New Roman" w:hAnsi="Times New Roman"/>
          <w:sz w:val="24"/>
        </w:rPr>
      </w:pPr>
      <w:r>
        <w:rPr>
          <w:rFonts w:ascii="Times New Roman" w:hAnsi="Times New Roman"/>
          <w:sz w:val="24"/>
        </w:rPr>
        <w:t>В чем сходство и различие военных и гражданских судов?</w:t>
      </w:r>
    </w:p>
    <w:p w:rsidR="00477757" w:rsidRDefault="00477757">
      <w:pPr>
        <w:pStyle w:val="10"/>
        <w:numPr>
          <w:ilvl w:val="0"/>
          <w:numId w:val="54"/>
        </w:numPr>
        <w:rPr>
          <w:rFonts w:ascii="Times New Roman" w:hAnsi="Times New Roman"/>
          <w:sz w:val="24"/>
        </w:rPr>
      </w:pPr>
      <w:r>
        <w:rPr>
          <w:rFonts w:ascii="Times New Roman" w:hAnsi="Times New Roman"/>
          <w:sz w:val="24"/>
        </w:rPr>
        <w:t xml:space="preserve">Назовите основные вехи в развитии российских военных судов. </w:t>
      </w:r>
    </w:p>
    <w:p w:rsidR="00477757" w:rsidRDefault="00477757">
      <w:pPr>
        <w:pStyle w:val="10"/>
        <w:numPr>
          <w:ilvl w:val="0"/>
          <w:numId w:val="54"/>
        </w:numPr>
        <w:rPr>
          <w:rFonts w:ascii="Times New Roman" w:hAnsi="Times New Roman"/>
          <w:sz w:val="24"/>
        </w:rPr>
      </w:pPr>
      <w:r>
        <w:rPr>
          <w:rFonts w:ascii="Times New Roman" w:hAnsi="Times New Roman"/>
          <w:sz w:val="24"/>
        </w:rPr>
        <w:t>Определите круг лиц, относящихся к военнослужащим.</w:t>
      </w:r>
    </w:p>
    <w:p w:rsidR="00477757" w:rsidRDefault="00477757">
      <w:pPr>
        <w:pStyle w:val="10"/>
        <w:numPr>
          <w:ilvl w:val="0"/>
          <w:numId w:val="54"/>
        </w:numPr>
        <w:rPr>
          <w:rFonts w:ascii="Times New Roman" w:hAnsi="Times New Roman"/>
          <w:sz w:val="24"/>
        </w:rPr>
      </w:pPr>
      <w:r>
        <w:rPr>
          <w:rFonts w:ascii="Times New Roman" w:hAnsi="Times New Roman"/>
          <w:sz w:val="24"/>
        </w:rPr>
        <w:t>Какие гражданские дела подведомственны военным судам?</w:t>
      </w:r>
    </w:p>
    <w:p w:rsidR="00477757" w:rsidRDefault="00477757">
      <w:pPr>
        <w:pStyle w:val="10"/>
        <w:numPr>
          <w:ilvl w:val="0"/>
          <w:numId w:val="54"/>
        </w:numPr>
        <w:rPr>
          <w:rFonts w:ascii="Times New Roman" w:hAnsi="Times New Roman"/>
          <w:sz w:val="24"/>
        </w:rPr>
      </w:pPr>
      <w:r>
        <w:rPr>
          <w:rFonts w:ascii="Times New Roman" w:hAnsi="Times New Roman"/>
          <w:sz w:val="24"/>
        </w:rPr>
        <w:t>Какие уголовные дела подведомственны военным судам?</w:t>
      </w:r>
    </w:p>
    <w:p w:rsidR="00477757" w:rsidRDefault="00477757">
      <w:pPr>
        <w:pStyle w:val="10"/>
        <w:numPr>
          <w:ilvl w:val="0"/>
          <w:numId w:val="54"/>
        </w:numPr>
        <w:rPr>
          <w:rFonts w:ascii="Times New Roman" w:hAnsi="Times New Roman"/>
          <w:sz w:val="24"/>
        </w:rPr>
      </w:pPr>
      <w:r>
        <w:rPr>
          <w:rFonts w:ascii="Times New Roman" w:hAnsi="Times New Roman"/>
          <w:sz w:val="24"/>
        </w:rPr>
        <w:t>Какими полномочиями судебной власти (помимо полномочия по отправлению правосудия по гражданским и уголовным делам) наделены военные суды?</w:t>
      </w:r>
    </w:p>
    <w:p w:rsidR="00477757" w:rsidRDefault="00477757">
      <w:pPr>
        <w:pStyle w:val="10"/>
        <w:numPr>
          <w:ilvl w:val="0"/>
          <w:numId w:val="54"/>
        </w:numPr>
        <w:rPr>
          <w:rFonts w:ascii="Times New Roman" w:hAnsi="Times New Roman"/>
          <w:sz w:val="24"/>
        </w:rPr>
      </w:pPr>
      <w:r>
        <w:rPr>
          <w:rFonts w:ascii="Times New Roman" w:hAnsi="Times New Roman"/>
          <w:sz w:val="24"/>
        </w:rPr>
        <w:t>Как разграничивается подсудность военных судов различных звеньев?</w:t>
      </w:r>
    </w:p>
    <w:p w:rsidR="00477757" w:rsidRDefault="00477757">
      <w:pPr>
        <w:pStyle w:val="10"/>
        <w:ind w:firstLine="284"/>
        <w:rPr>
          <w:rFonts w:ascii="Times New Roman" w:hAnsi="Times New Roman"/>
          <w:sz w:val="24"/>
        </w:rPr>
      </w:pPr>
    </w:p>
    <w:p w:rsidR="00477757" w:rsidRDefault="00477757">
      <w:pPr>
        <w:pStyle w:val="FR5"/>
        <w:ind w:firstLine="284"/>
        <w:jc w:val="both"/>
        <w:rPr>
          <w:sz w:val="24"/>
        </w:rPr>
      </w:pPr>
    </w:p>
    <w:p w:rsidR="00477757" w:rsidRDefault="00477757">
      <w:pPr>
        <w:pStyle w:val="1"/>
        <w:rPr>
          <w:sz w:val="24"/>
        </w:rPr>
      </w:pPr>
      <w:bookmarkStart w:id="86" w:name="_Toc10532285"/>
      <w:r>
        <w:rPr>
          <w:sz w:val="24"/>
        </w:rPr>
        <w:t>Глава VIII</w:t>
      </w:r>
      <w:bookmarkEnd w:id="86"/>
      <w:r>
        <w:rPr>
          <w:sz w:val="24"/>
        </w:rPr>
        <w:t xml:space="preserve"> </w:t>
      </w:r>
    </w:p>
    <w:p w:rsidR="00477757" w:rsidRDefault="00477757">
      <w:pPr>
        <w:pStyle w:val="1"/>
        <w:rPr>
          <w:sz w:val="24"/>
        </w:rPr>
      </w:pPr>
      <w:bookmarkStart w:id="87" w:name="_Toc10532286"/>
      <w:r>
        <w:rPr>
          <w:sz w:val="24"/>
        </w:rPr>
        <w:t xml:space="preserve">ВЕРХОВНЫЙ СУД </w:t>
      </w:r>
      <w:r>
        <w:rPr>
          <w:sz w:val="24"/>
          <w:lang w:val="en-US"/>
        </w:rPr>
        <w:t xml:space="preserve"> </w:t>
      </w:r>
      <w:r>
        <w:rPr>
          <w:sz w:val="24"/>
        </w:rPr>
        <w:t>РОССИЙСКОЙ ФЕДЕРАЦИИ</w:t>
      </w:r>
      <w:bookmarkEnd w:id="87"/>
    </w:p>
    <w:p w:rsidR="00477757" w:rsidRDefault="00477757">
      <w:pPr>
        <w:pStyle w:val="2"/>
      </w:pPr>
    </w:p>
    <w:p w:rsidR="00477757" w:rsidRDefault="00477757">
      <w:pPr>
        <w:pStyle w:val="2"/>
      </w:pPr>
      <w:bookmarkStart w:id="88" w:name="_Toc10532287"/>
      <w:r>
        <w:t>§ 1. Верховный Суд РФ — высший судебный орган судов общей юрисдикции</w:t>
      </w:r>
      <w:bookmarkEnd w:id="88"/>
    </w:p>
    <w:p w:rsidR="00477757" w:rsidRDefault="00477757">
      <w:pPr>
        <w:pStyle w:val="FR5"/>
        <w:spacing w:before="120"/>
        <w:ind w:firstLine="284"/>
        <w:jc w:val="both"/>
        <w:rPr>
          <w:sz w:val="24"/>
        </w:rPr>
      </w:pPr>
      <w:r>
        <w:rPr>
          <w:sz w:val="24"/>
        </w:rPr>
        <w:t>"Верховный Суд Российской Федерации, — говорится в ст. 126 Конституции РФ,— является высшим судебным органом по граж</w:t>
      </w:r>
      <w:r>
        <w:rPr>
          <w:sz w:val="24"/>
        </w:rPr>
        <w:softHyphen/>
        <w:t>данским, уголовным, административным и иным делам, подсудным судам общей юрисдикции, осуществляет в предусмотренных феде</w:t>
      </w:r>
      <w:r>
        <w:rPr>
          <w:sz w:val="24"/>
        </w:rPr>
        <w:softHyphen/>
        <w:t>ральным законом процессуальных формах судебный надзор за их деятельностью и дает разъяснения по вопросам судебной практики".</w:t>
      </w:r>
    </w:p>
    <w:p w:rsidR="00477757" w:rsidRDefault="00477757">
      <w:pPr>
        <w:pStyle w:val="FR5"/>
        <w:ind w:firstLine="284"/>
        <w:jc w:val="both"/>
        <w:rPr>
          <w:sz w:val="24"/>
        </w:rPr>
      </w:pPr>
      <w:r>
        <w:rPr>
          <w:sz w:val="24"/>
        </w:rPr>
        <w:t>Другими словами, данный суд призван выполнять по меньшей мере три основные социальные функции, реализация которых опре</w:t>
      </w:r>
      <w:r>
        <w:rPr>
          <w:sz w:val="24"/>
        </w:rPr>
        <w:softHyphen/>
        <w:t>деляет его роль и место в судебной системе Российской Федерации и системе других органов государственной власти:</w:t>
      </w:r>
    </w:p>
    <w:p w:rsidR="00477757" w:rsidRDefault="00477757">
      <w:pPr>
        <w:pStyle w:val="FR5"/>
        <w:ind w:firstLine="284"/>
        <w:jc w:val="both"/>
        <w:rPr>
          <w:sz w:val="24"/>
        </w:rPr>
      </w:pPr>
      <w:r>
        <w:rPr>
          <w:sz w:val="24"/>
        </w:rPr>
        <w:t>— выполнение задач, которые возлагаются на него как на выс</w:t>
      </w:r>
      <w:r>
        <w:rPr>
          <w:sz w:val="24"/>
        </w:rPr>
        <w:softHyphen/>
        <w:t>ший судебный орган по гражданским, уголовным, административ</w:t>
      </w:r>
      <w:r>
        <w:rPr>
          <w:sz w:val="24"/>
        </w:rPr>
        <w:softHyphen/>
        <w:t>ным и иным делам, подсудным судам общей юрисдикции;</w:t>
      </w:r>
    </w:p>
    <w:p w:rsidR="00477757" w:rsidRDefault="00477757">
      <w:pPr>
        <w:pStyle w:val="FR5"/>
        <w:ind w:firstLine="284"/>
        <w:jc w:val="both"/>
        <w:rPr>
          <w:sz w:val="24"/>
        </w:rPr>
      </w:pPr>
      <w:r>
        <w:rPr>
          <w:sz w:val="24"/>
        </w:rPr>
        <w:t>— осуществление в предусмотренных федеральным законом процессуальных формах судебного надзора за деятельностью таких судов;</w:t>
      </w:r>
    </w:p>
    <w:p w:rsidR="00477757" w:rsidRDefault="00477757">
      <w:pPr>
        <w:pStyle w:val="FR5"/>
        <w:ind w:firstLine="284"/>
        <w:jc w:val="both"/>
        <w:rPr>
          <w:sz w:val="24"/>
        </w:rPr>
      </w:pPr>
      <w:r>
        <w:rPr>
          <w:sz w:val="24"/>
        </w:rPr>
        <w:t>— дача разъяснений по вопросам судебной практики.</w:t>
      </w:r>
    </w:p>
    <w:p w:rsidR="00477757" w:rsidRDefault="00477757">
      <w:pPr>
        <w:pStyle w:val="FR5"/>
        <w:ind w:firstLine="284"/>
        <w:jc w:val="both"/>
        <w:rPr>
          <w:sz w:val="24"/>
        </w:rPr>
      </w:pPr>
      <w:r>
        <w:rPr>
          <w:sz w:val="24"/>
        </w:rPr>
        <w:t>Каждая из этих функций имеет конкретное содержание, кото</w:t>
      </w:r>
      <w:r>
        <w:rPr>
          <w:sz w:val="24"/>
        </w:rPr>
        <w:softHyphen/>
        <w:t>рое будет раскрыто детально в последующих параграфах данной главы учебника. Здесь в связи с общей характеристикой Верховно</w:t>
      </w:r>
      <w:r>
        <w:rPr>
          <w:sz w:val="24"/>
        </w:rPr>
        <w:softHyphen/>
        <w:t>го Суда РФ и его положения в судебной системе и в целом в госу</w:t>
      </w:r>
      <w:r>
        <w:rPr>
          <w:sz w:val="24"/>
        </w:rPr>
        <w:softHyphen/>
        <w:t xml:space="preserve">дарстве достаточно отметить, что </w:t>
      </w:r>
      <w:r>
        <w:rPr>
          <w:spacing w:val="20"/>
          <w:sz w:val="24"/>
        </w:rPr>
        <w:t>первая</w:t>
      </w:r>
      <w:r>
        <w:rPr>
          <w:sz w:val="24"/>
        </w:rPr>
        <w:t xml:space="preserve"> из названных функций этого суда проявляется в том, что он наделен полномочием рассмат</w:t>
      </w:r>
      <w:r>
        <w:rPr>
          <w:sz w:val="24"/>
        </w:rPr>
        <w:softHyphen/>
        <w:t>ривать по существу (по первой инстанции) наиболее сложные и от</w:t>
      </w:r>
      <w:r>
        <w:rPr>
          <w:sz w:val="24"/>
        </w:rPr>
        <w:softHyphen/>
        <w:t xml:space="preserve">ветственные гражданские и уголовные дела, которые отнесены к ведению </w:t>
      </w:r>
      <w:r>
        <w:rPr>
          <w:i/>
          <w:sz w:val="24"/>
        </w:rPr>
        <w:t>судов общей юрисдикции</w:t>
      </w:r>
      <w:r>
        <w:rPr>
          <w:sz w:val="24"/>
        </w:rPr>
        <w:t>.</w:t>
      </w:r>
    </w:p>
    <w:p w:rsidR="00477757" w:rsidRDefault="00477757">
      <w:pPr>
        <w:pStyle w:val="FR5"/>
        <w:ind w:firstLine="284"/>
        <w:jc w:val="both"/>
        <w:rPr>
          <w:sz w:val="24"/>
        </w:rPr>
      </w:pPr>
      <w:r>
        <w:rPr>
          <w:sz w:val="24"/>
        </w:rPr>
        <w:t>К судам такого рода можно было бы отнести суды, уполномо</w:t>
      </w:r>
      <w:r>
        <w:rPr>
          <w:sz w:val="24"/>
        </w:rPr>
        <w:softHyphen/>
        <w:t>ченные рассматривать обычные, не требующие специальных проце</w:t>
      </w:r>
      <w:r>
        <w:rPr>
          <w:sz w:val="24"/>
        </w:rPr>
        <w:softHyphen/>
        <w:t>дур и особого подхода дела (практически это все судебные дела, кроме тех, что отнесены к ведению Конституционного Суда РФ и арбитражных судов).</w:t>
      </w:r>
    </w:p>
    <w:p w:rsidR="00477757" w:rsidRDefault="00477757">
      <w:pPr>
        <w:pStyle w:val="FR5"/>
        <w:ind w:firstLine="284"/>
        <w:jc w:val="both"/>
        <w:rPr>
          <w:sz w:val="24"/>
        </w:rPr>
      </w:pPr>
      <w:r>
        <w:rPr>
          <w:sz w:val="24"/>
        </w:rPr>
        <w:t>Но положение высшего судебного органа требует еще того, чтобы он проверял законность и обоснованность приговоров и иных судеб</w:t>
      </w:r>
      <w:r>
        <w:rPr>
          <w:sz w:val="24"/>
        </w:rPr>
        <w:softHyphen/>
        <w:t>ных решений всех возглавляемых им судов (гражданских и военных). За ним окончательное слово по конкретным судебным делам, рас</w:t>
      </w:r>
      <w:r>
        <w:rPr>
          <w:sz w:val="24"/>
        </w:rPr>
        <w:softHyphen/>
        <w:t xml:space="preserve">смотренным гражданскими и военными судами, в первую очередь </w:t>
      </w:r>
      <w:r>
        <w:rPr>
          <w:sz w:val="24"/>
          <w:lang w:val="en-US"/>
        </w:rPr>
        <w:t>теми,</w:t>
      </w:r>
      <w:r>
        <w:rPr>
          <w:sz w:val="24"/>
        </w:rPr>
        <w:t xml:space="preserve"> которые относятся к судам среднего уровня. "Верховный Суд Российской Федерации,— говорится в ч. 4 ст.19 Закона о судебной системе,— является непосредственно вышестоящей судебной инстанцией по отношению к верховным судам республик, краевым (областным) судам, судам городов федерального значения, судам автономной области и автономных округов, военным судам военных округов флотов...".</w:t>
      </w:r>
    </w:p>
    <w:p w:rsidR="00477757" w:rsidRDefault="00477757">
      <w:pPr>
        <w:pStyle w:val="FR5"/>
        <w:ind w:firstLine="284"/>
        <w:jc w:val="both"/>
        <w:rPr>
          <w:sz w:val="24"/>
        </w:rPr>
      </w:pPr>
      <w:r>
        <w:rPr>
          <w:spacing w:val="20"/>
          <w:sz w:val="24"/>
        </w:rPr>
        <w:t>Вторая</w:t>
      </w:r>
      <w:r>
        <w:rPr>
          <w:sz w:val="24"/>
        </w:rPr>
        <w:t xml:space="preserve"> из названных функций Верховного Суда РФ тесно связана с первой. Осуществлять судебный надзор за деятельностью судов — это значит, прежде всего, выявлять и исправлять допускаемые ими ошибки. Как подчеркнуто в Конституции РФ, делаться это должно только в </w:t>
      </w:r>
      <w:r>
        <w:rPr>
          <w:i/>
          <w:sz w:val="24"/>
        </w:rPr>
        <w:t>процессуальных формах</w:t>
      </w:r>
      <w:r>
        <w:rPr>
          <w:sz w:val="24"/>
        </w:rPr>
        <w:t>, т.е. с соблюдением установленных законом правил судопроизводства, а не произвольно. Выполнение данного требования — важное средство, призванное обеспечивать независимость судов общей юрисдикции, законность и обоснованность принимаемых ими решений.</w:t>
      </w:r>
    </w:p>
    <w:p w:rsidR="00477757" w:rsidRDefault="00477757">
      <w:pPr>
        <w:pStyle w:val="FR5"/>
        <w:ind w:firstLine="284"/>
        <w:jc w:val="both"/>
        <w:rPr>
          <w:sz w:val="24"/>
        </w:rPr>
      </w:pPr>
      <w:r>
        <w:rPr>
          <w:spacing w:val="20"/>
          <w:sz w:val="24"/>
        </w:rPr>
        <w:t>Третья</w:t>
      </w:r>
      <w:r>
        <w:rPr>
          <w:sz w:val="24"/>
        </w:rPr>
        <w:t xml:space="preserve"> функция тоже не изолирована от других. Осуществление ее позволяет Верховному Суду РФ активно влиять в нужном направлении на практику применения конкретных законов не только судами, но и другими органами государственной власти, общественными объединениями, должностными лицами. Разъяснения, даваемые Пленумом этого Суда, опираются на обобщенную практику судов по применению конкретных законов, отражают ее суть и дают ориентиры для правильного применения соответствующих законов в будущем.</w:t>
      </w:r>
    </w:p>
    <w:p w:rsidR="00477757" w:rsidRDefault="00477757">
      <w:pPr>
        <w:pStyle w:val="FR5"/>
        <w:ind w:firstLine="284"/>
        <w:jc w:val="both"/>
        <w:rPr>
          <w:sz w:val="24"/>
        </w:rPr>
      </w:pPr>
      <w:r>
        <w:rPr>
          <w:sz w:val="24"/>
        </w:rPr>
        <w:t>Наряду с названными функциями Верховный Суд РФ имеет также предоставленное ему ст. 104 Конституции РФ право законодательной инициативы. Это важное средство обратной связи нашего законодателя с практикой применения издаваемых им законов. Именно на практике выявляются как достоинства законов и других правовых актов, так и их недостатки. Верховный Суд РФ — один из органов, который располагает обширной информацией о том, как действуют законы, в чем трудности и недостатки их применения. Опираясь на такую информацию, он способен активно содействовать законотворчеству, привлекая внимание к пробелам и иным недостаткам действующего законодательства. Влиять на содержание действующего законодательства ему дает возможность и предоставленное ст. 125 Конституции РФ право обращаться в Конституционный Суд РФ с запросами о соответствии конституционным предписаниям федеральных законов и иных нормативных актов.</w:t>
      </w:r>
    </w:p>
    <w:p w:rsidR="00477757" w:rsidRDefault="00477757">
      <w:pPr>
        <w:pStyle w:val="2"/>
      </w:pPr>
    </w:p>
    <w:p w:rsidR="00477757" w:rsidRDefault="00477757">
      <w:pPr>
        <w:pStyle w:val="2"/>
      </w:pPr>
      <w:bookmarkStart w:id="89" w:name="_Toc10532288"/>
      <w:r>
        <w:t>§ 2. Основные этапы истории Верховного Суда РФ</w:t>
      </w:r>
      <w:bookmarkEnd w:id="89"/>
    </w:p>
    <w:p w:rsidR="00477757" w:rsidRDefault="00477757">
      <w:pPr>
        <w:pStyle w:val="FR5"/>
        <w:spacing w:before="140"/>
        <w:ind w:firstLine="284"/>
        <w:jc w:val="both"/>
        <w:rPr>
          <w:sz w:val="24"/>
        </w:rPr>
      </w:pPr>
      <w:r>
        <w:rPr>
          <w:sz w:val="24"/>
        </w:rPr>
        <w:t>В феврале 1993 г. отмечалась торжественная дата — 70 лет со дня образования Верховного Суда РФ. Необходимо отметить, что это — дата фактического образования. Юридическое же решение о том, что в Российской Федерации должен быть свой Верховный Суд, состоялось несколько раньше — в ноябре 1922 г. До этого в России не было органа, именовавшегося Верховным Судом. До октября 1917 г. функции высшего судебного органа выполнялись учреждением, на</w:t>
      </w:r>
      <w:r>
        <w:rPr>
          <w:sz w:val="24"/>
        </w:rPr>
        <w:softHyphen/>
        <w:t>зывавшимся Правительствующим сенатом (о нем см. § 2 гл. XIII учеб</w:t>
      </w:r>
      <w:r>
        <w:rPr>
          <w:sz w:val="24"/>
        </w:rPr>
        <w:softHyphen/>
        <w:t>ника).</w:t>
      </w:r>
    </w:p>
    <w:p w:rsidR="00477757" w:rsidRDefault="00477757">
      <w:pPr>
        <w:pStyle w:val="10"/>
        <w:ind w:firstLine="284"/>
        <w:rPr>
          <w:rFonts w:ascii="Times New Roman" w:hAnsi="Times New Roman"/>
          <w:sz w:val="24"/>
        </w:rPr>
      </w:pPr>
      <w:r>
        <w:rPr>
          <w:rFonts w:ascii="Times New Roman" w:hAnsi="Times New Roman"/>
          <w:sz w:val="24"/>
        </w:rPr>
        <w:t>В ноябре 1917 г. Декретом о суде № 1 этот орган был упразд</w:t>
      </w:r>
      <w:r>
        <w:rPr>
          <w:rFonts w:ascii="Times New Roman" w:hAnsi="Times New Roman"/>
          <w:sz w:val="24"/>
        </w:rPr>
        <w:softHyphen/>
        <w:t>нен без создания какого-либо аналогичного учреждения. Судоустройственные акты первых лет советской власти основное внимание уде</w:t>
      </w:r>
      <w:r>
        <w:rPr>
          <w:rFonts w:ascii="Times New Roman" w:hAnsi="Times New Roman"/>
          <w:sz w:val="24"/>
        </w:rPr>
        <w:softHyphen/>
        <w:t>ляли организации и деятельности местных судов и судов чрезвычай</w:t>
      </w:r>
      <w:r>
        <w:rPr>
          <w:rFonts w:ascii="Times New Roman" w:hAnsi="Times New Roman"/>
          <w:sz w:val="24"/>
        </w:rPr>
        <w:softHyphen/>
        <w:t>ных (революционных и военно-революционных трибуналов). Изло</w:t>
      </w:r>
      <w:r>
        <w:rPr>
          <w:rFonts w:ascii="Times New Roman" w:hAnsi="Times New Roman"/>
          <w:sz w:val="24"/>
        </w:rPr>
        <w:softHyphen/>
        <w:t>женный в Декрете о суде № 3 (июль 1918 г.) замысел о создании единого для всей республики Кассационного суда в Москве в то время практически реализован не был.</w:t>
      </w:r>
    </w:p>
    <w:p w:rsidR="00477757" w:rsidRDefault="00477757">
      <w:pPr>
        <w:pStyle w:val="10"/>
        <w:ind w:firstLine="284"/>
        <w:rPr>
          <w:rFonts w:ascii="Times New Roman" w:hAnsi="Times New Roman"/>
          <w:sz w:val="24"/>
        </w:rPr>
      </w:pPr>
      <w:r>
        <w:rPr>
          <w:rFonts w:ascii="Times New Roman" w:hAnsi="Times New Roman"/>
          <w:sz w:val="24"/>
        </w:rPr>
        <w:t>В период гражданской войны и иностранной военной интервен</w:t>
      </w:r>
      <w:r>
        <w:rPr>
          <w:rFonts w:ascii="Times New Roman" w:hAnsi="Times New Roman"/>
          <w:sz w:val="24"/>
        </w:rPr>
        <w:softHyphen/>
        <w:t>ции высшими судами в РСФСР считались Верховный трибунал при ВЦИК, действовавший как суд первой инстанции по важнейшим делам, и существовавший наряду с ним Кассационный трибунал при ВЦИК — кассационная инстанция для революционных трибуналов. Кроме того, до 1921 г. действовали: Революционный военный трибунал при Реввоенсовете Республики, Главный железнодорожный во</w:t>
      </w:r>
      <w:r>
        <w:rPr>
          <w:rFonts w:ascii="Times New Roman" w:hAnsi="Times New Roman"/>
          <w:sz w:val="24"/>
        </w:rPr>
        <w:softHyphen/>
        <w:t>енно-революционный трибунал при Народном комиссариате путей сообщения. Эти органы возглавляли системы соответствующих трибуналов. Но высшего судебного органа, возглавлявшего систему всех судов, до 1922 г. создано не было.</w:t>
      </w:r>
    </w:p>
    <w:p w:rsidR="00477757" w:rsidRDefault="00477757">
      <w:pPr>
        <w:pStyle w:val="10"/>
        <w:ind w:firstLine="284"/>
        <w:rPr>
          <w:rFonts w:ascii="Times New Roman" w:hAnsi="Times New Roman"/>
          <w:sz w:val="24"/>
        </w:rPr>
      </w:pPr>
      <w:r>
        <w:rPr>
          <w:rFonts w:ascii="Times New Roman" w:hAnsi="Times New Roman"/>
          <w:sz w:val="24"/>
        </w:rPr>
        <w:t>Отсутствие высшего судебного органа приводило к разобщен</w:t>
      </w:r>
      <w:r>
        <w:rPr>
          <w:rFonts w:ascii="Times New Roman" w:hAnsi="Times New Roman"/>
          <w:sz w:val="24"/>
        </w:rPr>
        <w:softHyphen/>
        <w:t>ности в деятельности всех судов, не позволяло складываться единой судебной практике. Обеспечению этого единства в некоторой степе</w:t>
      </w:r>
      <w:r>
        <w:rPr>
          <w:rFonts w:ascii="Times New Roman" w:hAnsi="Times New Roman"/>
          <w:sz w:val="24"/>
        </w:rPr>
        <w:softHyphen/>
        <w:t>ни послужило создание после слияния Верховного трибунала с Кас</w:t>
      </w:r>
      <w:r>
        <w:rPr>
          <w:rFonts w:ascii="Times New Roman" w:hAnsi="Times New Roman"/>
          <w:sz w:val="24"/>
        </w:rPr>
        <w:softHyphen/>
        <w:t>сационным трибуналом Отдела высшего судебного контроля в составе Народного комиссариата юстиции РСФСР, который получил право пересмотра дел в порядке надзора в отношении народных судов, советов народных судей и революционных трибуналов. Однако прак</w:t>
      </w:r>
      <w:r>
        <w:rPr>
          <w:rFonts w:ascii="Times New Roman" w:hAnsi="Times New Roman"/>
          <w:sz w:val="24"/>
        </w:rPr>
        <w:softHyphen/>
        <w:t>тически этот орган так и не стал руководящим и надзорным цент</w:t>
      </w:r>
      <w:r>
        <w:rPr>
          <w:rFonts w:ascii="Times New Roman" w:hAnsi="Times New Roman"/>
          <w:sz w:val="24"/>
        </w:rPr>
        <w:softHyphen/>
        <w:t xml:space="preserve">ром для всех судов, хотя и сыграл свою роль в деле установления единой судебной практики в республике.                </w:t>
      </w:r>
    </w:p>
    <w:p w:rsidR="00477757" w:rsidRDefault="00477757">
      <w:pPr>
        <w:pStyle w:val="10"/>
        <w:ind w:firstLine="284"/>
        <w:rPr>
          <w:rFonts w:ascii="Times New Roman" w:hAnsi="Times New Roman"/>
          <w:sz w:val="24"/>
        </w:rPr>
      </w:pPr>
      <w:r>
        <w:rPr>
          <w:rFonts w:ascii="Times New Roman" w:hAnsi="Times New Roman"/>
          <w:sz w:val="24"/>
        </w:rPr>
        <w:t>Лишь по Положению о судоустройстве РСФСР 1922 г. вместо Верховного трибунала при ВЦИК и Высшего судебного контроля при НКЮ РСФСР был организован Верховный Суд РСФСР. В его ком</w:t>
      </w:r>
      <w:r>
        <w:rPr>
          <w:rFonts w:ascii="Times New Roman" w:hAnsi="Times New Roman"/>
          <w:sz w:val="24"/>
        </w:rPr>
        <w:softHyphen/>
        <w:t>петенцию входило осуществление надзора за судебной деятельнос</w:t>
      </w:r>
      <w:r>
        <w:rPr>
          <w:rFonts w:ascii="Times New Roman" w:hAnsi="Times New Roman"/>
          <w:sz w:val="24"/>
        </w:rPr>
        <w:softHyphen/>
        <w:t>тью всех судов республики. Он рассматривал дела по кассационным жалобам и протестам на решения губернских судов и был судом первой инстанции по важнейшим гражданским и уголовным делам. Судьи Верховного Суда РСФСР утверждались Всероссийским Цен</w:t>
      </w:r>
      <w:r>
        <w:rPr>
          <w:rFonts w:ascii="Times New Roman" w:hAnsi="Times New Roman"/>
          <w:sz w:val="24"/>
        </w:rPr>
        <w:softHyphen/>
        <w:t>тральным Исполнительным Комитетом.</w:t>
      </w:r>
    </w:p>
    <w:p w:rsidR="00477757" w:rsidRDefault="00477757">
      <w:pPr>
        <w:pStyle w:val="10"/>
        <w:spacing w:before="100"/>
        <w:ind w:firstLine="284"/>
        <w:rPr>
          <w:rFonts w:ascii="Times New Roman" w:hAnsi="Times New Roman"/>
          <w:sz w:val="24"/>
        </w:rPr>
      </w:pPr>
      <w:r>
        <w:rPr>
          <w:rFonts w:ascii="Times New Roman" w:hAnsi="Times New Roman"/>
          <w:sz w:val="24"/>
        </w:rPr>
        <w:t>К 1924 г. Верховный Суд РСФСР действовал в составе: 1) Президиума; 2) Пленарного заседания; 3)Кассационных коллегий по уголовным и гражданским делам; 4) Судебной коллегии; 5) Военной и Военно-транспортной коллегии; 6) Дисциплинарной коллегии. Отделения Верховного Суда были образованы в автономных республиках и областях РСФСР.</w:t>
      </w:r>
    </w:p>
    <w:p w:rsidR="00477757" w:rsidRDefault="00477757">
      <w:pPr>
        <w:pStyle w:val="10"/>
        <w:ind w:firstLine="284"/>
        <w:rPr>
          <w:rFonts w:ascii="Times New Roman" w:hAnsi="Times New Roman"/>
          <w:sz w:val="24"/>
        </w:rPr>
      </w:pPr>
      <w:r>
        <w:rPr>
          <w:rFonts w:ascii="Times New Roman" w:hAnsi="Times New Roman"/>
          <w:sz w:val="24"/>
        </w:rPr>
        <w:t>После создания в 1924 г. Верховного Суда СССР структура Верхов</w:t>
      </w:r>
      <w:r>
        <w:rPr>
          <w:rFonts w:ascii="Times New Roman" w:hAnsi="Times New Roman"/>
          <w:sz w:val="24"/>
        </w:rPr>
        <w:softHyphen/>
        <w:t>ного Суда РСФСР изменилась, поскольку из него в состав союзного суда были переданы Военная и Военно-транспортная коллегии.</w:t>
      </w:r>
    </w:p>
    <w:p w:rsidR="00477757" w:rsidRDefault="00477757">
      <w:pPr>
        <w:pStyle w:val="10"/>
        <w:ind w:firstLine="284"/>
        <w:rPr>
          <w:rFonts w:ascii="Times New Roman" w:hAnsi="Times New Roman"/>
          <w:sz w:val="24"/>
        </w:rPr>
      </w:pPr>
      <w:r>
        <w:rPr>
          <w:rFonts w:ascii="Times New Roman" w:hAnsi="Times New Roman"/>
          <w:sz w:val="24"/>
        </w:rPr>
        <w:t>Компетенция Верховного Суда РСФСР подробно регламентировалась Положением о судоустройстве РСФСР 1926 г. В нем, в частности, отмечалось, что Пленарное заседание Верховного Суда ведает истолкованием законов по всем вопросам судебной практики в области процессуального и материального права. Это значительно повысило роль Верховного Суда в выработке единой судебной практики на территории РСФСР.</w:t>
      </w:r>
    </w:p>
    <w:p w:rsidR="00477757" w:rsidRDefault="00477757">
      <w:pPr>
        <w:pStyle w:val="10"/>
        <w:ind w:firstLine="284"/>
        <w:rPr>
          <w:rFonts w:ascii="Times New Roman" w:hAnsi="Times New Roman"/>
          <w:sz w:val="24"/>
        </w:rPr>
      </w:pPr>
      <w:r>
        <w:rPr>
          <w:rFonts w:ascii="Times New Roman" w:hAnsi="Times New Roman"/>
          <w:sz w:val="24"/>
        </w:rPr>
        <w:t>Существенное влияние на организацию и деятельность Верховного Суда РСФСР оказал Закон о судоустройстве СССР 1938 г. В нем было указано, что Верховный Суд РСФСР является высшим судебным органом республики. На него возлагался надзор за судебной деятельностью всех судов Российской Федерации. Изменился порядок выборов судей и народных заседателей Верховного Суда РСФСР. Он стал таким, каким мы имели его до недавнего времени. Изменилась и структура Суда: из его состава были исключены специальные коллегии, Президиум и Пленум. Верховный Суд стал действовать только в составе Коллегии по уголовным делам и Коллегии по гражданским делам, что, безусловно, снижало его значение. В этом же Законе в угоду централистским тенденциям построения судебной системы было указано на то, что Верховному Суду не предоставляется права давать руководящие разъяснения по вопросам применения законодательства.</w:t>
      </w:r>
    </w:p>
    <w:p w:rsidR="00477757" w:rsidRDefault="00477757">
      <w:pPr>
        <w:pStyle w:val="10"/>
        <w:ind w:firstLine="284"/>
        <w:rPr>
          <w:rFonts w:ascii="Times New Roman" w:hAnsi="Times New Roman"/>
          <w:sz w:val="24"/>
        </w:rPr>
      </w:pPr>
      <w:r>
        <w:rPr>
          <w:rFonts w:ascii="Times New Roman" w:hAnsi="Times New Roman"/>
          <w:sz w:val="24"/>
        </w:rPr>
        <w:t>Президиум Верховного Суда РСФСР восстановлен Указом Президиума Верховного Совета СССР от 14 августа 1954 г. На него было возложено рассмотрение дел в порядке надзора.</w:t>
      </w:r>
    </w:p>
    <w:p w:rsidR="00477757" w:rsidRDefault="00477757">
      <w:pPr>
        <w:pStyle w:val="10"/>
        <w:ind w:firstLine="284"/>
        <w:rPr>
          <w:rFonts w:ascii="Times New Roman" w:hAnsi="Times New Roman"/>
          <w:sz w:val="24"/>
        </w:rPr>
      </w:pPr>
      <w:r>
        <w:rPr>
          <w:rFonts w:ascii="Times New Roman" w:hAnsi="Times New Roman"/>
          <w:sz w:val="24"/>
        </w:rPr>
        <w:t xml:space="preserve">После принятия Основ законодательства Союза ССР и союзных республик о судоустройстве на их базе в октябре 1960 г. был принят Закон о судоустройстве РСФСР, который в настоящее время действует в редакции от 8 июля 1981 г. (с изменениями и дополнениями). Этот Закон разрешил многие вопросы, связанные с организацией и деятельностью Верховного Суда РФ в его современном виде.   </w:t>
      </w:r>
    </w:p>
    <w:p w:rsidR="00477757" w:rsidRDefault="00477757">
      <w:pPr>
        <w:pStyle w:val="10"/>
        <w:ind w:firstLine="284"/>
        <w:rPr>
          <w:rFonts w:ascii="Times New Roman" w:hAnsi="Times New Roman"/>
          <w:sz w:val="24"/>
        </w:rPr>
      </w:pPr>
      <w:r>
        <w:rPr>
          <w:rFonts w:ascii="Times New Roman" w:hAnsi="Times New Roman"/>
          <w:sz w:val="24"/>
        </w:rPr>
        <w:t>Распад Союза ССР в декабре 1991 г., а вместе с ним и существовавшей до этого судебной системы не мог не отразиться на организации и полномочиях Верховного Суда РФ. Это проявилось, в частности, в том, что уже 28 декабря того же года Президиум Верховного Совета РСФСР принял Постановление "О военно-судебных органах, дислоцированных на территории РСФСР", которым в составе данного Суда образована Военная коллегия, осуществляющая непосредственно надзор за судебной деятельностью всех военных судов, действующих в составе Вооруженных Сил РФ.</w:t>
      </w:r>
    </w:p>
    <w:p w:rsidR="00477757" w:rsidRDefault="00477757">
      <w:pPr>
        <w:pStyle w:val="10"/>
        <w:ind w:firstLine="284"/>
        <w:rPr>
          <w:rFonts w:ascii="Times New Roman" w:hAnsi="Times New Roman"/>
          <w:sz w:val="24"/>
        </w:rPr>
      </w:pPr>
      <w:r>
        <w:rPr>
          <w:rFonts w:ascii="Times New Roman" w:hAnsi="Times New Roman"/>
          <w:sz w:val="24"/>
        </w:rPr>
        <w:t>Принятие Конституции РФ 1993 г. тоже отразилось на Верхов</w:t>
      </w:r>
      <w:r>
        <w:rPr>
          <w:rFonts w:ascii="Times New Roman" w:hAnsi="Times New Roman"/>
          <w:sz w:val="24"/>
        </w:rPr>
        <w:softHyphen/>
        <w:t>ном Суде РФ. Были несколько уточнены его основные функции (см. ст. 126) и изменен порядок формирования. Судей этого суда теперь назначает Совет Федерации по представлению Президента РФ. Пер</w:t>
      </w:r>
      <w:r>
        <w:rPr>
          <w:rFonts w:ascii="Times New Roman" w:hAnsi="Times New Roman"/>
          <w:sz w:val="24"/>
        </w:rPr>
        <w:softHyphen/>
        <w:t>вая группа членов Верховного Суда РФ с соблюдением такого поряд</w:t>
      </w:r>
      <w:r>
        <w:rPr>
          <w:rFonts w:ascii="Times New Roman" w:hAnsi="Times New Roman"/>
          <w:sz w:val="24"/>
        </w:rPr>
        <w:softHyphen/>
        <w:t>ка назначена в июне 1994 г.</w:t>
      </w:r>
    </w:p>
    <w:p w:rsidR="00477757" w:rsidRDefault="00477757">
      <w:pPr>
        <w:pStyle w:val="2"/>
      </w:pPr>
    </w:p>
    <w:p w:rsidR="00477757" w:rsidRDefault="00477757">
      <w:pPr>
        <w:pStyle w:val="2"/>
      </w:pPr>
      <w:bookmarkStart w:id="90" w:name="_Toc10532289"/>
      <w:r>
        <w:t>§ 3. Судебные полномочия Верховного Суда РФ</w:t>
      </w:r>
      <w:bookmarkEnd w:id="90"/>
    </w:p>
    <w:p w:rsidR="00477757" w:rsidRDefault="00477757">
      <w:pPr>
        <w:pStyle w:val="FR5"/>
        <w:spacing w:before="100"/>
        <w:ind w:firstLine="284"/>
        <w:jc w:val="both"/>
        <w:rPr>
          <w:sz w:val="24"/>
        </w:rPr>
      </w:pPr>
      <w:r>
        <w:rPr>
          <w:sz w:val="24"/>
        </w:rPr>
        <w:t>Как уже отмечалось выше, Верховному Суду РФ принадлежат широкие полномочия по судебному разбирательству уголовных и гражданских дел. Он рассматривает в пределах своей компетенции дела в качестве суда второй инстанции, в порядке надзора и по вновь открывшимся обстоятельствам, а в случаях, предусмотренных фе</w:t>
      </w:r>
      <w:r>
        <w:rPr>
          <w:sz w:val="24"/>
        </w:rPr>
        <w:softHyphen/>
        <w:t>деральным законом — также в качестве суда первой инстанции.</w:t>
      </w:r>
    </w:p>
    <w:p w:rsidR="00477757" w:rsidRDefault="00477757">
      <w:pPr>
        <w:pStyle w:val="FR5"/>
        <w:ind w:firstLine="284"/>
        <w:jc w:val="both"/>
        <w:rPr>
          <w:sz w:val="24"/>
        </w:rPr>
      </w:pPr>
      <w:r>
        <w:rPr>
          <w:sz w:val="24"/>
        </w:rPr>
        <w:t>Такие широкие полномочия вызывают к жизни различные фор</w:t>
      </w:r>
      <w:r>
        <w:rPr>
          <w:sz w:val="24"/>
        </w:rPr>
        <w:softHyphen/>
        <w:t>мы судебной деятельности, которые осуществляются структурны</w:t>
      </w:r>
      <w:r>
        <w:rPr>
          <w:sz w:val="24"/>
        </w:rPr>
        <w:softHyphen/>
        <w:t>ми подразделениями Верховного Суда РФ.</w:t>
      </w:r>
    </w:p>
    <w:p w:rsidR="00477757" w:rsidRDefault="00477757">
      <w:pPr>
        <w:pStyle w:val="FR5"/>
        <w:ind w:firstLine="284"/>
        <w:jc w:val="both"/>
        <w:rPr>
          <w:sz w:val="24"/>
        </w:rPr>
      </w:pPr>
      <w:r>
        <w:rPr>
          <w:sz w:val="24"/>
        </w:rPr>
        <w:t>Значительное место в деятельности Верховного Суда РФ зани</w:t>
      </w:r>
      <w:r>
        <w:rPr>
          <w:sz w:val="24"/>
        </w:rPr>
        <w:softHyphen/>
        <w:t xml:space="preserve">мает рассмотрение уголовных и гражданских дел </w:t>
      </w:r>
      <w:r>
        <w:rPr>
          <w:i/>
          <w:sz w:val="24"/>
        </w:rPr>
        <w:t>по первой инстан</w:t>
      </w:r>
      <w:r>
        <w:rPr>
          <w:i/>
          <w:sz w:val="24"/>
        </w:rPr>
        <w:softHyphen/>
        <w:t>ции</w:t>
      </w:r>
      <w:r>
        <w:rPr>
          <w:sz w:val="24"/>
        </w:rPr>
        <w:t xml:space="preserve">. Как известно, Верховный Суд, как и все вышестоящие суды, вправе изъять, </w:t>
      </w:r>
      <w:r>
        <w:rPr>
          <w:i/>
          <w:sz w:val="24"/>
        </w:rPr>
        <w:t>соблюдая отмеченные выше</w:t>
      </w:r>
      <w:r>
        <w:rPr>
          <w:sz w:val="24"/>
        </w:rPr>
        <w:t xml:space="preserve"> (</w:t>
      </w:r>
      <w:r>
        <w:rPr>
          <w:i/>
          <w:sz w:val="24"/>
        </w:rPr>
        <w:t>см. § 6 гл. IV и § 1 гл. VI учебника</w:t>
      </w:r>
      <w:r>
        <w:rPr>
          <w:sz w:val="24"/>
        </w:rPr>
        <w:t xml:space="preserve">) </w:t>
      </w:r>
      <w:r>
        <w:rPr>
          <w:i/>
          <w:sz w:val="24"/>
        </w:rPr>
        <w:t>условия</w:t>
      </w:r>
      <w:r>
        <w:rPr>
          <w:sz w:val="24"/>
        </w:rPr>
        <w:t>, из нижестоящих судов уголовное и гражданское дело и рассмотреть его по первой инстанции самостоятельно. Такое решение Верховного Суда закон связывает с особой сложностью дела или его особым общественным значением. Кроме дел, принятых к рассмотрению Верховным Судом по собственной инициативе, ему подсудны и дела, принятые к производству по инициативе Генераль</w:t>
      </w:r>
      <w:r>
        <w:rPr>
          <w:sz w:val="24"/>
        </w:rPr>
        <w:softHyphen/>
        <w:t>ного прокурора РФ или его заместителей, а также, как отмечено выше, некоторые дела, подведомственные военным судам. Он также должен рассматривать по первой инстанции дела, по которым к уголовной ответственности привлекаются судьи, при условии, что они настаивают на том, чтобы их судил Верховный Суд РФ.</w:t>
      </w:r>
    </w:p>
    <w:p w:rsidR="00477757" w:rsidRDefault="00477757">
      <w:pPr>
        <w:pStyle w:val="FR5"/>
        <w:ind w:firstLine="284"/>
        <w:jc w:val="both"/>
        <w:rPr>
          <w:sz w:val="24"/>
        </w:rPr>
      </w:pPr>
      <w:r>
        <w:rPr>
          <w:sz w:val="24"/>
        </w:rPr>
        <w:t>В отличие от уголовно-процессуального гражданское процессу</w:t>
      </w:r>
      <w:r>
        <w:rPr>
          <w:sz w:val="24"/>
        </w:rPr>
        <w:softHyphen/>
        <w:t>альное законодательство более четко дает перечень дел, рассматри</w:t>
      </w:r>
      <w:r>
        <w:rPr>
          <w:sz w:val="24"/>
        </w:rPr>
        <w:softHyphen/>
        <w:t>ваемых Верховным Судом РФ по первой инстанции. К ним относят</w:t>
      </w:r>
      <w:r>
        <w:rPr>
          <w:sz w:val="24"/>
        </w:rPr>
        <w:softHyphen/>
        <w:t>ся дела (ст. 116 ГПК):</w:t>
      </w:r>
    </w:p>
    <w:p w:rsidR="00477757" w:rsidRDefault="00477757">
      <w:pPr>
        <w:pStyle w:val="FR5"/>
        <w:ind w:firstLine="284"/>
        <w:jc w:val="both"/>
        <w:rPr>
          <w:sz w:val="24"/>
        </w:rPr>
      </w:pPr>
      <w:r>
        <w:rPr>
          <w:sz w:val="24"/>
        </w:rPr>
        <w:t>—  об оспаривании ненормативных актов Президента РФ, Фе</w:t>
      </w:r>
      <w:r>
        <w:rPr>
          <w:sz w:val="24"/>
        </w:rPr>
        <w:softHyphen/>
        <w:t>дерального Собрания, Правительства РФ;</w:t>
      </w:r>
    </w:p>
    <w:p w:rsidR="00477757" w:rsidRDefault="00477757">
      <w:pPr>
        <w:pStyle w:val="FR5"/>
        <w:ind w:firstLine="284"/>
        <w:jc w:val="both"/>
        <w:rPr>
          <w:sz w:val="24"/>
        </w:rPr>
      </w:pPr>
      <w:r>
        <w:rPr>
          <w:sz w:val="24"/>
        </w:rPr>
        <w:t>—  об оспаривании нормативных актов федеральных минис</w:t>
      </w:r>
      <w:r>
        <w:rPr>
          <w:sz w:val="24"/>
        </w:rPr>
        <w:softHyphen/>
        <w:t>терств и ведомств, касающихся прав и свобод граждан;</w:t>
      </w:r>
    </w:p>
    <w:p w:rsidR="00477757" w:rsidRDefault="00477757">
      <w:pPr>
        <w:pStyle w:val="FR5"/>
        <w:ind w:firstLine="284"/>
        <w:jc w:val="both"/>
        <w:rPr>
          <w:sz w:val="24"/>
        </w:rPr>
      </w:pPr>
      <w:r>
        <w:rPr>
          <w:sz w:val="24"/>
        </w:rPr>
        <w:t>—   об оспаривании постановлений о прекращении полномочий судей;</w:t>
      </w:r>
    </w:p>
    <w:p w:rsidR="00477757" w:rsidRDefault="00477757">
      <w:pPr>
        <w:pStyle w:val="FR5"/>
        <w:spacing w:before="80"/>
        <w:ind w:firstLine="284"/>
        <w:jc w:val="both"/>
        <w:rPr>
          <w:sz w:val="24"/>
        </w:rPr>
      </w:pPr>
      <w:r>
        <w:rPr>
          <w:sz w:val="24"/>
        </w:rPr>
        <w:t>— о приостановлении и прекращении деятельности общероссийских и международных общественных объединений;</w:t>
      </w:r>
    </w:p>
    <w:p w:rsidR="00477757" w:rsidRDefault="00477757">
      <w:pPr>
        <w:pStyle w:val="FR5"/>
        <w:ind w:firstLine="284"/>
        <w:jc w:val="both"/>
        <w:rPr>
          <w:sz w:val="24"/>
        </w:rPr>
      </w:pPr>
      <w:r>
        <w:rPr>
          <w:sz w:val="24"/>
        </w:rPr>
        <w:t>—  об оспаривании решений и действий (бездействия) Центральной избирательной комиссии РФ по подготовке и проведению референдума Российской Федерации, выборов Президента РФ и депутатов Федерального Собрания (за исключением решений, принимаемых по жалобам на решения и действия окружных избирательных комиссий);</w:t>
      </w:r>
    </w:p>
    <w:p w:rsidR="00477757" w:rsidRDefault="00477757">
      <w:pPr>
        <w:pStyle w:val="FR5"/>
        <w:ind w:firstLine="284"/>
        <w:jc w:val="both"/>
        <w:rPr>
          <w:sz w:val="24"/>
        </w:rPr>
      </w:pPr>
      <w:r>
        <w:rPr>
          <w:sz w:val="24"/>
        </w:rPr>
        <w:t>—   по разрешению споров, переданных ему Президентом РФ в соответствии со ст. 85 Конституции РФ, между органами государственной власти Российской Федерации и органами государственной власти субъектов Российской федерации, а также между органами государственной власти субъектов Российской Федерации.</w:t>
      </w:r>
    </w:p>
    <w:p w:rsidR="00477757" w:rsidRDefault="00477757">
      <w:pPr>
        <w:pStyle w:val="FR5"/>
        <w:ind w:firstLine="284"/>
        <w:jc w:val="both"/>
        <w:rPr>
          <w:sz w:val="24"/>
        </w:rPr>
      </w:pPr>
      <w:r>
        <w:rPr>
          <w:sz w:val="24"/>
        </w:rPr>
        <w:t>Рассмотрение дел по первой инстанции в Верховном Суде РФ производится по общим правилам гражданского и уголовного судопроизводства. Постановленные при этом приговоры и решения вступают в законную силу немедленно после их вынесения.</w:t>
      </w:r>
    </w:p>
    <w:p w:rsidR="00477757" w:rsidRDefault="00477757">
      <w:pPr>
        <w:pStyle w:val="FR5"/>
        <w:ind w:firstLine="284"/>
        <w:jc w:val="both"/>
        <w:rPr>
          <w:sz w:val="24"/>
        </w:rPr>
      </w:pPr>
      <w:r>
        <w:rPr>
          <w:sz w:val="24"/>
        </w:rPr>
        <w:t xml:space="preserve">Верховный Суд РФ, являясь </w:t>
      </w:r>
      <w:r>
        <w:rPr>
          <w:i/>
          <w:sz w:val="24"/>
        </w:rPr>
        <w:t>кассационной инстанцией</w:t>
      </w:r>
      <w:r>
        <w:rPr>
          <w:sz w:val="24"/>
        </w:rPr>
        <w:t xml:space="preserve"> для гражданских и военных судов среднего звена, рассматривает дела по кассационным жалобам и протестам прокуроров на не вступившие в законную силу приговоры, решения и определения верховных судов республик, краевых, областных судов, городских судов  Мос</w:t>
      </w:r>
      <w:r>
        <w:rPr>
          <w:sz w:val="24"/>
          <w:lang w:val="en-US"/>
        </w:rPr>
        <w:t>квы</w:t>
      </w:r>
      <w:r>
        <w:rPr>
          <w:sz w:val="24"/>
        </w:rPr>
        <w:t xml:space="preserve"> и Санкт-Петербурга, судов автономной области и автономных округов, а также окружных (флотских) военных судов. Он также является кассационной инстанцией, проверяющей законность и обоснованность приговоров и иных решений, постановляемых судебными коллегиями самого Верховного Суда РФ.</w:t>
      </w:r>
    </w:p>
    <w:p w:rsidR="00477757" w:rsidRDefault="00477757">
      <w:pPr>
        <w:pStyle w:val="FR5"/>
        <w:ind w:firstLine="284"/>
        <w:jc w:val="both"/>
        <w:rPr>
          <w:sz w:val="24"/>
        </w:rPr>
      </w:pPr>
      <w:r>
        <w:rPr>
          <w:sz w:val="24"/>
        </w:rPr>
        <w:t xml:space="preserve">Возглавляя систему гражданских и военных судов общей юрисдикции, Верховный Суд РФ является высшей </w:t>
      </w:r>
      <w:r>
        <w:rPr>
          <w:i/>
          <w:sz w:val="24"/>
        </w:rPr>
        <w:t>надзорной инстанцией</w:t>
      </w:r>
      <w:r>
        <w:rPr>
          <w:sz w:val="24"/>
        </w:rPr>
        <w:t>. В надзорном порядке он рассматривает дела по протестам в по</w:t>
      </w:r>
      <w:r>
        <w:rPr>
          <w:sz w:val="24"/>
        </w:rPr>
        <w:softHyphen/>
        <w:t>редке судебного надзора на вступившие в законную силу приговоры, решения, определения и постановления.</w:t>
      </w:r>
    </w:p>
    <w:p w:rsidR="00477757" w:rsidRDefault="00477757">
      <w:pPr>
        <w:pStyle w:val="FR5"/>
        <w:ind w:firstLine="284"/>
        <w:jc w:val="both"/>
        <w:rPr>
          <w:sz w:val="24"/>
        </w:rPr>
      </w:pPr>
      <w:r>
        <w:rPr>
          <w:sz w:val="24"/>
        </w:rPr>
        <w:t>Проверка Верховным Судом РФ дел в порядке кассационного и надзорного производства служит важной гарантией защиты прав и интересов участников процесса, неукоснительного соблюдения законности досудебного производства и осуществления судебного разбирательства.</w:t>
      </w:r>
    </w:p>
    <w:p w:rsidR="00477757" w:rsidRDefault="00477757">
      <w:pPr>
        <w:pStyle w:val="FR5"/>
        <w:ind w:firstLine="284"/>
        <w:jc w:val="both"/>
        <w:rPr>
          <w:sz w:val="24"/>
        </w:rPr>
      </w:pPr>
      <w:r>
        <w:rPr>
          <w:sz w:val="24"/>
        </w:rPr>
        <w:t xml:space="preserve">Еще одним важным полномочием Верховного Суда РФ является рассмотрение дел </w:t>
      </w:r>
      <w:r>
        <w:rPr>
          <w:i/>
          <w:sz w:val="24"/>
        </w:rPr>
        <w:t>по вновь открывшимся обстоятельствам</w:t>
      </w:r>
      <w:r>
        <w:rPr>
          <w:sz w:val="24"/>
        </w:rPr>
        <w:t>. Такая проверка допускается, как правило, тогда, когда обнаруживаются новые, неизвестные при предшествующем разбирательстве дела обстоятельства, из которых вытекает незаконность и необоснованность данного решения.</w:t>
      </w:r>
    </w:p>
    <w:p w:rsidR="00477757" w:rsidRDefault="00477757">
      <w:pPr>
        <w:pStyle w:val="FR5"/>
        <w:ind w:firstLine="284"/>
        <w:jc w:val="both"/>
        <w:rPr>
          <w:sz w:val="24"/>
        </w:rPr>
      </w:pPr>
      <w:r>
        <w:rPr>
          <w:sz w:val="24"/>
        </w:rPr>
        <w:t>Рассматривая дела в кассационном порядке, порядке надзора или по вновь открывшимся обстоятельствам, Верховный Суд РФ путем отмены или изменения попавших в его поле зрения судебных решений способствует устранению допущенных в них ошибок, обеспечивает тем самым единообразие судебной практики, неуклонное соблюдение требований законности не только судами, но и другими государственными органами, охраняет права и законные интересы граждан.</w:t>
      </w:r>
    </w:p>
    <w:p w:rsidR="00477757" w:rsidRDefault="00477757">
      <w:pPr>
        <w:pStyle w:val="2"/>
      </w:pPr>
    </w:p>
    <w:p w:rsidR="00477757" w:rsidRDefault="00477757">
      <w:pPr>
        <w:pStyle w:val="2"/>
      </w:pPr>
      <w:bookmarkStart w:id="91" w:name="_Toc10532290"/>
      <w:r>
        <w:t>§ 4. Порядок формирования Верховного Суда РФ, его состав и структура</w:t>
      </w:r>
      <w:bookmarkEnd w:id="91"/>
    </w:p>
    <w:p w:rsidR="00477757" w:rsidRDefault="00477757">
      <w:pPr>
        <w:pStyle w:val="10"/>
        <w:spacing w:before="140"/>
        <w:ind w:firstLine="284"/>
        <w:rPr>
          <w:rFonts w:ascii="Times New Roman" w:hAnsi="Times New Roman"/>
          <w:sz w:val="24"/>
        </w:rPr>
      </w:pPr>
      <w:r>
        <w:rPr>
          <w:rFonts w:ascii="Times New Roman" w:hAnsi="Times New Roman"/>
          <w:sz w:val="24"/>
        </w:rPr>
        <w:t>В соответствии с ч. 1 ст. 128 Конституции РФ судьи Верховно</w:t>
      </w:r>
      <w:r>
        <w:rPr>
          <w:rFonts w:ascii="Times New Roman" w:hAnsi="Times New Roman"/>
          <w:sz w:val="24"/>
        </w:rPr>
        <w:softHyphen/>
        <w:t>го Суда РФ назначаются Советом Федерации Федерального Собра</w:t>
      </w:r>
      <w:r>
        <w:rPr>
          <w:rFonts w:ascii="Times New Roman" w:hAnsi="Times New Roman"/>
          <w:sz w:val="24"/>
        </w:rPr>
        <w:softHyphen/>
        <w:t>ния по представлению Президента РФ. В состав назначаемых судей входят Председатель Суда, его заместители, члены Суда и народ</w:t>
      </w:r>
      <w:r>
        <w:rPr>
          <w:rFonts w:ascii="Times New Roman" w:hAnsi="Times New Roman"/>
          <w:sz w:val="24"/>
        </w:rPr>
        <w:softHyphen/>
        <w:t>ные заседатели. По Закону о статусе судей срок полномочий профессиональных судей не ограничивается. Срок полномочий народных заседателей — 5 лет.</w:t>
      </w:r>
    </w:p>
    <w:p w:rsidR="00477757" w:rsidRDefault="00477757">
      <w:pPr>
        <w:pStyle w:val="10"/>
        <w:ind w:firstLine="284"/>
        <w:rPr>
          <w:rFonts w:ascii="Times New Roman" w:hAnsi="Times New Roman"/>
          <w:sz w:val="24"/>
        </w:rPr>
      </w:pPr>
      <w:r>
        <w:rPr>
          <w:rFonts w:ascii="Times New Roman" w:hAnsi="Times New Roman"/>
          <w:sz w:val="24"/>
        </w:rPr>
        <w:t>Судьями Верховного Суда РФ могут быть граждане Российской Федерации, имеющие высшее юридическое образование и стаж рабо</w:t>
      </w:r>
      <w:r>
        <w:rPr>
          <w:rFonts w:ascii="Times New Roman" w:hAnsi="Times New Roman"/>
          <w:sz w:val="24"/>
        </w:rPr>
        <w:softHyphen/>
        <w:t>ты по юридической специальности не менее 10 лет. Они должны иметь и соответствующий жизненный опыт (быть не моложе 35 лет), а также отвечать высоким нравственным требованиям. Судья, впер</w:t>
      </w:r>
      <w:r>
        <w:rPr>
          <w:rFonts w:ascii="Times New Roman" w:hAnsi="Times New Roman"/>
          <w:sz w:val="24"/>
        </w:rPr>
        <w:softHyphen/>
        <w:t>вые назначенный на должность, приносит присягу. Делается это в торжественной обстановке на собрании судей Верховного Суда РФ перед Государственным флагом Российской Федерации.</w:t>
      </w:r>
    </w:p>
    <w:p w:rsidR="00477757" w:rsidRDefault="00477757">
      <w:pPr>
        <w:pStyle w:val="10"/>
        <w:tabs>
          <w:tab w:val="left" w:pos="567"/>
        </w:tabs>
        <w:rPr>
          <w:rFonts w:ascii="Times New Roman" w:hAnsi="Times New Roman"/>
          <w:sz w:val="24"/>
        </w:rPr>
      </w:pPr>
      <w:r>
        <w:rPr>
          <w:rFonts w:ascii="Times New Roman" w:hAnsi="Times New Roman"/>
          <w:sz w:val="24"/>
        </w:rPr>
        <w:t xml:space="preserve">    Судьи Верховного Суда РФ, как и судьи других судов, являются носителями судебной власти, в своей деятельности они независимы, подчиняются только закону и ни перед кем не отчитываются. В за</w:t>
      </w:r>
      <w:r>
        <w:rPr>
          <w:rFonts w:ascii="Times New Roman" w:hAnsi="Times New Roman"/>
          <w:sz w:val="24"/>
        </w:rPr>
        <w:softHyphen/>
        <w:t>висимости от занимаемой должности, стажа работы на судейских должностях и иных предусмотренных законом обстоятельств им могут быть присвоены квалификационные классы. Как правило, судьи Верховного Суда РФ состоят во втором, первом или высшем квалификационном классе.</w:t>
      </w:r>
    </w:p>
    <w:p w:rsidR="00477757" w:rsidRDefault="00477757">
      <w:pPr>
        <w:pStyle w:val="10"/>
        <w:ind w:firstLine="284"/>
        <w:rPr>
          <w:rFonts w:ascii="Times New Roman" w:hAnsi="Times New Roman"/>
          <w:sz w:val="24"/>
        </w:rPr>
      </w:pPr>
      <w:r>
        <w:rPr>
          <w:rFonts w:ascii="Times New Roman" w:hAnsi="Times New Roman"/>
          <w:sz w:val="24"/>
        </w:rPr>
        <w:t>Основные подразделения Суда:</w:t>
      </w:r>
    </w:p>
    <w:p w:rsidR="00477757" w:rsidRDefault="00477757">
      <w:pPr>
        <w:pStyle w:val="10"/>
        <w:numPr>
          <w:ilvl w:val="0"/>
          <w:numId w:val="55"/>
        </w:numPr>
        <w:rPr>
          <w:rFonts w:ascii="Times New Roman" w:hAnsi="Times New Roman"/>
          <w:i/>
          <w:sz w:val="24"/>
        </w:rPr>
      </w:pPr>
      <w:r>
        <w:rPr>
          <w:rFonts w:ascii="Times New Roman" w:hAnsi="Times New Roman"/>
          <w:i/>
          <w:sz w:val="24"/>
        </w:rPr>
        <w:t>Пленум;</w:t>
      </w:r>
    </w:p>
    <w:p w:rsidR="00477757" w:rsidRDefault="00477757">
      <w:pPr>
        <w:pStyle w:val="10"/>
        <w:numPr>
          <w:ilvl w:val="0"/>
          <w:numId w:val="55"/>
        </w:numPr>
        <w:rPr>
          <w:rFonts w:ascii="Times New Roman" w:hAnsi="Times New Roman"/>
          <w:sz w:val="24"/>
        </w:rPr>
      </w:pPr>
      <w:r>
        <w:rPr>
          <w:rFonts w:ascii="Times New Roman" w:hAnsi="Times New Roman"/>
          <w:i/>
          <w:sz w:val="24"/>
        </w:rPr>
        <w:t>Президиум;</w:t>
      </w:r>
    </w:p>
    <w:p w:rsidR="00477757" w:rsidRDefault="00477757">
      <w:pPr>
        <w:pStyle w:val="10"/>
        <w:numPr>
          <w:ilvl w:val="0"/>
          <w:numId w:val="55"/>
        </w:numPr>
        <w:rPr>
          <w:rFonts w:ascii="Times New Roman" w:hAnsi="Times New Roman"/>
          <w:i/>
          <w:sz w:val="24"/>
        </w:rPr>
      </w:pPr>
      <w:r>
        <w:rPr>
          <w:rFonts w:ascii="Times New Roman" w:hAnsi="Times New Roman"/>
          <w:i/>
          <w:sz w:val="24"/>
        </w:rPr>
        <w:t>Кассационная коллегия;</w:t>
      </w:r>
    </w:p>
    <w:p w:rsidR="00477757" w:rsidRDefault="00477757">
      <w:pPr>
        <w:pStyle w:val="10"/>
        <w:numPr>
          <w:ilvl w:val="0"/>
          <w:numId w:val="55"/>
        </w:numPr>
        <w:rPr>
          <w:rFonts w:ascii="Times New Roman" w:hAnsi="Times New Roman"/>
          <w:i/>
          <w:sz w:val="24"/>
        </w:rPr>
      </w:pPr>
      <w:r>
        <w:rPr>
          <w:rFonts w:ascii="Times New Roman" w:hAnsi="Times New Roman"/>
          <w:i/>
          <w:sz w:val="24"/>
        </w:rPr>
        <w:t>Судебная коллегия по гражданским делам;</w:t>
      </w:r>
    </w:p>
    <w:p w:rsidR="00477757" w:rsidRDefault="00477757">
      <w:pPr>
        <w:pStyle w:val="10"/>
        <w:numPr>
          <w:ilvl w:val="0"/>
          <w:numId w:val="55"/>
        </w:numPr>
        <w:rPr>
          <w:rFonts w:ascii="Times New Roman" w:hAnsi="Times New Roman"/>
          <w:i/>
          <w:sz w:val="24"/>
        </w:rPr>
      </w:pPr>
      <w:r>
        <w:rPr>
          <w:rFonts w:ascii="Times New Roman" w:hAnsi="Times New Roman"/>
          <w:i/>
          <w:sz w:val="24"/>
        </w:rPr>
        <w:t>Судебная коллегия по уголовным делам;</w:t>
      </w:r>
    </w:p>
    <w:p w:rsidR="00477757" w:rsidRDefault="00477757">
      <w:pPr>
        <w:pStyle w:val="10"/>
        <w:numPr>
          <w:ilvl w:val="0"/>
          <w:numId w:val="55"/>
        </w:numPr>
        <w:spacing w:line="259" w:lineRule="auto"/>
        <w:rPr>
          <w:rFonts w:ascii="Times New Roman" w:hAnsi="Times New Roman"/>
          <w:i/>
          <w:sz w:val="24"/>
        </w:rPr>
      </w:pPr>
      <w:r>
        <w:rPr>
          <w:rFonts w:ascii="Times New Roman" w:hAnsi="Times New Roman"/>
          <w:i/>
          <w:sz w:val="24"/>
        </w:rPr>
        <w:t>Военная коллегия.</w:t>
      </w:r>
    </w:p>
    <w:p w:rsidR="00477757" w:rsidRDefault="00477757">
      <w:pPr>
        <w:pStyle w:val="10"/>
        <w:spacing w:line="259" w:lineRule="auto"/>
        <w:ind w:firstLine="426"/>
        <w:rPr>
          <w:rFonts w:ascii="Times New Roman" w:hAnsi="Times New Roman"/>
          <w:sz w:val="24"/>
        </w:rPr>
      </w:pPr>
      <w:r>
        <w:rPr>
          <w:rFonts w:ascii="Times New Roman" w:hAnsi="Times New Roman"/>
          <w:sz w:val="24"/>
        </w:rPr>
        <w:t xml:space="preserve">Большая часть судебной деятельности приходится на долю </w:t>
      </w:r>
      <w:r>
        <w:rPr>
          <w:rFonts w:ascii="Times New Roman" w:hAnsi="Times New Roman"/>
          <w:b/>
          <w:sz w:val="24"/>
        </w:rPr>
        <w:t>Судебной коллегии по гражданским делам, Судебной коллегии по уголовным делам и Военной коллегии</w:t>
      </w:r>
      <w:r>
        <w:rPr>
          <w:rFonts w:ascii="Times New Roman" w:hAnsi="Times New Roman"/>
          <w:sz w:val="24"/>
        </w:rPr>
        <w:t xml:space="preserve"> (ниже — судебные коллегии). Состав этих подразделений определяется Пленумом Верховного Суда РФ по предоставлению его Председателя из числа судей, назначен</w:t>
      </w:r>
      <w:r>
        <w:rPr>
          <w:rFonts w:ascii="Times New Roman" w:hAnsi="Times New Roman"/>
          <w:sz w:val="24"/>
        </w:rPr>
        <w:softHyphen/>
        <w:t xml:space="preserve">ных в Верховный Суд РФ в установленном порядке. В Судебной коллегии по уголовным делам образуется </w:t>
      </w:r>
      <w:r>
        <w:rPr>
          <w:rFonts w:ascii="Times New Roman" w:hAnsi="Times New Roman"/>
          <w:i/>
          <w:sz w:val="24"/>
        </w:rPr>
        <w:t>кассационная палата</w:t>
      </w:r>
      <w:r>
        <w:rPr>
          <w:rFonts w:ascii="Times New Roman" w:hAnsi="Times New Roman"/>
          <w:sz w:val="24"/>
        </w:rPr>
        <w:t>.</w:t>
      </w:r>
    </w:p>
    <w:p w:rsidR="00477757" w:rsidRDefault="00477757">
      <w:pPr>
        <w:pStyle w:val="10"/>
        <w:tabs>
          <w:tab w:val="left" w:pos="3119"/>
        </w:tabs>
        <w:spacing w:line="259" w:lineRule="auto"/>
        <w:ind w:firstLine="426"/>
        <w:rPr>
          <w:rFonts w:ascii="Times New Roman" w:hAnsi="Times New Roman"/>
          <w:sz w:val="24"/>
        </w:rPr>
      </w:pPr>
      <w:r>
        <w:rPr>
          <w:rFonts w:ascii="Times New Roman" w:hAnsi="Times New Roman"/>
          <w:sz w:val="24"/>
        </w:rPr>
        <w:t>Непосредственно работой судебных коллегий руководят их председатели. Ими являются заместители Председателя Верховного Суда РФ.</w:t>
      </w:r>
    </w:p>
    <w:p w:rsidR="00477757" w:rsidRDefault="00477757">
      <w:pPr>
        <w:pStyle w:val="10"/>
        <w:tabs>
          <w:tab w:val="left" w:pos="3119"/>
        </w:tabs>
        <w:ind w:firstLine="426"/>
        <w:rPr>
          <w:rFonts w:ascii="Times New Roman" w:hAnsi="Times New Roman"/>
          <w:sz w:val="24"/>
        </w:rPr>
      </w:pPr>
      <w:r>
        <w:rPr>
          <w:rFonts w:ascii="Times New Roman" w:hAnsi="Times New Roman"/>
          <w:sz w:val="24"/>
        </w:rPr>
        <w:t xml:space="preserve">     Эти коллегии Верховного Суда РФ осуществляют рассмотрение дел по трем инстанциям: по первой, кассационной, а также в качестве инстанции, проверяющей в порядке надзора и по вновь открывшимся обстоятельствам приговоры и иные судебные решения, вступившие в силу.</w:t>
      </w:r>
    </w:p>
    <w:p w:rsidR="00477757" w:rsidRDefault="00477757">
      <w:pPr>
        <w:pStyle w:val="10"/>
        <w:spacing w:line="259" w:lineRule="auto"/>
        <w:ind w:firstLine="426"/>
        <w:rPr>
          <w:rFonts w:ascii="Times New Roman" w:hAnsi="Times New Roman"/>
          <w:sz w:val="24"/>
        </w:rPr>
      </w:pPr>
      <w:r>
        <w:rPr>
          <w:rFonts w:ascii="Times New Roman" w:hAnsi="Times New Roman"/>
          <w:spacing w:val="20"/>
          <w:sz w:val="24"/>
        </w:rPr>
        <w:t>По первой инстанции</w:t>
      </w:r>
      <w:r>
        <w:rPr>
          <w:rFonts w:ascii="Times New Roman" w:hAnsi="Times New Roman"/>
          <w:sz w:val="24"/>
        </w:rPr>
        <w:t xml:space="preserve"> судебные коллегии рассматривают гражданские и уголовные дела, о которых сказано выше (см. пре</w:t>
      </w:r>
      <w:r>
        <w:rPr>
          <w:rFonts w:ascii="Times New Roman" w:hAnsi="Times New Roman"/>
          <w:sz w:val="24"/>
        </w:rPr>
        <w:softHyphen/>
        <w:t xml:space="preserve">дыдущий параграф данной главы и § 4 гл. </w:t>
      </w:r>
      <w:r>
        <w:rPr>
          <w:rFonts w:ascii="Times New Roman" w:hAnsi="Times New Roman"/>
          <w:sz w:val="24"/>
          <w:lang w:val="en-US"/>
        </w:rPr>
        <w:t>VII</w:t>
      </w:r>
      <w:r>
        <w:rPr>
          <w:rFonts w:ascii="Times New Roman" w:hAnsi="Times New Roman"/>
          <w:sz w:val="24"/>
        </w:rPr>
        <w:t xml:space="preserve"> учебника). Приговоры и  решения, вынесенные судебными коллегиями по первой инстанции, могут быть обжалованы и опротестованы в Кассационную коллегию  Верховного Суда РФ.</w:t>
      </w:r>
    </w:p>
    <w:p w:rsidR="00477757" w:rsidRDefault="00477757">
      <w:pPr>
        <w:pStyle w:val="10"/>
        <w:tabs>
          <w:tab w:val="left" w:pos="3119"/>
        </w:tabs>
        <w:rPr>
          <w:rFonts w:ascii="Times New Roman" w:hAnsi="Times New Roman"/>
          <w:sz w:val="24"/>
        </w:rPr>
      </w:pPr>
      <w:r>
        <w:rPr>
          <w:rFonts w:ascii="Times New Roman" w:hAnsi="Times New Roman"/>
          <w:i/>
          <w:sz w:val="24"/>
        </w:rPr>
        <w:t>Уголовные дела</w:t>
      </w:r>
      <w:r>
        <w:rPr>
          <w:rFonts w:ascii="Times New Roman" w:hAnsi="Times New Roman"/>
          <w:sz w:val="24"/>
        </w:rPr>
        <w:t xml:space="preserve"> по первой инстанции могут рассматриваться в трех составах суда: в составе председательствующего (члена суда) и дв</w:t>
      </w:r>
      <w:r>
        <w:rPr>
          <w:rFonts w:ascii="Times New Roman" w:hAnsi="Times New Roman"/>
          <w:sz w:val="24"/>
          <w:lang w:val="en-US"/>
        </w:rPr>
        <w:t>yx</w:t>
      </w:r>
      <w:r>
        <w:rPr>
          <w:rFonts w:ascii="Times New Roman" w:hAnsi="Times New Roman"/>
          <w:sz w:val="24"/>
        </w:rPr>
        <w:t xml:space="preserve"> народных заседателей или в составе трех судей—членов суда. Второй из таких составов может быть образован по уголовным делам </w:t>
      </w:r>
      <w:r>
        <w:rPr>
          <w:rFonts w:ascii="Times New Roman" w:hAnsi="Times New Roman"/>
          <w:i/>
          <w:sz w:val="24"/>
        </w:rPr>
        <w:t>при наличии согласия подсудимого</w:t>
      </w:r>
      <w:r>
        <w:rPr>
          <w:rFonts w:ascii="Times New Roman" w:hAnsi="Times New Roman"/>
          <w:sz w:val="24"/>
        </w:rPr>
        <w:t xml:space="preserve"> (при отсутствии согласия подсудимого дело должно рассматриваться судом в составе судьи и двух народных заседателей). В Военной коллегии, как отмечалось выше (см. § 4 гл.</w:t>
      </w:r>
      <w:r>
        <w:rPr>
          <w:rFonts w:ascii="Times New Roman" w:hAnsi="Times New Roman"/>
          <w:sz w:val="24"/>
          <w:lang w:val="en-US"/>
        </w:rPr>
        <w:t xml:space="preserve"> VII</w:t>
      </w:r>
      <w:r>
        <w:rPr>
          <w:rFonts w:ascii="Times New Roman" w:hAnsi="Times New Roman"/>
          <w:sz w:val="24"/>
        </w:rPr>
        <w:t xml:space="preserve"> учебника), допускается разбирательство уголовных дел и с участием присяжных заседателей.</w:t>
      </w:r>
    </w:p>
    <w:p w:rsidR="00477757" w:rsidRDefault="00477757">
      <w:pPr>
        <w:pStyle w:val="10"/>
        <w:tabs>
          <w:tab w:val="left" w:pos="3119"/>
        </w:tabs>
        <w:ind w:firstLine="284"/>
        <w:rPr>
          <w:rFonts w:ascii="Times New Roman" w:hAnsi="Times New Roman"/>
          <w:sz w:val="24"/>
        </w:rPr>
      </w:pPr>
      <w:r>
        <w:rPr>
          <w:rFonts w:ascii="Times New Roman" w:hAnsi="Times New Roman"/>
          <w:sz w:val="24"/>
        </w:rPr>
        <w:t>Что касается гражданских дел, то они по первой инстанции могут рассматриваться единолично либо в составе судьи и двух народных заседателей. В Военной коллегии возможно образование коллегии, состоящей из трех судей-профессионалов (см. § 4 гл. VII учебника).</w:t>
      </w:r>
    </w:p>
    <w:p w:rsidR="00477757" w:rsidRDefault="00477757">
      <w:pPr>
        <w:pStyle w:val="10"/>
        <w:tabs>
          <w:tab w:val="left" w:pos="3119"/>
        </w:tabs>
        <w:ind w:firstLine="284"/>
        <w:rPr>
          <w:rFonts w:ascii="Times New Roman" w:hAnsi="Times New Roman"/>
          <w:sz w:val="24"/>
        </w:rPr>
      </w:pPr>
      <w:r>
        <w:rPr>
          <w:rFonts w:ascii="Times New Roman" w:hAnsi="Times New Roman"/>
          <w:sz w:val="24"/>
        </w:rPr>
        <w:t xml:space="preserve">В </w:t>
      </w:r>
      <w:r>
        <w:rPr>
          <w:rFonts w:ascii="Times New Roman" w:hAnsi="Times New Roman"/>
          <w:spacing w:val="20"/>
          <w:sz w:val="24"/>
        </w:rPr>
        <w:t>кассационном порядке</w:t>
      </w:r>
      <w:r>
        <w:rPr>
          <w:rFonts w:ascii="Times New Roman" w:hAnsi="Times New Roman"/>
          <w:sz w:val="24"/>
        </w:rPr>
        <w:t xml:space="preserve"> судебные коллегии рассматривают дела по кассационным жалобам и протестам на не вступившие в законную силу приговоры и решения судов общей юрисдикции среднего звена. Такие дела в судебных коллегиях рассматриваются кассационными составами, в которые входят три судьи, один из которых является председательствующим. Как уже говорилось, приговоры и постановления, вынесенные судом присяжных в краевом, областном и городском суде, обжалуются и опротестовываются в </w:t>
      </w:r>
      <w:r>
        <w:rPr>
          <w:rFonts w:ascii="Times New Roman" w:hAnsi="Times New Roman"/>
          <w:i/>
          <w:sz w:val="24"/>
        </w:rPr>
        <w:t>кассационную палату</w:t>
      </w:r>
      <w:r>
        <w:rPr>
          <w:rFonts w:ascii="Times New Roman" w:hAnsi="Times New Roman"/>
          <w:sz w:val="24"/>
        </w:rPr>
        <w:t>, образуемую в Судебной коллегии по уголовным делам. Вынесенные при этом кассационные определения могут быть опротестованы в Президиум Верховного Суда РФ.</w:t>
      </w:r>
    </w:p>
    <w:p w:rsidR="00477757" w:rsidRDefault="00477757">
      <w:pPr>
        <w:pStyle w:val="10"/>
        <w:tabs>
          <w:tab w:val="left" w:pos="3119"/>
        </w:tabs>
        <w:ind w:firstLine="284"/>
        <w:rPr>
          <w:rFonts w:ascii="Times New Roman" w:hAnsi="Times New Roman"/>
          <w:sz w:val="24"/>
        </w:rPr>
      </w:pPr>
      <w:r>
        <w:rPr>
          <w:rFonts w:ascii="Times New Roman" w:hAnsi="Times New Roman"/>
          <w:spacing w:val="20"/>
          <w:sz w:val="24"/>
        </w:rPr>
        <w:t>В качестве инстанций, проверяющих законность и обоснованность вступивших в силу приговоров и иных</w:t>
      </w:r>
      <w:r>
        <w:rPr>
          <w:rFonts w:ascii="Times New Roman" w:hAnsi="Times New Roman"/>
          <w:sz w:val="24"/>
        </w:rPr>
        <w:t xml:space="preserve"> </w:t>
      </w:r>
      <w:r>
        <w:rPr>
          <w:rFonts w:ascii="Times New Roman" w:hAnsi="Times New Roman"/>
          <w:spacing w:val="20"/>
          <w:sz w:val="24"/>
        </w:rPr>
        <w:t>решений</w:t>
      </w:r>
      <w:r>
        <w:rPr>
          <w:rFonts w:ascii="Times New Roman" w:hAnsi="Times New Roman"/>
          <w:sz w:val="24"/>
        </w:rPr>
        <w:t>, судебные коллегии рассматривают дела по протестам Председателя Верховного Суда РФ или его заместителей, Генерального прокурора РФ и его заместителей. Надзорные определения судебной коллегии могут быть опротестованы в Президиум Верховного Суда РФ Председателем Верховного Суда РФ или Генеральным прокурором РФ. Они также вправе проверять соответствующие приговоры и иные решения по вновь открывшимся обстоятельствам.</w:t>
      </w:r>
    </w:p>
    <w:p w:rsidR="00477757" w:rsidRDefault="00477757">
      <w:pPr>
        <w:pStyle w:val="10"/>
        <w:ind w:firstLine="284"/>
        <w:rPr>
          <w:rFonts w:ascii="Times New Roman" w:hAnsi="Times New Roman"/>
          <w:sz w:val="24"/>
        </w:rPr>
      </w:pPr>
      <w:r>
        <w:rPr>
          <w:rFonts w:ascii="Times New Roman" w:hAnsi="Times New Roman"/>
          <w:sz w:val="24"/>
        </w:rPr>
        <w:t>Помимо судебной деятельности судебные коллегии периодичес</w:t>
      </w:r>
      <w:r>
        <w:rPr>
          <w:rFonts w:ascii="Times New Roman" w:hAnsi="Times New Roman"/>
          <w:sz w:val="24"/>
        </w:rPr>
        <w:softHyphen/>
        <w:t>ки обобщают кассационную и надзорную практику, составляют об</w:t>
      </w:r>
      <w:r>
        <w:rPr>
          <w:rFonts w:ascii="Times New Roman" w:hAnsi="Times New Roman"/>
          <w:sz w:val="24"/>
        </w:rPr>
        <w:softHyphen/>
        <w:t>зоры, в которых вскрывают наиболее типичные ошибки, допускае</w:t>
      </w:r>
      <w:r>
        <w:rPr>
          <w:rFonts w:ascii="Times New Roman" w:hAnsi="Times New Roman"/>
          <w:sz w:val="24"/>
        </w:rPr>
        <w:softHyphen/>
        <w:t>мые нижестоящими судами. Обзоры направляются в верховные суды республик, краевые, областные и другие суды, которые используют их для проведения семинаров с судьями и для совершенствования судебной деятельности.</w:t>
      </w:r>
    </w:p>
    <w:p w:rsidR="00477757" w:rsidRDefault="00477757">
      <w:pPr>
        <w:pStyle w:val="10"/>
        <w:ind w:firstLine="284"/>
        <w:rPr>
          <w:rFonts w:ascii="Times New Roman" w:hAnsi="Times New Roman"/>
          <w:sz w:val="24"/>
        </w:rPr>
      </w:pPr>
      <w:r>
        <w:rPr>
          <w:rFonts w:ascii="Times New Roman" w:hAnsi="Times New Roman"/>
          <w:b/>
          <w:sz w:val="24"/>
        </w:rPr>
        <w:t>Кассационная коллегия Верховного Суда РФ</w:t>
      </w:r>
      <w:r>
        <w:rPr>
          <w:rFonts w:ascii="Times New Roman" w:hAnsi="Times New Roman"/>
          <w:sz w:val="24"/>
        </w:rPr>
        <w:t xml:space="preserve"> состоит из пред</w:t>
      </w:r>
      <w:r>
        <w:rPr>
          <w:rFonts w:ascii="Times New Roman" w:hAnsi="Times New Roman"/>
          <w:sz w:val="24"/>
        </w:rPr>
        <w:softHyphen/>
        <w:t>седателя и двенадцати судей Верховного Суда РФ. Ее персональный состав утверждается Советом Федерации Федерального Собрания РФ по представлению Президента РФ, основанному на представле</w:t>
      </w:r>
      <w:r>
        <w:rPr>
          <w:rFonts w:ascii="Times New Roman" w:hAnsi="Times New Roman"/>
          <w:sz w:val="24"/>
        </w:rPr>
        <w:softHyphen/>
        <w:t>нии Председателя Верховного Суда РФ и положительном заключе</w:t>
      </w:r>
      <w:r>
        <w:rPr>
          <w:rFonts w:ascii="Times New Roman" w:hAnsi="Times New Roman"/>
          <w:sz w:val="24"/>
        </w:rPr>
        <w:softHyphen/>
        <w:t>нии квалификационной коллегии судей Верховного Суда РФ.</w:t>
      </w:r>
    </w:p>
    <w:p w:rsidR="00477757" w:rsidRDefault="00477757">
      <w:pPr>
        <w:pStyle w:val="10"/>
        <w:ind w:firstLine="284"/>
        <w:rPr>
          <w:rFonts w:ascii="Times New Roman" w:hAnsi="Times New Roman"/>
          <w:sz w:val="24"/>
        </w:rPr>
      </w:pPr>
      <w:r>
        <w:rPr>
          <w:rFonts w:ascii="Times New Roman" w:hAnsi="Times New Roman"/>
          <w:sz w:val="24"/>
        </w:rPr>
        <w:t>Рассмотрение конкретных дел в Кассационной коллегии осуще</w:t>
      </w:r>
      <w:r>
        <w:rPr>
          <w:rFonts w:ascii="Times New Roman" w:hAnsi="Times New Roman"/>
          <w:sz w:val="24"/>
        </w:rPr>
        <w:softHyphen/>
        <w:t>ствляется судебными составами. Судьи, являющиеся членами Кас</w:t>
      </w:r>
      <w:r>
        <w:rPr>
          <w:rFonts w:ascii="Times New Roman" w:hAnsi="Times New Roman"/>
          <w:sz w:val="24"/>
        </w:rPr>
        <w:softHyphen/>
        <w:t>сационной коллегии, в период между ее заседаниями участвуют в рассмотрении дел в составе соответствующей судебной коллегии либо Президиума Верховного Суда РФ. При этом должно соблюдать</w:t>
      </w:r>
      <w:r>
        <w:rPr>
          <w:rFonts w:ascii="Times New Roman" w:hAnsi="Times New Roman"/>
          <w:sz w:val="24"/>
        </w:rPr>
        <w:softHyphen/>
        <w:t>ся требование о недопустимости повторного участия судьи в рассмот</w:t>
      </w:r>
      <w:r>
        <w:rPr>
          <w:rFonts w:ascii="Times New Roman" w:hAnsi="Times New Roman"/>
          <w:sz w:val="24"/>
        </w:rPr>
        <w:softHyphen/>
        <w:t>рении одного и того же дела.</w:t>
      </w:r>
    </w:p>
    <w:p w:rsidR="00477757" w:rsidRDefault="00477757">
      <w:pPr>
        <w:pStyle w:val="10"/>
        <w:ind w:firstLine="284"/>
        <w:rPr>
          <w:rFonts w:ascii="Times New Roman" w:hAnsi="Times New Roman"/>
          <w:sz w:val="24"/>
        </w:rPr>
      </w:pPr>
      <w:r>
        <w:rPr>
          <w:rFonts w:ascii="Times New Roman" w:hAnsi="Times New Roman"/>
          <w:sz w:val="24"/>
        </w:rPr>
        <w:t>Полномочия Коллегии:</w:t>
      </w:r>
    </w:p>
    <w:p w:rsidR="00477757" w:rsidRDefault="00477757" w:rsidP="00477757">
      <w:pPr>
        <w:pStyle w:val="10"/>
        <w:numPr>
          <w:ilvl w:val="0"/>
          <w:numId w:val="56"/>
        </w:numPr>
        <w:tabs>
          <w:tab w:val="clear" w:pos="587"/>
          <w:tab w:val="num" w:pos="644"/>
        </w:tabs>
        <w:ind w:left="57"/>
        <w:rPr>
          <w:rFonts w:ascii="Times New Roman" w:hAnsi="Times New Roman"/>
          <w:sz w:val="24"/>
        </w:rPr>
      </w:pPr>
      <w:r>
        <w:rPr>
          <w:rFonts w:ascii="Times New Roman" w:hAnsi="Times New Roman"/>
          <w:sz w:val="24"/>
        </w:rPr>
        <w:t>рассмотрение по второй инстанции гражданских и уголовных дел по жалобам и протестам на не вступившие в силу решения, приговоры, определения и постановления, вынесенные судебными коллегиями Верховного Суда РФ в качестве суда первой инстанции;</w:t>
      </w:r>
    </w:p>
    <w:p w:rsidR="00477757" w:rsidRDefault="00477757" w:rsidP="00477757">
      <w:pPr>
        <w:pStyle w:val="10"/>
        <w:numPr>
          <w:ilvl w:val="0"/>
          <w:numId w:val="56"/>
        </w:numPr>
        <w:tabs>
          <w:tab w:val="clear" w:pos="587"/>
          <w:tab w:val="num" w:pos="644"/>
        </w:tabs>
        <w:ind w:left="57"/>
        <w:rPr>
          <w:rFonts w:ascii="Times New Roman" w:hAnsi="Times New Roman"/>
          <w:sz w:val="24"/>
        </w:rPr>
      </w:pPr>
      <w:r>
        <w:rPr>
          <w:rFonts w:ascii="Times New Roman" w:hAnsi="Times New Roman"/>
          <w:sz w:val="24"/>
        </w:rPr>
        <w:t>рассмотрение в пределах своих полномочий судебных дел по вновь открывшимся обстоятельствам.</w:t>
      </w:r>
    </w:p>
    <w:p w:rsidR="00477757" w:rsidRDefault="00477757">
      <w:pPr>
        <w:pStyle w:val="10"/>
        <w:ind w:firstLine="284"/>
        <w:rPr>
          <w:rFonts w:ascii="Times New Roman" w:hAnsi="Times New Roman"/>
          <w:sz w:val="24"/>
        </w:rPr>
      </w:pPr>
      <w:r>
        <w:rPr>
          <w:rFonts w:ascii="Times New Roman" w:hAnsi="Times New Roman"/>
          <w:b/>
          <w:sz w:val="24"/>
        </w:rPr>
        <w:t>Президиум Верховного Суда РФ</w:t>
      </w:r>
      <w:r>
        <w:rPr>
          <w:rFonts w:ascii="Times New Roman" w:hAnsi="Times New Roman"/>
          <w:sz w:val="24"/>
        </w:rPr>
        <w:t xml:space="preserve"> состоит из 13 судей, в том числе Председателя Суда, его заместителей, входящих в Президи</w:t>
      </w:r>
      <w:r>
        <w:rPr>
          <w:rFonts w:ascii="Times New Roman" w:hAnsi="Times New Roman"/>
          <w:sz w:val="24"/>
        </w:rPr>
        <w:softHyphen/>
        <w:t>ум по должности, и нескольких наиболее квалифицированных и опытных членов Суда. Президиум утверждается Советом федера</w:t>
      </w:r>
      <w:r>
        <w:rPr>
          <w:rFonts w:ascii="Times New Roman" w:hAnsi="Times New Roman"/>
          <w:sz w:val="24"/>
        </w:rPr>
        <w:softHyphen/>
        <w:t>ции по представлению Президента РФ, основанному на представле</w:t>
      </w:r>
      <w:r>
        <w:rPr>
          <w:rFonts w:ascii="Times New Roman" w:hAnsi="Times New Roman"/>
          <w:sz w:val="24"/>
        </w:rPr>
        <w:softHyphen/>
        <w:t>нии Председателя Верховного Суда РФ и заключении квалифика</w:t>
      </w:r>
      <w:r>
        <w:rPr>
          <w:rFonts w:ascii="Times New Roman" w:hAnsi="Times New Roman"/>
          <w:sz w:val="24"/>
        </w:rPr>
        <w:softHyphen/>
        <w:t>ционной коллегии судей этого Суда.</w:t>
      </w:r>
    </w:p>
    <w:p w:rsidR="00477757" w:rsidRDefault="00477757">
      <w:pPr>
        <w:pStyle w:val="10"/>
        <w:ind w:firstLine="284"/>
        <w:rPr>
          <w:rFonts w:ascii="Times New Roman" w:hAnsi="Times New Roman"/>
          <w:sz w:val="24"/>
        </w:rPr>
      </w:pPr>
      <w:r>
        <w:rPr>
          <w:rFonts w:ascii="Times New Roman" w:hAnsi="Times New Roman"/>
          <w:sz w:val="24"/>
        </w:rPr>
        <w:t>Заседания Президиума Верховного Суда РФ проводятся не реже одного раза в месяц. Он принимает решение, если в заседании участвует большинство его членов. Постановления Президиума по конкретным судебным делам, проверяемым в порядке надзора или по вновь открывшимся обстоятельствам, принимаются большинством голосов и вступают в силу немедленно.</w:t>
      </w:r>
    </w:p>
    <w:p w:rsidR="00477757" w:rsidRDefault="00477757">
      <w:pPr>
        <w:pStyle w:val="10"/>
        <w:ind w:firstLine="284"/>
        <w:rPr>
          <w:rFonts w:ascii="Times New Roman" w:hAnsi="Times New Roman"/>
          <w:sz w:val="24"/>
        </w:rPr>
      </w:pPr>
      <w:r>
        <w:rPr>
          <w:rFonts w:ascii="Times New Roman" w:hAnsi="Times New Roman"/>
          <w:sz w:val="24"/>
        </w:rPr>
        <w:t>Президиум также рассматривает вопросы о работе судебных коллегий и аппарата Суда, анализирует материалы обобщения су</w:t>
      </w:r>
      <w:r>
        <w:rPr>
          <w:rFonts w:ascii="Times New Roman" w:hAnsi="Times New Roman"/>
          <w:sz w:val="24"/>
        </w:rPr>
        <w:softHyphen/>
        <w:t xml:space="preserve">дебной практики и оказывает помощь судам общей юрисдикции в применении ими законодательства. На его заседаниях обсуждаются вопросы о деятельности судебных коллегий по оказанию практической помощи судам среднего звена, анализируются состояние и </w:t>
      </w:r>
      <w:r>
        <w:rPr>
          <w:rFonts w:ascii="Times New Roman" w:hAnsi="Times New Roman"/>
          <w:sz w:val="24"/>
          <w:lang w:val="en-US"/>
        </w:rPr>
        <w:t>динамика</w:t>
      </w:r>
      <w:r>
        <w:rPr>
          <w:rFonts w:ascii="Times New Roman" w:hAnsi="Times New Roman"/>
          <w:sz w:val="24"/>
        </w:rPr>
        <w:t xml:space="preserve"> преступности, практика рассмотрения дел судами, причины вынесения ошибочных приговоров, решений и определений, эффективность мероприятий, направленных на улучшение качества судебной работы.</w:t>
      </w:r>
    </w:p>
    <w:p w:rsidR="00477757" w:rsidRDefault="00477757">
      <w:pPr>
        <w:pStyle w:val="10"/>
        <w:ind w:firstLine="284"/>
        <w:rPr>
          <w:rFonts w:ascii="Times New Roman" w:hAnsi="Times New Roman"/>
          <w:sz w:val="24"/>
        </w:rPr>
      </w:pPr>
      <w:r>
        <w:rPr>
          <w:rFonts w:ascii="Times New Roman" w:hAnsi="Times New Roman"/>
          <w:b/>
          <w:sz w:val="24"/>
        </w:rPr>
        <w:t>Пленум Верховного Суда РФ</w:t>
      </w:r>
      <w:r>
        <w:rPr>
          <w:rFonts w:ascii="Times New Roman" w:hAnsi="Times New Roman"/>
          <w:sz w:val="24"/>
        </w:rPr>
        <w:t xml:space="preserve"> действует в составе Председателя Верховного Суда РФ, заместителей Председателя и </w:t>
      </w:r>
      <w:r>
        <w:rPr>
          <w:rFonts w:ascii="Times New Roman" w:hAnsi="Times New Roman"/>
          <w:i/>
          <w:sz w:val="24"/>
        </w:rPr>
        <w:t>всех</w:t>
      </w:r>
      <w:r>
        <w:rPr>
          <w:rFonts w:ascii="Times New Roman" w:hAnsi="Times New Roman"/>
          <w:sz w:val="24"/>
        </w:rPr>
        <w:t xml:space="preserve"> членов Верховного Суда РФ. В его заседаниях участвуют Генеральный прокурор РФ, Председатель Высшего Арбитражного Суда РФ и Министр юстиции РФ. Участие Генерального прокурора в заседании </w:t>
      </w:r>
      <w:r>
        <w:rPr>
          <w:rFonts w:ascii="Times New Roman" w:hAnsi="Times New Roman"/>
          <w:sz w:val="24"/>
          <w:lang w:val="en-US"/>
        </w:rPr>
        <w:t>Пленума</w:t>
      </w:r>
      <w:r>
        <w:rPr>
          <w:rFonts w:ascii="Times New Roman" w:hAnsi="Times New Roman"/>
          <w:sz w:val="24"/>
        </w:rPr>
        <w:t xml:space="preserve"> обязательно. </w:t>
      </w:r>
    </w:p>
    <w:p w:rsidR="00477757" w:rsidRDefault="00477757">
      <w:pPr>
        <w:pStyle w:val="10"/>
        <w:ind w:firstLine="284"/>
        <w:rPr>
          <w:rFonts w:ascii="Times New Roman" w:hAnsi="Times New Roman"/>
          <w:sz w:val="24"/>
        </w:rPr>
      </w:pPr>
      <w:r>
        <w:rPr>
          <w:rFonts w:ascii="Times New Roman" w:hAnsi="Times New Roman"/>
          <w:sz w:val="24"/>
        </w:rPr>
        <w:t>Пленум Верховного Суда РФ имеет следующие полномочия:</w:t>
      </w:r>
    </w:p>
    <w:p w:rsidR="00477757" w:rsidRDefault="00477757">
      <w:pPr>
        <w:pStyle w:val="10"/>
        <w:ind w:firstLine="284"/>
        <w:rPr>
          <w:rFonts w:ascii="Times New Roman" w:hAnsi="Times New Roman"/>
          <w:sz w:val="24"/>
        </w:rPr>
      </w:pPr>
      <w:r>
        <w:rPr>
          <w:rFonts w:ascii="Times New Roman" w:hAnsi="Times New Roman"/>
          <w:sz w:val="24"/>
          <w:lang w:val="en-US"/>
        </w:rPr>
        <w:t>1)</w:t>
      </w:r>
      <w:r>
        <w:rPr>
          <w:rFonts w:ascii="Times New Roman" w:hAnsi="Times New Roman"/>
          <w:sz w:val="24"/>
        </w:rPr>
        <w:t xml:space="preserve"> рассматривает материалы изучения и обобщения судебной практики и судебной статистики, а также представления Генерального прокурора РФ и Министра юстиции РФ и дает разъяснения судам по вопросам применения законодательства Российской Федерации; при обсуждении вопросов о даче судам разъяснений заслушивает сообщения председателей верховных судов республик, краевых, областных, городских судов, суда автономной области и судов автономных округов о судебной практике по применению законодательства;</w:t>
      </w:r>
    </w:p>
    <w:p w:rsidR="00477757" w:rsidRDefault="00477757">
      <w:pPr>
        <w:pStyle w:val="10"/>
        <w:rPr>
          <w:rFonts w:ascii="Times New Roman" w:hAnsi="Times New Roman"/>
          <w:sz w:val="24"/>
        </w:rPr>
      </w:pPr>
      <w:r>
        <w:rPr>
          <w:rFonts w:ascii="Times New Roman" w:hAnsi="Times New Roman"/>
          <w:sz w:val="24"/>
        </w:rPr>
        <w:t xml:space="preserve">    2) утверждает по представлению Председателя Верховного Суда РФ составы судебных коллегий и секретаря Пленума Верховного Суда РФ из числа судей Верховного Суда РФ;</w:t>
      </w:r>
    </w:p>
    <w:p w:rsidR="00477757" w:rsidRDefault="00477757">
      <w:pPr>
        <w:pStyle w:val="10"/>
        <w:ind w:firstLine="284"/>
        <w:rPr>
          <w:rFonts w:ascii="Times New Roman" w:hAnsi="Times New Roman"/>
          <w:sz w:val="24"/>
        </w:rPr>
      </w:pPr>
      <w:r>
        <w:rPr>
          <w:rFonts w:ascii="Times New Roman" w:hAnsi="Times New Roman"/>
          <w:sz w:val="24"/>
        </w:rPr>
        <w:t>3) утверждает по представлению Председателя Верховного Суда РФ Научно-консультативный совет при Верховном Суде РФ;</w:t>
      </w:r>
    </w:p>
    <w:p w:rsidR="00477757" w:rsidRDefault="00477757">
      <w:pPr>
        <w:pStyle w:val="10"/>
        <w:ind w:firstLine="284"/>
        <w:rPr>
          <w:rFonts w:ascii="Times New Roman" w:hAnsi="Times New Roman"/>
          <w:sz w:val="24"/>
        </w:rPr>
      </w:pPr>
      <w:r>
        <w:rPr>
          <w:rFonts w:ascii="Times New Roman" w:hAnsi="Times New Roman"/>
          <w:sz w:val="24"/>
        </w:rPr>
        <w:t>4) рассматривает и решает вопросы о внесении представлений в порядке осуществления законодательной инициативы, а также о толковании законов;</w:t>
      </w:r>
    </w:p>
    <w:p w:rsidR="00477757" w:rsidRDefault="00477757">
      <w:pPr>
        <w:pStyle w:val="10"/>
        <w:ind w:firstLine="284"/>
        <w:rPr>
          <w:rFonts w:ascii="Times New Roman" w:hAnsi="Times New Roman"/>
          <w:sz w:val="24"/>
        </w:rPr>
      </w:pPr>
      <w:r>
        <w:rPr>
          <w:rFonts w:ascii="Times New Roman" w:hAnsi="Times New Roman"/>
          <w:sz w:val="24"/>
        </w:rPr>
        <w:t>5) заслушивает сообщения о работе Президиума Верховного Суда РФ и отчеты председателей Кассационной коллегии и судебных коллегий Верховного Суда РФ о деятельности коллегий;</w:t>
      </w:r>
    </w:p>
    <w:p w:rsidR="00477757" w:rsidRDefault="00477757">
      <w:pPr>
        <w:pStyle w:val="10"/>
        <w:ind w:firstLine="284"/>
        <w:rPr>
          <w:rFonts w:ascii="Times New Roman" w:hAnsi="Times New Roman"/>
          <w:sz w:val="24"/>
        </w:rPr>
      </w:pPr>
      <w:r>
        <w:rPr>
          <w:rFonts w:ascii="Times New Roman" w:hAnsi="Times New Roman"/>
          <w:sz w:val="24"/>
        </w:rPr>
        <w:t>6) осуществляет другие полномочия, предоставленные ему законодательством.</w:t>
      </w:r>
    </w:p>
    <w:p w:rsidR="00477757" w:rsidRDefault="00477757">
      <w:pPr>
        <w:pStyle w:val="10"/>
        <w:ind w:firstLine="284"/>
        <w:rPr>
          <w:rFonts w:ascii="Times New Roman" w:hAnsi="Times New Roman"/>
          <w:sz w:val="24"/>
        </w:rPr>
      </w:pPr>
      <w:r>
        <w:rPr>
          <w:rFonts w:ascii="Times New Roman" w:hAnsi="Times New Roman"/>
          <w:sz w:val="24"/>
        </w:rPr>
        <w:t>Пленум Верховного Суда созывается не реже одного раза в четыре месяца. О времени созыва Пленума и вопросах, вносимых на его рассмотрение, члены Пленума, Генеральный прокурор РФ и Министр юстиции РФ уведомляются не позднее, чем за тридцать дней до заседания.</w:t>
      </w:r>
    </w:p>
    <w:p w:rsidR="00477757" w:rsidRDefault="00477757">
      <w:pPr>
        <w:pStyle w:val="10"/>
        <w:ind w:firstLine="284"/>
        <w:rPr>
          <w:rFonts w:ascii="Times New Roman" w:hAnsi="Times New Roman"/>
          <w:sz w:val="24"/>
        </w:rPr>
      </w:pPr>
      <w:r>
        <w:rPr>
          <w:rFonts w:ascii="Times New Roman" w:hAnsi="Times New Roman"/>
          <w:sz w:val="24"/>
        </w:rPr>
        <w:t xml:space="preserve"> Проекты постановлений Пленума направляются членам Пленума, Генеральному прокурору РФ и Министру юстиции РФ не позднее, чем за десять дней до заседания.</w:t>
      </w:r>
    </w:p>
    <w:p w:rsidR="00477757" w:rsidRDefault="00477757">
      <w:pPr>
        <w:pStyle w:val="10"/>
        <w:ind w:firstLine="284"/>
        <w:rPr>
          <w:rFonts w:ascii="Times New Roman" w:hAnsi="Times New Roman"/>
          <w:sz w:val="24"/>
        </w:rPr>
      </w:pPr>
      <w:r>
        <w:rPr>
          <w:rFonts w:ascii="Times New Roman" w:hAnsi="Times New Roman"/>
          <w:sz w:val="24"/>
        </w:rPr>
        <w:t>Заседание Пленума Верховного Суда РФ правомочно при наличии не менее двух третей его состава. Постановления Пленума принимаются открытым голосованием большинством голосов членов Пленума, участвующих в голосовании. Постановления Пленума под</w:t>
      </w:r>
      <w:r>
        <w:rPr>
          <w:rFonts w:ascii="Times New Roman" w:hAnsi="Times New Roman"/>
          <w:sz w:val="24"/>
        </w:rPr>
        <w:softHyphen/>
        <w:t>писываются Председателем Верховного Суда РФ и секретарем Пле</w:t>
      </w:r>
      <w:r>
        <w:rPr>
          <w:rFonts w:ascii="Times New Roman" w:hAnsi="Times New Roman"/>
          <w:sz w:val="24"/>
        </w:rPr>
        <w:softHyphen/>
        <w:t>нума.</w:t>
      </w:r>
    </w:p>
    <w:p w:rsidR="00477757" w:rsidRDefault="00477757">
      <w:pPr>
        <w:pStyle w:val="FR5"/>
        <w:ind w:firstLine="284"/>
        <w:jc w:val="both"/>
        <w:rPr>
          <w:sz w:val="24"/>
        </w:rPr>
      </w:pPr>
      <w:r>
        <w:rPr>
          <w:sz w:val="24"/>
        </w:rPr>
        <w:t>Вопросы, внесенные на рассмотрение Пленума Председателем Верховного Суда РФ, Генеральным прокурором РФ или Министром юстиции РФ, заслушиваются соответственно по их докладам или по докладам уполномоченных ими лиц. В обсуждении этих вопросов могут участвовать члены Научно-консультативного совета или лица, приглашенные на заседание Пленума.</w:t>
      </w:r>
    </w:p>
    <w:p w:rsidR="00477757" w:rsidRDefault="00477757">
      <w:pPr>
        <w:pStyle w:val="FR5"/>
        <w:ind w:firstLine="284"/>
        <w:jc w:val="both"/>
        <w:rPr>
          <w:sz w:val="24"/>
        </w:rPr>
      </w:pPr>
      <w:r>
        <w:rPr>
          <w:sz w:val="24"/>
        </w:rPr>
        <w:t>В необходимых случаях для подготовки проекта постановления, содержащего разъяснения, Пленум образует редакционную комис</w:t>
      </w:r>
      <w:r>
        <w:rPr>
          <w:sz w:val="24"/>
        </w:rPr>
        <w:softHyphen/>
        <w:t>сию из числа членов Пленума.</w:t>
      </w:r>
    </w:p>
    <w:p w:rsidR="00477757" w:rsidRDefault="00477757">
      <w:pPr>
        <w:pStyle w:val="FR5"/>
        <w:ind w:firstLine="284"/>
        <w:jc w:val="both"/>
        <w:rPr>
          <w:sz w:val="24"/>
        </w:rPr>
      </w:pPr>
      <w:r>
        <w:rPr>
          <w:i/>
          <w:sz w:val="24"/>
        </w:rPr>
        <w:t>Секретарь Пленума</w:t>
      </w:r>
      <w:r>
        <w:rPr>
          <w:sz w:val="24"/>
        </w:rPr>
        <w:t xml:space="preserve"> наряду с выполнением обязанностей чле</w:t>
      </w:r>
      <w:r>
        <w:rPr>
          <w:sz w:val="24"/>
        </w:rPr>
        <w:softHyphen/>
        <w:t>на Верховного Суда РФ осуществляет организационную работу по подготовке заседаний Пленума, обеспечивает ведение протоколов и производит действия, необходимые для исполнения принятых Пле</w:t>
      </w:r>
      <w:r>
        <w:rPr>
          <w:sz w:val="24"/>
        </w:rPr>
        <w:softHyphen/>
        <w:t>нумом постановлений.</w:t>
      </w:r>
    </w:p>
    <w:p w:rsidR="00477757" w:rsidRDefault="00477757">
      <w:pPr>
        <w:pStyle w:val="FR5"/>
        <w:ind w:firstLine="284"/>
        <w:jc w:val="both"/>
        <w:rPr>
          <w:sz w:val="24"/>
        </w:rPr>
      </w:pPr>
      <w:r>
        <w:rPr>
          <w:sz w:val="24"/>
        </w:rPr>
        <w:t>Особо необходимо выделить одну из основных функций Плену</w:t>
      </w:r>
      <w:r>
        <w:rPr>
          <w:sz w:val="24"/>
        </w:rPr>
        <w:softHyphen/>
        <w:t xml:space="preserve">ма — дачу </w:t>
      </w:r>
      <w:r>
        <w:rPr>
          <w:i/>
          <w:sz w:val="24"/>
        </w:rPr>
        <w:t>разъяснений по вопросам судебной практики.</w:t>
      </w:r>
      <w:r>
        <w:rPr>
          <w:sz w:val="24"/>
        </w:rPr>
        <w:t xml:space="preserve"> Такие разъяснения имеют большое значение для обеспечения единообраз</w:t>
      </w:r>
      <w:r>
        <w:rPr>
          <w:sz w:val="24"/>
        </w:rPr>
        <w:softHyphen/>
        <w:t>ного понимания закона. Они содержат весьма важные, принципиаль</w:t>
      </w:r>
      <w:r>
        <w:rPr>
          <w:sz w:val="24"/>
        </w:rPr>
        <w:softHyphen/>
        <w:t>ные указания по вопросам, возникающим при рассмотрении судеб</w:t>
      </w:r>
      <w:r>
        <w:rPr>
          <w:sz w:val="24"/>
        </w:rPr>
        <w:softHyphen/>
        <w:t>ных дел. Разъяснения даются на основании изучения и обобщения судебной практики, анализа судебной статистики и являются обя</w:t>
      </w:r>
      <w:r>
        <w:rPr>
          <w:sz w:val="24"/>
        </w:rPr>
        <w:softHyphen/>
        <w:t>зательными для всех судов Российской федерации, других органов и должностных лиц, применяющих закон, по которому дано разъяс</w:t>
      </w:r>
      <w:r>
        <w:rPr>
          <w:sz w:val="24"/>
        </w:rPr>
        <w:softHyphen/>
        <w:t>нение (ч. 1 ст. 56 Закона о судоустройстве).</w:t>
      </w:r>
    </w:p>
    <w:p w:rsidR="00477757" w:rsidRDefault="00477757">
      <w:pPr>
        <w:pStyle w:val="FR5"/>
        <w:ind w:firstLine="284"/>
        <w:jc w:val="both"/>
        <w:rPr>
          <w:sz w:val="24"/>
        </w:rPr>
      </w:pPr>
      <w:r>
        <w:rPr>
          <w:sz w:val="24"/>
        </w:rPr>
        <w:t>Реализуя данное полномочие, Пленум может оперативно вли</w:t>
      </w:r>
      <w:r>
        <w:rPr>
          <w:sz w:val="24"/>
        </w:rPr>
        <w:softHyphen/>
        <w:t>ять на формирование судебной практики в Российской Федерации. Он анализирует допускаемые при осуществлении правосудия ошибки, нарушения закона, случаи неправильного и неодинакового его понимания судами, а также координирует правоприменительную практику судов и выделяет ее ведущие направления, отвечающие актуальным проблемам жизни государства.</w:t>
      </w:r>
    </w:p>
    <w:p w:rsidR="00477757" w:rsidRDefault="00477757">
      <w:pPr>
        <w:pStyle w:val="FR5"/>
        <w:ind w:firstLine="284"/>
        <w:jc w:val="both"/>
        <w:rPr>
          <w:sz w:val="24"/>
        </w:rPr>
      </w:pPr>
      <w:r>
        <w:rPr>
          <w:sz w:val="24"/>
        </w:rPr>
        <w:t>В настоящее время представляет особый интерес вопрос о воз</w:t>
      </w:r>
      <w:r>
        <w:rPr>
          <w:sz w:val="24"/>
        </w:rPr>
        <w:softHyphen/>
        <w:t>можности применения разъяснений, содержащихся в постановлени</w:t>
      </w:r>
      <w:r>
        <w:rPr>
          <w:sz w:val="24"/>
        </w:rPr>
        <w:softHyphen/>
        <w:t>ях Пленума Верховного Суда СССР при рассмотрении уголовных и гражданских дел судами Российской Федерации. Постановлением Пленума Верховного Суда РФ решено, что до принятия соответству</w:t>
      </w:r>
      <w:r>
        <w:rPr>
          <w:sz w:val="24"/>
        </w:rPr>
        <w:softHyphen/>
        <w:t>ющих законодательных актов Российской Федерации нормы бывшего Союза ССР и разъяснения по их применению, содержащиеся в по</w:t>
      </w:r>
      <w:r>
        <w:rPr>
          <w:sz w:val="24"/>
        </w:rPr>
        <w:softHyphen/>
        <w:t>становлениях Пленума Верховного Суда СССР, могут применяться судами в части, не противоречащей Конституции РФ, законодатель</w:t>
      </w:r>
      <w:r>
        <w:rPr>
          <w:sz w:val="24"/>
        </w:rPr>
        <w:softHyphen/>
        <w:t>ству Российской Федерации и Соглашению о создании Содружества Независимых Государств.</w:t>
      </w:r>
    </w:p>
    <w:p w:rsidR="00477757" w:rsidRDefault="00477757">
      <w:pPr>
        <w:pStyle w:val="FR5"/>
        <w:ind w:firstLine="284"/>
        <w:jc w:val="both"/>
        <w:rPr>
          <w:sz w:val="24"/>
        </w:rPr>
      </w:pPr>
      <w:r>
        <w:rPr>
          <w:sz w:val="24"/>
        </w:rPr>
        <w:t>В связи с характеристикой полномочия Пленума Верховного Суда РФ по даче разъяснений по вопросам судебной практики весьма важно учитывать, что в последние годы объем и уровень ответственности работы в данной области значительно возросли в силу ряда причин: Верховный Суд РФ стал высшим судом полностью суверенного государства и над ним больше нет инстанции, которая могла бы "подстраховать" или "посоветовать"; принята новая Конституция РФ, обозначившая немало принципиально новых правовых решений; идет бурный процесс обновления не только старого законодательства,  но и  того, которое появилось сравнительно недавно; судебная практика с трудом успевает усваивать все законодательные новеллы и, чтобы обеспечить ее единообразие и правильное направление, нужны постоянные усилия по обобщению такой практики и даче соответствующих разъяснений по вопросам надлежащего применения новых</w:t>
      </w:r>
      <w:r>
        <w:rPr>
          <w:sz w:val="24"/>
          <w:lang w:val="en-US"/>
        </w:rPr>
        <w:t>,</w:t>
      </w:r>
      <w:r>
        <w:rPr>
          <w:sz w:val="24"/>
        </w:rPr>
        <w:t xml:space="preserve"> не всегда четких и полностью ясных законов. Этим в основном и можно объяснить возросшую активность Пленума Верховного Суда РФ. Именно за последнее время появилось немало очень важных его разъяснений. К их числу можно отнести, например:</w:t>
      </w:r>
    </w:p>
    <w:p w:rsidR="00477757" w:rsidRDefault="00477757">
      <w:pPr>
        <w:pStyle w:val="FR5"/>
        <w:ind w:firstLine="284"/>
        <w:jc w:val="both"/>
        <w:rPr>
          <w:sz w:val="24"/>
        </w:rPr>
      </w:pPr>
      <w:r>
        <w:rPr>
          <w:sz w:val="24"/>
        </w:rPr>
        <w:t>Постановление Пленума Верховного Суда РФ "О некоторых вопросах применения судами Конституции Российской Федерации при осуществлении правосудия" от 31 октября 1995 г. № 8;</w:t>
      </w:r>
    </w:p>
    <w:p w:rsidR="00477757" w:rsidRDefault="00477757">
      <w:pPr>
        <w:pStyle w:val="FR5"/>
        <w:ind w:firstLine="284"/>
        <w:jc w:val="both"/>
        <w:rPr>
          <w:sz w:val="24"/>
        </w:rPr>
      </w:pPr>
      <w:r>
        <w:rPr>
          <w:sz w:val="24"/>
        </w:rPr>
        <w:t>Постановление Пленума Верховного Суда РФ "О некоторых вопросах применения судами уголовно-процессуальных норм, регламентирующих производство в суде присяжных" от 20 декабря 1994г. №9;</w:t>
      </w:r>
    </w:p>
    <w:p w:rsidR="00477757" w:rsidRDefault="00477757">
      <w:pPr>
        <w:pStyle w:val="FR5"/>
        <w:ind w:firstLine="284"/>
        <w:jc w:val="both"/>
        <w:rPr>
          <w:sz w:val="24"/>
        </w:rPr>
      </w:pPr>
      <w:r>
        <w:rPr>
          <w:sz w:val="24"/>
        </w:rPr>
        <w:t>Постановление Пленума Верховного Суда РФ "О некоторых вопросах, связанных с применением ст.23 и 25 Конституции Российской Федерации" от 24 декабря 1993 г. № 13;</w:t>
      </w:r>
    </w:p>
    <w:p w:rsidR="00477757" w:rsidRDefault="00477757">
      <w:pPr>
        <w:pStyle w:val="FR5"/>
        <w:ind w:firstLine="284"/>
        <w:jc w:val="both"/>
        <w:rPr>
          <w:sz w:val="24"/>
        </w:rPr>
      </w:pPr>
      <w:r>
        <w:rPr>
          <w:sz w:val="24"/>
        </w:rPr>
        <w:t>Постановление Пленума Верховного Суда РФ "О практике судебной проверки законности и обоснованности ареста или продления срока содержания под стражей" от 27 апреля 1993 г. № 3;</w:t>
      </w:r>
    </w:p>
    <w:p w:rsidR="00477757" w:rsidRDefault="00477757">
      <w:pPr>
        <w:pStyle w:val="FR5"/>
        <w:ind w:firstLine="284"/>
        <w:jc w:val="both"/>
        <w:rPr>
          <w:sz w:val="24"/>
        </w:rPr>
      </w:pPr>
      <w:r>
        <w:rPr>
          <w:sz w:val="24"/>
        </w:rPr>
        <w:t>Постановление Пленума Верховного Суда РФ "О выполнении судами постановления Пленума Верховного Суда Российской Федерации от 27 апреля 1993 г. № 3 "О практике судебной проверки законности и обоснованности ареста или продления срока содержания под стражей" от 29 сентября 1994 г. № 6;</w:t>
      </w:r>
    </w:p>
    <w:p w:rsidR="00477757" w:rsidRDefault="00477757">
      <w:pPr>
        <w:pStyle w:val="FR5"/>
        <w:ind w:firstLine="284"/>
        <w:jc w:val="both"/>
        <w:rPr>
          <w:sz w:val="24"/>
        </w:rPr>
      </w:pPr>
      <w:r>
        <w:rPr>
          <w:sz w:val="24"/>
        </w:rPr>
        <w:t>Постановление Пленума Верховного Суда РФ "О судебной практике по делам о бандитизме" от 21 декабря 1993 г. № 9;</w:t>
      </w:r>
    </w:p>
    <w:p w:rsidR="00477757" w:rsidRDefault="00477757">
      <w:pPr>
        <w:pStyle w:val="FR5"/>
        <w:ind w:firstLine="284"/>
        <w:jc w:val="both"/>
        <w:rPr>
          <w:sz w:val="24"/>
        </w:rPr>
      </w:pPr>
      <w:r>
        <w:rPr>
          <w:sz w:val="24"/>
        </w:rPr>
        <w:t>Постановление Пленума Верховного Суда РФ "Некоторые вопросы применения законодательства о компенсации морального вреда" от 20 декабря 1994 г. № 10;</w:t>
      </w:r>
    </w:p>
    <w:p w:rsidR="00477757" w:rsidRDefault="00477757">
      <w:pPr>
        <w:pStyle w:val="FR5"/>
        <w:ind w:firstLine="284"/>
        <w:jc w:val="both"/>
        <w:rPr>
          <w:sz w:val="24"/>
        </w:rPr>
      </w:pPr>
      <w:r>
        <w:rPr>
          <w:sz w:val="24"/>
        </w:rPr>
        <w:t>Постановление Пленума Верховного Суда РФ "О судебном приговоре" от 29 апреля 1996 г. № 1;</w:t>
      </w:r>
    </w:p>
    <w:p w:rsidR="00477757" w:rsidRDefault="00477757">
      <w:pPr>
        <w:pStyle w:val="FR5"/>
        <w:ind w:firstLine="284"/>
        <w:jc w:val="both"/>
        <w:rPr>
          <w:sz w:val="24"/>
        </w:rPr>
      </w:pPr>
      <w:r>
        <w:rPr>
          <w:sz w:val="24"/>
        </w:rPr>
        <w:t>Постановление Пленума Верховного Суда РФ "О судебной практике по делам об убийстве (ст. 105 УК РФ)" от 27 января 1999 г. №1;</w:t>
      </w:r>
    </w:p>
    <w:p w:rsidR="00477757" w:rsidRDefault="00477757">
      <w:pPr>
        <w:pStyle w:val="FR5"/>
        <w:jc w:val="both"/>
        <w:rPr>
          <w:sz w:val="24"/>
        </w:rPr>
      </w:pPr>
      <w:r>
        <w:rPr>
          <w:sz w:val="24"/>
        </w:rPr>
        <w:t xml:space="preserve">     Постановление Пленума Верховного Суда РФ "О практике назначения судами уголовного наказания" от 11 июня 1999 г. № 40.</w:t>
      </w:r>
    </w:p>
    <w:p w:rsidR="00477757" w:rsidRDefault="00477757">
      <w:pPr>
        <w:pStyle w:val="10"/>
        <w:spacing w:before="120"/>
        <w:ind w:firstLine="284"/>
        <w:rPr>
          <w:rFonts w:ascii="Times New Roman" w:hAnsi="Times New Roman"/>
          <w:sz w:val="24"/>
        </w:rPr>
      </w:pPr>
      <w:r>
        <w:rPr>
          <w:rFonts w:ascii="Times New Roman" w:hAnsi="Times New Roman"/>
          <w:sz w:val="24"/>
        </w:rPr>
        <w:t xml:space="preserve">В связи с характеристикой полномочий Пленума Верховного Суда РФ особо нужно отметить, что он </w:t>
      </w:r>
      <w:r>
        <w:rPr>
          <w:rFonts w:ascii="Times New Roman" w:hAnsi="Times New Roman"/>
          <w:i/>
          <w:sz w:val="24"/>
        </w:rPr>
        <w:t>не обладает судебными пол</w:t>
      </w:r>
      <w:r>
        <w:rPr>
          <w:rFonts w:ascii="Times New Roman" w:hAnsi="Times New Roman"/>
          <w:i/>
          <w:sz w:val="24"/>
        </w:rPr>
        <w:softHyphen/>
        <w:t>номочиями.</w:t>
      </w:r>
    </w:p>
    <w:p w:rsidR="00477757" w:rsidRDefault="00477757">
      <w:pPr>
        <w:pStyle w:val="2"/>
      </w:pPr>
    </w:p>
    <w:p w:rsidR="00477757" w:rsidRDefault="00477757">
      <w:pPr>
        <w:pStyle w:val="2"/>
      </w:pPr>
      <w:bookmarkStart w:id="92" w:name="_Toc10532291"/>
      <w:r>
        <w:t>§ 5. Организация работы в Верховном Суде РФ</w:t>
      </w:r>
      <w:bookmarkEnd w:id="92"/>
    </w:p>
    <w:p w:rsidR="00477757" w:rsidRDefault="00477757">
      <w:pPr>
        <w:pStyle w:val="10"/>
        <w:spacing w:before="140"/>
        <w:ind w:firstLine="284"/>
        <w:rPr>
          <w:rFonts w:ascii="Times New Roman" w:hAnsi="Times New Roman"/>
          <w:sz w:val="24"/>
        </w:rPr>
      </w:pPr>
      <w:r>
        <w:rPr>
          <w:rFonts w:ascii="Times New Roman" w:hAnsi="Times New Roman"/>
          <w:sz w:val="24"/>
        </w:rPr>
        <w:t xml:space="preserve">Руководство всей работой в Верховном Суде РФ возлагается прежде всего на </w:t>
      </w:r>
      <w:r>
        <w:rPr>
          <w:rFonts w:ascii="Times New Roman" w:hAnsi="Times New Roman"/>
          <w:b/>
          <w:sz w:val="24"/>
        </w:rPr>
        <w:t>Председателя</w:t>
      </w:r>
      <w:r>
        <w:rPr>
          <w:rFonts w:ascii="Times New Roman" w:hAnsi="Times New Roman"/>
          <w:sz w:val="24"/>
        </w:rPr>
        <w:t xml:space="preserve"> этого Суда. Его многочисленные и многообразные полномочия, охватывают, с одной стороны, полномо</w:t>
      </w:r>
      <w:r>
        <w:rPr>
          <w:rFonts w:ascii="Times New Roman" w:hAnsi="Times New Roman"/>
          <w:sz w:val="24"/>
        </w:rPr>
        <w:softHyphen/>
        <w:t xml:space="preserve">чия </w:t>
      </w:r>
      <w:r>
        <w:rPr>
          <w:rFonts w:ascii="Times New Roman" w:hAnsi="Times New Roman"/>
          <w:i/>
          <w:sz w:val="24"/>
        </w:rPr>
        <w:t>судебные</w:t>
      </w:r>
      <w:r>
        <w:rPr>
          <w:rFonts w:ascii="Times New Roman" w:hAnsi="Times New Roman"/>
          <w:sz w:val="24"/>
        </w:rPr>
        <w:t xml:space="preserve">, а с другой — </w:t>
      </w:r>
      <w:r>
        <w:rPr>
          <w:rFonts w:ascii="Times New Roman" w:hAnsi="Times New Roman"/>
          <w:i/>
          <w:sz w:val="24"/>
        </w:rPr>
        <w:t>организационные</w:t>
      </w:r>
      <w:r>
        <w:rPr>
          <w:rFonts w:ascii="Times New Roman" w:hAnsi="Times New Roman"/>
          <w:sz w:val="24"/>
        </w:rPr>
        <w:t>.</w:t>
      </w:r>
    </w:p>
    <w:p w:rsidR="00477757" w:rsidRDefault="00477757">
      <w:pPr>
        <w:pStyle w:val="10"/>
        <w:ind w:firstLine="284"/>
        <w:rPr>
          <w:rFonts w:ascii="Times New Roman" w:hAnsi="Times New Roman"/>
          <w:sz w:val="24"/>
        </w:rPr>
      </w:pPr>
      <w:r>
        <w:rPr>
          <w:rFonts w:ascii="Times New Roman" w:hAnsi="Times New Roman"/>
          <w:sz w:val="24"/>
        </w:rPr>
        <w:t xml:space="preserve">К </w:t>
      </w:r>
      <w:r>
        <w:rPr>
          <w:rFonts w:ascii="Times New Roman" w:hAnsi="Times New Roman"/>
          <w:i/>
          <w:sz w:val="24"/>
        </w:rPr>
        <w:t xml:space="preserve">судебным </w:t>
      </w:r>
      <w:r>
        <w:rPr>
          <w:rFonts w:ascii="Times New Roman" w:hAnsi="Times New Roman"/>
          <w:sz w:val="24"/>
        </w:rPr>
        <w:t>относятся его полномочия по участию в разбира</w:t>
      </w:r>
      <w:r>
        <w:rPr>
          <w:rFonts w:ascii="Times New Roman" w:hAnsi="Times New Roman"/>
          <w:sz w:val="24"/>
        </w:rPr>
        <w:softHyphen/>
        <w:t>тельстве и разрешении любого дела, подсудного Верховному Суду РФ, по принесению в пределах и порядке, установленных законом, протестов на вступившие в законную силу приговоры и иные реше</w:t>
      </w:r>
      <w:r>
        <w:rPr>
          <w:rFonts w:ascii="Times New Roman" w:hAnsi="Times New Roman"/>
          <w:sz w:val="24"/>
        </w:rPr>
        <w:softHyphen/>
        <w:t>ния всех судов общей юрисдикции (гражданских и военных), а также по приостановлению их исполнения, когда это требуется по закону.</w:t>
      </w:r>
    </w:p>
    <w:p w:rsidR="00477757" w:rsidRDefault="00477757">
      <w:pPr>
        <w:pStyle w:val="10"/>
        <w:ind w:firstLine="284"/>
        <w:rPr>
          <w:rFonts w:ascii="Times New Roman" w:hAnsi="Times New Roman"/>
          <w:sz w:val="24"/>
        </w:rPr>
      </w:pPr>
      <w:r>
        <w:rPr>
          <w:rFonts w:ascii="Times New Roman" w:hAnsi="Times New Roman"/>
          <w:sz w:val="24"/>
        </w:rPr>
        <w:t xml:space="preserve">Председатель обладает следующими </w:t>
      </w:r>
      <w:r>
        <w:rPr>
          <w:rFonts w:ascii="Times New Roman" w:hAnsi="Times New Roman"/>
          <w:i/>
          <w:sz w:val="24"/>
        </w:rPr>
        <w:t>организационными</w:t>
      </w:r>
      <w:r>
        <w:rPr>
          <w:rFonts w:ascii="Times New Roman" w:hAnsi="Times New Roman"/>
          <w:sz w:val="24"/>
        </w:rPr>
        <w:t xml:space="preserve"> полно</w:t>
      </w:r>
      <w:r>
        <w:rPr>
          <w:rFonts w:ascii="Times New Roman" w:hAnsi="Times New Roman"/>
          <w:sz w:val="24"/>
        </w:rPr>
        <w:softHyphen/>
        <w:t>мочиями:</w:t>
      </w:r>
    </w:p>
    <w:p w:rsidR="00477757" w:rsidRDefault="00477757">
      <w:pPr>
        <w:pStyle w:val="10"/>
        <w:numPr>
          <w:ilvl w:val="0"/>
          <w:numId w:val="57"/>
        </w:numPr>
        <w:rPr>
          <w:rFonts w:ascii="Times New Roman" w:hAnsi="Times New Roman"/>
          <w:sz w:val="24"/>
        </w:rPr>
      </w:pPr>
      <w:r>
        <w:rPr>
          <w:rFonts w:ascii="Times New Roman" w:hAnsi="Times New Roman"/>
          <w:sz w:val="24"/>
        </w:rPr>
        <w:t>организует работу по изучению и обобщению судебной прак</w:t>
      </w:r>
      <w:r>
        <w:rPr>
          <w:rFonts w:ascii="Times New Roman" w:hAnsi="Times New Roman"/>
          <w:sz w:val="24"/>
        </w:rPr>
        <w:softHyphen/>
        <w:t>тики, анализу судебной статистики; вносит представления в государ</w:t>
      </w:r>
      <w:r>
        <w:rPr>
          <w:rFonts w:ascii="Times New Roman" w:hAnsi="Times New Roman"/>
          <w:sz w:val="24"/>
        </w:rPr>
        <w:softHyphen/>
        <w:t>ственные органы, общественные организации и должностным лицам об устранении нарушений закона, причин и условий, способствовав</w:t>
      </w:r>
      <w:r>
        <w:rPr>
          <w:rFonts w:ascii="Times New Roman" w:hAnsi="Times New Roman"/>
          <w:sz w:val="24"/>
        </w:rPr>
        <w:softHyphen/>
        <w:t>ших совершению правонарушений, а также организует работу по осуществлению контроля за выполнением разъяснений Пленума Верховного Суда РФ и вносит материалы на рассмотрение Пленума;</w:t>
      </w:r>
    </w:p>
    <w:p w:rsidR="00477757" w:rsidRDefault="00477757">
      <w:pPr>
        <w:pStyle w:val="10"/>
        <w:numPr>
          <w:ilvl w:val="0"/>
          <w:numId w:val="57"/>
        </w:numPr>
        <w:rPr>
          <w:rFonts w:ascii="Times New Roman" w:hAnsi="Times New Roman"/>
          <w:sz w:val="24"/>
        </w:rPr>
      </w:pPr>
      <w:r>
        <w:rPr>
          <w:rFonts w:ascii="Times New Roman" w:hAnsi="Times New Roman"/>
          <w:sz w:val="24"/>
        </w:rPr>
        <w:t>созывает Пленум Верховного Суда РФ и председательству</w:t>
      </w:r>
      <w:r>
        <w:rPr>
          <w:rFonts w:ascii="Times New Roman" w:hAnsi="Times New Roman"/>
          <w:sz w:val="24"/>
        </w:rPr>
        <w:softHyphen/>
        <w:t>ет на его заседаниях;</w:t>
      </w:r>
    </w:p>
    <w:p w:rsidR="00477757" w:rsidRDefault="00477757">
      <w:pPr>
        <w:pStyle w:val="10"/>
        <w:numPr>
          <w:ilvl w:val="0"/>
          <w:numId w:val="57"/>
        </w:numPr>
        <w:rPr>
          <w:rFonts w:ascii="Times New Roman" w:hAnsi="Times New Roman"/>
          <w:sz w:val="24"/>
        </w:rPr>
      </w:pPr>
      <w:r>
        <w:rPr>
          <w:rFonts w:ascii="Times New Roman" w:hAnsi="Times New Roman"/>
          <w:sz w:val="24"/>
        </w:rPr>
        <w:t>созывает Президиум Верховного Суда РФ и вносит на рас</w:t>
      </w:r>
      <w:r>
        <w:rPr>
          <w:rFonts w:ascii="Times New Roman" w:hAnsi="Times New Roman"/>
          <w:sz w:val="24"/>
        </w:rPr>
        <w:softHyphen/>
        <w:t>смотрение Президиума вопросы, требующие его решения, предсе</w:t>
      </w:r>
      <w:r>
        <w:rPr>
          <w:rFonts w:ascii="Times New Roman" w:hAnsi="Times New Roman"/>
          <w:sz w:val="24"/>
        </w:rPr>
        <w:softHyphen/>
        <w:t>дательствует на заседаниях Президиума;</w:t>
      </w:r>
    </w:p>
    <w:p w:rsidR="00477757" w:rsidRDefault="00477757">
      <w:pPr>
        <w:pStyle w:val="10"/>
        <w:numPr>
          <w:ilvl w:val="0"/>
          <w:numId w:val="57"/>
        </w:numPr>
        <w:rPr>
          <w:rFonts w:ascii="Times New Roman" w:hAnsi="Times New Roman"/>
          <w:sz w:val="24"/>
        </w:rPr>
      </w:pPr>
      <w:r>
        <w:rPr>
          <w:rFonts w:ascii="Times New Roman" w:hAnsi="Times New Roman"/>
          <w:sz w:val="24"/>
        </w:rPr>
        <w:t>вносит представления по вопросам, требующим толкования законов Российской Федерации;</w:t>
      </w:r>
    </w:p>
    <w:p w:rsidR="00477757" w:rsidRDefault="00477757">
      <w:pPr>
        <w:pStyle w:val="10"/>
        <w:numPr>
          <w:ilvl w:val="0"/>
          <w:numId w:val="57"/>
        </w:numPr>
        <w:rPr>
          <w:rFonts w:ascii="Times New Roman" w:hAnsi="Times New Roman"/>
          <w:sz w:val="24"/>
        </w:rPr>
      </w:pPr>
      <w:r>
        <w:rPr>
          <w:rFonts w:ascii="Times New Roman" w:hAnsi="Times New Roman"/>
          <w:sz w:val="24"/>
        </w:rPr>
        <w:t>распределяет обязанности между заместителями Председа</w:t>
      </w:r>
      <w:r>
        <w:rPr>
          <w:rFonts w:ascii="Times New Roman" w:hAnsi="Times New Roman"/>
          <w:sz w:val="24"/>
        </w:rPr>
        <w:softHyphen/>
        <w:t>теля Верховного Суда РФ;</w:t>
      </w:r>
    </w:p>
    <w:p w:rsidR="00477757" w:rsidRDefault="00477757">
      <w:pPr>
        <w:pStyle w:val="10"/>
        <w:numPr>
          <w:ilvl w:val="0"/>
          <w:numId w:val="57"/>
        </w:numPr>
        <w:rPr>
          <w:rFonts w:ascii="Times New Roman" w:hAnsi="Times New Roman"/>
          <w:sz w:val="24"/>
        </w:rPr>
      </w:pPr>
      <w:r>
        <w:rPr>
          <w:rFonts w:ascii="Times New Roman" w:hAnsi="Times New Roman"/>
          <w:sz w:val="24"/>
        </w:rPr>
        <w:t>руководит организацией работы в коллегиях; руководит рабо</w:t>
      </w:r>
      <w:r>
        <w:rPr>
          <w:rFonts w:ascii="Times New Roman" w:hAnsi="Times New Roman"/>
          <w:sz w:val="24"/>
        </w:rPr>
        <w:softHyphen/>
        <w:t>той аппарата Верховного Суда РФ;</w:t>
      </w:r>
    </w:p>
    <w:p w:rsidR="00477757" w:rsidRDefault="00477757">
      <w:pPr>
        <w:pStyle w:val="10"/>
        <w:numPr>
          <w:ilvl w:val="0"/>
          <w:numId w:val="57"/>
        </w:numPr>
        <w:rPr>
          <w:rFonts w:ascii="Times New Roman" w:hAnsi="Times New Roman"/>
          <w:sz w:val="24"/>
        </w:rPr>
      </w:pPr>
      <w:r>
        <w:rPr>
          <w:rFonts w:ascii="Times New Roman" w:hAnsi="Times New Roman"/>
          <w:sz w:val="24"/>
        </w:rPr>
        <w:t>ведет личный прием и организует работу Суда по приему граждан и рассмотрению предложений, заявлений и жалоб;</w:t>
      </w:r>
    </w:p>
    <w:p w:rsidR="00477757" w:rsidRDefault="00477757">
      <w:pPr>
        <w:pStyle w:val="10"/>
        <w:numPr>
          <w:ilvl w:val="0"/>
          <w:numId w:val="57"/>
        </w:numPr>
        <w:rPr>
          <w:rFonts w:ascii="Times New Roman" w:hAnsi="Times New Roman"/>
          <w:sz w:val="24"/>
        </w:rPr>
      </w:pPr>
      <w:r>
        <w:rPr>
          <w:rFonts w:ascii="Times New Roman" w:hAnsi="Times New Roman"/>
          <w:sz w:val="24"/>
        </w:rPr>
        <w:t>осуществляет другие полномочия, предоставленные ему зако</w:t>
      </w:r>
      <w:r>
        <w:rPr>
          <w:rFonts w:ascii="Times New Roman" w:hAnsi="Times New Roman"/>
          <w:sz w:val="24"/>
        </w:rPr>
        <w:softHyphen/>
        <w:t>нодательством.</w:t>
      </w:r>
    </w:p>
    <w:p w:rsidR="00477757" w:rsidRDefault="00477757">
      <w:pPr>
        <w:pStyle w:val="10"/>
        <w:ind w:firstLine="284"/>
        <w:rPr>
          <w:rFonts w:ascii="Times New Roman" w:hAnsi="Times New Roman"/>
          <w:sz w:val="24"/>
        </w:rPr>
      </w:pPr>
      <w:r>
        <w:rPr>
          <w:rFonts w:ascii="Times New Roman" w:hAnsi="Times New Roman"/>
          <w:sz w:val="24"/>
        </w:rPr>
        <w:t xml:space="preserve">У Председателя Верховного Суда РФ имеются </w:t>
      </w:r>
      <w:r>
        <w:rPr>
          <w:rFonts w:ascii="Times New Roman" w:hAnsi="Times New Roman"/>
          <w:b/>
          <w:sz w:val="24"/>
        </w:rPr>
        <w:t>заместители.</w:t>
      </w:r>
      <w:r>
        <w:rPr>
          <w:rFonts w:ascii="Times New Roman" w:hAnsi="Times New Roman"/>
          <w:sz w:val="24"/>
        </w:rPr>
        <w:t xml:space="preserve"> Один из них является первым. Он осуществляет права и обязанно</w:t>
      </w:r>
      <w:r>
        <w:rPr>
          <w:rFonts w:ascii="Times New Roman" w:hAnsi="Times New Roman"/>
          <w:sz w:val="24"/>
        </w:rPr>
        <w:softHyphen/>
        <w:t>сти Председателя в случае его отсутствия. При отсутствии как Пред</w:t>
      </w:r>
      <w:r>
        <w:rPr>
          <w:rFonts w:ascii="Times New Roman" w:hAnsi="Times New Roman"/>
          <w:sz w:val="24"/>
        </w:rPr>
        <w:softHyphen/>
        <w:t xml:space="preserve">седателя, так и первого заместителя работой Суда руководит один из заместителей Председателя.   </w:t>
      </w:r>
    </w:p>
    <w:p w:rsidR="00477757" w:rsidRDefault="00477757">
      <w:pPr>
        <w:pStyle w:val="10"/>
        <w:ind w:firstLine="284"/>
        <w:rPr>
          <w:rFonts w:ascii="Times New Roman" w:hAnsi="Times New Roman"/>
          <w:sz w:val="24"/>
        </w:rPr>
      </w:pPr>
      <w:r>
        <w:rPr>
          <w:rFonts w:ascii="Times New Roman" w:hAnsi="Times New Roman"/>
          <w:sz w:val="24"/>
        </w:rPr>
        <w:t>Заместители Председателя могут председательствовать в судебных заседаниях коллегий; приносят в предусмотренном законом порядке протесты на решения, приговоры, определения и постановления по судебным делам; в случаях и порядке, установленных законом, вправе приостановить исполнение судебных решений; осуществляют в соответствии с распределением обязанностей руководство работой судебных коллегий и структурных подразделений аппарата Верховного Суда РФ; ведут личный прием граждан; осуществляют другие полномочия, предоставленные им законодательством.</w:t>
      </w:r>
    </w:p>
    <w:p w:rsidR="00477757" w:rsidRDefault="00477757">
      <w:pPr>
        <w:pStyle w:val="10"/>
        <w:ind w:firstLine="284"/>
        <w:rPr>
          <w:rFonts w:ascii="Times New Roman" w:hAnsi="Times New Roman"/>
          <w:sz w:val="24"/>
        </w:rPr>
      </w:pPr>
      <w:r>
        <w:rPr>
          <w:rFonts w:ascii="Times New Roman" w:hAnsi="Times New Roman"/>
          <w:b/>
          <w:sz w:val="24"/>
        </w:rPr>
        <w:t>Председатели Кассационной коллегии и судебных коллегий</w:t>
      </w:r>
      <w:r>
        <w:rPr>
          <w:rFonts w:ascii="Times New Roman" w:hAnsi="Times New Roman"/>
          <w:sz w:val="24"/>
        </w:rPr>
        <w:t xml:space="preserve"> Верховного Суда РФ обладают следующими организационными полномочиями: председательствуют в судебных заседаниях руководимых ими коллегий или назначают для этого членов Суда; образуют составы Суда для рассмотрения дел в судебных заседаниях коллегий; осуществляют руководство работой соответствующих коллегий; представляют Пленуму Верховного Суда РФ отчеты о деятельности коллегий; истребуют судебные дела для изучения и обобщения судебной практики; организуют работу по повышению квалификации членов Суда соответствующей коллегии; осуществляют другие полномочия, предоставленные им законодательством. </w:t>
      </w:r>
    </w:p>
    <w:p w:rsidR="00477757" w:rsidRDefault="00477757">
      <w:pPr>
        <w:pStyle w:val="10"/>
        <w:ind w:firstLine="284"/>
        <w:rPr>
          <w:rFonts w:ascii="Times New Roman" w:hAnsi="Times New Roman"/>
          <w:sz w:val="24"/>
        </w:rPr>
      </w:pPr>
      <w:r>
        <w:rPr>
          <w:rFonts w:ascii="Times New Roman" w:hAnsi="Times New Roman"/>
          <w:b/>
          <w:sz w:val="24"/>
        </w:rPr>
        <w:t>Аппарат Верховного Суда РФ</w:t>
      </w:r>
      <w:r>
        <w:rPr>
          <w:rFonts w:ascii="Times New Roman" w:hAnsi="Times New Roman"/>
          <w:sz w:val="24"/>
        </w:rPr>
        <w:t xml:space="preserve"> состоит из следующих подразделений:</w:t>
      </w:r>
    </w:p>
    <w:p w:rsidR="00477757" w:rsidRDefault="00477757">
      <w:pPr>
        <w:pStyle w:val="10"/>
        <w:ind w:firstLine="284"/>
        <w:rPr>
          <w:rFonts w:ascii="Times New Roman" w:hAnsi="Times New Roman"/>
          <w:sz w:val="24"/>
        </w:rPr>
      </w:pPr>
      <w:r>
        <w:rPr>
          <w:rFonts w:ascii="Times New Roman" w:hAnsi="Times New Roman"/>
          <w:sz w:val="24"/>
        </w:rPr>
        <w:t>1) ведущие отделы —отдел обобщения судебной практики, отдел проверки судебных решений в порядке надзора, отдел работы с законодательством, отдел приема граждан, международно-правовой отдел;</w:t>
      </w:r>
    </w:p>
    <w:p w:rsidR="00477757" w:rsidRDefault="00477757">
      <w:pPr>
        <w:pStyle w:val="10"/>
        <w:ind w:firstLine="284"/>
        <w:rPr>
          <w:rFonts w:ascii="Times New Roman" w:hAnsi="Times New Roman"/>
          <w:sz w:val="24"/>
        </w:rPr>
      </w:pPr>
      <w:r>
        <w:rPr>
          <w:rFonts w:ascii="Times New Roman" w:hAnsi="Times New Roman"/>
          <w:sz w:val="24"/>
        </w:rPr>
        <w:t>2) управления — планово-финансовое управление, хозяйственное управление, управление делами;</w:t>
      </w:r>
    </w:p>
    <w:p w:rsidR="00477757" w:rsidRDefault="00477757">
      <w:pPr>
        <w:pStyle w:val="10"/>
        <w:ind w:firstLine="284"/>
        <w:rPr>
          <w:rFonts w:ascii="Times New Roman" w:hAnsi="Times New Roman"/>
          <w:sz w:val="24"/>
        </w:rPr>
      </w:pPr>
      <w:r>
        <w:rPr>
          <w:rFonts w:ascii="Times New Roman" w:hAnsi="Times New Roman"/>
          <w:sz w:val="24"/>
        </w:rPr>
        <w:t>3) прочие отделы — секретариат Президиума Верховного Суда  (на правах отдела), отдел кадров, отдел контроля и исполнения решений, первый отдел, общий отдел, отдел хранения судебных документов.</w:t>
      </w:r>
    </w:p>
    <w:p w:rsidR="00477757" w:rsidRDefault="00477757">
      <w:pPr>
        <w:pStyle w:val="10"/>
        <w:ind w:firstLine="284"/>
        <w:rPr>
          <w:rFonts w:ascii="Times New Roman" w:hAnsi="Times New Roman"/>
          <w:sz w:val="24"/>
        </w:rPr>
      </w:pPr>
      <w:r>
        <w:rPr>
          <w:rFonts w:ascii="Times New Roman" w:hAnsi="Times New Roman"/>
          <w:sz w:val="24"/>
        </w:rPr>
        <w:t>Помимо сотрудников этих подразделений организационную и техническую работу проводят и иные неизбираемые работники Суда. К ним относятся начальники канцелярий, секретари канцелярий, секретари судебных заседаний, советники, консультанты, специалисты и др. Они проводят работу по традиционным для всех судов направлениям, связанным с рассмотрением конкретных дел, их оформлением, хранением документов, перепиской по конкретным делам и т.д. Право их приема на работу и увольнения принадлежит Председ</w:t>
      </w:r>
      <w:r>
        <w:rPr>
          <w:rFonts w:ascii="Times New Roman" w:hAnsi="Times New Roman"/>
          <w:sz w:val="24"/>
        </w:rPr>
        <w:softHyphen/>
        <w:t>ателю Верховного Суда РФ и его заместителям.</w:t>
      </w:r>
    </w:p>
    <w:p w:rsidR="00477757" w:rsidRDefault="00477757">
      <w:pPr>
        <w:pStyle w:val="10"/>
        <w:ind w:firstLine="284"/>
        <w:rPr>
          <w:rFonts w:ascii="Times New Roman" w:hAnsi="Times New Roman"/>
          <w:sz w:val="24"/>
        </w:rPr>
      </w:pPr>
      <w:r>
        <w:rPr>
          <w:rFonts w:ascii="Times New Roman" w:hAnsi="Times New Roman"/>
          <w:sz w:val="24"/>
        </w:rPr>
        <w:t>Штатная численность Верховного Суда РФ и его аппарата составляет около восьмисот человек. В их числе— Председатель Верхов</w:t>
      </w:r>
      <w:r>
        <w:rPr>
          <w:rFonts w:ascii="Times New Roman" w:hAnsi="Times New Roman"/>
          <w:sz w:val="24"/>
        </w:rPr>
        <w:softHyphen/>
        <w:t>ного Суда РФ, первый заместитель Председателя Верховного Суд</w:t>
      </w:r>
      <w:r>
        <w:rPr>
          <w:rFonts w:ascii="Times New Roman" w:hAnsi="Times New Roman"/>
          <w:sz w:val="24"/>
          <w:lang w:val="en-US"/>
        </w:rPr>
        <w:t>a</w:t>
      </w:r>
      <w:r>
        <w:rPr>
          <w:rFonts w:ascii="Times New Roman" w:hAnsi="Times New Roman"/>
          <w:sz w:val="24"/>
        </w:rPr>
        <w:t xml:space="preserve"> РФ, пять заместителей Председателя Верховного Суда РФ, 100 членов Верховного Суда РФ, Председатель Военной коллегии Верховного Суда РФ, заместитель Председателя Военной коллегии Вер</w:t>
      </w:r>
      <w:r>
        <w:rPr>
          <w:rFonts w:ascii="Times New Roman" w:hAnsi="Times New Roman"/>
          <w:sz w:val="24"/>
        </w:rPr>
        <w:softHyphen/>
        <w:t>ховного Суда РФ, шесть членов Военной коллегии, 44 главных кон</w:t>
      </w:r>
      <w:r>
        <w:rPr>
          <w:rFonts w:ascii="Times New Roman" w:hAnsi="Times New Roman"/>
          <w:sz w:val="24"/>
        </w:rPr>
        <w:softHyphen/>
        <w:t>сультанта, 153 старших консультанта, а также аппарат Военной коллегии в количестве 97 человек.</w:t>
      </w:r>
    </w:p>
    <w:p w:rsidR="00477757" w:rsidRDefault="00477757">
      <w:pPr>
        <w:pStyle w:val="FR5"/>
        <w:ind w:firstLine="284"/>
        <w:jc w:val="both"/>
        <w:rPr>
          <w:sz w:val="24"/>
        </w:rPr>
      </w:pPr>
      <w:r>
        <w:rPr>
          <w:sz w:val="24"/>
        </w:rPr>
        <w:t xml:space="preserve">Особая роль в деятельности Верховного Суда РФ принадлежит </w:t>
      </w:r>
      <w:r>
        <w:rPr>
          <w:b/>
          <w:sz w:val="24"/>
        </w:rPr>
        <w:t>органам судейского сообщества</w:t>
      </w:r>
      <w:r>
        <w:rPr>
          <w:sz w:val="24"/>
        </w:rPr>
        <w:t>, действующим для выражения ин</w:t>
      </w:r>
      <w:r>
        <w:rPr>
          <w:sz w:val="24"/>
        </w:rPr>
        <w:softHyphen/>
        <w:t xml:space="preserve">тересов судей Верховного Суда как носителей судебной власти. К ним относится </w:t>
      </w:r>
      <w:r>
        <w:rPr>
          <w:i/>
          <w:sz w:val="24"/>
        </w:rPr>
        <w:t>собрание судей Верховного Суда РФ, которое избирает квалификационную коллегию судей Верховного Суда РФ</w:t>
      </w:r>
      <w:r>
        <w:rPr>
          <w:sz w:val="24"/>
        </w:rPr>
        <w:t>. Такое со</w:t>
      </w:r>
      <w:r>
        <w:rPr>
          <w:sz w:val="24"/>
        </w:rPr>
        <w:softHyphen/>
        <w:t>брание, кроме того, обсуждает вопросы судебной практики и совер</w:t>
      </w:r>
      <w:r>
        <w:rPr>
          <w:sz w:val="24"/>
        </w:rPr>
        <w:softHyphen/>
        <w:t>шенствования законодательства; проводит общественную экспертизу законов и иных нормативных актов, касающихся деятельности су</w:t>
      </w:r>
      <w:r>
        <w:rPr>
          <w:sz w:val="24"/>
        </w:rPr>
        <w:softHyphen/>
        <w:t>дов и статуса судей; рассматривает актуальные проблемы работы судов, их кадрового, организационного и ресурсного обеспечения, а также правового и социального положения судей; представляет ин</w:t>
      </w:r>
      <w:r>
        <w:rPr>
          <w:sz w:val="24"/>
        </w:rPr>
        <w:softHyphen/>
        <w:t>тересы судей в государственных органах и общественных объеди</w:t>
      </w:r>
      <w:r>
        <w:rPr>
          <w:sz w:val="24"/>
        </w:rPr>
        <w:softHyphen/>
        <w:t>нениях.</w:t>
      </w:r>
    </w:p>
    <w:p w:rsidR="00477757" w:rsidRDefault="00477757">
      <w:pPr>
        <w:pStyle w:val="FR5"/>
        <w:ind w:firstLine="284"/>
        <w:jc w:val="both"/>
        <w:rPr>
          <w:sz w:val="24"/>
        </w:rPr>
      </w:pPr>
      <w:r>
        <w:rPr>
          <w:i/>
          <w:sz w:val="24"/>
        </w:rPr>
        <w:t>Квалификационная коллегия судей Верховного Суда РФ</w:t>
      </w:r>
      <w:r>
        <w:rPr>
          <w:sz w:val="24"/>
        </w:rPr>
        <w:t xml:space="preserve"> созда</w:t>
      </w:r>
      <w:r>
        <w:rPr>
          <w:sz w:val="24"/>
        </w:rPr>
        <w:softHyphen/>
        <w:t>ется для рассмотрения вопросов отбора кандидатов на должности членов Верховного Суда РФ, приостановления или прекращения их полномочий, прекращения отставки судьи — бывшего члена этого Суда, обеспечения неприкосновенности судьи, проведения его атте</w:t>
      </w:r>
      <w:r>
        <w:rPr>
          <w:sz w:val="24"/>
        </w:rPr>
        <w:softHyphen/>
        <w:t>стации и присвоения ему квалификационного класса (подробнее см. § 5 гл. XII учебника).</w:t>
      </w:r>
    </w:p>
    <w:p w:rsidR="00477757" w:rsidRDefault="00477757">
      <w:pPr>
        <w:pStyle w:val="FR5"/>
        <w:ind w:firstLine="284"/>
        <w:jc w:val="both"/>
        <w:rPr>
          <w:b/>
          <w:sz w:val="24"/>
        </w:rPr>
      </w:pPr>
      <w:r>
        <w:rPr>
          <w:sz w:val="24"/>
        </w:rPr>
        <w:t>В целях повышения качества подготовки вопросов, связанных с обобщением и изучением судебной практики и проектов руково</w:t>
      </w:r>
      <w:r>
        <w:rPr>
          <w:sz w:val="24"/>
        </w:rPr>
        <w:softHyphen/>
        <w:t>дящих разъяснений Пленума Верховного Суда РФ, а также укреп</w:t>
      </w:r>
      <w:r>
        <w:rPr>
          <w:sz w:val="24"/>
        </w:rPr>
        <w:softHyphen/>
        <w:t>ления связи судебных органов с научными юридическими учрежде</w:t>
      </w:r>
      <w:r>
        <w:rPr>
          <w:sz w:val="24"/>
        </w:rPr>
        <w:softHyphen/>
        <w:t xml:space="preserve">ниями образуется </w:t>
      </w:r>
      <w:r>
        <w:rPr>
          <w:b/>
          <w:sz w:val="24"/>
        </w:rPr>
        <w:t>Научно-консультативный совет при Верховном Суде  РФ.</w:t>
      </w:r>
    </w:p>
    <w:p w:rsidR="00477757" w:rsidRDefault="00477757">
      <w:pPr>
        <w:pStyle w:val="FR5"/>
        <w:ind w:firstLine="284"/>
        <w:jc w:val="both"/>
        <w:rPr>
          <w:sz w:val="24"/>
        </w:rPr>
      </w:pPr>
      <w:r>
        <w:rPr>
          <w:sz w:val="24"/>
        </w:rPr>
        <w:t>Совет утверждается Пленумом по представлению Председателя и действует в составе председателя Научно-консультативного совета, его членов и секретаря. В совет входят члены Верховного Суда РФ, другие практические работники правоохранительных органов, науч</w:t>
      </w:r>
      <w:r>
        <w:rPr>
          <w:sz w:val="24"/>
        </w:rPr>
        <w:softHyphen/>
        <w:t>ные работники. В нем образовано две секции —гражданско-право</w:t>
      </w:r>
      <w:r>
        <w:rPr>
          <w:sz w:val="24"/>
        </w:rPr>
        <w:softHyphen/>
        <w:t>вая и уголовно-правовая.</w:t>
      </w:r>
    </w:p>
    <w:p w:rsidR="00477757" w:rsidRDefault="00477757">
      <w:pPr>
        <w:pStyle w:val="FR5"/>
        <w:ind w:firstLine="284"/>
        <w:jc w:val="both"/>
        <w:rPr>
          <w:sz w:val="24"/>
        </w:rPr>
      </w:pPr>
      <w:r>
        <w:rPr>
          <w:sz w:val="24"/>
        </w:rPr>
        <w:t>Основываясь на изучении и обобщении судебной практики, чле</w:t>
      </w:r>
      <w:r>
        <w:rPr>
          <w:sz w:val="24"/>
        </w:rPr>
        <w:softHyphen/>
        <w:t>ны Научно-консультативного совета способствуют разрешению спор</w:t>
      </w:r>
      <w:r>
        <w:rPr>
          <w:sz w:val="24"/>
        </w:rPr>
        <w:softHyphen/>
        <w:t>ных вопросов, возникающих в судах, дают мотивированные рекомен</w:t>
      </w:r>
      <w:r>
        <w:rPr>
          <w:sz w:val="24"/>
        </w:rPr>
        <w:softHyphen/>
        <w:t>дации по проектам разъяснений Пленума и других документов, раз</w:t>
      </w:r>
      <w:r>
        <w:rPr>
          <w:sz w:val="24"/>
        </w:rPr>
        <w:softHyphen/>
        <w:t>рабатываемых в Верховном Суде, что способствует их точности, конкретности, строгому соответствию закону.</w:t>
      </w:r>
    </w:p>
    <w:p w:rsidR="00477757" w:rsidRDefault="00477757">
      <w:pPr>
        <w:pStyle w:val="FR5"/>
        <w:ind w:firstLine="284"/>
        <w:jc w:val="both"/>
        <w:rPr>
          <w:i/>
          <w:sz w:val="24"/>
        </w:rPr>
      </w:pPr>
      <w:r>
        <w:rPr>
          <w:sz w:val="24"/>
        </w:rPr>
        <w:t>Для ознакомления с работой Верховного Суда РФ и официаль</w:t>
      </w:r>
      <w:r>
        <w:rPr>
          <w:sz w:val="24"/>
        </w:rPr>
        <w:softHyphen/>
        <w:t>ного опубликования разъяснений его Пленума, практики Президи</w:t>
      </w:r>
      <w:r>
        <w:rPr>
          <w:sz w:val="24"/>
        </w:rPr>
        <w:softHyphen/>
        <w:t xml:space="preserve">ума и судебных коллегий по конкретным делам издается </w:t>
      </w:r>
      <w:r>
        <w:rPr>
          <w:i/>
          <w:sz w:val="24"/>
        </w:rPr>
        <w:t>"Бюллетень Верховного Суда Российской Федерации".</w:t>
      </w:r>
    </w:p>
    <w:p w:rsidR="00477757" w:rsidRDefault="00477757">
      <w:pPr>
        <w:pStyle w:val="10"/>
        <w:spacing w:before="100"/>
        <w:ind w:firstLine="284"/>
        <w:rPr>
          <w:rFonts w:ascii="Times New Roman" w:hAnsi="Times New Roman"/>
          <w:sz w:val="24"/>
        </w:rPr>
      </w:pPr>
      <w:r>
        <w:rPr>
          <w:rFonts w:ascii="Times New Roman" w:hAnsi="Times New Roman"/>
          <w:sz w:val="24"/>
        </w:rPr>
        <w:t xml:space="preserve"> В целях создания условий для лучшего организационного обеспечения деятельности гражданских судов общей юрисдикции среднего и основного звеньев при Верховном Суде РФ образован </w:t>
      </w:r>
      <w:r>
        <w:rPr>
          <w:rFonts w:ascii="Times New Roman" w:hAnsi="Times New Roman"/>
          <w:i/>
          <w:sz w:val="24"/>
        </w:rPr>
        <w:t>Судебный департамент</w:t>
      </w:r>
      <w:r>
        <w:rPr>
          <w:rFonts w:ascii="Times New Roman" w:hAnsi="Times New Roman"/>
          <w:sz w:val="24"/>
        </w:rPr>
        <w:t xml:space="preserve"> (см. § 3 гл. XIV учебника).</w:t>
      </w:r>
    </w:p>
    <w:p w:rsidR="00477757" w:rsidRDefault="00477757">
      <w:pPr>
        <w:pStyle w:val="FR5"/>
        <w:spacing w:before="360"/>
        <w:ind w:firstLine="284"/>
        <w:jc w:val="center"/>
        <w:rPr>
          <w:b/>
          <w:sz w:val="24"/>
        </w:rPr>
      </w:pPr>
      <w:r>
        <w:rPr>
          <w:b/>
          <w:sz w:val="24"/>
        </w:rPr>
        <w:t>Рекомендуемые правовые источники</w:t>
      </w:r>
    </w:p>
    <w:p w:rsidR="00477757" w:rsidRDefault="00477757">
      <w:pPr>
        <w:pStyle w:val="FR5"/>
        <w:ind w:firstLine="284"/>
        <w:jc w:val="both"/>
        <w:rPr>
          <w:sz w:val="24"/>
        </w:rPr>
      </w:pPr>
      <w:r>
        <w:rPr>
          <w:sz w:val="24"/>
        </w:rPr>
        <w:t xml:space="preserve">Конституция РФ — ч. 1 ст. 104, ст. 126 и ч. 3 ст. 128. </w:t>
      </w:r>
    </w:p>
    <w:p w:rsidR="00477757" w:rsidRDefault="00477757">
      <w:pPr>
        <w:pStyle w:val="FR5"/>
        <w:ind w:firstLine="284"/>
        <w:jc w:val="both"/>
        <w:rPr>
          <w:sz w:val="24"/>
        </w:rPr>
      </w:pPr>
      <w:r>
        <w:rPr>
          <w:sz w:val="24"/>
        </w:rPr>
        <w:t xml:space="preserve">3акон о судебной системе — ст. 19 и 31.       </w:t>
      </w:r>
    </w:p>
    <w:p w:rsidR="00477757" w:rsidRDefault="00477757">
      <w:pPr>
        <w:pStyle w:val="FR5"/>
        <w:jc w:val="both"/>
        <w:rPr>
          <w:sz w:val="24"/>
        </w:rPr>
      </w:pPr>
      <w:r>
        <w:rPr>
          <w:sz w:val="24"/>
        </w:rPr>
        <w:t xml:space="preserve">     Закон о статусе судей — ст. 4. </w:t>
      </w:r>
    </w:p>
    <w:p w:rsidR="00477757" w:rsidRDefault="00477757">
      <w:pPr>
        <w:pStyle w:val="FR5"/>
        <w:ind w:firstLine="284"/>
        <w:jc w:val="both"/>
        <w:rPr>
          <w:sz w:val="24"/>
        </w:rPr>
      </w:pPr>
      <w:r>
        <w:rPr>
          <w:sz w:val="24"/>
        </w:rPr>
        <w:t xml:space="preserve">Закон о судоустройстве — ст. 54, 56 — 68. </w:t>
      </w:r>
    </w:p>
    <w:p w:rsidR="00477757" w:rsidRDefault="00477757">
      <w:pPr>
        <w:pStyle w:val="FR5"/>
        <w:ind w:firstLine="284"/>
        <w:jc w:val="both"/>
        <w:rPr>
          <w:sz w:val="24"/>
        </w:rPr>
      </w:pPr>
      <w:r>
        <w:rPr>
          <w:sz w:val="24"/>
        </w:rPr>
        <w:t xml:space="preserve">Закон о Судебном департаменте— ст. 1, 6 и 8. </w:t>
      </w:r>
    </w:p>
    <w:p w:rsidR="00477757" w:rsidRDefault="00477757">
      <w:pPr>
        <w:pStyle w:val="FR5"/>
        <w:ind w:firstLine="284"/>
        <w:jc w:val="both"/>
        <w:rPr>
          <w:sz w:val="24"/>
        </w:rPr>
      </w:pPr>
      <w:r>
        <w:rPr>
          <w:sz w:val="24"/>
        </w:rPr>
        <w:t>УПК — ст. 15, 38, 40 и 326.</w:t>
      </w:r>
    </w:p>
    <w:p w:rsidR="00477757" w:rsidRDefault="00477757">
      <w:pPr>
        <w:pStyle w:val="FR5"/>
        <w:ind w:firstLine="284"/>
        <w:jc w:val="both"/>
        <w:rPr>
          <w:sz w:val="24"/>
        </w:rPr>
      </w:pPr>
      <w:r>
        <w:rPr>
          <w:sz w:val="24"/>
        </w:rPr>
        <w:t>ГПК — ст. 116 и 282.</w:t>
      </w:r>
    </w:p>
    <w:p w:rsidR="00477757" w:rsidRDefault="00477757">
      <w:pPr>
        <w:pStyle w:val="FR5"/>
        <w:ind w:firstLine="284"/>
        <w:jc w:val="both"/>
        <w:rPr>
          <w:sz w:val="24"/>
        </w:rPr>
      </w:pPr>
      <w:r>
        <w:rPr>
          <w:sz w:val="24"/>
        </w:rPr>
        <w:t xml:space="preserve">Постановление Пленума Верховного Суда РФ "О применении судами Российской Федерации постановлений Пленума Верховного Суда Союза ССР" от 22 апреля 1992 г. № 8 (СППВС, с. 8).   </w:t>
      </w:r>
    </w:p>
    <w:p w:rsidR="00477757" w:rsidRDefault="00477757">
      <w:pPr>
        <w:pStyle w:val="FR5"/>
        <w:ind w:firstLine="284"/>
        <w:jc w:val="both"/>
        <w:rPr>
          <w:sz w:val="24"/>
        </w:rPr>
      </w:pPr>
      <w:r>
        <w:rPr>
          <w:sz w:val="24"/>
        </w:rPr>
        <w:t>Постановление Пленума Верховного Суда РФ "О некоторых вопросах применения судами Конституции Российской Федерации при осуществлении правосудия" от 31 октября 1995 г. № 8 — п. 8.     Положение о Научно-консультативном совете при Верховном Суде Российской Федерации, утвержденное Постановлением Пленума Верховного Суда РФ от 11 декабря 1968 г. № 45 — п. 1, 2, 4 и 9 (СППВС, с. 6—8).</w:t>
      </w:r>
    </w:p>
    <w:p w:rsidR="00477757" w:rsidRDefault="00477757">
      <w:pPr>
        <w:pStyle w:val="FR5"/>
        <w:ind w:firstLine="284"/>
        <w:jc w:val="both"/>
        <w:rPr>
          <w:sz w:val="24"/>
        </w:rPr>
      </w:pPr>
      <w:r>
        <w:rPr>
          <w:sz w:val="24"/>
        </w:rPr>
        <w:t>Регламент совместных заседаний Пленума Верховного Суда Российской Федерации и Пленума Высшего Арбитражного Суда Российской Федерации, утвержденный Постановлением Пленума Верховного Суда Рос</w:t>
      </w:r>
      <w:r>
        <w:rPr>
          <w:sz w:val="24"/>
        </w:rPr>
        <w:softHyphen/>
        <w:t>сийской Федерации и Пленумом Высшего Арбитражного Суда Российской Федерации от 7 июня 1999 г. — п. 1—3.</w:t>
      </w:r>
    </w:p>
    <w:p w:rsidR="00477757" w:rsidRDefault="00477757">
      <w:pPr>
        <w:pStyle w:val="FR5"/>
        <w:ind w:firstLine="284"/>
        <w:jc w:val="center"/>
        <w:rPr>
          <w:sz w:val="24"/>
        </w:rPr>
      </w:pPr>
      <w:r>
        <w:rPr>
          <w:sz w:val="24"/>
        </w:rPr>
        <w:t>*   *   *</w:t>
      </w:r>
    </w:p>
    <w:p w:rsidR="00477757" w:rsidRDefault="00477757">
      <w:pPr>
        <w:pStyle w:val="FR5"/>
        <w:ind w:firstLine="284"/>
        <w:jc w:val="both"/>
        <w:rPr>
          <w:sz w:val="24"/>
        </w:rPr>
      </w:pPr>
      <w:r>
        <w:rPr>
          <w:sz w:val="24"/>
        </w:rPr>
        <w:t>Положение о судоустройстве РСФСР от 11 ноября 1922 г. (СУ, 1922, № 69. ст. 902).</w:t>
      </w:r>
    </w:p>
    <w:p w:rsidR="00477757" w:rsidRDefault="00477757">
      <w:pPr>
        <w:pStyle w:val="FR5"/>
        <w:jc w:val="both"/>
        <w:rPr>
          <w:sz w:val="24"/>
        </w:rPr>
      </w:pPr>
      <w:r>
        <w:rPr>
          <w:sz w:val="24"/>
        </w:rPr>
        <w:t xml:space="preserve">     Закон СССР "О судоустройстве СССР, союзных и автономных республик" от 16 августа 1938 г. (ВВСС, 1938, № 11).</w:t>
      </w:r>
    </w:p>
    <w:p w:rsidR="00477757" w:rsidRDefault="00477757">
      <w:pPr>
        <w:pStyle w:val="FR5"/>
        <w:ind w:firstLine="284"/>
        <w:jc w:val="both"/>
        <w:rPr>
          <w:sz w:val="24"/>
        </w:rPr>
      </w:pPr>
      <w:r>
        <w:rPr>
          <w:sz w:val="24"/>
        </w:rPr>
        <w:t>Указ Президиума Верховного Совета СССР "Об образовании президиумов в составе Верховных Судов союзных и автономных республик, краевых, областных судов и судов автономных областей" от 14 августа  1954г. (ВВСС, 1954, № 17, ст. 360).</w:t>
      </w:r>
    </w:p>
    <w:p w:rsidR="00477757" w:rsidRDefault="00477757">
      <w:pPr>
        <w:pStyle w:val="FR5"/>
        <w:spacing w:before="360"/>
        <w:ind w:firstLine="284"/>
        <w:jc w:val="center"/>
        <w:rPr>
          <w:b/>
          <w:sz w:val="24"/>
        </w:rPr>
      </w:pPr>
      <w:r>
        <w:rPr>
          <w:b/>
          <w:sz w:val="24"/>
        </w:rPr>
        <w:t>Контрольные вопросы</w:t>
      </w:r>
    </w:p>
    <w:p w:rsidR="00477757" w:rsidRDefault="00477757">
      <w:pPr>
        <w:pStyle w:val="FR5"/>
        <w:numPr>
          <w:ilvl w:val="0"/>
          <w:numId w:val="71"/>
        </w:numPr>
        <w:jc w:val="both"/>
        <w:rPr>
          <w:sz w:val="24"/>
        </w:rPr>
      </w:pPr>
      <w:r>
        <w:rPr>
          <w:sz w:val="24"/>
        </w:rPr>
        <w:t xml:space="preserve">Охарактеризуйте место Верховного Суда РФ в судебной системе Российской Федерации. </w:t>
      </w:r>
    </w:p>
    <w:p w:rsidR="00477757" w:rsidRDefault="00477757">
      <w:pPr>
        <w:pStyle w:val="FR5"/>
        <w:numPr>
          <w:ilvl w:val="0"/>
          <w:numId w:val="71"/>
        </w:numPr>
        <w:jc w:val="both"/>
        <w:rPr>
          <w:sz w:val="24"/>
        </w:rPr>
      </w:pPr>
      <w:r>
        <w:rPr>
          <w:sz w:val="24"/>
        </w:rPr>
        <w:t>Назовите основные этапы становления и развития Верховного Суда РФ.</w:t>
      </w:r>
    </w:p>
    <w:p w:rsidR="00477757" w:rsidRDefault="00477757">
      <w:pPr>
        <w:pStyle w:val="FR5"/>
        <w:numPr>
          <w:ilvl w:val="0"/>
          <w:numId w:val="71"/>
        </w:numPr>
        <w:jc w:val="both"/>
        <w:rPr>
          <w:sz w:val="24"/>
        </w:rPr>
      </w:pPr>
      <w:r>
        <w:rPr>
          <w:sz w:val="24"/>
        </w:rPr>
        <w:t>Каковы порядок формирования и состав Верховного Суда РФ?</w:t>
      </w:r>
    </w:p>
    <w:p w:rsidR="00477757" w:rsidRDefault="00477757">
      <w:pPr>
        <w:pStyle w:val="FR5"/>
        <w:numPr>
          <w:ilvl w:val="0"/>
          <w:numId w:val="71"/>
        </w:numPr>
        <w:jc w:val="both"/>
        <w:rPr>
          <w:sz w:val="24"/>
        </w:rPr>
      </w:pPr>
      <w:r>
        <w:rPr>
          <w:sz w:val="24"/>
        </w:rPr>
        <w:t>Расскажите о структуре Верховного Суда РФ и его полномочиях.</w:t>
      </w:r>
    </w:p>
    <w:p w:rsidR="00477757" w:rsidRDefault="00477757">
      <w:pPr>
        <w:pStyle w:val="FR5"/>
        <w:numPr>
          <w:ilvl w:val="0"/>
          <w:numId w:val="71"/>
        </w:numPr>
        <w:jc w:val="both"/>
        <w:rPr>
          <w:sz w:val="24"/>
        </w:rPr>
      </w:pPr>
      <w:r>
        <w:rPr>
          <w:sz w:val="24"/>
        </w:rPr>
        <w:t>Какие судебные коллегии созданы в Верховном Суде РФ, из кого они состоят и каковы их полномочия?</w:t>
      </w:r>
    </w:p>
    <w:p w:rsidR="00477757" w:rsidRDefault="00477757">
      <w:pPr>
        <w:pStyle w:val="FR5"/>
        <w:numPr>
          <w:ilvl w:val="0"/>
          <w:numId w:val="71"/>
        </w:numPr>
        <w:jc w:val="both"/>
        <w:rPr>
          <w:sz w:val="24"/>
        </w:rPr>
      </w:pPr>
      <w:r>
        <w:rPr>
          <w:sz w:val="24"/>
        </w:rPr>
        <w:t>Как формируется Кассационная коллегия Верховного Суда  РФ и каковы ее полномочия?</w:t>
      </w:r>
    </w:p>
    <w:p w:rsidR="00477757" w:rsidRDefault="00477757">
      <w:pPr>
        <w:pStyle w:val="FR5"/>
        <w:numPr>
          <w:ilvl w:val="0"/>
          <w:numId w:val="71"/>
        </w:numPr>
        <w:jc w:val="both"/>
        <w:rPr>
          <w:sz w:val="24"/>
        </w:rPr>
      </w:pPr>
      <w:r>
        <w:rPr>
          <w:sz w:val="24"/>
        </w:rPr>
        <w:t>Расскажите о порядке формирования и полномочиях Президиу</w:t>
      </w:r>
      <w:r>
        <w:rPr>
          <w:sz w:val="24"/>
        </w:rPr>
        <w:softHyphen/>
        <w:t>ма Верховного Суда РФ.</w:t>
      </w:r>
    </w:p>
    <w:p w:rsidR="00477757" w:rsidRDefault="00477757">
      <w:pPr>
        <w:pStyle w:val="FR5"/>
        <w:numPr>
          <w:ilvl w:val="0"/>
          <w:numId w:val="71"/>
        </w:numPr>
        <w:jc w:val="both"/>
        <w:rPr>
          <w:sz w:val="24"/>
        </w:rPr>
      </w:pPr>
      <w:r>
        <w:rPr>
          <w:sz w:val="24"/>
        </w:rPr>
        <w:t>Изложите состав и полномочия Пленума Верховного Суда РФ.</w:t>
      </w:r>
    </w:p>
    <w:p w:rsidR="00477757" w:rsidRDefault="00477757">
      <w:pPr>
        <w:pStyle w:val="FR5"/>
        <w:numPr>
          <w:ilvl w:val="0"/>
          <w:numId w:val="71"/>
        </w:numPr>
        <w:jc w:val="both"/>
        <w:rPr>
          <w:sz w:val="24"/>
        </w:rPr>
      </w:pPr>
      <w:r>
        <w:rPr>
          <w:sz w:val="24"/>
        </w:rPr>
        <w:t>В чем правовая природа разъяснений Пленума Верховного Суда РФ?</w:t>
      </w:r>
    </w:p>
    <w:p w:rsidR="00477757" w:rsidRDefault="00477757">
      <w:pPr>
        <w:pStyle w:val="FR5"/>
        <w:numPr>
          <w:ilvl w:val="0"/>
          <w:numId w:val="71"/>
        </w:numPr>
        <w:jc w:val="both"/>
        <w:rPr>
          <w:sz w:val="24"/>
        </w:rPr>
      </w:pPr>
      <w:r>
        <w:rPr>
          <w:sz w:val="24"/>
        </w:rPr>
        <w:t>Охарактеризуйте основные полномочия Председателя Верховно</w:t>
      </w:r>
      <w:r>
        <w:rPr>
          <w:sz w:val="24"/>
        </w:rPr>
        <w:softHyphen/>
        <w:t>го Суда РФ.</w:t>
      </w:r>
    </w:p>
    <w:p w:rsidR="00477757" w:rsidRDefault="00477757">
      <w:pPr>
        <w:pStyle w:val="FR5"/>
        <w:numPr>
          <w:ilvl w:val="0"/>
          <w:numId w:val="71"/>
        </w:numPr>
        <w:jc w:val="both"/>
        <w:rPr>
          <w:sz w:val="24"/>
        </w:rPr>
      </w:pPr>
      <w:r>
        <w:rPr>
          <w:sz w:val="24"/>
        </w:rPr>
        <w:t>Как организована работа в Верховном Суде РФ, из каких подраз</w:t>
      </w:r>
      <w:r>
        <w:rPr>
          <w:sz w:val="24"/>
        </w:rPr>
        <w:softHyphen/>
        <w:t>делений и должностных лиц состоит его аппарат?</w:t>
      </w:r>
    </w:p>
    <w:p w:rsidR="00477757" w:rsidRDefault="00477757">
      <w:pPr>
        <w:pStyle w:val="FR5"/>
        <w:ind w:firstLine="284"/>
        <w:jc w:val="both"/>
        <w:rPr>
          <w:sz w:val="24"/>
        </w:rPr>
      </w:pPr>
    </w:p>
    <w:p w:rsidR="00477757" w:rsidRDefault="00477757">
      <w:pPr>
        <w:pStyle w:val="1"/>
        <w:rPr>
          <w:sz w:val="24"/>
          <w:lang w:val="en-US"/>
        </w:rPr>
      </w:pPr>
      <w:bookmarkStart w:id="93" w:name="_Toc10532292"/>
      <w:r>
        <w:rPr>
          <w:sz w:val="24"/>
        </w:rPr>
        <w:t xml:space="preserve">Глава </w:t>
      </w:r>
      <w:r>
        <w:rPr>
          <w:sz w:val="24"/>
          <w:lang w:val="en-US"/>
        </w:rPr>
        <w:t>I</w:t>
      </w:r>
      <w:r>
        <w:rPr>
          <w:sz w:val="24"/>
        </w:rPr>
        <w:t>X</w:t>
      </w:r>
      <w:bookmarkEnd w:id="93"/>
    </w:p>
    <w:p w:rsidR="00477757" w:rsidRDefault="00477757">
      <w:pPr>
        <w:pStyle w:val="1"/>
        <w:rPr>
          <w:sz w:val="24"/>
        </w:rPr>
      </w:pPr>
      <w:r>
        <w:rPr>
          <w:sz w:val="24"/>
        </w:rPr>
        <w:t xml:space="preserve"> </w:t>
      </w:r>
      <w:bookmarkStart w:id="94" w:name="_Toc10532293"/>
      <w:r>
        <w:rPr>
          <w:sz w:val="24"/>
        </w:rPr>
        <w:t>АРБИТРАЖНЫЕ СУДЫ И ИНЫЕ АРБИТРАЖНЫЕ ОРГАНЫ</w:t>
      </w:r>
      <w:bookmarkEnd w:id="94"/>
    </w:p>
    <w:p w:rsidR="00477757" w:rsidRDefault="00477757">
      <w:pPr>
        <w:pStyle w:val="2"/>
      </w:pPr>
    </w:p>
    <w:p w:rsidR="00477757" w:rsidRDefault="00477757">
      <w:pPr>
        <w:pStyle w:val="2"/>
      </w:pPr>
      <w:bookmarkStart w:id="95" w:name="_Toc10532294"/>
      <w:r>
        <w:t>§ 1. Арбитражные суды, их место и роль в системе правоохранительных органов</w:t>
      </w:r>
      <w:bookmarkEnd w:id="95"/>
    </w:p>
    <w:p w:rsidR="00477757" w:rsidRDefault="00477757">
      <w:pPr>
        <w:pStyle w:val="FR5"/>
        <w:spacing w:before="120"/>
        <w:ind w:firstLine="284"/>
        <w:jc w:val="both"/>
        <w:rPr>
          <w:sz w:val="24"/>
        </w:rPr>
      </w:pPr>
      <w:r>
        <w:rPr>
          <w:sz w:val="24"/>
        </w:rPr>
        <w:t xml:space="preserve">Арбитражные суды, действующие в настоящее время, пришли на смену органам государственного и ведомственного арбитражей. С 1 октября 1991 г. на территории РСФСР были упразднены арбитражи </w:t>
      </w:r>
      <w:r>
        <w:rPr>
          <w:sz w:val="24"/>
          <w:lang w:val="en-US"/>
        </w:rPr>
        <w:t>и иные</w:t>
      </w:r>
      <w:r>
        <w:rPr>
          <w:sz w:val="24"/>
        </w:rPr>
        <w:t xml:space="preserve"> аналогичные органы в системах министерств, государственных комитетов, ведомств, в ассоциациях, концернах, иных объединениях, а также на предприятиях и в организациях.</w:t>
      </w:r>
    </w:p>
    <w:p w:rsidR="00477757" w:rsidRDefault="00477757">
      <w:pPr>
        <w:pStyle w:val="FR5"/>
        <w:ind w:firstLine="284"/>
        <w:jc w:val="both"/>
        <w:rPr>
          <w:sz w:val="24"/>
        </w:rPr>
      </w:pPr>
      <w:r>
        <w:rPr>
          <w:sz w:val="24"/>
        </w:rPr>
        <w:t>В соответствии с Законом о судебной системе и Законом об арбитражных судах арбитражные суды в Российской Федерации являются федеральными судами и входят в судебную систему Российской Федерации. Они осуществляют судебную власть при разрешении экономических споров, возникающих из гражданских, административных и иных правоотношений. Из этого можно сделать вывод, что, во-первых, арбитражные суды являются особой ветвью (подсистемой) федеральных судов, входящих в российскую судебную систему, а во-вторых, что в силу подведомственности дел арбитражные суды непосредственно не связаны с другими ветвями судебной системы — судами общей юрисдикции и Конституционным Судом РФ.</w:t>
      </w:r>
    </w:p>
    <w:p w:rsidR="00477757" w:rsidRDefault="00477757">
      <w:pPr>
        <w:pStyle w:val="FR5"/>
        <w:ind w:firstLine="284"/>
        <w:jc w:val="both"/>
        <w:rPr>
          <w:sz w:val="24"/>
        </w:rPr>
      </w:pPr>
      <w:r>
        <w:rPr>
          <w:sz w:val="24"/>
        </w:rPr>
        <w:t>Задачами арбитражных судов являются: защита охраняемых законом прав и интересов организаций и граждан; единообразное и правильное применение законодательства; содействие правовыми средствами соблюдению законодательства и укреплению законности в экономических отношениях.</w:t>
      </w:r>
    </w:p>
    <w:p w:rsidR="00477757" w:rsidRDefault="00477757">
      <w:pPr>
        <w:pStyle w:val="FR5"/>
        <w:ind w:firstLine="284"/>
        <w:jc w:val="both"/>
        <w:rPr>
          <w:sz w:val="24"/>
        </w:rPr>
      </w:pPr>
      <w:r>
        <w:rPr>
          <w:sz w:val="24"/>
        </w:rPr>
        <w:t>Арбитражные суды осуществляют свою деятельность, основываясь на таких принципах, как законность, независимость судей арбитражного суда, равенство перед законом и судом, состязательность и равноправие сторон, гласность разбирательства дел, непосредственность и непрерывность судебного разбирательства.</w:t>
      </w:r>
    </w:p>
    <w:p w:rsidR="00477757" w:rsidRDefault="00477757">
      <w:pPr>
        <w:pStyle w:val="FR5"/>
        <w:ind w:firstLine="284"/>
        <w:jc w:val="both"/>
        <w:rPr>
          <w:sz w:val="24"/>
        </w:rPr>
      </w:pPr>
      <w:r>
        <w:rPr>
          <w:sz w:val="24"/>
        </w:rPr>
        <w:t>За защитой своих нарушенных прав или оспариваемых законных интересов в арбитражные суды вправе обращаться организации и граждане. Под организациями следует понимать юридические лица — предприятия, их объединения, организации любых организационно-правовых форм, включая колхозы и частные предприятия. Под гражданами понимаются граждане, самостоятельно осуществляющие предпринимательскую деятельность, и их объединения. Орга</w:t>
      </w:r>
      <w:r>
        <w:rPr>
          <w:sz w:val="24"/>
        </w:rPr>
        <w:softHyphen/>
        <w:t>низации и граждане могут прибегать к помощи арбитражных судов для разрешения споров между собой, а также с государственными и иными органами. Когда в спорах участвуют иностранные предпри</w:t>
      </w:r>
      <w:r>
        <w:rPr>
          <w:sz w:val="24"/>
        </w:rPr>
        <w:softHyphen/>
        <w:t>ятия, предприятия с иностранным участием или иностранные граж</w:t>
      </w:r>
      <w:r>
        <w:rPr>
          <w:sz w:val="24"/>
        </w:rPr>
        <w:softHyphen/>
        <w:t>дане, спор может быть передан на разрешение арбитражных судов при наличии соглашения сторон либо если это специально предусмотрено законодательным актом.</w:t>
      </w:r>
    </w:p>
    <w:p w:rsidR="00477757" w:rsidRDefault="00477757">
      <w:pPr>
        <w:pStyle w:val="FR5"/>
        <w:ind w:firstLine="284"/>
        <w:jc w:val="both"/>
        <w:rPr>
          <w:sz w:val="24"/>
        </w:rPr>
      </w:pPr>
      <w:r>
        <w:rPr>
          <w:sz w:val="24"/>
        </w:rPr>
        <w:t>В случаях, установленных законодательными актами Россий</w:t>
      </w:r>
      <w:r>
        <w:rPr>
          <w:sz w:val="24"/>
        </w:rPr>
        <w:softHyphen/>
        <w:t>ской Федерации, право на обращение в арбитражный суд в защиту государственных и общественных интересов имеют прокурор, госу</w:t>
      </w:r>
      <w:r>
        <w:rPr>
          <w:sz w:val="24"/>
        </w:rPr>
        <w:softHyphen/>
        <w:t>дарственные органы, органы местного самоуправления, а также орга</w:t>
      </w:r>
      <w:r>
        <w:rPr>
          <w:sz w:val="24"/>
        </w:rPr>
        <w:softHyphen/>
        <w:t>низации, не являющиеся юридическими лицами.</w:t>
      </w:r>
    </w:p>
    <w:p w:rsidR="00477757" w:rsidRDefault="00477757">
      <w:pPr>
        <w:pStyle w:val="FR5"/>
        <w:ind w:firstLine="284"/>
        <w:jc w:val="both"/>
        <w:rPr>
          <w:sz w:val="24"/>
        </w:rPr>
      </w:pPr>
      <w:r>
        <w:rPr>
          <w:sz w:val="24"/>
        </w:rPr>
        <w:t xml:space="preserve">До передачи спора на разрешение арбитражного суда стороны должны принять </w:t>
      </w:r>
      <w:r>
        <w:rPr>
          <w:i/>
          <w:sz w:val="24"/>
        </w:rPr>
        <w:t>все меры по</w:t>
      </w:r>
      <w:r>
        <w:rPr>
          <w:sz w:val="24"/>
        </w:rPr>
        <w:t xml:space="preserve"> </w:t>
      </w:r>
      <w:r>
        <w:rPr>
          <w:i/>
          <w:sz w:val="24"/>
        </w:rPr>
        <w:t>непосредственному урегулированию спора</w:t>
      </w:r>
      <w:r>
        <w:rPr>
          <w:sz w:val="24"/>
        </w:rPr>
        <w:t xml:space="preserve"> в установленном порядке, за исключением требований орга</w:t>
      </w:r>
      <w:r>
        <w:rPr>
          <w:sz w:val="24"/>
        </w:rPr>
        <w:softHyphen/>
        <w:t>низаций и граждан-предпринимателей о признании недействитель</w:t>
      </w:r>
      <w:r>
        <w:rPr>
          <w:sz w:val="24"/>
        </w:rPr>
        <w:softHyphen/>
        <w:t>ными актов государственных и иных органов, об обжаловании отказа в государственной регистрации организаций либо самостоятельной предпринимательской деятельности, а также других споров в сфе</w:t>
      </w:r>
      <w:r>
        <w:rPr>
          <w:sz w:val="24"/>
        </w:rPr>
        <w:softHyphen/>
        <w:t>ре управления с участием граждан-предпринимателей.</w:t>
      </w:r>
    </w:p>
    <w:p w:rsidR="00477757" w:rsidRDefault="00477757">
      <w:pPr>
        <w:pStyle w:val="FR5"/>
        <w:ind w:firstLine="284"/>
        <w:jc w:val="both"/>
        <w:rPr>
          <w:sz w:val="24"/>
        </w:rPr>
      </w:pPr>
      <w:r>
        <w:rPr>
          <w:sz w:val="24"/>
        </w:rPr>
        <w:t>К экономическим спорам, разрешаемым арбитражным судом, в частности, относятся споры:</w:t>
      </w:r>
    </w:p>
    <w:p w:rsidR="00477757" w:rsidRDefault="00477757">
      <w:pPr>
        <w:pStyle w:val="FR5"/>
        <w:ind w:firstLine="284"/>
        <w:jc w:val="both"/>
        <w:rPr>
          <w:sz w:val="24"/>
        </w:rPr>
      </w:pPr>
      <w:r>
        <w:rPr>
          <w:sz w:val="24"/>
        </w:rPr>
        <w:t>— о разногласиях по договору, заключение которого предусмот</w:t>
      </w:r>
      <w:r>
        <w:rPr>
          <w:sz w:val="24"/>
        </w:rPr>
        <w:softHyphen/>
        <w:t>рено законом или передача разногласий по которому на разрешение арбитражного суда согласована сторонами;</w:t>
      </w:r>
    </w:p>
    <w:p w:rsidR="00477757" w:rsidRDefault="00477757">
      <w:pPr>
        <w:pStyle w:val="FR5"/>
        <w:ind w:firstLine="284"/>
        <w:jc w:val="both"/>
        <w:rPr>
          <w:sz w:val="24"/>
        </w:rPr>
      </w:pPr>
      <w:r>
        <w:rPr>
          <w:sz w:val="24"/>
        </w:rPr>
        <w:t>—   об изменении условий или о расторжении договоров;</w:t>
      </w:r>
    </w:p>
    <w:p w:rsidR="00477757" w:rsidRDefault="00477757">
      <w:pPr>
        <w:pStyle w:val="FR5"/>
        <w:ind w:firstLine="284"/>
        <w:jc w:val="both"/>
        <w:rPr>
          <w:sz w:val="24"/>
        </w:rPr>
      </w:pPr>
      <w:r>
        <w:rPr>
          <w:sz w:val="24"/>
        </w:rPr>
        <w:t>—   о неисполнении или ненадлежащем исполнении обязательств;</w:t>
      </w:r>
    </w:p>
    <w:p w:rsidR="00477757" w:rsidRDefault="00477757">
      <w:pPr>
        <w:pStyle w:val="FR5"/>
        <w:ind w:firstLine="284"/>
        <w:jc w:val="both"/>
        <w:rPr>
          <w:sz w:val="24"/>
        </w:rPr>
      </w:pPr>
      <w:r>
        <w:rPr>
          <w:sz w:val="24"/>
        </w:rPr>
        <w:t>—   о признании права собственности;</w:t>
      </w:r>
    </w:p>
    <w:p w:rsidR="00477757" w:rsidRDefault="00477757">
      <w:pPr>
        <w:pStyle w:val="FR5"/>
        <w:ind w:firstLine="284"/>
        <w:jc w:val="both"/>
        <w:rPr>
          <w:sz w:val="24"/>
        </w:rPr>
      </w:pPr>
      <w:r>
        <w:rPr>
          <w:sz w:val="24"/>
        </w:rPr>
        <w:t>— об истребовании собственником или иным законным владель</w:t>
      </w:r>
      <w:r>
        <w:rPr>
          <w:sz w:val="24"/>
        </w:rPr>
        <w:softHyphen/>
        <w:t>цем имущества из чужого незаконного владения;</w:t>
      </w:r>
    </w:p>
    <w:p w:rsidR="00477757" w:rsidRDefault="00477757">
      <w:pPr>
        <w:pStyle w:val="FR5"/>
        <w:ind w:firstLine="284"/>
        <w:jc w:val="both"/>
        <w:rPr>
          <w:sz w:val="24"/>
        </w:rPr>
      </w:pPr>
      <w:r>
        <w:rPr>
          <w:sz w:val="24"/>
        </w:rPr>
        <w:t>— о нарушении прав собственника или иного законного владель</w:t>
      </w:r>
      <w:r>
        <w:rPr>
          <w:sz w:val="24"/>
        </w:rPr>
        <w:softHyphen/>
        <w:t>ца, не связанном с лишением владения;</w:t>
      </w:r>
    </w:p>
    <w:p w:rsidR="00477757" w:rsidRDefault="00477757">
      <w:pPr>
        <w:pStyle w:val="FR5"/>
        <w:ind w:firstLine="284"/>
        <w:jc w:val="both"/>
        <w:rPr>
          <w:sz w:val="24"/>
        </w:rPr>
      </w:pPr>
      <w:r>
        <w:rPr>
          <w:sz w:val="24"/>
        </w:rPr>
        <w:t>—  о возмещении убытков;</w:t>
      </w:r>
    </w:p>
    <w:p w:rsidR="00477757" w:rsidRDefault="00477757">
      <w:pPr>
        <w:pStyle w:val="FR5"/>
        <w:ind w:firstLine="284"/>
        <w:jc w:val="both"/>
        <w:rPr>
          <w:sz w:val="24"/>
        </w:rPr>
      </w:pPr>
      <w:r>
        <w:rPr>
          <w:sz w:val="24"/>
        </w:rPr>
        <w:t>— о признании недействительными (полностью или частично) ненормативных актов государственных органов, органов местного самоуправления и иных органов, не соответствующих законам и иным нормативным актам и нарушающих права и законные инте</w:t>
      </w:r>
      <w:r>
        <w:rPr>
          <w:sz w:val="24"/>
        </w:rPr>
        <w:softHyphen/>
        <w:t>ресы организаций и граждан;</w:t>
      </w:r>
    </w:p>
    <w:p w:rsidR="00477757" w:rsidRDefault="00477757">
      <w:pPr>
        <w:pStyle w:val="FR5"/>
        <w:ind w:firstLine="284"/>
        <w:jc w:val="both"/>
        <w:rPr>
          <w:sz w:val="24"/>
        </w:rPr>
      </w:pPr>
      <w:r>
        <w:rPr>
          <w:sz w:val="24"/>
        </w:rPr>
        <w:t>—  о защите чести, достоинства и деловой репутации;</w:t>
      </w:r>
    </w:p>
    <w:p w:rsidR="00477757" w:rsidRDefault="00477757">
      <w:pPr>
        <w:pStyle w:val="FR5"/>
        <w:ind w:firstLine="284"/>
        <w:jc w:val="both"/>
        <w:rPr>
          <w:sz w:val="24"/>
        </w:rPr>
      </w:pPr>
      <w:r>
        <w:rPr>
          <w:sz w:val="24"/>
        </w:rPr>
        <w:t>— о признании не подлежащим исполнению исполнительного или иного документа, по которому взыскание производится в бесспор</w:t>
      </w:r>
      <w:r>
        <w:rPr>
          <w:sz w:val="24"/>
        </w:rPr>
        <w:softHyphen/>
        <w:t>ном (безакцептном) порядке;</w:t>
      </w:r>
    </w:p>
    <w:p w:rsidR="00477757" w:rsidRDefault="00477757">
      <w:pPr>
        <w:pStyle w:val="FR5"/>
        <w:ind w:firstLine="284"/>
        <w:jc w:val="both"/>
        <w:rPr>
          <w:sz w:val="24"/>
        </w:rPr>
      </w:pPr>
      <w:r>
        <w:rPr>
          <w:sz w:val="24"/>
        </w:rPr>
        <w:t>— об обжаловании отказа в государственной регистрации либо уклонения от государственной регистрации в установленный срок организации или гражданина и в других случаях, когда такая ре</w:t>
      </w:r>
      <w:r>
        <w:rPr>
          <w:sz w:val="24"/>
        </w:rPr>
        <w:softHyphen/>
        <w:t>гистрация предусмотрена законом;</w:t>
      </w:r>
    </w:p>
    <w:p w:rsidR="00477757" w:rsidRDefault="00477757">
      <w:pPr>
        <w:pStyle w:val="FR5"/>
        <w:spacing w:before="80"/>
        <w:ind w:firstLine="284"/>
        <w:jc w:val="both"/>
        <w:rPr>
          <w:sz w:val="24"/>
        </w:rPr>
      </w:pPr>
      <w:r>
        <w:rPr>
          <w:sz w:val="24"/>
        </w:rPr>
        <w:t>—о взыскании с организаций и граждан штрафов государственными органами, органами местного самоуправления и иными органами, осуществляющими контрольные функции, если федеральным законом  не предусмотрен бесспорный (безакцептный) порядок их взыскания;</w:t>
      </w:r>
    </w:p>
    <w:p w:rsidR="00477757" w:rsidRDefault="00477757">
      <w:pPr>
        <w:pStyle w:val="FR5"/>
        <w:ind w:firstLine="284"/>
        <w:jc w:val="both"/>
        <w:rPr>
          <w:sz w:val="24"/>
        </w:rPr>
      </w:pPr>
      <w:r>
        <w:rPr>
          <w:sz w:val="24"/>
        </w:rPr>
        <w:t>— о возврате из бюджета денежных средств, списанных органами, осуществляющими контрольные функции, в бесспорном (безакцептном) порядке с нарушением требований закона или иного нормативного правового акта.</w:t>
      </w:r>
    </w:p>
    <w:p w:rsidR="00477757" w:rsidRDefault="00477757">
      <w:pPr>
        <w:pStyle w:val="FR5"/>
        <w:ind w:firstLine="284"/>
        <w:jc w:val="both"/>
        <w:rPr>
          <w:sz w:val="24"/>
        </w:rPr>
      </w:pPr>
      <w:r>
        <w:rPr>
          <w:sz w:val="24"/>
        </w:rPr>
        <w:t xml:space="preserve">К иным делам, рассматриваемым арбитражными судами, относятся дела об установлении фактов, имеющих значение для возникновения, изменения или прекращения прав организаций и граждан в сфере предпринимательской и иной экономической деятельности, т.е. об установлении фактов, имеющих юридическое значение. </w:t>
      </w:r>
    </w:p>
    <w:p w:rsidR="00477757" w:rsidRDefault="00477757">
      <w:pPr>
        <w:pStyle w:val="FR5"/>
        <w:ind w:firstLine="284"/>
        <w:jc w:val="both"/>
        <w:rPr>
          <w:sz w:val="24"/>
        </w:rPr>
      </w:pPr>
      <w:r>
        <w:rPr>
          <w:sz w:val="24"/>
        </w:rPr>
        <w:t>Арбитражному суду подведомственны споры между организациями, гражданами-предпринимателями, когда одна из сторон находится на территории другого государства, если это предусмотрено межгосударственным соглашением, международным договором или соглашением сторон.</w:t>
      </w:r>
    </w:p>
    <w:p w:rsidR="00477757" w:rsidRDefault="00477757">
      <w:pPr>
        <w:pStyle w:val="FR5"/>
        <w:jc w:val="both"/>
        <w:rPr>
          <w:sz w:val="24"/>
        </w:rPr>
      </w:pPr>
      <w:r>
        <w:rPr>
          <w:sz w:val="24"/>
        </w:rPr>
        <w:t xml:space="preserve">    Арбитражному суду подведомственны также споры организаций с иностранными инвестициями, если это предусмотрено межгосударственным соглашением или соглашением сторон.</w:t>
      </w:r>
    </w:p>
    <w:p w:rsidR="00477757" w:rsidRDefault="00477757">
      <w:pPr>
        <w:pStyle w:val="FR5"/>
        <w:ind w:firstLine="284"/>
        <w:jc w:val="both"/>
        <w:rPr>
          <w:sz w:val="24"/>
        </w:rPr>
      </w:pPr>
      <w:r>
        <w:rPr>
          <w:sz w:val="24"/>
        </w:rPr>
        <w:t>В соответствии с Федеральным законом "О несостоятельности  (банкротстве)" от 8 января 1998 г. на этот суд возложено и решение ряда важных вопросов, возникающих при банкротстве и принудительной ликвидации предприятий-должников.</w:t>
      </w:r>
    </w:p>
    <w:p w:rsidR="00477757" w:rsidRDefault="00477757">
      <w:pPr>
        <w:pStyle w:val="FR5"/>
        <w:ind w:firstLine="284"/>
        <w:jc w:val="both"/>
        <w:rPr>
          <w:sz w:val="24"/>
        </w:rPr>
      </w:pPr>
      <w:r>
        <w:rPr>
          <w:sz w:val="24"/>
        </w:rPr>
        <w:t xml:space="preserve">Особенностью производства в арбитражных судах является то, что по соглашению сторон уже возникший или могущий возникнуть экономический спор, подведомственный арбитражному суду, может быть передан на разрешение </w:t>
      </w:r>
      <w:r>
        <w:rPr>
          <w:i/>
          <w:sz w:val="24"/>
        </w:rPr>
        <w:t>третейского суда</w:t>
      </w:r>
      <w:r>
        <w:rPr>
          <w:sz w:val="24"/>
        </w:rPr>
        <w:t>. Стороны также вправе принять меры к разрешению спора непосредственно сами либо через посредника, выбираемого ими по взаимному согласию.</w:t>
      </w:r>
    </w:p>
    <w:p w:rsidR="00477757" w:rsidRDefault="00477757">
      <w:pPr>
        <w:pStyle w:val="FR5"/>
        <w:ind w:firstLine="284"/>
        <w:jc w:val="both"/>
        <w:rPr>
          <w:sz w:val="24"/>
        </w:rPr>
      </w:pPr>
      <w:r>
        <w:rPr>
          <w:sz w:val="24"/>
        </w:rPr>
        <w:t>Разрешая дела, арбитражные суды руководствуются Конституцией РФ, федеральным законодательством, законодательством субъектов Федерации. В соответствии с законом или договором арбитражные суды могут применять нормы иностранного и международного права.</w:t>
      </w:r>
    </w:p>
    <w:p w:rsidR="00477757" w:rsidRDefault="00477757">
      <w:pPr>
        <w:pStyle w:val="FR5"/>
        <w:ind w:firstLine="284"/>
        <w:jc w:val="both"/>
        <w:rPr>
          <w:sz w:val="24"/>
        </w:rPr>
      </w:pPr>
      <w:r>
        <w:rPr>
          <w:sz w:val="24"/>
        </w:rPr>
        <w:t>Решение, постановление, определение арбитражного суда, вступившие в законную силу, подлежат обязательному исполнению всеми органами, организациями, должностными лицами и гражданами.</w:t>
      </w:r>
    </w:p>
    <w:p w:rsidR="00477757" w:rsidRDefault="00477757">
      <w:pPr>
        <w:pStyle w:val="2"/>
      </w:pPr>
    </w:p>
    <w:p w:rsidR="00477757" w:rsidRDefault="00477757">
      <w:pPr>
        <w:pStyle w:val="2"/>
      </w:pPr>
      <w:bookmarkStart w:id="96" w:name="_Toc10532295"/>
      <w:r>
        <w:t>§ 2. Этапы развития арбитражных органов</w:t>
      </w:r>
      <w:bookmarkEnd w:id="96"/>
    </w:p>
    <w:p w:rsidR="00477757" w:rsidRDefault="00477757">
      <w:pPr>
        <w:pStyle w:val="10"/>
        <w:spacing w:before="80" w:line="240" w:lineRule="auto"/>
        <w:ind w:firstLine="284"/>
        <w:rPr>
          <w:rFonts w:ascii="Times New Roman" w:hAnsi="Times New Roman"/>
          <w:sz w:val="24"/>
        </w:rPr>
      </w:pPr>
      <w:r>
        <w:rPr>
          <w:rFonts w:ascii="Times New Roman" w:hAnsi="Times New Roman"/>
          <w:sz w:val="24"/>
        </w:rPr>
        <w:t>История арбитражных органов связана в основном с периодом развития нашей страны после 1917г. Хотя в определенной мере их прообразом можно считать существовавшие до Октябрьской рево</w:t>
      </w:r>
      <w:r>
        <w:rPr>
          <w:rFonts w:ascii="Times New Roman" w:hAnsi="Times New Roman"/>
          <w:sz w:val="24"/>
        </w:rPr>
        <w:softHyphen/>
        <w:t>люции коммерческие суды и специальные процедуры по рассмотре</w:t>
      </w:r>
      <w:r>
        <w:rPr>
          <w:rFonts w:ascii="Times New Roman" w:hAnsi="Times New Roman"/>
          <w:sz w:val="24"/>
        </w:rPr>
        <w:softHyphen/>
        <w:t>нию судебных исков между так называемыми казенными учрежде</w:t>
      </w:r>
      <w:r>
        <w:rPr>
          <w:rFonts w:ascii="Times New Roman" w:hAnsi="Times New Roman"/>
          <w:sz w:val="24"/>
        </w:rPr>
        <w:softHyphen/>
        <w:t>ниями. После издания Декретов о суде № 1 и 2, естественно, про</w:t>
      </w:r>
      <w:r>
        <w:rPr>
          <w:rFonts w:ascii="Times New Roman" w:hAnsi="Times New Roman"/>
          <w:sz w:val="24"/>
        </w:rPr>
        <w:softHyphen/>
        <w:t>изошел полный отказ от всего этого. Причем никакой системы, ко</w:t>
      </w:r>
      <w:r>
        <w:rPr>
          <w:rFonts w:ascii="Times New Roman" w:hAnsi="Times New Roman"/>
          <w:sz w:val="24"/>
        </w:rPr>
        <w:softHyphen/>
        <w:t>торая компенсировала бы данный вакуум, создано не было.</w:t>
      </w:r>
    </w:p>
    <w:p w:rsidR="00477757" w:rsidRDefault="00477757">
      <w:pPr>
        <w:pStyle w:val="10"/>
        <w:spacing w:line="240" w:lineRule="auto"/>
        <w:ind w:firstLine="284"/>
        <w:rPr>
          <w:rFonts w:ascii="Times New Roman" w:hAnsi="Times New Roman"/>
          <w:sz w:val="24"/>
        </w:rPr>
      </w:pPr>
      <w:r>
        <w:rPr>
          <w:rFonts w:ascii="Times New Roman" w:hAnsi="Times New Roman"/>
          <w:sz w:val="24"/>
        </w:rPr>
        <w:t>Переход к новой экономической политике (нэпу), создание мно</w:t>
      </w:r>
      <w:r>
        <w:rPr>
          <w:rFonts w:ascii="Times New Roman" w:hAnsi="Times New Roman"/>
          <w:sz w:val="24"/>
        </w:rPr>
        <w:softHyphen/>
        <w:t>гоукладной экономики вызвали к жизни необходимость отделения функции разрешения хозяйственных споров от функции управления производством. В сентябре 1922 г. было утверждено Положение о порядке разрешения имущественных споров между государствен</w:t>
      </w:r>
      <w:r>
        <w:rPr>
          <w:rFonts w:ascii="Times New Roman" w:hAnsi="Times New Roman"/>
          <w:sz w:val="24"/>
        </w:rPr>
        <w:softHyphen/>
        <w:t>ными учреждениями и организациями. Это положение стало осно</w:t>
      </w:r>
      <w:r>
        <w:rPr>
          <w:rFonts w:ascii="Times New Roman" w:hAnsi="Times New Roman"/>
          <w:sz w:val="24"/>
        </w:rPr>
        <w:softHyphen/>
        <w:t>вой для создания новых специализированных органов — арбитраж</w:t>
      </w:r>
      <w:r>
        <w:rPr>
          <w:rFonts w:ascii="Times New Roman" w:hAnsi="Times New Roman"/>
          <w:sz w:val="24"/>
        </w:rPr>
        <w:softHyphen/>
        <w:t>ных комиссий. Была создана Высшая арбитражная комиссия при Совете труда и обороны, арбитражные комиссии при областных эко</w:t>
      </w:r>
      <w:r>
        <w:rPr>
          <w:rFonts w:ascii="Times New Roman" w:hAnsi="Times New Roman"/>
          <w:sz w:val="24"/>
        </w:rPr>
        <w:softHyphen/>
        <w:t>номических совещаниях. С созданием СССР появились арбитражные комиссии при совнаркомах автономных республик, при областных и губернских исполкомах. В это время был образован такой же орган при СТО (Совет труда и обороны) СССР.</w:t>
      </w:r>
    </w:p>
    <w:p w:rsidR="00477757" w:rsidRDefault="00477757">
      <w:pPr>
        <w:pStyle w:val="10"/>
        <w:spacing w:line="240" w:lineRule="auto"/>
        <w:ind w:firstLine="284"/>
        <w:rPr>
          <w:rFonts w:ascii="Times New Roman" w:hAnsi="Times New Roman"/>
          <w:sz w:val="24"/>
        </w:rPr>
      </w:pPr>
      <w:r>
        <w:rPr>
          <w:rFonts w:ascii="Times New Roman" w:hAnsi="Times New Roman"/>
          <w:sz w:val="24"/>
        </w:rPr>
        <w:t>Изменение системы хозяйствования в стране вызвало необхо</w:t>
      </w:r>
      <w:r>
        <w:rPr>
          <w:rFonts w:ascii="Times New Roman" w:hAnsi="Times New Roman"/>
          <w:sz w:val="24"/>
        </w:rPr>
        <w:softHyphen/>
        <w:t>димость реорганизации органов, регулирующих хозяйственные от</w:t>
      </w:r>
      <w:r>
        <w:rPr>
          <w:rFonts w:ascii="Times New Roman" w:hAnsi="Times New Roman"/>
          <w:sz w:val="24"/>
        </w:rPr>
        <w:softHyphen/>
        <w:t>ношения. Законодателем были предприняты поиски наиболее удач</w:t>
      </w:r>
      <w:r>
        <w:rPr>
          <w:rFonts w:ascii="Times New Roman" w:hAnsi="Times New Roman"/>
          <w:sz w:val="24"/>
        </w:rPr>
        <w:softHyphen/>
        <w:t>ного варианта этих органов. С этим связана кратковременная пере</w:t>
      </w:r>
      <w:r>
        <w:rPr>
          <w:rFonts w:ascii="Times New Roman" w:hAnsi="Times New Roman"/>
          <w:sz w:val="24"/>
        </w:rPr>
        <w:softHyphen/>
        <w:t>дача функций арбитражных комиссий (после</w:t>
      </w:r>
      <w:r>
        <w:rPr>
          <w:rFonts w:ascii="Times New Roman" w:hAnsi="Times New Roman"/>
          <w:b/>
          <w:sz w:val="24"/>
        </w:rPr>
        <w:t xml:space="preserve"> </w:t>
      </w:r>
      <w:r>
        <w:rPr>
          <w:rFonts w:ascii="Times New Roman" w:hAnsi="Times New Roman"/>
          <w:sz w:val="24"/>
        </w:rPr>
        <w:t>их ликвидации 4 мар</w:t>
      </w:r>
      <w:r>
        <w:rPr>
          <w:rFonts w:ascii="Times New Roman" w:hAnsi="Times New Roman"/>
          <w:sz w:val="24"/>
        </w:rPr>
        <w:softHyphen/>
        <w:t>та 1931 г.) судебным органам, которые оказались недостаточно под</w:t>
      </w:r>
      <w:r>
        <w:rPr>
          <w:rFonts w:ascii="Times New Roman" w:hAnsi="Times New Roman"/>
          <w:sz w:val="24"/>
        </w:rPr>
        <w:softHyphen/>
        <w:t>готовленными к этой своеобразной деятельности.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Поиски решения проблемы на этом этапе завершились созда</w:t>
      </w:r>
      <w:r>
        <w:rPr>
          <w:rFonts w:ascii="Times New Roman" w:hAnsi="Times New Roman"/>
          <w:sz w:val="24"/>
        </w:rPr>
        <w:softHyphen/>
        <w:t>нием 3</w:t>
      </w:r>
      <w:r>
        <w:rPr>
          <w:rFonts w:ascii="Times New Roman" w:hAnsi="Times New Roman"/>
          <w:b/>
          <w:sz w:val="24"/>
        </w:rPr>
        <w:t xml:space="preserve"> </w:t>
      </w:r>
      <w:r>
        <w:rPr>
          <w:rFonts w:ascii="Times New Roman" w:hAnsi="Times New Roman"/>
          <w:sz w:val="24"/>
        </w:rPr>
        <w:t xml:space="preserve">мая 1931 г. особого органа — </w:t>
      </w:r>
      <w:r>
        <w:rPr>
          <w:rFonts w:ascii="Times New Roman" w:hAnsi="Times New Roman"/>
          <w:spacing w:val="20"/>
          <w:sz w:val="24"/>
        </w:rPr>
        <w:t>государственного арбитража</w:t>
      </w:r>
      <w:r>
        <w:rPr>
          <w:rFonts w:ascii="Times New Roman" w:hAnsi="Times New Roman"/>
          <w:sz w:val="24"/>
        </w:rPr>
        <w:t>, на который возлагалось разрешение споров по заклю</w:t>
      </w:r>
      <w:r>
        <w:rPr>
          <w:rFonts w:ascii="Times New Roman" w:hAnsi="Times New Roman"/>
          <w:sz w:val="24"/>
        </w:rPr>
        <w:softHyphen/>
        <w:t>чению и исполнению договоров, о качестве продукции, по хозяйствен</w:t>
      </w:r>
      <w:r>
        <w:rPr>
          <w:rFonts w:ascii="Times New Roman" w:hAnsi="Times New Roman"/>
          <w:sz w:val="24"/>
        </w:rPr>
        <w:softHyphen/>
        <w:t>ным и имущественным спорам между государственными предпри</w:t>
      </w:r>
      <w:r>
        <w:rPr>
          <w:rFonts w:ascii="Times New Roman" w:hAnsi="Times New Roman"/>
          <w:sz w:val="24"/>
        </w:rPr>
        <w:softHyphen/>
        <w:t>ятиями, принадлежащими к различным ведомствам, а также пред</w:t>
      </w:r>
      <w:r>
        <w:rPr>
          <w:rFonts w:ascii="Times New Roman" w:hAnsi="Times New Roman"/>
          <w:sz w:val="24"/>
        </w:rPr>
        <w:softHyphen/>
        <w:t>приятиями обобществленного сектора. Несколько позже (в 1933 г.) к компетенции органов государственного арбитража добавились спо</w:t>
      </w:r>
      <w:r>
        <w:rPr>
          <w:rFonts w:ascii="Times New Roman" w:hAnsi="Times New Roman"/>
          <w:sz w:val="24"/>
        </w:rPr>
        <w:softHyphen/>
        <w:t>ры в связи с заключением договоров по поставкам продукции и т.д. В то же время в задачи органов государственного арбитража вхо</w:t>
      </w:r>
      <w:r>
        <w:rPr>
          <w:rFonts w:ascii="Times New Roman" w:hAnsi="Times New Roman"/>
          <w:sz w:val="24"/>
        </w:rPr>
        <w:softHyphen/>
        <w:t>дила и функция предупреждения хозяйственных правонарушений. Получив в процессе своей деятельности сведения о различного рода хозяйственных нарушениях, органы государственного арбитража должны были сообщать о них прокуратуре, Рабоче-крестьянской ин</w:t>
      </w:r>
      <w:r>
        <w:rPr>
          <w:rFonts w:ascii="Times New Roman" w:hAnsi="Times New Roman"/>
          <w:sz w:val="24"/>
        </w:rPr>
        <w:softHyphen/>
        <w:t>спекции (РКИ) и вышестоящим органам.</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государственном арбитраже, принятое 3 мая 1931 г., просуществовало до 1960 г. Реорганизуя  деятельность этих органов, Совет Министров СССР  принял Положение о государственном ар</w:t>
      </w:r>
      <w:r>
        <w:rPr>
          <w:rFonts w:ascii="Times New Roman" w:hAnsi="Times New Roman"/>
          <w:sz w:val="24"/>
        </w:rPr>
        <w:softHyphen/>
        <w:t>битраже при Совете Министров СССР. В соответствии с</w:t>
      </w:r>
      <w:r>
        <w:rPr>
          <w:rFonts w:ascii="Times New Roman" w:hAnsi="Times New Roman"/>
          <w:b/>
          <w:sz w:val="24"/>
        </w:rPr>
        <w:t xml:space="preserve"> </w:t>
      </w:r>
      <w:r>
        <w:rPr>
          <w:rFonts w:ascii="Times New Roman" w:hAnsi="Times New Roman"/>
          <w:sz w:val="24"/>
        </w:rPr>
        <w:t>ним со</w:t>
      </w:r>
      <w:r>
        <w:rPr>
          <w:rFonts w:ascii="Times New Roman" w:hAnsi="Times New Roman"/>
          <w:sz w:val="24"/>
        </w:rPr>
        <w:softHyphen/>
        <w:t>веты министров союзных и автономных республик, а также исполкомы краевых, областных и приравненных к ним Советов депутатов трудящихся принимали положения о состоявших при них органах государственного арбитража. Задачи арбитражей оставались в основном прежними, но вышестоящие арбитражи, обобщая арбитражную практику, определяли направления деятельности нижестоящих.</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Некоторые разночтения в положениях о государственных арбитражах привели к тому, что в 1974 г, было принято новое Положение о государственном арбитраже при Совете Министров СССР. Для </w:t>
      </w:r>
      <w:r>
        <w:rPr>
          <w:rFonts w:ascii="Times New Roman" w:hAnsi="Times New Roman"/>
          <w:smallCaps/>
          <w:sz w:val="24"/>
        </w:rPr>
        <w:t xml:space="preserve">  </w:t>
      </w:r>
      <w:r>
        <w:rPr>
          <w:rFonts w:ascii="Times New Roman" w:hAnsi="Times New Roman"/>
          <w:sz w:val="24"/>
        </w:rPr>
        <w:t>обеспечения единства деятельности он был преобразован в союзно-республиканский орган, представлявший трехзвенную систему, в которой надзор за нижестоящими арбитражами осуществляли вышестоящие, а местные органы государственного управления были лишены права отменять и изменять решения государственных арбитражей.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Впервые на законодательном уровне вопрос об организации и деятельности арбитражных органов был разрешен в Законе СССР  " О государственном арбитраже в СССР" от 30 ноября 1979 г., на основании которого 5 июня 1980 г. были утверждены Положение о государственном арбитраже при Совете Министров СССР и Правила рассмотрения хозяйственных споров государственными арбитражами.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органов государственного арбитража было изменено в 1987 г. Они перестали состоять при советах министров и исполнительных комитетах Советов народных депутатов и превратились в единую в значительной мере обособленную систему;</w:t>
      </w:r>
      <w:r>
        <w:rPr>
          <w:rFonts w:ascii="Times New Roman" w:hAnsi="Times New Roman"/>
          <w:b/>
          <w:sz w:val="24"/>
        </w:rPr>
        <w:t xml:space="preserve"> </w:t>
      </w:r>
      <w:r>
        <w:rPr>
          <w:rFonts w:ascii="Times New Roman" w:hAnsi="Times New Roman"/>
          <w:sz w:val="24"/>
        </w:rPr>
        <w:t>их новый статус был закреплен в Конституции СССР и конституциях республик. Но в таком виде органы государственного арбитража просуществовали недолго. В 1991 г. в Конституцию РСФСР было внесено изменение, согласно которому арбитражные органы преобразовывались в арбитражные суды. 4 июля 1991 г. принят Закон об арбитражном суде, который (с изменениями и дополнениями) действовал до начала 1995 г.</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Обобщив опыт деятельности государственных арбитражей и арбитражных судов, Верховный Совет РФ принял постановление о введении в действие первого Арбитражного процессуального кодекса Российской Федерации (АПК), который регламентировал производство в арбитражных судах.</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Законодательство об организации и основах деятельности арбитражных судов продолжало совершенствоваться. 28 апреля 1995 г. состоялось принятие нового Федерального конституционного закона "Об арбитражных судах в Российской Федерации", а 5 мая того же года — нового Арбитражного процессуального кодекса Российской Федерации. Почти полностью они вступили в законную силу с июля 1995 г.</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Необходимость издания нового арбитражного законодательства 1995 г. была вызвана рядом причин. Во-первых, после принятия Конституции 1993 г. все действующее законодательство нужно было привести в соответствие с ней. Во-вторых, объективной причиной по</w:t>
      </w:r>
      <w:r>
        <w:rPr>
          <w:rFonts w:ascii="Times New Roman" w:hAnsi="Times New Roman"/>
          <w:sz w:val="24"/>
        </w:rPr>
        <w:softHyphen/>
        <w:t>служило появление нескольких форм собственности, расширение ры</w:t>
      </w:r>
      <w:r>
        <w:rPr>
          <w:rFonts w:ascii="Times New Roman" w:hAnsi="Times New Roman"/>
          <w:sz w:val="24"/>
        </w:rPr>
        <w:softHyphen/>
        <w:t>ночных отношений и свободной конкуренции, что привело к качественным</w:t>
      </w:r>
      <w:r>
        <w:rPr>
          <w:rFonts w:ascii="Times New Roman" w:hAnsi="Times New Roman"/>
          <w:b/>
          <w:sz w:val="24"/>
        </w:rPr>
        <w:t xml:space="preserve"> </w:t>
      </w:r>
      <w:r>
        <w:rPr>
          <w:rFonts w:ascii="Times New Roman" w:hAnsi="Times New Roman"/>
          <w:sz w:val="24"/>
        </w:rPr>
        <w:t>изменениям в сфере экономики и управления и, соответст</w:t>
      </w:r>
      <w:r>
        <w:rPr>
          <w:rFonts w:ascii="Times New Roman" w:hAnsi="Times New Roman"/>
          <w:sz w:val="24"/>
        </w:rPr>
        <w:softHyphen/>
        <w:t>венно, содержания споров, возникающих с участием хозяйствующих субъектов. И, наконец, в-третьих, необходимо было окончательно превратить бывшие государственные арбитражи, долгие годы рас</w:t>
      </w:r>
      <w:r>
        <w:rPr>
          <w:rFonts w:ascii="Times New Roman" w:hAnsi="Times New Roman"/>
          <w:sz w:val="24"/>
        </w:rPr>
        <w:softHyphen/>
        <w:t>сматривавшие споры между субъектами одной только формы собст</w:t>
      </w:r>
      <w:r>
        <w:rPr>
          <w:rFonts w:ascii="Times New Roman" w:hAnsi="Times New Roman"/>
          <w:sz w:val="24"/>
        </w:rPr>
        <w:softHyphen/>
        <w:t>венности, в полноправные органы правосудия — арбитражные суды.</w:t>
      </w:r>
    </w:p>
    <w:p w:rsidR="00477757" w:rsidRDefault="00477757">
      <w:pPr>
        <w:pStyle w:val="2"/>
      </w:pPr>
    </w:p>
    <w:p w:rsidR="00477757" w:rsidRDefault="00477757">
      <w:pPr>
        <w:pStyle w:val="2"/>
      </w:pPr>
      <w:bookmarkStart w:id="97" w:name="_Toc10532296"/>
      <w:r>
        <w:t>§ 3. Арбитражные суды основного звена, их состав и полномочия</w:t>
      </w:r>
      <w:bookmarkEnd w:id="97"/>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Система арбитражных судов в Российской Федерации в основ</w:t>
      </w:r>
      <w:r>
        <w:rPr>
          <w:rFonts w:ascii="Times New Roman" w:hAnsi="Times New Roman"/>
          <w:sz w:val="24"/>
        </w:rPr>
        <w:softHyphen/>
        <w:t>ном связана с национально-государственным и административно-территориальным устройством. В нее входят: Высший Арбитраж</w:t>
      </w:r>
      <w:r>
        <w:rPr>
          <w:rFonts w:ascii="Times New Roman" w:hAnsi="Times New Roman"/>
          <w:sz w:val="24"/>
        </w:rPr>
        <w:softHyphen/>
        <w:t>ный Суд Российской Федерации, федеральные арбитражные суды округов, арбитражные суды республик, краев, областей, городов фе</w:t>
      </w:r>
      <w:r>
        <w:rPr>
          <w:rFonts w:ascii="Times New Roman" w:hAnsi="Times New Roman"/>
          <w:sz w:val="24"/>
        </w:rPr>
        <w:softHyphen/>
        <w:t>дерального значения, автономной области, автономных округов (ар</w:t>
      </w:r>
      <w:r>
        <w:rPr>
          <w:rFonts w:ascii="Times New Roman" w:hAnsi="Times New Roman"/>
          <w:sz w:val="24"/>
        </w:rPr>
        <w:softHyphen/>
        <w:t>битражные суды этого уровня названы арбитражными судами субъ</w:t>
      </w:r>
      <w:r>
        <w:rPr>
          <w:rFonts w:ascii="Times New Roman" w:hAnsi="Times New Roman"/>
          <w:sz w:val="24"/>
        </w:rPr>
        <w:softHyphen/>
        <w:t>ектов Российской Федерации). По предложению Высшего Арбитраж</w:t>
      </w:r>
      <w:r>
        <w:rPr>
          <w:rFonts w:ascii="Times New Roman" w:hAnsi="Times New Roman"/>
          <w:sz w:val="24"/>
        </w:rPr>
        <w:softHyphen/>
        <w:t>ного Суда РФ допустимо формирование арбитражных судов безот</w:t>
      </w:r>
      <w:r>
        <w:rPr>
          <w:rFonts w:ascii="Times New Roman" w:hAnsi="Times New Roman"/>
          <w:sz w:val="24"/>
        </w:rPr>
        <w:softHyphen/>
        <w:t>носительно к национально-государственному и административно-территориальному устройству: на территории нескольких субъек</w:t>
      </w:r>
      <w:r>
        <w:rPr>
          <w:rFonts w:ascii="Times New Roman" w:hAnsi="Times New Roman"/>
          <w:sz w:val="24"/>
        </w:rPr>
        <w:softHyphen/>
        <w:t>тов Федерации может действовать один арбитражный суд, и, наобо</w:t>
      </w:r>
      <w:r>
        <w:rPr>
          <w:rFonts w:ascii="Times New Roman" w:hAnsi="Times New Roman"/>
          <w:sz w:val="24"/>
        </w:rPr>
        <w:softHyphen/>
        <w:t>рот, на территории одного субъекта Федерации могут быть образо</w:t>
      </w:r>
      <w:r>
        <w:rPr>
          <w:rFonts w:ascii="Times New Roman" w:hAnsi="Times New Roman"/>
          <w:sz w:val="24"/>
        </w:rPr>
        <w:softHyphen/>
        <w:t>ваны несколько арбитражных судов. К концу 1996 г. действовало 93 арбитражных суда всех уровней, в которых работало 1920 судей (об</w:t>
      </w:r>
      <w:r>
        <w:rPr>
          <w:rFonts w:ascii="Times New Roman" w:hAnsi="Times New Roman"/>
          <w:sz w:val="24"/>
        </w:rPr>
        <w:softHyphen/>
        <w:t>щая штатная численность судей составляла 3195 единиц). Большую часть этих судов (82 суда) составляли суды субъектов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Федеральное законодательство не предусматривает создания арбитражных судов на районном уровне. Поэтому арбитражными судами основного звена и считаются арбитражные суды субъектов Федерации. Отсюда следует, что производство в арбитражном суде основного звена занимает центральное место, поскольку именно здесь в первую очередь реализуются задачи, поставленные законом перед арбитражным судопроизводством.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арбитражных судах основного звена могут быть образованы </w:t>
      </w:r>
      <w:r>
        <w:rPr>
          <w:rFonts w:ascii="Times New Roman" w:hAnsi="Times New Roman"/>
          <w:spacing w:val="20"/>
          <w:sz w:val="24"/>
        </w:rPr>
        <w:t>судебные коллегии</w:t>
      </w:r>
      <w:r>
        <w:rPr>
          <w:rFonts w:ascii="Times New Roman" w:hAnsi="Times New Roman"/>
          <w:sz w:val="24"/>
        </w:rPr>
        <w:t xml:space="preserve"> по рассмотрению споров, возникающих из гражданских и иных правоотношений, и по рассмотрению споров, возникающих</w:t>
      </w:r>
      <w:r>
        <w:rPr>
          <w:rFonts w:ascii="Times New Roman" w:hAnsi="Times New Roman"/>
          <w:b/>
          <w:sz w:val="24"/>
        </w:rPr>
        <w:t xml:space="preserve"> </w:t>
      </w:r>
      <w:r>
        <w:rPr>
          <w:rFonts w:ascii="Times New Roman" w:hAnsi="Times New Roman"/>
          <w:sz w:val="24"/>
        </w:rPr>
        <w:t>из административных отношений. Вопрос о создании коллегий решается, в основном, в зависимости от количества судей, входящих в состав арбитражного суда основного звена. В судах, где численность судей не позволяет сформировать судебные коллегии, образуются</w:t>
      </w:r>
      <w:r>
        <w:rPr>
          <w:rFonts w:ascii="Times New Roman" w:hAnsi="Times New Roman"/>
          <w:b/>
          <w:sz w:val="24"/>
        </w:rPr>
        <w:t xml:space="preserve"> </w:t>
      </w:r>
      <w:r>
        <w:rPr>
          <w:rFonts w:ascii="Times New Roman" w:hAnsi="Times New Roman"/>
          <w:sz w:val="24"/>
        </w:rPr>
        <w:t>только судебные</w:t>
      </w:r>
      <w:r>
        <w:rPr>
          <w:rFonts w:ascii="Times New Roman" w:hAnsi="Times New Roman"/>
          <w:b/>
          <w:sz w:val="24"/>
        </w:rPr>
        <w:t xml:space="preserve"> </w:t>
      </w:r>
      <w:r>
        <w:rPr>
          <w:rFonts w:ascii="Times New Roman" w:hAnsi="Times New Roman"/>
          <w:spacing w:val="20"/>
          <w:sz w:val="24"/>
        </w:rPr>
        <w:t>составы</w:t>
      </w:r>
      <w:r>
        <w:rPr>
          <w:rFonts w:ascii="Times New Roman" w:hAnsi="Times New Roman"/>
          <w:sz w:val="24"/>
        </w:rPr>
        <w:t>. В каждом арбитражном  суде субъекта Федерации действует и</w:t>
      </w:r>
      <w:r>
        <w:rPr>
          <w:rFonts w:ascii="Times New Roman" w:hAnsi="Times New Roman"/>
          <w:b/>
          <w:sz w:val="24"/>
        </w:rPr>
        <w:t xml:space="preserve"> </w:t>
      </w:r>
      <w:r>
        <w:rPr>
          <w:rFonts w:ascii="Times New Roman" w:hAnsi="Times New Roman"/>
          <w:spacing w:val="20"/>
          <w:sz w:val="24"/>
        </w:rPr>
        <w:t>президиум</w:t>
      </w:r>
      <w:r>
        <w:rPr>
          <w:rFonts w:ascii="Times New Roman" w:hAnsi="Times New Roman"/>
          <w:b/>
          <w:sz w:val="24"/>
        </w:rPr>
        <w:t>.</w:t>
      </w:r>
    </w:p>
    <w:p w:rsidR="00477757" w:rsidRDefault="00477757">
      <w:pPr>
        <w:pStyle w:val="10"/>
        <w:spacing w:line="240" w:lineRule="auto"/>
        <w:ind w:firstLine="284"/>
        <w:rPr>
          <w:rFonts w:ascii="Times New Roman" w:hAnsi="Times New Roman"/>
          <w:sz w:val="24"/>
        </w:rPr>
      </w:pPr>
      <w:r>
        <w:rPr>
          <w:rFonts w:ascii="Times New Roman" w:hAnsi="Times New Roman"/>
          <w:sz w:val="24"/>
        </w:rPr>
        <w:t>Все судьи арбитражного суда основного звена могут распределяться по</w:t>
      </w:r>
      <w:r>
        <w:rPr>
          <w:rFonts w:ascii="Times New Roman" w:hAnsi="Times New Roman"/>
          <w:b/>
          <w:sz w:val="24"/>
        </w:rPr>
        <w:t xml:space="preserve"> судебным коллегиям,</w:t>
      </w:r>
      <w:r>
        <w:rPr>
          <w:rFonts w:ascii="Times New Roman" w:hAnsi="Times New Roman"/>
          <w:sz w:val="24"/>
        </w:rPr>
        <w:t xml:space="preserve"> количественный и персональный составы которых утверждаются из числа судей данного суда по представлению его председателя президиумом суда. Судебные коллегии возглавляют председатели, являющиеся заместителями председателя суда. Председатель суда может своим распоряжением привлекать судей к рассмотрению дела в другой коллегии при невозможности сформировать состав из работающих в этой коллегии членов суда или в случаях, когда нагрузка судей в коллегии не позволяет рассмотреть дело в установленные сроки.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Обязанности по разрешению арбитражных дел в коллегии распределяются между судьями председателем этой коллегии с использованием территориального (зонального), предметного (функционального) и предметно-зонального принципа распределения дел.</w:t>
      </w:r>
    </w:p>
    <w:p w:rsidR="00477757" w:rsidRDefault="00477757">
      <w:pPr>
        <w:pStyle w:val="10"/>
        <w:spacing w:line="240" w:lineRule="auto"/>
        <w:ind w:firstLine="284"/>
        <w:rPr>
          <w:rFonts w:ascii="Times New Roman" w:hAnsi="Times New Roman"/>
          <w:sz w:val="24"/>
        </w:rPr>
      </w:pPr>
      <w:r>
        <w:rPr>
          <w:rFonts w:ascii="Times New Roman" w:hAnsi="Times New Roman"/>
          <w:sz w:val="24"/>
        </w:rPr>
        <w:t>Из судей, входящих в коллегии, могут образовываться постоянные</w:t>
      </w:r>
      <w:r>
        <w:rPr>
          <w:rFonts w:ascii="Times New Roman" w:hAnsi="Times New Roman"/>
          <w:b/>
          <w:sz w:val="24"/>
        </w:rPr>
        <w:t xml:space="preserve"> судебные составы.</w:t>
      </w:r>
      <w:r>
        <w:rPr>
          <w:rFonts w:ascii="Times New Roman" w:hAnsi="Times New Roman"/>
          <w:sz w:val="24"/>
        </w:rPr>
        <w:t xml:space="preserve"> При отсутствии судебных коллегий составы образуются из числа судей всего суда. Судебные составы (в</w:t>
      </w:r>
      <w:r>
        <w:rPr>
          <w:rFonts w:ascii="Times New Roman" w:hAnsi="Times New Roman"/>
          <w:b/>
          <w:sz w:val="24"/>
        </w:rPr>
        <w:t xml:space="preserve"> </w:t>
      </w:r>
      <w:r>
        <w:rPr>
          <w:rFonts w:ascii="Times New Roman" w:hAnsi="Times New Roman"/>
          <w:sz w:val="24"/>
        </w:rPr>
        <w:t>них</w:t>
      </w:r>
      <w:r>
        <w:rPr>
          <w:rFonts w:ascii="Times New Roman" w:hAnsi="Times New Roman"/>
          <w:b/>
          <w:sz w:val="24"/>
        </w:rPr>
        <w:t xml:space="preserve"> </w:t>
      </w:r>
      <w:r>
        <w:rPr>
          <w:rFonts w:ascii="Times New Roman" w:hAnsi="Times New Roman"/>
          <w:sz w:val="24"/>
        </w:rPr>
        <w:t>должно входить пять и более судей, но с разрешения Председателя Высшего Арбитражного Суда РФ</w:t>
      </w:r>
      <w:r>
        <w:rPr>
          <w:rFonts w:ascii="Times New Roman" w:hAnsi="Times New Roman"/>
          <w:b/>
          <w:sz w:val="24"/>
        </w:rPr>
        <w:t xml:space="preserve"> </w:t>
      </w:r>
      <w:r>
        <w:rPr>
          <w:rFonts w:ascii="Times New Roman" w:hAnsi="Times New Roman"/>
          <w:sz w:val="24"/>
        </w:rPr>
        <w:t>их численность может быть меньшей) формируются приказами председателя арбитражного суда и возглавляются председателями составов, утверждаемыми президиумом арбитражного суда субъекта Российской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Судья, принявший дело к производству, проводит подготовку его к рассмотрению в заседании арбитражного суда. Он единолично носит определение о принятии дела к производству. В определении указывается о принятии искового заявления, назначении дела к рассмотрению в заседании арбитражного суда, о времени и месте проведения, необходимых действиях по подготовке дела к рассмотрению в заседании.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Определение о принятии дела к производству высылается лицам, участвующим в деле, с таким расчетом, чтобы они имели достаточный срок для своевременной явки в арбитражный суд и подготовки к рассмотрению дела. В необходимых случаях определение направляется свидетелям, экспертам, переводчикам, а также должностным лицам в случаях, когда они должны представить сведения и  заключения, необходимые для разрешения спора.</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Судья, принявший дело к производству, не вправе обсуждать обстоятельства дела и вопросы оценки конкретных доказательств с кем-либо или публично высказывать свое мнение по рассматриваемому делу до принятия решения либо давать консультации по конкретным обстоятельствам, которые могут быть предметом рассмотрения дела в судебном заседании. Никто не вправе требовать от судьи, рассмотревшего дело и вынесшего решение, объяснения по существу такого решения.</w:t>
      </w:r>
    </w:p>
    <w:p w:rsidR="00477757" w:rsidRDefault="00477757">
      <w:pPr>
        <w:pStyle w:val="FR2"/>
        <w:ind w:firstLine="284"/>
        <w:rPr>
          <w:sz w:val="24"/>
        </w:rPr>
      </w:pPr>
      <w:r>
        <w:rPr>
          <w:sz w:val="24"/>
        </w:rPr>
        <w:t>Дело, начатое рассмотрением одним судьей либо составом суда, должно быть рассмотрено этим</w:t>
      </w:r>
      <w:r>
        <w:rPr>
          <w:b/>
          <w:sz w:val="24"/>
        </w:rPr>
        <w:t xml:space="preserve"> </w:t>
      </w:r>
      <w:r>
        <w:rPr>
          <w:sz w:val="24"/>
        </w:rPr>
        <w:t>же судьей или составом суда. Заме</w:t>
      </w:r>
      <w:r>
        <w:rPr>
          <w:sz w:val="24"/>
        </w:rPr>
        <w:softHyphen/>
        <w:t>на судьи либо одного из судей состава возможна в случае болезни, нахождения в служебной командировке, отпуске и при отстранении от работы в установленном законом порядке. Дело должно быть рас</w:t>
      </w:r>
      <w:r>
        <w:rPr>
          <w:sz w:val="24"/>
        </w:rPr>
        <w:softHyphen/>
        <w:t>смотрено и решение принято в срок, не превышающий двух меся</w:t>
      </w:r>
      <w:r>
        <w:rPr>
          <w:sz w:val="24"/>
        </w:rPr>
        <w:softHyphen/>
        <w:t>цев со дня поступления искового заявления в арбитражный суд.</w:t>
      </w:r>
    </w:p>
    <w:p w:rsidR="00477757" w:rsidRDefault="00477757">
      <w:pPr>
        <w:pStyle w:val="FR2"/>
        <w:ind w:firstLine="284"/>
        <w:rPr>
          <w:sz w:val="24"/>
        </w:rPr>
      </w:pPr>
      <w:r>
        <w:rPr>
          <w:sz w:val="24"/>
        </w:rPr>
        <w:t xml:space="preserve">По </w:t>
      </w:r>
      <w:r>
        <w:rPr>
          <w:i/>
          <w:sz w:val="24"/>
        </w:rPr>
        <w:t>первой инстанции</w:t>
      </w:r>
      <w:r>
        <w:rPr>
          <w:sz w:val="24"/>
        </w:rPr>
        <w:t xml:space="preserve"> дела в арбитражных судах, как указы</w:t>
      </w:r>
      <w:r>
        <w:rPr>
          <w:sz w:val="24"/>
        </w:rPr>
        <w:softHyphen/>
        <w:t xml:space="preserve">валось выше (см. § 6 гл. IV учебника), рассматриваются обычно </w:t>
      </w:r>
      <w:r>
        <w:rPr>
          <w:i/>
          <w:sz w:val="24"/>
        </w:rPr>
        <w:t>еди</w:t>
      </w:r>
      <w:r>
        <w:rPr>
          <w:i/>
          <w:sz w:val="24"/>
        </w:rPr>
        <w:softHyphen/>
        <w:t>нолично.</w:t>
      </w:r>
      <w:r>
        <w:rPr>
          <w:sz w:val="24"/>
        </w:rPr>
        <w:t xml:space="preserve"> Однако дела о признании недействительными актов го</w:t>
      </w:r>
      <w:r>
        <w:rPr>
          <w:sz w:val="24"/>
        </w:rPr>
        <w:softHyphen/>
        <w:t>сударственных органов, органов местного самоуправления и иных органов и дела о несостоятельности (банкротстве) рассматриваются коллегиально судьями-профессионалами. По решению председате</w:t>
      </w:r>
      <w:r>
        <w:rPr>
          <w:sz w:val="24"/>
        </w:rPr>
        <w:softHyphen/>
        <w:t>ля суда любое дело может быть рассмотрено коллегиально. В арбит</w:t>
      </w:r>
      <w:r>
        <w:rPr>
          <w:sz w:val="24"/>
        </w:rPr>
        <w:softHyphen/>
        <w:t>ражных судах субъектов Федерации коллегиально должны рассмат</w:t>
      </w:r>
      <w:r>
        <w:rPr>
          <w:sz w:val="24"/>
        </w:rPr>
        <w:softHyphen/>
        <w:t>риваться также дела в апелляционной инстанции и по вновь открыв</w:t>
      </w:r>
      <w:r>
        <w:rPr>
          <w:sz w:val="24"/>
        </w:rPr>
        <w:softHyphen/>
        <w:t>шимся обстоятельствам.</w:t>
      </w:r>
    </w:p>
    <w:p w:rsidR="00477757" w:rsidRDefault="00477757">
      <w:pPr>
        <w:pStyle w:val="FR2"/>
        <w:ind w:firstLine="284"/>
        <w:rPr>
          <w:sz w:val="24"/>
        </w:rPr>
      </w:pPr>
      <w:r>
        <w:rPr>
          <w:sz w:val="24"/>
        </w:rPr>
        <w:t>Допускается также рассмотрение дел по первой инстанции су</w:t>
      </w:r>
      <w:r>
        <w:rPr>
          <w:sz w:val="24"/>
        </w:rPr>
        <w:softHyphen/>
        <w:t xml:space="preserve">дом в составе </w:t>
      </w:r>
      <w:r>
        <w:rPr>
          <w:i/>
          <w:sz w:val="24"/>
        </w:rPr>
        <w:t>судьи-профессионала и двух арбитражных</w:t>
      </w:r>
      <w:r>
        <w:rPr>
          <w:sz w:val="24"/>
        </w:rPr>
        <w:t xml:space="preserve"> заседате</w:t>
      </w:r>
      <w:r>
        <w:rPr>
          <w:sz w:val="24"/>
        </w:rPr>
        <w:softHyphen/>
        <w:t>лей (см. § 6 и 15 гл. IV учебника).</w:t>
      </w:r>
    </w:p>
    <w:p w:rsidR="00477757" w:rsidRDefault="00477757">
      <w:pPr>
        <w:pStyle w:val="FR2"/>
        <w:ind w:firstLine="284"/>
        <w:rPr>
          <w:sz w:val="24"/>
        </w:rPr>
      </w:pPr>
      <w:r>
        <w:rPr>
          <w:sz w:val="24"/>
        </w:rPr>
        <w:t>Перечень дел, в рассмотрении которых могут участвовать ар</w:t>
      </w:r>
      <w:r>
        <w:rPr>
          <w:sz w:val="24"/>
        </w:rPr>
        <w:softHyphen/>
        <w:t>битражные заседатели, определяется председателем арбитражно</w:t>
      </w:r>
      <w:r>
        <w:rPr>
          <w:sz w:val="24"/>
        </w:rPr>
        <w:softHyphen/>
        <w:t>го суда. В указанный перечень рекомендуется включать экономичес</w:t>
      </w:r>
      <w:r>
        <w:rPr>
          <w:sz w:val="24"/>
        </w:rPr>
        <w:softHyphen/>
        <w:t>кие споры, возникающие из гражданских правоотношений и связан</w:t>
      </w:r>
      <w:r>
        <w:rPr>
          <w:sz w:val="24"/>
        </w:rPr>
        <w:softHyphen/>
        <w:t>ные с применением банковского законодательства, законодательства о ценных бумагах, международного частного права, законодательства о перевозках. По решению председателя арбитражного суда в пере</w:t>
      </w:r>
      <w:r>
        <w:rPr>
          <w:sz w:val="24"/>
        </w:rPr>
        <w:softHyphen/>
        <w:t>чень могут быть включены и другие экономические споры, возника</w:t>
      </w:r>
      <w:r>
        <w:rPr>
          <w:sz w:val="24"/>
        </w:rPr>
        <w:softHyphen/>
        <w:t>ющие из гражданских правоотношений, в том числе споры, в кото</w:t>
      </w:r>
      <w:r>
        <w:rPr>
          <w:sz w:val="24"/>
        </w:rPr>
        <w:softHyphen/>
        <w:t>рых хотя бы одной</w:t>
      </w:r>
      <w:r>
        <w:rPr>
          <w:b/>
          <w:sz w:val="24"/>
        </w:rPr>
        <w:t xml:space="preserve"> </w:t>
      </w:r>
      <w:r>
        <w:rPr>
          <w:sz w:val="24"/>
        </w:rPr>
        <w:t>из сторон являются гражданин-предприниматель, глава крестьянского (фермерского) хозяйства. При определении пере</w:t>
      </w:r>
      <w:r>
        <w:rPr>
          <w:sz w:val="24"/>
        </w:rPr>
        <w:softHyphen/>
        <w:t>чня председатель арбитражного суда исходит из особенностей мес</w:t>
      </w:r>
      <w:r>
        <w:rPr>
          <w:sz w:val="24"/>
        </w:rPr>
        <w:softHyphen/>
        <w:t>тонахождения арбитражного суда, наличия в регионе специалистов по определенным направлениям, концентрации в арбитражном суде определенных категорий споров, а также</w:t>
      </w:r>
      <w:r>
        <w:rPr>
          <w:b/>
          <w:sz w:val="24"/>
        </w:rPr>
        <w:t xml:space="preserve"> </w:t>
      </w:r>
      <w:r>
        <w:rPr>
          <w:sz w:val="24"/>
        </w:rPr>
        <w:t>из других местных обсто</w:t>
      </w:r>
      <w:r>
        <w:rPr>
          <w:sz w:val="24"/>
        </w:rPr>
        <w:softHyphen/>
        <w:t>ятельств. Не могут рассматриваться с участием арбитражных засе</w:t>
      </w:r>
      <w:r>
        <w:rPr>
          <w:sz w:val="24"/>
        </w:rPr>
        <w:softHyphen/>
        <w:t>дателей: а) дела о несостоятельности (банкротстве); б) дела об уста</w:t>
      </w:r>
      <w:r>
        <w:rPr>
          <w:sz w:val="24"/>
        </w:rPr>
        <w:softHyphen/>
        <w:t>новлении фактов, имеющих значение для возникновения, изменения или прекращения прав организаций и граждан в сфере предприни</w:t>
      </w:r>
      <w:r>
        <w:rPr>
          <w:sz w:val="24"/>
        </w:rPr>
        <w:softHyphen/>
        <w:t>мательской и иной экономической деятельности; в) экономические споры, возникающие из административных правоотношений.</w:t>
      </w:r>
    </w:p>
    <w:p w:rsidR="00477757" w:rsidRDefault="00477757">
      <w:pPr>
        <w:pStyle w:val="FR2"/>
        <w:ind w:firstLine="284"/>
        <w:rPr>
          <w:sz w:val="24"/>
        </w:rPr>
      </w:pPr>
      <w:r>
        <w:rPr>
          <w:sz w:val="24"/>
        </w:rPr>
        <w:t>Рассмотрение дел с участием арбитражных заседателей допус</w:t>
      </w:r>
      <w:r>
        <w:rPr>
          <w:sz w:val="24"/>
        </w:rPr>
        <w:softHyphen/>
        <w:t>кается при наличии письменного ходатайства (заявления) сторон, заявленного до начала судебного разбирательства. Стороны вправе предложить кандидатуры арбитражных заседателей для рассмот</w:t>
      </w:r>
      <w:r>
        <w:rPr>
          <w:sz w:val="24"/>
        </w:rPr>
        <w:softHyphen/>
        <w:t xml:space="preserve">рения дела из списка арбитражных заседателей, утвержденного в установленном порядке для данного арбитражного суда. Окончательно персональный состав суда определяется председателем арбитражного суда.                        </w:t>
      </w:r>
    </w:p>
    <w:p w:rsidR="00477757" w:rsidRDefault="00477757">
      <w:pPr>
        <w:pStyle w:val="FR2"/>
        <w:ind w:firstLine="284"/>
        <w:rPr>
          <w:sz w:val="24"/>
        </w:rPr>
      </w:pPr>
      <w:r>
        <w:rPr>
          <w:sz w:val="24"/>
        </w:rPr>
        <w:t xml:space="preserve">К полномочиям арбитражного суда субъекта Российской Федерации относится:             </w:t>
      </w:r>
    </w:p>
    <w:p w:rsidR="00477757" w:rsidRDefault="00477757">
      <w:pPr>
        <w:pStyle w:val="FR2"/>
        <w:numPr>
          <w:ilvl w:val="0"/>
          <w:numId w:val="58"/>
        </w:numPr>
        <w:rPr>
          <w:sz w:val="24"/>
        </w:rPr>
      </w:pPr>
      <w:r>
        <w:rPr>
          <w:sz w:val="24"/>
        </w:rPr>
        <w:t>рассмотрение в первой</w:t>
      </w:r>
      <w:r>
        <w:rPr>
          <w:b/>
          <w:sz w:val="24"/>
        </w:rPr>
        <w:t xml:space="preserve"> </w:t>
      </w:r>
      <w:r>
        <w:rPr>
          <w:sz w:val="24"/>
        </w:rPr>
        <w:t>инстанции всех дел, подведомственных</w:t>
      </w:r>
      <w:r>
        <w:rPr>
          <w:smallCaps/>
          <w:sz w:val="24"/>
        </w:rPr>
        <w:t xml:space="preserve"> </w:t>
      </w:r>
      <w:r>
        <w:rPr>
          <w:sz w:val="24"/>
        </w:rPr>
        <w:t>арбитражным судам, за исключением дел, отнесенных к компетенции Высшего Арбитражного Суда  РФ;</w:t>
      </w:r>
    </w:p>
    <w:p w:rsidR="00477757" w:rsidRDefault="00477757">
      <w:pPr>
        <w:pStyle w:val="FR2"/>
        <w:numPr>
          <w:ilvl w:val="0"/>
          <w:numId w:val="58"/>
        </w:numPr>
        <w:rPr>
          <w:sz w:val="24"/>
        </w:rPr>
      </w:pPr>
      <w:r>
        <w:rPr>
          <w:sz w:val="24"/>
        </w:rPr>
        <w:t>рассмотрение в апелляционной инстанции повторно дел, рассмотренных в этом суде в первой инстанции;</w:t>
      </w:r>
    </w:p>
    <w:p w:rsidR="00477757" w:rsidRDefault="00477757">
      <w:pPr>
        <w:pStyle w:val="FR2"/>
        <w:numPr>
          <w:ilvl w:val="0"/>
          <w:numId w:val="58"/>
        </w:numPr>
        <w:rPr>
          <w:sz w:val="24"/>
        </w:rPr>
      </w:pPr>
      <w:r>
        <w:rPr>
          <w:sz w:val="24"/>
        </w:rPr>
        <w:t>пересмотр по вновь открывшимся обстоятельствам принятых им  и вступивших в законную силу судебных актов;</w:t>
      </w:r>
    </w:p>
    <w:p w:rsidR="00477757" w:rsidRDefault="00477757">
      <w:pPr>
        <w:pStyle w:val="FR2"/>
        <w:numPr>
          <w:ilvl w:val="0"/>
          <w:numId w:val="58"/>
        </w:numPr>
        <w:rPr>
          <w:sz w:val="24"/>
        </w:rPr>
      </w:pPr>
      <w:r>
        <w:rPr>
          <w:sz w:val="24"/>
        </w:rPr>
        <w:t>обращение в Конституционный Суд</w:t>
      </w:r>
      <w:r>
        <w:rPr>
          <w:smallCaps/>
          <w:sz w:val="24"/>
        </w:rPr>
        <w:t xml:space="preserve"> </w:t>
      </w:r>
      <w:r>
        <w:rPr>
          <w:sz w:val="24"/>
        </w:rPr>
        <w:t>РФ с запросом о проверке конституционности закона, примененного или подлежащего применению в деле, рассматриваемом</w:t>
      </w:r>
      <w:r>
        <w:rPr>
          <w:b/>
          <w:sz w:val="24"/>
        </w:rPr>
        <w:t xml:space="preserve"> </w:t>
      </w:r>
      <w:r>
        <w:rPr>
          <w:sz w:val="24"/>
        </w:rPr>
        <w:t>им в любой инстанции;</w:t>
      </w:r>
    </w:p>
    <w:p w:rsidR="00477757" w:rsidRDefault="00477757">
      <w:pPr>
        <w:pStyle w:val="FR2"/>
        <w:numPr>
          <w:ilvl w:val="0"/>
          <w:numId w:val="58"/>
        </w:numPr>
        <w:rPr>
          <w:sz w:val="24"/>
        </w:rPr>
      </w:pPr>
      <w:r>
        <w:rPr>
          <w:sz w:val="24"/>
        </w:rPr>
        <w:t>изучение и обобщение судебной практики;</w:t>
      </w:r>
    </w:p>
    <w:p w:rsidR="00477757" w:rsidRDefault="00477757">
      <w:pPr>
        <w:pStyle w:val="FR2"/>
        <w:numPr>
          <w:ilvl w:val="0"/>
          <w:numId w:val="58"/>
        </w:numPr>
        <w:rPr>
          <w:sz w:val="24"/>
        </w:rPr>
      </w:pPr>
      <w:r>
        <w:rPr>
          <w:sz w:val="24"/>
        </w:rPr>
        <w:t>подготовка предложений по совершенствованию законов и иных нормативных правовых актов;</w:t>
      </w:r>
    </w:p>
    <w:p w:rsidR="00477757" w:rsidRDefault="00477757">
      <w:pPr>
        <w:pStyle w:val="FR2"/>
        <w:numPr>
          <w:ilvl w:val="0"/>
          <w:numId w:val="58"/>
        </w:numPr>
        <w:rPr>
          <w:sz w:val="24"/>
        </w:rPr>
      </w:pPr>
      <w:r>
        <w:rPr>
          <w:sz w:val="24"/>
        </w:rPr>
        <w:t>анализ судебной статистики.</w:t>
      </w:r>
    </w:p>
    <w:p w:rsidR="00477757" w:rsidRDefault="00477757">
      <w:pPr>
        <w:pStyle w:val="FR2"/>
        <w:ind w:firstLine="284"/>
        <w:rPr>
          <w:sz w:val="24"/>
        </w:rPr>
      </w:pPr>
      <w:r>
        <w:rPr>
          <w:sz w:val="24"/>
        </w:rPr>
        <w:t xml:space="preserve">Из всех перечисленных полномочий арбитражного суда основного звена особый интерес представляет рассмотрение дела в </w:t>
      </w:r>
      <w:r>
        <w:rPr>
          <w:i/>
          <w:sz w:val="24"/>
        </w:rPr>
        <w:t>апелляционной инстанции,</w:t>
      </w:r>
      <w:r>
        <w:rPr>
          <w:sz w:val="24"/>
        </w:rPr>
        <w:t xml:space="preserve"> поскольку, как отмечено выше (см. § 3 гл. III учебника), такого производства не знают суды других ветвей судебной системы. Сущность его состоит в том, что лица, участвующие в деле, вправе подать апелляционную жалобу, в которой со ссылкой на законы, иные нормативные правовые акты и материалы дела, обосновывают неправильность вынесенного решения и требуют рассмотреть дело </w:t>
      </w:r>
      <w:r>
        <w:rPr>
          <w:i/>
          <w:sz w:val="24"/>
        </w:rPr>
        <w:t>заново по</w:t>
      </w:r>
      <w:r>
        <w:rPr>
          <w:sz w:val="24"/>
        </w:rPr>
        <w:t xml:space="preserve"> </w:t>
      </w:r>
      <w:r>
        <w:rPr>
          <w:i/>
          <w:sz w:val="24"/>
        </w:rPr>
        <w:t>существу.</w:t>
      </w:r>
    </w:p>
    <w:p w:rsidR="00477757" w:rsidRDefault="00477757">
      <w:pPr>
        <w:pStyle w:val="FR2"/>
        <w:ind w:firstLine="284"/>
        <w:rPr>
          <w:sz w:val="24"/>
        </w:rPr>
      </w:pPr>
      <w:r>
        <w:rPr>
          <w:sz w:val="24"/>
        </w:rPr>
        <w:t xml:space="preserve">Правом принесения апелляционной </w:t>
      </w:r>
      <w:r>
        <w:rPr>
          <w:i/>
          <w:sz w:val="24"/>
        </w:rPr>
        <w:t>жалобы</w:t>
      </w:r>
      <w:r>
        <w:rPr>
          <w:sz w:val="24"/>
        </w:rPr>
        <w:t xml:space="preserve"> обладает и прокурор. Новый АПК не содержит нормы о принесении прокурором </w:t>
      </w:r>
      <w:r>
        <w:rPr>
          <w:i/>
          <w:sz w:val="24"/>
        </w:rPr>
        <w:t>про</w:t>
      </w:r>
      <w:r>
        <w:rPr>
          <w:i/>
          <w:sz w:val="24"/>
        </w:rPr>
        <w:softHyphen/>
        <w:t>теста</w:t>
      </w:r>
      <w:r>
        <w:rPr>
          <w:sz w:val="24"/>
        </w:rPr>
        <w:t xml:space="preserve"> на не вступившее в законную силу решение арбитражного суда и исходит из того, что прокурор является лицом, участвующем в деле, и, как все другие лица, вправе подать апелляционную жа</w:t>
      </w:r>
      <w:r>
        <w:rPr>
          <w:sz w:val="24"/>
        </w:rPr>
        <w:softHyphen/>
        <w:t>лобу на решение арбитражного суда, а не протест.</w:t>
      </w:r>
    </w:p>
    <w:p w:rsidR="00477757" w:rsidRDefault="00477757">
      <w:pPr>
        <w:pStyle w:val="FR2"/>
        <w:ind w:firstLine="284"/>
        <w:rPr>
          <w:sz w:val="24"/>
        </w:rPr>
      </w:pPr>
      <w:r>
        <w:rPr>
          <w:sz w:val="24"/>
        </w:rPr>
        <w:t>Апелляционная жалоба подается в течение месяца после принятия арбитражным судом решения и рассматривается в месячный срок со дня ее поступления в арбитражный суд.</w:t>
      </w:r>
    </w:p>
    <w:p w:rsidR="00477757" w:rsidRDefault="00477757">
      <w:pPr>
        <w:pStyle w:val="FR2"/>
        <w:ind w:firstLine="284"/>
        <w:rPr>
          <w:sz w:val="24"/>
        </w:rPr>
      </w:pPr>
      <w:r>
        <w:rPr>
          <w:sz w:val="24"/>
        </w:rPr>
        <w:t>Апелляционная жалоба рассматривается коллегиально апелляционной инстанцией арбитражного суда основного звена, принявшего решение в первой инстанции. По итогам рассмотрения выносится одно из следующих решений:</w:t>
      </w:r>
    </w:p>
    <w:p w:rsidR="00477757" w:rsidRDefault="00477757">
      <w:pPr>
        <w:pStyle w:val="FR2"/>
        <w:numPr>
          <w:ilvl w:val="0"/>
          <w:numId w:val="59"/>
        </w:numPr>
        <w:rPr>
          <w:sz w:val="24"/>
        </w:rPr>
      </w:pPr>
      <w:r>
        <w:rPr>
          <w:sz w:val="24"/>
        </w:rPr>
        <w:t>об оставлении решения суда без изменения, а жалобы без удовлетворения;</w:t>
      </w:r>
    </w:p>
    <w:p w:rsidR="00477757" w:rsidRDefault="00477757">
      <w:pPr>
        <w:pStyle w:val="FR2"/>
        <w:numPr>
          <w:ilvl w:val="0"/>
          <w:numId w:val="59"/>
        </w:numPr>
        <w:rPr>
          <w:sz w:val="24"/>
        </w:rPr>
      </w:pPr>
      <w:r>
        <w:rPr>
          <w:sz w:val="24"/>
        </w:rPr>
        <w:t>об изменении решения;</w:t>
      </w:r>
    </w:p>
    <w:p w:rsidR="00477757" w:rsidRDefault="00477757">
      <w:pPr>
        <w:pStyle w:val="FR2"/>
        <w:numPr>
          <w:ilvl w:val="0"/>
          <w:numId w:val="59"/>
        </w:numPr>
        <w:rPr>
          <w:sz w:val="24"/>
        </w:rPr>
      </w:pPr>
      <w:r>
        <w:rPr>
          <w:sz w:val="24"/>
        </w:rPr>
        <w:t>об отмене решения полностью или в части и прекращении производства по делу или оставлении иска без рассмотрения пол</w:t>
      </w:r>
      <w:r>
        <w:rPr>
          <w:sz w:val="24"/>
        </w:rPr>
        <w:softHyphen/>
        <w:t>ностью или в части.</w:t>
      </w:r>
    </w:p>
    <w:p w:rsidR="00477757" w:rsidRDefault="00477757">
      <w:pPr>
        <w:pStyle w:val="FR2"/>
        <w:spacing w:before="100"/>
        <w:ind w:firstLine="284"/>
        <w:rPr>
          <w:sz w:val="24"/>
        </w:rPr>
      </w:pPr>
      <w:r>
        <w:rPr>
          <w:sz w:val="24"/>
        </w:rPr>
        <w:t>Постановление апелляционной инстанции вступает в законную силу с момента его принятия и впоследствии может быть обжало</w:t>
      </w:r>
      <w:r>
        <w:rPr>
          <w:sz w:val="24"/>
        </w:rPr>
        <w:softHyphen/>
        <w:t>вано в кассационном порядке как решение арбитражного суда, всту</w:t>
      </w:r>
      <w:r>
        <w:rPr>
          <w:sz w:val="24"/>
        </w:rPr>
        <w:softHyphen/>
        <w:t>пившее в законную силу.</w:t>
      </w:r>
    </w:p>
    <w:p w:rsidR="00477757" w:rsidRDefault="00477757">
      <w:pPr>
        <w:pStyle w:val="FR2"/>
        <w:ind w:firstLine="284"/>
        <w:rPr>
          <w:sz w:val="24"/>
        </w:rPr>
      </w:pPr>
      <w:r>
        <w:rPr>
          <w:sz w:val="24"/>
        </w:rPr>
        <w:t>Важное место в деятельности арбитражного суда субъекта Фе</w:t>
      </w:r>
      <w:r>
        <w:rPr>
          <w:sz w:val="24"/>
        </w:rPr>
        <w:softHyphen/>
        <w:t>дерации принадлежит</w:t>
      </w:r>
      <w:r>
        <w:rPr>
          <w:b/>
          <w:sz w:val="24"/>
        </w:rPr>
        <w:t xml:space="preserve"> президиума</w:t>
      </w:r>
      <w:r>
        <w:rPr>
          <w:sz w:val="24"/>
        </w:rPr>
        <w:t xml:space="preserve"> этого суда. Президиум действу</w:t>
      </w:r>
      <w:r>
        <w:rPr>
          <w:sz w:val="24"/>
        </w:rPr>
        <w:softHyphen/>
        <w:t>ет в составе председателя суда, его заместителей, председателей судебных составов и судей. Судьи арбитражного суда субъекта Феде</w:t>
      </w:r>
      <w:r>
        <w:rPr>
          <w:sz w:val="24"/>
        </w:rPr>
        <w:softHyphen/>
        <w:t>рации, входящие в президиум, утверждаются Пленумом Высшего Арбитражного Суда РФ по представлению председателя арбитраж</w:t>
      </w:r>
      <w:r>
        <w:rPr>
          <w:sz w:val="24"/>
        </w:rPr>
        <w:softHyphen/>
        <w:t>ного суда основного звена.</w:t>
      </w:r>
    </w:p>
    <w:p w:rsidR="00477757" w:rsidRDefault="00477757">
      <w:pPr>
        <w:pStyle w:val="FR2"/>
        <w:ind w:firstLine="284"/>
        <w:rPr>
          <w:sz w:val="24"/>
        </w:rPr>
      </w:pPr>
      <w:r>
        <w:rPr>
          <w:sz w:val="24"/>
        </w:rPr>
        <w:t>К полномочиям президиума относится утверждение по пред</w:t>
      </w:r>
      <w:r>
        <w:rPr>
          <w:sz w:val="24"/>
        </w:rPr>
        <w:softHyphen/>
        <w:t>ставлению председателя суда членов судебных коллегий и предсе</w:t>
      </w:r>
      <w:r>
        <w:rPr>
          <w:sz w:val="24"/>
        </w:rPr>
        <w:softHyphen/>
        <w:t>дателей судебных составов этого суда, рассмотрение других вопро</w:t>
      </w:r>
      <w:r>
        <w:rPr>
          <w:sz w:val="24"/>
        </w:rPr>
        <w:softHyphen/>
        <w:t>сов организации работы данного суда, а также вопросов судебной практики.</w:t>
      </w:r>
    </w:p>
    <w:p w:rsidR="00477757" w:rsidRDefault="00477757">
      <w:pPr>
        <w:pStyle w:val="FR2"/>
        <w:ind w:firstLine="284"/>
        <w:rPr>
          <w:sz w:val="24"/>
        </w:rPr>
      </w:pPr>
      <w:r>
        <w:rPr>
          <w:sz w:val="24"/>
        </w:rPr>
        <w:t>Его заседания созываются председателем суда по мере необхо</w:t>
      </w:r>
      <w:r>
        <w:rPr>
          <w:sz w:val="24"/>
        </w:rPr>
        <w:softHyphen/>
        <w:t>димости. Президиум правомочен решать все вопросы при наличии на заседании большинства членов президиума. Постановления при</w:t>
      </w:r>
      <w:r>
        <w:rPr>
          <w:sz w:val="24"/>
        </w:rPr>
        <w:softHyphen/>
        <w:t>нимаются открытым Голосованием большинством голосов от общего числа присутствующих членов президиума и подписываются пред</w:t>
      </w:r>
      <w:r>
        <w:rPr>
          <w:sz w:val="24"/>
        </w:rPr>
        <w:softHyphen/>
        <w:t>седателем данного арбитражного суда. Члены президиума не впра</w:t>
      </w:r>
      <w:r>
        <w:rPr>
          <w:sz w:val="24"/>
        </w:rPr>
        <w:softHyphen/>
        <w:t>ве воздерживаться от голосования.</w:t>
      </w:r>
    </w:p>
    <w:p w:rsidR="00477757" w:rsidRDefault="00477757">
      <w:pPr>
        <w:pStyle w:val="FR2"/>
        <w:ind w:firstLine="284"/>
        <w:rPr>
          <w:sz w:val="24"/>
        </w:rPr>
      </w:pPr>
      <w:r>
        <w:rPr>
          <w:sz w:val="24"/>
        </w:rPr>
        <w:t>Организация деятельности арбитражного суда основного звена возлагается на его</w:t>
      </w:r>
      <w:r>
        <w:rPr>
          <w:b/>
          <w:sz w:val="24"/>
        </w:rPr>
        <w:t xml:space="preserve"> председателя.</w:t>
      </w:r>
      <w:r>
        <w:rPr>
          <w:sz w:val="24"/>
        </w:rPr>
        <w:t xml:space="preserve"> Текущая работа в суде проводит</w:t>
      </w:r>
      <w:r>
        <w:rPr>
          <w:sz w:val="24"/>
        </w:rPr>
        <w:softHyphen/>
        <w:t>ся по утвержденным</w:t>
      </w:r>
      <w:r>
        <w:rPr>
          <w:b/>
          <w:sz w:val="24"/>
        </w:rPr>
        <w:t xml:space="preserve"> </w:t>
      </w:r>
      <w:r>
        <w:rPr>
          <w:sz w:val="24"/>
        </w:rPr>
        <w:t>им планам. Кроме него в организации работы участвуют заместители председателя, председатели судебных соста</w:t>
      </w:r>
      <w:r>
        <w:rPr>
          <w:sz w:val="24"/>
        </w:rPr>
        <w:softHyphen/>
        <w:t>вов, работники аппарата суда.</w:t>
      </w:r>
    </w:p>
    <w:p w:rsidR="00477757" w:rsidRDefault="00477757">
      <w:pPr>
        <w:pStyle w:val="FR2"/>
        <w:ind w:firstLine="284"/>
        <w:rPr>
          <w:sz w:val="24"/>
        </w:rPr>
      </w:pPr>
      <w:r>
        <w:rPr>
          <w:sz w:val="24"/>
        </w:rPr>
        <w:t>Председатель арбитражного суда распределяет обязанности между заместителями председателя и определяет</w:t>
      </w:r>
      <w:r>
        <w:rPr>
          <w:b/>
          <w:sz w:val="24"/>
        </w:rPr>
        <w:t xml:space="preserve"> </w:t>
      </w:r>
      <w:r>
        <w:rPr>
          <w:sz w:val="24"/>
        </w:rPr>
        <w:t>их функции в пределах полномочий, предоставленных законом, что закрепляется соответствующим приказом либо распоряжением по суду. Распре</w:t>
      </w:r>
      <w:r>
        <w:rPr>
          <w:sz w:val="24"/>
        </w:rPr>
        <w:softHyphen/>
        <w:t>деление обязанностей между сотрудниками структурных подразде</w:t>
      </w:r>
      <w:r>
        <w:rPr>
          <w:sz w:val="24"/>
        </w:rPr>
        <w:softHyphen/>
        <w:t>лений суда осуществляют</w:t>
      </w:r>
      <w:r>
        <w:rPr>
          <w:b/>
          <w:sz w:val="24"/>
        </w:rPr>
        <w:t xml:space="preserve"> </w:t>
      </w:r>
      <w:r>
        <w:rPr>
          <w:sz w:val="24"/>
        </w:rPr>
        <w:t>их руководители.</w:t>
      </w:r>
    </w:p>
    <w:p w:rsidR="00477757" w:rsidRDefault="00477757">
      <w:pPr>
        <w:pStyle w:val="FR2"/>
        <w:ind w:firstLine="284"/>
        <w:rPr>
          <w:sz w:val="24"/>
        </w:rPr>
      </w:pPr>
      <w:r>
        <w:rPr>
          <w:sz w:val="24"/>
        </w:rPr>
        <w:t>Работа с кадрами арбитражного суда тоже возлагается на его председателя. Он осуществляет подбор кадров — прием на работу и увольнение работников аппарата суда, участвует в отборе канди</w:t>
      </w:r>
      <w:r>
        <w:rPr>
          <w:sz w:val="24"/>
        </w:rPr>
        <w:softHyphen/>
        <w:t>датов на должности судей а данном суде, организует работу по по</w:t>
      </w:r>
      <w:r>
        <w:rPr>
          <w:sz w:val="24"/>
        </w:rPr>
        <w:softHyphen/>
        <w:t>вышению квалификаций судей и других работников.</w:t>
      </w:r>
    </w:p>
    <w:p w:rsidR="00477757" w:rsidRDefault="00477757">
      <w:pPr>
        <w:pStyle w:val="FR2"/>
        <w:ind w:firstLine="284"/>
        <w:rPr>
          <w:sz w:val="24"/>
        </w:rPr>
      </w:pPr>
      <w:r>
        <w:rPr>
          <w:sz w:val="24"/>
        </w:rPr>
        <w:t>Помимо этого председатель суда основного звена представля</w:t>
      </w:r>
      <w:r>
        <w:rPr>
          <w:sz w:val="24"/>
        </w:rPr>
        <w:softHyphen/>
        <w:t>ет свой суд в отношениях с государственными, общественными и иными организациями, а также осуществляет другие полномочия, установленные законодательством. Он вправе принимать участие в заседаниях органов государственной власти соответствующего субъ</w:t>
      </w:r>
      <w:r>
        <w:rPr>
          <w:sz w:val="24"/>
        </w:rPr>
        <w:softHyphen/>
        <w:t>екта Федерации. Осуществляя свою деятельность, председатель суда издает приказы и распоряжения.</w:t>
      </w:r>
    </w:p>
    <w:p w:rsidR="00477757" w:rsidRDefault="00477757">
      <w:pPr>
        <w:pStyle w:val="FR2"/>
        <w:ind w:firstLine="284"/>
        <w:rPr>
          <w:sz w:val="24"/>
        </w:rPr>
      </w:pPr>
      <w:r>
        <w:rPr>
          <w:b/>
          <w:sz w:val="24"/>
        </w:rPr>
        <w:t>Заместители председателя</w:t>
      </w:r>
      <w:r>
        <w:rPr>
          <w:sz w:val="24"/>
        </w:rPr>
        <w:t xml:space="preserve"> арбитражного суда этого уровня являются судьями и осуществляют все процессуальные полномочия. В соответствии с распределением обязанностей они возглавляют судебные коллегии, организуют деятельность соответствующих подразделений аппарата арбитражного суда. В случае отсутствия председ</w:t>
      </w:r>
      <w:r>
        <w:rPr>
          <w:sz w:val="24"/>
        </w:rPr>
        <w:softHyphen/>
        <w:t>ателя арбитражного суда основного звена его полномочия осуществляет первый заместитель председателя, а в отсутствие первого заместителя — один</w:t>
      </w:r>
      <w:r>
        <w:rPr>
          <w:b/>
          <w:sz w:val="24"/>
        </w:rPr>
        <w:t xml:space="preserve"> </w:t>
      </w:r>
      <w:r>
        <w:rPr>
          <w:sz w:val="24"/>
        </w:rPr>
        <w:t>из заместителей председателя.</w:t>
      </w:r>
    </w:p>
    <w:p w:rsidR="00477757" w:rsidRDefault="00477757">
      <w:pPr>
        <w:pStyle w:val="FR2"/>
        <w:ind w:firstLine="284"/>
        <w:rPr>
          <w:sz w:val="24"/>
        </w:rPr>
      </w:pPr>
      <w:r>
        <w:rPr>
          <w:sz w:val="24"/>
        </w:rPr>
        <w:t xml:space="preserve">В целях улучшения деятельности арбитражных судов в них постоянно проводятся обобщения судебно-арбитражной практики. С учетом результатов таких обобщений организуется работа по изучению законодательства, повышению квалификации сотрудников, а все по подготовке предложений об изменении и дополнении действующего законодательства.                      </w:t>
      </w:r>
    </w:p>
    <w:p w:rsidR="00477757" w:rsidRDefault="00477757">
      <w:pPr>
        <w:pStyle w:val="FR2"/>
        <w:ind w:firstLine="284"/>
        <w:rPr>
          <w:sz w:val="24"/>
        </w:rPr>
      </w:pPr>
      <w:r>
        <w:rPr>
          <w:sz w:val="24"/>
        </w:rPr>
        <w:t xml:space="preserve">К функциям арбитражных судов относится подготовка стратегических отчетов по установленной форме. Статистические сведения представляются в определённые сроки в Высший Арбитражный Суд РФ. Основой этих сведений является первичный учет, заключающийся в ведении учетно-статистической карточки на каждое арбитражное дело, заявление и жалобу. Ответственность за достоверное </w:t>
      </w:r>
      <w:r>
        <w:rPr>
          <w:i/>
          <w:sz w:val="24"/>
        </w:rPr>
        <w:t xml:space="preserve"> </w:t>
      </w:r>
      <w:r>
        <w:rPr>
          <w:sz w:val="24"/>
        </w:rPr>
        <w:t>и своевременное представление статистической отчетности возлагается на председателя суда. В арбитражных судах также ведется кодификационная и информационно-справочная работа.</w:t>
      </w:r>
    </w:p>
    <w:p w:rsidR="00477757" w:rsidRDefault="00477757">
      <w:pPr>
        <w:pStyle w:val="2"/>
      </w:pPr>
    </w:p>
    <w:p w:rsidR="00477757" w:rsidRDefault="00477757">
      <w:pPr>
        <w:pStyle w:val="2"/>
      </w:pPr>
      <w:bookmarkStart w:id="98" w:name="_Toc10532297"/>
      <w:r>
        <w:t>§ 4. Федеральные арбитражные суды округов: порядок образования, структура и полномочия</w:t>
      </w:r>
      <w:bookmarkEnd w:id="98"/>
    </w:p>
    <w:p w:rsidR="00477757" w:rsidRDefault="00477757">
      <w:pPr>
        <w:pStyle w:val="FR2"/>
        <w:spacing w:before="120"/>
        <w:ind w:firstLine="284"/>
        <w:rPr>
          <w:sz w:val="24"/>
        </w:rPr>
      </w:pPr>
      <w:r>
        <w:rPr>
          <w:sz w:val="24"/>
        </w:rPr>
        <w:t>Федеральные арбитражные суды округов — среднее звено ветви арбитражных судов — были образованы в соответствии с Законом об арбитражных судах от 28 апреля 1995 г. Фактически начали действовать с 1 января 1996 г. Они являются судами по проверке в кассационной инстанции законности решений арбитражных судов субъектов Федерации, принятых</w:t>
      </w:r>
      <w:r>
        <w:rPr>
          <w:b/>
          <w:sz w:val="24"/>
        </w:rPr>
        <w:t xml:space="preserve"> </w:t>
      </w:r>
      <w:r>
        <w:rPr>
          <w:sz w:val="24"/>
        </w:rPr>
        <w:t>ими в первой и апелляционной инстанциях.</w:t>
      </w:r>
    </w:p>
    <w:p w:rsidR="00477757" w:rsidRDefault="00477757">
      <w:pPr>
        <w:pStyle w:val="FR2"/>
        <w:ind w:firstLine="284"/>
        <w:rPr>
          <w:sz w:val="24"/>
        </w:rPr>
      </w:pPr>
      <w:r>
        <w:rPr>
          <w:sz w:val="24"/>
        </w:rPr>
        <w:t>Существовавшая ранее двухзвенная система арбитражных судов приводила к тому, что значительное количество решений, принятых арбитражными судами основного звена, приходилось пересматривать в Высшем Арбитражном Суде РФ, что значительно затрудняло выполнение им других основных полномочий.</w:t>
      </w:r>
    </w:p>
    <w:p w:rsidR="00477757" w:rsidRDefault="00477757">
      <w:pPr>
        <w:pStyle w:val="FR2"/>
        <w:ind w:firstLine="284"/>
        <w:rPr>
          <w:sz w:val="24"/>
        </w:rPr>
      </w:pPr>
      <w:r>
        <w:rPr>
          <w:sz w:val="24"/>
        </w:rPr>
        <w:t>Чтобы преодолеть эти трудности, решено образовать десять федеральных арбитражных судов округов. В Российской федерации действуют:</w:t>
      </w:r>
    </w:p>
    <w:p w:rsidR="00477757" w:rsidRDefault="00477757">
      <w:pPr>
        <w:pStyle w:val="FR2"/>
        <w:ind w:firstLine="284"/>
        <w:rPr>
          <w:sz w:val="24"/>
        </w:rPr>
      </w:pPr>
      <w:r>
        <w:rPr>
          <w:sz w:val="24"/>
        </w:rPr>
        <w:t>1) Федеральный арбитражный суд Волго-Вятского округа, осуществляющий проверку решений, принятых арбитражными судами Владимирской области, Ивановской области, Кировской области, Республики Коми, Костромской области, Республики Марий Эл, Рес</w:t>
      </w:r>
      <w:r>
        <w:rPr>
          <w:sz w:val="24"/>
        </w:rPr>
        <w:softHyphen/>
        <w:t>публики Мордовия, Нижегородской области, Чувашской Республи</w:t>
      </w:r>
      <w:r>
        <w:rPr>
          <w:sz w:val="24"/>
        </w:rPr>
        <w:softHyphen/>
        <w:t>ки — Чаваш Республики, Ярославской области;</w:t>
      </w:r>
    </w:p>
    <w:p w:rsidR="00477757" w:rsidRDefault="00477757">
      <w:pPr>
        <w:pStyle w:val="FR2"/>
        <w:ind w:firstLine="284"/>
        <w:rPr>
          <w:sz w:val="24"/>
        </w:rPr>
      </w:pPr>
      <w:r>
        <w:rPr>
          <w:sz w:val="24"/>
        </w:rPr>
        <w:t>2) Федеральный арбитражный суд Восточно-Сибирского окру</w:t>
      </w:r>
      <w:r>
        <w:rPr>
          <w:sz w:val="24"/>
        </w:rPr>
        <w:softHyphen/>
        <w:t>га, осуществляющий проверку решений, принятых арбитражными судами Республики Бурятия, Иркутской области. Красноярского края, Республики Саха (Якутия), Республики Тыва, Республики Хакасия, Читинской области;</w:t>
      </w:r>
    </w:p>
    <w:p w:rsidR="00477757" w:rsidRDefault="00477757">
      <w:pPr>
        <w:pStyle w:val="FR2"/>
        <w:ind w:firstLine="284"/>
        <w:rPr>
          <w:sz w:val="24"/>
        </w:rPr>
      </w:pPr>
      <w:r>
        <w:rPr>
          <w:sz w:val="24"/>
        </w:rPr>
        <w:t>3) Федеральный арбитражный суд Дальневосточного округа, осуществляющий проверку решений, принятых арбитражными су</w:t>
      </w:r>
      <w:r>
        <w:rPr>
          <w:sz w:val="24"/>
        </w:rPr>
        <w:softHyphen/>
        <w:t>дами Амурской области, Еврейской автономной области, Камчатс</w:t>
      </w:r>
      <w:r>
        <w:rPr>
          <w:sz w:val="24"/>
        </w:rPr>
        <w:softHyphen/>
        <w:t>кой области, Магаданской области. Приморского края, Сахалинской области, Хабаровского края. Чукотского автономного округа;</w:t>
      </w:r>
    </w:p>
    <w:p w:rsidR="00477757" w:rsidRDefault="00477757">
      <w:pPr>
        <w:pStyle w:val="FR2"/>
        <w:ind w:firstLine="284"/>
        <w:rPr>
          <w:sz w:val="24"/>
        </w:rPr>
      </w:pPr>
      <w:r>
        <w:rPr>
          <w:sz w:val="24"/>
        </w:rPr>
        <w:t>4) Федеральный арбитражный суд Западно-Сибирского окру</w:t>
      </w:r>
      <w:r>
        <w:rPr>
          <w:sz w:val="24"/>
        </w:rPr>
        <w:softHyphen/>
        <w:t>га, осуществляющий проверку решений, принятых арбитражными судами Республики Алтай, Алтайского края, Кемеровской области, Новосибирской области, Омской области, Томской области, Тюмен</w:t>
      </w:r>
      <w:r>
        <w:rPr>
          <w:sz w:val="24"/>
        </w:rPr>
        <w:softHyphen/>
        <w:t>ской области, Ханты-Мансийского автономного округа, Ямало-Ненец</w:t>
      </w:r>
      <w:r>
        <w:rPr>
          <w:sz w:val="24"/>
        </w:rPr>
        <w:softHyphen/>
        <w:t>кого автономного округа;</w:t>
      </w:r>
    </w:p>
    <w:p w:rsidR="00477757" w:rsidRDefault="00477757">
      <w:pPr>
        <w:pStyle w:val="FR2"/>
        <w:ind w:firstLine="284"/>
        <w:rPr>
          <w:sz w:val="24"/>
        </w:rPr>
      </w:pPr>
      <w:r>
        <w:rPr>
          <w:sz w:val="24"/>
        </w:rPr>
        <w:t>5) Федеральный арбитражный суд Московского округа, осуще</w:t>
      </w:r>
      <w:r>
        <w:rPr>
          <w:sz w:val="24"/>
        </w:rPr>
        <w:softHyphen/>
        <w:t>ствляющий проверку решений, принятых арбитражными судами города Москвы и Московской области;</w:t>
      </w:r>
    </w:p>
    <w:p w:rsidR="00477757" w:rsidRDefault="00477757">
      <w:pPr>
        <w:pStyle w:val="FR2"/>
        <w:ind w:firstLine="284"/>
        <w:rPr>
          <w:sz w:val="24"/>
        </w:rPr>
      </w:pPr>
      <w:r>
        <w:rPr>
          <w:sz w:val="24"/>
        </w:rPr>
        <w:t>6) Федеральный арбитражный суд Поволжского округа, осуще</w:t>
      </w:r>
      <w:r>
        <w:rPr>
          <w:sz w:val="24"/>
        </w:rPr>
        <w:softHyphen/>
        <w:t>ствляющий проверку решений, принятых арбитражными судами Астраханской области, Волгоградской области, Пензенской области, Самарской области, Саратовской области, Республики Татарстан (Татарстан), Ульяновской области;</w:t>
      </w:r>
    </w:p>
    <w:p w:rsidR="00477757" w:rsidRDefault="00477757">
      <w:pPr>
        <w:pStyle w:val="FR2"/>
        <w:ind w:firstLine="284"/>
        <w:rPr>
          <w:sz w:val="24"/>
        </w:rPr>
      </w:pPr>
      <w:r>
        <w:rPr>
          <w:sz w:val="24"/>
        </w:rPr>
        <w:t>7) Федеральный арбитражный суд Северо-Западного округа, осуществляющий проверку решений, принятых арбитражными су</w:t>
      </w:r>
      <w:r>
        <w:rPr>
          <w:sz w:val="24"/>
        </w:rPr>
        <w:softHyphen/>
        <w:t>дами Архангельской области, Вологодской области. Калининградс</w:t>
      </w:r>
      <w:r>
        <w:rPr>
          <w:sz w:val="24"/>
        </w:rPr>
        <w:softHyphen/>
        <w:t>кой области, Республики Карелия, Мурманской области, Новгород</w:t>
      </w:r>
      <w:r>
        <w:rPr>
          <w:sz w:val="24"/>
        </w:rPr>
        <w:softHyphen/>
        <w:t>ской области, Псковской области, города Санкт-Петербурга и Ленин</w:t>
      </w:r>
      <w:r>
        <w:rPr>
          <w:sz w:val="24"/>
        </w:rPr>
        <w:softHyphen/>
        <w:t>градской области, Тверской области;</w:t>
      </w:r>
    </w:p>
    <w:p w:rsidR="00477757" w:rsidRDefault="00477757">
      <w:pPr>
        <w:pStyle w:val="FR2"/>
        <w:ind w:firstLine="284"/>
        <w:rPr>
          <w:sz w:val="24"/>
        </w:rPr>
      </w:pPr>
      <w:r>
        <w:rPr>
          <w:sz w:val="24"/>
        </w:rPr>
        <w:t>8) Федеральный арбитражный суд Северо-Кавказского округа, осуществляющий проверку решений, принятых арбитражными су</w:t>
      </w:r>
      <w:r>
        <w:rPr>
          <w:sz w:val="24"/>
        </w:rPr>
        <w:softHyphen/>
        <w:t>дами Республики Адыгея (Адыгея), Республики Дагестан, Ингушс</w:t>
      </w:r>
      <w:r>
        <w:rPr>
          <w:sz w:val="24"/>
        </w:rPr>
        <w:softHyphen/>
        <w:t>кой Республики, Кабардино-Балкарской Республики, Республики Калмыкия— Хальмг Тангч, Карачаево-Черкесской Республики, Кра</w:t>
      </w:r>
      <w:r>
        <w:rPr>
          <w:sz w:val="24"/>
        </w:rPr>
        <w:softHyphen/>
        <w:t xml:space="preserve">снодарского края, Ростовской </w:t>
      </w:r>
      <w:r>
        <w:rPr>
          <w:smallCaps/>
          <w:sz w:val="24"/>
        </w:rPr>
        <w:t xml:space="preserve"> </w:t>
      </w:r>
      <w:r>
        <w:rPr>
          <w:sz w:val="24"/>
        </w:rPr>
        <w:t>области, Республики Северная Осетия, Ставропольского края;</w:t>
      </w:r>
    </w:p>
    <w:p w:rsidR="00477757" w:rsidRDefault="00477757">
      <w:pPr>
        <w:pStyle w:val="FR2"/>
        <w:ind w:firstLine="284"/>
        <w:rPr>
          <w:sz w:val="24"/>
        </w:rPr>
      </w:pPr>
      <w:r>
        <w:rPr>
          <w:sz w:val="24"/>
        </w:rPr>
        <w:t>9) Федеральный арбитражный суд  Уральского  округа, осуще</w:t>
      </w:r>
      <w:r>
        <w:rPr>
          <w:sz w:val="24"/>
        </w:rPr>
        <w:softHyphen/>
        <w:t>ствляющий  проверку  решений, принятых арбитражными судами Республики Башкортостан, Коми-Пермяцкого автономного округа, Курганской области, Оренбургской области, Пермской области, Свер</w:t>
      </w:r>
      <w:r>
        <w:rPr>
          <w:sz w:val="24"/>
        </w:rPr>
        <w:softHyphen/>
        <w:t>дловской области, Удмуртской Республики, Челябинской области;</w:t>
      </w:r>
    </w:p>
    <w:p w:rsidR="00477757" w:rsidRDefault="00477757">
      <w:pPr>
        <w:pStyle w:val="FR2"/>
        <w:ind w:firstLine="284"/>
        <w:rPr>
          <w:sz w:val="24"/>
        </w:rPr>
      </w:pPr>
      <w:r>
        <w:rPr>
          <w:sz w:val="24"/>
        </w:rPr>
        <w:t>10) Федеральный арбитражный суд Центрального округа, осу</w:t>
      </w:r>
      <w:r>
        <w:rPr>
          <w:sz w:val="24"/>
        </w:rPr>
        <w:softHyphen/>
        <w:t>ществляющий проверку решений, принятых арбитражными судами Белгородской области, Брянской области, Воронежской области, Калужской области, Курской области, Липецкой области, Орловской области</w:t>
      </w:r>
      <w:r>
        <w:rPr>
          <w:i/>
          <w:sz w:val="24"/>
        </w:rPr>
        <w:t>,</w:t>
      </w:r>
      <w:r>
        <w:rPr>
          <w:sz w:val="24"/>
        </w:rPr>
        <w:t xml:space="preserve"> Рязанской области, Смоленской области, Тамбовской области, Тульской области.</w:t>
      </w:r>
    </w:p>
    <w:p w:rsidR="00477757" w:rsidRDefault="00477757">
      <w:pPr>
        <w:pStyle w:val="FR2"/>
        <w:ind w:firstLine="284"/>
        <w:rPr>
          <w:sz w:val="24"/>
        </w:rPr>
      </w:pPr>
      <w:r>
        <w:rPr>
          <w:sz w:val="24"/>
        </w:rPr>
        <w:t>Состав округов может быть изменен только федеральным за</w:t>
      </w:r>
      <w:r>
        <w:rPr>
          <w:sz w:val="24"/>
        </w:rPr>
        <w:softHyphen/>
        <w:t xml:space="preserve">коном.     </w:t>
      </w:r>
    </w:p>
    <w:p w:rsidR="00477757" w:rsidRDefault="00477757">
      <w:pPr>
        <w:pStyle w:val="FR2"/>
        <w:ind w:firstLine="284"/>
        <w:rPr>
          <w:sz w:val="24"/>
        </w:rPr>
      </w:pPr>
      <w:r>
        <w:rPr>
          <w:sz w:val="24"/>
        </w:rPr>
        <w:t>Находятся суды каждого из округов в административном цен</w:t>
      </w:r>
      <w:r>
        <w:rPr>
          <w:sz w:val="24"/>
        </w:rPr>
        <w:softHyphen/>
        <w:t>тре одного из субъектов Федерации, входящих в состав соответствующего округа. Решение по данному вопросу принимается Пленумом Высшего Арбитражного Суда РФ по представлению его Председателя, согласованному с местной администрацией. Постановлением Пленума Высшего Арбитражного Суда РФ "Об утверждении мест постоянного пребывания федеральных</w:t>
      </w:r>
      <w:r>
        <w:rPr>
          <w:b/>
          <w:sz w:val="24"/>
        </w:rPr>
        <w:t xml:space="preserve"> </w:t>
      </w:r>
      <w:r>
        <w:rPr>
          <w:sz w:val="24"/>
        </w:rPr>
        <w:t>арбитражных судов округов" от 3 июля 1995 г. № 26 установлено, например, что суд Волго-Вятского округа находится в г. Нижнем Новгороде, Восточно-Сибирского — в г. Иркутске, Дальневосточного — в г. Хабаровске, Северо-Кавказского — в г. Краснодаре.</w:t>
      </w:r>
    </w:p>
    <w:p w:rsidR="00477757" w:rsidRDefault="00477757">
      <w:pPr>
        <w:pStyle w:val="FR2"/>
        <w:ind w:firstLine="284"/>
        <w:rPr>
          <w:sz w:val="24"/>
        </w:rPr>
      </w:pPr>
      <w:r>
        <w:rPr>
          <w:sz w:val="24"/>
        </w:rPr>
        <w:t>В своей деятельности федеральный арбитражный суд округа осуществляет следующие полномочия:</w:t>
      </w:r>
    </w:p>
    <w:p w:rsidR="00477757" w:rsidRDefault="00477757">
      <w:pPr>
        <w:pStyle w:val="FR2"/>
        <w:ind w:firstLine="284"/>
        <w:rPr>
          <w:sz w:val="24"/>
        </w:rPr>
      </w:pPr>
      <w:r>
        <w:rPr>
          <w:sz w:val="24"/>
        </w:rPr>
        <w:t>— проверяет в кассационной  инстанции  законность  судебных актов  по делам,  рассмотренным арбитражными судами субъектов Федерации в первой и апелляционной инстанциях;</w:t>
      </w:r>
    </w:p>
    <w:p w:rsidR="00477757" w:rsidRDefault="00477757">
      <w:pPr>
        <w:pStyle w:val="FR2"/>
        <w:ind w:firstLine="284"/>
        <w:rPr>
          <w:sz w:val="24"/>
        </w:rPr>
      </w:pPr>
      <w:r>
        <w:rPr>
          <w:sz w:val="24"/>
        </w:rPr>
        <w:t>— пересматривает по вновь открывшимся обстоятельствам принятые им и вступившие в законную силу судебные акты;</w:t>
      </w:r>
    </w:p>
    <w:p w:rsidR="00477757" w:rsidRDefault="00477757">
      <w:pPr>
        <w:pStyle w:val="FR2"/>
        <w:ind w:firstLine="284"/>
        <w:rPr>
          <w:sz w:val="24"/>
        </w:rPr>
      </w:pPr>
      <w:r>
        <w:rPr>
          <w:sz w:val="24"/>
        </w:rPr>
        <w:t>— обращается  в  Конституционный  Суд  РФ  с запросом о  проверке  конституционности  закона, примененного или подлежащего применению в рассматриваемом</w:t>
      </w:r>
      <w:r>
        <w:rPr>
          <w:b/>
          <w:sz w:val="24"/>
        </w:rPr>
        <w:t xml:space="preserve"> </w:t>
      </w:r>
      <w:r>
        <w:rPr>
          <w:sz w:val="24"/>
        </w:rPr>
        <w:t>им деле;</w:t>
      </w:r>
    </w:p>
    <w:p w:rsidR="00477757" w:rsidRDefault="00477757">
      <w:pPr>
        <w:pStyle w:val="FR2"/>
        <w:ind w:firstLine="284"/>
        <w:rPr>
          <w:sz w:val="24"/>
        </w:rPr>
      </w:pPr>
      <w:r>
        <w:rPr>
          <w:sz w:val="24"/>
        </w:rPr>
        <w:t>— изучает и обобщает судебную практику;</w:t>
      </w:r>
    </w:p>
    <w:p w:rsidR="00477757" w:rsidRDefault="00477757">
      <w:pPr>
        <w:pStyle w:val="FR2"/>
        <w:ind w:firstLine="284"/>
        <w:rPr>
          <w:sz w:val="24"/>
        </w:rPr>
      </w:pPr>
      <w:r>
        <w:rPr>
          <w:sz w:val="24"/>
        </w:rPr>
        <w:t>— подготавливает  предложения   по  совершенствованию законов  иных  нормативных правовых актов;</w:t>
      </w:r>
    </w:p>
    <w:p w:rsidR="00477757" w:rsidRDefault="00477757">
      <w:pPr>
        <w:pStyle w:val="FR2"/>
        <w:ind w:firstLine="284"/>
        <w:rPr>
          <w:sz w:val="24"/>
        </w:rPr>
      </w:pPr>
      <w:r>
        <w:rPr>
          <w:sz w:val="24"/>
        </w:rPr>
        <w:t>— анализирует судебную статистику.</w:t>
      </w:r>
    </w:p>
    <w:p w:rsidR="00477757" w:rsidRDefault="00477757">
      <w:pPr>
        <w:pStyle w:val="FR2"/>
        <w:ind w:firstLine="284"/>
        <w:rPr>
          <w:sz w:val="24"/>
        </w:rPr>
      </w:pPr>
      <w:r>
        <w:rPr>
          <w:sz w:val="24"/>
        </w:rPr>
        <w:t>В состав федерального арбитражного суда округа входят:</w:t>
      </w:r>
    </w:p>
    <w:p w:rsidR="00477757" w:rsidRDefault="00477757" w:rsidP="00477757">
      <w:pPr>
        <w:pStyle w:val="FR2"/>
        <w:numPr>
          <w:ilvl w:val="0"/>
          <w:numId w:val="60"/>
        </w:numPr>
        <w:tabs>
          <w:tab w:val="clear" w:pos="587"/>
          <w:tab w:val="num" w:pos="644"/>
        </w:tabs>
        <w:ind w:left="57"/>
        <w:rPr>
          <w:sz w:val="24"/>
        </w:rPr>
      </w:pPr>
      <w:r>
        <w:rPr>
          <w:i/>
          <w:sz w:val="24"/>
        </w:rPr>
        <w:t>судебная коллегия по рассмотрению споров, возникающих из</w:t>
      </w:r>
      <w:r>
        <w:rPr>
          <w:sz w:val="24"/>
        </w:rPr>
        <w:t xml:space="preserve"> </w:t>
      </w:r>
      <w:r>
        <w:rPr>
          <w:i/>
          <w:sz w:val="24"/>
        </w:rPr>
        <w:t>гражданских и иных правоотношений;</w:t>
      </w:r>
    </w:p>
    <w:p w:rsidR="00477757" w:rsidRDefault="00477757" w:rsidP="00477757">
      <w:pPr>
        <w:pStyle w:val="FR2"/>
        <w:numPr>
          <w:ilvl w:val="0"/>
          <w:numId w:val="60"/>
        </w:numPr>
        <w:tabs>
          <w:tab w:val="clear" w:pos="587"/>
          <w:tab w:val="num" w:pos="644"/>
        </w:tabs>
        <w:ind w:left="57"/>
        <w:rPr>
          <w:sz w:val="24"/>
        </w:rPr>
      </w:pPr>
      <w:r>
        <w:rPr>
          <w:i/>
          <w:sz w:val="24"/>
        </w:rPr>
        <w:t>судебная коллегия по рассмотрению споров, возникающих из административных правоотношений;</w:t>
      </w:r>
    </w:p>
    <w:p w:rsidR="00477757" w:rsidRDefault="00477757" w:rsidP="00477757">
      <w:pPr>
        <w:pStyle w:val="FR2"/>
        <w:numPr>
          <w:ilvl w:val="0"/>
          <w:numId w:val="60"/>
        </w:numPr>
        <w:tabs>
          <w:tab w:val="clear" w:pos="587"/>
          <w:tab w:val="num" w:pos="644"/>
        </w:tabs>
        <w:ind w:left="57"/>
        <w:rPr>
          <w:sz w:val="24"/>
        </w:rPr>
      </w:pPr>
      <w:r>
        <w:rPr>
          <w:i/>
          <w:sz w:val="24"/>
        </w:rPr>
        <w:t>президиум суда.</w:t>
      </w:r>
    </w:p>
    <w:p w:rsidR="00477757" w:rsidRDefault="00477757">
      <w:pPr>
        <w:pStyle w:val="FR2"/>
        <w:ind w:firstLine="284"/>
        <w:rPr>
          <w:sz w:val="24"/>
        </w:rPr>
      </w:pPr>
      <w:r>
        <w:rPr>
          <w:sz w:val="24"/>
        </w:rPr>
        <w:t>Основные процессуальные полномочия арбитражного суда среднего звена осуществляются в его</w:t>
      </w:r>
      <w:r>
        <w:rPr>
          <w:b/>
          <w:sz w:val="24"/>
        </w:rPr>
        <w:t xml:space="preserve"> судебных коллегиях.</w:t>
      </w:r>
      <w:r>
        <w:rPr>
          <w:sz w:val="24"/>
        </w:rPr>
        <w:t xml:space="preserve"> Именно там рассматриваются в порядке кассации жалобы лиц, участвовавших в деле при рассмотрении спора по существу, на вступившие в законную силу решения нижестоящего арбитражного суда и постановления его апелляционной инстанции.</w:t>
      </w:r>
    </w:p>
    <w:p w:rsidR="00477757" w:rsidRDefault="00477757">
      <w:pPr>
        <w:pStyle w:val="FR2"/>
        <w:ind w:firstLine="284"/>
        <w:rPr>
          <w:sz w:val="24"/>
        </w:rPr>
      </w:pPr>
      <w:r>
        <w:rPr>
          <w:sz w:val="24"/>
        </w:rPr>
        <w:t>Кассационная жалоба может быть подана в течение одного месяца после вступления в законную силу решения или постановления арбитражного суда. Она подается в федеральный арбитражный суд соответствующего округа через арбитражный суд субъекта Фе</w:t>
      </w:r>
      <w:r>
        <w:rPr>
          <w:sz w:val="24"/>
        </w:rPr>
        <w:softHyphen/>
        <w:t>дерации, принявший решение или постановление.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О принятии к производству дела по кассационной жалобе один из судей арбитражного суда среднего звена выносит определение. При этом копия определения направляется лицам, участвующим в деле. По ходатайству лиц, участвующих в деле, арбитражный суд кассационной инстанции вправе приостановить исполнение решений, принятых ранее. Дело в суде кассационной инстанции рассматрива</w:t>
      </w:r>
      <w:r>
        <w:rPr>
          <w:rFonts w:ascii="Times New Roman" w:hAnsi="Times New Roman"/>
          <w:sz w:val="24"/>
        </w:rPr>
        <w:softHyphen/>
        <w:t>ется в месячный срок со дня поступления его в федеральный арбит</w:t>
      </w:r>
      <w:r>
        <w:rPr>
          <w:rFonts w:ascii="Times New Roman" w:hAnsi="Times New Roman"/>
          <w:sz w:val="24"/>
        </w:rPr>
        <w:softHyphen/>
        <w:t>ражный суд округа.</w:t>
      </w:r>
    </w:p>
    <w:p w:rsidR="00477757" w:rsidRDefault="00477757">
      <w:pPr>
        <w:pStyle w:val="10"/>
        <w:spacing w:line="240" w:lineRule="auto"/>
        <w:ind w:firstLine="284"/>
        <w:rPr>
          <w:rFonts w:ascii="Times New Roman" w:hAnsi="Times New Roman"/>
          <w:sz w:val="24"/>
        </w:rPr>
      </w:pPr>
      <w:r>
        <w:rPr>
          <w:rFonts w:ascii="Times New Roman" w:hAnsi="Times New Roman"/>
          <w:sz w:val="24"/>
        </w:rPr>
        <w:t>Кассационное производство в арбитражных судах по новому законодательству приобрело ряд существенных особенностей, отли</w:t>
      </w:r>
      <w:r>
        <w:rPr>
          <w:rFonts w:ascii="Times New Roman" w:hAnsi="Times New Roman"/>
          <w:sz w:val="24"/>
        </w:rPr>
        <w:softHyphen/>
        <w:t>чающих его от одноименного производства в прежних арбитражных судах и ныне действующих судах общей юрисдикции. Из таких осо</w:t>
      </w:r>
      <w:r>
        <w:rPr>
          <w:rFonts w:ascii="Times New Roman" w:hAnsi="Times New Roman"/>
          <w:sz w:val="24"/>
        </w:rPr>
        <w:softHyphen/>
        <w:t>бенностей следовало бы выделить, пожалуй, три:</w:t>
      </w:r>
    </w:p>
    <w:p w:rsidR="00477757" w:rsidRDefault="00477757">
      <w:pPr>
        <w:pStyle w:val="10"/>
        <w:spacing w:line="240" w:lineRule="auto"/>
        <w:ind w:firstLine="284"/>
        <w:rPr>
          <w:rFonts w:ascii="Times New Roman" w:hAnsi="Times New Roman"/>
          <w:sz w:val="24"/>
        </w:rPr>
      </w:pPr>
      <w:r>
        <w:rPr>
          <w:rFonts w:ascii="Times New Roman" w:hAnsi="Times New Roman"/>
          <w:sz w:val="24"/>
        </w:rPr>
        <w:t>— в кассационном порядке в арбитражных судах проверяется только правильность применения судом первой или апелляционной инстанции норм материального права и норм процессуального пра</w:t>
      </w:r>
      <w:r>
        <w:rPr>
          <w:rFonts w:ascii="Times New Roman" w:hAnsi="Times New Roman"/>
          <w:sz w:val="24"/>
        </w:rPr>
        <w:softHyphen/>
        <w:t xml:space="preserve">ва. Другими словами, </w:t>
      </w:r>
      <w:r>
        <w:rPr>
          <w:rFonts w:ascii="Times New Roman" w:hAnsi="Times New Roman"/>
          <w:i/>
          <w:sz w:val="24"/>
        </w:rPr>
        <w:t>обоснованность</w:t>
      </w:r>
      <w:r>
        <w:rPr>
          <w:rFonts w:ascii="Times New Roman" w:hAnsi="Times New Roman"/>
          <w:sz w:val="24"/>
        </w:rPr>
        <w:t xml:space="preserve"> принятого решения проверять</w:t>
      </w:r>
      <w:r>
        <w:rPr>
          <w:rFonts w:ascii="Times New Roman" w:hAnsi="Times New Roman"/>
          <w:sz w:val="24"/>
        </w:rPr>
        <w:softHyphen/>
        <w:t>ся не должна;</w:t>
      </w:r>
    </w:p>
    <w:p w:rsidR="00477757" w:rsidRDefault="00477757">
      <w:pPr>
        <w:pStyle w:val="10"/>
        <w:spacing w:line="240" w:lineRule="auto"/>
        <w:ind w:firstLine="284"/>
        <w:rPr>
          <w:rFonts w:ascii="Times New Roman" w:hAnsi="Times New Roman"/>
          <w:sz w:val="24"/>
        </w:rPr>
      </w:pPr>
      <w:r>
        <w:rPr>
          <w:rFonts w:ascii="Times New Roman" w:hAnsi="Times New Roman"/>
          <w:sz w:val="24"/>
        </w:rPr>
        <w:t>— к кассационным жалобам предъявляются весьма жесткие требования: к примеру, если в жалобе не указывается точно, какой, по мнению автора жалобы, закон был нарушен, то она "без разгово</w:t>
      </w:r>
      <w:r>
        <w:rPr>
          <w:rFonts w:ascii="Times New Roman" w:hAnsi="Times New Roman"/>
          <w:sz w:val="24"/>
        </w:rPr>
        <w:softHyphen/>
        <w:t>ров" возвращается автору;</w:t>
      </w:r>
    </w:p>
    <w:p w:rsidR="00477757" w:rsidRDefault="00477757">
      <w:pPr>
        <w:pStyle w:val="10"/>
        <w:spacing w:line="240" w:lineRule="auto"/>
        <w:ind w:firstLine="284"/>
        <w:rPr>
          <w:rFonts w:ascii="Times New Roman" w:hAnsi="Times New Roman"/>
          <w:sz w:val="24"/>
        </w:rPr>
      </w:pPr>
      <w:r>
        <w:rPr>
          <w:rFonts w:ascii="Times New Roman" w:hAnsi="Times New Roman"/>
          <w:sz w:val="24"/>
        </w:rPr>
        <w:t>— новое законодательство не требует безоговорочно, чтобы кас</w:t>
      </w:r>
      <w:r>
        <w:rPr>
          <w:rFonts w:ascii="Times New Roman" w:hAnsi="Times New Roman"/>
          <w:sz w:val="24"/>
        </w:rPr>
        <w:softHyphen/>
        <w:t>сационная инстанция, обнаружив при рассмотрении кассационной жалобы те нарушения закона, о которых ничего не сказано в жало</w:t>
      </w:r>
      <w:r>
        <w:rPr>
          <w:rFonts w:ascii="Times New Roman" w:hAnsi="Times New Roman"/>
          <w:sz w:val="24"/>
        </w:rPr>
        <w:softHyphen/>
        <w:t>бе, соответствующим образом реагировала и на них. А это значит, что такой инстанции закон разрешает не проверять в полном объе</w:t>
      </w:r>
      <w:r>
        <w:rPr>
          <w:rFonts w:ascii="Times New Roman" w:hAnsi="Times New Roman"/>
          <w:sz w:val="24"/>
        </w:rPr>
        <w:softHyphen/>
        <w:t>ме законность действий нижестоящей инстанции.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Рассмотрев дело в порядке кассации, федеральный арбитраж</w:t>
      </w:r>
      <w:r>
        <w:rPr>
          <w:rFonts w:ascii="Times New Roman" w:hAnsi="Times New Roman"/>
          <w:sz w:val="24"/>
        </w:rPr>
        <w:softHyphen/>
        <w:t>ный суд округа выносит одно из следующих постановлений: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 об оставлении решения суда первой инстанции или постанов</w:t>
      </w:r>
      <w:r>
        <w:rPr>
          <w:rFonts w:ascii="Times New Roman" w:hAnsi="Times New Roman"/>
          <w:sz w:val="24"/>
        </w:rPr>
        <w:softHyphen/>
        <w:t>ления апелляционной инстанции без изменения, а жалобы без удов</w:t>
      </w:r>
      <w:r>
        <w:rPr>
          <w:rFonts w:ascii="Times New Roman" w:hAnsi="Times New Roman"/>
          <w:sz w:val="24"/>
        </w:rPr>
        <w:softHyphen/>
        <w:t>летворения;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 об отмене решения первой инстанции и постановления апел</w:t>
      </w:r>
      <w:r>
        <w:rPr>
          <w:rFonts w:ascii="Times New Roman" w:hAnsi="Times New Roman"/>
          <w:sz w:val="24"/>
        </w:rPr>
        <w:softHyphen/>
        <w:t>ляционной инстанции и передаче дела на новое рассмотрение в ин</w:t>
      </w:r>
      <w:r>
        <w:rPr>
          <w:rFonts w:ascii="Times New Roman" w:hAnsi="Times New Roman"/>
          <w:sz w:val="24"/>
        </w:rPr>
        <w:softHyphen/>
        <w:t>станцию арбитражного суда, решение</w:t>
      </w:r>
      <w:r>
        <w:rPr>
          <w:rFonts w:ascii="Times New Roman" w:hAnsi="Times New Roman"/>
          <w:b/>
          <w:sz w:val="24"/>
        </w:rPr>
        <w:t xml:space="preserve"> </w:t>
      </w:r>
      <w:r>
        <w:rPr>
          <w:rFonts w:ascii="Times New Roman" w:hAnsi="Times New Roman"/>
          <w:sz w:val="24"/>
        </w:rPr>
        <w:t>или постановление которой отменено, если принятое решение или постановление недостаточно обосновано;</w:t>
      </w:r>
    </w:p>
    <w:p w:rsidR="00477757" w:rsidRDefault="00477757">
      <w:pPr>
        <w:pStyle w:val="10"/>
        <w:spacing w:line="240" w:lineRule="auto"/>
        <w:ind w:firstLine="284"/>
        <w:rPr>
          <w:rFonts w:ascii="Times New Roman" w:hAnsi="Times New Roman"/>
          <w:sz w:val="24"/>
        </w:rPr>
      </w:pPr>
      <w:r>
        <w:rPr>
          <w:rFonts w:ascii="Times New Roman" w:hAnsi="Times New Roman"/>
          <w:sz w:val="24"/>
        </w:rPr>
        <w:t>— об</w:t>
      </w:r>
      <w:r>
        <w:rPr>
          <w:rFonts w:ascii="Times New Roman" w:hAnsi="Times New Roman"/>
          <w:b/>
          <w:sz w:val="24"/>
        </w:rPr>
        <w:t xml:space="preserve"> </w:t>
      </w:r>
      <w:r>
        <w:rPr>
          <w:rFonts w:ascii="Times New Roman" w:hAnsi="Times New Roman"/>
          <w:sz w:val="24"/>
        </w:rPr>
        <w:t>изменении решения первой инстанции или постановления апелляционной инстанции;</w:t>
      </w:r>
    </w:p>
    <w:p w:rsidR="00477757" w:rsidRDefault="00477757">
      <w:pPr>
        <w:pStyle w:val="10"/>
        <w:spacing w:line="240" w:lineRule="auto"/>
        <w:ind w:left="284"/>
        <w:rPr>
          <w:rFonts w:ascii="Times New Roman" w:hAnsi="Times New Roman"/>
          <w:sz w:val="24"/>
        </w:rPr>
      </w:pPr>
      <w:r>
        <w:rPr>
          <w:rFonts w:ascii="Times New Roman" w:hAnsi="Times New Roman"/>
          <w:sz w:val="24"/>
        </w:rPr>
        <w:t>— об отмене решения первой инстанции или постановления апелляционной инстанции полностью или в части и прекращении производства по делу</w:t>
      </w:r>
      <w:r>
        <w:rPr>
          <w:rFonts w:ascii="Times New Roman" w:hAnsi="Times New Roman"/>
          <w:b/>
          <w:sz w:val="24"/>
        </w:rPr>
        <w:t xml:space="preserve"> </w:t>
      </w:r>
      <w:r>
        <w:rPr>
          <w:rFonts w:ascii="Times New Roman" w:hAnsi="Times New Roman"/>
          <w:sz w:val="24"/>
        </w:rPr>
        <w:t>или оставлении иска без рассмотрения пол</w:t>
      </w:r>
      <w:r>
        <w:rPr>
          <w:rFonts w:ascii="Times New Roman" w:hAnsi="Times New Roman"/>
          <w:sz w:val="24"/>
        </w:rPr>
        <w:softHyphen/>
        <w:t>ностью или в части;</w:t>
      </w:r>
    </w:p>
    <w:p w:rsidR="00477757" w:rsidRDefault="00477757">
      <w:pPr>
        <w:pStyle w:val="10"/>
        <w:spacing w:line="240" w:lineRule="auto"/>
        <w:ind w:left="284"/>
        <w:rPr>
          <w:rFonts w:ascii="Times New Roman" w:hAnsi="Times New Roman"/>
          <w:sz w:val="24"/>
        </w:rPr>
      </w:pPr>
      <w:r>
        <w:rPr>
          <w:rFonts w:ascii="Times New Roman" w:hAnsi="Times New Roman"/>
          <w:sz w:val="24"/>
        </w:rPr>
        <w:t>— об оставлении в силе одного из ранее принятых решений или постановлений.</w:t>
      </w:r>
    </w:p>
    <w:p w:rsidR="00477757" w:rsidRDefault="00477757">
      <w:pPr>
        <w:pStyle w:val="FR2"/>
        <w:ind w:firstLine="284"/>
        <w:rPr>
          <w:sz w:val="24"/>
        </w:rPr>
      </w:pPr>
      <w:r>
        <w:rPr>
          <w:sz w:val="24"/>
        </w:rPr>
        <w:t>Помимо проверки в кассационной инстанции законности судебных актов, вступивших в законную силу по делам, рассмотренным арбитражными судами субъектов Федерации, судебный коллегии изучают и обобщают судебную практику, разрабатывают предложения по совершенствованию законов и иных нормативных правовых актов, анализируют судебную статистику, а также осуществляют иные полномочия, предусмотренные Регламентом арбитражных судов.</w:t>
      </w:r>
    </w:p>
    <w:p w:rsidR="00477757" w:rsidRDefault="00477757">
      <w:pPr>
        <w:pStyle w:val="FR2"/>
        <w:ind w:firstLine="284"/>
        <w:rPr>
          <w:sz w:val="24"/>
        </w:rPr>
      </w:pPr>
      <w:r>
        <w:rPr>
          <w:sz w:val="24"/>
        </w:rPr>
        <w:t>Судебные коллегии в арбитражных судах среднего звена создаются из числа судей этого суда и утверждаются президиумом данного суда по представлению председателя суда. Судебные коллегии возглавляются председателями, являющимися заместителями председ</w:t>
      </w:r>
      <w:r>
        <w:rPr>
          <w:sz w:val="24"/>
        </w:rPr>
        <w:softHyphen/>
        <w:t>ателя суда. Председателю суда предоставлено право в случае необходимости своим распоряжением привлекать судей одной судебной коллегии для рассмотрения дел в другой судебной коллегии. Кассационное разбирательство в судебных коллегиях производится коллегиально, не менее чем тремя судьями-профессионалами, входящими в какой-то из</w:t>
      </w:r>
      <w:r>
        <w:rPr>
          <w:b/>
          <w:sz w:val="24"/>
        </w:rPr>
        <w:t xml:space="preserve"> судебных составов</w:t>
      </w:r>
      <w:r>
        <w:rPr>
          <w:sz w:val="24"/>
        </w:rPr>
        <w:t xml:space="preserve"> той или иной судебной коллегии, сформированных в данном суде. Составы эти являются относительно стабильными образованиями, формируемыми персонально из числа членов конкретной судебной коллегии. Решение по вопросу принимает председатель окружного суда. Что касается председателей судебных составов, то они утверждаются президиумом суда.</w:t>
      </w:r>
    </w:p>
    <w:p w:rsidR="00477757" w:rsidRDefault="00477757">
      <w:pPr>
        <w:pStyle w:val="FR2"/>
        <w:ind w:firstLine="284"/>
        <w:rPr>
          <w:sz w:val="24"/>
        </w:rPr>
      </w:pPr>
      <w:r>
        <w:rPr>
          <w:b/>
          <w:sz w:val="24"/>
        </w:rPr>
        <w:t>Президиум</w:t>
      </w:r>
      <w:r>
        <w:rPr>
          <w:sz w:val="24"/>
        </w:rPr>
        <w:t xml:space="preserve"> федерального арбитражного суда округа действует в составе председателя данного суда, его заместителей, председателей судебных составов и судей. Судьи федерального арбитражного суда округа, входящие в состав его президиума, утверждаются Пленумом Высшего Арбитражного Суда РФ по представлению председателя арбитражного суда среднего звена.</w:t>
      </w:r>
    </w:p>
    <w:p w:rsidR="00477757" w:rsidRDefault="00477757">
      <w:pPr>
        <w:pStyle w:val="FR2"/>
        <w:ind w:firstLine="284"/>
        <w:rPr>
          <w:sz w:val="24"/>
        </w:rPr>
      </w:pPr>
      <w:r>
        <w:rPr>
          <w:sz w:val="24"/>
        </w:rPr>
        <w:t>К полномочиям президиума относится утверждение по представлению председателя суда членов судебных коллегий и председателей судебных составов, рассмотрение</w:t>
      </w:r>
      <w:r>
        <w:rPr>
          <w:b/>
          <w:sz w:val="24"/>
        </w:rPr>
        <w:t xml:space="preserve"> </w:t>
      </w:r>
      <w:r>
        <w:rPr>
          <w:sz w:val="24"/>
        </w:rPr>
        <w:t xml:space="preserve">иных вопросов организации работы суда, а также вопросов судебной практики. Его заседания созываются председателем суда по мере необходимости. Он правомочен решать вопросы при наличии большинства членов президиума. Постановления принимаются открытым голосованием большинством голосов от общего числа присутствующих членов президиума и подписываются председателем суда. Члены президиума не </w:t>
      </w:r>
      <w:r>
        <w:rPr>
          <w:sz w:val="24"/>
          <w:lang w:val="en-US"/>
        </w:rPr>
        <w:t xml:space="preserve">вправе </w:t>
      </w:r>
      <w:r>
        <w:rPr>
          <w:sz w:val="24"/>
        </w:rPr>
        <w:t xml:space="preserve"> воздерживаться от голосования.</w:t>
      </w:r>
    </w:p>
    <w:p w:rsidR="00477757" w:rsidRDefault="00477757">
      <w:pPr>
        <w:pStyle w:val="FR2"/>
        <w:ind w:firstLine="284"/>
        <w:rPr>
          <w:sz w:val="24"/>
        </w:rPr>
      </w:pPr>
      <w:r>
        <w:rPr>
          <w:b/>
          <w:sz w:val="24"/>
        </w:rPr>
        <w:t>Председатель суда</w:t>
      </w:r>
      <w:r>
        <w:rPr>
          <w:sz w:val="24"/>
        </w:rPr>
        <w:t xml:space="preserve"> является прежде всего судьей и осуществляет процессуальные полномочия, связанные с рассмотрением конкретных судебных дел. Но он выполняет и ряд организационных полномочий:</w:t>
      </w:r>
    </w:p>
    <w:p w:rsidR="00477757" w:rsidRDefault="00477757">
      <w:pPr>
        <w:pStyle w:val="FR2"/>
        <w:numPr>
          <w:ilvl w:val="0"/>
          <w:numId w:val="1"/>
        </w:numPr>
        <w:rPr>
          <w:sz w:val="24"/>
        </w:rPr>
      </w:pPr>
      <w:r>
        <w:rPr>
          <w:sz w:val="24"/>
        </w:rPr>
        <w:t>организует деятельность суда;</w:t>
      </w:r>
    </w:p>
    <w:p w:rsidR="00477757" w:rsidRDefault="00477757">
      <w:pPr>
        <w:pStyle w:val="FR2"/>
        <w:numPr>
          <w:ilvl w:val="0"/>
          <w:numId w:val="1"/>
        </w:numPr>
        <w:rPr>
          <w:sz w:val="24"/>
        </w:rPr>
      </w:pPr>
      <w:r>
        <w:rPr>
          <w:sz w:val="24"/>
        </w:rPr>
        <w:t>распределяет обязанности между заместителями председа</w:t>
      </w:r>
      <w:r>
        <w:rPr>
          <w:sz w:val="24"/>
        </w:rPr>
        <w:softHyphen/>
        <w:t>теля суда;</w:t>
      </w:r>
    </w:p>
    <w:p w:rsidR="00477757" w:rsidRDefault="00477757">
      <w:pPr>
        <w:pStyle w:val="FR2"/>
        <w:numPr>
          <w:ilvl w:val="0"/>
          <w:numId w:val="1"/>
        </w:numPr>
        <w:rPr>
          <w:sz w:val="24"/>
        </w:rPr>
      </w:pPr>
      <w:r>
        <w:rPr>
          <w:sz w:val="24"/>
        </w:rPr>
        <w:t>формирует судебные составы;</w:t>
      </w:r>
    </w:p>
    <w:p w:rsidR="00477757" w:rsidRDefault="00477757">
      <w:pPr>
        <w:pStyle w:val="FR2"/>
        <w:numPr>
          <w:ilvl w:val="0"/>
          <w:numId w:val="1"/>
        </w:numPr>
        <w:rPr>
          <w:sz w:val="24"/>
        </w:rPr>
      </w:pPr>
      <w:r>
        <w:rPr>
          <w:sz w:val="24"/>
        </w:rPr>
        <w:t>созывает президиум своего суда и председательствует на его заседаниях, а также выносит на рассмотрение президиума вопросы, отнесенные Законом об арбитражных судах к ведению президиума;</w:t>
      </w:r>
    </w:p>
    <w:p w:rsidR="00477757" w:rsidRDefault="00477757">
      <w:pPr>
        <w:pStyle w:val="FR2"/>
        <w:ind w:firstLine="284"/>
        <w:rPr>
          <w:sz w:val="24"/>
        </w:rPr>
      </w:pPr>
      <w:r>
        <w:rPr>
          <w:sz w:val="24"/>
        </w:rPr>
        <w:t>— осуществляет общее руководство аппаратом суда, назнача</w:t>
      </w:r>
      <w:r>
        <w:rPr>
          <w:sz w:val="24"/>
        </w:rPr>
        <w:softHyphen/>
        <w:t>ет на должность и освобождает от должности его работников;</w:t>
      </w:r>
    </w:p>
    <w:p w:rsidR="00477757" w:rsidRDefault="00477757">
      <w:pPr>
        <w:pStyle w:val="FR2"/>
        <w:ind w:firstLine="284"/>
        <w:rPr>
          <w:sz w:val="24"/>
        </w:rPr>
      </w:pPr>
      <w:r>
        <w:rPr>
          <w:sz w:val="24"/>
        </w:rPr>
        <w:t>— представляет суд в отношениях с государственными, обще</w:t>
      </w:r>
      <w:r>
        <w:rPr>
          <w:sz w:val="24"/>
        </w:rPr>
        <w:softHyphen/>
        <w:t>ственными и иными организациями;</w:t>
      </w:r>
    </w:p>
    <w:p w:rsidR="00477757" w:rsidRDefault="00477757">
      <w:pPr>
        <w:pStyle w:val="FR2"/>
        <w:ind w:firstLine="284"/>
        <w:rPr>
          <w:sz w:val="24"/>
        </w:rPr>
      </w:pPr>
      <w:r>
        <w:rPr>
          <w:sz w:val="24"/>
        </w:rPr>
        <w:t>— осуществляет иные полномочия, установленные Законом об арбитражных судах.</w:t>
      </w:r>
    </w:p>
    <w:p w:rsidR="00477757" w:rsidRDefault="00477757">
      <w:pPr>
        <w:pStyle w:val="FR2"/>
        <w:ind w:firstLine="284"/>
        <w:rPr>
          <w:sz w:val="24"/>
        </w:rPr>
      </w:pPr>
      <w:r>
        <w:rPr>
          <w:sz w:val="24"/>
        </w:rPr>
        <w:t>В пределах своих полномочий председатель издает приказы и распоряжения.</w:t>
      </w:r>
    </w:p>
    <w:p w:rsidR="00477757" w:rsidRDefault="00477757">
      <w:pPr>
        <w:pStyle w:val="FR2"/>
        <w:ind w:firstLine="284"/>
        <w:rPr>
          <w:sz w:val="24"/>
        </w:rPr>
      </w:pPr>
      <w:r>
        <w:rPr>
          <w:sz w:val="24"/>
        </w:rPr>
        <w:t>В случае отсутствия председателя его полномочия осуществляет первый заместитель председателя, а при отсутствии первого заме</w:t>
      </w:r>
      <w:r>
        <w:rPr>
          <w:sz w:val="24"/>
        </w:rPr>
        <w:softHyphen/>
        <w:t>стителя — один из заместителей председателя.</w:t>
      </w:r>
    </w:p>
    <w:p w:rsidR="00477757" w:rsidRDefault="00477757">
      <w:pPr>
        <w:pStyle w:val="FR2"/>
        <w:ind w:firstLine="284"/>
        <w:rPr>
          <w:sz w:val="24"/>
        </w:rPr>
      </w:pPr>
      <w:r>
        <w:rPr>
          <w:sz w:val="24"/>
        </w:rPr>
        <w:t>Вообще же, заместители председателя являются судьями и осуществляют все процессуальные полномочия, присущие судье данного суда. Помимо этого они в соответствии с распределением обязанностей возглавляют судебные коллегии, а также организуют деятельность структурных подразделений аппарата суда.</w:t>
      </w:r>
    </w:p>
    <w:p w:rsidR="00477757" w:rsidRDefault="00477757">
      <w:pPr>
        <w:pStyle w:val="2"/>
      </w:pPr>
    </w:p>
    <w:p w:rsidR="00477757" w:rsidRDefault="00477757">
      <w:pPr>
        <w:pStyle w:val="2"/>
      </w:pPr>
      <w:bookmarkStart w:id="99" w:name="_Toc10532298"/>
      <w:r>
        <w:t>§ 5. Высший Арбитражный Суд РФ, его состав, структура и полномочия</w:t>
      </w:r>
      <w:bookmarkEnd w:id="99"/>
    </w:p>
    <w:p w:rsidR="00477757" w:rsidRDefault="00477757">
      <w:pPr>
        <w:pStyle w:val="FR2"/>
        <w:spacing w:before="100"/>
        <w:ind w:firstLine="284"/>
        <w:rPr>
          <w:sz w:val="24"/>
        </w:rPr>
      </w:pPr>
      <w:r>
        <w:rPr>
          <w:sz w:val="24"/>
        </w:rPr>
        <w:t>Высший Арбитражный Суд РФ в соответствии со ст. 127 Кон</w:t>
      </w:r>
      <w:r>
        <w:rPr>
          <w:sz w:val="24"/>
        </w:rPr>
        <w:softHyphen/>
        <w:t>ституции РФ является высшим судебным органом по разрешению экономических споров и иных дел, рассматриваемых арбитражны</w:t>
      </w:r>
      <w:r>
        <w:rPr>
          <w:sz w:val="24"/>
        </w:rPr>
        <w:softHyphen/>
        <w:t>ми судами, осуществляет в предусмотренных федеральным законом процессуальных формах судебный надзор за</w:t>
      </w:r>
      <w:r>
        <w:rPr>
          <w:b/>
          <w:sz w:val="24"/>
        </w:rPr>
        <w:t xml:space="preserve"> </w:t>
      </w:r>
      <w:r>
        <w:rPr>
          <w:sz w:val="24"/>
        </w:rPr>
        <w:t>их деятельностью и дает разъяснения по вопросам судебной практики.</w:t>
      </w:r>
    </w:p>
    <w:p w:rsidR="00477757" w:rsidRDefault="00477757">
      <w:pPr>
        <w:pStyle w:val="FR2"/>
        <w:ind w:firstLine="284"/>
        <w:rPr>
          <w:sz w:val="24"/>
        </w:rPr>
      </w:pPr>
      <w:r>
        <w:rPr>
          <w:sz w:val="24"/>
        </w:rPr>
        <w:t>В состав Высшего Арбитражного Суда</w:t>
      </w:r>
      <w:r>
        <w:rPr>
          <w:b/>
          <w:sz w:val="24"/>
        </w:rPr>
        <w:t xml:space="preserve"> </w:t>
      </w:r>
      <w:r>
        <w:rPr>
          <w:sz w:val="24"/>
        </w:rPr>
        <w:t>РФ входят Председатель, заместители Председателя, председатели</w:t>
      </w:r>
      <w:r>
        <w:rPr>
          <w:b/>
          <w:sz w:val="24"/>
        </w:rPr>
        <w:t xml:space="preserve"> </w:t>
      </w:r>
      <w:r>
        <w:rPr>
          <w:sz w:val="24"/>
        </w:rPr>
        <w:t>коллегий и судьи — чле</w:t>
      </w:r>
      <w:r>
        <w:rPr>
          <w:sz w:val="24"/>
        </w:rPr>
        <w:softHyphen/>
        <w:t>ны Высшего Арбитражного Суда,</w:t>
      </w:r>
    </w:p>
    <w:p w:rsidR="00477757" w:rsidRDefault="00477757">
      <w:pPr>
        <w:pStyle w:val="FR2"/>
        <w:ind w:firstLine="284"/>
        <w:rPr>
          <w:sz w:val="24"/>
        </w:rPr>
      </w:pPr>
      <w:r>
        <w:rPr>
          <w:sz w:val="24"/>
        </w:rPr>
        <w:t>Судьями Высшего Арбитражного Суда могут быть назначены граждане Российской Федерации, достигшие 35-летнего возраста, имеющие высшее юридическое образование и стаж работы по юри</w:t>
      </w:r>
      <w:r>
        <w:rPr>
          <w:sz w:val="24"/>
        </w:rPr>
        <w:softHyphen/>
        <w:t>дической специальности не менее десяти лет.</w:t>
      </w:r>
    </w:p>
    <w:p w:rsidR="00477757" w:rsidRDefault="00477757">
      <w:pPr>
        <w:pStyle w:val="FR2"/>
        <w:ind w:firstLine="284"/>
        <w:rPr>
          <w:sz w:val="24"/>
        </w:rPr>
      </w:pPr>
      <w:r>
        <w:rPr>
          <w:sz w:val="24"/>
        </w:rPr>
        <w:t>Председатель Высшего Арбитражного Суда РФ, заместители Председателя, включая первого заместителя, председатели колле</w:t>
      </w:r>
      <w:r>
        <w:rPr>
          <w:sz w:val="24"/>
        </w:rPr>
        <w:softHyphen/>
        <w:t>гий и судьи Высшего Арбитражного суда РФ назначаются Советом Федерации по представлению Президента РФ.</w:t>
      </w:r>
    </w:p>
    <w:p w:rsidR="00477757" w:rsidRDefault="00477757">
      <w:pPr>
        <w:pStyle w:val="FR2"/>
        <w:ind w:firstLine="284"/>
        <w:rPr>
          <w:sz w:val="24"/>
        </w:rPr>
      </w:pPr>
      <w:r>
        <w:rPr>
          <w:sz w:val="24"/>
        </w:rPr>
        <w:t xml:space="preserve">Всей работой Высшего Арбитражного Суда РФ руководит его </w:t>
      </w:r>
      <w:r>
        <w:rPr>
          <w:b/>
          <w:sz w:val="24"/>
        </w:rPr>
        <w:t>Председатель,</w:t>
      </w:r>
      <w:r>
        <w:rPr>
          <w:sz w:val="24"/>
        </w:rPr>
        <w:t xml:space="preserve"> являющийся по закону судьей, осуществляющим мно</w:t>
      </w:r>
      <w:r>
        <w:rPr>
          <w:sz w:val="24"/>
        </w:rPr>
        <w:softHyphen/>
        <w:t>гие другие полномочия:</w:t>
      </w:r>
    </w:p>
    <w:p w:rsidR="00477757" w:rsidRDefault="00477757">
      <w:pPr>
        <w:pStyle w:val="FR2"/>
        <w:numPr>
          <w:ilvl w:val="0"/>
          <w:numId w:val="61"/>
        </w:numPr>
        <w:rPr>
          <w:sz w:val="24"/>
        </w:rPr>
      </w:pPr>
      <w:r>
        <w:rPr>
          <w:sz w:val="24"/>
        </w:rPr>
        <w:t>организацию деятельности Высшего Арбитражного Суда РФ и системы арбитражных судов в Российской федерации;</w:t>
      </w:r>
    </w:p>
    <w:p w:rsidR="00477757" w:rsidRDefault="00477757">
      <w:pPr>
        <w:pStyle w:val="FR2"/>
        <w:numPr>
          <w:ilvl w:val="0"/>
          <w:numId w:val="61"/>
        </w:numPr>
        <w:rPr>
          <w:sz w:val="24"/>
        </w:rPr>
      </w:pPr>
      <w:r>
        <w:rPr>
          <w:sz w:val="24"/>
        </w:rPr>
        <w:t xml:space="preserve">созыв Пленума и Президиума Высшего Арбитражного Суда </w:t>
      </w:r>
      <w:r>
        <w:rPr>
          <w:sz w:val="24"/>
          <w:lang w:val="en-US"/>
        </w:rPr>
        <w:t>РФ,</w:t>
      </w:r>
      <w:r>
        <w:rPr>
          <w:sz w:val="24"/>
        </w:rPr>
        <w:t xml:space="preserve"> председательствование на</w:t>
      </w:r>
      <w:r>
        <w:rPr>
          <w:b/>
          <w:sz w:val="24"/>
        </w:rPr>
        <w:t xml:space="preserve"> </w:t>
      </w:r>
      <w:r>
        <w:rPr>
          <w:sz w:val="24"/>
        </w:rPr>
        <w:t>их заседаниях, а также вынесение на рассмотрение Пленума и Президиума вопросов, отнесенных Законом об арбитражных судах к</w:t>
      </w:r>
      <w:r>
        <w:rPr>
          <w:b/>
          <w:sz w:val="24"/>
        </w:rPr>
        <w:t xml:space="preserve"> </w:t>
      </w:r>
      <w:r>
        <w:rPr>
          <w:sz w:val="24"/>
        </w:rPr>
        <w:t>их ведению;</w:t>
      </w:r>
    </w:p>
    <w:p w:rsidR="00477757" w:rsidRDefault="00477757">
      <w:pPr>
        <w:pStyle w:val="FR2"/>
        <w:numPr>
          <w:ilvl w:val="0"/>
          <w:numId w:val="61"/>
        </w:numPr>
        <w:rPr>
          <w:sz w:val="24"/>
        </w:rPr>
      </w:pPr>
      <w:r>
        <w:rPr>
          <w:sz w:val="24"/>
        </w:rPr>
        <w:t>осуществление общего руководства аппаратом Высшего Арбитражного Суда РФ, назначение на должность и освобождение от должности работников этого аппарата;</w:t>
      </w:r>
    </w:p>
    <w:p w:rsidR="00477757" w:rsidRDefault="00477757">
      <w:pPr>
        <w:pStyle w:val="FR2"/>
        <w:numPr>
          <w:ilvl w:val="0"/>
          <w:numId w:val="61"/>
        </w:numPr>
        <w:rPr>
          <w:sz w:val="24"/>
        </w:rPr>
      </w:pPr>
      <w:r>
        <w:rPr>
          <w:sz w:val="24"/>
        </w:rPr>
        <w:t>распределение обязанностей между заместителями Председателя Высшего Арбитражного Суда РФ;</w:t>
      </w:r>
    </w:p>
    <w:p w:rsidR="00477757" w:rsidRDefault="00477757">
      <w:pPr>
        <w:pStyle w:val="FR2"/>
        <w:numPr>
          <w:ilvl w:val="0"/>
          <w:numId w:val="61"/>
        </w:numPr>
        <w:rPr>
          <w:sz w:val="24"/>
        </w:rPr>
      </w:pPr>
      <w:r>
        <w:rPr>
          <w:sz w:val="24"/>
        </w:rPr>
        <w:t>формирование</w:t>
      </w:r>
      <w:r>
        <w:rPr>
          <w:b/>
          <w:sz w:val="24"/>
        </w:rPr>
        <w:t xml:space="preserve"> </w:t>
      </w:r>
      <w:r>
        <w:rPr>
          <w:sz w:val="24"/>
        </w:rPr>
        <w:t>из числа судей Высшего Арбитражного Суда судебных составов данного Суда;</w:t>
      </w:r>
    </w:p>
    <w:p w:rsidR="00477757" w:rsidRDefault="00477757">
      <w:pPr>
        <w:pStyle w:val="FR2"/>
        <w:numPr>
          <w:ilvl w:val="0"/>
          <w:numId w:val="61"/>
        </w:numPr>
        <w:rPr>
          <w:sz w:val="24"/>
        </w:rPr>
      </w:pPr>
      <w:r>
        <w:rPr>
          <w:sz w:val="24"/>
        </w:rPr>
        <w:t>вынесение на обсуждение Совета председателей арбитражных судов вопросов, отнесенных законодателем к его ведению;</w:t>
      </w:r>
    </w:p>
    <w:p w:rsidR="00477757" w:rsidRDefault="00477757">
      <w:pPr>
        <w:pStyle w:val="FR2"/>
        <w:numPr>
          <w:ilvl w:val="0"/>
          <w:numId w:val="61"/>
        </w:numPr>
        <w:rPr>
          <w:sz w:val="24"/>
        </w:rPr>
      </w:pPr>
      <w:r>
        <w:rPr>
          <w:sz w:val="24"/>
        </w:rPr>
        <w:t>представление Высшего Арбитражного Суда РФ в отношениях</w:t>
      </w:r>
      <w:r>
        <w:rPr>
          <w:i/>
          <w:sz w:val="24"/>
        </w:rPr>
        <w:t xml:space="preserve"> </w:t>
      </w:r>
      <w:r>
        <w:rPr>
          <w:sz w:val="24"/>
        </w:rPr>
        <w:t>с государственными, общественными и иными органами;</w:t>
      </w:r>
    </w:p>
    <w:p w:rsidR="00477757" w:rsidRDefault="00477757">
      <w:pPr>
        <w:pStyle w:val="FR2"/>
        <w:numPr>
          <w:ilvl w:val="0"/>
          <w:numId w:val="61"/>
        </w:numPr>
        <w:rPr>
          <w:sz w:val="24"/>
        </w:rPr>
      </w:pPr>
      <w:r>
        <w:rPr>
          <w:sz w:val="24"/>
        </w:rPr>
        <w:t>осуществление иных полномочий, предоставленных ему Законом об арбитражных судах.</w:t>
      </w:r>
    </w:p>
    <w:p w:rsidR="00477757" w:rsidRDefault="00477757">
      <w:pPr>
        <w:pStyle w:val="FR2"/>
        <w:rPr>
          <w:sz w:val="24"/>
        </w:rPr>
      </w:pPr>
      <w:r>
        <w:rPr>
          <w:sz w:val="24"/>
        </w:rPr>
        <w:t xml:space="preserve">    Председатель Высшего Арбитражного Суда РФ издает приказы</w:t>
      </w:r>
      <w:r>
        <w:rPr>
          <w:smallCaps/>
          <w:sz w:val="24"/>
        </w:rPr>
        <w:t xml:space="preserve"> </w:t>
      </w:r>
      <w:r>
        <w:rPr>
          <w:sz w:val="24"/>
        </w:rPr>
        <w:t xml:space="preserve">распоряжения по вопросам организации работы всех арбитражных судов. </w:t>
      </w:r>
    </w:p>
    <w:p w:rsidR="00477757" w:rsidRDefault="00477757">
      <w:pPr>
        <w:pStyle w:val="FR2"/>
        <w:ind w:firstLine="284"/>
        <w:rPr>
          <w:sz w:val="24"/>
        </w:rPr>
      </w:pPr>
      <w:r>
        <w:rPr>
          <w:sz w:val="24"/>
        </w:rPr>
        <w:t>Он вправе принимать участие в заседаниях Совета Федерации и Государственной Думы,</w:t>
      </w:r>
      <w:r>
        <w:rPr>
          <w:b/>
          <w:sz w:val="24"/>
        </w:rPr>
        <w:t xml:space="preserve"> </w:t>
      </w:r>
      <w:r>
        <w:rPr>
          <w:sz w:val="24"/>
        </w:rPr>
        <w:t>их комитетов и комиссий, а также Правительства Российской Федерации.</w:t>
      </w:r>
    </w:p>
    <w:p w:rsidR="00477757" w:rsidRDefault="00477757">
      <w:pPr>
        <w:pStyle w:val="FR2"/>
        <w:ind w:firstLine="284"/>
        <w:rPr>
          <w:sz w:val="24"/>
        </w:rPr>
      </w:pPr>
      <w:r>
        <w:rPr>
          <w:b/>
          <w:sz w:val="24"/>
        </w:rPr>
        <w:t>Заместители Председателя</w:t>
      </w:r>
      <w:r>
        <w:rPr>
          <w:sz w:val="24"/>
        </w:rPr>
        <w:t xml:space="preserve"> Высшего Арбитражного Суда РФ являются судьями и вправе председательствовать в заседаниях суда, в том числе в заседаниях его коллегий. В случаях отсутствия Председателя его полномочия осуществляет первый заместитель Председателя, а при отсутствии и первого заместителя — один из заместителей Председателя.</w:t>
      </w:r>
    </w:p>
    <w:p w:rsidR="00477757" w:rsidRDefault="00477757">
      <w:pPr>
        <w:pStyle w:val="FR2"/>
        <w:ind w:firstLine="284"/>
        <w:rPr>
          <w:sz w:val="24"/>
        </w:rPr>
      </w:pPr>
      <w:r>
        <w:rPr>
          <w:sz w:val="24"/>
        </w:rPr>
        <w:t>Кроме того, заместители Председателя в соответствии с распределением обязанностей возглавляют судебные коллегии, организуют деятельность структурных подразделений аппарата Высшего Арбитражного Суда РФ и всей системы арбитражных судов. Заместители Председателя вправе также принимать участие в заседаниях Совета Федерации и Государственной Думы,</w:t>
      </w:r>
      <w:r>
        <w:rPr>
          <w:b/>
          <w:sz w:val="24"/>
        </w:rPr>
        <w:t xml:space="preserve"> </w:t>
      </w:r>
      <w:r>
        <w:rPr>
          <w:sz w:val="24"/>
        </w:rPr>
        <w:t>их комитетов и комиссий, Правительства РФ.</w:t>
      </w:r>
    </w:p>
    <w:p w:rsidR="00477757" w:rsidRDefault="00477757">
      <w:pPr>
        <w:pStyle w:val="FR2"/>
        <w:ind w:firstLine="284"/>
        <w:rPr>
          <w:sz w:val="24"/>
        </w:rPr>
      </w:pPr>
      <w:r>
        <w:rPr>
          <w:sz w:val="24"/>
        </w:rPr>
        <w:t>Высший Арбитражный Суд РФ действует в составе:</w:t>
      </w:r>
    </w:p>
    <w:p w:rsidR="00477757" w:rsidRDefault="00477757">
      <w:pPr>
        <w:pStyle w:val="FR2"/>
        <w:numPr>
          <w:ilvl w:val="0"/>
          <w:numId w:val="62"/>
        </w:numPr>
        <w:rPr>
          <w:sz w:val="24"/>
        </w:rPr>
      </w:pPr>
      <w:r>
        <w:rPr>
          <w:i/>
          <w:sz w:val="24"/>
        </w:rPr>
        <w:t>Пленума;</w:t>
      </w:r>
    </w:p>
    <w:p w:rsidR="00477757" w:rsidRDefault="00477757">
      <w:pPr>
        <w:pStyle w:val="FR2"/>
        <w:numPr>
          <w:ilvl w:val="0"/>
          <w:numId w:val="62"/>
        </w:numPr>
        <w:rPr>
          <w:sz w:val="24"/>
        </w:rPr>
      </w:pPr>
      <w:r>
        <w:rPr>
          <w:i/>
          <w:sz w:val="24"/>
        </w:rPr>
        <w:t xml:space="preserve">Президиума;                   </w:t>
      </w:r>
    </w:p>
    <w:p w:rsidR="00477757" w:rsidRDefault="00477757">
      <w:pPr>
        <w:pStyle w:val="FR2"/>
        <w:numPr>
          <w:ilvl w:val="0"/>
          <w:numId w:val="62"/>
        </w:numPr>
        <w:rPr>
          <w:sz w:val="24"/>
        </w:rPr>
      </w:pPr>
      <w:r>
        <w:rPr>
          <w:i/>
          <w:sz w:val="24"/>
        </w:rPr>
        <w:t>Судебной коллегии по рассмотрению споров, возникающих из гражданских и иных правоотношений;</w:t>
      </w:r>
    </w:p>
    <w:p w:rsidR="00477757" w:rsidRDefault="00477757">
      <w:pPr>
        <w:pStyle w:val="FR2"/>
        <w:numPr>
          <w:ilvl w:val="0"/>
          <w:numId w:val="62"/>
        </w:numPr>
        <w:rPr>
          <w:sz w:val="24"/>
        </w:rPr>
      </w:pPr>
      <w:r>
        <w:rPr>
          <w:i/>
          <w:sz w:val="24"/>
        </w:rPr>
        <w:t>Судебной коллегии по рассмотрению споров, возникающих из административных правоотношений.</w:t>
      </w:r>
    </w:p>
    <w:p w:rsidR="00477757" w:rsidRDefault="00477757">
      <w:pPr>
        <w:pStyle w:val="FR2"/>
        <w:ind w:firstLine="284"/>
        <w:rPr>
          <w:sz w:val="24"/>
        </w:rPr>
      </w:pPr>
      <w:r>
        <w:rPr>
          <w:sz w:val="24"/>
        </w:rPr>
        <w:t>К общим полномочиям Высшего Арбитражного Суда РФ относится:</w:t>
      </w:r>
    </w:p>
    <w:p w:rsidR="00477757" w:rsidRDefault="00477757">
      <w:pPr>
        <w:pStyle w:val="FR2"/>
        <w:ind w:firstLine="284"/>
        <w:rPr>
          <w:sz w:val="24"/>
        </w:rPr>
      </w:pPr>
      <w:r>
        <w:rPr>
          <w:sz w:val="24"/>
        </w:rPr>
        <w:t>— рассмотрение дел в первой инстанции (рассматриваются дела о признании недействительными — полностью</w:t>
      </w:r>
      <w:r>
        <w:rPr>
          <w:b/>
          <w:sz w:val="24"/>
        </w:rPr>
        <w:t xml:space="preserve"> </w:t>
      </w:r>
      <w:r>
        <w:rPr>
          <w:sz w:val="24"/>
        </w:rPr>
        <w:t>или частично — не нормативных актов Президента РФ, Совета Федерации и Государственной Думы Федерального Собрания РФ, Правительства РФ, если они не соответствуют закону и нарушают права и законные интересы организаций и граждан, а также экономические споры между Рос</w:t>
      </w:r>
      <w:r>
        <w:rPr>
          <w:sz w:val="24"/>
        </w:rPr>
        <w:softHyphen/>
        <w:t>сийской Федерацией и ее субъектами, между субъектами Российс</w:t>
      </w:r>
      <w:r>
        <w:rPr>
          <w:sz w:val="24"/>
        </w:rPr>
        <w:softHyphen/>
        <w:t>кой Федерации);</w:t>
      </w:r>
    </w:p>
    <w:p w:rsidR="00477757" w:rsidRDefault="00477757">
      <w:pPr>
        <w:pStyle w:val="FR2"/>
        <w:ind w:firstLine="284"/>
        <w:rPr>
          <w:sz w:val="24"/>
        </w:rPr>
      </w:pPr>
      <w:r>
        <w:rPr>
          <w:sz w:val="24"/>
        </w:rPr>
        <w:t>— рассмотрение дел в порядке надзора по протестам на всту</w:t>
      </w:r>
      <w:r>
        <w:rPr>
          <w:sz w:val="24"/>
        </w:rPr>
        <w:softHyphen/>
        <w:t>пившие в законную силу судебные акты всех арбитражных судов;</w:t>
      </w:r>
    </w:p>
    <w:p w:rsidR="00477757" w:rsidRDefault="00477757">
      <w:pPr>
        <w:pStyle w:val="FR2"/>
        <w:ind w:firstLine="284"/>
        <w:rPr>
          <w:sz w:val="24"/>
        </w:rPr>
      </w:pPr>
      <w:r>
        <w:rPr>
          <w:sz w:val="24"/>
        </w:rPr>
        <w:t>— пересмотр по вновь открывшимся обстоятельствам принятых Высшим Арбитражным Судом и вступивших в законную силу су</w:t>
      </w:r>
      <w:r>
        <w:rPr>
          <w:sz w:val="24"/>
        </w:rPr>
        <w:softHyphen/>
        <w:t>дебных актов;</w:t>
      </w:r>
    </w:p>
    <w:p w:rsidR="00477757" w:rsidRDefault="00477757">
      <w:pPr>
        <w:pStyle w:val="FR2"/>
        <w:ind w:firstLine="284"/>
        <w:rPr>
          <w:sz w:val="24"/>
        </w:rPr>
      </w:pPr>
      <w:r>
        <w:rPr>
          <w:sz w:val="24"/>
        </w:rPr>
        <w:t>— обращение в Конституционный Суд РФ с запросом о проверке конституционности указанных в ч. 2 ст.125 Конституции РФ законов, иных нормативных актов и договоров;</w:t>
      </w:r>
    </w:p>
    <w:p w:rsidR="00477757" w:rsidRDefault="00477757">
      <w:pPr>
        <w:pStyle w:val="FR2"/>
        <w:ind w:firstLine="284"/>
        <w:rPr>
          <w:sz w:val="24"/>
        </w:rPr>
      </w:pPr>
      <w:r>
        <w:rPr>
          <w:sz w:val="24"/>
        </w:rPr>
        <w:t>—обращение в Конституционный Суд РФ с запросом о проверке конституционности закона, примененного или подлежащего приме</w:t>
      </w:r>
      <w:r>
        <w:rPr>
          <w:sz w:val="24"/>
        </w:rPr>
        <w:softHyphen/>
        <w:t>нению в деле, рассматриваемом</w:t>
      </w:r>
      <w:r>
        <w:rPr>
          <w:b/>
          <w:sz w:val="24"/>
        </w:rPr>
        <w:t xml:space="preserve"> </w:t>
      </w:r>
      <w:r>
        <w:rPr>
          <w:sz w:val="24"/>
        </w:rPr>
        <w:t>им в любой инстанции;</w:t>
      </w:r>
    </w:p>
    <w:p w:rsidR="00477757" w:rsidRDefault="00477757">
      <w:pPr>
        <w:pStyle w:val="FR2"/>
        <w:ind w:firstLine="284"/>
        <w:rPr>
          <w:sz w:val="24"/>
        </w:rPr>
      </w:pPr>
      <w:r>
        <w:rPr>
          <w:sz w:val="24"/>
        </w:rPr>
        <w:t>— изучение и обобщение практики применения арбитражны</w:t>
      </w:r>
      <w:r>
        <w:rPr>
          <w:sz w:val="24"/>
        </w:rPr>
        <w:softHyphen/>
        <w:t>ми судами законов и иных нормативных правовых актов, регулирую</w:t>
      </w:r>
      <w:r>
        <w:rPr>
          <w:sz w:val="24"/>
        </w:rPr>
        <w:softHyphen/>
        <w:t>щих отношения в сфере предпринимательской и иной экономичес</w:t>
      </w:r>
      <w:r>
        <w:rPr>
          <w:sz w:val="24"/>
        </w:rPr>
        <w:softHyphen/>
        <w:t>кой деятельности, дача разъяснений по вопросам судебной практики;</w:t>
      </w:r>
    </w:p>
    <w:p w:rsidR="00477757" w:rsidRDefault="00477757">
      <w:pPr>
        <w:pStyle w:val="FR2"/>
        <w:ind w:firstLine="284"/>
        <w:rPr>
          <w:sz w:val="24"/>
        </w:rPr>
      </w:pPr>
      <w:r>
        <w:rPr>
          <w:sz w:val="24"/>
        </w:rPr>
        <w:t>— разработка предложений по совершенствованию законов и иных нормативных правовых актов, регулирующих отношения в сфере предпринимательской и иной экономической деятельности;</w:t>
      </w:r>
    </w:p>
    <w:p w:rsidR="00477757" w:rsidRDefault="00477757">
      <w:pPr>
        <w:pStyle w:val="FR2"/>
        <w:ind w:firstLine="284"/>
        <w:rPr>
          <w:sz w:val="24"/>
        </w:rPr>
      </w:pPr>
      <w:r>
        <w:rPr>
          <w:sz w:val="24"/>
        </w:rPr>
        <w:t>— ведение судебной статистики и организация работы по ее ведению в арбитражных судах;</w:t>
      </w:r>
    </w:p>
    <w:p w:rsidR="00477757" w:rsidRDefault="00477757">
      <w:pPr>
        <w:pStyle w:val="FR2"/>
        <w:ind w:firstLine="284"/>
        <w:rPr>
          <w:sz w:val="24"/>
        </w:rPr>
      </w:pPr>
      <w:r>
        <w:rPr>
          <w:sz w:val="24"/>
        </w:rPr>
        <w:t>— осуществление мер по созданию условий для судебной дея</w:t>
      </w:r>
      <w:r>
        <w:rPr>
          <w:sz w:val="24"/>
        </w:rPr>
        <w:softHyphen/>
        <w:t>тельности арбитражных судов, в том числе по их кадровому, орга</w:t>
      </w:r>
      <w:r>
        <w:rPr>
          <w:sz w:val="24"/>
        </w:rPr>
        <w:softHyphen/>
        <w:t>низационному, материально-техническому и иному обеспечению;</w:t>
      </w:r>
    </w:p>
    <w:p w:rsidR="00477757" w:rsidRDefault="00477757">
      <w:pPr>
        <w:pStyle w:val="FR2"/>
        <w:ind w:firstLine="284"/>
        <w:rPr>
          <w:sz w:val="24"/>
        </w:rPr>
      </w:pPr>
      <w:r>
        <w:rPr>
          <w:sz w:val="24"/>
        </w:rPr>
        <w:t>— решение в пределах своей компетенции вопросов, вытекаю</w:t>
      </w:r>
      <w:r>
        <w:rPr>
          <w:sz w:val="24"/>
        </w:rPr>
        <w:softHyphen/>
        <w:t>щих из международных договоров Российской Федерации;</w:t>
      </w:r>
    </w:p>
    <w:p w:rsidR="00477757" w:rsidRDefault="00477757">
      <w:pPr>
        <w:pStyle w:val="FR2"/>
        <w:ind w:firstLine="284"/>
        <w:rPr>
          <w:sz w:val="24"/>
        </w:rPr>
      </w:pPr>
      <w:r>
        <w:rPr>
          <w:sz w:val="24"/>
        </w:rPr>
        <w:t>— осуществление других полномочий, предоставленных ему Конституцией РФ, Законом об арбитражных судах и другими феде</w:t>
      </w:r>
      <w:r>
        <w:rPr>
          <w:sz w:val="24"/>
        </w:rPr>
        <w:softHyphen/>
        <w:t>ральными законами.</w:t>
      </w:r>
    </w:p>
    <w:p w:rsidR="00477757" w:rsidRDefault="00477757">
      <w:pPr>
        <w:pStyle w:val="FR2"/>
        <w:ind w:firstLine="284"/>
        <w:rPr>
          <w:sz w:val="24"/>
        </w:rPr>
      </w:pPr>
      <w:r>
        <w:rPr>
          <w:sz w:val="24"/>
        </w:rPr>
        <w:t>Помимо этого Высшему Арбитражному Суду РФ принадлежит право законодательной инициативы по вопросам, относящимся к его ведению.</w:t>
      </w:r>
    </w:p>
    <w:p w:rsidR="00477757" w:rsidRDefault="00477757">
      <w:pPr>
        <w:pStyle w:val="FR2"/>
        <w:ind w:firstLine="284"/>
        <w:rPr>
          <w:sz w:val="24"/>
        </w:rPr>
      </w:pPr>
      <w:r>
        <w:rPr>
          <w:sz w:val="24"/>
        </w:rPr>
        <w:t>Внутренняя деятельность арбитражных судов и взаимоотноше</w:t>
      </w:r>
      <w:r>
        <w:rPr>
          <w:sz w:val="24"/>
        </w:rPr>
        <w:softHyphen/>
        <w:t>ния между ними регулируются принимаемым Высшим Арбитраж</w:t>
      </w:r>
      <w:r>
        <w:rPr>
          <w:sz w:val="24"/>
        </w:rPr>
        <w:softHyphen/>
        <w:t xml:space="preserve">ным Судом РФ </w:t>
      </w:r>
      <w:r>
        <w:rPr>
          <w:i/>
          <w:sz w:val="24"/>
        </w:rPr>
        <w:t>Регламентом,</w:t>
      </w:r>
      <w:r>
        <w:rPr>
          <w:sz w:val="24"/>
        </w:rPr>
        <w:t xml:space="preserve"> обязательным для всех арбитражных судов.</w:t>
      </w:r>
    </w:p>
    <w:p w:rsidR="00477757" w:rsidRDefault="00477757">
      <w:pPr>
        <w:pStyle w:val="FR2"/>
        <w:ind w:firstLine="284"/>
        <w:rPr>
          <w:sz w:val="24"/>
        </w:rPr>
      </w:pPr>
      <w:r>
        <w:rPr>
          <w:sz w:val="24"/>
        </w:rPr>
        <w:t>Осуществление основного процессуального полномочия Высшего Арбитражного Суда РФ — рассмотрение дел по существу — про</w:t>
      </w:r>
      <w:r>
        <w:rPr>
          <w:sz w:val="24"/>
        </w:rPr>
        <w:softHyphen/>
        <w:t>исходит в</w:t>
      </w:r>
      <w:r>
        <w:rPr>
          <w:b/>
          <w:sz w:val="24"/>
        </w:rPr>
        <w:t xml:space="preserve"> судебных коллегиях.</w:t>
      </w:r>
    </w:p>
    <w:p w:rsidR="00477757" w:rsidRDefault="00477757">
      <w:pPr>
        <w:pStyle w:val="FR2"/>
        <w:ind w:firstLine="284"/>
        <w:rPr>
          <w:sz w:val="24"/>
        </w:rPr>
      </w:pPr>
      <w:r>
        <w:rPr>
          <w:sz w:val="24"/>
        </w:rPr>
        <w:t>Они также изучают и обобщают судебную практику, разрабатывают предложения по совершенствованию законов и</w:t>
      </w:r>
      <w:r>
        <w:rPr>
          <w:b/>
          <w:sz w:val="24"/>
        </w:rPr>
        <w:t xml:space="preserve"> </w:t>
      </w:r>
      <w:r>
        <w:rPr>
          <w:sz w:val="24"/>
        </w:rPr>
        <w:t>иных нормативных правовых актов, анализируют судебную статистику, осуществляют иные полномочия, предусмотренные Регламентом арбитражных судов.</w:t>
      </w:r>
    </w:p>
    <w:p w:rsidR="00477757" w:rsidRDefault="00477757">
      <w:pPr>
        <w:pStyle w:val="FR2"/>
        <w:ind w:firstLine="284"/>
        <w:rPr>
          <w:sz w:val="24"/>
        </w:rPr>
      </w:pPr>
      <w:r>
        <w:rPr>
          <w:sz w:val="24"/>
        </w:rPr>
        <w:t>Судебные коллегии создаются из числа судей Высшего Арбитражного Суда РФ и утверждаются Пленумом этого Суда по представлению его Председателя. Они возглавляются председателями судебных коллегий, являющимися заместителями Председателя Высшего Арбитражного Суда РФ. В случае необходимости Председатель Суда вправе своим распоряжением привлекать судей одной судебной коллегии для рассмотрения дел в другой судебной коллегии. В судебных коллегиях образуются</w:t>
      </w:r>
      <w:r>
        <w:rPr>
          <w:b/>
          <w:sz w:val="24"/>
        </w:rPr>
        <w:t xml:space="preserve"> судебные составы </w:t>
      </w:r>
      <w:r>
        <w:rPr>
          <w:sz w:val="24"/>
        </w:rPr>
        <w:t xml:space="preserve">из числа и, входящих в соответствующую коллегию. Судебные составы формируются Председателем Высшего Арбитражного Суда РФ. Возглавляют их председатели составов, утверждаемые Пленумом данного Суда.  </w:t>
      </w:r>
    </w:p>
    <w:p w:rsidR="00477757" w:rsidRDefault="00477757">
      <w:pPr>
        <w:pStyle w:val="FR2"/>
        <w:ind w:firstLine="284"/>
        <w:rPr>
          <w:sz w:val="24"/>
        </w:rPr>
      </w:pPr>
      <w:r>
        <w:rPr>
          <w:sz w:val="24"/>
        </w:rPr>
        <w:t>Основное полномочие</w:t>
      </w:r>
      <w:r>
        <w:rPr>
          <w:b/>
          <w:sz w:val="24"/>
        </w:rPr>
        <w:t xml:space="preserve"> Президиума Высшего Арбитражного Суда РФ</w:t>
      </w:r>
      <w:r>
        <w:rPr>
          <w:sz w:val="24"/>
        </w:rPr>
        <w:t xml:space="preserve"> — рассмотрение в порядке надзора по протестам на вступившие в законную силу судебные акты всех арбитражных судов. Помимо этого Президиум рассматривает отдельные вопросы судебной практики и о результатах рассмотрения информирует все арбитражные суды.</w:t>
      </w:r>
    </w:p>
    <w:p w:rsidR="00477757" w:rsidRDefault="00477757">
      <w:pPr>
        <w:pStyle w:val="FR2"/>
        <w:ind w:firstLine="284"/>
        <w:rPr>
          <w:sz w:val="24"/>
        </w:rPr>
      </w:pPr>
      <w:r>
        <w:rPr>
          <w:sz w:val="24"/>
        </w:rPr>
        <w:t>Дела по проверке в порядке надзора законности и обоснованности решений арбитражных судов, вступивших в законную силу, могут быть пересмотрены в порядке надзора по протестам следующих должностных лиц:</w:t>
      </w:r>
    </w:p>
    <w:p w:rsidR="00477757" w:rsidRDefault="00477757">
      <w:pPr>
        <w:pStyle w:val="FR2"/>
        <w:ind w:firstLine="284"/>
        <w:rPr>
          <w:sz w:val="24"/>
        </w:rPr>
      </w:pPr>
      <w:r>
        <w:rPr>
          <w:sz w:val="24"/>
        </w:rPr>
        <w:t>— Председателя Высшего Арбитражного Суда РФ — на решение любого арбитражного суда Российской Федерации, за исключением постановлений Президиума Высшего Арбитражного Суда РФ;</w:t>
      </w:r>
    </w:p>
    <w:p w:rsidR="00477757" w:rsidRDefault="00477757">
      <w:pPr>
        <w:pStyle w:val="FR2"/>
        <w:ind w:firstLine="284"/>
        <w:rPr>
          <w:sz w:val="24"/>
        </w:rPr>
      </w:pPr>
      <w:r>
        <w:rPr>
          <w:sz w:val="24"/>
        </w:rPr>
        <w:t>— Генерального прокурора РФ — на решения любого арбитражного суда, за исключением постановлений Президиума Высшего Арбитражного Суда РФ;</w:t>
      </w:r>
    </w:p>
    <w:p w:rsidR="00477757" w:rsidRDefault="00477757">
      <w:pPr>
        <w:pStyle w:val="FR2"/>
        <w:ind w:firstLine="284"/>
        <w:rPr>
          <w:sz w:val="24"/>
        </w:rPr>
      </w:pPr>
      <w:r>
        <w:rPr>
          <w:sz w:val="24"/>
        </w:rPr>
        <w:t>— заместителей Председателя Высшего Арбитражного Суда РФ и заместителей Генерального прокурора — на решения арбитражных судов, за исключением решений и постановлений Высшего Арбитражного Суда РФ.</w:t>
      </w:r>
    </w:p>
    <w:p w:rsidR="00477757" w:rsidRDefault="00477757">
      <w:pPr>
        <w:pStyle w:val="FR2"/>
        <w:ind w:firstLine="284"/>
        <w:rPr>
          <w:sz w:val="24"/>
        </w:rPr>
      </w:pPr>
      <w:r>
        <w:rPr>
          <w:sz w:val="24"/>
        </w:rPr>
        <w:t>Председатель Высшего Арбитражного Суда и его заместители вправе приостановить исполнение соответствующих решений до окончания производства в порядке надзора.</w:t>
      </w:r>
    </w:p>
    <w:p w:rsidR="00477757" w:rsidRDefault="00477757">
      <w:pPr>
        <w:pStyle w:val="FR2"/>
        <w:ind w:firstLine="284"/>
        <w:rPr>
          <w:sz w:val="24"/>
        </w:rPr>
      </w:pPr>
      <w:r>
        <w:rPr>
          <w:sz w:val="24"/>
        </w:rPr>
        <w:t xml:space="preserve">Президиум Высшего Арбитражного Суда РФ действует в составе Председателя этого Суда, его заместителей и председателей судебных составов данного Суда. </w:t>
      </w:r>
      <w:r>
        <w:rPr>
          <w:i/>
          <w:sz w:val="24"/>
        </w:rPr>
        <w:t>По</w:t>
      </w:r>
      <w:r>
        <w:rPr>
          <w:sz w:val="24"/>
        </w:rPr>
        <w:t xml:space="preserve"> </w:t>
      </w:r>
      <w:r>
        <w:rPr>
          <w:i/>
          <w:sz w:val="24"/>
        </w:rPr>
        <w:t>решению Пленума Высшего Ар</w:t>
      </w:r>
      <w:r>
        <w:rPr>
          <w:i/>
          <w:sz w:val="24"/>
        </w:rPr>
        <w:softHyphen/>
        <w:t>битражного Суда РФ в Президиум могут быть введены судьи данного Суда.</w:t>
      </w:r>
    </w:p>
    <w:p w:rsidR="00477757" w:rsidRDefault="00477757">
      <w:pPr>
        <w:pStyle w:val="FR2"/>
        <w:ind w:firstLine="284"/>
        <w:rPr>
          <w:sz w:val="24"/>
        </w:rPr>
      </w:pPr>
      <w:r>
        <w:rPr>
          <w:sz w:val="24"/>
        </w:rPr>
        <w:t>В заседаниях Президиума Суда вправе принимать участие Генеральный прокурор РФ. По приглашению Председателя Суда в заседаниях могут принимать участие и Председатель Конституционного Суда РФ, Председатель Верховного Суда РФ, Министр юс</w:t>
      </w:r>
      <w:r>
        <w:rPr>
          <w:sz w:val="24"/>
        </w:rPr>
        <w:softHyphen/>
        <w:t>тиции РФ, председатели, заместители председателей, судьи арбит</w:t>
      </w:r>
      <w:r>
        <w:rPr>
          <w:sz w:val="24"/>
        </w:rPr>
        <w:softHyphen/>
        <w:t xml:space="preserve">ражных судов и другие лица.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Президиум Высшего Арбитражного Суда РФ созывается Пред</w:t>
      </w:r>
      <w:r>
        <w:rPr>
          <w:rFonts w:ascii="Times New Roman" w:hAnsi="Times New Roman"/>
          <w:sz w:val="24"/>
        </w:rPr>
        <w:softHyphen/>
        <w:t>седателем Суда по мере необходимости. Он правомочен решать воп</w:t>
      </w:r>
      <w:r>
        <w:rPr>
          <w:rFonts w:ascii="Times New Roman" w:hAnsi="Times New Roman"/>
          <w:sz w:val="24"/>
        </w:rPr>
        <w:softHyphen/>
        <w:t>росы при наличии большинства членов Президиума. Постановления принимаются большинством голосов от общего числа присутствую</w:t>
      </w:r>
      <w:r>
        <w:rPr>
          <w:rFonts w:ascii="Times New Roman" w:hAnsi="Times New Roman"/>
          <w:sz w:val="24"/>
        </w:rPr>
        <w:softHyphen/>
        <w:t>щих членов Президиума и подписываются Председателем. Члены Президиума не вправе воздерживаться от голосования.</w:t>
      </w:r>
    </w:p>
    <w:p w:rsidR="00477757" w:rsidRDefault="00477757">
      <w:pPr>
        <w:pStyle w:val="10"/>
        <w:spacing w:line="240" w:lineRule="auto"/>
        <w:ind w:firstLine="284"/>
        <w:rPr>
          <w:rFonts w:ascii="Times New Roman" w:hAnsi="Times New Roman"/>
          <w:sz w:val="24"/>
        </w:rPr>
      </w:pPr>
      <w:r>
        <w:rPr>
          <w:rFonts w:ascii="Times New Roman" w:hAnsi="Times New Roman"/>
          <w:b/>
          <w:sz w:val="24"/>
        </w:rPr>
        <w:t>Пленум Высшего Арбитражного</w:t>
      </w:r>
      <w:r>
        <w:rPr>
          <w:rFonts w:ascii="Times New Roman" w:hAnsi="Times New Roman"/>
          <w:sz w:val="24"/>
        </w:rPr>
        <w:t xml:space="preserve"> Суда РФ решает важнейшие вопросы деятельности всех арбитражных судов. Он действует в сос</w:t>
      </w:r>
      <w:r>
        <w:rPr>
          <w:rFonts w:ascii="Times New Roman" w:hAnsi="Times New Roman"/>
          <w:sz w:val="24"/>
        </w:rPr>
        <w:softHyphen/>
        <w:t>таве Председателя Суда, его заместителей и судей. В его заседани</w:t>
      </w:r>
      <w:r>
        <w:rPr>
          <w:rFonts w:ascii="Times New Roman" w:hAnsi="Times New Roman"/>
          <w:sz w:val="24"/>
        </w:rPr>
        <w:softHyphen/>
        <w:t>ях вправе принимать участие депутаты Совета Федерации и депу</w:t>
      </w:r>
      <w:r>
        <w:rPr>
          <w:rFonts w:ascii="Times New Roman" w:hAnsi="Times New Roman"/>
          <w:sz w:val="24"/>
        </w:rPr>
        <w:softHyphen/>
        <w:t>таты Государственной Думы, Председатель Конституционного Суда РФ, Председатель Верховного Суда РФ, Генеральный прокурор РФ, Министр юстиции РФ, председатели арбитражных судов. По при</w:t>
      </w:r>
      <w:r>
        <w:rPr>
          <w:rFonts w:ascii="Times New Roman" w:hAnsi="Times New Roman"/>
          <w:sz w:val="24"/>
        </w:rPr>
        <w:softHyphen/>
        <w:t>глашению Председателя Высшего Арбитражного Суда РФ в засе</w:t>
      </w:r>
      <w:r>
        <w:rPr>
          <w:rFonts w:ascii="Times New Roman" w:hAnsi="Times New Roman"/>
          <w:sz w:val="24"/>
        </w:rPr>
        <w:softHyphen/>
        <w:t>даниях Пленума могут принимать участие судьи арбитражных су</w:t>
      </w:r>
      <w:r>
        <w:rPr>
          <w:rFonts w:ascii="Times New Roman" w:hAnsi="Times New Roman"/>
          <w:sz w:val="24"/>
        </w:rPr>
        <w:softHyphen/>
        <w:t>дов, представители федеральных органов государственной власти, органов государственной власти субъектов Федерации, научных уч</w:t>
      </w:r>
      <w:r>
        <w:rPr>
          <w:rFonts w:ascii="Times New Roman" w:hAnsi="Times New Roman"/>
          <w:sz w:val="24"/>
        </w:rPr>
        <w:softHyphen/>
        <w:t>реждений, других организаций и граждане.</w:t>
      </w:r>
    </w:p>
    <w:p w:rsidR="00477757" w:rsidRDefault="00477757">
      <w:pPr>
        <w:pStyle w:val="10"/>
        <w:spacing w:line="240" w:lineRule="auto"/>
        <w:ind w:firstLine="284"/>
        <w:rPr>
          <w:rFonts w:ascii="Times New Roman" w:hAnsi="Times New Roman"/>
          <w:sz w:val="24"/>
        </w:rPr>
      </w:pPr>
      <w:r>
        <w:rPr>
          <w:rFonts w:ascii="Times New Roman" w:hAnsi="Times New Roman"/>
          <w:sz w:val="24"/>
        </w:rPr>
        <w:t>Пленум Высшего Арбитражного Суда РФ:</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рассматривает материалы изучения и обобщения практики применения законов и иных нормативных актов арбитражными суда</w:t>
      </w:r>
      <w:r>
        <w:rPr>
          <w:rFonts w:ascii="Times New Roman" w:hAnsi="Times New Roman"/>
          <w:sz w:val="24"/>
        </w:rPr>
        <w:softHyphen/>
        <w:t>ми и дает разъяснения по вопросам судебной практики;</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решает вопрос о выступлении с законодательной инициа</w:t>
      </w:r>
      <w:r>
        <w:rPr>
          <w:rFonts w:ascii="Times New Roman" w:hAnsi="Times New Roman"/>
          <w:sz w:val="24"/>
        </w:rPr>
        <w:softHyphen/>
        <w:t>тивой;</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решает вопросы об обращении в Конституционный Суд РФ с запросами о проверке конституционности законов, иных норматив</w:t>
      </w:r>
      <w:r>
        <w:rPr>
          <w:rFonts w:ascii="Times New Roman" w:hAnsi="Times New Roman"/>
          <w:sz w:val="24"/>
        </w:rPr>
        <w:softHyphen/>
        <w:t>ных правовых актов и договоров;</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избирает по представлению Председателя Высшего Арбит</w:t>
      </w:r>
      <w:r>
        <w:rPr>
          <w:rFonts w:ascii="Times New Roman" w:hAnsi="Times New Roman"/>
          <w:sz w:val="24"/>
        </w:rPr>
        <w:softHyphen/>
        <w:t>ражного Суда РФ секретаря Пленума из числа судей данного Суда;</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утверждает по представлению Председателя данного Суда членов судебных коллегий и председателей судебных составов Выс</w:t>
      </w:r>
      <w:r>
        <w:rPr>
          <w:rFonts w:ascii="Times New Roman" w:hAnsi="Times New Roman"/>
          <w:sz w:val="24"/>
        </w:rPr>
        <w:softHyphen/>
        <w:t>шего Арбитражного Суда РФ;</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утверждает в порядке, предусмотренном Законом об арбит</w:t>
      </w:r>
      <w:r>
        <w:rPr>
          <w:rFonts w:ascii="Times New Roman" w:hAnsi="Times New Roman"/>
          <w:sz w:val="24"/>
        </w:rPr>
        <w:softHyphen/>
        <w:t>ражных судах, места постоянного пребывания федеральных арбит</w:t>
      </w:r>
      <w:r>
        <w:rPr>
          <w:rFonts w:ascii="Times New Roman" w:hAnsi="Times New Roman"/>
          <w:sz w:val="24"/>
        </w:rPr>
        <w:softHyphen/>
        <w:t>ражных судов округов;</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утверждает по представлению председателя федерального арбитражного суда округа судей соответствующего суда в качестве членов его президиума;</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утверждает по представлению председателя арбитражного суда субъекта Федерации судей соответствующего суда в качестве членов его президиума;</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утверждает по представлению Председателя Высшего Ар</w:t>
      </w:r>
      <w:r>
        <w:rPr>
          <w:rFonts w:ascii="Times New Roman" w:hAnsi="Times New Roman"/>
          <w:sz w:val="24"/>
        </w:rPr>
        <w:softHyphen/>
        <w:t>битражного Суда РФ Регламент арбитражных судов;</w:t>
      </w:r>
    </w:p>
    <w:p w:rsidR="00477757" w:rsidRDefault="00477757">
      <w:pPr>
        <w:pStyle w:val="10"/>
        <w:numPr>
          <w:ilvl w:val="0"/>
          <w:numId w:val="2"/>
        </w:numPr>
        <w:spacing w:line="240" w:lineRule="auto"/>
        <w:rPr>
          <w:rFonts w:ascii="Times New Roman" w:hAnsi="Times New Roman"/>
          <w:sz w:val="24"/>
        </w:rPr>
      </w:pPr>
      <w:r>
        <w:rPr>
          <w:rFonts w:ascii="Times New Roman" w:hAnsi="Times New Roman"/>
          <w:sz w:val="24"/>
        </w:rPr>
        <w:t>решает в соответствии с Законом об арбитражных судах вопросы организации и деятельности арбитражных судов.</w:t>
      </w:r>
    </w:p>
    <w:p w:rsidR="00477757" w:rsidRDefault="00477757">
      <w:pPr>
        <w:pStyle w:val="FR2"/>
        <w:rPr>
          <w:sz w:val="24"/>
        </w:rPr>
      </w:pPr>
      <w:r>
        <w:rPr>
          <w:sz w:val="24"/>
        </w:rPr>
        <w:t xml:space="preserve">      По вопросам, относящимся</w:t>
      </w:r>
      <w:r>
        <w:rPr>
          <w:b/>
          <w:sz w:val="24"/>
        </w:rPr>
        <w:t xml:space="preserve"> </w:t>
      </w:r>
      <w:r>
        <w:rPr>
          <w:sz w:val="24"/>
        </w:rPr>
        <w:t>к</w:t>
      </w:r>
      <w:r>
        <w:rPr>
          <w:b/>
          <w:sz w:val="24"/>
        </w:rPr>
        <w:t xml:space="preserve"> </w:t>
      </w:r>
      <w:r>
        <w:rPr>
          <w:sz w:val="24"/>
        </w:rPr>
        <w:t>его ведению, Пленум Высшего Арбитражного Суда РФ принимает постановления, обязательные для Арбитражных судов. Созывается он Председателем Суда по мере необходимости, но не реже двух раз в год, и правомочен решать вопросы при наличии не менее двух третей его состава. Постановления принимаются открытым голосованием большинством голосов от общего числа присутствующих членов Пленума. Постановление Пленума подписывается Председателем и секретарем Пленума, избираемым</w:t>
      </w:r>
      <w:r>
        <w:rPr>
          <w:b/>
          <w:sz w:val="24"/>
        </w:rPr>
        <w:t xml:space="preserve"> </w:t>
      </w:r>
      <w:r>
        <w:rPr>
          <w:sz w:val="24"/>
        </w:rPr>
        <w:t>из его членов. О времени созыва Пленума и вопросах, вносимых</w:t>
      </w:r>
      <w:r>
        <w:rPr>
          <w:smallCaps/>
          <w:sz w:val="24"/>
        </w:rPr>
        <w:t xml:space="preserve"> </w:t>
      </w:r>
      <w:r>
        <w:rPr>
          <w:sz w:val="24"/>
        </w:rPr>
        <w:t>на его рассмотрение, члены Пленума, Генеральный прокурор РФ уведомляются не позднее,</w:t>
      </w:r>
      <w:r>
        <w:rPr>
          <w:b/>
          <w:sz w:val="24"/>
        </w:rPr>
        <w:t xml:space="preserve"> </w:t>
      </w:r>
      <w:r>
        <w:rPr>
          <w:sz w:val="24"/>
        </w:rPr>
        <w:t xml:space="preserve">чем за 15 дней до заседания. </w:t>
      </w:r>
    </w:p>
    <w:p w:rsidR="00477757" w:rsidRDefault="00477757">
      <w:pPr>
        <w:pStyle w:val="FR2"/>
        <w:ind w:firstLine="284"/>
        <w:rPr>
          <w:sz w:val="24"/>
        </w:rPr>
      </w:pPr>
      <w:r>
        <w:rPr>
          <w:sz w:val="24"/>
        </w:rPr>
        <w:t>По вопросам, внесенным на рассмотрение Пленума, представляются материалы в виде: обзоров (обобщений) арбитражной практики</w:t>
      </w:r>
      <w:r>
        <w:rPr>
          <w:i/>
          <w:sz w:val="24"/>
        </w:rPr>
        <w:t>,</w:t>
      </w:r>
      <w:r>
        <w:rPr>
          <w:sz w:val="24"/>
        </w:rPr>
        <w:t xml:space="preserve"> проектов разъяснений по вопросам применения законодатель</w:t>
      </w:r>
      <w:r>
        <w:rPr>
          <w:sz w:val="24"/>
          <w:lang w:val="en-US"/>
        </w:rPr>
        <w:t>ства;</w:t>
      </w:r>
      <w:r>
        <w:rPr>
          <w:sz w:val="24"/>
        </w:rPr>
        <w:t xml:space="preserve"> проектов предложений по совершенствованию законодательства</w:t>
      </w:r>
      <w:r>
        <w:rPr>
          <w:sz w:val="24"/>
          <w:lang w:val="en-US"/>
        </w:rPr>
        <w:t>;</w:t>
      </w:r>
      <w:r>
        <w:rPr>
          <w:sz w:val="24"/>
        </w:rPr>
        <w:t xml:space="preserve"> докладных записок по другим наиболее актуальным вопросам деятельности арбитражного суда.</w:t>
      </w:r>
    </w:p>
    <w:p w:rsidR="00477757" w:rsidRDefault="00477757">
      <w:pPr>
        <w:pStyle w:val="10"/>
        <w:spacing w:line="240" w:lineRule="auto"/>
        <w:ind w:firstLine="284"/>
        <w:rPr>
          <w:rFonts w:ascii="Times New Roman" w:hAnsi="Times New Roman"/>
          <w:sz w:val="24"/>
        </w:rPr>
      </w:pPr>
      <w:r>
        <w:rPr>
          <w:rFonts w:ascii="Times New Roman" w:hAnsi="Times New Roman"/>
          <w:sz w:val="24"/>
        </w:rPr>
        <w:t>Материалы представляют председатели коллегий, судьи, руководители отделов аппарата Высшего Арбитражного Суда РФ, председатели нижестоящих арбитражных судов. К подготовке материалов могут привлекаться члены Научно-консультативного совета, специалисты и научные работники учреждений и организаций по согласованию с</w:t>
      </w:r>
      <w:r>
        <w:rPr>
          <w:rFonts w:ascii="Times New Roman" w:hAnsi="Times New Roman"/>
          <w:b/>
          <w:sz w:val="24"/>
        </w:rPr>
        <w:t xml:space="preserve"> </w:t>
      </w:r>
      <w:r>
        <w:rPr>
          <w:rFonts w:ascii="Times New Roman" w:hAnsi="Times New Roman"/>
          <w:sz w:val="24"/>
        </w:rPr>
        <w:t>их руководством. В докладных записках излагаются сущность и обоснование представленного на Пленум материала, предложения по вносимому на обсуждение вопросу, сведения о согласовании проектов документов и об оставшихся по</w:t>
      </w:r>
      <w:r>
        <w:rPr>
          <w:rFonts w:ascii="Times New Roman" w:hAnsi="Times New Roman"/>
          <w:b/>
          <w:sz w:val="24"/>
        </w:rPr>
        <w:t xml:space="preserve"> </w:t>
      </w:r>
      <w:r>
        <w:rPr>
          <w:rFonts w:ascii="Times New Roman" w:hAnsi="Times New Roman"/>
          <w:sz w:val="24"/>
        </w:rPr>
        <w:t>ним разногласиях</w:t>
      </w:r>
      <w:r>
        <w:rPr>
          <w:rFonts w:ascii="Times New Roman" w:hAnsi="Times New Roman"/>
          <w:sz w:val="24"/>
          <w:lang w:val="en-US"/>
        </w:rPr>
        <w:t>.</w:t>
      </w:r>
      <w:r>
        <w:rPr>
          <w:rFonts w:ascii="Times New Roman" w:hAnsi="Times New Roman"/>
          <w:sz w:val="24"/>
        </w:rPr>
        <w:t xml:space="preserve"> К материалам прилагается проект постановления Пленума.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Материалы, предназначенные для рассмотрения на Пленуме, передаются секретарю Пленума не позднее, чем за 30 дней до заседания Пленума. При непредставлении материалов в установленный срок секретарь Пленума докладывает об этом Председателю Высшего</w:t>
      </w:r>
      <w:r>
        <w:rPr>
          <w:rFonts w:ascii="Times New Roman" w:hAnsi="Times New Roman"/>
          <w:smallCaps/>
          <w:sz w:val="24"/>
        </w:rPr>
        <w:t xml:space="preserve"> </w:t>
      </w:r>
      <w:r>
        <w:rPr>
          <w:rFonts w:ascii="Times New Roman" w:hAnsi="Times New Roman"/>
          <w:sz w:val="24"/>
        </w:rPr>
        <w:t>Арбитражного Суда для принятия соответствующего решения. Заседания Пленума, как правило, являются открытыми и ве</w:t>
      </w:r>
      <w:r>
        <w:rPr>
          <w:rFonts w:ascii="Times New Roman" w:hAnsi="Times New Roman"/>
          <w:sz w:val="24"/>
        </w:rPr>
        <w:softHyphen/>
        <w:t>дутся гласно. На них могут присутствовать представители средств массовой информации. На закрытых заседаниях присутствуют лишь члены Пленума, руководители правоохранительных органов и специально приглашенные лица.</w:t>
      </w:r>
    </w:p>
    <w:p w:rsidR="00477757" w:rsidRDefault="00477757">
      <w:pPr>
        <w:pStyle w:val="10"/>
        <w:spacing w:line="240" w:lineRule="auto"/>
        <w:ind w:firstLine="284"/>
        <w:rPr>
          <w:rFonts w:ascii="Times New Roman" w:hAnsi="Times New Roman"/>
          <w:sz w:val="24"/>
        </w:rPr>
      </w:pPr>
      <w:r>
        <w:rPr>
          <w:rFonts w:ascii="Times New Roman" w:hAnsi="Times New Roman"/>
          <w:sz w:val="24"/>
        </w:rPr>
        <w:t>Вопросы, внесенные на рассмотрение Пленума Председателем Высшего Арбитражного Суда РФ, Генеральным прокурором РФ, председателями арбитражных судов, председателями коллегий и руководителями структурных подразделений аппарата Высшего Арбитражного Суда РФ, рассматриваются соответственно по</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докладам или докладам уполномоченных</w:t>
      </w:r>
      <w:r>
        <w:rPr>
          <w:rFonts w:ascii="Times New Roman" w:hAnsi="Times New Roman"/>
          <w:b/>
          <w:sz w:val="24"/>
        </w:rPr>
        <w:t xml:space="preserve"> </w:t>
      </w:r>
      <w:r>
        <w:rPr>
          <w:rFonts w:ascii="Times New Roman" w:hAnsi="Times New Roman"/>
          <w:sz w:val="24"/>
        </w:rPr>
        <w:t>ими лиц. В обсуждениях могут участвовать заинтересованные лица, приглашенные на заседание Пленума.</w:t>
      </w:r>
    </w:p>
    <w:p w:rsidR="00477757" w:rsidRDefault="00477757">
      <w:pPr>
        <w:pStyle w:val="10"/>
        <w:spacing w:line="240" w:lineRule="auto"/>
        <w:ind w:firstLine="284"/>
        <w:rPr>
          <w:rFonts w:ascii="Times New Roman" w:hAnsi="Times New Roman"/>
          <w:sz w:val="24"/>
        </w:rPr>
      </w:pPr>
      <w:r>
        <w:rPr>
          <w:rFonts w:ascii="Times New Roman" w:hAnsi="Times New Roman"/>
          <w:sz w:val="24"/>
        </w:rPr>
        <w:t>Для подготовки проекта постановления, содержащего разъяснения,  Пленум в необходимых случаях образует редакционную</w:t>
      </w:r>
      <w:r>
        <w:rPr>
          <w:rFonts w:ascii="Times New Roman" w:hAnsi="Times New Roman"/>
          <w:b/>
          <w:sz w:val="24"/>
        </w:rPr>
        <w:t xml:space="preserve"> </w:t>
      </w:r>
      <w:r>
        <w:rPr>
          <w:rFonts w:ascii="Times New Roman" w:hAnsi="Times New Roman"/>
          <w:sz w:val="24"/>
        </w:rPr>
        <w:t>комиссию из числа членов Пленума. После обсуждения при необходимо</w:t>
      </w:r>
      <w:r>
        <w:rPr>
          <w:rFonts w:ascii="Times New Roman" w:hAnsi="Times New Roman"/>
          <w:sz w:val="24"/>
        </w:rPr>
        <w:softHyphen/>
        <w:t>сти проект может быть доработан в срок, установленный Пленумом.</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Организационная</w:t>
      </w:r>
      <w:r>
        <w:rPr>
          <w:rFonts w:ascii="Times New Roman" w:hAnsi="Times New Roman"/>
          <w:sz w:val="24"/>
        </w:rPr>
        <w:t xml:space="preserve"> работа в Высшем Арбитражном Суде проводится по тем же направлениям, что и в других арбитражных судах.</w:t>
      </w:r>
    </w:p>
    <w:p w:rsidR="00477757" w:rsidRDefault="00477757">
      <w:pPr>
        <w:pStyle w:val="10"/>
        <w:spacing w:line="240" w:lineRule="auto"/>
        <w:ind w:firstLine="284"/>
        <w:rPr>
          <w:rFonts w:ascii="Times New Roman" w:hAnsi="Times New Roman"/>
          <w:sz w:val="24"/>
        </w:rPr>
      </w:pPr>
      <w:r>
        <w:rPr>
          <w:rFonts w:ascii="Times New Roman" w:hAnsi="Times New Roman"/>
          <w:sz w:val="24"/>
        </w:rPr>
        <w:t>Высший Арбитражный Суд РФ изучает и обобщает практику применения законодательства арбитражными судами, подготавли</w:t>
      </w:r>
      <w:r>
        <w:rPr>
          <w:rFonts w:ascii="Times New Roman" w:hAnsi="Times New Roman"/>
          <w:sz w:val="24"/>
        </w:rPr>
        <w:softHyphen/>
        <w:t>вает и осуществляет предложения по ее совершенствованию и уни</w:t>
      </w:r>
      <w:r>
        <w:rPr>
          <w:rFonts w:ascii="Times New Roman" w:hAnsi="Times New Roman"/>
          <w:sz w:val="24"/>
        </w:rPr>
        <w:softHyphen/>
        <w:t>фикации, анализирует положительный опыт применения законода</w:t>
      </w:r>
      <w:r>
        <w:rPr>
          <w:rFonts w:ascii="Times New Roman" w:hAnsi="Times New Roman"/>
          <w:sz w:val="24"/>
        </w:rPr>
        <w:softHyphen/>
        <w:t>тельства с целью его распространения.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основе изучения и обобщения практики применения зако</w:t>
      </w:r>
      <w:r>
        <w:rPr>
          <w:rFonts w:ascii="Times New Roman" w:hAnsi="Times New Roman"/>
          <w:sz w:val="24"/>
        </w:rPr>
        <w:softHyphen/>
        <w:t>нодательства и с учетом предложений арбитражных судов разраба</w:t>
      </w:r>
      <w:r>
        <w:rPr>
          <w:rFonts w:ascii="Times New Roman" w:hAnsi="Times New Roman"/>
          <w:sz w:val="24"/>
        </w:rPr>
        <w:softHyphen/>
        <w:t>тываются и в установленном порядке вносятся предложения по со</w:t>
      </w:r>
      <w:r>
        <w:rPr>
          <w:rFonts w:ascii="Times New Roman" w:hAnsi="Times New Roman"/>
          <w:sz w:val="24"/>
        </w:rPr>
        <w:softHyphen/>
        <w:t>вершенствованию законодательства. К этой работе привлекаются по согласованию с руководителями соответствующих организаций их специалисты и ученые.</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 Высшем Арбитражном Суде РФ действует</w:t>
      </w:r>
      <w:r>
        <w:rPr>
          <w:rFonts w:ascii="Times New Roman" w:hAnsi="Times New Roman"/>
          <w:b/>
          <w:sz w:val="24"/>
        </w:rPr>
        <w:t xml:space="preserve"> Совет предсе</w:t>
      </w:r>
      <w:r>
        <w:rPr>
          <w:rFonts w:ascii="Times New Roman" w:hAnsi="Times New Roman"/>
          <w:b/>
          <w:sz w:val="24"/>
        </w:rPr>
        <w:softHyphen/>
        <w:t>дателей арбитражных судов</w:t>
      </w:r>
      <w:r>
        <w:rPr>
          <w:rFonts w:ascii="Times New Roman" w:hAnsi="Times New Roman"/>
          <w:sz w:val="24"/>
        </w:rPr>
        <w:t xml:space="preserve"> в составе Председателя Высшего Ар</w:t>
      </w:r>
      <w:r>
        <w:rPr>
          <w:rFonts w:ascii="Times New Roman" w:hAnsi="Times New Roman"/>
          <w:sz w:val="24"/>
        </w:rPr>
        <w:softHyphen/>
        <w:t>битражного Суда РФ и председателей других арбитражных судов. Заседания Совета проводятся по мере необходимости. Он является совещательным органом, рассматривающим вопросы организацион</w:t>
      </w:r>
      <w:r>
        <w:rPr>
          <w:rFonts w:ascii="Times New Roman" w:hAnsi="Times New Roman"/>
          <w:sz w:val="24"/>
        </w:rPr>
        <w:softHyphen/>
        <w:t>ной, кадровой и финансовой деятельности арбитражных судов. Его решения реализуются путем издания Председателем Высшего Ар</w:t>
      </w:r>
      <w:r>
        <w:rPr>
          <w:rFonts w:ascii="Times New Roman" w:hAnsi="Times New Roman"/>
          <w:sz w:val="24"/>
        </w:rPr>
        <w:softHyphen/>
        <w:t>битражного Суда РФ приказов и распоряжений.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Для подготовки научно обоснованных рекомендаций по вопро</w:t>
      </w:r>
      <w:r>
        <w:rPr>
          <w:rFonts w:ascii="Times New Roman" w:hAnsi="Times New Roman"/>
          <w:sz w:val="24"/>
        </w:rPr>
        <w:softHyphen/>
        <w:t>сам, связанным с формированием практики применения законода</w:t>
      </w:r>
      <w:r>
        <w:rPr>
          <w:rFonts w:ascii="Times New Roman" w:hAnsi="Times New Roman"/>
          <w:sz w:val="24"/>
        </w:rPr>
        <w:softHyphen/>
        <w:t>тельства и разработкой предложений по его совершенствованию, при Высшем Арбитражном Суде РФ создается</w:t>
      </w:r>
      <w:r>
        <w:rPr>
          <w:rFonts w:ascii="Times New Roman" w:hAnsi="Times New Roman"/>
          <w:b/>
          <w:sz w:val="24"/>
        </w:rPr>
        <w:t xml:space="preserve"> Научно-консультатив</w:t>
      </w:r>
      <w:r>
        <w:rPr>
          <w:rFonts w:ascii="Times New Roman" w:hAnsi="Times New Roman"/>
          <w:b/>
          <w:sz w:val="24"/>
        </w:rPr>
        <w:softHyphen/>
        <w:t>ный совет.</w:t>
      </w:r>
      <w:r>
        <w:rPr>
          <w:rFonts w:ascii="Times New Roman" w:hAnsi="Times New Roman"/>
          <w:sz w:val="24"/>
        </w:rPr>
        <w:t xml:space="preserve"> Его состав и положение о нем утверждаются Председа</w:t>
      </w:r>
      <w:r>
        <w:rPr>
          <w:rFonts w:ascii="Times New Roman" w:hAnsi="Times New Roman"/>
          <w:sz w:val="24"/>
        </w:rPr>
        <w:softHyphen/>
        <w:t>телем Высшего Арбитражного Суда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Арбитражные суды могут осуществлять иные мероприятия, связанные с проведением научно-исследовательских работ по про</w:t>
      </w:r>
      <w:r>
        <w:rPr>
          <w:rFonts w:ascii="Times New Roman" w:hAnsi="Times New Roman"/>
          <w:sz w:val="24"/>
        </w:rPr>
        <w:softHyphen/>
        <w:t>блемам правового регулирования экономических отношений, орга</w:t>
      </w:r>
      <w:r>
        <w:rPr>
          <w:rFonts w:ascii="Times New Roman" w:hAnsi="Times New Roman"/>
          <w:sz w:val="24"/>
        </w:rPr>
        <w:softHyphen/>
        <w:t>низации и деятельности арбитражных судов и с внедрением в прак</w:t>
      </w:r>
      <w:r>
        <w:rPr>
          <w:rFonts w:ascii="Times New Roman" w:hAnsi="Times New Roman"/>
          <w:sz w:val="24"/>
        </w:rPr>
        <w:softHyphen/>
        <w:t>тику результатов этих работ.</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Высший Арбитражный Суд РФ выпускает </w:t>
      </w:r>
      <w:r>
        <w:rPr>
          <w:rFonts w:ascii="Times New Roman" w:hAnsi="Times New Roman"/>
          <w:i/>
          <w:sz w:val="24"/>
        </w:rPr>
        <w:t>"Вестник Высшего Арбитражного Суда Российской Федерации".</w:t>
      </w:r>
    </w:p>
    <w:p w:rsidR="00477757" w:rsidRDefault="00477757">
      <w:pPr>
        <w:pStyle w:val="2"/>
      </w:pPr>
      <w:bookmarkStart w:id="100" w:name="_Toc10532299"/>
      <w:r>
        <w:t>§ 6. Иные арбитражные органы</w:t>
      </w:r>
      <w:bookmarkEnd w:id="100"/>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Экономический спор, подведомственный арбитражному суду, как уже говорилось выше, по соглашению сторон может быть пере</w:t>
      </w:r>
      <w:r>
        <w:rPr>
          <w:rFonts w:ascii="Times New Roman" w:hAnsi="Times New Roman"/>
          <w:sz w:val="24"/>
        </w:rPr>
        <w:softHyphen/>
        <w:t xml:space="preserve">дан на разрешение </w:t>
      </w:r>
      <w:r>
        <w:rPr>
          <w:rFonts w:ascii="Times New Roman" w:hAnsi="Times New Roman"/>
          <w:i/>
          <w:sz w:val="24"/>
        </w:rPr>
        <w:t>третейского суда.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Допускается создание третейских судов для </w:t>
      </w:r>
      <w:r>
        <w:rPr>
          <w:rFonts w:ascii="Times New Roman" w:hAnsi="Times New Roman"/>
          <w:i/>
          <w:sz w:val="24"/>
        </w:rPr>
        <w:t>рассмотрения кон</w:t>
      </w:r>
      <w:r>
        <w:rPr>
          <w:rFonts w:ascii="Times New Roman" w:hAnsi="Times New Roman"/>
          <w:i/>
          <w:sz w:val="24"/>
        </w:rPr>
        <w:softHyphen/>
        <w:t>кретных споров,</w:t>
      </w:r>
      <w:r>
        <w:rPr>
          <w:rFonts w:ascii="Times New Roman" w:hAnsi="Times New Roman"/>
          <w:sz w:val="24"/>
        </w:rPr>
        <w:t xml:space="preserve"> а также </w:t>
      </w:r>
      <w:r>
        <w:rPr>
          <w:rFonts w:ascii="Times New Roman" w:hAnsi="Times New Roman"/>
          <w:i/>
          <w:sz w:val="24"/>
        </w:rPr>
        <w:t>постоянно</w:t>
      </w:r>
      <w:r>
        <w:rPr>
          <w:rFonts w:ascii="Times New Roman" w:hAnsi="Times New Roman"/>
          <w:sz w:val="24"/>
        </w:rPr>
        <w:t xml:space="preserve"> </w:t>
      </w:r>
      <w:r>
        <w:rPr>
          <w:rFonts w:ascii="Times New Roman" w:hAnsi="Times New Roman"/>
          <w:i/>
          <w:sz w:val="24"/>
        </w:rPr>
        <w:t>действующих.</w:t>
      </w:r>
      <w:r>
        <w:rPr>
          <w:rFonts w:ascii="Times New Roman" w:hAnsi="Times New Roman"/>
          <w:sz w:val="24"/>
        </w:rPr>
        <w:t xml:space="preserve"> К последним относятся Международный коммерческий арбитражный суд и Морская арбитражная комиссия при Торгово-промышленной палате РФ (ТПП РФ), а также сходные с ними третейские суды, создаваемые при местных торгово-промышленных палатах (например, Коммер</w:t>
      </w:r>
      <w:r>
        <w:rPr>
          <w:rFonts w:ascii="Times New Roman" w:hAnsi="Times New Roman"/>
          <w:sz w:val="24"/>
        </w:rPr>
        <w:softHyphen/>
        <w:t xml:space="preserve">ции арбитраж при Московской Торгово-промышленной палате). </w:t>
      </w:r>
    </w:p>
    <w:p w:rsidR="00477757" w:rsidRDefault="00477757">
      <w:pPr>
        <w:pStyle w:val="10"/>
        <w:spacing w:before="60" w:line="240" w:lineRule="auto"/>
        <w:ind w:firstLine="284"/>
        <w:rPr>
          <w:rFonts w:ascii="Times New Roman" w:hAnsi="Times New Roman"/>
          <w:sz w:val="24"/>
        </w:rPr>
      </w:pPr>
      <w:r>
        <w:rPr>
          <w:rFonts w:ascii="Times New Roman" w:hAnsi="Times New Roman"/>
          <w:sz w:val="24"/>
        </w:rPr>
        <w:t>Создаются третейские суды иногда</w:t>
      </w:r>
      <w:r>
        <w:rPr>
          <w:rFonts w:ascii="Times New Roman" w:hAnsi="Times New Roman"/>
          <w:b/>
          <w:sz w:val="24"/>
        </w:rPr>
        <w:t xml:space="preserve"> </w:t>
      </w:r>
      <w:r>
        <w:rPr>
          <w:rFonts w:ascii="Times New Roman" w:hAnsi="Times New Roman"/>
          <w:sz w:val="24"/>
        </w:rPr>
        <w:t>и</w:t>
      </w:r>
      <w:r>
        <w:rPr>
          <w:rFonts w:ascii="Times New Roman" w:hAnsi="Times New Roman"/>
          <w:b/>
          <w:sz w:val="24"/>
        </w:rPr>
        <w:t xml:space="preserve"> </w:t>
      </w:r>
      <w:r>
        <w:rPr>
          <w:rFonts w:ascii="Times New Roman" w:hAnsi="Times New Roman"/>
          <w:sz w:val="24"/>
        </w:rPr>
        <w:t>иными финансовыми и промышленно-предпринимательскими структурами, а также на основе некоторых межгосударственных соглашений, в которых особо оговариваются правила разбирательства предполагаемых споров. К числу третейских судов такого рода можно отнести, к примеру, Экономический суд Содружества Независимых Государств, учрежденный Соглашением государств—участников этого Содружества от 6 июля 1992  г.</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Чаще всего третейское рассмотрение конкретных споров проходит на основании Положения о </w:t>
      </w:r>
      <w:r>
        <w:rPr>
          <w:rFonts w:ascii="Times New Roman" w:hAnsi="Times New Roman"/>
          <w:i/>
          <w:sz w:val="24"/>
        </w:rPr>
        <w:t>третейском суде</w:t>
      </w:r>
      <w:r>
        <w:rPr>
          <w:rFonts w:ascii="Times New Roman" w:hAnsi="Times New Roman"/>
          <w:sz w:val="24"/>
        </w:rPr>
        <w:t xml:space="preserve"> или </w:t>
      </w:r>
      <w:r>
        <w:rPr>
          <w:rFonts w:ascii="Times New Roman" w:hAnsi="Times New Roman"/>
          <w:i/>
          <w:sz w:val="24"/>
        </w:rPr>
        <w:t>Временного положения о третейском суде для разрешения экономических</w:t>
      </w:r>
      <w:r>
        <w:rPr>
          <w:rFonts w:ascii="Times New Roman" w:hAnsi="Times New Roman"/>
          <w:sz w:val="24"/>
        </w:rPr>
        <w:t xml:space="preserve"> </w:t>
      </w:r>
      <w:r>
        <w:rPr>
          <w:rFonts w:ascii="Times New Roman" w:hAnsi="Times New Roman"/>
          <w:i/>
          <w:sz w:val="24"/>
        </w:rPr>
        <w:t>споров</w:t>
      </w:r>
      <w:r>
        <w:rPr>
          <w:rFonts w:ascii="Times New Roman" w:hAnsi="Times New Roman"/>
          <w:sz w:val="24"/>
        </w:rPr>
        <w:t xml:space="preserve">, утвержденного Постановлением Верховного Совета РФ от 24 июня </w:t>
      </w:r>
      <w:r>
        <w:rPr>
          <w:rFonts w:ascii="Times New Roman" w:hAnsi="Times New Roman"/>
          <w:b/>
          <w:sz w:val="24"/>
        </w:rPr>
        <w:t xml:space="preserve"> </w:t>
      </w:r>
      <w:r>
        <w:rPr>
          <w:rFonts w:ascii="Times New Roman" w:hAnsi="Times New Roman"/>
          <w:sz w:val="24"/>
        </w:rPr>
        <w:t>1992</w:t>
      </w:r>
      <w:r>
        <w:rPr>
          <w:rFonts w:ascii="Times New Roman" w:hAnsi="Times New Roman"/>
          <w:b/>
          <w:sz w:val="24"/>
        </w:rPr>
        <w:t xml:space="preserve"> </w:t>
      </w:r>
      <w:r>
        <w:rPr>
          <w:rFonts w:ascii="Times New Roman" w:hAnsi="Times New Roman"/>
          <w:sz w:val="24"/>
        </w:rPr>
        <w:t>г.</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На основании </w:t>
      </w:r>
      <w:r>
        <w:rPr>
          <w:rFonts w:ascii="Times New Roman" w:hAnsi="Times New Roman"/>
          <w:i/>
          <w:sz w:val="24"/>
        </w:rPr>
        <w:t>Положения о третейском суде</w:t>
      </w:r>
      <w:r>
        <w:rPr>
          <w:rFonts w:ascii="Times New Roman" w:hAnsi="Times New Roman"/>
          <w:sz w:val="24"/>
        </w:rPr>
        <w:t xml:space="preserve"> рассматриваются любые возникшие между гражданами споры (кроме вытекающих из трудовых и семейных отношений), а на основании </w:t>
      </w:r>
      <w:r>
        <w:rPr>
          <w:rFonts w:ascii="Times New Roman" w:hAnsi="Times New Roman"/>
          <w:i/>
          <w:sz w:val="24"/>
        </w:rPr>
        <w:t>Временного положения рассматриваются</w:t>
      </w:r>
      <w:r>
        <w:rPr>
          <w:rFonts w:ascii="Times New Roman" w:hAnsi="Times New Roman"/>
          <w:sz w:val="24"/>
        </w:rPr>
        <w:t xml:space="preserve"> — экономические споры, которые могут быть подсудными арбитражным судам. Производство в третейском суде осуществляется при наличии соглашения о передаче спора этому суду, которое заключается сторонами в письменной форме в виде оговорки в договоре или в виде отдельного соглашения.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Число третейских судей должно быть нечетным, а судьей может быть только физическое лицо, обладающее дееспособностью, </w:t>
      </w:r>
      <w:r>
        <w:rPr>
          <w:rFonts w:ascii="Times New Roman" w:hAnsi="Times New Roman"/>
          <w:sz w:val="24"/>
          <w:lang w:val="en-US"/>
        </w:rPr>
        <w:t>давшее</w:t>
      </w:r>
      <w:r>
        <w:rPr>
          <w:rFonts w:ascii="Times New Roman" w:hAnsi="Times New Roman"/>
          <w:sz w:val="24"/>
        </w:rPr>
        <w:t xml:space="preserve"> согласие на выполнение соответствующей обязанности.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Третейский суд образуется, как правило, в составе трех судей. Каждая сторона назначает одного судью, а двое назначенных таким образом третейских судей назначают третьего. Этот третейский суд самостоятельно решает вопрос наличия или действительности согласия о передаче спора третейскому суду. Если будут признаны отсутствие или недействительность соглашения сторон, спор может быть передан на разрешение арбитражного суда.</w:t>
      </w:r>
    </w:p>
    <w:p w:rsidR="00477757" w:rsidRDefault="00477757">
      <w:pPr>
        <w:pStyle w:val="10"/>
        <w:spacing w:line="240" w:lineRule="auto"/>
        <w:ind w:firstLine="284"/>
        <w:rPr>
          <w:rFonts w:ascii="Times New Roman" w:hAnsi="Times New Roman"/>
          <w:sz w:val="24"/>
        </w:rPr>
      </w:pPr>
      <w:r>
        <w:rPr>
          <w:rFonts w:ascii="Times New Roman" w:hAnsi="Times New Roman"/>
          <w:sz w:val="24"/>
        </w:rPr>
        <w:t>Разрешение споров в третейском суде происходит на началах равенства сторон. Каждой стороне должны быть предоставлены равные возможности для изложения своей позиции и защиты своих прав.</w:t>
      </w:r>
    </w:p>
    <w:p w:rsidR="00477757" w:rsidRDefault="00477757">
      <w:pPr>
        <w:pStyle w:val="10"/>
        <w:spacing w:line="240" w:lineRule="auto"/>
        <w:ind w:firstLine="284"/>
        <w:rPr>
          <w:rFonts w:ascii="Times New Roman" w:hAnsi="Times New Roman"/>
          <w:sz w:val="24"/>
        </w:rPr>
      </w:pPr>
      <w:r>
        <w:rPr>
          <w:rFonts w:ascii="Times New Roman" w:hAnsi="Times New Roman"/>
          <w:sz w:val="24"/>
        </w:rPr>
        <w:t>Стороны по своему усмотрению определяют порядок разрешения спора, место разрешения спора, язык, применяемый при разре</w:t>
      </w:r>
      <w:r>
        <w:rPr>
          <w:rFonts w:ascii="Times New Roman" w:hAnsi="Times New Roman"/>
          <w:sz w:val="24"/>
        </w:rPr>
        <w:softHyphen/>
        <w:t>шении спора.</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 разрешении спора третейский суд сам определяет, необходимо ли присутствие сторон, достаточно ли документов, которые имеются в деле. К документам относятся исковое заявление, отзыв на него, заключения специалистов и т.д. Расходы, связанные с рассмотрением дела, распределяются между сторонами по соглашению или по решению третейского суда. Руководствуется третейский суд действующим законодательством. Решение принимается большинством голосов всех членов суда, облекается в письменную форму и подписывается составом третейского суда. Судья,</w:t>
      </w:r>
      <w:r>
        <w:rPr>
          <w:rFonts w:ascii="Times New Roman" w:hAnsi="Times New Roman"/>
          <w:b/>
          <w:sz w:val="24"/>
        </w:rPr>
        <w:t xml:space="preserve"> </w:t>
      </w:r>
      <w:r>
        <w:rPr>
          <w:rFonts w:ascii="Times New Roman" w:hAnsi="Times New Roman"/>
          <w:sz w:val="24"/>
        </w:rPr>
        <w:t>не согласный</w:t>
      </w:r>
      <w:r>
        <w:rPr>
          <w:rFonts w:ascii="Times New Roman" w:hAnsi="Times New Roman"/>
          <w:sz w:val="24"/>
          <w:lang w:val="en-US"/>
        </w:rPr>
        <w:t xml:space="preserve"> с </w:t>
      </w:r>
      <w:r>
        <w:rPr>
          <w:rFonts w:ascii="Times New Roman" w:hAnsi="Times New Roman"/>
          <w:sz w:val="24"/>
        </w:rPr>
        <w:t>решением, излагает особое</w:t>
      </w:r>
      <w:r>
        <w:rPr>
          <w:rFonts w:ascii="Times New Roman" w:hAnsi="Times New Roman"/>
          <w:b/>
          <w:sz w:val="24"/>
        </w:rPr>
        <w:t xml:space="preserve"> </w:t>
      </w:r>
      <w:r>
        <w:rPr>
          <w:rFonts w:ascii="Times New Roman" w:hAnsi="Times New Roman"/>
          <w:sz w:val="24"/>
        </w:rPr>
        <w:t>мнение</w:t>
      </w:r>
      <w:r>
        <w:rPr>
          <w:rFonts w:ascii="Times New Roman" w:hAnsi="Times New Roman"/>
          <w:b/>
          <w:sz w:val="24"/>
        </w:rPr>
        <w:t>,</w:t>
      </w:r>
      <w:r>
        <w:rPr>
          <w:rFonts w:ascii="Times New Roman" w:hAnsi="Times New Roman"/>
          <w:sz w:val="24"/>
        </w:rPr>
        <w:t xml:space="preserve"> которое прилагается к решению.</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Решение третейского суда исполняется добровольно в порядке и в сроки,</w:t>
      </w:r>
      <w:r>
        <w:rPr>
          <w:rFonts w:ascii="Times New Roman" w:hAnsi="Times New Roman"/>
          <w:b/>
          <w:sz w:val="24"/>
        </w:rPr>
        <w:t xml:space="preserve"> </w:t>
      </w:r>
      <w:r>
        <w:rPr>
          <w:rFonts w:ascii="Times New Roman" w:hAnsi="Times New Roman"/>
          <w:sz w:val="24"/>
        </w:rPr>
        <w:t>им установленные. Если в решении срок исполнения не установлен, оно подлежит немедленному исполнению. При неиспол</w:t>
      </w:r>
      <w:r>
        <w:rPr>
          <w:rFonts w:ascii="Times New Roman" w:hAnsi="Times New Roman"/>
          <w:sz w:val="24"/>
        </w:rPr>
        <w:softHyphen/>
        <w:t>нении ответчиком решения в установленный срок приказ на его принудительное исполнение выдается по заявлению стороны, в поль</w:t>
      </w:r>
      <w:r>
        <w:rPr>
          <w:rFonts w:ascii="Times New Roman" w:hAnsi="Times New Roman"/>
          <w:sz w:val="24"/>
        </w:rPr>
        <w:softHyphen/>
        <w:t>зу которой вынесено решение. Этот приказ выдает арбитражный суд, на территории которого находится третейский суд. Для выдачи при</w:t>
      </w:r>
      <w:r>
        <w:rPr>
          <w:rFonts w:ascii="Times New Roman" w:hAnsi="Times New Roman"/>
          <w:sz w:val="24"/>
        </w:rPr>
        <w:softHyphen/>
        <w:t>каза арбитражный суд устанавливает наличие соглашения сторон о передаче дела в третейский суд, а также правильность выбора законодательства для разрешения спора. Арбитражный суд при этом воздерживается от установления и исследования фактических об</w:t>
      </w:r>
      <w:r>
        <w:rPr>
          <w:rFonts w:ascii="Times New Roman" w:hAnsi="Times New Roman"/>
          <w:sz w:val="24"/>
        </w:rPr>
        <w:softHyphen/>
        <w:t>стоятельств дела и не входит в обсуждение решения третейского су</w:t>
      </w:r>
      <w:r>
        <w:rPr>
          <w:rFonts w:ascii="Times New Roman" w:hAnsi="Times New Roman"/>
          <w:sz w:val="24"/>
        </w:rPr>
        <w:softHyphen/>
        <w:t>да по существу.</w:t>
      </w:r>
    </w:p>
    <w:p w:rsidR="00477757" w:rsidRDefault="00477757">
      <w:pPr>
        <w:pStyle w:val="10"/>
        <w:spacing w:line="240" w:lineRule="auto"/>
        <w:ind w:firstLine="284"/>
        <w:rPr>
          <w:rFonts w:ascii="Times New Roman" w:hAnsi="Times New Roman"/>
          <w:sz w:val="24"/>
        </w:rPr>
      </w:pPr>
      <w:r>
        <w:rPr>
          <w:rFonts w:ascii="Times New Roman" w:hAnsi="Times New Roman"/>
          <w:sz w:val="24"/>
        </w:rPr>
        <w:t>Арбитражному суду не предоставлено право отменять, изменять решение третейского суда, выносить новое решение, прекращать производство по делу</w:t>
      </w:r>
      <w:r>
        <w:rPr>
          <w:rFonts w:ascii="Times New Roman" w:hAnsi="Times New Roman"/>
          <w:b/>
          <w:sz w:val="24"/>
        </w:rPr>
        <w:t xml:space="preserve"> </w:t>
      </w:r>
      <w:r>
        <w:rPr>
          <w:rFonts w:ascii="Times New Roman" w:hAnsi="Times New Roman"/>
          <w:sz w:val="24"/>
        </w:rPr>
        <w:t>или оставлять иск без рассмотрения, а также требовать от истца представления дополнительных документов.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случае, когда при рассмотрении заявления о выдаче прика</w:t>
      </w:r>
      <w:r>
        <w:rPr>
          <w:rFonts w:ascii="Times New Roman" w:hAnsi="Times New Roman"/>
          <w:sz w:val="24"/>
        </w:rPr>
        <w:softHyphen/>
        <w:t>за на исполнение решения третейского суда арбитражный суд ус</w:t>
      </w:r>
      <w:r>
        <w:rPr>
          <w:rFonts w:ascii="Times New Roman" w:hAnsi="Times New Roman"/>
          <w:sz w:val="24"/>
        </w:rPr>
        <w:softHyphen/>
        <w:t>тановит, что это решение не соответствует законодательству либо принято по неисследованным документам, арбитражный суд отка</w:t>
      </w:r>
      <w:r>
        <w:rPr>
          <w:rFonts w:ascii="Times New Roman" w:hAnsi="Times New Roman"/>
          <w:sz w:val="24"/>
        </w:rPr>
        <w:softHyphen/>
        <w:t>зывает в выдаче приказа и возвращает дело на новое рассмотрение в третейский суд, принявший решение (когда этот суд является постоянно действующим). Если третейский суд не являлся постоян</w:t>
      </w:r>
      <w:r>
        <w:rPr>
          <w:rFonts w:ascii="Times New Roman" w:hAnsi="Times New Roman"/>
          <w:sz w:val="24"/>
        </w:rPr>
        <w:softHyphen/>
        <w:t>но действующим, а решение вынесено с нарушением законодатель</w:t>
      </w:r>
      <w:r>
        <w:rPr>
          <w:rFonts w:ascii="Times New Roman" w:hAnsi="Times New Roman"/>
          <w:sz w:val="24"/>
        </w:rPr>
        <w:softHyphen/>
        <w:t>ства или не соответствует материалам дела, арбитражный суд отказывает истцу в выдаче приказа. Одновременно он может рекомен</w:t>
      </w:r>
      <w:r>
        <w:rPr>
          <w:rFonts w:ascii="Times New Roman" w:hAnsi="Times New Roman"/>
          <w:sz w:val="24"/>
        </w:rPr>
        <w:softHyphen/>
        <w:t>довать истцу обратиться с соответствующим заявлением в арбитраж</w:t>
      </w:r>
      <w:r>
        <w:rPr>
          <w:rFonts w:ascii="Times New Roman" w:hAnsi="Times New Roman"/>
          <w:sz w:val="24"/>
        </w:rPr>
        <w:softHyphen/>
        <w:t>ный суд по установленной подсудности. По своей инициативе арбит</w:t>
      </w:r>
      <w:r>
        <w:rPr>
          <w:rFonts w:ascii="Times New Roman" w:hAnsi="Times New Roman"/>
          <w:sz w:val="24"/>
        </w:rPr>
        <w:softHyphen/>
        <w:t>ражный суд не вправе при отказе в выдаче приказа принять к сво</w:t>
      </w:r>
      <w:r>
        <w:rPr>
          <w:rFonts w:ascii="Times New Roman" w:hAnsi="Times New Roman"/>
          <w:sz w:val="24"/>
        </w:rPr>
        <w:softHyphen/>
        <w:t>ему производству дело, рассмотренное третейским судом.</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Постоянно действующие третейские суды</w:t>
      </w:r>
      <w:r>
        <w:rPr>
          <w:rFonts w:ascii="Times New Roman" w:hAnsi="Times New Roman"/>
          <w:sz w:val="24"/>
        </w:rPr>
        <w:t xml:space="preserve"> — Арбитражный суд и Морская арбитражная комиссия были созданы и действовали при Торгово-промышленной палате СССР. В связи с прекращением ее деятельности Постановлением Верховного Сове</w:t>
      </w:r>
      <w:r>
        <w:rPr>
          <w:rFonts w:ascii="Times New Roman" w:hAnsi="Times New Roman"/>
          <w:sz w:val="24"/>
        </w:rPr>
        <w:softHyphen/>
        <w:t>та РФ от 20 января 1993 г. было установлено, что Арбитражный суд, Морская арбитражная комиссия и диспашеры при Торгово-промыш</w:t>
      </w:r>
      <w:r>
        <w:rPr>
          <w:rFonts w:ascii="Times New Roman" w:hAnsi="Times New Roman"/>
          <w:sz w:val="24"/>
        </w:rPr>
        <w:softHyphen/>
        <w:t>ленной палате СССР  продолжают свою деятельность при Торгово-промышленной палате РФ, выполняя функции, возложенные на них прежним законодательством. С принятием Закона РФ "О международном</w:t>
      </w:r>
      <w:r>
        <w:rPr>
          <w:rFonts w:ascii="Times New Roman" w:hAnsi="Times New Roman"/>
          <w:sz w:val="24"/>
        </w:rPr>
        <w:softHyphen/>
        <w:t xml:space="preserve"> коммерческом арбитраже" Арбитражный суд стал именоваться Международным коммерческим арбитражным судом.</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Международный</w:t>
      </w:r>
      <w:r>
        <w:rPr>
          <w:rFonts w:ascii="Times New Roman" w:hAnsi="Times New Roman"/>
          <w:sz w:val="24"/>
        </w:rPr>
        <w:t xml:space="preserve"> </w:t>
      </w:r>
      <w:r>
        <w:rPr>
          <w:rFonts w:ascii="Times New Roman" w:hAnsi="Times New Roman"/>
          <w:i/>
          <w:sz w:val="24"/>
        </w:rPr>
        <w:t>коммерческий арбитражный суд при Торгово-промышленной палате РФ</w:t>
      </w:r>
      <w:r>
        <w:rPr>
          <w:rFonts w:ascii="Times New Roman" w:hAnsi="Times New Roman"/>
          <w:sz w:val="24"/>
        </w:rPr>
        <w:t xml:space="preserve"> действует на основании Положения о Международном коммерческом арбитражном суде, утвержденного </w:t>
      </w:r>
      <w:r>
        <w:rPr>
          <w:rFonts w:ascii="Times New Roman" w:hAnsi="Times New Roman"/>
          <w:sz w:val="24"/>
          <w:lang w:val="en-US"/>
        </w:rPr>
        <w:t>Законом</w:t>
      </w:r>
      <w:r>
        <w:rPr>
          <w:rFonts w:ascii="Times New Roman" w:hAnsi="Times New Roman"/>
          <w:sz w:val="24"/>
        </w:rPr>
        <w:t xml:space="preserve"> РФ "О международном коммерческом арбитраже" от 7 июля 1993 г. В его компетенцию входит разрешение споров, связанных с договорными</w:t>
      </w:r>
      <w:r>
        <w:rPr>
          <w:rFonts w:ascii="Times New Roman" w:hAnsi="Times New Roman"/>
          <w:b/>
          <w:sz w:val="24"/>
        </w:rPr>
        <w:t xml:space="preserve"> </w:t>
      </w:r>
      <w:r>
        <w:rPr>
          <w:rFonts w:ascii="Times New Roman" w:hAnsi="Times New Roman"/>
          <w:sz w:val="24"/>
        </w:rPr>
        <w:t>и иными гражданско-правовыми отношениями, возникающими при осуществлении внешнеторговых и других видов международных экономических связей, если коммерческое предприятие хотя бы одной</w:t>
      </w:r>
      <w:r>
        <w:rPr>
          <w:rFonts w:ascii="Times New Roman" w:hAnsi="Times New Roman"/>
          <w:b/>
          <w:sz w:val="24"/>
        </w:rPr>
        <w:t xml:space="preserve"> </w:t>
      </w:r>
      <w:r>
        <w:rPr>
          <w:rFonts w:ascii="Times New Roman" w:hAnsi="Times New Roman"/>
          <w:sz w:val="24"/>
        </w:rPr>
        <w:t>из сторон находится за границей, а также споров предприятий с иностранными</w:t>
      </w:r>
      <w:r>
        <w:rPr>
          <w:rFonts w:ascii="Times New Roman" w:hAnsi="Times New Roman"/>
          <w:b/>
          <w:sz w:val="24"/>
        </w:rPr>
        <w:t xml:space="preserve"> </w:t>
      </w:r>
      <w:r>
        <w:rPr>
          <w:rFonts w:ascii="Times New Roman" w:hAnsi="Times New Roman"/>
          <w:sz w:val="24"/>
        </w:rPr>
        <w:t>инвестициями</w:t>
      </w:r>
      <w:r>
        <w:rPr>
          <w:rFonts w:ascii="Times New Roman" w:hAnsi="Times New Roman"/>
          <w:b/>
          <w:sz w:val="24"/>
        </w:rPr>
        <w:t xml:space="preserve"> </w:t>
      </w:r>
      <w:r>
        <w:rPr>
          <w:rFonts w:ascii="Times New Roman" w:hAnsi="Times New Roman"/>
          <w:sz w:val="24"/>
        </w:rPr>
        <w:t>и международных объединений и организаций, созданных на территории Российской Федерации, между собой, споров между</w:t>
      </w:r>
      <w:r>
        <w:rPr>
          <w:rFonts w:ascii="Times New Roman" w:hAnsi="Times New Roman"/>
          <w:b/>
          <w:sz w:val="24"/>
        </w:rPr>
        <w:t xml:space="preserve"> </w:t>
      </w:r>
      <w:r>
        <w:rPr>
          <w:rFonts w:ascii="Times New Roman" w:hAnsi="Times New Roman"/>
          <w:sz w:val="24"/>
        </w:rPr>
        <w:t>их участниками, а равно</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споров с другими субъектами права Российской Федерации.</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Морская</w:t>
      </w:r>
      <w:r>
        <w:rPr>
          <w:rFonts w:ascii="Times New Roman" w:hAnsi="Times New Roman"/>
          <w:sz w:val="24"/>
        </w:rPr>
        <w:t xml:space="preserve"> </w:t>
      </w:r>
      <w:r>
        <w:rPr>
          <w:rFonts w:ascii="Times New Roman" w:hAnsi="Times New Roman"/>
          <w:i/>
          <w:sz w:val="24"/>
        </w:rPr>
        <w:t>арбитражная комиссия при Торгово-промышленной палате РФ</w:t>
      </w:r>
      <w:r>
        <w:rPr>
          <w:rFonts w:ascii="Times New Roman" w:hAnsi="Times New Roman"/>
          <w:sz w:val="24"/>
        </w:rPr>
        <w:t xml:space="preserve"> действует на основании Положения, утвержденного тоже Законом РФ "О международном коммерческом арбитраже". Она решает споры, которые вытекают</w:t>
      </w:r>
      <w:r>
        <w:rPr>
          <w:rFonts w:ascii="Times New Roman" w:hAnsi="Times New Roman"/>
          <w:b/>
          <w:sz w:val="24"/>
        </w:rPr>
        <w:t xml:space="preserve"> </w:t>
      </w:r>
      <w:r>
        <w:rPr>
          <w:rFonts w:ascii="Times New Roman" w:hAnsi="Times New Roman"/>
          <w:sz w:val="24"/>
        </w:rPr>
        <w:t>из договорных и других гражданско-правовых отношений, касающихся торгового мореплавания, а именно:</w:t>
      </w:r>
      <w:r>
        <w:rPr>
          <w:rFonts w:ascii="Times New Roman" w:hAnsi="Times New Roman"/>
          <w:b/>
          <w:sz w:val="24"/>
        </w:rPr>
        <w:t xml:space="preserve"> </w:t>
      </w:r>
      <w:r>
        <w:rPr>
          <w:rFonts w:ascii="Times New Roman" w:hAnsi="Times New Roman"/>
          <w:sz w:val="24"/>
        </w:rPr>
        <w:t>из отношений по фрахтованию судов, морской перевозки грузов, буксировке судов, по морскому страхованию, лоцманской и ледовой проводке, спасанию и подъему затонувших судов, а также связанных со столкновением судов и причинением повреждений рыболовным сетям,</w:t>
      </w:r>
      <w:r>
        <w:rPr>
          <w:rFonts w:ascii="Times New Roman" w:hAnsi="Times New Roman"/>
          <w:b/>
          <w:sz w:val="24"/>
        </w:rPr>
        <w:t xml:space="preserve"> </w:t>
      </w:r>
      <w:r>
        <w:rPr>
          <w:rFonts w:ascii="Times New Roman" w:hAnsi="Times New Roman"/>
          <w:sz w:val="24"/>
        </w:rPr>
        <w:t>иным орудиям лова и др.</w:t>
      </w:r>
    </w:p>
    <w:p w:rsidR="00477757" w:rsidRDefault="00477757">
      <w:pPr>
        <w:pStyle w:val="10"/>
        <w:spacing w:line="240" w:lineRule="auto"/>
        <w:ind w:firstLine="284"/>
        <w:rPr>
          <w:rFonts w:ascii="Times New Roman" w:hAnsi="Times New Roman"/>
          <w:sz w:val="24"/>
        </w:rPr>
      </w:pPr>
      <w:r>
        <w:rPr>
          <w:rFonts w:ascii="Times New Roman" w:hAnsi="Times New Roman"/>
          <w:sz w:val="24"/>
        </w:rPr>
        <w:t>Корпус арбитров Международного коммерческого арбитражного суда (МКАС) и Морской арбитражной комиссии (МАК) формируется президиумом Торгово-промышленной палаты РФ сроком на 4 года. Арбитром может быть лицо, обладающее специальными</w:t>
      </w:r>
      <w:r>
        <w:rPr>
          <w:rFonts w:ascii="Times New Roman" w:hAnsi="Times New Roman"/>
          <w:b/>
          <w:sz w:val="24"/>
        </w:rPr>
        <w:t xml:space="preserve"> </w:t>
      </w:r>
      <w:r>
        <w:rPr>
          <w:rFonts w:ascii="Times New Roman" w:hAnsi="Times New Roman"/>
          <w:sz w:val="24"/>
        </w:rPr>
        <w:t>знаниями</w:t>
      </w:r>
      <w:r>
        <w:rPr>
          <w:rFonts w:ascii="Times New Roman" w:hAnsi="Times New Roman"/>
          <w:b/>
          <w:sz w:val="24"/>
        </w:rPr>
        <w:t xml:space="preserve"> </w:t>
      </w:r>
      <w:r>
        <w:rPr>
          <w:rFonts w:ascii="Times New Roman" w:hAnsi="Times New Roman"/>
          <w:sz w:val="24"/>
        </w:rPr>
        <w:t>в области разрешения споров, принимаемых указанными органами к рассмотрению. Президиум утверждает и акты, регламентирующие работу МКАС и МАК: Положение об арбитражных сборах и расходах и об издержках сторон, Регламент Международного коммерческого арбитражного суда, Правила производства дел в Морской арбитражной комиссии и т.д.</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Общее количество арбитров в рассматриваемых органах определяется неоднозначно. В Международном коммерческом арбитражном суде оно составляет 25—30 арбитров, в Морской арбитражной комиссии — 25 арбитров. В МКАС арбитры избирают из своего состава сроком на 4 года председателя суда и его заместителя, а в МАК избирается председатель комиссии и два его заместителя.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Производство в этих органах ведется по правилам, сходным с действующими в третейских судах. МКАС и МАК принимают к рассмотрению дела при наличии письменного соглашения между сторонами о передаче на</w:t>
      </w:r>
      <w:r>
        <w:rPr>
          <w:rFonts w:ascii="Times New Roman" w:hAnsi="Times New Roman"/>
          <w:b/>
          <w:sz w:val="24"/>
        </w:rPr>
        <w:t xml:space="preserve"> </w:t>
      </w:r>
      <w:r>
        <w:rPr>
          <w:rFonts w:ascii="Times New Roman" w:hAnsi="Times New Roman"/>
          <w:sz w:val="24"/>
        </w:rPr>
        <w:t>их разрешение уже возникшего или могущего возникнуть спора. Каждая сторона участвует в выборе арбитров, рассматривающих спор, хотя</w:t>
      </w:r>
      <w:r>
        <w:rPr>
          <w:rFonts w:ascii="Times New Roman" w:hAnsi="Times New Roman"/>
          <w:b/>
          <w:sz w:val="24"/>
        </w:rPr>
        <w:t xml:space="preserve"> </w:t>
      </w:r>
      <w:r>
        <w:rPr>
          <w:rFonts w:ascii="Times New Roman" w:hAnsi="Times New Roman"/>
          <w:sz w:val="24"/>
        </w:rPr>
        <w:t>их количество неодинаково. Так, в Международном коммерческом арбитражном суде спор рассмат</w:t>
      </w:r>
      <w:r>
        <w:rPr>
          <w:rFonts w:ascii="Times New Roman" w:hAnsi="Times New Roman"/>
          <w:sz w:val="24"/>
        </w:rPr>
        <w:softHyphen/>
        <w:t>ривают три арбитра или единоличный арбитр, а в Морской арбит</w:t>
      </w:r>
      <w:r>
        <w:rPr>
          <w:rFonts w:ascii="Times New Roman" w:hAnsi="Times New Roman"/>
          <w:sz w:val="24"/>
        </w:rPr>
        <w:softHyphen/>
        <w:t>ражной комиссии каждая</w:t>
      </w:r>
      <w:r>
        <w:rPr>
          <w:rFonts w:ascii="Times New Roman" w:hAnsi="Times New Roman"/>
          <w:b/>
          <w:sz w:val="24"/>
        </w:rPr>
        <w:t xml:space="preserve"> </w:t>
      </w:r>
      <w:r>
        <w:rPr>
          <w:rFonts w:ascii="Times New Roman" w:hAnsi="Times New Roman"/>
          <w:sz w:val="24"/>
        </w:rPr>
        <w:t>из Сторон избирает по арбитру из числа членов Комиссии. Но если два избранных арбитра не придут к еди</w:t>
      </w:r>
      <w:r>
        <w:rPr>
          <w:rFonts w:ascii="Times New Roman" w:hAnsi="Times New Roman"/>
          <w:sz w:val="24"/>
        </w:rPr>
        <w:softHyphen/>
        <w:t>ному мнению, то они избирают третьего. Когда не удается достичь соглашения по поводу выборов третьего арбитра, его назначает пред</w:t>
      </w:r>
      <w:r>
        <w:rPr>
          <w:rFonts w:ascii="Times New Roman" w:hAnsi="Times New Roman"/>
          <w:sz w:val="24"/>
        </w:rPr>
        <w:softHyphen/>
        <w:t>седатель МАК.</w:t>
      </w:r>
    </w:p>
    <w:p w:rsidR="00477757" w:rsidRDefault="00477757">
      <w:pPr>
        <w:pStyle w:val="FR2"/>
        <w:ind w:firstLine="284"/>
        <w:rPr>
          <w:sz w:val="24"/>
        </w:rPr>
      </w:pPr>
      <w:r>
        <w:rPr>
          <w:sz w:val="24"/>
        </w:rPr>
        <w:t>Споры могут разрешаться и в закрытом (по просьбе сторон) заседании. Допускается как непосредственное, так и заочное учас</w:t>
      </w:r>
      <w:r>
        <w:rPr>
          <w:sz w:val="24"/>
        </w:rPr>
        <w:softHyphen/>
        <w:t>тие сторон в рассмотрении спора. Решения, выносимые данными органами, должны быть мотивированными и основываться на мате</w:t>
      </w:r>
      <w:r>
        <w:rPr>
          <w:sz w:val="24"/>
        </w:rPr>
        <w:softHyphen/>
        <w:t>риалах, имеющихся в деле. При вынесении решений может быть использовано не только российское законодательство, но и между</w:t>
      </w:r>
      <w:r>
        <w:rPr>
          <w:sz w:val="24"/>
        </w:rPr>
        <w:softHyphen/>
        <w:t>народные нормы и обычаи, а иногда и законодательство других го</w:t>
      </w:r>
      <w:r>
        <w:rPr>
          <w:sz w:val="24"/>
        </w:rPr>
        <w:softHyphen/>
        <w:t>сударств.</w:t>
      </w:r>
    </w:p>
    <w:p w:rsidR="00477757" w:rsidRDefault="00477757">
      <w:pPr>
        <w:pStyle w:val="FR2"/>
        <w:ind w:firstLine="284"/>
        <w:rPr>
          <w:sz w:val="24"/>
        </w:rPr>
      </w:pPr>
      <w:r>
        <w:rPr>
          <w:sz w:val="24"/>
        </w:rPr>
        <w:t>Различны последствия вынесенных данными органами решений. Так, решения Международного коммерческого арбитражного суда являются окончательными и обжалованию не подлежат. А решения Морской арбитражной комиссии могут быть обжалованы сторонами, опротестованы Генеральным прокурором РФ и Председателем Вер</w:t>
      </w:r>
      <w:r>
        <w:rPr>
          <w:sz w:val="24"/>
        </w:rPr>
        <w:softHyphen/>
        <w:t>ховного Суда РФ и</w:t>
      </w:r>
      <w:r>
        <w:rPr>
          <w:b/>
          <w:sz w:val="24"/>
        </w:rPr>
        <w:t xml:space="preserve"> </w:t>
      </w:r>
      <w:r>
        <w:rPr>
          <w:sz w:val="24"/>
        </w:rPr>
        <w:t>их заместителями. Дела по указанным протес</w:t>
      </w:r>
      <w:r>
        <w:rPr>
          <w:sz w:val="24"/>
        </w:rPr>
        <w:softHyphen/>
        <w:t>там рассматривает Судебная коллегия по гражданским делам Вер</w:t>
      </w:r>
      <w:r>
        <w:rPr>
          <w:sz w:val="24"/>
        </w:rPr>
        <w:softHyphen/>
        <w:t>ховного Суда РФ. В ее компетенцию входит отмена решения МАК, в случае существенного нарушения или неправильного применения действующего законодательства, и возвращение дела в МАК для нового рассмотрения в ином составе арбитров.</w:t>
      </w:r>
    </w:p>
    <w:p w:rsidR="00477757" w:rsidRDefault="00477757">
      <w:pPr>
        <w:pStyle w:val="FR2"/>
        <w:ind w:firstLine="284"/>
        <w:rPr>
          <w:sz w:val="24"/>
        </w:rPr>
      </w:pPr>
      <w:r>
        <w:rPr>
          <w:sz w:val="24"/>
        </w:rPr>
        <w:t>Решения Международного коммерческого арбитражного суда и Морской арбитражной комиссии должны быть исполнены доброволь</w:t>
      </w:r>
      <w:r>
        <w:rPr>
          <w:sz w:val="24"/>
        </w:rPr>
        <w:softHyphen/>
        <w:t>но. Если сторона уклоняется от исполнения решения, то на основа</w:t>
      </w:r>
      <w:r>
        <w:rPr>
          <w:sz w:val="24"/>
        </w:rPr>
        <w:softHyphen/>
        <w:t>нии исполнительного листа МКАС или надписи председателя МАК может состояться принудительное исполнение указанных решений.</w:t>
      </w:r>
    </w:p>
    <w:p w:rsidR="00477757" w:rsidRDefault="00477757">
      <w:pPr>
        <w:pStyle w:val="FR2"/>
        <w:ind w:firstLine="284"/>
        <w:rPr>
          <w:sz w:val="24"/>
        </w:rPr>
      </w:pPr>
      <w:r>
        <w:rPr>
          <w:sz w:val="24"/>
        </w:rPr>
        <w:t>Особым видом постоянно действующего третейского суда может быть признан упомянутый выше в</w:t>
      </w:r>
      <w:r>
        <w:rPr>
          <w:b/>
          <w:sz w:val="24"/>
        </w:rPr>
        <w:t xml:space="preserve"> </w:t>
      </w:r>
      <w:r>
        <w:rPr>
          <w:sz w:val="24"/>
        </w:rPr>
        <w:t>данном</w:t>
      </w:r>
      <w:r>
        <w:rPr>
          <w:b/>
          <w:sz w:val="24"/>
        </w:rPr>
        <w:t xml:space="preserve"> </w:t>
      </w:r>
      <w:r>
        <w:rPr>
          <w:sz w:val="24"/>
        </w:rPr>
        <w:t xml:space="preserve">параграфе </w:t>
      </w:r>
      <w:r>
        <w:rPr>
          <w:i/>
          <w:sz w:val="24"/>
        </w:rPr>
        <w:t>Экономичес</w:t>
      </w:r>
      <w:r>
        <w:rPr>
          <w:i/>
          <w:sz w:val="24"/>
        </w:rPr>
        <w:softHyphen/>
        <w:t>кий суд Содружества Независимых Государств,</w:t>
      </w:r>
      <w:r>
        <w:rPr>
          <w:sz w:val="24"/>
        </w:rPr>
        <w:t xml:space="preserve"> созданный на ос</w:t>
      </w:r>
      <w:r>
        <w:rPr>
          <w:sz w:val="24"/>
        </w:rPr>
        <w:softHyphen/>
        <w:t>новании Соглашения Совета глав государств Содружества Незави</w:t>
      </w:r>
      <w:r>
        <w:rPr>
          <w:sz w:val="24"/>
        </w:rPr>
        <w:softHyphen/>
        <w:t xml:space="preserve">симых Государств от </w:t>
      </w:r>
      <w:r>
        <w:rPr>
          <w:i/>
          <w:sz w:val="24"/>
        </w:rPr>
        <w:t>6</w:t>
      </w:r>
      <w:r>
        <w:rPr>
          <w:sz w:val="24"/>
        </w:rPr>
        <w:t xml:space="preserve"> июля 1992 г., подписанного представителя</w:t>
      </w:r>
      <w:r>
        <w:rPr>
          <w:sz w:val="24"/>
        </w:rPr>
        <w:softHyphen/>
        <w:t>ми десяти этих государств.</w:t>
      </w:r>
    </w:p>
    <w:p w:rsidR="00477757" w:rsidRDefault="00477757">
      <w:pPr>
        <w:pStyle w:val="FR2"/>
        <w:ind w:firstLine="284"/>
        <w:rPr>
          <w:sz w:val="24"/>
        </w:rPr>
      </w:pPr>
      <w:r>
        <w:rPr>
          <w:sz w:val="24"/>
        </w:rPr>
        <w:t>В соответствии с Положением об этом суде к его ведению от</w:t>
      </w:r>
      <w:r>
        <w:rPr>
          <w:sz w:val="24"/>
        </w:rPr>
        <w:softHyphen/>
        <w:t>носится преимущественно разрешение межгосударственных споров, возникающих при исполнении экономических обязательств, приня</w:t>
      </w:r>
      <w:r>
        <w:rPr>
          <w:sz w:val="24"/>
        </w:rPr>
        <w:softHyphen/>
        <w:t>тых в установленном порядке в рамках СНГ, а также споров, свя</w:t>
      </w:r>
      <w:r>
        <w:rPr>
          <w:sz w:val="24"/>
        </w:rPr>
        <w:softHyphen/>
        <w:t>занных с определением юридической силы для государств — участ</w:t>
      </w:r>
      <w:r>
        <w:rPr>
          <w:sz w:val="24"/>
        </w:rPr>
        <w:softHyphen/>
        <w:t>ников Содружества нормативных и других актов по экономическим вопросам. Споры рассматриваются по заявлению заинтересованных государств  в лице</w:t>
      </w:r>
      <w:r>
        <w:rPr>
          <w:b/>
          <w:sz w:val="24"/>
        </w:rPr>
        <w:t xml:space="preserve"> </w:t>
      </w:r>
      <w:r>
        <w:rPr>
          <w:sz w:val="24"/>
        </w:rPr>
        <w:t>их полномочных органов, а также по заявлениям институтов Содружества. Суд призван осуществлять и толкование  правовых актов по вопросам экономического сотрудничества государств—участников Содружества.</w:t>
      </w:r>
    </w:p>
    <w:p w:rsidR="00477757" w:rsidRDefault="00477757">
      <w:pPr>
        <w:pStyle w:val="FR2"/>
        <w:ind w:firstLine="284"/>
        <w:rPr>
          <w:sz w:val="24"/>
        </w:rPr>
      </w:pPr>
      <w:r>
        <w:rPr>
          <w:sz w:val="24"/>
        </w:rPr>
        <w:t>По результатам рассмотрения спора должно приниматься ре</w:t>
      </w:r>
      <w:r>
        <w:rPr>
          <w:sz w:val="24"/>
        </w:rPr>
        <w:softHyphen/>
        <w:t>шение об установлении факта нарушения государством — участником соглашений, других актов Содружества и его институтов (либо отсутствии нарушения), и определении мер, которые рекомендует принять соответствующему государству в целях устранения нарушения и его последствий.</w:t>
      </w:r>
    </w:p>
    <w:p w:rsidR="00477757" w:rsidRDefault="00477757">
      <w:pPr>
        <w:pStyle w:val="FR2"/>
        <w:ind w:firstLine="284"/>
        <w:rPr>
          <w:sz w:val="24"/>
        </w:rPr>
      </w:pPr>
      <w:r>
        <w:rPr>
          <w:sz w:val="24"/>
        </w:rPr>
        <w:t>Экономический суд СНГ образуется из равного числа судей от каждого государства-участника. Избираются (назначаются) они сроком на десять лет в порядке, установленном в государствах-участниках для избрания (назначения) судей высших хозяйственных, арбитражных судов, на строго профессиональной основе из числа судей хозяйственных, арбитражных судов и иных лиц, являющихся специалистами высокой квалификации в области экономических правоотношений, имеющих высшее юридическое образование. Председатель суда и его заместители избираются судьями этого суда большинством голосов и утверждаются Советом глав государств Содружества сроком на пять лет.</w:t>
      </w:r>
    </w:p>
    <w:p w:rsidR="00477757" w:rsidRDefault="00477757">
      <w:pPr>
        <w:pStyle w:val="FR2"/>
        <w:ind w:firstLine="284"/>
        <w:rPr>
          <w:sz w:val="24"/>
        </w:rPr>
      </w:pPr>
      <w:r>
        <w:rPr>
          <w:sz w:val="24"/>
        </w:rPr>
        <w:t xml:space="preserve">Наиболее сложные и принципиальные вопросы в данном суде рассматриваются его </w:t>
      </w:r>
      <w:r>
        <w:rPr>
          <w:i/>
          <w:sz w:val="24"/>
        </w:rPr>
        <w:t>Пленумом,</w:t>
      </w:r>
      <w:r>
        <w:rPr>
          <w:sz w:val="24"/>
        </w:rPr>
        <w:t xml:space="preserve"> который должен состоять из всех судей, назначенных (избранных) в данный суд, и руководителей высших судов или иных органов, занимающихся в государствах— участниках Соглашения о статусе Экономического суда СНГ рассмотрением и разрешением экономических споров. Основные полномочия Пленума — рассмотрение жалоб на решения "своего" суда, дача рекомендаций по обеспечению единообразной практики применения соглашений и других актов СНГ при разрешении экономических споров, а также по устранению коллизий в законодательстве государств—участников Соглашения.</w:t>
      </w:r>
    </w:p>
    <w:p w:rsidR="00477757" w:rsidRDefault="00477757">
      <w:pPr>
        <w:pStyle w:val="3"/>
      </w:pPr>
      <w:bookmarkStart w:id="101" w:name="_Toc10532300"/>
      <w:r>
        <w:t>Рекомендуемые правовые источники</w:t>
      </w:r>
      <w:bookmarkEnd w:id="101"/>
    </w:p>
    <w:p w:rsidR="00477757" w:rsidRDefault="00477757">
      <w:pPr>
        <w:pStyle w:val="FR2"/>
        <w:ind w:firstLine="284"/>
        <w:rPr>
          <w:sz w:val="24"/>
        </w:rPr>
      </w:pPr>
    </w:p>
    <w:p w:rsidR="00477757" w:rsidRDefault="00477757">
      <w:pPr>
        <w:pStyle w:val="FR2"/>
        <w:ind w:firstLine="284"/>
        <w:rPr>
          <w:sz w:val="24"/>
        </w:rPr>
      </w:pPr>
      <w:r>
        <w:rPr>
          <w:sz w:val="24"/>
        </w:rPr>
        <w:t xml:space="preserve">Конституция РФ — ст. 104 и 127. </w:t>
      </w:r>
    </w:p>
    <w:p w:rsidR="00477757" w:rsidRDefault="00477757">
      <w:pPr>
        <w:pStyle w:val="FR2"/>
        <w:ind w:firstLine="284"/>
        <w:rPr>
          <w:sz w:val="24"/>
        </w:rPr>
      </w:pPr>
      <w:r>
        <w:rPr>
          <w:sz w:val="24"/>
        </w:rPr>
        <w:t xml:space="preserve">Закон о судебной системе — ст. 4, 23—25. </w:t>
      </w:r>
    </w:p>
    <w:p w:rsidR="00477757" w:rsidRDefault="00477757">
      <w:pPr>
        <w:pStyle w:val="FR2"/>
        <w:ind w:firstLine="284"/>
        <w:rPr>
          <w:sz w:val="24"/>
        </w:rPr>
      </w:pPr>
      <w:r>
        <w:rPr>
          <w:sz w:val="24"/>
        </w:rPr>
        <w:t xml:space="preserve">Закон об арбитражных судах — ст. 1—52. </w:t>
      </w:r>
    </w:p>
    <w:p w:rsidR="00477757" w:rsidRDefault="00477757">
      <w:pPr>
        <w:pStyle w:val="FR2"/>
        <w:ind w:firstLine="284"/>
        <w:rPr>
          <w:sz w:val="24"/>
        </w:rPr>
      </w:pPr>
      <w:r>
        <w:rPr>
          <w:sz w:val="24"/>
        </w:rPr>
        <w:t xml:space="preserve">АПК — ст. 14, 22—24, 146, 155, 161, 162, 174, 180 и 183. </w:t>
      </w:r>
    </w:p>
    <w:p w:rsidR="00477757" w:rsidRDefault="00477757">
      <w:pPr>
        <w:pStyle w:val="FR2"/>
        <w:ind w:firstLine="284"/>
        <w:rPr>
          <w:sz w:val="24"/>
        </w:rPr>
      </w:pPr>
      <w:r>
        <w:rPr>
          <w:sz w:val="24"/>
        </w:rPr>
        <w:t xml:space="preserve">Федеральный закон "О несостоятельности (банкротстве)" от 8 января 1998 г. — ст. 29 (СЗ РФ, 1998, № 2, ст. 222). </w:t>
      </w:r>
    </w:p>
    <w:p w:rsidR="00477757" w:rsidRDefault="00477757">
      <w:pPr>
        <w:pStyle w:val="FR2"/>
        <w:ind w:firstLine="284"/>
        <w:rPr>
          <w:sz w:val="24"/>
        </w:rPr>
      </w:pPr>
      <w:r>
        <w:rPr>
          <w:sz w:val="24"/>
        </w:rPr>
        <w:t>Положение о третейском суде —ст. 1—5, 8, 17 и 18 (Приложение №3 к ГПК).</w:t>
      </w:r>
    </w:p>
    <w:p w:rsidR="00477757" w:rsidRDefault="00477757">
      <w:pPr>
        <w:pStyle w:val="FR2"/>
        <w:ind w:firstLine="284"/>
        <w:rPr>
          <w:sz w:val="24"/>
        </w:rPr>
      </w:pPr>
      <w:r>
        <w:rPr>
          <w:sz w:val="24"/>
        </w:rPr>
        <w:t>Временное положение о третейском суде для разрешения экономических споров, утвержденное Постановлением Верховного Совета Российской Федерации от 24 июня 1992 г. — ст. 1—7, 24 и 25 (ВВС, 1992, № 30, ст.1790; СЗ РФ, 1997, № 47, ст. 5341).</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РФ "О международном коммерческом арбитраже" от 7 июля 1993 г. — ч. 2 ст. 1. ст. 10 и 11 (СЗ РФ, 1993, № 32, ст. 1240; СЗ РФ, 1997, № 47,ст. 5341).</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Международном коммерческом арбитражном суде при Торгово-промышленной палате Российской федерации, утвержденного Законом РФ "О международном коммерческом арбитраже" от 7 июля 1993 г. — и. 1—3 и 5 (СЗ РФ, 1993, № 32, ст. 1240; СЗ РФ, 1997, № 47, ст. 5341).</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Морской арбитражной комиссии при Торгово-промыш</w:t>
      </w:r>
      <w:r>
        <w:rPr>
          <w:rFonts w:ascii="Times New Roman" w:hAnsi="Times New Roman"/>
          <w:sz w:val="24"/>
        </w:rPr>
        <w:softHyphen/>
        <w:t>ленной палате Российской Федерации, утвержденное Законом РФ "О международном коммерческом арбитраже" от 7 июля 1993г.— п. 1—5 (СЗ РФ, 1993, № 32, ст. 1240; СЗ РФ, 1997, № 47,ст. 5341).</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об эксперименте по рассмотрению дел с привлечением арбитражных заседателей, утвержденное Постановлением Пленума Выс</w:t>
      </w:r>
      <w:r>
        <w:rPr>
          <w:rFonts w:ascii="Times New Roman" w:hAnsi="Times New Roman"/>
          <w:sz w:val="24"/>
        </w:rPr>
        <w:softHyphen/>
        <w:t>шего Арбитражного Суда РФ от 5 сентября 1995 г. № 10 п.1—7 (ВВАС, 1996, №11; 1997, №6).</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Регламент арбитражных судов, утвержденный Постановлением Пле</w:t>
      </w:r>
      <w:r>
        <w:rPr>
          <w:rFonts w:ascii="Times New Roman" w:hAnsi="Times New Roman"/>
          <w:sz w:val="24"/>
        </w:rPr>
        <w:softHyphen/>
        <w:t>нума Высшего Арбитражного Суда РФ от 5 июня 1996 г. № 7 — п. 1.1.1, 1.2.1.—1.2.13 (ВВАС, 1996, № 11; 1998, № 10).</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Постановление Пленума Высшего Арбитражного Суда РФ "Об ут</w:t>
      </w:r>
      <w:r>
        <w:rPr>
          <w:rFonts w:ascii="Times New Roman" w:hAnsi="Times New Roman"/>
          <w:sz w:val="24"/>
        </w:rPr>
        <w:softHyphen/>
        <w:t>верждении мест постоянного пребывания федеральных арбитражных судов округов" от 3 июля 1995 г. № 26 (ВВАС, 1995, № 11).</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Регламент совместных заседаний Пленума Верховного Суда Россий</w:t>
      </w:r>
      <w:r>
        <w:rPr>
          <w:rFonts w:ascii="Times New Roman" w:hAnsi="Times New Roman"/>
          <w:sz w:val="24"/>
        </w:rPr>
        <w:softHyphen/>
        <w:t>ской Федерации и Пленума Высшего Арбитражного Суда Российской Федерации, утвержденный Постановлением Пленума Верховного Суда Российской федерации и Пленума Высшего Арбитражного Суда Россий</w:t>
      </w:r>
      <w:r>
        <w:rPr>
          <w:rFonts w:ascii="Times New Roman" w:hAnsi="Times New Roman"/>
          <w:sz w:val="24"/>
        </w:rPr>
        <w:softHyphen/>
        <w:t>ской Федерации от 7 июня 1999 г. — п.1—3.</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об Экономическом суде Содружества Независимых Го</w:t>
      </w:r>
      <w:r>
        <w:rPr>
          <w:rFonts w:ascii="Times New Roman" w:hAnsi="Times New Roman"/>
          <w:sz w:val="24"/>
        </w:rPr>
        <w:softHyphen/>
        <w:t>сударств, утвержденное Соглашением о статусе Экономического суда Содружества Независимых Государств от 6 июля 1992г.— п. 1—3, 5— 11 и 14 (Бюллетень международных договоров, 1994, № 9).</w:t>
      </w:r>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 xml:space="preserve">                                                                           *   *   *</w:t>
      </w:r>
    </w:p>
    <w:p w:rsidR="00477757" w:rsidRDefault="00477757">
      <w:pPr>
        <w:pStyle w:val="FR2"/>
        <w:spacing w:before="40"/>
        <w:ind w:firstLine="284"/>
        <w:rPr>
          <w:sz w:val="24"/>
        </w:rPr>
      </w:pPr>
      <w:r>
        <w:rPr>
          <w:sz w:val="24"/>
        </w:rPr>
        <w:t>Положение о государственном арбитраже от 3</w:t>
      </w:r>
      <w:r>
        <w:rPr>
          <w:b/>
          <w:sz w:val="24"/>
        </w:rPr>
        <w:t xml:space="preserve"> </w:t>
      </w:r>
      <w:r>
        <w:rPr>
          <w:sz w:val="24"/>
        </w:rPr>
        <w:t>мая 1931 г. (СЗ, 1931, № 14, ст. 135).</w:t>
      </w:r>
    </w:p>
    <w:p w:rsidR="00477757" w:rsidRDefault="00477757">
      <w:pPr>
        <w:pStyle w:val="FR2"/>
        <w:ind w:firstLine="284"/>
        <w:rPr>
          <w:sz w:val="24"/>
        </w:rPr>
      </w:pPr>
      <w:r>
        <w:rPr>
          <w:sz w:val="24"/>
        </w:rPr>
        <w:t xml:space="preserve">Закон СССР   "О  государственном   арбитраже  в  СССР"  от 30  ноября  1979 г.  (ВВСС, 1 979,  № 49, </w:t>
      </w:r>
    </w:p>
    <w:p w:rsidR="00477757" w:rsidRDefault="00477757">
      <w:pPr>
        <w:pStyle w:val="FR2"/>
        <w:rPr>
          <w:sz w:val="24"/>
        </w:rPr>
      </w:pPr>
      <w:r>
        <w:rPr>
          <w:sz w:val="24"/>
        </w:rPr>
        <w:t>ст. 844).</w:t>
      </w:r>
    </w:p>
    <w:p w:rsidR="00477757" w:rsidRDefault="00477757">
      <w:pPr>
        <w:pStyle w:val="3"/>
      </w:pPr>
      <w:bookmarkStart w:id="102" w:name="_Toc10532301"/>
      <w:r>
        <w:t>Контрольные вопросы</w:t>
      </w:r>
      <w:bookmarkEnd w:id="102"/>
    </w:p>
    <w:p w:rsidR="00477757" w:rsidRDefault="00477757">
      <w:pPr>
        <w:pStyle w:val="FR2"/>
        <w:numPr>
          <w:ilvl w:val="0"/>
          <w:numId w:val="3"/>
        </w:numPr>
        <w:rPr>
          <w:sz w:val="24"/>
        </w:rPr>
      </w:pPr>
      <w:r>
        <w:rPr>
          <w:sz w:val="24"/>
        </w:rPr>
        <w:t>Дайте понятие арбитражного судопроизводства и подведомствен</w:t>
      </w:r>
      <w:r>
        <w:rPr>
          <w:sz w:val="24"/>
        </w:rPr>
        <w:softHyphen/>
        <w:t>ности арбитражных судов.</w:t>
      </w:r>
    </w:p>
    <w:p w:rsidR="00477757" w:rsidRDefault="00477757">
      <w:pPr>
        <w:pStyle w:val="FR2"/>
        <w:numPr>
          <w:ilvl w:val="0"/>
          <w:numId w:val="3"/>
        </w:numPr>
        <w:rPr>
          <w:sz w:val="24"/>
        </w:rPr>
      </w:pPr>
      <w:r>
        <w:rPr>
          <w:sz w:val="24"/>
        </w:rPr>
        <w:t>Каковы основные этапы развития арбитража в Российской Феде</w:t>
      </w:r>
      <w:r>
        <w:rPr>
          <w:sz w:val="24"/>
        </w:rPr>
        <w:softHyphen/>
        <w:t>рации?</w:t>
      </w:r>
    </w:p>
    <w:p w:rsidR="00477757" w:rsidRDefault="00477757">
      <w:pPr>
        <w:pStyle w:val="FR2"/>
        <w:numPr>
          <w:ilvl w:val="0"/>
          <w:numId w:val="3"/>
        </w:numPr>
        <w:rPr>
          <w:sz w:val="24"/>
        </w:rPr>
      </w:pPr>
      <w:r>
        <w:rPr>
          <w:sz w:val="24"/>
        </w:rPr>
        <w:t>Расскажите о системе арбитражных судов и порядке</w:t>
      </w:r>
      <w:r>
        <w:rPr>
          <w:b/>
          <w:sz w:val="24"/>
        </w:rPr>
        <w:t xml:space="preserve"> </w:t>
      </w:r>
      <w:r>
        <w:rPr>
          <w:sz w:val="24"/>
        </w:rPr>
        <w:t>их форми</w:t>
      </w:r>
      <w:r>
        <w:rPr>
          <w:sz w:val="24"/>
        </w:rPr>
        <w:softHyphen/>
        <w:t>рования.</w:t>
      </w:r>
    </w:p>
    <w:p w:rsidR="00477757" w:rsidRDefault="00477757">
      <w:pPr>
        <w:pStyle w:val="FR2"/>
        <w:numPr>
          <w:ilvl w:val="0"/>
          <w:numId w:val="3"/>
        </w:numPr>
        <w:rPr>
          <w:sz w:val="24"/>
        </w:rPr>
      </w:pPr>
      <w:r>
        <w:rPr>
          <w:sz w:val="24"/>
        </w:rPr>
        <w:t xml:space="preserve">Дайте характеристику структуры и полномочий арбитражных судов субъектов Федерации.  </w:t>
      </w:r>
    </w:p>
    <w:p w:rsidR="00477757" w:rsidRDefault="00477757">
      <w:pPr>
        <w:pStyle w:val="FR2"/>
        <w:numPr>
          <w:ilvl w:val="0"/>
          <w:numId w:val="3"/>
        </w:numPr>
        <w:rPr>
          <w:sz w:val="24"/>
        </w:rPr>
      </w:pPr>
      <w:r>
        <w:rPr>
          <w:sz w:val="24"/>
        </w:rPr>
        <w:t xml:space="preserve">В чем особенности организации и полномочий федеральных арбитражных судов округов? </w:t>
      </w:r>
    </w:p>
    <w:p w:rsidR="00477757" w:rsidRDefault="00477757">
      <w:pPr>
        <w:pStyle w:val="FR2"/>
        <w:numPr>
          <w:ilvl w:val="0"/>
          <w:numId w:val="3"/>
        </w:numPr>
        <w:rPr>
          <w:sz w:val="24"/>
        </w:rPr>
      </w:pPr>
      <w:r>
        <w:rPr>
          <w:sz w:val="24"/>
        </w:rPr>
        <w:t xml:space="preserve">Назовите состав и основные полномочия Высшего Арбитражного Суда РФ. </w:t>
      </w:r>
    </w:p>
    <w:p w:rsidR="00477757" w:rsidRDefault="00477757">
      <w:pPr>
        <w:pStyle w:val="FR2"/>
        <w:numPr>
          <w:ilvl w:val="0"/>
          <w:numId w:val="3"/>
        </w:numPr>
        <w:rPr>
          <w:sz w:val="24"/>
        </w:rPr>
      </w:pPr>
      <w:r>
        <w:rPr>
          <w:sz w:val="24"/>
        </w:rPr>
        <w:t>Каковы полномочия коллегий. Президиума и Пленума Высшего Арбитражного  Суда</w:t>
      </w:r>
      <w:r>
        <w:rPr>
          <w:b/>
          <w:sz w:val="24"/>
        </w:rPr>
        <w:t xml:space="preserve"> </w:t>
      </w:r>
      <w:r>
        <w:rPr>
          <w:sz w:val="24"/>
        </w:rPr>
        <w:t>РФ?</w:t>
      </w:r>
    </w:p>
    <w:p w:rsidR="00477757" w:rsidRDefault="00477757">
      <w:pPr>
        <w:pStyle w:val="10"/>
        <w:numPr>
          <w:ilvl w:val="0"/>
          <w:numId w:val="3"/>
        </w:numPr>
        <w:spacing w:line="240" w:lineRule="auto"/>
        <w:rPr>
          <w:rFonts w:ascii="Times New Roman" w:hAnsi="Times New Roman"/>
          <w:sz w:val="24"/>
        </w:rPr>
      </w:pPr>
      <w:r>
        <w:rPr>
          <w:rFonts w:ascii="Times New Roman" w:hAnsi="Times New Roman"/>
          <w:sz w:val="24"/>
        </w:rPr>
        <w:t>Каковы полномочия Председателя Высшего Арбитражного Суда РФ?</w:t>
      </w:r>
    </w:p>
    <w:p w:rsidR="00477757" w:rsidRDefault="00477757">
      <w:pPr>
        <w:pStyle w:val="10"/>
        <w:numPr>
          <w:ilvl w:val="0"/>
          <w:numId w:val="3"/>
        </w:numPr>
        <w:spacing w:line="240" w:lineRule="auto"/>
        <w:rPr>
          <w:rFonts w:ascii="Times New Roman" w:hAnsi="Times New Roman"/>
          <w:sz w:val="24"/>
        </w:rPr>
      </w:pPr>
      <w:r>
        <w:rPr>
          <w:rFonts w:ascii="Times New Roman" w:hAnsi="Times New Roman"/>
          <w:sz w:val="24"/>
        </w:rPr>
        <w:t xml:space="preserve">Расскажите о статусе Международного коммерческого арбитражного суда при Торгово-промышленной палате РФ. </w:t>
      </w:r>
    </w:p>
    <w:p w:rsidR="00477757" w:rsidRDefault="00477757">
      <w:pPr>
        <w:pStyle w:val="10"/>
        <w:numPr>
          <w:ilvl w:val="0"/>
          <w:numId w:val="3"/>
        </w:numPr>
        <w:spacing w:line="240" w:lineRule="auto"/>
        <w:rPr>
          <w:rFonts w:ascii="Times New Roman" w:hAnsi="Times New Roman"/>
          <w:sz w:val="24"/>
        </w:rPr>
      </w:pPr>
      <w:r>
        <w:rPr>
          <w:rFonts w:ascii="Times New Roman" w:hAnsi="Times New Roman"/>
          <w:sz w:val="24"/>
        </w:rPr>
        <w:t>Какие дела подведомственны Морской арбитражной комиссии при Торгово-промышленной палате РФ?</w:t>
      </w:r>
    </w:p>
    <w:p w:rsidR="00477757" w:rsidRDefault="00477757">
      <w:pPr>
        <w:pStyle w:val="10"/>
        <w:numPr>
          <w:ilvl w:val="0"/>
          <w:numId w:val="3"/>
        </w:numPr>
        <w:spacing w:line="240" w:lineRule="auto"/>
        <w:rPr>
          <w:rFonts w:ascii="Times New Roman" w:hAnsi="Times New Roman"/>
          <w:sz w:val="24"/>
        </w:rPr>
      </w:pPr>
      <w:r>
        <w:rPr>
          <w:rFonts w:ascii="Times New Roman" w:hAnsi="Times New Roman"/>
          <w:sz w:val="24"/>
        </w:rPr>
        <w:t>Назовите иные третейские суды, порядок</w:t>
      </w:r>
      <w:r>
        <w:rPr>
          <w:rFonts w:ascii="Times New Roman" w:hAnsi="Times New Roman"/>
          <w:b/>
          <w:sz w:val="24"/>
        </w:rPr>
        <w:t xml:space="preserve"> </w:t>
      </w:r>
      <w:r>
        <w:rPr>
          <w:rFonts w:ascii="Times New Roman" w:hAnsi="Times New Roman"/>
          <w:sz w:val="24"/>
        </w:rPr>
        <w:t>их образования и задачи.</w:t>
      </w:r>
    </w:p>
    <w:p w:rsidR="00477757" w:rsidRDefault="00477757">
      <w:pPr>
        <w:pStyle w:val="FR2"/>
        <w:numPr>
          <w:ilvl w:val="0"/>
          <w:numId w:val="3"/>
        </w:numPr>
        <w:rPr>
          <w:sz w:val="24"/>
        </w:rPr>
      </w:pPr>
      <w:r>
        <w:rPr>
          <w:sz w:val="24"/>
        </w:rPr>
        <w:t>Как организован и какие имеет полномочия Экономический суд Содружества Независимых Государств?</w:t>
      </w:r>
    </w:p>
    <w:p w:rsidR="00477757" w:rsidRDefault="00477757">
      <w:pPr>
        <w:pStyle w:val="1"/>
        <w:rPr>
          <w:sz w:val="24"/>
        </w:rPr>
      </w:pPr>
      <w:bookmarkStart w:id="103" w:name="_Toc10532302"/>
      <w:r>
        <w:rPr>
          <w:sz w:val="24"/>
        </w:rPr>
        <w:t>Глава X</w:t>
      </w:r>
      <w:bookmarkEnd w:id="103"/>
      <w:r>
        <w:rPr>
          <w:sz w:val="24"/>
        </w:rPr>
        <w:t xml:space="preserve"> </w:t>
      </w:r>
    </w:p>
    <w:p w:rsidR="00477757" w:rsidRDefault="00477757">
      <w:pPr>
        <w:pStyle w:val="1"/>
        <w:rPr>
          <w:sz w:val="24"/>
        </w:rPr>
      </w:pPr>
      <w:bookmarkStart w:id="104" w:name="_Toc10532303"/>
      <w:r>
        <w:rPr>
          <w:sz w:val="24"/>
        </w:rPr>
        <w:t>КОНСТИТУЦИОННЫЙ СУД РОССИЙСКОЙ ФЕДЕРАЦИИ</w:t>
      </w:r>
      <w:bookmarkEnd w:id="104"/>
    </w:p>
    <w:p w:rsidR="00477757" w:rsidRDefault="00477757">
      <w:pPr>
        <w:pStyle w:val="2"/>
      </w:pPr>
    </w:p>
    <w:p w:rsidR="00477757" w:rsidRDefault="00477757">
      <w:pPr>
        <w:pStyle w:val="2"/>
      </w:pPr>
      <w:bookmarkStart w:id="105" w:name="_Toc10532304"/>
      <w:r>
        <w:t>§ 1. Конституционный контроль, его понятие и истоки</w:t>
      </w:r>
      <w:bookmarkEnd w:id="105"/>
    </w:p>
    <w:p w:rsidR="00477757" w:rsidRDefault="00477757">
      <w:pPr>
        <w:pStyle w:val="FR2"/>
        <w:spacing w:before="120"/>
        <w:ind w:firstLine="284"/>
        <w:rPr>
          <w:sz w:val="24"/>
        </w:rPr>
      </w:pPr>
      <w:r>
        <w:rPr>
          <w:sz w:val="24"/>
        </w:rPr>
        <w:t>Конституционный контроль относится к одному из средств обес</w:t>
      </w:r>
      <w:r>
        <w:rPr>
          <w:sz w:val="24"/>
        </w:rPr>
        <w:softHyphen/>
        <w:t>печения верховенства конституционных предписаний, которое при</w:t>
      </w:r>
      <w:r>
        <w:rPr>
          <w:sz w:val="24"/>
        </w:rPr>
        <w:softHyphen/>
        <w:t>нято расценивать в качестве признака демократичности государства. Основным назначением конституционного контроля в широком смыс</w:t>
      </w:r>
      <w:r>
        <w:rPr>
          <w:sz w:val="24"/>
        </w:rPr>
        <w:softHyphen/>
        <w:t>ле этих слов признается прежде всего выявление правовых актов и действий государственных органов или должностных лиц, противо</w:t>
      </w:r>
      <w:r>
        <w:rPr>
          <w:sz w:val="24"/>
        </w:rPr>
        <w:softHyphen/>
        <w:t>речащих конституционным предписаниям, а также принятие мер по устранению выявленных отклонений. Практически конституционный контроль возник там и тогда, где и когда начали появляться зако</w:t>
      </w:r>
      <w:r>
        <w:rPr>
          <w:sz w:val="24"/>
        </w:rPr>
        <w:softHyphen/>
        <w:t>ны, именуемые конституциями. Как и другие законы, конституции нуждались в гарантиях</w:t>
      </w:r>
      <w:r>
        <w:rPr>
          <w:b/>
          <w:sz w:val="24"/>
        </w:rPr>
        <w:t xml:space="preserve"> </w:t>
      </w:r>
      <w:r>
        <w:rPr>
          <w:sz w:val="24"/>
        </w:rPr>
        <w:t>их реального исполнения всеми в условиях конкретных государств. На первых порах предполагалось, что эту функцию в состоянии успешно выполнять органы законодательной власти, поскольку они принимают конституции и играют решающую роль в законотворчестве. Предполагалось также, что в данной сфе</w:t>
      </w:r>
      <w:r>
        <w:rPr>
          <w:sz w:val="24"/>
        </w:rPr>
        <w:softHyphen/>
        <w:t>ре могут быть эффективными и усилия исполнительных органов. К примеру, в некоторых государствах</w:t>
      </w:r>
      <w:r>
        <w:rPr>
          <w:b/>
          <w:sz w:val="24"/>
        </w:rPr>
        <w:t xml:space="preserve"> </w:t>
      </w:r>
      <w:r>
        <w:rPr>
          <w:sz w:val="24"/>
        </w:rPr>
        <w:t>их главам было предоставлено право (и это право сохраняется во многих случаях и в наши дни) отказываться от подписи принимаемых парламентами законов (на</w:t>
      </w:r>
      <w:r>
        <w:rPr>
          <w:sz w:val="24"/>
        </w:rPr>
        <w:softHyphen/>
        <w:t>лагать вето), если, по их мнению, представленный на подпись закон не соответствует конституционным предписаниям.</w:t>
      </w:r>
    </w:p>
    <w:p w:rsidR="00477757" w:rsidRDefault="00477757">
      <w:pPr>
        <w:pStyle w:val="FR2"/>
        <w:ind w:firstLine="284"/>
        <w:rPr>
          <w:sz w:val="24"/>
        </w:rPr>
      </w:pPr>
      <w:r>
        <w:rPr>
          <w:sz w:val="24"/>
        </w:rPr>
        <w:t>Кое-где к конституционному контролю стали привлекать су</w:t>
      </w:r>
      <w:r>
        <w:rPr>
          <w:sz w:val="24"/>
        </w:rPr>
        <w:softHyphen/>
        <w:t>ды. Многие считают, что впервые это произошло в США. Там еще в 1803 г. федеральный Верховный суд признал, что у него есть пра</w:t>
      </w:r>
      <w:r>
        <w:rPr>
          <w:sz w:val="24"/>
        </w:rPr>
        <w:softHyphen/>
        <w:t>во объявлять противоречащими Конституции США любые законы, принимаемые органами законодательной власти в стране. Объявле</w:t>
      </w:r>
      <w:r>
        <w:rPr>
          <w:sz w:val="24"/>
        </w:rPr>
        <w:softHyphen/>
        <w:t>ние закона таковым означало и означает в наши дни, что он не дол</w:t>
      </w:r>
      <w:r>
        <w:rPr>
          <w:sz w:val="24"/>
        </w:rPr>
        <w:softHyphen/>
        <w:t>жен применяться, в первую очередь судами. Другими словами, к контролю за соблюдением Конституции были "подключены" суды. Они стали дополнять то, что делалось либо должно было делаться органами законодательной и исполнительной властей. В других стра</w:t>
      </w:r>
      <w:r>
        <w:rPr>
          <w:sz w:val="24"/>
        </w:rPr>
        <w:softHyphen/>
        <w:t>нах отношение к такому контролю было весьма сдержанным.</w:t>
      </w:r>
    </w:p>
    <w:p w:rsidR="00477757" w:rsidRDefault="00477757">
      <w:pPr>
        <w:pStyle w:val="FR2"/>
        <w:ind w:firstLine="284"/>
        <w:rPr>
          <w:sz w:val="24"/>
        </w:rPr>
      </w:pPr>
      <w:r>
        <w:rPr>
          <w:sz w:val="24"/>
        </w:rPr>
        <w:t>Лишь в последние 40—50 лет целесообразность привлечения органов судебной власти к осуществлению конституционного контроля была признана во многих странах. Это происходило по мере того, как преодолевалась боязнь причинения ущерба авторитету законных и исполнительных органов тем, что</w:t>
      </w:r>
      <w:r>
        <w:rPr>
          <w:b/>
          <w:sz w:val="24"/>
        </w:rPr>
        <w:t xml:space="preserve"> </w:t>
      </w:r>
      <w:r>
        <w:rPr>
          <w:sz w:val="24"/>
        </w:rPr>
        <w:t xml:space="preserve">их действия окажутся под судебным контролем. Естественно в процессе внедрения осуществляемого судами конституционного контроля было найдено немало оригинальных решений, отражавших специфику соответствующих стран и уровень сформировавшейся там правовой культуры. Проявилось это как в неодинаковом наполнении содержания понятия "конституционный контроль" и определении пределов компетенции соответствующих органов, так и в наименовании последних. Например, во Франции данная функция возложена на орган, именуемый </w:t>
      </w:r>
      <w:r>
        <w:rPr>
          <w:smallCaps/>
          <w:sz w:val="24"/>
        </w:rPr>
        <w:t xml:space="preserve"> </w:t>
      </w:r>
      <w:r>
        <w:rPr>
          <w:sz w:val="24"/>
        </w:rPr>
        <w:t>Конституционным советом, а в Австрии, Италии и Германии на специально созданные конституционные суды. В большинстве стран, где конституционный контроль является прерогативой судебной власти, этим делом занимаются высшие инстанции общих судов, обычно верховные суды.</w:t>
      </w:r>
    </w:p>
    <w:p w:rsidR="00477757" w:rsidRDefault="00477757">
      <w:pPr>
        <w:pStyle w:val="10"/>
        <w:spacing w:line="240" w:lineRule="auto"/>
        <w:ind w:firstLine="284"/>
        <w:rPr>
          <w:rFonts w:ascii="Times New Roman" w:hAnsi="Times New Roman"/>
          <w:sz w:val="24"/>
        </w:rPr>
      </w:pPr>
      <w:r>
        <w:rPr>
          <w:rFonts w:ascii="Times New Roman" w:hAnsi="Times New Roman"/>
          <w:sz w:val="24"/>
        </w:rPr>
        <w:t>Что касается полномочий этих органов, то среди</w:t>
      </w:r>
      <w:r>
        <w:rPr>
          <w:rFonts w:ascii="Times New Roman" w:hAnsi="Times New Roman"/>
          <w:b/>
          <w:sz w:val="24"/>
        </w:rPr>
        <w:t xml:space="preserve"> </w:t>
      </w:r>
      <w:r>
        <w:rPr>
          <w:rFonts w:ascii="Times New Roman" w:hAnsi="Times New Roman"/>
          <w:sz w:val="24"/>
        </w:rPr>
        <w:t>них наряду с проверкой конституционности законов можно обнаружить и некоторые другие: контроль за решениями различного рода государственных органов; рассмотрение споров между субъектами федерации (в федеративных государствах) и между государственными органами о разграничении</w:t>
      </w:r>
      <w:r>
        <w:rPr>
          <w:rFonts w:ascii="Times New Roman" w:hAnsi="Times New Roman"/>
          <w:b/>
          <w:sz w:val="24"/>
        </w:rPr>
        <w:t xml:space="preserve"> </w:t>
      </w:r>
      <w:r>
        <w:rPr>
          <w:rFonts w:ascii="Times New Roman" w:hAnsi="Times New Roman"/>
          <w:sz w:val="24"/>
        </w:rPr>
        <w:t>их компетенции; споров, связанных с подведением итогов выборов; возбуждение и разбирательство уголовных дел в отношении должностных лиц высшего уровня.</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Судьба конституционного контроля, осуществляемого органами судебной власти, в нашей стране тоже не была простой. До 1918 г. вопрос даже не ставился, поскольку в России до этого года не было акта, называвшегося Конституцией и имевшего соответствующее юридическое, социальное и политическое значение. Повышенный интерес к проблеме такого контроля возник, когда после образования Союза ССР потребовалось преодолевать "разнобой и пестроту" в законодательстве союзных республик. Разумеется, юридической базой для этого могла стать Конституция СССР: ориентация на ее предписания создавала условия для придания единообразия формировавшемуся в то время законодательству. Органом, на который была возложена функция контролирования соблюдения Конституции СССР, стал образованный в 1924 г. Верховный Суд СССР.</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соответствии со ст. 43 действовавшей тогда Конституции СССР этот Суд наделялся такими полномочиями: дача руководящих разъяснений судам союзных республик; проверка законности и обоснованности судебных решений, принимаемых в союзных республиках; рассмотрение дел по обвинению высших должностных лиц союзного уровня; разбирательство споров между союзными республиками; конституционный контроль (надзор).</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Последнее из этих полномочий ставилось в жесткие рамки: оно  могло быть реализовано только в виде дачи заключений "о законности тех или иных постановлений союзных республик с точки зре</w:t>
      </w:r>
      <w:r>
        <w:rPr>
          <w:rFonts w:ascii="Times New Roman" w:hAnsi="Times New Roman"/>
          <w:sz w:val="24"/>
        </w:rPr>
        <w:softHyphen/>
        <w:t>ния Конституции", которые могли даваться лишь по требованию высшего представительного органа тех лет — ЦИК СССР.</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принятых почти одновременно с Конституцией СССР Поло</w:t>
      </w:r>
      <w:r>
        <w:rPr>
          <w:rFonts w:ascii="Times New Roman" w:hAnsi="Times New Roman"/>
          <w:sz w:val="24"/>
        </w:rPr>
        <w:softHyphen/>
        <w:t>жении о Верховном Суде СССР и Наказе Верховному Суду СССР эти рамки были существенно раздвинуты. Это выразилось, во-первых, в том, что заключения по требованию ЦИК СССР могли даваться не только в отношении "тех или иных постановлений союзных респуб</w:t>
      </w:r>
      <w:r>
        <w:rPr>
          <w:rFonts w:ascii="Times New Roman" w:hAnsi="Times New Roman"/>
          <w:sz w:val="24"/>
        </w:rPr>
        <w:softHyphen/>
        <w:t>лик", но и в отношении постановлений общесоюзного Правительст</w:t>
      </w:r>
      <w:r>
        <w:rPr>
          <w:rFonts w:ascii="Times New Roman" w:hAnsi="Times New Roman"/>
          <w:sz w:val="24"/>
        </w:rPr>
        <w:softHyphen/>
        <w:t>ва — Совета Народных Комиссаров СССР. Во-вторых, на Верховный Суд СССР возлагалось внесение представлений о приостановлении и отмене постановлений, действий и распоряжений" всех союзных органов (кроме ЦИК СССР и его Президиума) по собственной ини</w:t>
      </w:r>
      <w:r>
        <w:rPr>
          <w:rFonts w:ascii="Times New Roman" w:hAnsi="Times New Roman"/>
          <w:sz w:val="24"/>
        </w:rPr>
        <w:softHyphen/>
        <w:t>циативе, по предложениям центральных органов союзных респуб</w:t>
      </w:r>
      <w:r>
        <w:rPr>
          <w:rFonts w:ascii="Times New Roman" w:hAnsi="Times New Roman"/>
          <w:sz w:val="24"/>
        </w:rPr>
        <w:softHyphen/>
        <w:t>лик или прокурора Верховного Суда СССР. Направлялись такие представления в Президиум ЦИК СССР. Другими словами, Верхов</w:t>
      </w:r>
      <w:r>
        <w:rPr>
          <w:rFonts w:ascii="Times New Roman" w:hAnsi="Times New Roman"/>
          <w:sz w:val="24"/>
        </w:rPr>
        <w:softHyphen/>
        <w:t>ный Суд СССР мог проверять на соответствие Конституции СССР довольно широкий круг правовых актов. Заканчивалась проверка дачей заключения или внесением представления.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Осуществление конституционного контроля (надзора) в таких масштабах требовало значительных усилий. Только для того, чтобы своевременно проявлять инициативу по отмене и приостановлению неконституционных актов союзного уровня, необходимо было регу</w:t>
      </w:r>
      <w:r>
        <w:rPr>
          <w:rFonts w:ascii="Times New Roman" w:hAnsi="Times New Roman"/>
          <w:sz w:val="24"/>
        </w:rPr>
        <w:softHyphen/>
        <w:t>лярно изучать все правовые акты, принимавшиеся органами этого уровня. Их копии в обязательном порядке направлялись в Верхов</w:t>
      </w:r>
      <w:r>
        <w:rPr>
          <w:rFonts w:ascii="Times New Roman" w:hAnsi="Times New Roman"/>
          <w:sz w:val="24"/>
        </w:rPr>
        <w:softHyphen/>
        <w:t>ный Суд СССР и там тщательно изучались. За первые пять лет вы</w:t>
      </w:r>
      <w:r>
        <w:rPr>
          <w:rFonts w:ascii="Times New Roman" w:hAnsi="Times New Roman"/>
          <w:sz w:val="24"/>
        </w:rPr>
        <w:softHyphen/>
        <w:t>полнения данной функции поступило более 24 тыс. актов. Это был большой объем работы.</w:t>
      </w:r>
    </w:p>
    <w:p w:rsidR="00477757" w:rsidRDefault="00477757">
      <w:pPr>
        <w:pStyle w:val="10"/>
        <w:spacing w:line="240" w:lineRule="auto"/>
        <w:ind w:firstLine="284"/>
        <w:rPr>
          <w:rFonts w:ascii="Times New Roman" w:hAnsi="Times New Roman"/>
          <w:sz w:val="24"/>
        </w:rPr>
      </w:pPr>
      <w:r>
        <w:rPr>
          <w:rFonts w:ascii="Times New Roman" w:hAnsi="Times New Roman"/>
          <w:sz w:val="24"/>
        </w:rPr>
        <w:t>С начала 30-х гг. активность Верховного Суда СССР в области</w:t>
      </w:r>
      <w:r>
        <w:rPr>
          <w:rFonts w:ascii="Times New Roman" w:hAnsi="Times New Roman"/>
          <w:b/>
          <w:sz w:val="24"/>
        </w:rPr>
        <w:t xml:space="preserve"> </w:t>
      </w:r>
      <w:r>
        <w:rPr>
          <w:rFonts w:ascii="Times New Roman" w:hAnsi="Times New Roman"/>
          <w:sz w:val="24"/>
        </w:rPr>
        <w:t>конституционного контроля (надзора) значительно упала, а затем и вовсе "исчезла". В Конституции 1936 г. уже не было упоминания о конституционном контроле, осуществляемом какими бы то ни было судами.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последующие десятилетия широкое распространение полу</w:t>
      </w:r>
      <w:r>
        <w:rPr>
          <w:rFonts w:ascii="Times New Roman" w:hAnsi="Times New Roman"/>
          <w:sz w:val="24"/>
        </w:rPr>
        <w:softHyphen/>
        <w:t>чила установка, что конституционный контроль — не дело суда, его должны осуществлять только те, кто принимает законы. Эта уста</w:t>
      </w:r>
      <w:r>
        <w:rPr>
          <w:rFonts w:ascii="Times New Roman" w:hAnsi="Times New Roman"/>
          <w:sz w:val="24"/>
        </w:rPr>
        <w:softHyphen/>
        <w:t>новка в итоге привела к тому, что о конституционном контроле по</w:t>
      </w:r>
      <w:r>
        <w:rPr>
          <w:rFonts w:ascii="Times New Roman" w:hAnsi="Times New Roman"/>
          <w:sz w:val="24"/>
        </w:rPr>
        <w:softHyphen/>
        <w:t>степенно "забыли". И в этом была своя логика: тот, кто пишет и принимает законы, не может эффективно контролировать их каче</w:t>
      </w:r>
      <w:r>
        <w:rPr>
          <w:rFonts w:ascii="Times New Roman" w:hAnsi="Times New Roman"/>
          <w:sz w:val="24"/>
        </w:rPr>
        <w:softHyphen/>
        <w:t>ство и не заинтересован в этом. Были и другие причины, в том чис</w:t>
      </w:r>
      <w:r>
        <w:rPr>
          <w:rFonts w:ascii="Times New Roman" w:hAnsi="Times New Roman"/>
          <w:sz w:val="24"/>
        </w:rPr>
        <w:softHyphen/>
        <w:t>ле — политического свойства.</w:t>
      </w:r>
    </w:p>
    <w:p w:rsidR="00477757" w:rsidRDefault="00477757">
      <w:pPr>
        <w:pStyle w:val="10"/>
        <w:spacing w:line="240" w:lineRule="auto"/>
        <w:ind w:firstLine="284"/>
        <w:rPr>
          <w:rFonts w:ascii="Times New Roman" w:hAnsi="Times New Roman"/>
          <w:sz w:val="24"/>
        </w:rPr>
      </w:pPr>
      <w:r>
        <w:rPr>
          <w:rFonts w:ascii="Times New Roman" w:hAnsi="Times New Roman"/>
          <w:sz w:val="24"/>
        </w:rPr>
        <w:t>Интерес к проблемам конституционного контроля появился вновь только во второй половине 80-х гг., когда начались поиски путей к тому, что многие называют правовым государством. К середи</w:t>
      </w:r>
      <w:r>
        <w:rPr>
          <w:rFonts w:ascii="Times New Roman" w:hAnsi="Times New Roman"/>
          <w:sz w:val="24"/>
        </w:rPr>
        <w:softHyphen/>
        <w:t>не 1989г. стали предприниматься конкретные шаги по возрождению эффективного контроля за соблюдением Конституции СССР. 23 декабря 1989 г. состоялось принятие Закона "О конституционном надзоре в СССР". В соответствии с</w:t>
      </w:r>
      <w:r>
        <w:rPr>
          <w:rFonts w:ascii="Times New Roman" w:hAnsi="Times New Roman"/>
          <w:b/>
          <w:sz w:val="24"/>
        </w:rPr>
        <w:t xml:space="preserve"> </w:t>
      </w:r>
      <w:r>
        <w:rPr>
          <w:rFonts w:ascii="Times New Roman" w:hAnsi="Times New Roman"/>
          <w:sz w:val="24"/>
        </w:rPr>
        <w:t>ним был образован Комитет конституционного надзора СССР. С середины 1990 г. он начал свою работу и до момента ликвидации в декабре 1991 г. успел принять ряд важных решений, содействовавших демократизации законодательства в соответствии с требованиями конституционных положений того времени.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Образование Комитета конституционного надзора СССР стимулировало соответствующие усилия в Российской Федерации. 15 де</w:t>
      </w:r>
      <w:r>
        <w:rPr>
          <w:rFonts w:ascii="Times New Roman" w:hAnsi="Times New Roman"/>
          <w:sz w:val="24"/>
        </w:rPr>
        <w:softHyphen/>
        <w:t>кабря 1990 г. в Конституцию РСФСР были включены положения о  создании не комитета (наподобие того, что был образован на союзном уровне), а Конституционного Суда. На основе этих положений 12 июля 1991 г. состоялось принятие первого Закона РСФСР "О Конституционном Суде РСФСР", а 30 октября того же года Пятый (Внеочередной) Съезд народных депутатов РСФСР избрал первых 13 членов этого Суда, после чего реально началась его деятельность. С ноября 1991 г. по октябрь 1993 г. в соответствии с действовавшим тогда законом он принял ряд решений, имевших большой общественный резонанс. Среди</w:t>
      </w:r>
      <w:r>
        <w:rPr>
          <w:rFonts w:ascii="Times New Roman" w:hAnsi="Times New Roman"/>
          <w:b/>
          <w:sz w:val="24"/>
        </w:rPr>
        <w:t xml:space="preserve"> </w:t>
      </w:r>
      <w:r>
        <w:rPr>
          <w:rFonts w:ascii="Times New Roman" w:hAnsi="Times New Roman"/>
          <w:sz w:val="24"/>
        </w:rPr>
        <w:t xml:space="preserve">них можно было бы отметить, к примеру, решения по вопросу о конституционности актов, касавшихся деятельности КПСС, о конституционности правоприменительной практики, связанной с индексацией доходов и сбережений населения, о конституционности актов, допускавших выселение граждан из занимаемых </w:t>
      </w:r>
      <w:r>
        <w:rPr>
          <w:rFonts w:ascii="Times New Roman" w:hAnsi="Times New Roman"/>
          <w:sz w:val="24"/>
          <w:lang w:val="en-US"/>
        </w:rPr>
        <w:t>ими</w:t>
      </w:r>
      <w:r>
        <w:rPr>
          <w:rFonts w:ascii="Times New Roman" w:hAnsi="Times New Roman"/>
          <w:sz w:val="24"/>
        </w:rPr>
        <w:t xml:space="preserve"> помещений в административном порядке, о конституционности актов Президиума Верховного Совета РФ, изданных</w:t>
      </w:r>
      <w:r>
        <w:rPr>
          <w:rFonts w:ascii="Times New Roman" w:hAnsi="Times New Roman"/>
          <w:b/>
          <w:sz w:val="24"/>
        </w:rPr>
        <w:t xml:space="preserve"> </w:t>
      </w:r>
      <w:r>
        <w:rPr>
          <w:rFonts w:ascii="Times New Roman" w:hAnsi="Times New Roman"/>
          <w:sz w:val="24"/>
        </w:rPr>
        <w:t>им с превышением предоставленных ему полномочий, и др.</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7 октября 1993 г. активная деятельность этого Суда была практически приостановлена. В Указе Президента РФ по данному вопросу отмечался ряд обстоятельств, послуживших поводом для такого решения (в частности, тот факт, что "Конституционный Суд Российской Федерации оказался в глубоком кризисном состоянии"). Обращалось также внимание на необходимость существенных изменений и дополнений действовавшего в то время Закона о Конституционном Суде РСФСР. С учетом этого обстоятельства он Указом Президента РФ от 24 декабря 1993 г. признан недействующим. Началась разработка проекта нового закона, который к весне 1994 г. был готов и представлен на рассмотрение Федерального Собрания. Его подписание Президентом РФ состоялось 21 июля 1994 г., т.е. чуть более трех лет спустя после принятия первого закона о Конституционном Суде. </w:t>
      </w:r>
    </w:p>
    <w:p w:rsidR="00477757" w:rsidRDefault="00477757">
      <w:pPr>
        <w:pStyle w:val="10"/>
        <w:spacing w:line="240" w:lineRule="auto"/>
        <w:ind w:firstLine="284"/>
        <w:rPr>
          <w:rFonts w:ascii="Times New Roman" w:hAnsi="Times New Roman"/>
          <w:sz w:val="24"/>
        </w:rPr>
      </w:pPr>
      <w:r>
        <w:rPr>
          <w:rFonts w:ascii="Times New Roman" w:hAnsi="Times New Roman"/>
          <w:sz w:val="24"/>
        </w:rPr>
        <w:t>Вскоре после принятия этого закона начался процесс назначения Советом Федерации недостающих судей (чтобы Конституционный Суд РФ по новому закону мог начать свою работу, требовалось иметь полный его состав —19 судей, предусмотренных Конституцией РФ). Процесс этот оказался непростым в связи с тем, что Совет Федерации отклонил многих представленных ему кандидатов. Завершился он только в феврале 1995 г. После этого Суд получил возможность возобновить свои заседания и заняться непосредственно выполнением своих ответственных функций.</w:t>
      </w:r>
    </w:p>
    <w:p w:rsidR="00477757" w:rsidRDefault="00477757">
      <w:pPr>
        <w:pStyle w:val="2"/>
      </w:pPr>
    </w:p>
    <w:p w:rsidR="00477757" w:rsidRDefault="00477757">
      <w:pPr>
        <w:pStyle w:val="2"/>
      </w:pPr>
      <w:bookmarkStart w:id="106" w:name="_Toc10532305"/>
      <w:r>
        <w:t>§ 2. Конституционный Суд РФ: полномочия и основы организации</w:t>
      </w:r>
      <w:bookmarkEnd w:id="106"/>
    </w:p>
    <w:p w:rsidR="00477757" w:rsidRDefault="00477757">
      <w:pPr>
        <w:pStyle w:val="10"/>
        <w:spacing w:before="140" w:line="240" w:lineRule="auto"/>
        <w:ind w:firstLine="284"/>
        <w:rPr>
          <w:rFonts w:ascii="Times New Roman" w:hAnsi="Times New Roman"/>
          <w:sz w:val="24"/>
        </w:rPr>
      </w:pPr>
      <w:r>
        <w:rPr>
          <w:rFonts w:ascii="Times New Roman" w:hAnsi="Times New Roman"/>
          <w:sz w:val="24"/>
        </w:rPr>
        <w:t>В соответствии с ч. 1 ст. 125 и ч. 1 ст. 128 Конституции РФ Кон</w:t>
      </w:r>
      <w:r>
        <w:rPr>
          <w:rFonts w:ascii="Times New Roman" w:hAnsi="Times New Roman"/>
          <w:sz w:val="24"/>
        </w:rPr>
        <w:softHyphen/>
        <w:t>ституционный Суд РФ должен состоять</w:t>
      </w:r>
      <w:r>
        <w:rPr>
          <w:rFonts w:ascii="Times New Roman" w:hAnsi="Times New Roman"/>
          <w:b/>
          <w:sz w:val="24"/>
        </w:rPr>
        <w:t xml:space="preserve"> </w:t>
      </w:r>
      <w:r>
        <w:rPr>
          <w:rFonts w:ascii="Times New Roman" w:hAnsi="Times New Roman"/>
          <w:sz w:val="24"/>
        </w:rPr>
        <w:t>из названного выше коли</w:t>
      </w:r>
      <w:r>
        <w:rPr>
          <w:rFonts w:ascii="Times New Roman" w:hAnsi="Times New Roman"/>
          <w:sz w:val="24"/>
        </w:rPr>
        <w:softHyphen/>
        <w:t>чества судей, назначаемых Советом Федерации по представлению Президента РФ, которое готовится и вносится с соблюдением уста</w:t>
      </w:r>
      <w:r>
        <w:rPr>
          <w:rFonts w:ascii="Times New Roman" w:hAnsi="Times New Roman"/>
          <w:sz w:val="24"/>
        </w:rPr>
        <w:softHyphen/>
        <w:t>новленного порядка.</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Основные положения такого порядка определены в ст. 9 Зако</w:t>
      </w:r>
      <w:r>
        <w:rPr>
          <w:rFonts w:ascii="Times New Roman" w:hAnsi="Times New Roman"/>
          <w:sz w:val="24"/>
        </w:rPr>
        <w:softHyphen/>
        <w:t>на о Конституционном Суде. В соответствии с</w:t>
      </w:r>
      <w:r>
        <w:rPr>
          <w:rFonts w:ascii="Times New Roman" w:hAnsi="Times New Roman"/>
          <w:b/>
          <w:sz w:val="24"/>
        </w:rPr>
        <w:t xml:space="preserve"> </w:t>
      </w:r>
      <w:r>
        <w:rPr>
          <w:rFonts w:ascii="Times New Roman" w:hAnsi="Times New Roman"/>
          <w:sz w:val="24"/>
        </w:rPr>
        <w:t>ними подбор канди</w:t>
      </w:r>
      <w:r>
        <w:rPr>
          <w:rFonts w:ascii="Times New Roman" w:hAnsi="Times New Roman"/>
          <w:sz w:val="24"/>
        </w:rPr>
        <w:softHyphen/>
        <w:t>дата на должность судьи этого Суда начинается с проведения рабо</w:t>
      </w:r>
      <w:r>
        <w:rPr>
          <w:rFonts w:ascii="Times New Roman" w:hAnsi="Times New Roman"/>
          <w:sz w:val="24"/>
        </w:rPr>
        <w:softHyphen/>
        <w:t>ты по подготовке предложений, касающихся конкретных кандида</w:t>
      </w:r>
      <w:r>
        <w:rPr>
          <w:rFonts w:ascii="Times New Roman" w:hAnsi="Times New Roman"/>
          <w:sz w:val="24"/>
        </w:rPr>
        <w:softHyphen/>
        <w:t>тур. Право на внесение предложений предоставлено членам (депу</w:t>
      </w:r>
      <w:r>
        <w:rPr>
          <w:rFonts w:ascii="Times New Roman" w:hAnsi="Times New Roman"/>
          <w:sz w:val="24"/>
        </w:rPr>
        <w:softHyphen/>
        <w:t>татам) Совета Федерации, депутатам Государственной Думы, а так</w:t>
      </w:r>
      <w:r>
        <w:rPr>
          <w:rFonts w:ascii="Times New Roman" w:hAnsi="Times New Roman"/>
          <w:sz w:val="24"/>
        </w:rPr>
        <w:softHyphen/>
        <w:t>же законодательным (представительным) органам субъектов Феде</w:t>
      </w:r>
      <w:r>
        <w:rPr>
          <w:rFonts w:ascii="Times New Roman" w:hAnsi="Times New Roman"/>
          <w:sz w:val="24"/>
        </w:rPr>
        <w:softHyphen/>
        <w:t>рации, высшим судебным органам и федеральным юридическим ведомствам, всероссийским юридическим сообществам, юридическим научным и учебным заведениям. Другими словами, круг лиц и ор</w:t>
      </w:r>
      <w:r>
        <w:rPr>
          <w:rFonts w:ascii="Times New Roman" w:hAnsi="Times New Roman"/>
          <w:sz w:val="24"/>
        </w:rPr>
        <w:softHyphen/>
        <w:t>ганов, которые могут проявить инициативу в данном вопросе, доволь</w:t>
      </w:r>
      <w:r>
        <w:rPr>
          <w:rFonts w:ascii="Times New Roman" w:hAnsi="Times New Roman"/>
          <w:sz w:val="24"/>
        </w:rPr>
        <w:softHyphen/>
        <w:t>но широк. При этом по складывающейся практике подбора канди</w:t>
      </w:r>
      <w:r>
        <w:rPr>
          <w:rFonts w:ascii="Times New Roman" w:hAnsi="Times New Roman"/>
          <w:sz w:val="24"/>
        </w:rPr>
        <w:softHyphen/>
        <w:t>датов в судьи Конституционного Суда РФ те, кому дозволено вно</w:t>
      </w:r>
      <w:r>
        <w:rPr>
          <w:rFonts w:ascii="Times New Roman" w:hAnsi="Times New Roman"/>
          <w:sz w:val="24"/>
        </w:rPr>
        <w:softHyphen/>
        <w:t>сить предложения, могут называть не одну кандидатуру на каждую вакансию. Это даже стимулируется. Например, Указ Президента РФ "О замещении вакантных должностей федеральных судей" от 25 декабря 1993 г. прямо предусмотрел, что Министерство юстиции РФ и Всероссийский съезд судей должны включить в свои предложе</w:t>
      </w:r>
      <w:r>
        <w:rPr>
          <w:rFonts w:ascii="Times New Roman" w:hAnsi="Times New Roman"/>
          <w:sz w:val="24"/>
        </w:rPr>
        <w:softHyphen/>
        <w:t>ния по заполнению вакантных должностей судей Конституционно</w:t>
      </w:r>
      <w:r>
        <w:rPr>
          <w:rFonts w:ascii="Times New Roman" w:hAnsi="Times New Roman"/>
          <w:sz w:val="24"/>
        </w:rPr>
        <w:softHyphen/>
        <w:t>го Суда РФ по две кандидатуры на каждую такую должность. В Указе также сказано, что материалы, необходимые для внесения кандидатур на рассмотрение Федерального Собрания, готовит Госу</w:t>
      </w:r>
      <w:r>
        <w:rPr>
          <w:rFonts w:ascii="Times New Roman" w:hAnsi="Times New Roman"/>
          <w:sz w:val="24"/>
        </w:rPr>
        <w:softHyphen/>
        <w:t>дарственно-правовое управление Президента РФ (ныне — Главное государственно-правовое управление Президента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Указанная статья Закона о Конституционном Суде устанавли</w:t>
      </w:r>
      <w:r>
        <w:rPr>
          <w:rFonts w:ascii="Times New Roman" w:hAnsi="Times New Roman"/>
          <w:sz w:val="24"/>
        </w:rPr>
        <w:softHyphen/>
        <w:t>вает также, что внесенное Президентом РФ представление должно быть рассмотрено Советом Федерации в четырнадцатидневный срок. Порядок предварительного обсуждения в Совете Федерации пред</w:t>
      </w:r>
      <w:r>
        <w:rPr>
          <w:rFonts w:ascii="Times New Roman" w:hAnsi="Times New Roman"/>
          <w:sz w:val="24"/>
        </w:rPr>
        <w:softHyphen/>
        <w:t>ставленных кандидатов и принятия там решения детально регули</w:t>
      </w:r>
      <w:r>
        <w:rPr>
          <w:rFonts w:ascii="Times New Roman" w:hAnsi="Times New Roman"/>
          <w:sz w:val="24"/>
        </w:rPr>
        <w:softHyphen/>
        <w:t>руется Регламентом Совета Федерации Федерального Собрания, утвержденным  6 февраля 1996 г. и претерпевшим впоследствии многочисленные изменения и дополнения. Решение о назначении принимается индивидуально по каждой предложенной кандидату</w:t>
      </w:r>
      <w:r>
        <w:rPr>
          <w:rFonts w:ascii="Times New Roman" w:hAnsi="Times New Roman"/>
          <w:sz w:val="24"/>
        </w:rPr>
        <w:softHyphen/>
        <w:t>ре путем тайного голосования. Назначенным считается тот кандидат, который наберет большинство голосов от общего количества членов депутатов Совета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Лицо, назначенное на должность, приводится к присяге Председ</w:t>
      </w:r>
      <w:r>
        <w:rPr>
          <w:rFonts w:ascii="Times New Roman" w:hAnsi="Times New Roman"/>
          <w:sz w:val="24"/>
        </w:rPr>
        <w:softHyphen/>
        <w:t>ателем Совета Федерации и после этого становится полноправным судьей Конституционного Суда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Общее представление о </w:t>
      </w:r>
      <w:r>
        <w:rPr>
          <w:rFonts w:ascii="Times New Roman" w:hAnsi="Times New Roman"/>
          <w:spacing w:val="20"/>
          <w:sz w:val="24"/>
        </w:rPr>
        <w:t>полномочиях и содержании</w:t>
      </w:r>
      <w:r>
        <w:rPr>
          <w:rFonts w:ascii="Times New Roman" w:hAnsi="Times New Roman"/>
          <w:sz w:val="24"/>
        </w:rPr>
        <w:t xml:space="preserve"> деятельности формируемого таким образом суда дают части 2-5 и 7 ст. 125 Конституции РФ и ст. 3 Закона о Конституционном Суде. В соответствии с этими предписаниями она (его деятельность) состоит из четырех основных направлений:</w:t>
      </w:r>
    </w:p>
    <w:p w:rsidR="00477757" w:rsidRDefault="00477757">
      <w:pPr>
        <w:pStyle w:val="10"/>
        <w:numPr>
          <w:ilvl w:val="0"/>
          <w:numId w:val="64"/>
        </w:numPr>
        <w:spacing w:line="240" w:lineRule="auto"/>
        <w:rPr>
          <w:rFonts w:ascii="Times New Roman" w:hAnsi="Times New Roman"/>
          <w:sz w:val="24"/>
        </w:rPr>
      </w:pPr>
      <w:r>
        <w:rPr>
          <w:rFonts w:ascii="Times New Roman" w:hAnsi="Times New Roman"/>
          <w:sz w:val="24"/>
        </w:rPr>
        <w:t>разрешение (по запросам перечисленных в Конституции РФ должностных лиц и органов) дел о соответствии Конституции РФ федеральных законов, нормативных актов Президента РФ, Совета Федерации, Государственной Думы, Правительства РФ, конституции республик, уставов, законов и иных нормативных актов субъектов Федерации, изданных по ограниченному кругу вопросов (см. п. "б" ч.2 ст. 125 Конституции РФ), а также договоров, заключаемых органами государственной власти Российской Федерации или субъектов Федерации, и не вступивших в силу международных договоров Российской Федерации;</w:t>
      </w:r>
    </w:p>
    <w:p w:rsidR="00477757" w:rsidRDefault="00477757">
      <w:pPr>
        <w:pStyle w:val="10"/>
        <w:numPr>
          <w:ilvl w:val="0"/>
          <w:numId w:val="64"/>
        </w:numPr>
        <w:spacing w:line="240" w:lineRule="auto"/>
        <w:rPr>
          <w:rFonts w:ascii="Times New Roman" w:hAnsi="Times New Roman"/>
          <w:sz w:val="24"/>
        </w:rPr>
      </w:pPr>
      <w:r>
        <w:rPr>
          <w:rFonts w:ascii="Times New Roman" w:hAnsi="Times New Roman"/>
          <w:sz w:val="24"/>
        </w:rPr>
        <w:t>разрешение споров о компетенции между органами государственной власти, как федеральными, так и на уровне субъектов Федерации;</w:t>
      </w:r>
    </w:p>
    <w:p w:rsidR="00477757" w:rsidRDefault="00477757">
      <w:pPr>
        <w:pStyle w:val="10"/>
        <w:numPr>
          <w:ilvl w:val="0"/>
          <w:numId w:val="64"/>
        </w:numPr>
        <w:spacing w:line="240" w:lineRule="auto"/>
        <w:rPr>
          <w:rFonts w:ascii="Times New Roman" w:hAnsi="Times New Roman"/>
          <w:sz w:val="24"/>
        </w:rPr>
      </w:pPr>
      <w:r>
        <w:rPr>
          <w:rFonts w:ascii="Times New Roman" w:hAnsi="Times New Roman"/>
          <w:sz w:val="24"/>
        </w:rPr>
        <w:t xml:space="preserve">проверка (по жалобам граждан и Уполномоченного по правам человека, запросам судов) конституционности законов, применяемых или подлежащих применению при разбирательстве конкретных дел;                      </w:t>
      </w:r>
    </w:p>
    <w:p w:rsidR="00477757" w:rsidRDefault="00477757">
      <w:pPr>
        <w:pStyle w:val="10"/>
        <w:numPr>
          <w:ilvl w:val="0"/>
          <w:numId w:val="64"/>
        </w:numPr>
        <w:spacing w:line="240" w:lineRule="auto"/>
        <w:rPr>
          <w:rFonts w:ascii="Times New Roman" w:hAnsi="Times New Roman"/>
          <w:sz w:val="24"/>
        </w:rPr>
      </w:pPr>
      <w:r>
        <w:rPr>
          <w:rFonts w:ascii="Times New Roman" w:hAnsi="Times New Roman"/>
          <w:sz w:val="24"/>
        </w:rPr>
        <w:t>толкование Конституции РФ (по запросам Президента РФ, Совета Федерации, Государственной Думы, Правительства РФ, органов законодательной власти субъектов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Конституционный Суд РФ возлагаются также дача заключения о соблюдении установленного порядка выдвижения обвинения Президента РФ в государственной измене или совершении иного тяжкого преступления, участие в совершенствовании законодатель</w:t>
      </w:r>
      <w:r>
        <w:rPr>
          <w:rFonts w:ascii="Times New Roman" w:hAnsi="Times New Roman"/>
          <w:sz w:val="24"/>
        </w:rPr>
        <w:softHyphen/>
        <w:t>ства путем реализации права законодательной инициативы. Он вправе принимать и другие решения, связанные с выполнением его функций (приостанавливать или прекращать полномочия своих судей, прекращать</w:t>
      </w:r>
      <w:r>
        <w:rPr>
          <w:rFonts w:ascii="Times New Roman" w:hAnsi="Times New Roman"/>
          <w:b/>
          <w:sz w:val="24"/>
        </w:rPr>
        <w:t xml:space="preserve"> </w:t>
      </w:r>
      <w:r>
        <w:rPr>
          <w:rFonts w:ascii="Times New Roman" w:hAnsi="Times New Roman"/>
          <w:sz w:val="24"/>
        </w:rPr>
        <w:t>их отставку, привлекать к ответственности лиц, не выполняющих или отказывающихся выполнять требования Конституционного Суда, и др.), а также утверждать весьма ответственный нормативный акт — Регламент Конституционного Суда РФ (ниже — Регламент), в котором содержатся правила по многим вопросам организации внутренней деятельности, или корректировать его.</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Базовые принципы</w:t>
      </w:r>
      <w:r>
        <w:rPr>
          <w:rFonts w:ascii="Times New Roman" w:hAnsi="Times New Roman"/>
          <w:sz w:val="24"/>
        </w:rPr>
        <w:t xml:space="preserve"> организации и деятельности Конституционного Суда РФ   во многом сходны с теми, которые положены в основу организации и деятельности других судов (см. гл. IV учебника). К ним относятся, как сказано в ст. 5 и 29—35 Закона о Консти</w:t>
      </w:r>
      <w:r>
        <w:rPr>
          <w:rFonts w:ascii="Times New Roman" w:hAnsi="Times New Roman"/>
          <w:sz w:val="24"/>
        </w:rPr>
        <w:softHyphen/>
        <w:t>туционном Суде, прежде всего независимость судей, коллегиаль</w:t>
      </w:r>
      <w:r>
        <w:rPr>
          <w:rFonts w:ascii="Times New Roman" w:hAnsi="Times New Roman"/>
          <w:sz w:val="24"/>
        </w:rPr>
        <w:softHyphen/>
        <w:t xml:space="preserve">ность, гласность, состязательность и равноправие сторон. Но есть и особенности. К примеру, среди принципов не упоминается принцип законности. Это можно объяснить тем, что Конституционный Суд РФ при осуществлении своих полномочий должен руководствоваться требованиями не любого закона или соответствующего ему иного нормативного акта, а вполне определенных </w:t>
      </w:r>
      <w:r>
        <w:rPr>
          <w:rFonts w:ascii="Times New Roman" w:hAnsi="Times New Roman"/>
          <w:i/>
          <w:sz w:val="24"/>
        </w:rPr>
        <w:t>двух —</w:t>
      </w:r>
      <w:r>
        <w:rPr>
          <w:rFonts w:ascii="Times New Roman" w:hAnsi="Times New Roman"/>
          <w:sz w:val="24"/>
        </w:rPr>
        <w:t xml:space="preserve"> Конституции РФ и Закона о Конституционном Суде (см. ст. 2 Закона). Не упомянуты среди принципов организации и деятельности также принципы пре</w:t>
      </w:r>
      <w:r>
        <w:rPr>
          <w:rFonts w:ascii="Times New Roman" w:hAnsi="Times New Roman"/>
          <w:sz w:val="24"/>
        </w:rPr>
        <w:softHyphen/>
        <w:t>зумпции невиновности, обеспечения права подозреваемого, обвиня</w:t>
      </w:r>
      <w:r>
        <w:rPr>
          <w:rFonts w:ascii="Times New Roman" w:hAnsi="Times New Roman"/>
          <w:sz w:val="24"/>
        </w:rPr>
        <w:softHyphen/>
        <w:t>емого и подсудимого на защиту, участия представителей народа в отправлении правосудия, обеспечения права гражданина на судеб</w:t>
      </w:r>
      <w:r>
        <w:rPr>
          <w:rFonts w:ascii="Times New Roman" w:hAnsi="Times New Roman"/>
          <w:sz w:val="24"/>
        </w:rPr>
        <w:softHyphen/>
        <w:t>ную защиту, осуществления правосудия только судом.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И это вполне объяснимо: Конституционный Суд РФ не вершит правосудия по конкретным гражданским или уголовным делам. У него другая задача. Он осуществляет принципиально иную функцию (полномочие) —</w:t>
      </w:r>
      <w:r>
        <w:rPr>
          <w:rFonts w:ascii="Times New Roman" w:hAnsi="Times New Roman"/>
          <w:b/>
          <w:sz w:val="24"/>
        </w:rPr>
        <w:t xml:space="preserve"> </w:t>
      </w:r>
      <w:r>
        <w:rPr>
          <w:rFonts w:ascii="Times New Roman" w:hAnsi="Times New Roman"/>
          <w:b/>
          <w:i/>
          <w:sz w:val="24"/>
        </w:rPr>
        <w:t>конституционный контроль</w:t>
      </w:r>
      <w:r>
        <w:rPr>
          <w:rFonts w:ascii="Times New Roman" w:hAnsi="Times New Roman"/>
          <w:sz w:val="24"/>
        </w:rPr>
        <w:t xml:space="preserve"> (см. ст. 1 Закона о Кон</w:t>
      </w:r>
      <w:r>
        <w:rPr>
          <w:rFonts w:ascii="Times New Roman" w:hAnsi="Times New Roman"/>
          <w:sz w:val="24"/>
        </w:rPr>
        <w:softHyphen/>
        <w:t>ституционном Суде). Здесь нет обвиняемых, подсудимых</w:t>
      </w:r>
      <w:r>
        <w:rPr>
          <w:rFonts w:ascii="Times New Roman" w:hAnsi="Times New Roman"/>
          <w:b/>
          <w:sz w:val="24"/>
        </w:rPr>
        <w:t xml:space="preserve"> </w:t>
      </w:r>
      <w:r>
        <w:rPr>
          <w:rFonts w:ascii="Times New Roman" w:hAnsi="Times New Roman"/>
          <w:sz w:val="24"/>
        </w:rPr>
        <w:t>и их защит</w:t>
      </w:r>
      <w:r>
        <w:rPr>
          <w:rFonts w:ascii="Times New Roman" w:hAnsi="Times New Roman"/>
          <w:sz w:val="24"/>
        </w:rPr>
        <w:softHyphen/>
        <w:t>ников, нет истцов и ответчиков,</w:t>
      </w:r>
      <w:r>
        <w:rPr>
          <w:rFonts w:ascii="Times New Roman" w:hAnsi="Times New Roman"/>
          <w:b/>
          <w:sz w:val="24"/>
        </w:rPr>
        <w:t xml:space="preserve"> </w:t>
      </w:r>
      <w:r>
        <w:rPr>
          <w:rFonts w:ascii="Times New Roman" w:hAnsi="Times New Roman"/>
          <w:sz w:val="24"/>
        </w:rPr>
        <w:t>их представителей, нет граждан (иностранцев</w:t>
      </w:r>
      <w:r>
        <w:rPr>
          <w:rFonts w:ascii="Times New Roman" w:hAnsi="Times New Roman"/>
          <w:b/>
          <w:sz w:val="24"/>
        </w:rPr>
        <w:t xml:space="preserve"> </w:t>
      </w:r>
      <w:r>
        <w:rPr>
          <w:rFonts w:ascii="Times New Roman" w:hAnsi="Times New Roman"/>
          <w:sz w:val="24"/>
        </w:rPr>
        <w:t>или лиц без гражданства)</w:t>
      </w:r>
      <w:r>
        <w:rPr>
          <w:rFonts w:ascii="Times New Roman" w:hAnsi="Times New Roman"/>
          <w:b/>
          <w:sz w:val="24"/>
        </w:rPr>
        <w:t xml:space="preserve"> </w:t>
      </w:r>
      <w:r>
        <w:rPr>
          <w:rFonts w:ascii="Times New Roman" w:hAnsi="Times New Roman"/>
          <w:sz w:val="24"/>
        </w:rPr>
        <w:t>или организаций, спорящих с физическими или юридическими лицами, конкретными государ</w:t>
      </w:r>
      <w:r>
        <w:rPr>
          <w:rFonts w:ascii="Times New Roman" w:hAnsi="Times New Roman"/>
          <w:sz w:val="24"/>
        </w:rPr>
        <w:softHyphen/>
        <w:t>ственными органами. Гражданин участвует в конституционном су</w:t>
      </w:r>
      <w:r>
        <w:rPr>
          <w:rFonts w:ascii="Times New Roman" w:hAnsi="Times New Roman"/>
          <w:sz w:val="24"/>
        </w:rPr>
        <w:softHyphen/>
        <w:t>допроизводстве в крайне ограниченных пределах. Он может оказать</w:t>
      </w:r>
      <w:r>
        <w:rPr>
          <w:rFonts w:ascii="Times New Roman" w:hAnsi="Times New Roman"/>
          <w:sz w:val="24"/>
        </w:rPr>
        <w:softHyphen/>
        <w:t>ся лишь в роли лица, поддерживающего свою жалобу на то, что по его конкретному делу (гражданскому, арбитражному, администра</w:t>
      </w:r>
      <w:r>
        <w:rPr>
          <w:rFonts w:ascii="Times New Roman" w:hAnsi="Times New Roman"/>
          <w:sz w:val="24"/>
        </w:rPr>
        <w:softHyphen/>
        <w:t>тивному или уголовному), рассматриваемому в соответствующем суде</w:t>
      </w:r>
      <w:r>
        <w:rPr>
          <w:rFonts w:ascii="Times New Roman" w:hAnsi="Times New Roman"/>
          <w:b/>
          <w:sz w:val="24"/>
        </w:rPr>
        <w:t xml:space="preserve"> </w:t>
      </w:r>
      <w:r>
        <w:rPr>
          <w:rFonts w:ascii="Times New Roman" w:hAnsi="Times New Roman"/>
          <w:sz w:val="24"/>
        </w:rPr>
        <w:t>или ином правоохранительном органе, применен или может быть применен закон, противоречащий Конституции РФ и ущемля</w:t>
      </w:r>
      <w:r>
        <w:rPr>
          <w:rFonts w:ascii="Times New Roman" w:hAnsi="Times New Roman"/>
          <w:sz w:val="24"/>
        </w:rPr>
        <w:softHyphen/>
        <w:t>ющий его конституционные права и свободы.</w:t>
      </w:r>
    </w:p>
    <w:p w:rsidR="00477757" w:rsidRDefault="00477757">
      <w:pPr>
        <w:pStyle w:val="10"/>
        <w:spacing w:line="240" w:lineRule="auto"/>
        <w:ind w:firstLine="284"/>
        <w:rPr>
          <w:rFonts w:ascii="Times New Roman" w:hAnsi="Times New Roman"/>
          <w:sz w:val="24"/>
        </w:rPr>
      </w:pPr>
      <w:r>
        <w:rPr>
          <w:rFonts w:ascii="Times New Roman" w:hAnsi="Times New Roman"/>
          <w:sz w:val="24"/>
        </w:rPr>
        <w:t>Своеобразие принципов организации и деятельности Конститу</w:t>
      </w:r>
      <w:r>
        <w:rPr>
          <w:rFonts w:ascii="Times New Roman" w:hAnsi="Times New Roman"/>
          <w:sz w:val="24"/>
        </w:rPr>
        <w:softHyphen/>
        <w:t>ционного Суда РФ проявляется также в том, что они порой напол</w:t>
      </w:r>
      <w:r>
        <w:rPr>
          <w:rFonts w:ascii="Times New Roman" w:hAnsi="Times New Roman"/>
          <w:sz w:val="24"/>
        </w:rPr>
        <w:softHyphen/>
        <w:t xml:space="preserve">няются несколько иным содержанием по сравнению с принципами отправления правосудия. Скажем, принцип </w:t>
      </w:r>
      <w:r>
        <w:rPr>
          <w:rFonts w:ascii="Times New Roman" w:hAnsi="Times New Roman"/>
          <w:i/>
          <w:sz w:val="24"/>
        </w:rPr>
        <w:t>коллегиальности</w:t>
      </w:r>
      <w:r>
        <w:rPr>
          <w:rFonts w:ascii="Times New Roman" w:hAnsi="Times New Roman"/>
          <w:sz w:val="24"/>
        </w:rPr>
        <w:t xml:space="preserve"> консти</w:t>
      </w:r>
      <w:r>
        <w:rPr>
          <w:rFonts w:ascii="Times New Roman" w:hAnsi="Times New Roman"/>
          <w:sz w:val="24"/>
        </w:rPr>
        <w:softHyphen/>
        <w:t>туционного судопроизводства не предполагает возможности привле</w:t>
      </w:r>
      <w:r>
        <w:rPr>
          <w:rFonts w:ascii="Times New Roman" w:hAnsi="Times New Roman"/>
          <w:sz w:val="24"/>
        </w:rPr>
        <w:softHyphen/>
        <w:t>чения к рассмотрению дел представителей народа, ибо вопросы, по которым Конституционный Суд РФ уполномочен принимать реше</w:t>
      </w:r>
      <w:r>
        <w:rPr>
          <w:rFonts w:ascii="Times New Roman" w:hAnsi="Times New Roman"/>
          <w:sz w:val="24"/>
        </w:rPr>
        <w:softHyphen/>
        <w:t xml:space="preserve">ния, требуют от тех, кому доверено участвовать в этом, глубоких профессиональных знаний в области права. Вполне естественно ни у народных, ни у присяжных или арбитражных заседателей нет и не должно быть такого рода знаний. Иначе регламентируются и изъятия из общего правила о </w:t>
      </w:r>
      <w:r>
        <w:rPr>
          <w:rFonts w:ascii="Times New Roman" w:hAnsi="Times New Roman"/>
          <w:i/>
          <w:sz w:val="24"/>
        </w:rPr>
        <w:t>гласности судопроизводства.</w:t>
      </w:r>
      <w:r>
        <w:rPr>
          <w:rFonts w:ascii="Times New Roman" w:hAnsi="Times New Roman"/>
          <w:sz w:val="24"/>
        </w:rPr>
        <w:t xml:space="preserve"> Она в Конституционном Суде РФ может быть ограничена по весьма ши</w:t>
      </w:r>
      <w:r>
        <w:rPr>
          <w:rFonts w:ascii="Times New Roman" w:hAnsi="Times New Roman"/>
          <w:sz w:val="24"/>
        </w:rPr>
        <w:softHyphen/>
        <w:t>роким основаниям. Если в суде общей юрисдикции двери зала су</w:t>
      </w:r>
      <w:r>
        <w:rPr>
          <w:rFonts w:ascii="Times New Roman" w:hAnsi="Times New Roman"/>
          <w:sz w:val="24"/>
        </w:rPr>
        <w:softHyphen/>
        <w:t>дебных заседаний могут быть закрыты, например, для охраны го</w:t>
      </w:r>
      <w:r>
        <w:rPr>
          <w:rFonts w:ascii="Times New Roman" w:hAnsi="Times New Roman"/>
          <w:sz w:val="24"/>
        </w:rPr>
        <w:softHyphen/>
        <w:t>сударственной тайны или тайны частной</w:t>
      </w:r>
      <w:r>
        <w:rPr>
          <w:rFonts w:ascii="Times New Roman" w:hAnsi="Times New Roman"/>
          <w:b/>
          <w:sz w:val="24"/>
        </w:rPr>
        <w:t xml:space="preserve"> </w:t>
      </w:r>
      <w:r>
        <w:rPr>
          <w:rFonts w:ascii="Times New Roman" w:hAnsi="Times New Roman"/>
          <w:sz w:val="24"/>
        </w:rPr>
        <w:t>жизни гражданина, а в арбитражном — еще и для охраны коммерческой тайны, то в данном суде основанием для ограничения гласности может послужить потребность в охране любой тайны, в том числе служебной и профессиональной. Возможны и иные изъятия из данного принципа. К примеру, зал заседаний Суда может посетить не каждый желающий; в соответствии с § 32 и 33 Регламента реализация возможности присутствовать на открытых заседаниях в значительной мере зависит от пристава Суда (см. ниже в данном параграфе) и от специально созданной службы, осуществляющей пропуск граждан в здание. Не свободен доступ и представителям средств массовой информации: такие представители, аккредитованные при Конституционном Суде, проходят в зал судебных заседаний по аккредитационным удостоверениям, а другие журналисты— по списку, представленному пресс</w:t>
      </w:r>
      <w:r>
        <w:rPr>
          <w:rFonts w:ascii="Times New Roman" w:hAnsi="Times New Roman"/>
          <w:sz w:val="24"/>
        </w:rPr>
        <w:softHyphen/>
        <w:t>ой Конституционного Суда в отдел судебных заседаний.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Рассмотрение дел, подведомственных Конституционному Суду РФ, и принятие по ним решений осуществляются на заседаниях Суда, которые могут проходить </w:t>
      </w:r>
      <w:r>
        <w:rPr>
          <w:rFonts w:ascii="Times New Roman" w:hAnsi="Times New Roman"/>
          <w:i/>
          <w:sz w:val="24"/>
        </w:rPr>
        <w:t>лишь в коллегиальном составе —</w:t>
      </w:r>
      <w:r>
        <w:rPr>
          <w:rFonts w:ascii="Times New Roman" w:hAnsi="Times New Roman"/>
          <w:sz w:val="24"/>
        </w:rPr>
        <w:t xml:space="preserve"> в пленарном заседании или заседаниях палат.</w:t>
      </w:r>
    </w:p>
    <w:p w:rsidR="00477757" w:rsidRDefault="00477757">
      <w:pPr>
        <w:pStyle w:val="10"/>
        <w:spacing w:line="240" w:lineRule="auto"/>
        <w:ind w:firstLine="284"/>
        <w:rPr>
          <w:rFonts w:ascii="Times New Roman" w:hAnsi="Times New Roman"/>
          <w:sz w:val="24"/>
        </w:rPr>
      </w:pPr>
      <w:r>
        <w:rPr>
          <w:rFonts w:ascii="Times New Roman" w:hAnsi="Times New Roman"/>
          <w:b/>
          <w:sz w:val="24"/>
        </w:rPr>
        <w:t>В пленарных заседаниях</w:t>
      </w:r>
      <w:r>
        <w:rPr>
          <w:rFonts w:ascii="Times New Roman" w:hAnsi="Times New Roman"/>
          <w:sz w:val="24"/>
        </w:rPr>
        <w:t xml:space="preserve"> должны участвовать все судьи Конституционного Суда РФ. Отсутствие судьи на таком заседании возможно лишь по уважительной причине. Пленарное заседание правомочно принимать решения по рассматриваемым делам или вопросам при наличии не менее двух третей от общего числа назначенных судей (без учета тех судей, полномочия которых приостановлены в установленном порядке). Руководит его работой Председатель Суда.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принципе пленарное заседание вправе рассмотреть любой вопрос</w:t>
      </w:r>
      <w:r>
        <w:rPr>
          <w:rFonts w:ascii="Times New Roman" w:hAnsi="Times New Roman"/>
          <w:i/>
          <w:sz w:val="24"/>
        </w:rPr>
        <w:t>,</w:t>
      </w:r>
      <w:r>
        <w:rPr>
          <w:rFonts w:ascii="Times New Roman" w:hAnsi="Times New Roman"/>
          <w:sz w:val="24"/>
        </w:rPr>
        <w:t xml:space="preserve"> подведомственный Конституционному Суду РФ. Однако Закон о Конституционном Суде выделяет из общей суммы вопросов такие, которые могут быть рассмотрены только на пленарных заседаниях. К</w:t>
      </w:r>
      <w:r>
        <w:rPr>
          <w:rFonts w:ascii="Times New Roman" w:hAnsi="Times New Roman"/>
          <w:b/>
          <w:sz w:val="24"/>
        </w:rPr>
        <w:t xml:space="preserve"> </w:t>
      </w:r>
      <w:r>
        <w:rPr>
          <w:rFonts w:ascii="Times New Roman" w:hAnsi="Times New Roman"/>
          <w:sz w:val="24"/>
        </w:rPr>
        <w:t>ним отнесены вопросы:</w:t>
      </w:r>
    </w:p>
    <w:p w:rsidR="00477757" w:rsidRDefault="00477757">
      <w:pPr>
        <w:pStyle w:val="10"/>
        <w:spacing w:line="240" w:lineRule="auto"/>
        <w:ind w:firstLine="284"/>
        <w:rPr>
          <w:rFonts w:ascii="Times New Roman" w:hAnsi="Times New Roman"/>
          <w:sz w:val="24"/>
        </w:rPr>
      </w:pPr>
      <w:r>
        <w:rPr>
          <w:rFonts w:ascii="Times New Roman" w:hAnsi="Times New Roman"/>
          <w:sz w:val="24"/>
        </w:rPr>
        <w:t>— о соответствии Конституции РФ конституций республик и уставов субъектов Федерации. Иные законодательные акты (федеральные законы, законодательство, принимаемое соответствующими органами субъектов Федерации, нормативные акты Президента РФ, Совета Федерации, Государственной Думы, Правительства РФ) с точки зрения</w:t>
      </w:r>
      <w:r>
        <w:rPr>
          <w:rFonts w:ascii="Times New Roman" w:hAnsi="Times New Roman"/>
          <w:b/>
          <w:sz w:val="24"/>
        </w:rPr>
        <w:t xml:space="preserve"> </w:t>
      </w:r>
      <w:r>
        <w:rPr>
          <w:rFonts w:ascii="Times New Roman" w:hAnsi="Times New Roman"/>
          <w:sz w:val="24"/>
        </w:rPr>
        <w:t>их конституционности в пленарных заседаниях, как правило, не рассматриваются;</w:t>
      </w:r>
    </w:p>
    <w:p w:rsidR="00477757" w:rsidRDefault="00477757">
      <w:pPr>
        <w:pStyle w:val="10"/>
        <w:numPr>
          <w:ilvl w:val="0"/>
          <w:numId w:val="63"/>
        </w:numPr>
        <w:spacing w:line="240" w:lineRule="auto"/>
        <w:rPr>
          <w:rFonts w:ascii="Times New Roman" w:hAnsi="Times New Roman"/>
          <w:sz w:val="24"/>
        </w:rPr>
      </w:pPr>
      <w:r>
        <w:rPr>
          <w:rFonts w:ascii="Times New Roman" w:hAnsi="Times New Roman"/>
          <w:sz w:val="24"/>
        </w:rPr>
        <w:t>о толковании Конституции РФ;</w:t>
      </w:r>
    </w:p>
    <w:p w:rsidR="00477757" w:rsidRDefault="00477757">
      <w:pPr>
        <w:pStyle w:val="10"/>
        <w:numPr>
          <w:ilvl w:val="0"/>
          <w:numId w:val="63"/>
        </w:numPr>
        <w:spacing w:line="240" w:lineRule="auto"/>
        <w:rPr>
          <w:rFonts w:ascii="Times New Roman" w:hAnsi="Times New Roman"/>
          <w:sz w:val="24"/>
        </w:rPr>
      </w:pPr>
      <w:r>
        <w:rPr>
          <w:rFonts w:ascii="Times New Roman" w:hAnsi="Times New Roman"/>
          <w:sz w:val="24"/>
        </w:rPr>
        <w:t>о даче заключения о соблюдении установленного порядка выдвижения обвинения Президента РФ в государственной измене или совершении иного тяжкого преступления;</w:t>
      </w:r>
    </w:p>
    <w:p w:rsidR="00477757" w:rsidRDefault="00477757">
      <w:pPr>
        <w:pStyle w:val="10"/>
        <w:numPr>
          <w:ilvl w:val="0"/>
          <w:numId w:val="63"/>
        </w:numPr>
        <w:spacing w:line="240" w:lineRule="auto"/>
        <w:rPr>
          <w:rFonts w:ascii="Times New Roman" w:hAnsi="Times New Roman"/>
          <w:sz w:val="24"/>
        </w:rPr>
      </w:pPr>
      <w:r>
        <w:rPr>
          <w:rFonts w:ascii="Times New Roman" w:hAnsi="Times New Roman"/>
          <w:sz w:val="24"/>
        </w:rPr>
        <w:t>о посланиях Конституционного Суда РФ;</w:t>
      </w:r>
    </w:p>
    <w:p w:rsidR="00477757" w:rsidRDefault="00477757">
      <w:pPr>
        <w:pStyle w:val="10"/>
        <w:numPr>
          <w:ilvl w:val="0"/>
          <w:numId w:val="63"/>
        </w:numPr>
        <w:spacing w:line="240" w:lineRule="auto"/>
        <w:rPr>
          <w:rFonts w:ascii="Times New Roman" w:hAnsi="Times New Roman"/>
          <w:sz w:val="24"/>
        </w:rPr>
      </w:pPr>
      <w:r>
        <w:rPr>
          <w:rFonts w:ascii="Times New Roman" w:hAnsi="Times New Roman"/>
          <w:sz w:val="24"/>
        </w:rPr>
        <w:t xml:space="preserve">о выступлении с законодательной инициативой. </w:t>
      </w:r>
    </w:p>
    <w:p w:rsidR="00477757" w:rsidRDefault="00477757">
      <w:pPr>
        <w:pStyle w:val="10"/>
        <w:spacing w:line="240" w:lineRule="auto"/>
        <w:ind w:firstLine="284"/>
        <w:rPr>
          <w:rFonts w:ascii="Times New Roman" w:hAnsi="Times New Roman"/>
          <w:sz w:val="24"/>
        </w:rPr>
      </w:pPr>
      <w:r>
        <w:rPr>
          <w:rFonts w:ascii="Times New Roman" w:hAnsi="Times New Roman"/>
          <w:sz w:val="24"/>
        </w:rPr>
        <w:t>Только пленарные заседания вправе рассмотреть также ряд важных вопросов, связанных с организацией работы суда в целом:</w:t>
      </w:r>
    </w:p>
    <w:p w:rsidR="00477757" w:rsidRDefault="00477757">
      <w:pPr>
        <w:pStyle w:val="10"/>
        <w:numPr>
          <w:ilvl w:val="0"/>
          <w:numId w:val="63"/>
        </w:numPr>
        <w:spacing w:line="240" w:lineRule="auto"/>
        <w:rPr>
          <w:rFonts w:ascii="Times New Roman" w:hAnsi="Times New Roman"/>
          <w:sz w:val="24"/>
        </w:rPr>
      </w:pPr>
      <w:r>
        <w:rPr>
          <w:rFonts w:ascii="Times New Roman" w:hAnsi="Times New Roman"/>
          <w:sz w:val="24"/>
        </w:rPr>
        <w:t xml:space="preserve">об избрании Председателя, заместителя Председателя и судьи-секретаря Конституционного Суда РФ; </w:t>
      </w:r>
    </w:p>
    <w:p w:rsidR="00477757" w:rsidRDefault="00477757">
      <w:pPr>
        <w:pStyle w:val="10"/>
        <w:numPr>
          <w:ilvl w:val="0"/>
          <w:numId w:val="63"/>
        </w:numPr>
        <w:spacing w:before="120" w:line="240" w:lineRule="auto"/>
        <w:rPr>
          <w:rFonts w:ascii="Times New Roman" w:hAnsi="Times New Roman"/>
          <w:sz w:val="24"/>
        </w:rPr>
      </w:pPr>
      <w:r>
        <w:rPr>
          <w:rFonts w:ascii="Times New Roman" w:hAnsi="Times New Roman"/>
          <w:sz w:val="24"/>
        </w:rPr>
        <w:t>о формировании персонального состава палат Суда (см. ниже),</w:t>
      </w:r>
    </w:p>
    <w:p w:rsidR="00477757" w:rsidRDefault="00477757">
      <w:pPr>
        <w:pStyle w:val="10"/>
        <w:numPr>
          <w:ilvl w:val="0"/>
          <w:numId w:val="63"/>
        </w:numPr>
        <w:spacing w:line="240" w:lineRule="auto"/>
        <w:rPr>
          <w:rFonts w:ascii="Times New Roman" w:hAnsi="Times New Roman"/>
          <w:sz w:val="24"/>
        </w:rPr>
      </w:pPr>
      <w:r>
        <w:rPr>
          <w:rFonts w:ascii="Times New Roman" w:hAnsi="Times New Roman"/>
          <w:sz w:val="24"/>
        </w:rPr>
        <w:t>об утверждении Регламента Конституционного Суда РФ и внесении изменений в него;</w:t>
      </w:r>
    </w:p>
    <w:p w:rsidR="00477757" w:rsidRDefault="00477757">
      <w:pPr>
        <w:pStyle w:val="10"/>
        <w:numPr>
          <w:ilvl w:val="0"/>
          <w:numId w:val="63"/>
        </w:numPr>
        <w:spacing w:line="240" w:lineRule="auto"/>
        <w:rPr>
          <w:rFonts w:ascii="Times New Roman" w:hAnsi="Times New Roman"/>
          <w:sz w:val="24"/>
        </w:rPr>
      </w:pPr>
      <w:r>
        <w:rPr>
          <w:rFonts w:ascii="Times New Roman" w:hAnsi="Times New Roman"/>
          <w:sz w:val="24"/>
        </w:rPr>
        <w:t>об установлении очередности рассмотрения дел в пленарных заседаниях, а также о распределении дел между палатами;</w:t>
      </w:r>
    </w:p>
    <w:p w:rsidR="00477757" w:rsidRDefault="00477757">
      <w:pPr>
        <w:pStyle w:val="10"/>
        <w:numPr>
          <w:ilvl w:val="0"/>
          <w:numId w:val="63"/>
        </w:numPr>
        <w:spacing w:line="240" w:lineRule="auto"/>
        <w:rPr>
          <w:rFonts w:ascii="Times New Roman" w:hAnsi="Times New Roman"/>
          <w:sz w:val="24"/>
        </w:rPr>
      </w:pPr>
      <w:r>
        <w:rPr>
          <w:rFonts w:ascii="Times New Roman" w:hAnsi="Times New Roman"/>
          <w:sz w:val="24"/>
        </w:rPr>
        <w:t>о приостановлении или прекращении полномочий судей, а также о досрочном освобождении от должности Председателя Суда, его заместителя или судьи-секретаря Суда.</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Остальные вопросы, отнесенные к ведению Конституционного Суда РФ, должны рассматриваться и разрешаться, как правило, уже упомянутыми</w:t>
      </w:r>
      <w:r>
        <w:rPr>
          <w:rFonts w:ascii="Times New Roman" w:hAnsi="Times New Roman"/>
          <w:b/>
          <w:sz w:val="24"/>
        </w:rPr>
        <w:t xml:space="preserve"> палатами.</w:t>
      </w:r>
      <w:r>
        <w:rPr>
          <w:rFonts w:ascii="Times New Roman" w:hAnsi="Times New Roman"/>
          <w:sz w:val="24"/>
        </w:rPr>
        <w:t xml:space="preserve"> Формируются палаты на пленарных засе</w:t>
      </w:r>
      <w:r>
        <w:rPr>
          <w:rFonts w:ascii="Times New Roman" w:hAnsi="Times New Roman"/>
          <w:sz w:val="24"/>
        </w:rPr>
        <w:softHyphen/>
        <w:t>даниях только из числа судей, назначенных в данный Суд. Делает</w:t>
      </w:r>
      <w:r>
        <w:rPr>
          <w:rFonts w:ascii="Times New Roman" w:hAnsi="Times New Roman"/>
          <w:sz w:val="24"/>
        </w:rPr>
        <w:softHyphen/>
        <w:t xml:space="preserve">ся это путем </w:t>
      </w:r>
      <w:r>
        <w:rPr>
          <w:rFonts w:ascii="Times New Roman" w:hAnsi="Times New Roman"/>
          <w:i/>
          <w:sz w:val="24"/>
        </w:rPr>
        <w:t>жеребьевки,</w:t>
      </w:r>
      <w:r>
        <w:rPr>
          <w:rFonts w:ascii="Times New Roman" w:hAnsi="Times New Roman"/>
          <w:sz w:val="24"/>
        </w:rPr>
        <w:t xml:space="preserve"> которая проводится по правилам, изложен</w:t>
      </w:r>
      <w:r>
        <w:rPr>
          <w:rFonts w:ascii="Times New Roman" w:hAnsi="Times New Roman"/>
          <w:sz w:val="24"/>
        </w:rPr>
        <w:softHyphen/>
        <w:t>ным в Регламенте.</w:t>
      </w:r>
    </w:p>
    <w:p w:rsidR="00477757" w:rsidRDefault="00477757">
      <w:pPr>
        <w:pStyle w:val="10"/>
        <w:spacing w:line="240" w:lineRule="auto"/>
        <w:ind w:firstLine="284"/>
        <w:rPr>
          <w:rFonts w:ascii="Times New Roman" w:hAnsi="Times New Roman"/>
          <w:sz w:val="24"/>
        </w:rPr>
      </w:pPr>
      <w:r>
        <w:rPr>
          <w:rFonts w:ascii="Times New Roman" w:hAnsi="Times New Roman"/>
          <w:sz w:val="24"/>
        </w:rPr>
        <w:t>Таких палат может быть две. В одну из</w:t>
      </w:r>
      <w:r>
        <w:rPr>
          <w:rFonts w:ascii="Times New Roman" w:hAnsi="Times New Roman"/>
          <w:b/>
          <w:sz w:val="24"/>
        </w:rPr>
        <w:t xml:space="preserve"> </w:t>
      </w:r>
      <w:r>
        <w:rPr>
          <w:rFonts w:ascii="Times New Roman" w:hAnsi="Times New Roman"/>
          <w:sz w:val="24"/>
        </w:rPr>
        <w:t>них должно входить не более десяти судей, а в другую — девяти. Председатель Суда и его заместитель не могут входить в состав одной палаты. Персональный состав каждой</w:t>
      </w:r>
      <w:r>
        <w:rPr>
          <w:rFonts w:ascii="Times New Roman" w:hAnsi="Times New Roman"/>
          <w:b/>
          <w:sz w:val="24"/>
        </w:rPr>
        <w:t xml:space="preserve"> </w:t>
      </w:r>
      <w:r>
        <w:rPr>
          <w:rFonts w:ascii="Times New Roman" w:hAnsi="Times New Roman"/>
          <w:sz w:val="24"/>
        </w:rPr>
        <w:t>из палат подлежит обновлению, как</w:t>
      </w:r>
      <w:r>
        <w:rPr>
          <w:rFonts w:ascii="Times New Roman" w:hAnsi="Times New Roman"/>
          <w:b/>
          <w:sz w:val="24"/>
        </w:rPr>
        <w:t xml:space="preserve"> </w:t>
      </w:r>
      <w:r>
        <w:rPr>
          <w:rFonts w:ascii="Times New Roman" w:hAnsi="Times New Roman"/>
          <w:sz w:val="24"/>
        </w:rPr>
        <w:t>минимум</w:t>
      </w:r>
      <w:r>
        <w:rPr>
          <w:rFonts w:ascii="Times New Roman" w:hAnsi="Times New Roman"/>
          <w:b/>
          <w:sz w:val="24"/>
        </w:rPr>
        <w:t>,</w:t>
      </w:r>
      <w:r>
        <w:rPr>
          <w:rFonts w:ascii="Times New Roman" w:hAnsi="Times New Roman"/>
          <w:sz w:val="24"/>
        </w:rPr>
        <w:t xml:space="preserve"> раз в три года. Председательствуют на</w:t>
      </w:r>
      <w:r>
        <w:rPr>
          <w:rFonts w:ascii="Times New Roman" w:hAnsi="Times New Roman"/>
          <w:b/>
          <w:sz w:val="24"/>
        </w:rPr>
        <w:t xml:space="preserve"> </w:t>
      </w:r>
      <w:r>
        <w:rPr>
          <w:rFonts w:ascii="Times New Roman" w:hAnsi="Times New Roman"/>
          <w:sz w:val="24"/>
        </w:rPr>
        <w:t xml:space="preserve">их заседаниях </w:t>
      </w:r>
      <w:r>
        <w:rPr>
          <w:rFonts w:ascii="Times New Roman" w:hAnsi="Times New Roman"/>
          <w:i/>
          <w:sz w:val="24"/>
        </w:rPr>
        <w:t>поочередно</w:t>
      </w:r>
      <w:r>
        <w:rPr>
          <w:rFonts w:ascii="Times New Roman" w:hAnsi="Times New Roman"/>
          <w:sz w:val="24"/>
        </w:rPr>
        <w:t xml:space="preserve"> судьи, входящие в их состав. Они правомочны принимать решения, если на заседании присутствует не менее трех четвертей судей — членов конкретной палаты.</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Правила проведения заседаний Суда (пленарных и в составе палат) в соответствии с Законом о Конституционном Суде в основ</w:t>
      </w:r>
      <w:r>
        <w:rPr>
          <w:rFonts w:ascii="Times New Roman" w:hAnsi="Times New Roman"/>
          <w:sz w:val="24"/>
        </w:rPr>
        <w:softHyphen/>
        <w:t>ном одинаковы.</w:t>
      </w:r>
    </w:p>
    <w:p w:rsidR="00477757" w:rsidRDefault="00477757">
      <w:pPr>
        <w:pStyle w:val="10"/>
        <w:spacing w:line="240" w:lineRule="auto"/>
        <w:ind w:firstLine="284"/>
        <w:rPr>
          <w:rFonts w:ascii="Times New Roman" w:hAnsi="Times New Roman"/>
          <w:sz w:val="24"/>
        </w:rPr>
      </w:pPr>
      <w:r>
        <w:rPr>
          <w:rFonts w:ascii="Times New Roman" w:hAnsi="Times New Roman"/>
          <w:sz w:val="24"/>
        </w:rPr>
        <w:t>Как в пленарных заседаниях, так и в заседаниях в составе палат центральной фигурой является</w:t>
      </w:r>
      <w:r>
        <w:rPr>
          <w:rFonts w:ascii="Times New Roman" w:hAnsi="Times New Roman"/>
          <w:b/>
          <w:sz w:val="24"/>
        </w:rPr>
        <w:t xml:space="preserve"> судья.</w:t>
      </w:r>
      <w:r>
        <w:rPr>
          <w:rFonts w:ascii="Times New Roman" w:hAnsi="Times New Roman"/>
          <w:sz w:val="24"/>
        </w:rPr>
        <w:t xml:space="preserve"> Он наравне с другими судь</w:t>
      </w:r>
      <w:r>
        <w:rPr>
          <w:rFonts w:ascii="Times New Roman" w:hAnsi="Times New Roman"/>
          <w:sz w:val="24"/>
        </w:rPr>
        <w:softHyphen/>
        <w:t>ями активно участвует в разбирательстве дела: вправе предвари</w:t>
      </w:r>
      <w:r>
        <w:rPr>
          <w:rFonts w:ascii="Times New Roman" w:hAnsi="Times New Roman"/>
          <w:sz w:val="24"/>
        </w:rPr>
        <w:softHyphen/>
        <w:t>тельно знакомиться со всеми материалами, подлежащими обсужде</w:t>
      </w:r>
      <w:r>
        <w:rPr>
          <w:rFonts w:ascii="Times New Roman" w:hAnsi="Times New Roman"/>
          <w:sz w:val="24"/>
        </w:rPr>
        <w:softHyphen/>
        <w:t>нию, задавать во время заседания вопросы сторонам, свидетелям, экспертам, свободно излагать свою позицию при обсуждении всех вопросов, возникающих по ходу заседания, в том числе при выне</w:t>
      </w:r>
      <w:r>
        <w:rPr>
          <w:rFonts w:ascii="Times New Roman" w:hAnsi="Times New Roman"/>
          <w:sz w:val="24"/>
        </w:rPr>
        <w:softHyphen/>
        <w:t>сении итогового решения. Ему,</w:t>
      </w:r>
      <w:r>
        <w:rPr>
          <w:rFonts w:ascii="Times New Roman" w:hAnsi="Times New Roman"/>
          <w:b/>
          <w:sz w:val="24"/>
        </w:rPr>
        <w:t xml:space="preserve"> </w:t>
      </w:r>
      <w:r>
        <w:rPr>
          <w:rFonts w:ascii="Times New Roman" w:hAnsi="Times New Roman"/>
          <w:sz w:val="24"/>
        </w:rPr>
        <w:t>как  и другим судьям, предоставлено право решающего голоса по всем рассматриваемым вопросам. От участия в разбирательстве конкретного дела судья может быть от</w:t>
      </w:r>
      <w:r>
        <w:rPr>
          <w:rFonts w:ascii="Times New Roman" w:hAnsi="Times New Roman"/>
          <w:sz w:val="24"/>
        </w:rPr>
        <w:softHyphen/>
        <w:t>странен только в случаях, четко указанных в законе. К примеру, это возможно, когда объективность судьи в разрешении дела может быть поставлена под сомнение ввиду его родственных или супружеских отношений с просителями сторон. Решение об отстранении дол</w:t>
      </w:r>
      <w:r>
        <w:rPr>
          <w:rFonts w:ascii="Times New Roman" w:hAnsi="Times New Roman"/>
          <w:sz w:val="24"/>
        </w:rPr>
        <w:softHyphen/>
        <w:t>жно быть мотивированным и поддержанным большинством участву</w:t>
      </w:r>
      <w:r>
        <w:rPr>
          <w:rFonts w:ascii="Times New Roman" w:hAnsi="Times New Roman"/>
          <w:sz w:val="24"/>
        </w:rPr>
        <w:softHyphen/>
        <w:t>ющих в заседании судей. Перед принятием такого решения отстра</w:t>
      </w:r>
      <w:r>
        <w:rPr>
          <w:rFonts w:ascii="Times New Roman" w:hAnsi="Times New Roman"/>
          <w:sz w:val="24"/>
        </w:rPr>
        <w:softHyphen/>
        <w:t>няемый судья вправе изложить свои соображения.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заседаниях присутствуют лица, именуемые</w:t>
      </w:r>
      <w:r>
        <w:rPr>
          <w:rFonts w:ascii="Times New Roman" w:hAnsi="Times New Roman"/>
          <w:b/>
          <w:sz w:val="24"/>
        </w:rPr>
        <w:t xml:space="preserve"> участниками процесса. </w:t>
      </w:r>
      <w:r>
        <w:rPr>
          <w:rFonts w:ascii="Times New Roman" w:hAnsi="Times New Roman"/>
          <w:sz w:val="24"/>
        </w:rPr>
        <w:t>К ним по закону относятся стороны,</w:t>
      </w:r>
      <w:r>
        <w:rPr>
          <w:rFonts w:ascii="Times New Roman" w:hAnsi="Times New Roman"/>
          <w:b/>
          <w:sz w:val="24"/>
        </w:rPr>
        <w:t xml:space="preserve"> </w:t>
      </w:r>
      <w:r>
        <w:rPr>
          <w:rFonts w:ascii="Times New Roman" w:hAnsi="Times New Roman"/>
          <w:sz w:val="24"/>
        </w:rPr>
        <w:t xml:space="preserve">их представители, свидетели, эксперты и переводчики. </w:t>
      </w:r>
      <w:r>
        <w:rPr>
          <w:rFonts w:ascii="Times New Roman" w:hAnsi="Times New Roman"/>
          <w:i/>
          <w:sz w:val="24"/>
        </w:rPr>
        <w:t>Сторонами</w:t>
      </w:r>
      <w:r>
        <w:rPr>
          <w:rFonts w:ascii="Times New Roman" w:hAnsi="Times New Roman"/>
          <w:sz w:val="24"/>
        </w:rPr>
        <w:t xml:space="preserve"> считаются заяви</w:t>
      </w:r>
      <w:r>
        <w:rPr>
          <w:rFonts w:ascii="Times New Roman" w:hAnsi="Times New Roman"/>
          <w:sz w:val="24"/>
        </w:rPr>
        <w:softHyphen/>
        <w:t>тели (органы, лица, направившие в Суд обращение, послужившее поводом для рассмотрения данного дела), органы и должностные лица, издавшие</w:t>
      </w:r>
      <w:r>
        <w:rPr>
          <w:rFonts w:ascii="Times New Roman" w:hAnsi="Times New Roman"/>
          <w:b/>
          <w:sz w:val="24"/>
        </w:rPr>
        <w:t xml:space="preserve"> </w:t>
      </w:r>
      <w:r>
        <w:rPr>
          <w:rFonts w:ascii="Times New Roman" w:hAnsi="Times New Roman"/>
          <w:sz w:val="24"/>
        </w:rPr>
        <w:t xml:space="preserve">или подписавшие акт, конституционность которого подлежит проверке, а также государственные органы, компетенция которых оспаривается. Им, естественно, предоставляются права, необходимые для активного отстаивания их позиций (например, право знакомиться с материалами, которые выносятся на обсуждение, излагать свое мнение по возникающим вопросам, заявлять ходатайства). При этом нужно подчеркнуть, что они наделяются </w:t>
      </w:r>
      <w:r>
        <w:rPr>
          <w:rFonts w:ascii="Times New Roman" w:hAnsi="Times New Roman"/>
          <w:i/>
          <w:sz w:val="24"/>
        </w:rPr>
        <w:t xml:space="preserve">равными </w:t>
      </w:r>
      <w:r>
        <w:rPr>
          <w:rFonts w:ascii="Times New Roman" w:hAnsi="Times New Roman"/>
          <w:sz w:val="24"/>
        </w:rPr>
        <w:t>процессуальными правами. Какие бы то ни было привилегии, в том числе зависящие от должностного положения сторон или их представителей, недопустимы. Этим обеспечивается состязательность производства в Конституционном Суде РФ.</w:t>
      </w:r>
    </w:p>
    <w:p w:rsidR="00477757" w:rsidRDefault="00477757">
      <w:pPr>
        <w:pStyle w:val="FR2"/>
        <w:ind w:firstLine="284"/>
        <w:rPr>
          <w:sz w:val="24"/>
        </w:rPr>
      </w:pPr>
      <w:r>
        <w:rPr>
          <w:sz w:val="24"/>
        </w:rPr>
        <w:t>В судебных заседаниях, независимо от содержания рассматриваемого дела, могут участвовать Президент РФ, Председатель Совета Федерации, Председатель Государственной Думы, Председатель Правительства РФ, Председатель Верховного Суда РФ, Пред</w:t>
      </w:r>
      <w:r>
        <w:rPr>
          <w:sz w:val="24"/>
        </w:rPr>
        <w:softHyphen/>
        <w:t>седатель Высшего Арбитражного Суда РФ, Уполномоченный по правам человека, Генеральный прокурор РФ, Министр юстиции РФ. Им предоставлено право излагать свою позицию по делу — независимо от того, являются они</w:t>
      </w:r>
      <w:r>
        <w:rPr>
          <w:b/>
          <w:sz w:val="24"/>
        </w:rPr>
        <w:t xml:space="preserve"> </w:t>
      </w:r>
      <w:r>
        <w:rPr>
          <w:sz w:val="24"/>
        </w:rPr>
        <w:t>или не являются сторонами.</w:t>
      </w:r>
    </w:p>
    <w:p w:rsidR="00477757" w:rsidRDefault="00477757">
      <w:pPr>
        <w:pStyle w:val="FR2"/>
        <w:ind w:firstLine="284"/>
        <w:rPr>
          <w:sz w:val="24"/>
        </w:rPr>
      </w:pPr>
      <w:r>
        <w:rPr>
          <w:sz w:val="24"/>
        </w:rPr>
        <w:t>Активная роль в судебных заседаниях отведена и лицам, выполняющим функции</w:t>
      </w:r>
      <w:r>
        <w:rPr>
          <w:b/>
          <w:sz w:val="24"/>
        </w:rPr>
        <w:t xml:space="preserve"> председателей (председательствующим).</w:t>
      </w:r>
      <w:r>
        <w:rPr>
          <w:sz w:val="24"/>
        </w:rPr>
        <w:t xml:space="preserve"> Как отмечалось, в этой роли на пленарных заседаниях должны выступать: Председатель Конституционного Суда РФ, а в случае его отсутствия — заместитель Председателя; на заседаниях в составе палат— один из судей данной палаты в порядке очередности. В соответствии со ст. 58 Закона о Конституционном Суде председательствующий наделен рядом полномочий, которые необходимы для обеспечения нормального хода заседания. Он, в частности, во время заседания принимает меры к обеспечению установленного порядка разбирательства, его полноты и всесторонности, фиксации его хода и результатов; предоставляет слово судьям и участникам процесса, может прерывать</w:t>
      </w:r>
      <w:r>
        <w:rPr>
          <w:b/>
          <w:sz w:val="24"/>
        </w:rPr>
        <w:t xml:space="preserve"> </w:t>
      </w:r>
      <w:r>
        <w:rPr>
          <w:sz w:val="24"/>
        </w:rPr>
        <w:t xml:space="preserve">их выступления, если они отходят от существа рассматриваемого дела, либо при определенных условиях лишить слова. </w:t>
      </w:r>
    </w:p>
    <w:p w:rsidR="00477757" w:rsidRDefault="00477757">
      <w:pPr>
        <w:pStyle w:val="FR2"/>
        <w:ind w:firstLine="284"/>
        <w:rPr>
          <w:sz w:val="24"/>
        </w:rPr>
      </w:pPr>
      <w:r>
        <w:rPr>
          <w:sz w:val="24"/>
        </w:rPr>
        <w:t>К поведению лиц, участвующих в разбирательстве конкретных дел или присутствующих в зале заседаний, предъявляется ряд требований, установленных в § 36 Регламента:</w:t>
      </w:r>
    </w:p>
    <w:p w:rsidR="00477757" w:rsidRDefault="00477757">
      <w:pPr>
        <w:pStyle w:val="FR2"/>
        <w:ind w:firstLine="284"/>
        <w:rPr>
          <w:sz w:val="24"/>
        </w:rPr>
      </w:pPr>
      <w:r>
        <w:rPr>
          <w:sz w:val="24"/>
        </w:rPr>
        <w:t>"1. Заседания Конституционного Суда проводятся в торжественной обстановке. При входе судей Конституционного Суда в зал заседания, а также при</w:t>
      </w:r>
      <w:r>
        <w:rPr>
          <w:b/>
          <w:sz w:val="24"/>
        </w:rPr>
        <w:t xml:space="preserve"> </w:t>
      </w:r>
      <w:r>
        <w:rPr>
          <w:sz w:val="24"/>
        </w:rPr>
        <w:t>их выходе из зала присутствующие встают.</w:t>
      </w:r>
    </w:p>
    <w:p w:rsidR="00477757" w:rsidRDefault="00477757">
      <w:pPr>
        <w:pStyle w:val="FR2"/>
        <w:ind w:firstLine="284"/>
        <w:rPr>
          <w:sz w:val="24"/>
        </w:rPr>
      </w:pPr>
      <w:r>
        <w:rPr>
          <w:sz w:val="24"/>
        </w:rPr>
        <w:t>2. Стороны и иные участники процесса выступают, дают объяснения, отвечают на вопросы и задают вопросы другим участникам процесса стоя и лишь после предоставления им слова председательствующим. При необходимости с разрешения председательствующего участнику процесса может быть предоставлена возможность выступать,</w:t>
      </w:r>
      <w:r>
        <w:rPr>
          <w:smallCaps/>
          <w:sz w:val="24"/>
        </w:rPr>
        <w:t xml:space="preserve"> </w:t>
      </w:r>
      <w:r>
        <w:rPr>
          <w:sz w:val="24"/>
        </w:rPr>
        <w:t>давать объяснения, отвечать на вопросы сидя.</w:t>
      </w:r>
    </w:p>
    <w:p w:rsidR="00477757" w:rsidRDefault="00477757">
      <w:pPr>
        <w:pStyle w:val="FR2"/>
        <w:ind w:firstLine="284"/>
        <w:rPr>
          <w:sz w:val="24"/>
        </w:rPr>
      </w:pPr>
      <w:r>
        <w:rPr>
          <w:sz w:val="24"/>
        </w:rPr>
        <w:t>3. Формами официального обращения к Конституционному Суду и судьям являются соответственно: "Высокий Суд" или "Уважаемый Суд", "Ваша честь" или "Уважаемый председательствующий", "Ува</w:t>
      </w:r>
      <w:r>
        <w:rPr>
          <w:sz w:val="24"/>
        </w:rPr>
        <w:softHyphen/>
        <w:t>жаемый судья".</w:t>
      </w:r>
    </w:p>
    <w:p w:rsidR="00477757" w:rsidRDefault="00477757">
      <w:pPr>
        <w:pStyle w:val="FR2"/>
        <w:ind w:firstLine="284"/>
        <w:rPr>
          <w:sz w:val="24"/>
        </w:rPr>
      </w:pPr>
      <w:r>
        <w:rPr>
          <w:sz w:val="24"/>
        </w:rPr>
        <w:t>4. При обращении к сторонам и другим участникам процесса, а равно при упоминании</w:t>
      </w:r>
      <w:r>
        <w:rPr>
          <w:b/>
          <w:sz w:val="24"/>
        </w:rPr>
        <w:t xml:space="preserve"> </w:t>
      </w:r>
      <w:r>
        <w:rPr>
          <w:sz w:val="24"/>
        </w:rPr>
        <w:t>их в выступлениях используются словосоче</w:t>
      </w:r>
      <w:r>
        <w:rPr>
          <w:sz w:val="24"/>
        </w:rPr>
        <w:softHyphen/>
        <w:t>тания: "Уважаемая сторона", "Уважаемый представитель стороны", "Уважаемый свидетель", "Уважаемый эксперт". При необходимос</w:t>
      </w:r>
      <w:r>
        <w:rPr>
          <w:sz w:val="24"/>
        </w:rPr>
        <w:softHyphen/>
        <w:t>ти уточнения адресата обращения указывается также фамилия соот</w:t>
      </w:r>
      <w:r>
        <w:rPr>
          <w:sz w:val="24"/>
        </w:rPr>
        <w:softHyphen/>
        <w:t>ветствующего участника процесса.</w:t>
      </w:r>
    </w:p>
    <w:p w:rsidR="00477757" w:rsidRDefault="00477757">
      <w:pPr>
        <w:pStyle w:val="FR2"/>
        <w:ind w:firstLine="284"/>
        <w:rPr>
          <w:sz w:val="24"/>
        </w:rPr>
      </w:pPr>
      <w:r>
        <w:rPr>
          <w:sz w:val="24"/>
        </w:rPr>
        <w:t>5. В ходе заседания председательствующий не вправе ограни</w:t>
      </w:r>
      <w:r>
        <w:rPr>
          <w:sz w:val="24"/>
        </w:rPr>
        <w:softHyphen/>
        <w:t>чивать судей в возможности задавать вопросы участникам процес</w:t>
      </w:r>
      <w:r>
        <w:rPr>
          <w:sz w:val="24"/>
        </w:rPr>
        <w:softHyphen/>
        <w:t>са; снимать вопросы, поставленные судьями перед участниками про</w:t>
      </w:r>
      <w:r>
        <w:rPr>
          <w:sz w:val="24"/>
        </w:rPr>
        <w:softHyphen/>
        <w:t>цесса; комментировать высказывания и вопросы судей. Судьи Кон</w:t>
      </w:r>
      <w:r>
        <w:rPr>
          <w:sz w:val="24"/>
        </w:rPr>
        <w:softHyphen/>
        <w:t>ституционного Суда в процессе заседания не должны прерывать своими комментариями и репликами объяснения сторон, показания экспертов и свидетелей, задаваемые другими судьями вопросы, ука</w:t>
      </w:r>
      <w:r>
        <w:rPr>
          <w:sz w:val="24"/>
        </w:rPr>
        <w:softHyphen/>
        <w:t>зания и распоряжения председательствующего.</w:t>
      </w:r>
    </w:p>
    <w:p w:rsidR="00477757" w:rsidRDefault="00477757">
      <w:pPr>
        <w:pStyle w:val="FR2"/>
        <w:ind w:firstLine="284"/>
        <w:rPr>
          <w:sz w:val="24"/>
        </w:rPr>
      </w:pPr>
      <w:r>
        <w:rPr>
          <w:sz w:val="24"/>
        </w:rPr>
        <w:t>6. Присутствующие в зале участники процесса, представители средств массовой информации, иные граждане обязаны вести себя уважительно по отношению к Конституционному Суду, сторонам, другим участникам процесса и друг к другу, подчиняться распоря</w:t>
      </w:r>
      <w:r>
        <w:rPr>
          <w:sz w:val="24"/>
        </w:rPr>
        <w:softHyphen/>
        <w:t>жениям председательствующего и указаниям пристава о соблюде</w:t>
      </w:r>
      <w:r>
        <w:rPr>
          <w:sz w:val="24"/>
        </w:rPr>
        <w:softHyphen/>
        <w:t>нии установленного порядка в зале судебных заседаний; не допус</w:t>
      </w:r>
      <w:r>
        <w:rPr>
          <w:sz w:val="24"/>
        </w:rPr>
        <w:softHyphen/>
        <w:t>кать во время заседания Конституционного Суда хождения по залу, разговоров, реплик; не создавать каких-либо помех нормальному ходу заседания".</w:t>
      </w:r>
    </w:p>
    <w:p w:rsidR="00477757" w:rsidRDefault="00477757">
      <w:pPr>
        <w:pStyle w:val="FR2"/>
        <w:ind w:firstLine="284"/>
        <w:rPr>
          <w:sz w:val="24"/>
        </w:rPr>
      </w:pPr>
      <w:r>
        <w:rPr>
          <w:sz w:val="24"/>
        </w:rPr>
        <w:t>Лица, нарушающие порядок в заседании и не подчиняющиеся распоряжениям председательствующего, могут быть решением суда подвергнуты штрафу в размере до десяти минимальных месячных размеров оплаты труда.</w:t>
      </w:r>
    </w:p>
    <w:p w:rsidR="00477757" w:rsidRDefault="00477757">
      <w:pPr>
        <w:pStyle w:val="FR2"/>
        <w:ind w:firstLine="284"/>
        <w:rPr>
          <w:sz w:val="24"/>
        </w:rPr>
      </w:pPr>
      <w:r>
        <w:rPr>
          <w:sz w:val="24"/>
        </w:rPr>
        <w:t xml:space="preserve">При характеристике организации Конституционного Суда РФ необходимо особо подчеркнуть то ответственное положение, которое занимает </w:t>
      </w:r>
      <w:r>
        <w:rPr>
          <w:b/>
          <w:sz w:val="24"/>
        </w:rPr>
        <w:t>Председатель</w:t>
      </w:r>
      <w:r>
        <w:rPr>
          <w:sz w:val="24"/>
        </w:rPr>
        <w:t xml:space="preserve"> этого Суда. Он избирается на пленарных заседаниях из числа назначенных судей сроком</w:t>
      </w:r>
      <w:r>
        <w:rPr>
          <w:b/>
          <w:sz w:val="24"/>
        </w:rPr>
        <w:t xml:space="preserve"> </w:t>
      </w:r>
      <w:r>
        <w:rPr>
          <w:sz w:val="24"/>
        </w:rPr>
        <w:t>на три года с соблю</w:t>
      </w:r>
      <w:r>
        <w:rPr>
          <w:sz w:val="24"/>
        </w:rPr>
        <w:softHyphen/>
        <w:t>дением детальной процедуры, предусмотренной Законом о Консти</w:t>
      </w:r>
      <w:r>
        <w:rPr>
          <w:sz w:val="24"/>
        </w:rPr>
        <w:softHyphen/>
        <w:t>туционном Суде и § 1 Регламента. Голосование проводится тайно, в два этапа: сначала происходит так называемое рейтинговое голосование, в ходе которого выявляются наиболее реальные кандидаты, а затем — окончательное, по итогам которого и определяется тот, кто будет председателем. За кандидата на эту должность должно быть подано большинство голосов от общего числа судей. Через три года выборы должны проводиться вновь.</w:t>
      </w:r>
    </w:p>
    <w:p w:rsidR="00477757" w:rsidRDefault="00477757">
      <w:pPr>
        <w:pStyle w:val="FR2"/>
        <w:ind w:firstLine="284"/>
        <w:rPr>
          <w:sz w:val="24"/>
        </w:rPr>
      </w:pPr>
      <w:r>
        <w:rPr>
          <w:sz w:val="24"/>
        </w:rPr>
        <w:t>Председатель вправе сам сложить с себя полномочия, сделав об этом заявление, которое должно быть рассмотрено пленарным за</w:t>
      </w:r>
      <w:r>
        <w:rPr>
          <w:sz w:val="24"/>
        </w:rPr>
        <w:softHyphen/>
        <w:t>седанием.</w:t>
      </w:r>
    </w:p>
    <w:p w:rsidR="00477757" w:rsidRDefault="00477757">
      <w:pPr>
        <w:pStyle w:val="FR2"/>
        <w:ind w:firstLine="284"/>
        <w:rPr>
          <w:sz w:val="24"/>
        </w:rPr>
      </w:pPr>
      <w:r>
        <w:rPr>
          <w:sz w:val="24"/>
        </w:rPr>
        <w:t>Прекращение полномочий Председателя может произойти по инициативе не менее пяти судей Конституционного Суда РФ, считающих, что он недобросовестно исполняет свои обязанности либо злоупотребляет своими правами. Этот вопрос решается также на пленарном заседании тайным голосованием. За досрочное освобождение должно проголосовать не менее двух третей от общего состава судей. Вакантная должность Председателя должна замещаться не позднее двух месяцев со дня образования вакансии.</w:t>
      </w:r>
    </w:p>
    <w:p w:rsidR="00477757" w:rsidRDefault="00477757">
      <w:pPr>
        <w:pStyle w:val="FR2"/>
        <w:ind w:firstLine="284"/>
        <w:rPr>
          <w:sz w:val="24"/>
        </w:rPr>
      </w:pPr>
      <w:r>
        <w:rPr>
          <w:sz w:val="24"/>
        </w:rPr>
        <w:t>Помимо выполнения обязанностей судьи Председатель должен:</w:t>
      </w:r>
    </w:p>
    <w:p w:rsidR="00477757" w:rsidRDefault="00477757">
      <w:pPr>
        <w:pStyle w:val="FR2"/>
        <w:numPr>
          <w:ilvl w:val="0"/>
          <w:numId w:val="65"/>
        </w:numPr>
        <w:rPr>
          <w:sz w:val="24"/>
        </w:rPr>
      </w:pPr>
      <w:r>
        <w:rPr>
          <w:sz w:val="24"/>
        </w:rPr>
        <w:t>руководить подготовкой пленарных заседаний, созывать</w:t>
      </w:r>
      <w:r>
        <w:rPr>
          <w:b/>
          <w:sz w:val="24"/>
        </w:rPr>
        <w:t xml:space="preserve"> </w:t>
      </w:r>
      <w:r>
        <w:rPr>
          <w:sz w:val="24"/>
        </w:rPr>
        <w:t>их</w:t>
      </w:r>
      <w:r>
        <w:rPr>
          <w:b/>
          <w:sz w:val="24"/>
        </w:rPr>
        <w:t xml:space="preserve"> </w:t>
      </w:r>
      <w:r>
        <w:rPr>
          <w:sz w:val="24"/>
        </w:rPr>
        <w:t>и председательствовать на них;</w:t>
      </w:r>
    </w:p>
    <w:p w:rsidR="00477757" w:rsidRDefault="00477757">
      <w:pPr>
        <w:pStyle w:val="FR2"/>
        <w:numPr>
          <w:ilvl w:val="0"/>
          <w:numId w:val="65"/>
        </w:numPr>
        <w:rPr>
          <w:sz w:val="24"/>
        </w:rPr>
      </w:pPr>
      <w:r>
        <w:rPr>
          <w:sz w:val="24"/>
        </w:rPr>
        <w:t>вносить на обсуждение вопросы, которые должны рассматриваться и разрешаться в пленарных заседаниях и заседаниях палат;</w:t>
      </w:r>
    </w:p>
    <w:p w:rsidR="00477757" w:rsidRDefault="00477757">
      <w:pPr>
        <w:pStyle w:val="FR2"/>
        <w:numPr>
          <w:ilvl w:val="0"/>
          <w:numId w:val="65"/>
        </w:numPr>
        <w:rPr>
          <w:sz w:val="24"/>
        </w:rPr>
      </w:pPr>
      <w:r>
        <w:rPr>
          <w:sz w:val="24"/>
        </w:rPr>
        <w:t>представлять Конституционный Суд РФ в отношениях с государственными и общественными органами, а также по уполномочию суда выступать с заявлениями от его имени;</w:t>
      </w:r>
    </w:p>
    <w:p w:rsidR="00477757" w:rsidRDefault="00477757">
      <w:pPr>
        <w:pStyle w:val="FR2"/>
        <w:numPr>
          <w:ilvl w:val="0"/>
          <w:numId w:val="65"/>
        </w:numPr>
        <w:rPr>
          <w:sz w:val="24"/>
        </w:rPr>
      </w:pPr>
      <w:r>
        <w:rPr>
          <w:sz w:val="24"/>
        </w:rPr>
        <w:t>осуществлять общее руководство аппаратом Суда, представлять на утверждение пленарного заседания Суда кандидатуры руководителей Секретариата и других подразделений аппарата, иных служб Суда, а также Положение о Секретариате и штатное расписание;</w:t>
      </w:r>
    </w:p>
    <w:p w:rsidR="00477757" w:rsidRDefault="00477757">
      <w:pPr>
        <w:pStyle w:val="FR2"/>
        <w:numPr>
          <w:ilvl w:val="0"/>
          <w:numId w:val="65"/>
        </w:numPr>
        <w:rPr>
          <w:sz w:val="24"/>
        </w:rPr>
      </w:pPr>
      <w:r>
        <w:rPr>
          <w:sz w:val="24"/>
        </w:rPr>
        <w:t>осуществлять другие полномочия в соответствии с Законом о Конституционном Суде и его Регламентом.</w:t>
      </w:r>
    </w:p>
    <w:p w:rsidR="00477757" w:rsidRDefault="00477757">
      <w:pPr>
        <w:pStyle w:val="FR2"/>
        <w:ind w:firstLine="284"/>
        <w:rPr>
          <w:sz w:val="24"/>
        </w:rPr>
      </w:pPr>
      <w:r>
        <w:rPr>
          <w:sz w:val="24"/>
        </w:rPr>
        <w:t>По данному поводу в § 2 Регламента сказано следующее:</w:t>
      </w:r>
    </w:p>
    <w:p w:rsidR="00477757" w:rsidRDefault="00477757">
      <w:pPr>
        <w:pStyle w:val="FR2"/>
        <w:ind w:firstLine="284"/>
        <w:rPr>
          <w:sz w:val="24"/>
        </w:rPr>
      </w:pPr>
      <w:r>
        <w:rPr>
          <w:sz w:val="24"/>
        </w:rPr>
        <w:t>"Помимо перечисленных в Федеральном конституционном за</w:t>
      </w:r>
      <w:r>
        <w:rPr>
          <w:sz w:val="24"/>
        </w:rPr>
        <w:softHyphen/>
        <w:t>коне "О Конституционном Суде Российской Федерации" Председатель Конституционного Суда осуществляет также следующие полномочия:</w:t>
      </w:r>
    </w:p>
    <w:p w:rsidR="00477757" w:rsidRDefault="00477757">
      <w:pPr>
        <w:pStyle w:val="FR2"/>
        <w:ind w:firstLine="284"/>
        <w:rPr>
          <w:sz w:val="24"/>
        </w:rPr>
      </w:pPr>
      <w:r>
        <w:rPr>
          <w:sz w:val="24"/>
        </w:rPr>
        <w:t>1) представляет на утверждение Конституционного Суда календарный план проведения пленарных заседаний и рабочих совещаний судей, созывает плановые, а также по собственной инициативе или по требованию одного или более судей — внеплановые пленарные заседания Конституционного Суда или рабочие совещания судей, председательствует на них;</w:t>
      </w:r>
    </w:p>
    <w:p w:rsidR="00477757" w:rsidRDefault="00477757">
      <w:pPr>
        <w:pStyle w:val="FR2"/>
        <w:ind w:firstLine="284"/>
        <w:rPr>
          <w:sz w:val="24"/>
        </w:rPr>
      </w:pPr>
      <w:r>
        <w:rPr>
          <w:sz w:val="24"/>
        </w:rPr>
        <w:t>2) представляет на рассмотрение и утверждение Конституционного Суда проект сметы расходов на очередной финансовый год отчет о ее исполнении;</w:t>
      </w:r>
    </w:p>
    <w:p w:rsidR="00477757" w:rsidRDefault="00477757">
      <w:pPr>
        <w:pStyle w:val="FR2"/>
        <w:ind w:firstLine="284"/>
        <w:rPr>
          <w:sz w:val="24"/>
        </w:rPr>
      </w:pPr>
      <w:r>
        <w:rPr>
          <w:sz w:val="24"/>
        </w:rPr>
        <w:t>3) осуществляет прием на работу и увольнение с работы сотрудников аппарата Конституционного Суда; применяет к сотрудникам аппарата Конституционного Суда меры поощрения и меры дисциплинарного взыскания; организует работу по повышению квалификации сотрудников аппарата Конституционного Суда;</w:t>
      </w:r>
    </w:p>
    <w:p w:rsidR="00477757" w:rsidRDefault="00477757">
      <w:pPr>
        <w:pStyle w:val="FR2"/>
        <w:ind w:firstLine="284"/>
        <w:rPr>
          <w:sz w:val="24"/>
        </w:rPr>
      </w:pPr>
      <w:r>
        <w:rPr>
          <w:sz w:val="24"/>
        </w:rPr>
        <w:t>4) дает согласие на служебные командировки судей Конституционного Суда, с согласия судей направляет</w:t>
      </w:r>
      <w:r>
        <w:rPr>
          <w:b/>
          <w:sz w:val="24"/>
        </w:rPr>
        <w:t xml:space="preserve"> </w:t>
      </w:r>
      <w:r>
        <w:rPr>
          <w:sz w:val="24"/>
        </w:rPr>
        <w:t>их в такие командировки.  Направление судей в командировки продолжительностью свыше 30 суток осуществляется с согласия Конституционного Суда;</w:t>
      </w:r>
    </w:p>
    <w:p w:rsidR="00477757" w:rsidRDefault="00477757">
      <w:pPr>
        <w:pStyle w:val="FR2"/>
        <w:ind w:firstLine="284"/>
        <w:rPr>
          <w:sz w:val="24"/>
        </w:rPr>
      </w:pPr>
      <w:r>
        <w:rPr>
          <w:sz w:val="24"/>
        </w:rPr>
        <w:t>5) в конце года представляет на пленарном заседании доклад о деятельности Конституционного Суда, а также регулярно информи</w:t>
      </w:r>
      <w:r>
        <w:rPr>
          <w:sz w:val="24"/>
        </w:rPr>
        <w:softHyphen/>
        <w:t>рует судей о своей деятельности".</w:t>
      </w:r>
    </w:p>
    <w:p w:rsidR="00477757" w:rsidRDefault="00477757">
      <w:pPr>
        <w:pStyle w:val="FR2"/>
        <w:ind w:firstLine="284"/>
        <w:rPr>
          <w:sz w:val="24"/>
        </w:rPr>
      </w:pPr>
      <w:r>
        <w:rPr>
          <w:sz w:val="24"/>
        </w:rPr>
        <w:t>Заместитель Председателя и судья-секретарь получают и пре</w:t>
      </w:r>
      <w:r>
        <w:rPr>
          <w:sz w:val="24"/>
        </w:rPr>
        <w:softHyphen/>
        <w:t>кращают свои полномочия в описанном выше порядке, установлен</w:t>
      </w:r>
      <w:r>
        <w:rPr>
          <w:sz w:val="24"/>
        </w:rPr>
        <w:softHyphen/>
        <w:t>ном для Председателя.</w:t>
      </w:r>
    </w:p>
    <w:p w:rsidR="00477757" w:rsidRDefault="00477757">
      <w:pPr>
        <w:pStyle w:val="FR2"/>
        <w:ind w:firstLine="284"/>
        <w:rPr>
          <w:sz w:val="24"/>
        </w:rPr>
      </w:pPr>
      <w:r>
        <w:rPr>
          <w:b/>
          <w:sz w:val="24"/>
        </w:rPr>
        <w:t>Заместитель Председателя</w:t>
      </w:r>
      <w:r>
        <w:rPr>
          <w:sz w:val="24"/>
        </w:rPr>
        <w:t xml:space="preserve"> призван выполнять функции, воз</w:t>
      </w:r>
      <w:r>
        <w:rPr>
          <w:sz w:val="24"/>
        </w:rPr>
        <w:softHyphen/>
        <w:t>ложенные на него Председателем или Судом. Он также замещает Председателя в тех случаях, когда тот отсутствует по тем или иным причинам.</w:t>
      </w:r>
    </w:p>
    <w:p w:rsidR="00477757" w:rsidRDefault="00477757">
      <w:pPr>
        <w:pStyle w:val="FR2"/>
        <w:ind w:firstLine="284"/>
        <w:rPr>
          <w:sz w:val="24"/>
        </w:rPr>
      </w:pPr>
      <w:r>
        <w:rPr>
          <w:b/>
          <w:sz w:val="24"/>
        </w:rPr>
        <w:t>Судья-секретарь</w:t>
      </w:r>
      <w:r>
        <w:rPr>
          <w:sz w:val="24"/>
        </w:rPr>
        <w:t xml:space="preserve"> </w:t>
      </w:r>
      <w:r>
        <w:rPr>
          <w:b/>
          <w:sz w:val="24"/>
        </w:rPr>
        <w:t>Суда</w:t>
      </w:r>
      <w:r>
        <w:rPr>
          <w:sz w:val="24"/>
        </w:rPr>
        <w:t xml:space="preserve"> несет ответственность за надлежащее решение ряда вопросов, связанных с организационным обеспечени</w:t>
      </w:r>
      <w:r>
        <w:rPr>
          <w:sz w:val="24"/>
        </w:rPr>
        <w:softHyphen/>
        <w:t>ем деятельности Суда в целом, а именно;</w:t>
      </w:r>
    </w:p>
    <w:p w:rsidR="00477757" w:rsidRDefault="00477757">
      <w:pPr>
        <w:pStyle w:val="FR2"/>
        <w:numPr>
          <w:ilvl w:val="0"/>
          <w:numId w:val="66"/>
        </w:numPr>
        <w:rPr>
          <w:sz w:val="24"/>
        </w:rPr>
      </w:pPr>
      <w:r>
        <w:rPr>
          <w:sz w:val="24"/>
        </w:rPr>
        <w:t>осуществляет непосредственное руководство работой аппа</w:t>
      </w:r>
      <w:r>
        <w:rPr>
          <w:sz w:val="24"/>
        </w:rPr>
        <w:softHyphen/>
        <w:t>рата Суда;</w:t>
      </w:r>
    </w:p>
    <w:p w:rsidR="00477757" w:rsidRDefault="00477757">
      <w:pPr>
        <w:pStyle w:val="FR2"/>
        <w:numPr>
          <w:ilvl w:val="0"/>
          <w:numId w:val="66"/>
        </w:numPr>
        <w:rPr>
          <w:sz w:val="24"/>
        </w:rPr>
      </w:pPr>
      <w:r>
        <w:rPr>
          <w:sz w:val="24"/>
        </w:rPr>
        <w:t>организационно обеспечивает подготовку и проведение засе</w:t>
      </w:r>
      <w:r>
        <w:rPr>
          <w:sz w:val="24"/>
        </w:rPr>
        <w:softHyphen/>
        <w:t>даний Суда;</w:t>
      </w:r>
    </w:p>
    <w:p w:rsidR="00477757" w:rsidRDefault="00477757">
      <w:pPr>
        <w:pStyle w:val="FR2"/>
        <w:numPr>
          <w:ilvl w:val="0"/>
          <w:numId w:val="66"/>
        </w:numPr>
        <w:rPr>
          <w:sz w:val="24"/>
        </w:rPr>
      </w:pPr>
      <w:r>
        <w:rPr>
          <w:sz w:val="24"/>
        </w:rPr>
        <w:t>доводит до сведения органов, организаций и лиц принятые решения и информирует Суд об</w:t>
      </w:r>
      <w:r>
        <w:rPr>
          <w:b/>
          <w:sz w:val="24"/>
        </w:rPr>
        <w:t xml:space="preserve"> </w:t>
      </w:r>
      <w:r>
        <w:rPr>
          <w:sz w:val="24"/>
        </w:rPr>
        <w:t>их исполнении;</w:t>
      </w:r>
    </w:p>
    <w:p w:rsidR="00477757" w:rsidRDefault="00477757">
      <w:pPr>
        <w:pStyle w:val="FR2"/>
        <w:numPr>
          <w:ilvl w:val="0"/>
          <w:numId w:val="66"/>
        </w:numPr>
        <w:rPr>
          <w:sz w:val="24"/>
        </w:rPr>
      </w:pPr>
      <w:r>
        <w:rPr>
          <w:sz w:val="24"/>
        </w:rPr>
        <w:t>организует информационное обеспечение судей;</w:t>
      </w:r>
    </w:p>
    <w:p w:rsidR="00477757" w:rsidRDefault="00477757">
      <w:pPr>
        <w:pStyle w:val="FR2"/>
        <w:numPr>
          <w:ilvl w:val="0"/>
          <w:numId w:val="66"/>
        </w:numPr>
        <w:rPr>
          <w:sz w:val="24"/>
        </w:rPr>
      </w:pPr>
      <w:r>
        <w:rPr>
          <w:sz w:val="24"/>
        </w:rPr>
        <w:t>выполняет другую работу, отнесенную к его ведению зако</w:t>
      </w:r>
      <w:r>
        <w:rPr>
          <w:sz w:val="24"/>
        </w:rPr>
        <w:softHyphen/>
        <w:t>ном о Конституционном Суде и Регламентом, в котором решаются вопросы внутренней деятельности Суда.</w:t>
      </w:r>
    </w:p>
    <w:p w:rsidR="00477757" w:rsidRDefault="00477757">
      <w:pPr>
        <w:pStyle w:val="FR2"/>
        <w:ind w:firstLine="284"/>
        <w:rPr>
          <w:sz w:val="24"/>
        </w:rPr>
      </w:pPr>
      <w:r>
        <w:rPr>
          <w:sz w:val="24"/>
        </w:rPr>
        <w:t>Полномочия судьи-секретаря, как и Председателя Суда, тоже существенно детализируются Регламентом (§ 4):</w:t>
      </w:r>
    </w:p>
    <w:p w:rsidR="00477757" w:rsidRDefault="00477757">
      <w:pPr>
        <w:pStyle w:val="FR2"/>
        <w:ind w:firstLine="284"/>
        <w:rPr>
          <w:sz w:val="24"/>
        </w:rPr>
      </w:pPr>
      <w:r>
        <w:rPr>
          <w:sz w:val="24"/>
        </w:rPr>
        <w:t>"Помимо перечисленных в Законе о Конституционном Суде судья-секретарь осуществляет также следующие полномочия:</w:t>
      </w:r>
    </w:p>
    <w:p w:rsidR="00477757" w:rsidRDefault="00477757">
      <w:pPr>
        <w:pStyle w:val="FR2"/>
        <w:ind w:firstLine="284"/>
        <w:rPr>
          <w:sz w:val="24"/>
        </w:rPr>
      </w:pPr>
      <w:r>
        <w:rPr>
          <w:sz w:val="24"/>
        </w:rPr>
        <w:t>1) контролирует работу Секретариата по подготовке материа</w:t>
      </w:r>
      <w:r>
        <w:rPr>
          <w:sz w:val="24"/>
        </w:rPr>
        <w:softHyphen/>
        <w:t>лов к заседаниям Конституционного Суда по обращениям и запро</w:t>
      </w:r>
      <w:r>
        <w:rPr>
          <w:sz w:val="24"/>
        </w:rPr>
        <w:softHyphen/>
        <w:t>сам, принятым к рассмотрению, к посланиям и выступлениям Кон</w:t>
      </w:r>
      <w:r>
        <w:rPr>
          <w:sz w:val="24"/>
        </w:rPr>
        <w:softHyphen/>
        <w:t>ституционного Суда с законодательной инициативой;</w:t>
      </w:r>
    </w:p>
    <w:p w:rsidR="00477757" w:rsidRDefault="00477757">
      <w:pPr>
        <w:pStyle w:val="FR2"/>
        <w:ind w:firstLine="284"/>
        <w:rPr>
          <w:sz w:val="24"/>
        </w:rPr>
      </w:pPr>
      <w:r>
        <w:rPr>
          <w:sz w:val="24"/>
        </w:rPr>
        <w:t>2) контролирует работу Секретариата по подготовке аналити</w:t>
      </w:r>
      <w:r>
        <w:rPr>
          <w:sz w:val="24"/>
        </w:rPr>
        <w:softHyphen/>
        <w:t>ческих и информационных материалов об исполнении решений Кон</w:t>
      </w:r>
      <w:r>
        <w:rPr>
          <w:sz w:val="24"/>
        </w:rPr>
        <w:softHyphen/>
        <w:t>ституционного Суда. Обобщенные данные этой работы по мере необходимости, а также по итогам календарного года направляет су</w:t>
      </w:r>
      <w:r>
        <w:rPr>
          <w:sz w:val="24"/>
        </w:rPr>
        <w:softHyphen/>
        <w:t>дьям Конституционного Суда;</w:t>
      </w:r>
    </w:p>
    <w:p w:rsidR="00477757" w:rsidRDefault="00477757">
      <w:pPr>
        <w:pStyle w:val="FR2"/>
        <w:ind w:firstLine="284"/>
        <w:rPr>
          <w:sz w:val="24"/>
        </w:rPr>
      </w:pPr>
      <w:r>
        <w:rPr>
          <w:sz w:val="24"/>
        </w:rPr>
        <w:t>3) организует работу комиссии по присвоению классных чинов, определению стажа работы и выслуги лет сотрудников аппарата Конституционного Суда;</w:t>
      </w:r>
    </w:p>
    <w:p w:rsidR="00477757" w:rsidRDefault="00477757">
      <w:pPr>
        <w:pStyle w:val="FR2"/>
        <w:ind w:firstLine="284"/>
        <w:rPr>
          <w:sz w:val="24"/>
        </w:rPr>
      </w:pPr>
      <w:r>
        <w:rPr>
          <w:sz w:val="24"/>
        </w:rPr>
        <w:t>4</w:t>
      </w:r>
      <w:r>
        <w:rPr>
          <w:i/>
          <w:sz w:val="24"/>
        </w:rPr>
        <w:t>)</w:t>
      </w:r>
      <w:r>
        <w:rPr>
          <w:sz w:val="24"/>
        </w:rPr>
        <w:t xml:space="preserve"> визирует проекты приказов и распоряжений Председателя Конституционного Суда, представления начальника Секретариата о приеме на работу и увольнении с работы сотрудников Секретариа</w:t>
      </w:r>
      <w:r>
        <w:rPr>
          <w:sz w:val="24"/>
        </w:rPr>
        <w:softHyphen/>
        <w:t>та Конституционного Суда".</w:t>
      </w:r>
    </w:p>
    <w:p w:rsidR="00477757" w:rsidRDefault="00477757">
      <w:pPr>
        <w:pStyle w:val="FR2"/>
        <w:ind w:firstLine="284"/>
        <w:rPr>
          <w:sz w:val="24"/>
        </w:rPr>
      </w:pPr>
      <w:r>
        <w:rPr>
          <w:sz w:val="24"/>
        </w:rPr>
        <w:t>Важным структурным подразделением Конституционного Суда РФ является его</w:t>
      </w:r>
      <w:r>
        <w:rPr>
          <w:b/>
          <w:sz w:val="24"/>
        </w:rPr>
        <w:t xml:space="preserve"> Секретариат,</w:t>
      </w:r>
      <w:r>
        <w:rPr>
          <w:sz w:val="24"/>
        </w:rPr>
        <w:t xml:space="preserve"> осуществляющий организационное, научно-аналитическое, информационно-справочное и иное обеспече</w:t>
      </w:r>
      <w:r>
        <w:rPr>
          <w:sz w:val="24"/>
        </w:rPr>
        <w:softHyphen/>
        <w:t>ние. Он проводит прием посетителей, рассматривает в предварительном порядке поступающие в Суд обращения, дает на</w:t>
      </w:r>
      <w:r>
        <w:rPr>
          <w:b/>
          <w:sz w:val="24"/>
        </w:rPr>
        <w:t xml:space="preserve"> </w:t>
      </w:r>
      <w:r>
        <w:rPr>
          <w:sz w:val="24"/>
        </w:rPr>
        <w:t>них ответы, если они не затрагивают вопросов, требующих изучения судьями, содействует судьям в подготовке дел и иных вопросов к рассмотрению на заседаниях и совещаниях, изучает и обобщает практику исполнения решений суда. Для лучшей организации работы в Секретариате образуются специализированные подразделения (отделы, сектора, группы). Руководители Секретариата и его подразделений утверждаются по представлению Председателя Суда на пленарных заседаниях. Действует Секретариат под общим руководством Председателя Суда и непосредственным руководством судьи-секретаря.</w:t>
      </w:r>
    </w:p>
    <w:p w:rsidR="00477757" w:rsidRDefault="00477757">
      <w:pPr>
        <w:pStyle w:val="FR2"/>
        <w:ind w:firstLine="284"/>
        <w:rPr>
          <w:sz w:val="24"/>
        </w:rPr>
      </w:pPr>
      <w:r>
        <w:rPr>
          <w:sz w:val="24"/>
        </w:rPr>
        <w:t xml:space="preserve">В составе аппарата Конституционного Суда РФ функционирует </w:t>
      </w:r>
      <w:r>
        <w:rPr>
          <w:b/>
          <w:sz w:val="24"/>
        </w:rPr>
        <w:t>судебный пристав</w:t>
      </w:r>
      <w:r>
        <w:rPr>
          <w:sz w:val="24"/>
        </w:rPr>
        <w:t xml:space="preserve"> с соответствующей службой. Согласно § 33 Регламента судебный пристав Конституционного Суда РФ наделяется рядом существенных полномочий:</w:t>
      </w:r>
    </w:p>
    <w:p w:rsidR="00477757" w:rsidRDefault="00477757">
      <w:pPr>
        <w:pStyle w:val="FR2"/>
        <w:ind w:firstLine="284"/>
        <w:rPr>
          <w:sz w:val="24"/>
        </w:rPr>
      </w:pPr>
      <w:r>
        <w:rPr>
          <w:sz w:val="24"/>
        </w:rPr>
        <w:t xml:space="preserve">"1. Судебный пристав в заседании Конституционного Суда подчиняется председательствующему и оказывает ему содействие в держании установленного порядка в зале судебных заседаний.   </w:t>
      </w:r>
    </w:p>
    <w:p w:rsidR="00477757" w:rsidRDefault="00477757">
      <w:pPr>
        <w:pStyle w:val="FR2"/>
        <w:ind w:firstLine="284"/>
        <w:rPr>
          <w:sz w:val="24"/>
        </w:rPr>
      </w:pPr>
      <w:r>
        <w:rPr>
          <w:sz w:val="24"/>
        </w:rPr>
        <w:t xml:space="preserve"> 2. В целях обеспечения нормальных условий для работы Конституционного Суда при рассмотрении дел пристав вправе делать замечания лицам, присутствующим в зале судебных заседаний, требовать от</w:t>
      </w:r>
      <w:r>
        <w:rPr>
          <w:b/>
          <w:sz w:val="24"/>
        </w:rPr>
        <w:t xml:space="preserve"> </w:t>
      </w:r>
      <w:r>
        <w:rPr>
          <w:sz w:val="24"/>
        </w:rPr>
        <w:t>них соблюдения установленного порядка и принимать соответствующие меры к устранению его нарушений. Требования пристава по поддержанию установленного порядка в зале судебных заседаний обязательны для присутствующих.</w:t>
      </w:r>
    </w:p>
    <w:p w:rsidR="00477757" w:rsidRDefault="00477757">
      <w:pPr>
        <w:pStyle w:val="FR2"/>
        <w:ind w:firstLine="284"/>
        <w:rPr>
          <w:sz w:val="24"/>
        </w:rPr>
      </w:pPr>
      <w:r>
        <w:rPr>
          <w:sz w:val="24"/>
        </w:rPr>
        <w:t>3. Судебный пристав перед началом заседания Конституционного Суда и во время перерывов информирует службу, осуществляющую пропуск граждан в здание Конституционного Суда, о наличии свободных мест в зале судебных заседаний.</w:t>
      </w:r>
    </w:p>
    <w:p w:rsidR="00477757" w:rsidRDefault="00477757">
      <w:pPr>
        <w:pStyle w:val="FR2"/>
        <w:ind w:firstLine="284"/>
        <w:rPr>
          <w:sz w:val="24"/>
        </w:rPr>
      </w:pPr>
      <w:r>
        <w:rPr>
          <w:sz w:val="24"/>
        </w:rPr>
        <w:t>4. При входе состава Конституционного Суда в зал судебных заседаний и при выходе его из зала пристав предлагает всем присутствующим  встать".</w:t>
      </w:r>
    </w:p>
    <w:p w:rsidR="00477757" w:rsidRDefault="00477757">
      <w:pPr>
        <w:pStyle w:val="FR2"/>
        <w:ind w:firstLine="284"/>
        <w:rPr>
          <w:sz w:val="24"/>
        </w:rPr>
      </w:pPr>
      <w:r>
        <w:rPr>
          <w:sz w:val="24"/>
        </w:rPr>
        <w:t>Отказ от выполнения требований судебного пристава может повлечь применение судом санкций, в том числе при определенных обстоятельствах — штрафа.</w:t>
      </w:r>
    </w:p>
    <w:p w:rsidR="00477757" w:rsidRDefault="00477757">
      <w:pPr>
        <w:pStyle w:val="FR2"/>
        <w:ind w:firstLine="284"/>
        <w:rPr>
          <w:sz w:val="24"/>
        </w:rPr>
      </w:pPr>
      <w:r>
        <w:rPr>
          <w:sz w:val="24"/>
        </w:rPr>
        <w:t>В целом аппарат Конституционного Суда РФ укомплектован специалистами высокой квалификации. В нем трудится немало правоведов, хорошо, зарекомендовавших себя на научном и практическом поприще.</w:t>
      </w:r>
    </w:p>
    <w:p w:rsidR="00477757" w:rsidRDefault="00477757">
      <w:pPr>
        <w:pStyle w:val="FR2"/>
        <w:ind w:firstLine="284"/>
        <w:rPr>
          <w:sz w:val="24"/>
        </w:rPr>
      </w:pPr>
      <w:r>
        <w:rPr>
          <w:sz w:val="24"/>
        </w:rPr>
        <w:t xml:space="preserve">Как и при Верховном Суде РФ и Высшем Арбитражном Суде, при Конституционном Суде образуется </w:t>
      </w:r>
      <w:r>
        <w:rPr>
          <w:b/>
          <w:sz w:val="24"/>
        </w:rPr>
        <w:t xml:space="preserve">Научно-консультативный совет </w:t>
      </w:r>
      <w:r>
        <w:rPr>
          <w:sz w:val="24"/>
        </w:rPr>
        <w:t>из числа ученых и практикующих специалистов в области права. Его персональный состав и положение о нем утверждаются Судом. Основная задача этого Совета— обсуждение сложных проблем, возникающих перед Судом, и дача рекомендаций.</w:t>
      </w:r>
    </w:p>
    <w:p w:rsidR="00477757" w:rsidRDefault="00477757">
      <w:pPr>
        <w:pStyle w:val="FR2"/>
        <w:ind w:firstLine="284"/>
        <w:rPr>
          <w:sz w:val="24"/>
        </w:rPr>
      </w:pPr>
      <w:r>
        <w:rPr>
          <w:sz w:val="24"/>
        </w:rPr>
        <w:t>Конституционный Суд РФ издает</w:t>
      </w:r>
      <w:r>
        <w:rPr>
          <w:i/>
          <w:sz w:val="24"/>
        </w:rPr>
        <w:t xml:space="preserve"> "Вестник Конституционного</w:t>
      </w:r>
      <w:r>
        <w:rPr>
          <w:sz w:val="24"/>
        </w:rPr>
        <w:t xml:space="preserve"> </w:t>
      </w:r>
      <w:r>
        <w:rPr>
          <w:i/>
          <w:sz w:val="24"/>
        </w:rPr>
        <w:t>Суда</w:t>
      </w:r>
      <w:r>
        <w:rPr>
          <w:sz w:val="24"/>
        </w:rPr>
        <w:t xml:space="preserve"> </w:t>
      </w:r>
      <w:r>
        <w:rPr>
          <w:i/>
          <w:sz w:val="24"/>
        </w:rPr>
        <w:t>Российской Федерации",</w:t>
      </w:r>
      <w:r>
        <w:rPr>
          <w:sz w:val="24"/>
        </w:rPr>
        <w:t xml:space="preserve"> в котором публикуются принимаемые Судом постановления и иные решения, особые мнения су</w:t>
      </w:r>
      <w:r>
        <w:rPr>
          <w:sz w:val="24"/>
        </w:rPr>
        <w:softHyphen/>
        <w:t>дей, высказанные при вынесении решений по конкретным делам, другие материалы.</w:t>
      </w:r>
    </w:p>
    <w:p w:rsidR="00477757" w:rsidRDefault="00477757">
      <w:pPr>
        <w:pStyle w:val="2"/>
      </w:pPr>
    </w:p>
    <w:p w:rsidR="00477757" w:rsidRDefault="00477757">
      <w:pPr>
        <w:pStyle w:val="2"/>
      </w:pPr>
      <w:bookmarkStart w:id="107" w:name="_Toc10532306"/>
      <w:r>
        <w:t>§ 3. Решения Конституционного Суда РФ, их виды, содержание, форма и юридическое значение</w:t>
      </w:r>
      <w:bookmarkEnd w:id="107"/>
      <w:r>
        <w:t xml:space="preserve">      </w:t>
      </w:r>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 xml:space="preserve">Решения, принимаемые Конституционным Судом РФ, можно подразделить на два вида: </w:t>
      </w:r>
      <w:r>
        <w:rPr>
          <w:rFonts w:ascii="Times New Roman" w:hAnsi="Times New Roman"/>
          <w:i/>
          <w:sz w:val="24"/>
        </w:rPr>
        <w:t>итоговые</w:t>
      </w:r>
      <w:r>
        <w:rPr>
          <w:rFonts w:ascii="Times New Roman" w:hAnsi="Times New Roman"/>
          <w:sz w:val="24"/>
        </w:rPr>
        <w:t xml:space="preserve"> решения и </w:t>
      </w:r>
      <w:r>
        <w:rPr>
          <w:rFonts w:ascii="Times New Roman" w:hAnsi="Times New Roman"/>
          <w:i/>
          <w:sz w:val="24"/>
        </w:rPr>
        <w:t>иные</w:t>
      </w:r>
      <w:r>
        <w:rPr>
          <w:rFonts w:ascii="Times New Roman" w:hAnsi="Times New Roman"/>
          <w:sz w:val="24"/>
        </w:rPr>
        <w:t xml:space="preserve"> решения. К итоговым относятся те, в которых Суд формулирует свои выводы по результатам (по итогам) разбирательства конкретного дела. В них Суд подводит итог такого разбирательства и определяет юридичес</w:t>
      </w:r>
      <w:r>
        <w:rPr>
          <w:rFonts w:ascii="Times New Roman" w:hAnsi="Times New Roman"/>
          <w:sz w:val="24"/>
        </w:rPr>
        <w:softHyphen/>
        <w:t>кие последствия. В иных решениях констатируются какие-то обсто</w:t>
      </w:r>
      <w:r>
        <w:rPr>
          <w:rFonts w:ascii="Times New Roman" w:hAnsi="Times New Roman"/>
          <w:sz w:val="24"/>
        </w:rPr>
        <w:softHyphen/>
        <w:t>ятельства и определяются последствия, имеющие отношение не к со</w:t>
      </w:r>
      <w:r>
        <w:rPr>
          <w:rFonts w:ascii="Times New Roman" w:hAnsi="Times New Roman"/>
          <w:sz w:val="24"/>
        </w:rPr>
        <w:softHyphen/>
        <w:t>держанию рассматриваемого дела, а, как правило, к организации ра</w:t>
      </w:r>
      <w:r>
        <w:rPr>
          <w:rFonts w:ascii="Times New Roman" w:hAnsi="Times New Roman"/>
          <w:sz w:val="24"/>
        </w:rPr>
        <w:softHyphen/>
        <w:t>боты Суда в целом или проведению его заседаний, истолкованию при</w:t>
      </w:r>
      <w:r>
        <w:rPr>
          <w:rFonts w:ascii="Times New Roman" w:hAnsi="Times New Roman"/>
          <w:sz w:val="24"/>
        </w:rPr>
        <w:softHyphen/>
        <w:t>нятых постановлений.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Итоговые решения выносятся по результатам разбира</w:t>
      </w:r>
      <w:r>
        <w:rPr>
          <w:rFonts w:ascii="Times New Roman" w:hAnsi="Times New Roman"/>
          <w:sz w:val="24"/>
        </w:rPr>
        <w:softHyphen/>
        <w:t>тельства дел о соответствии Конституции РФ законов и других пра</w:t>
      </w:r>
      <w:r>
        <w:rPr>
          <w:rFonts w:ascii="Times New Roman" w:hAnsi="Times New Roman"/>
          <w:sz w:val="24"/>
        </w:rPr>
        <w:softHyphen/>
        <w:t>вовых актов, названных в ст. 125 Конституции РФ, о разграничении компетенции упомянутых там же органов государственной власти, а также дел, возникших в связи с необходимостью толкования кон</w:t>
      </w:r>
      <w:r>
        <w:rPr>
          <w:rFonts w:ascii="Times New Roman" w:hAnsi="Times New Roman"/>
          <w:sz w:val="24"/>
        </w:rPr>
        <w:softHyphen/>
        <w:t>ституционных положений. Итоговые решения по этим вопросам оформляются документами,</w:t>
      </w:r>
      <w:r>
        <w:rPr>
          <w:rFonts w:ascii="Times New Roman" w:hAnsi="Times New Roman"/>
          <w:b/>
          <w:sz w:val="24"/>
        </w:rPr>
        <w:t xml:space="preserve"> </w:t>
      </w:r>
      <w:r>
        <w:rPr>
          <w:rFonts w:ascii="Times New Roman" w:hAnsi="Times New Roman"/>
          <w:sz w:val="24"/>
        </w:rPr>
        <w:t xml:space="preserve">именуемыми </w:t>
      </w:r>
      <w:r>
        <w:rPr>
          <w:rFonts w:ascii="Times New Roman" w:hAnsi="Times New Roman"/>
          <w:i/>
          <w:sz w:val="24"/>
        </w:rPr>
        <w:t>постановлениями Консти</w:t>
      </w:r>
      <w:r>
        <w:rPr>
          <w:rFonts w:ascii="Times New Roman" w:hAnsi="Times New Roman"/>
          <w:i/>
          <w:sz w:val="24"/>
        </w:rPr>
        <w:softHyphen/>
        <w:t>туционного Суда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случаях, когда может потребоваться проверка соблюдения установленного порядка выдвижения обвинения Президента РФ в государственной измене или ином тяжком преступлении, итоговое решение оформляется документом, которому дано другое название — </w:t>
      </w:r>
      <w:r>
        <w:rPr>
          <w:rFonts w:ascii="Times New Roman" w:hAnsi="Times New Roman"/>
          <w:i/>
          <w:sz w:val="24"/>
        </w:rPr>
        <w:t>заключение Конституционного Суда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Для принятия постановлений и заключений установлены свои правила. Приниматься такие итоговые решения должны в закрытых совещаниях (пленарных или в составе палат), на которых вправе присутствовать только принимавшие участие в разбирательстве данного дела судьи. На совещания могут быть допущены лишь ра</w:t>
      </w:r>
      <w:r>
        <w:rPr>
          <w:rFonts w:ascii="Times New Roman" w:hAnsi="Times New Roman"/>
          <w:sz w:val="24"/>
        </w:rPr>
        <w:softHyphen/>
        <w:t>ботники Конституционного Суда РФ, обеспечивающие протоколиро</w:t>
      </w:r>
      <w:r>
        <w:rPr>
          <w:rFonts w:ascii="Times New Roman" w:hAnsi="Times New Roman"/>
          <w:sz w:val="24"/>
        </w:rPr>
        <w:softHyphen/>
        <w:t>вание и нормальный ход совещания. Каждому судье при обсужде</w:t>
      </w:r>
      <w:r>
        <w:rPr>
          <w:rFonts w:ascii="Times New Roman" w:hAnsi="Times New Roman"/>
          <w:sz w:val="24"/>
        </w:rPr>
        <w:softHyphen/>
        <w:t>нии того решения, которое должно быть принято, предоставляется возможность выступать неограниченное количество раз и без лимитирования продолжительности выступлений.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Голосование проводится открыто путем </w:t>
      </w:r>
      <w:r>
        <w:rPr>
          <w:rFonts w:ascii="Times New Roman" w:hAnsi="Times New Roman"/>
          <w:i/>
          <w:sz w:val="24"/>
        </w:rPr>
        <w:t>поименного опроса</w:t>
      </w:r>
      <w:r>
        <w:rPr>
          <w:rFonts w:ascii="Times New Roman" w:hAnsi="Times New Roman"/>
          <w:sz w:val="24"/>
        </w:rPr>
        <w:t xml:space="preserve"> су</w:t>
      </w:r>
      <w:r>
        <w:rPr>
          <w:rFonts w:ascii="Times New Roman" w:hAnsi="Times New Roman"/>
          <w:sz w:val="24"/>
        </w:rPr>
        <w:softHyphen/>
        <w:t xml:space="preserve">дей, который производится в алфавитном порядке фамилий судей, начиная с судьи, определяемого при каждом опросе по жребию. Во всех случаях председательствующий голосует последним. Для принятия решения требуется большинство голосов участвовавших в голосовании судей. Судья не вправе воздерживаться при голосовании, если он не согласен с принятым решением, то может воспользоваться данным ему правом письменно изложить свое </w:t>
      </w:r>
      <w:r>
        <w:rPr>
          <w:rFonts w:ascii="Times New Roman" w:hAnsi="Times New Roman"/>
          <w:i/>
          <w:sz w:val="24"/>
        </w:rPr>
        <w:t>особое мнение</w:t>
      </w:r>
      <w:r>
        <w:rPr>
          <w:rFonts w:ascii="Times New Roman" w:hAnsi="Times New Roman"/>
          <w:sz w:val="24"/>
        </w:rPr>
        <w:t xml:space="preserve">, и оно должно быть опубликовано вместе с принятым решением. В случае, когда судья в целом поддерживает решение, но не соглашается, скажем, с какими-то доводами в мотивировочной части, ему тоже предоставлено право изложить письменно свое </w:t>
      </w:r>
      <w:r>
        <w:rPr>
          <w:rFonts w:ascii="Times New Roman" w:hAnsi="Times New Roman"/>
          <w:i/>
          <w:sz w:val="24"/>
        </w:rPr>
        <w:t>несогласие,</w:t>
      </w:r>
      <w:r>
        <w:rPr>
          <w:rFonts w:ascii="Times New Roman" w:hAnsi="Times New Roman"/>
          <w:sz w:val="24"/>
        </w:rPr>
        <w:t xml:space="preserve"> и это несогласие должно быть опубликовано вместе с текстом решения. Решение (постановление или заключение) подписывается всеми участвовавшими в голосовании судьями, в том числе и теми, которые не согласились с ним. Совещание протоколируется. Протокол подписывается также всеми судьями, участвовавшими в совещании. Оглашению он не подлежит.</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Закон о Конституционном Суде установил жесткие </w:t>
      </w:r>
      <w:r>
        <w:rPr>
          <w:rFonts w:ascii="Times New Roman" w:hAnsi="Times New Roman"/>
          <w:spacing w:val="20"/>
          <w:sz w:val="24"/>
        </w:rPr>
        <w:t>требования к форме и содержанию</w:t>
      </w:r>
      <w:r>
        <w:rPr>
          <w:rFonts w:ascii="Times New Roman" w:hAnsi="Times New Roman"/>
          <w:sz w:val="24"/>
        </w:rPr>
        <w:t xml:space="preserve"> решений, излагаемых в виде отдельных документов. В таком документе обязательно должны быть отражены сведения не только, например, о месте и дате принятия</w:t>
      </w:r>
      <w:r>
        <w:rPr>
          <w:rFonts w:ascii="Times New Roman" w:hAnsi="Times New Roman"/>
          <w:smallCaps/>
          <w:sz w:val="24"/>
        </w:rPr>
        <w:t xml:space="preserve"> </w:t>
      </w:r>
      <w:r>
        <w:rPr>
          <w:rFonts w:ascii="Times New Roman" w:hAnsi="Times New Roman"/>
          <w:sz w:val="24"/>
        </w:rPr>
        <w:t>решения, лице</w:t>
      </w:r>
      <w:r>
        <w:rPr>
          <w:rFonts w:ascii="Times New Roman" w:hAnsi="Times New Roman"/>
          <w:b/>
          <w:sz w:val="24"/>
        </w:rPr>
        <w:t xml:space="preserve"> </w:t>
      </w:r>
      <w:r>
        <w:rPr>
          <w:rFonts w:ascii="Times New Roman" w:hAnsi="Times New Roman"/>
          <w:sz w:val="24"/>
        </w:rPr>
        <w:t>или органе, проявившем инициативу и поставившем соответствующий вопрос, нормативном акте, конституционность которого подвергнута сомнению, аргументах, выдвинутых в качестве обоснования такого сомнения, но и доводы в пользу приня</w:t>
      </w:r>
      <w:r>
        <w:rPr>
          <w:rFonts w:ascii="Times New Roman" w:hAnsi="Times New Roman"/>
          <w:sz w:val="24"/>
        </w:rPr>
        <w:softHyphen/>
        <w:t>того решения, а при необходимости — и доводы, опровергающие утверждения сторон, а также ссылки на конкретные акты, которыми руководствовался Суд. Другими словами, итоговое решение должно быть тщательно мотивированным и убедительным, с тем, чтобы в ходе его применения не возникло</w:t>
      </w:r>
      <w:r>
        <w:rPr>
          <w:rFonts w:ascii="Times New Roman" w:hAnsi="Times New Roman"/>
          <w:b/>
          <w:sz w:val="24"/>
        </w:rPr>
        <w:t xml:space="preserve"> </w:t>
      </w:r>
      <w:r>
        <w:rPr>
          <w:rFonts w:ascii="Times New Roman" w:hAnsi="Times New Roman"/>
          <w:sz w:val="24"/>
        </w:rPr>
        <w:t xml:space="preserve">никаких неясностей, которые могли бы повлечь какие-то ошибки при исполнении. Оно вступает в силу немедленно после провозглашения, действует непосредственно и не требует подтверждения другими органами или должностными лицами.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 результатам рассмотрения дел о проверке конституционно-конкретных законов и иных нормативных актов, а также о толковании отдельных положений Конституции РФ Конституционный Суд РФ принимает не так</w:t>
      </w:r>
      <w:r>
        <w:rPr>
          <w:rFonts w:ascii="Times New Roman" w:hAnsi="Times New Roman"/>
          <w:b/>
          <w:sz w:val="24"/>
        </w:rPr>
        <w:t xml:space="preserve"> </w:t>
      </w:r>
      <w:r>
        <w:rPr>
          <w:rFonts w:ascii="Times New Roman" w:hAnsi="Times New Roman"/>
          <w:sz w:val="24"/>
        </w:rPr>
        <w:t>уж много постановлений: в 1996 г.</w:t>
      </w:r>
      <w:r>
        <w:rPr>
          <w:rFonts w:ascii="Times New Roman" w:hAnsi="Times New Roman"/>
          <w:b/>
          <w:sz w:val="24"/>
        </w:rPr>
        <w:t xml:space="preserve"> </w:t>
      </w:r>
      <w:r>
        <w:rPr>
          <w:sz w:val="24"/>
        </w:rPr>
        <w:t xml:space="preserve">— </w:t>
      </w:r>
      <w:r>
        <w:rPr>
          <w:rFonts w:ascii="Times New Roman" w:hAnsi="Times New Roman"/>
          <w:sz w:val="24"/>
        </w:rPr>
        <w:t>20,</w:t>
      </w:r>
      <w:r>
        <w:rPr>
          <w:sz w:val="24"/>
        </w:rPr>
        <w:t xml:space="preserve"> </w:t>
      </w:r>
      <w:r>
        <w:rPr>
          <w:rFonts w:ascii="Times New Roman" w:hAnsi="Times New Roman"/>
          <w:sz w:val="24"/>
        </w:rPr>
        <w:t>их было в 1997 г. — 23, в 1998 г. — 28, а за 11 месяцев 1999 г. — 15. В ряде случаев поводами к рассмотрению служили не только обращения уполномоченных государственных органов и должностных лиц, но и жалобы граждан.</w:t>
      </w:r>
    </w:p>
    <w:p w:rsidR="00477757" w:rsidRDefault="00477757">
      <w:pPr>
        <w:pStyle w:val="FR2"/>
        <w:ind w:firstLine="284"/>
        <w:rPr>
          <w:sz w:val="24"/>
        </w:rPr>
      </w:pPr>
      <w:r>
        <w:rPr>
          <w:sz w:val="24"/>
        </w:rPr>
        <w:t>Среди постановлений солидную часть составили и те, которые имеют прямое</w:t>
      </w:r>
      <w:r>
        <w:rPr>
          <w:b/>
          <w:sz w:val="24"/>
        </w:rPr>
        <w:t xml:space="preserve"> </w:t>
      </w:r>
      <w:r>
        <w:rPr>
          <w:sz w:val="24"/>
        </w:rPr>
        <w:t>или косвенное отношение к организации и деятельности правоохранительных органов, выполнению</w:t>
      </w:r>
      <w:r>
        <w:rPr>
          <w:b/>
          <w:sz w:val="24"/>
        </w:rPr>
        <w:t xml:space="preserve"> </w:t>
      </w:r>
      <w:r>
        <w:rPr>
          <w:sz w:val="24"/>
        </w:rPr>
        <w:t>ими своих функций по охране прав и свобод человека и гражданина, в том числе тех прав и свобод, которые так или иначе связаны с деятельностью органов подобного рода. К числу таких постановлений можно было бы отнести, к примеру, следующие постановления:</w:t>
      </w:r>
    </w:p>
    <w:p w:rsidR="00477757" w:rsidRDefault="00477757" w:rsidP="00477757">
      <w:pPr>
        <w:pStyle w:val="10"/>
        <w:numPr>
          <w:ilvl w:val="0"/>
          <w:numId w:val="67"/>
        </w:numPr>
        <w:tabs>
          <w:tab w:val="clear" w:pos="587"/>
          <w:tab w:val="num" w:pos="644"/>
        </w:tabs>
        <w:spacing w:before="100" w:line="240" w:lineRule="auto"/>
        <w:ind w:left="57"/>
        <w:rPr>
          <w:rFonts w:ascii="Times New Roman" w:hAnsi="Times New Roman"/>
          <w:sz w:val="24"/>
        </w:rPr>
      </w:pPr>
      <w:r>
        <w:rPr>
          <w:rFonts w:ascii="Times New Roman" w:hAnsi="Times New Roman"/>
          <w:sz w:val="24"/>
        </w:rPr>
        <w:t>от 3 мая 1995 г., откорректировавшее порядок осуществле</w:t>
      </w:r>
      <w:r>
        <w:rPr>
          <w:rFonts w:ascii="Times New Roman" w:hAnsi="Times New Roman"/>
          <w:sz w:val="24"/>
        </w:rPr>
        <w:softHyphen/>
        <w:t xml:space="preserve">ния судебного контроля за законностью и обоснованностью ареста и продления его срока;           </w:t>
      </w:r>
    </w:p>
    <w:p w:rsidR="00477757" w:rsidRDefault="00477757" w:rsidP="00477757">
      <w:pPr>
        <w:pStyle w:val="10"/>
        <w:numPr>
          <w:ilvl w:val="0"/>
          <w:numId w:val="67"/>
        </w:numPr>
        <w:tabs>
          <w:tab w:val="clear" w:pos="587"/>
          <w:tab w:val="num" w:pos="644"/>
        </w:tabs>
        <w:spacing w:line="240" w:lineRule="auto"/>
        <w:ind w:left="57"/>
        <w:rPr>
          <w:rFonts w:ascii="Times New Roman" w:hAnsi="Times New Roman"/>
          <w:sz w:val="24"/>
        </w:rPr>
      </w:pPr>
      <w:r>
        <w:rPr>
          <w:rFonts w:ascii="Times New Roman" w:hAnsi="Times New Roman"/>
          <w:sz w:val="24"/>
        </w:rPr>
        <w:t>от 13 ноября 1995 г., которое ориентирует на то, чтобы суды принимали жалобы на незаконное и необоснованное прекращение уголовных дел, чтобы проверка</w:t>
      </w:r>
      <w:r>
        <w:rPr>
          <w:rFonts w:ascii="Times New Roman" w:hAnsi="Times New Roman"/>
          <w:b/>
          <w:sz w:val="24"/>
        </w:rPr>
        <w:t xml:space="preserve"> </w:t>
      </w:r>
      <w:r>
        <w:rPr>
          <w:rFonts w:ascii="Times New Roman" w:hAnsi="Times New Roman"/>
          <w:sz w:val="24"/>
        </w:rPr>
        <w:t>таких решений была делом не только прокуроров;</w:t>
      </w:r>
    </w:p>
    <w:p w:rsidR="00477757" w:rsidRDefault="00477757" w:rsidP="00477757">
      <w:pPr>
        <w:pStyle w:val="10"/>
        <w:numPr>
          <w:ilvl w:val="0"/>
          <w:numId w:val="67"/>
        </w:numPr>
        <w:tabs>
          <w:tab w:val="clear" w:pos="587"/>
          <w:tab w:val="num" w:pos="644"/>
        </w:tabs>
        <w:spacing w:line="240" w:lineRule="auto"/>
        <w:ind w:left="57"/>
        <w:rPr>
          <w:rFonts w:ascii="Times New Roman" w:hAnsi="Times New Roman"/>
          <w:sz w:val="24"/>
        </w:rPr>
      </w:pPr>
      <w:r>
        <w:rPr>
          <w:rFonts w:ascii="Times New Roman" w:hAnsi="Times New Roman"/>
          <w:sz w:val="24"/>
        </w:rPr>
        <w:t>от 27 марта 1996 г, подтвердившее, что обвиняемый по лю</w:t>
      </w:r>
      <w:r>
        <w:rPr>
          <w:rFonts w:ascii="Times New Roman" w:hAnsi="Times New Roman"/>
          <w:sz w:val="24"/>
        </w:rPr>
        <w:softHyphen/>
        <w:t>бому уголовному делу, даже тому, которое связано с государствен</w:t>
      </w:r>
      <w:r>
        <w:rPr>
          <w:rFonts w:ascii="Times New Roman" w:hAnsi="Times New Roman"/>
          <w:sz w:val="24"/>
        </w:rPr>
        <w:softHyphen/>
        <w:t>ной тайной, вправе свободно избирать себе</w:t>
      </w:r>
      <w:r>
        <w:rPr>
          <w:rFonts w:ascii="Times New Roman" w:hAnsi="Times New Roman"/>
          <w:b/>
          <w:sz w:val="24"/>
        </w:rPr>
        <w:t xml:space="preserve"> </w:t>
      </w:r>
      <w:r>
        <w:rPr>
          <w:rFonts w:ascii="Times New Roman" w:hAnsi="Times New Roman"/>
          <w:sz w:val="24"/>
        </w:rPr>
        <w:t>из числа адвокатов за</w:t>
      </w:r>
      <w:r>
        <w:rPr>
          <w:rFonts w:ascii="Times New Roman" w:hAnsi="Times New Roman"/>
          <w:sz w:val="24"/>
        </w:rPr>
        <w:softHyphen/>
        <w:t>щитника, которому он доверяет;</w:t>
      </w:r>
    </w:p>
    <w:p w:rsidR="00477757" w:rsidRDefault="00477757" w:rsidP="00477757">
      <w:pPr>
        <w:pStyle w:val="10"/>
        <w:numPr>
          <w:ilvl w:val="0"/>
          <w:numId w:val="67"/>
        </w:numPr>
        <w:tabs>
          <w:tab w:val="clear" w:pos="587"/>
          <w:tab w:val="num" w:pos="644"/>
        </w:tabs>
        <w:spacing w:line="240" w:lineRule="auto"/>
        <w:ind w:left="57"/>
        <w:rPr>
          <w:rFonts w:ascii="Times New Roman" w:hAnsi="Times New Roman"/>
          <w:sz w:val="24"/>
        </w:rPr>
      </w:pPr>
      <w:r>
        <w:rPr>
          <w:rFonts w:ascii="Times New Roman" w:hAnsi="Times New Roman"/>
          <w:sz w:val="24"/>
        </w:rPr>
        <w:t>от 16 марта 1998 г. о несоответствии Конституции РФ по</w:t>
      </w:r>
      <w:r>
        <w:rPr>
          <w:rFonts w:ascii="Times New Roman" w:hAnsi="Times New Roman"/>
          <w:sz w:val="24"/>
        </w:rPr>
        <w:softHyphen/>
        <w:t>ложений уголовно-процессуального законодательства, допускаю</w:t>
      </w:r>
      <w:r>
        <w:rPr>
          <w:rFonts w:ascii="Times New Roman" w:hAnsi="Times New Roman"/>
          <w:sz w:val="24"/>
        </w:rPr>
        <w:softHyphen/>
        <w:t>щих передачу дел из одного суда в другой без учета мнения под</w:t>
      </w:r>
      <w:r>
        <w:rPr>
          <w:rFonts w:ascii="Times New Roman" w:hAnsi="Times New Roman"/>
          <w:sz w:val="24"/>
        </w:rPr>
        <w:softHyphen/>
        <w:t>судимого;</w:t>
      </w:r>
    </w:p>
    <w:p w:rsidR="00477757" w:rsidRDefault="00477757" w:rsidP="00477757">
      <w:pPr>
        <w:pStyle w:val="10"/>
        <w:numPr>
          <w:ilvl w:val="0"/>
          <w:numId w:val="67"/>
        </w:numPr>
        <w:tabs>
          <w:tab w:val="clear" w:pos="587"/>
          <w:tab w:val="num" w:pos="644"/>
        </w:tabs>
        <w:spacing w:line="240" w:lineRule="auto"/>
        <w:ind w:left="57"/>
        <w:rPr>
          <w:rFonts w:ascii="Times New Roman" w:hAnsi="Times New Roman"/>
          <w:sz w:val="24"/>
        </w:rPr>
      </w:pPr>
      <w:r>
        <w:rPr>
          <w:rFonts w:ascii="Times New Roman" w:hAnsi="Times New Roman"/>
          <w:sz w:val="24"/>
        </w:rPr>
        <w:t>от 6 июля 1998 г. о неконституционности положения о том, что приговор, постановленный Верховным Судом РФ, не подлежит кас</w:t>
      </w:r>
      <w:r>
        <w:rPr>
          <w:rFonts w:ascii="Times New Roman" w:hAnsi="Times New Roman"/>
          <w:sz w:val="24"/>
        </w:rPr>
        <w:softHyphen/>
        <w:t>сационному обжалованию;</w:t>
      </w:r>
    </w:p>
    <w:p w:rsidR="00477757" w:rsidRDefault="00477757" w:rsidP="00477757">
      <w:pPr>
        <w:pStyle w:val="10"/>
        <w:numPr>
          <w:ilvl w:val="0"/>
          <w:numId w:val="67"/>
        </w:numPr>
        <w:tabs>
          <w:tab w:val="clear" w:pos="587"/>
          <w:tab w:val="num" w:pos="644"/>
        </w:tabs>
        <w:spacing w:line="240" w:lineRule="auto"/>
        <w:ind w:left="57"/>
        <w:rPr>
          <w:rFonts w:ascii="Times New Roman" w:hAnsi="Times New Roman"/>
          <w:sz w:val="24"/>
        </w:rPr>
      </w:pPr>
      <w:r>
        <w:rPr>
          <w:rFonts w:ascii="Times New Roman" w:hAnsi="Times New Roman"/>
          <w:sz w:val="24"/>
        </w:rPr>
        <w:t>от 16 июня 1998 г., установившее, что суды общей юрисдик</w:t>
      </w:r>
      <w:r>
        <w:rPr>
          <w:rFonts w:ascii="Times New Roman" w:hAnsi="Times New Roman"/>
          <w:sz w:val="24"/>
        </w:rPr>
        <w:softHyphen/>
        <w:t>ции и арбитражные суды не вправе решать вопрос о том, соответ</w:t>
      </w:r>
      <w:r>
        <w:rPr>
          <w:rFonts w:ascii="Times New Roman" w:hAnsi="Times New Roman"/>
          <w:sz w:val="24"/>
        </w:rPr>
        <w:softHyphen/>
        <w:t>ствует ли федеральный закон Конституции РФ;</w:t>
      </w:r>
    </w:p>
    <w:p w:rsidR="00477757" w:rsidRDefault="00477757" w:rsidP="00477757">
      <w:pPr>
        <w:pStyle w:val="10"/>
        <w:numPr>
          <w:ilvl w:val="0"/>
          <w:numId w:val="67"/>
        </w:numPr>
        <w:tabs>
          <w:tab w:val="clear" w:pos="587"/>
          <w:tab w:val="num" w:pos="644"/>
        </w:tabs>
        <w:spacing w:line="240" w:lineRule="auto"/>
        <w:ind w:left="57"/>
        <w:rPr>
          <w:rFonts w:ascii="Times New Roman" w:hAnsi="Times New Roman"/>
          <w:sz w:val="24"/>
        </w:rPr>
      </w:pPr>
      <w:r>
        <w:rPr>
          <w:rFonts w:ascii="Times New Roman" w:hAnsi="Times New Roman"/>
          <w:sz w:val="24"/>
        </w:rPr>
        <w:t>от 15 января 1999 г. о несоответствии Конституции РФ содер</w:t>
      </w:r>
      <w:r>
        <w:rPr>
          <w:rFonts w:ascii="Times New Roman" w:hAnsi="Times New Roman"/>
          <w:sz w:val="24"/>
        </w:rPr>
        <w:softHyphen/>
        <w:t>жащегося в УПК правила, которое не предусматривает право пост</w:t>
      </w:r>
      <w:r>
        <w:rPr>
          <w:rFonts w:ascii="Times New Roman" w:hAnsi="Times New Roman"/>
          <w:sz w:val="24"/>
        </w:rPr>
        <w:softHyphen/>
        <w:t>радавшего от преступления участвовать в судебных прениях при разбирательстве уголовного дела в суде;</w:t>
      </w:r>
    </w:p>
    <w:p w:rsidR="00477757" w:rsidRDefault="00477757" w:rsidP="00477757">
      <w:pPr>
        <w:pStyle w:val="10"/>
        <w:numPr>
          <w:ilvl w:val="0"/>
          <w:numId w:val="67"/>
        </w:numPr>
        <w:tabs>
          <w:tab w:val="clear" w:pos="587"/>
          <w:tab w:val="num" w:pos="644"/>
        </w:tabs>
        <w:spacing w:line="240" w:lineRule="auto"/>
        <w:ind w:left="57"/>
        <w:rPr>
          <w:rFonts w:ascii="Times New Roman" w:hAnsi="Times New Roman"/>
          <w:sz w:val="24"/>
        </w:rPr>
      </w:pPr>
      <w:r>
        <w:rPr>
          <w:rFonts w:ascii="Times New Roman" w:hAnsi="Times New Roman"/>
          <w:sz w:val="24"/>
        </w:rPr>
        <w:t>от 2 февраля 1999 г. о признании неконституционными по</w:t>
      </w:r>
      <w:r>
        <w:rPr>
          <w:rFonts w:ascii="Times New Roman" w:hAnsi="Times New Roman"/>
          <w:sz w:val="24"/>
        </w:rPr>
        <w:softHyphen/>
        <w:t>ложений ряда действующих законов, допускающих применение смер</w:t>
      </w:r>
      <w:r>
        <w:rPr>
          <w:rFonts w:ascii="Times New Roman" w:hAnsi="Times New Roman"/>
          <w:sz w:val="24"/>
        </w:rPr>
        <w:softHyphen/>
        <w:t>тной казни без обеспечения подсудимому права на то, чтобы его дело рассматривалось судом присяжных;</w:t>
      </w:r>
    </w:p>
    <w:p w:rsidR="00477757" w:rsidRDefault="00477757" w:rsidP="00477757">
      <w:pPr>
        <w:pStyle w:val="10"/>
        <w:numPr>
          <w:ilvl w:val="0"/>
          <w:numId w:val="67"/>
        </w:numPr>
        <w:tabs>
          <w:tab w:val="clear" w:pos="587"/>
          <w:tab w:val="num" w:pos="644"/>
        </w:tabs>
        <w:spacing w:line="240" w:lineRule="auto"/>
        <w:ind w:left="57"/>
        <w:rPr>
          <w:rFonts w:ascii="Times New Roman" w:hAnsi="Times New Roman"/>
          <w:sz w:val="24"/>
        </w:rPr>
      </w:pPr>
      <w:r>
        <w:rPr>
          <w:rFonts w:ascii="Times New Roman" w:hAnsi="Times New Roman"/>
          <w:sz w:val="24"/>
        </w:rPr>
        <w:t>от 23 марта 1999 г. о противоречии Конституции РФ положе</w:t>
      </w:r>
      <w:r>
        <w:rPr>
          <w:rFonts w:ascii="Times New Roman" w:hAnsi="Times New Roman"/>
          <w:sz w:val="24"/>
        </w:rPr>
        <w:softHyphen/>
        <w:t>ний УПК, которые не предусматривают прямо возможность обжа</w:t>
      </w:r>
      <w:r>
        <w:rPr>
          <w:rFonts w:ascii="Times New Roman" w:hAnsi="Times New Roman"/>
          <w:sz w:val="24"/>
        </w:rPr>
        <w:softHyphen/>
        <w:t>лования в суд решений прокурора или органа расследования о воз</w:t>
      </w:r>
      <w:r>
        <w:rPr>
          <w:rFonts w:ascii="Times New Roman" w:hAnsi="Times New Roman"/>
          <w:sz w:val="24"/>
        </w:rPr>
        <w:softHyphen/>
        <w:t>буждении уголовного дела, производстве обыска, ареста имущества и приостановлении предварительного расследования;</w:t>
      </w:r>
    </w:p>
    <w:p w:rsidR="00477757" w:rsidRDefault="00477757" w:rsidP="00477757">
      <w:pPr>
        <w:pStyle w:val="10"/>
        <w:numPr>
          <w:ilvl w:val="0"/>
          <w:numId w:val="67"/>
        </w:numPr>
        <w:tabs>
          <w:tab w:val="clear" w:pos="587"/>
          <w:tab w:val="num" w:pos="644"/>
        </w:tabs>
        <w:spacing w:line="240" w:lineRule="auto"/>
        <w:ind w:left="57"/>
        <w:rPr>
          <w:rFonts w:ascii="Times New Roman" w:hAnsi="Times New Roman"/>
          <w:sz w:val="24"/>
        </w:rPr>
      </w:pPr>
      <w:r>
        <w:rPr>
          <w:rFonts w:ascii="Times New Roman" w:hAnsi="Times New Roman"/>
          <w:sz w:val="24"/>
        </w:rPr>
        <w:t>от 20 апреля 1999 г., признавшее, в частности, что суд обя</w:t>
      </w:r>
      <w:r>
        <w:rPr>
          <w:rFonts w:ascii="Times New Roman" w:hAnsi="Times New Roman"/>
          <w:sz w:val="24"/>
        </w:rPr>
        <w:softHyphen/>
        <w:t>зан соглашаться с прокурором, отказывающимся от поддержания об</w:t>
      </w:r>
      <w:r>
        <w:rPr>
          <w:rFonts w:ascii="Times New Roman" w:hAnsi="Times New Roman"/>
          <w:sz w:val="24"/>
        </w:rPr>
        <w:softHyphen/>
        <w:t>винения.</w:t>
      </w:r>
    </w:p>
    <w:p w:rsidR="00477757" w:rsidRDefault="00477757">
      <w:pPr>
        <w:pStyle w:val="10"/>
        <w:spacing w:line="240" w:lineRule="auto"/>
        <w:ind w:left="57"/>
        <w:rPr>
          <w:rFonts w:ascii="Times New Roman" w:hAnsi="Times New Roman"/>
          <w:sz w:val="24"/>
        </w:rPr>
      </w:pPr>
      <w:r>
        <w:rPr>
          <w:rFonts w:ascii="Times New Roman" w:hAnsi="Times New Roman"/>
          <w:sz w:val="24"/>
        </w:rPr>
        <w:t xml:space="preserve">    Согласно ст. 6  Закона о Конституционном Суде решения этого суда "обязательны на всей территории Российской Федерации для всех представительных, исполнительных и судебных органов госу</w:t>
      </w:r>
      <w:r>
        <w:rPr>
          <w:rFonts w:ascii="Times New Roman" w:hAnsi="Times New Roman"/>
          <w:sz w:val="24"/>
        </w:rPr>
        <w:softHyphen/>
        <w:t>дарственной власти, органов местного самоуправления, предприя</w:t>
      </w:r>
      <w:r>
        <w:rPr>
          <w:rFonts w:ascii="Times New Roman" w:hAnsi="Times New Roman"/>
          <w:sz w:val="24"/>
        </w:rPr>
        <w:softHyphen/>
        <w:t>тий, учреждений, организаций, должностных лиц, граждан</w:t>
      </w:r>
      <w:r>
        <w:rPr>
          <w:rFonts w:ascii="Times New Roman" w:hAnsi="Times New Roman"/>
          <w:b/>
          <w:sz w:val="24"/>
        </w:rPr>
        <w:t xml:space="preserve"> </w:t>
      </w:r>
      <w:r>
        <w:rPr>
          <w:rFonts w:ascii="Times New Roman" w:hAnsi="Times New Roman"/>
          <w:sz w:val="24"/>
        </w:rPr>
        <w:t>и их</w:t>
      </w:r>
      <w:r>
        <w:rPr>
          <w:rFonts w:ascii="Times New Roman" w:hAnsi="Times New Roman"/>
          <w:b/>
          <w:sz w:val="24"/>
        </w:rPr>
        <w:t xml:space="preserve"> </w:t>
      </w:r>
      <w:r>
        <w:rPr>
          <w:rFonts w:ascii="Times New Roman" w:hAnsi="Times New Roman"/>
          <w:sz w:val="24"/>
        </w:rPr>
        <w:t>объединений". Это общее положение  о  юридической силе ре</w:t>
      </w:r>
      <w:r>
        <w:rPr>
          <w:rFonts w:ascii="Times New Roman" w:hAnsi="Times New Roman"/>
          <w:sz w:val="24"/>
        </w:rPr>
        <w:softHyphen/>
        <w:t>шений Конституционного Суда РФ уточняется и дополняется ря</w:t>
      </w:r>
      <w:r>
        <w:rPr>
          <w:rFonts w:ascii="Times New Roman" w:hAnsi="Times New Roman"/>
          <w:sz w:val="24"/>
        </w:rPr>
        <w:softHyphen/>
        <w:t>дом других. Установлено, в частности, что акты либо</w:t>
      </w:r>
      <w:r>
        <w:rPr>
          <w:rFonts w:ascii="Times New Roman" w:hAnsi="Times New Roman"/>
          <w:b/>
          <w:sz w:val="24"/>
        </w:rPr>
        <w:t xml:space="preserve"> </w:t>
      </w:r>
      <w:r>
        <w:rPr>
          <w:rFonts w:ascii="Times New Roman" w:hAnsi="Times New Roman"/>
          <w:sz w:val="24"/>
        </w:rPr>
        <w:t>их отдельные части, признанные противоречащими Конституции РФ, утрачивают силу и не могут применяться. Если какой-то суд либо иной орган все</w:t>
      </w:r>
      <w:r>
        <w:rPr>
          <w:rFonts w:ascii="Times New Roman" w:hAnsi="Times New Roman"/>
          <w:b/>
          <w:sz w:val="24"/>
        </w:rPr>
        <w:t xml:space="preserve"> </w:t>
      </w:r>
      <w:r>
        <w:rPr>
          <w:rFonts w:ascii="Times New Roman" w:hAnsi="Times New Roman"/>
          <w:sz w:val="24"/>
        </w:rPr>
        <w:t>же вынесет решение, ссылаясь</w:t>
      </w:r>
      <w:r>
        <w:rPr>
          <w:rFonts w:ascii="Times New Roman" w:hAnsi="Times New Roman"/>
          <w:b/>
          <w:sz w:val="24"/>
        </w:rPr>
        <w:t xml:space="preserve"> </w:t>
      </w:r>
      <w:r>
        <w:rPr>
          <w:rFonts w:ascii="Times New Roman" w:hAnsi="Times New Roman"/>
          <w:sz w:val="24"/>
        </w:rPr>
        <w:t>на правовой акт, признанный неконституционным, то это решение исполнению не подлежит и должно быть пересмотрено в установленном законом порядке. Подчеркивая юридическую силу решений, принимаемых Конституционным Судом РФ, ч. 2 ст. 79 Закона предусматривает: "Юридическая сила постановления Конституционного Суда Российской Федерации о признании акта неконституционным не может быть преодолена повторным принятием этого же акта".</w:t>
      </w:r>
    </w:p>
    <w:p w:rsidR="00477757" w:rsidRDefault="00477757">
      <w:pPr>
        <w:pStyle w:val="10"/>
        <w:spacing w:line="240" w:lineRule="auto"/>
        <w:ind w:firstLine="284"/>
        <w:rPr>
          <w:rFonts w:ascii="Times New Roman" w:hAnsi="Times New Roman"/>
          <w:sz w:val="24"/>
        </w:rPr>
      </w:pPr>
      <w:r>
        <w:rPr>
          <w:rFonts w:ascii="Times New Roman" w:hAnsi="Times New Roman"/>
          <w:sz w:val="24"/>
        </w:rPr>
        <w:t>Высокие требования предъявляются и к итоговому решению, называемому заключением. Оно может быть постановлено в случае, когда в Конституционный Суд РФ поступит запрос о даче заключения о соблюдении установленного порядка выдвижения обвинения Президента РФ в государственной измене или ином тяжком преступ</w:t>
      </w:r>
      <w:r>
        <w:rPr>
          <w:rFonts w:ascii="Times New Roman" w:hAnsi="Times New Roman"/>
          <w:sz w:val="24"/>
        </w:rPr>
        <w:softHyphen/>
        <w:t>лении. Такой запрос может исходить только от Государственной Думы, и к нему должны прилагаться протокол (стенограмма) обсуждения данного вопроса на ее заседаниях, тексты всех связанных с этим документов и заключение Верховного Суда РФ. Если  Конституционный Суд РФ придет к выводу о несоблюдении установленного порядка выдвижения обвинения Президента РФ в государственной измене или ином тяжком преступлении, то дается отрицательное заключение. Оно, так же, как и постановления по указанным выше вопросам, является обязательным и влечет за собой прекращение обвинительного процесса.</w:t>
      </w:r>
    </w:p>
    <w:p w:rsidR="00477757" w:rsidRDefault="00477757">
      <w:pPr>
        <w:pStyle w:val="10"/>
        <w:spacing w:line="240" w:lineRule="auto"/>
        <w:ind w:firstLine="284"/>
        <w:rPr>
          <w:rFonts w:ascii="Times New Roman" w:hAnsi="Times New Roman"/>
          <w:sz w:val="24"/>
        </w:rPr>
      </w:pPr>
      <w:r>
        <w:rPr>
          <w:rFonts w:ascii="Times New Roman" w:hAnsi="Times New Roman"/>
          <w:sz w:val="24"/>
        </w:rPr>
        <w:t>Иные решения,</w:t>
      </w:r>
      <w:r>
        <w:rPr>
          <w:rFonts w:ascii="Times New Roman" w:hAnsi="Times New Roman"/>
          <w:b/>
          <w:sz w:val="24"/>
        </w:rPr>
        <w:t xml:space="preserve"> </w:t>
      </w:r>
      <w:r>
        <w:rPr>
          <w:rFonts w:ascii="Times New Roman" w:hAnsi="Times New Roman"/>
          <w:sz w:val="24"/>
        </w:rPr>
        <w:t>как отмечено в начале данного параграфа учебника, выносятся в большинстве случаев по вопросам, связанным с организацией работы в Конституционном Суде РФ или обеспечением успешного проведения его заседаний (пленарных или в со</w:t>
      </w:r>
      <w:r>
        <w:rPr>
          <w:rFonts w:ascii="Times New Roman" w:hAnsi="Times New Roman"/>
          <w:sz w:val="24"/>
        </w:rPr>
        <w:softHyphen/>
        <w:t>вете палат). К числу таких вопросов можно отнести, например, вопросы об избрании Председателя Суда, его заместителя и судьи-секрет</w:t>
      </w:r>
      <w:r>
        <w:rPr>
          <w:rFonts w:ascii="Times New Roman" w:hAnsi="Times New Roman"/>
          <w:sz w:val="24"/>
        </w:rPr>
        <w:softHyphen/>
        <w:t>аря, об утверждении в должности руководителей подразделений Секретариата, об одобрении Регламента, о формировании палат, о принятии или об отказе в принятии к своему производству конкретных дел, о назначении судей-докладчиков, о приостановлении или прекращении полномочий судьи, о наложении штрафа на лиц, нарушающих установленный порядок.</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Решения по этим вопросам называются </w:t>
      </w:r>
      <w:r>
        <w:rPr>
          <w:rFonts w:ascii="Times New Roman" w:hAnsi="Times New Roman"/>
          <w:i/>
          <w:sz w:val="24"/>
        </w:rPr>
        <w:t>определениями Конституционного Суда РФ.</w:t>
      </w:r>
      <w:r>
        <w:rPr>
          <w:rFonts w:ascii="Times New Roman" w:hAnsi="Times New Roman"/>
          <w:sz w:val="24"/>
        </w:rPr>
        <w:t xml:space="preserve"> Они, как правило, не оформляются в виде отдельных документов. Их излагают в протоколах пленарных заседаний или заседаний палат. Лишь по некоторым вопросам, разрешаемым определениями, требуется, чтобы определение было оформлено в виде отдельного письменного документа. Это требуется, к примеру, при вынесении Судом решения, которым дается толкование ранее принятого</w:t>
      </w:r>
      <w:r>
        <w:rPr>
          <w:rFonts w:ascii="Times New Roman" w:hAnsi="Times New Roman"/>
          <w:b/>
          <w:sz w:val="24"/>
        </w:rPr>
        <w:t xml:space="preserve"> </w:t>
      </w:r>
      <w:r>
        <w:rPr>
          <w:rFonts w:ascii="Times New Roman" w:hAnsi="Times New Roman"/>
          <w:sz w:val="24"/>
        </w:rPr>
        <w:t>им решения, принятии предложения о приостановлении действия оспариваемого акта или процесса вступления в силу оспариваемого международного договора.</w:t>
      </w:r>
    </w:p>
    <w:p w:rsidR="00477757" w:rsidRDefault="00477757">
      <w:pPr>
        <w:pStyle w:val="3"/>
      </w:pPr>
    </w:p>
    <w:p w:rsidR="00477757" w:rsidRDefault="00477757">
      <w:pPr>
        <w:pStyle w:val="3"/>
      </w:pPr>
      <w:bookmarkStart w:id="108" w:name="_Toc10532307"/>
      <w:r>
        <w:t>Рекомендуемые правовые источники</w:t>
      </w:r>
      <w:bookmarkEnd w:id="108"/>
    </w:p>
    <w:p w:rsidR="00477757" w:rsidRDefault="00477757">
      <w:pPr>
        <w:pStyle w:val="FR2"/>
        <w:ind w:firstLine="284"/>
        <w:rPr>
          <w:sz w:val="24"/>
        </w:rPr>
      </w:pPr>
      <w:r>
        <w:rPr>
          <w:sz w:val="24"/>
        </w:rPr>
        <w:t xml:space="preserve">Конституция РФ — ст. 104, 125 и ч. 3 ст. 128. </w:t>
      </w:r>
    </w:p>
    <w:p w:rsidR="00477757" w:rsidRDefault="00477757">
      <w:pPr>
        <w:pStyle w:val="FR2"/>
        <w:ind w:firstLine="284"/>
        <w:rPr>
          <w:sz w:val="24"/>
        </w:rPr>
      </w:pPr>
      <w:r>
        <w:rPr>
          <w:sz w:val="24"/>
        </w:rPr>
        <w:t>Закон о Конституционном Суде — ст. 1—6, 8—35, 56—58 и 70—83.</w:t>
      </w:r>
    </w:p>
    <w:p w:rsidR="00477757" w:rsidRDefault="00477757">
      <w:pPr>
        <w:pStyle w:val="FR2"/>
        <w:rPr>
          <w:sz w:val="24"/>
        </w:rPr>
      </w:pPr>
      <w:r>
        <w:rPr>
          <w:sz w:val="24"/>
        </w:rPr>
        <w:t xml:space="preserve">    Закон о судебной системе — ст. 4 и 18.</w:t>
      </w:r>
    </w:p>
    <w:p w:rsidR="00477757" w:rsidRDefault="00477757">
      <w:pPr>
        <w:pStyle w:val="FR2"/>
        <w:rPr>
          <w:sz w:val="24"/>
        </w:rPr>
      </w:pPr>
      <w:r>
        <w:rPr>
          <w:sz w:val="24"/>
        </w:rPr>
        <w:t xml:space="preserve">    Федеральный конституционный закон "Об Уполномоченном по пра</w:t>
      </w:r>
      <w:r>
        <w:rPr>
          <w:sz w:val="24"/>
        </w:rPr>
        <w:softHyphen/>
        <w:t>вам человека в Российской Федерации" от 26 февраля 1997 г. — п. 5 ч. 1 ст. 5 (СЗ РФ, 1997, № 9, ст. 1011).</w:t>
      </w:r>
    </w:p>
    <w:p w:rsidR="00477757" w:rsidRDefault="00477757">
      <w:pPr>
        <w:pStyle w:val="FR2"/>
        <w:ind w:firstLine="284"/>
        <w:rPr>
          <w:sz w:val="24"/>
        </w:rPr>
      </w:pPr>
      <w:r>
        <w:rPr>
          <w:sz w:val="24"/>
        </w:rPr>
        <w:t>Регламент Совета Федерации Федерального Собрания Российской Федерации, утвержденный Постановлением Совета Федерации от 8 фев</w:t>
      </w:r>
      <w:r>
        <w:rPr>
          <w:sz w:val="24"/>
        </w:rPr>
        <w:softHyphen/>
        <w:t>раля 1996 г. № 42-СФ — ст. 178—184</w:t>
      </w:r>
      <w:r>
        <w:rPr>
          <w:sz w:val="24"/>
          <w:vertAlign w:val="superscript"/>
        </w:rPr>
        <w:t>1</w:t>
      </w:r>
      <w:r>
        <w:rPr>
          <w:sz w:val="24"/>
        </w:rPr>
        <w:t xml:space="preserve"> (с изменениями и дополнениями от 10 апреля, 26 июня и 26 декабря 1996 г., 23 января 1997 г., 13 марта и 10 июля 1998 г</w:t>
      </w:r>
      <w:r>
        <w:rPr>
          <w:i/>
          <w:sz w:val="24"/>
        </w:rPr>
        <w:t>.,</w:t>
      </w:r>
      <w:r>
        <w:rPr>
          <w:sz w:val="24"/>
        </w:rPr>
        <w:t xml:space="preserve"> а также 27 января и 9 июня 1999 г. // СЗ РФ, 1996, № 7, ст. 655; № 16, ст. 1774; № 27, ст. 3204; 1997, № I, ст. 45; 1998, № 1, ст. 8; № 12, ст. 1389; № 29, ст. 3475; 1999,№ 6, ст. 762;  № 24, ст. 2921).</w:t>
      </w:r>
    </w:p>
    <w:p w:rsidR="00477757" w:rsidRDefault="00477757">
      <w:pPr>
        <w:pStyle w:val="FR2"/>
        <w:ind w:firstLine="284"/>
        <w:rPr>
          <w:sz w:val="24"/>
        </w:rPr>
      </w:pPr>
      <w:r>
        <w:rPr>
          <w:sz w:val="24"/>
        </w:rPr>
        <w:t>Регламент Конституционного Суда Российской Федерации, утвер</w:t>
      </w:r>
      <w:r>
        <w:rPr>
          <w:sz w:val="24"/>
        </w:rPr>
        <w:softHyphen/>
        <w:t>жденный 1 марта 1995 г. и дополненный 3 июля 1997 г. — § 1, 2, 4, 5, 33, 36, 60 и 62 (Конституционное правосудие в странах СНГ и Балтии. Сбор</w:t>
      </w:r>
      <w:r>
        <w:rPr>
          <w:sz w:val="24"/>
        </w:rPr>
        <w:softHyphen/>
        <w:t xml:space="preserve">ник нормативных актов / Отв. ред. М. </w:t>
      </w:r>
      <w:r>
        <w:rPr>
          <w:i/>
          <w:sz w:val="24"/>
        </w:rPr>
        <w:t>А. Митюков.</w:t>
      </w:r>
      <w:r>
        <w:rPr>
          <w:sz w:val="24"/>
        </w:rPr>
        <w:t xml:space="preserve"> М.: Издательство "Зерцало", 1998).</w:t>
      </w:r>
    </w:p>
    <w:p w:rsidR="00477757" w:rsidRDefault="00477757">
      <w:pPr>
        <w:pStyle w:val="FR2"/>
        <w:ind w:firstLine="284"/>
        <w:rPr>
          <w:sz w:val="24"/>
        </w:rPr>
      </w:pPr>
      <w:r>
        <w:rPr>
          <w:sz w:val="24"/>
        </w:rPr>
        <w:t>Постановления Конституционного Суда РФ:</w:t>
      </w:r>
    </w:p>
    <w:p w:rsidR="00477757" w:rsidRDefault="00477757">
      <w:pPr>
        <w:pStyle w:val="FR2"/>
        <w:ind w:firstLine="284"/>
        <w:rPr>
          <w:sz w:val="24"/>
        </w:rPr>
      </w:pPr>
      <w:r>
        <w:rPr>
          <w:sz w:val="24"/>
        </w:rPr>
        <w:t>от 3 мая 1995 г. (СЗ РФ, 1995, № 19, ст. 1764);</w:t>
      </w:r>
    </w:p>
    <w:p w:rsidR="00477757" w:rsidRDefault="00477757">
      <w:pPr>
        <w:pStyle w:val="FR2"/>
        <w:ind w:firstLine="284"/>
        <w:rPr>
          <w:sz w:val="24"/>
        </w:rPr>
      </w:pPr>
      <w:r>
        <w:rPr>
          <w:sz w:val="24"/>
        </w:rPr>
        <w:t>от 13 ноября 1995 г. (СЗ РФ, 1995, № 47, ст. 4551);</w:t>
      </w:r>
    </w:p>
    <w:p w:rsidR="00477757" w:rsidRDefault="00477757">
      <w:pPr>
        <w:pStyle w:val="FR2"/>
        <w:ind w:firstLine="284"/>
        <w:rPr>
          <w:sz w:val="24"/>
        </w:rPr>
      </w:pPr>
      <w:r>
        <w:rPr>
          <w:sz w:val="24"/>
        </w:rPr>
        <w:t>от 27 марта 1996 г. (СЗ РФ, 1996, № 15, ст. 1768);</w:t>
      </w:r>
    </w:p>
    <w:p w:rsidR="00477757" w:rsidRDefault="00477757">
      <w:pPr>
        <w:pStyle w:val="FR2"/>
        <w:ind w:firstLine="284"/>
        <w:rPr>
          <w:sz w:val="24"/>
        </w:rPr>
      </w:pPr>
      <w:r>
        <w:rPr>
          <w:sz w:val="24"/>
        </w:rPr>
        <w:t>от 16 марта 1998 г. (СЗ РФ, 1998, № 12, ст. 1459);</w:t>
      </w:r>
    </w:p>
    <w:p w:rsidR="00477757" w:rsidRDefault="00477757">
      <w:pPr>
        <w:pStyle w:val="FR2"/>
        <w:ind w:firstLine="284"/>
        <w:rPr>
          <w:sz w:val="24"/>
        </w:rPr>
      </w:pPr>
      <w:r>
        <w:rPr>
          <w:sz w:val="24"/>
        </w:rPr>
        <w:t>от 6 июля 1998 г. (СЗ РФ, 1998, № 28, ст. 3394);</w:t>
      </w:r>
    </w:p>
    <w:p w:rsidR="00477757" w:rsidRDefault="00477757">
      <w:pPr>
        <w:pStyle w:val="FR2"/>
        <w:ind w:firstLine="284"/>
        <w:rPr>
          <w:sz w:val="24"/>
        </w:rPr>
      </w:pPr>
      <w:r>
        <w:rPr>
          <w:sz w:val="24"/>
        </w:rPr>
        <w:t>от 16 июня 1998 г. (СЗ РФ, 1998, № 25, ст. 3004);</w:t>
      </w:r>
    </w:p>
    <w:p w:rsidR="00477757" w:rsidRDefault="00477757">
      <w:pPr>
        <w:pStyle w:val="FR2"/>
        <w:ind w:firstLine="284"/>
        <w:rPr>
          <w:sz w:val="24"/>
        </w:rPr>
      </w:pPr>
      <w:r>
        <w:rPr>
          <w:sz w:val="24"/>
        </w:rPr>
        <w:t>от 15 января 1999 г. (СЗ РФ, 1999, № 4, ст. 602);</w:t>
      </w:r>
    </w:p>
    <w:p w:rsidR="00477757" w:rsidRDefault="00477757">
      <w:pPr>
        <w:pStyle w:val="FR2"/>
        <w:ind w:firstLine="284"/>
        <w:rPr>
          <w:sz w:val="24"/>
        </w:rPr>
      </w:pPr>
      <w:r>
        <w:rPr>
          <w:sz w:val="24"/>
        </w:rPr>
        <w:t>от 2 февраля 1999 г. (СЗ РФ, 1999, № 6, ст. 867);</w:t>
      </w:r>
    </w:p>
    <w:p w:rsidR="00477757" w:rsidRDefault="00477757">
      <w:pPr>
        <w:pStyle w:val="FR2"/>
        <w:ind w:firstLine="284"/>
        <w:rPr>
          <w:sz w:val="24"/>
        </w:rPr>
      </w:pPr>
      <w:r>
        <w:rPr>
          <w:sz w:val="24"/>
        </w:rPr>
        <w:t>от 23 марта 1999 г. (СЗ РФ, 1999, № 14, ст. 1749);</w:t>
      </w:r>
    </w:p>
    <w:p w:rsidR="00477757" w:rsidRDefault="00477757">
      <w:pPr>
        <w:pStyle w:val="FR2"/>
        <w:ind w:firstLine="284"/>
        <w:rPr>
          <w:sz w:val="24"/>
        </w:rPr>
      </w:pPr>
      <w:r>
        <w:rPr>
          <w:sz w:val="24"/>
        </w:rPr>
        <w:t>от 20 апреля 1999 г. (СЗ РФ, 1999, № 17, ст. 2205).</w:t>
      </w:r>
    </w:p>
    <w:p w:rsidR="00477757" w:rsidRDefault="00477757">
      <w:pPr>
        <w:pStyle w:val="10"/>
        <w:spacing w:before="80" w:line="240" w:lineRule="auto"/>
        <w:jc w:val="center"/>
        <w:rPr>
          <w:rFonts w:ascii="Times New Roman" w:hAnsi="Times New Roman"/>
          <w:sz w:val="24"/>
        </w:rPr>
      </w:pPr>
      <w:r>
        <w:rPr>
          <w:rFonts w:ascii="Times New Roman" w:hAnsi="Times New Roman"/>
          <w:sz w:val="24"/>
        </w:rPr>
        <w:t>*   *   *</w:t>
      </w:r>
    </w:p>
    <w:p w:rsidR="00477757" w:rsidRDefault="00477757">
      <w:pPr>
        <w:pStyle w:val="FR2"/>
        <w:ind w:firstLine="284"/>
        <w:rPr>
          <w:sz w:val="24"/>
        </w:rPr>
      </w:pPr>
      <w:r>
        <w:rPr>
          <w:sz w:val="24"/>
        </w:rPr>
        <w:t>Закон РСФСР "О Конституционном Суде РСФСР" от 12 июля 1991 г. (ВВС, 1991, № 30, ст. 1017).</w:t>
      </w:r>
    </w:p>
    <w:p w:rsidR="00477757" w:rsidRDefault="00477757">
      <w:pPr>
        <w:pStyle w:val="FR2"/>
        <w:ind w:firstLine="284"/>
        <w:rPr>
          <w:sz w:val="24"/>
        </w:rPr>
      </w:pPr>
      <w:r>
        <w:rPr>
          <w:sz w:val="24"/>
        </w:rPr>
        <w:t>Закон СССР от 23 декабря</w:t>
      </w:r>
      <w:r>
        <w:rPr>
          <w:b/>
          <w:sz w:val="24"/>
        </w:rPr>
        <w:t xml:space="preserve"> </w:t>
      </w:r>
      <w:r>
        <w:rPr>
          <w:sz w:val="24"/>
        </w:rPr>
        <w:t>1989 г. "О конституционном надзоре в СССР" — ст. 10 и 11 (ВВСС, 1989, № 29, ст. 572).</w:t>
      </w:r>
    </w:p>
    <w:p w:rsidR="00477757" w:rsidRDefault="00477757">
      <w:pPr>
        <w:pStyle w:val="FR2"/>
        <w:ind w:firstLine="284"/>
        <w:rPr>
          <w:sz w:val="24"/>
        </w:rPr>
      </w:pPr>
      <w:r>
        <w:rPr>
          <w:sz w:val="24"/>
        </w:rPr>
        <w:t>Положение о Верховном Суде СССР, утвержденное ЦИК СССР 24 октября 1924 г. — п. "б" ст. 2 (А) (СЗ, 1924, № 19, ст.</w:t>
      </w:r>
      <w:r>
        <w:rPr>
          <w:sz w:val="24"/>
          <w:lang w:val="en-US"/>
        </w:rPr>
        <w:t xml:space="preserve"> 183).</w:t>
      </w:r>
    </w:p>
    <w:p w:rsidR="00477757" w:rsidRDefault="00477757">
      <w:pPr>
        <w:pStyle w:val="FR2"/>
        <w:ind w:firstLine="284"/>
        <w:rPr>
          <w:sz w:val="24"/>
        </w:rPr>
      </w:pPr>
      <w:r>
        <w:rPr>
          <w:sz w:val="24"/>
        </w:rPr>
        <w:t>Наказ Верховному Суду СССР, утвержденный ЦИК СССР 14 июля 1924 г. — ст. 26 и 27 (СЗ, 1924, № 2, ст. 25).</w:t>
      </w:r>
    </w:p>
    <w:p w:rsidR="00477757" w:rsidRDefault="00477757">
      <w:pPr>
        <w:pStyle w:val="3"/>
      </w:pPr>
    </w:p>
    <w:p w:rsidR="00477757" w:rsidRDefault="00477757">
      <w:pPr>
        <w:pStyle w:val="3"/>
      </w:pPr>
      <w:bookmarkStart w:id="109" w:name="_Toc10532308"/>
      <w:r>
        <w:t>Контрольные вопросы</w:t>
      </w:r>
      <w:bookmarkEnd w:id="109"/>
    </w:p>
    <w:p w:rsidR="00477757" w:rsidRDefault="00477757">
      <w:pPr>
        <w:pStyle w:val="FR2"/>
        <w:numPr>
          <w:ilvl w:val="0"/>
          <w:numId w:val="68"/>
        </w:numPr>
        <w:rPr>
          <w:sz w:val="24"/>
        </w:rPr>
      </w:pPr>
      <w:r>
        <w:rPr>
          <w:sz w:val="24"/>
        </w:rPr>
        <w:t>Изложите основные данные о возникновении и эволюции консти</w:t>
      </w:r>
      <w:r>
        <w:rPr>
          <w:sz w:val="24"/>
        </w:rPr>
        <w:softHyphen/>
        <w:t>туционного контроля (надзора) как одной из функций судебной власти.</w:t>
      </w:r>
    </w:p>
    <w:p w:rsidR="00477757" w:rsidRDefault="00477757">
      <w:pPr>
        <w:pStyle w:val="FR2"/>
        <w:numPr>
          <w:ilvl w:val="0"/>
          <w:numId w:val="68"/>
        </w:numPr>
        <w:rPr>
          <w:sz w:val="24"/>
        </w:rPr>
      </w:pPr>
      <w:r>
        <w:rPr>
          <w:sz w:val="24"/>
        </w:rPr>
        <w:t>Определите понятие конституционного контроля (надзора).</w:t>
      </w:r>
    </w:p>
    <w:p w:rsidR="00477757" w:rsidRDefault="00477757">
      <w:pPr>
        <w:pStyle w:val="FR2"/>
        <w:numPr>
          <w:ilvl w:val="0"/>
          <w:numId w:val="68"/>
        </w:numPr>
        <w:rPr>
          <w:sz w:val="24"/>
        </w:rPr>
      </w:pPr>
      <w:r>
        <w:rPr>
          <w:sz w:val="24"/>
        </w:rPr>
        <w:t>Назовите основные направления конституционного контроля, установленные Конституцией РФ.</w:t>
      </w:r>
    </w:p>
    <w:p w:rsidR="00477757" w:rsidRDefault="00477757">
      <w:pPr>
        <w:pStyle w:val="FR2"/>
        <w:numPr>
          <w:ilvl w:val="0"/>
          <w:numId w:val="68"/>
        </w:numPr>
        <w:rPr>
          <w:sz w:val="24"/>
        </w:rPr>
      </w:pPr>
      <w:r>
        <w:rPr>
          <w:sz w:val="24"/>
        </w:rPr>
        <w:t>Каковы основные принципы организации и деятельности Конституционного Суда РФ, в чем</w:t>
      </w:r>
      <w:r>
        <w:rPr>
          <w:b/>
          <w:sz w:val="24"/>
        </w:rPr>
        <w:t xml:space="preserve"> </w:t>
      </w:r>
      <w:r>
        <w:rPr>
          <w:sz w:val="24"/>
        </w:rPr>
        <w:t xml:space="preserve">их особенности? </w:t>
      </w:r>
    </w:p>
    <w:p w:rsidR="00477757" w:rsidRDefault="00477757">
      <w:pPr>
        <w:pStyle w:val="FR2"/>
        <w:numPr>
          <w:ilvl w:val="0"/>
          <w:numId w:val="68"/>
        </w:numPr>
        <w:rPr>
          <w:sz w:val="24"/>
        </w:rPr>
      </w:pPr>
      <w:r>
        <w:rPr>
          <w:sz w:val="24"/>
        </w:rPr>
        <w:t xml:space="preserve">Каков состав и порядок формирования палат Конституционного Суда РФ?  </w:t>
      </w:r>
    </w:p>
    <w:p w:rsidR="00477757" w:rsidRDefault="00477757">
      <w:pPr>
        <w:pStyle w:val="FR2"/>
        <w:numPr>
          <w:ilvl w:val="0"/>
          <w:numId w:val="68"/>
        </w:numPr>
        <w:rPr>
          <w:sz w:val="24"/>
        </w:rPr>
      </w:pPr>
      <w:r>
        <w:rPr>
          <w:sz w:val="24"/>
        </w:rPr>
        <w:t xml:space="preserve">Каковы полномочия пленарных заседаний и заседаний палат? </w:t>
      </w:r>
    </w:p>
    <w:p w:rsidR="00477757" w:rsidRDefault="00477757">
      <w:pPr>
        <w:pStyle w:val="FR2"/>
        <w:numPr>
          <w:ilvl w:val="0"/>
          <w:numId w:val="68"/>
        </w:numPr>
        <w:rPr>
          <w:sz w:val="24"/>
        </w:rPr>
      </w:pPr>
      <w:r>
        <w:rPr>
          <w:sz w:val="24"/>
        </w:rPr>
        <w:t>Расскажите о Председателе, его заместителе и судье-секретаре, порядке</w:t>
      </w:r>
      <w:r>
        <w:rPr>
          <w:b/>
          <w:sz w:val="24"/>
        </w:rPr>
        <w:t xml:space="preserve"> </w:t>
      </w:r>
      <w:r>
        <w:rPr>
          <w:sz w:val="24"/>
        </w:rPr>
        <w:t xml:space="preserve">их избрания и организационных полномочиях. </w:t>
      </w:r>
    </w:p>
    <w:p w:rsidR="00477757" w:rsidRDefault="00477757">
      <w:pPr>
        <w:pStyle w:val="FR2"/>
        <w:numPr>
          <w:ilvl w:val="0"/>
          <w:numId w:val="68"/>
        </w:numPr>
        <w:rPr>
          <w:sz w:val="24"/>
        </w:rPr>
      </w:pPr>
      <w:r>
        <w:rPr>
          <w:sz w:val="24"/>
        </w:rPr>
        <w:t xml:space="preserve">Изложите порядок формирования, состав и основные задачи аппарата Конституционного Суда РФ. </w:t>
      </w:r>
    </w:p>
    <w:p w:rsidR="00477757" w:rsidRDefault="00477757">
      <w:pPr>
        <w:pStyle w:val="FR2"/>
        <w:numPr>
          <w:ilvl w:val="0"/>
          <w:numId w:val="68"/>
        </w:numPr>
        <w:rPr>
          <w:sz w:val="24"/>
        </w:rPr>
      </w:pPr>
      <w:r>
        <w:rPr>
          <w:sz w:val="24"/>
        </w:rPr>
        <w:t xml:space="preserve">Какие виды решений принимаются Конституционным Судом РФ?  </w:t>
      </w:r>
    </w:p>
    <w:p w:rsidR="00477757" w:rsidRDefault="00477757">
      <w:pPr>
        <w:pStyle w:val="FR2"/>
        <w:numPr>
          <w:ilvl w:val="0"/>
          <w:numId w:val="68"/>
        </w:numPr>
        <w:rPr>
          <w:sz w:val="24"/>
        </w:rPr>
      </w:pPr>
      <w:r>
        <w:rPr>
          <w:sz w:val="24"/>
        </w:rPr>
        <w:t xml:space="preserve">Обозначьте круг вопросов, по которым должны выноситься итоговые решения, и вопросов, по которым должны выноситься иные решения. </w:t>
      </w:r>
    </w:p>
    <w:p w:rsidR="00477757" w:rsidRDefault="00477757">
      <w:pPr>
        <w:pStyle w:val="FR2"/>
        <w:numPr>
          <w:ilvl w:val="0"/>
          <w:numId w:val="68"/>
        </w:numPr>
        <w:rPr>
          <w:sz w:val="24"/>
        </w:rPr>
      </w:pPr>
      <w:r>
        <w:rPr>
          <w:sz w:val="24"/>
        </w:rPr>
        <w:t>Охарактеризуйте юридическое значение постановлений, заключений и определений Конституционного Суда РФ, основные правила</w:t>
      </w:r>
      <w:r>
        <w:rPr>
          <w:b/>
          <w:sz w:val="24"/>
        </w:rPr>
        <w:t xml:space="preserve"> </w:t>
      </w:r>
      <w:r>
        <w:rPr>
          <w:sz w:val="24"/>
        </w:rPr>
        <w:t xml:space="preserve">их оформления. </w:t>
      </w:r>
    </w:p>
    <w:p w:rsidR="00477757" w:rsidRDefault="00477757">
      <w:pPr>
        <w:pStyle w:val="1"/>
        <w:rPr>
          <w:sz w:val="24"/>
        </w:rPr>
      </w:pPr>
    </w:p>
    <w:p w:rsidR="00477757" w:rsidRDefault="00477757">
      <w:pPr>
        <w:pStyle w:val="1"/>
        <w:rPr>
          <w:sz w:val="24"/>
        </w:rPr>
      </w:pPr>
      <w:bookmarkStart w:id="110" w:name="_Toc10532309"/>
      <w:r>
        <w:rPr>
          <w:sz w:val="24"/>
        </w:rPr>
        <w:t>Глава XI</w:t>
      </w:r>
      <w:bookmarkEnd w:id="110"/>
      <w:r>
        <w:rPr>
          <w:sz w:val="24"/>
        </w:rPr>
        <w:t xml:space="preserve"> </w:t>
      </w:r>
    </w:p>
    <w:p w:rsidR="00477757" w:rsidRDefault="00477757">
      <w:pPr>
        <w:pStyle w:val="1"/>
        <w:rPr>
          <w:sz w:val="24"/>
        </w:rPr>
      </w:pPr>
      <w:bookmarkStart w:id="111" w:name="_Toc10532310"/>
      <w:r>
        <w:rPr>
          <w:sz w:val="24"/>
        </w:rPr>
        <w:t>СУДЫ СУБЪЕКТОВ РОССИЙСКОЙ ФЕДЕРАЦИИ</w:t>
      </w:r>
      <w:bookmarkEnd w:id="111"/>
    </w:p>
    <w:p w:rsidR="00477757" w:rsidRDefault="00477757">
      <w:pPr>
        <w:pStyle w:val="2"/>
      </w:pPr>
    </w:p>
    <w:p w:rsidR="00477757" w:rsidRDefault="00477757">
      <w:pPr>
        <w:pStyle w:val="2"/>
      </w:pPr>
      <w:bookmarkStart w:id="112" w:name="_Toc10532311"/>
      <w:r>
        <w:t>§ 1. Конституционные (уставные) суды</w:t>
      </w:r>
      <w:bookmarkEnd w:id="112"/>
    </w:p>
    <w:p w:rsidR="00477757" w:rsidRDefault="00477757">
      <w:pPr>
        <w:pStyle w:val="FR2"/>
        <w:spacing w:before="120"/>
        <w:ind w:firstLine="284"/>
        <w:rPr>
          <w:sz w:val="24"/>
        </w:rPr>
      </w:pPr>
      <w:r>
        <w:rPr>
          <w:sz w:val="24"/>
        </w:rPr>
        <w:t>В соответствии с Конституцией РФ одной из основ современ</w:t>
      </w:r>
      <w:r>
        <w:rPr>
          <w:sz w:val="24"/>
        </w:rPr>
        <w:softHyphen/>
        <w:t>ного государственного устройства России является признание пра</w:t>
      </w:r>
      <w:r>
        <w:rPr>
          <w:sz w:val="24"/>
        </w:rPr>
        <w:softHyphen/>
        <w:t xml:space="preserve">ва входящих в ее состав республик иметь свои </w:t>
      </w:r>
      <w:r>
        <w:rPr>
          <w:i/>
          <w:sz w:val="24"/>
        </w:rPr>
        <w:t>конституции и законодательство,</w:t>
      </w:r>
      <w:r>
        <w:rPr>
          <w:sz w:val="24"/>
        </w:rPr>
        <w:t xml:space="preserve"> а других субъектов Федерации — </w:t>
      </w:r>
      <w:r>
        <w:rPr>
          <w:i/>
          <w:sz w:val="24"/>
        </w:rPr>
        <w:t>уставы, и законодательство</w:t>
      </w:r>
      <w:r>
        <w:rPr>
          <w:sz w:val="24"/>
        </w:rPr>
        <w:t xml:space="preserve"> (ч. 2 ст. 5). Признано также право органов госу</w:t>
      </w:r>
      <w:r>
        <w:rPr>
          <w:sz w:val="24"/>
        </w:rPr>
        <w:softHyphen/>
        <w:t xml:space="preserve">дарственной власти и органов местного самоуправления субъектов Федерации издавать на базе действующих конституций (уставов) и законодательства </w:t>
      </w:r>
      <w:r>
        <w:rPr>
          <w:i/>
          <w:sz w:val="24"/>
        </w:rPr>
        <w:t>иные нормативные правовые акты</w:t>
      </w:r>
      <w:r>
        <w:rPr>
          <w:sz w:val="24"/>
        </w:rPr>
        <w:t xml:space="preserve"> (ч. 4—5 ст. 76) Другими словами, допускается возможность существования локаль</w:t>
      </w:r>
      <w:r>
        <w:rPr>
          <w:sz w:val="24"/>
        </w:rPr>
        <w:softHyphen/>
        <w:t>ных правовых систем, включающих в себя множество нормативных актов и, естественно, нуждающихся в четкой внутренней согласован</w:t>
      </w:r>
      <w:r>
        <w:rPr>
          <w:sz w:val="24"/>
        </w:rPr>
        <w:softHyphen/>
        <w:t>ности, без которой невозможно обеспечение того, что принято счи</w:t>
      </w:r>
      <w:r>
        <w:rPr>
          <w:sz w:val="24"/>
        </w:rPr>
        <w:softHyphen/>
        <w:t>тать законностью.</w:t>
      </w:r>
    </w:p>
    <w:p w:rsidR="00477757" w:rsidRDefault="00477757">
      <w:pPr>
        <w:pStyle w:val="FR2"/>
        <w:ind w:firstLine="284"/>
        <w:rPr>
          <w:sz w:val="24"/>
        </w:rPr>
      </w:pPr>
      <w:r>
        <w:rPr>
          <w:sz w:val="24"/>
        </w:rPr>
        <w:t>Налаживанию такой согласованности призвано способствовать многое. Это прежде всего конституционные предписания о верховен</w:t>
      </w:r>
      <w:r>
        <w:rPr>
          <w:sz w:val="24"/>
        </w:rPr>
        <w:softHyphen/>
        <w:t>стве Конституции РФ и о том, что она и федеральные законы подле</w:t>
      </w:r>
      <w:r>
        <w:rPr>
          <w:sz w:val="24"/>
        </w:rPr>
        <w:softHyphen/>
        <w:t xml:space="preserve">жат неуклонному исполнению на территории всей страны, что им не могут противоречить все другие издаваемые в России правовые акты. Существенную роль в достижении согласованности, как было видно по материалу предыдущих глав учебника, играют </w:t>
      </w:r>
      <w:r>
        <w:rPr>
          <w:i/>
          <w:sz w:val="24"/>
        </w:rPr>
        <w:t>федераль</w:t>
      </w:r>
      <w:r>
        <w:rPr>
          <w:i/>
          <w:sz w:val="24"/>
        </w:rPr>
        <w:softHyphen/>
        <w:t xml:space="preserve">ные суды, </w:t>
      </w:r>
      <w:r>
        <w:rPr>
          <w:sz w:val="24"/>
        </w:rPr>
        <w:t>их повседневная деятельность. Имея широкие полномо</w:t>
      </w:r>
      <w:r>
        <w:rPr>
          <w:sz w:val="24"/>
        </w:rPr>
        <w:softHyphen/>
        <w:t>чия, в частности, в осуществлении конституционного контроля и кон</w:t>
      </w:r>
      <w:r>
        <w:rPr>
          <w:sz w:val="24"/>
        </w:rPr>
        <w:softHyphen/>
        <w:t>троля за законностью действий (или бездействия) и решений всех органов государственной власти, органов местного самоуправления, общественных объединений и должностных лиц, они постоянно кор</w:t>
      </w:r>
      <w:r>
        <w:rPr>
          <w:sz w:val="24"/>
        </w:rPr>
        <w:softHyphen/>
        <w:t>ректируют российскую правовую систему — очищают ее от зако</w:t>
      </w:r>
      <w:r>
        <w:rPr>
          <w:sz w:val="24"/>
        </w:rPr>
        <w:softHyphen/>
        <w:t>нов, полностью или частично противоречащих Конституции РФ (Конституционный Суд РФ), и иных правовых актов, не соответству</w:t>
      </w:r>
      <w:r>
        <w:rPr>
          <w:sz w:val="24"/>
        </w:rPr>
        <w:softHyphen/>
        <w:t>ющих федеральным законам (суды общей юрисдикции и арбитраж</w:t>
      </w:r>
      <w:r>
        <w:rPr>
          <w:sz w:val="24"/>
        </w:rPr>
        <w:softHyphen/>
        <w:t>ные суды).</w:t>
      </w:r>
    </w:p>
    <w:p w:rsidR="00477757" w:rsidRDefault="00477757">
      <w:pPr>
        <w:pStyle w:val="FR2"/>
        <w:ind w:firstLine="284"/>
        <w:rPr>
          <w:sz w:val="24"/>
        </w:rPr>
      </w:pPr>
      <w:r>
        <w:rPr>
          <w:sz w:val="24"/>
        </w:rPr>
        <w:t>Однако такого рода деятельность федеральных судов не охва</w:t>
      </w:r>
      <w:r>
        <w:rPr>
          <w:sz w:val="24"/>
        </w:rPr>
        <w:softHyphen/>
        <w:t>тывает в достаточной мере полно довольно важный массив норма</w:t>
      </w:r>
      <w:r>
        <w:rPr>
          <w:sz w:val="24"/>
        </w:rPr>
        <w:softHyphen/>
        <w:t>тивных правовых актов — законодательство и иные нормативные правовые акты, которые издаются в субъектах Федерации в ходе ре</w:t>
      </w:r>
      <w:r>
        <w:rPr>
          <w:sz w:val="24"/>
        </w:rPr>
        <w:softHyphen/>
        <w:t>ализации</w:t>
      </w:r>
      <w:r>
        <w:rPr>
          <w:b/>
          <w:sz w:val="24"/>
        </w:rPr>
        <w:t xml:space="preserve"> </w:t>
      </w:r>
      <w:r>
        <w:rPr>
          <w:sz w:val="24"/>
        </w:rPr>
        <w:t>их исключительных полномочий, т.е. по вопросам государственной и общественной</w:t>
      </w:r>
      <w:r>
        <w:rPr>
          <w:b/>
          <w:sz w:val="24"/>
        </w:rPr>
        <w:t xml:space="preserve"> </w:t>
      </w:r>
      <w:r>
        <w:rPr>
          <w:sz w:val="24"/>
        </w:rPr>
        <w:t>жизни</w:t>
      </w:r>
      <w:r>
        <w:rPr>
          <w:b/>
          <w:sz w:val="24"/>
        </w:rPr>
        <w:t>,</w:t>
      </w:r>
      <w:r>
        <w:rPr>
          <w:sz w:val="24"/>
        </w:rPr>
        <w:t xml:space="preserve"> в отношении которых</w:t>
      </w:r>
      <w:r>
        <w:rPr>
          <w:b/>
          <w:sz w:val="24"/>
        </w:rPr>
        <w:t xml:space="preserve"> </w:t>
      </w:r>
      <w:r>
        <w:rPr>
          <w:sz w:val="24"/>
        </w:rPr>
        <w:t xml:space="preserve">им предоставлена </w:t>
      </w:r>
      <w:r>
        <w:rPr>
          <w:i/>
          <w:sz w:val="24"/>
        </w:rPr>
        <w:t>вся</w:t>
      </w:r>
      <w:r>
        <w:rPr>
          <w:sz w:val="24"/>
        </w:rPr>
        <w:t xml:space="preserve"> </w:t>
      </w:r>
      <w:r>
        <w:rPr>
          <w:i/>
          <w:sz w:val="24"/>
        </w:rPr>
        <w:t>полнота</w:t>
      </w:r>
      <w:r>
        <w:rPr>
          <w:sz w:val="24"/>
        </w:rPr>
        <w:t xml:space="preserve"> </w:t>
      </w:r>
      <w:r>
        <w:rPr>
          <w:i/>
          <w:sz w:val="24"/>
        </w:rPr>
        <w:t>власти</w:t>
      </w:r>
      <w:r>
        <w:rPr>
          <w:sz w:val="24"/>
        </w:rPr>
        <w:t xml:space="preserve"> (ст. 73 Конституции РФ). </w:t>
      </w:r>
    </w:p>
    <w:p w:rsidR="00477757" w:rsidRDefault="00477757">
      <w:pPr>
        <w:pStyle w:val="FR2"/>
        <w:ind w:firstLine="284"/>
        <w:rPr>
          <w:sz w:val="24"/>
        </w:rPr>
      </w:pPr>
      <w:r>
        <w:rPr>
          <w:sz w:val="24"/>
        </w:rPr>
        <w:t>Такой пробел в механизме обеспечения согласованности всей правовой системы и должны устранять конституционные (уставные) суды субъектов Российской Федерации.</w:t>
      </w:r>
    </w:p>
    <w:p w:rsidR="00477757" w:rsidRDefault="00477757">
      <w:pPr>
        <w:pStyle w:val="FR2"/>
        <w:ind w:firstLine="284"/>
        <w:rPr>
          <w:sz w:val="24"/>
        </w:rPr>
      </w:pPr>
      <w:r>
        <w:rPr>
          <w:sz w:val="24"/>
        </w:rPr>
        <w:t>Идея их учреждения начала возникать вскоре после того, как  в конце 80-х —начале 90-х гг. обозначился процесс поиска эффективных форм конституционного контроля. Уже тогда и несколько позднее стали появляться в республиках, краях и областях квазисудебные органы, бравшие на себя функцию обеспечения соответствия местных правовых актов республиканским конституциям и подобным актам, принимавшимся в других субъектах Федерации. Назывались они по-разному — не только конституционными судами, но и комитетами конституционного надзора, уставными палатами, конституционными палатами.</w:t>
      </w:r>
    </w:p>
    <w:p w:rsidR="00477757" w:rsidRDefault="00477757">
      <w:pPr>
        <w:pStyle w:val="FR2"/>
        <w:ind w:firstLine="284"/>
        <w:rPr>
          <w:sz w:val="24"/>
        </w:rPr>
      </w:pPr>
      <w:r>
        <w:rPr>
          <w:sz w:val="24"/>
        </w:rPr>
        <w:t>Первый официальный шаг по признанию легитимности такого рода органов сделан 31 декабря 1996г., когда состоялось подписание Президентом РФ неоднократно упоминавшегося выше Закона о судебной системе.</w:t>
      </w:r>
    </w:p>
    <w:p w:rsidR="00477757" w:rsidRDefault="00477757">
      <w:pPr>
        <w:pStyle w:val="FR2"/>
        <w:ind w:firstLine="284"/>
        <w:rPr>
          <w:smallCaps/>
          <w:sz w:val="24"/>
        </w:rPr>
      </w:pPr>
      <w:r>
        <w:rPr>
          <w:sz w:val="24"/>
        </w:rPr>
        <w:t xml:space="preserve">В ч. 2 ст. 4 этого Закона отмечено, что составной частью </w:t>
      </w:r>
      <w:r>
        <w:rPr>
          <w:i/>
          <w:sz w:val="24"/>
        </w:rPr>
        <w:t xml:space="preserve">судебных </w:t>
      </w:r>
      <w:r>
        <w:rPr>
          <w:i/>
          <w:sz w:val="24"/>
          <w:lang w:val="en-US"/>
        </w:rPr>
        <w:t>сucmeм</w:t>
      </w:r>
      <w:r>
        <w:rPr>
          <w:i/>
          <w:sz w:val="24"/>
        </w:rPr>
        <w:t xml:space="preserve"> субъектов Российской Федерации</w:t>
      </w:r>
      <w:r>
        <w:rPr>
          <w:sz w:val="24"/>
        </w:rPr>
        <w:t xml:space="preserve"> могут быть конституционные (уставные) суды субъектов Российской Федерации. </w:t>
      </w:r>
      <w:r>
        <w:rPr>
          <w:smallCaps/>
          <w:sz w:val="24"/>
        </w:rPr>
        <w:t xml:space="preserve"> </w:t>
      </w:r>
    </w:p>
    <w:p w:rsidR="00477757" w:rsidRDefault="00477757">
      <w:pPr>
        <w:pStyle w:val="FR2"/>
        <w:ind w:firstLine="284"/>
        <w:rPr>
          <w:sz w:val="24"/>
        </w:rPr>
      </w:pPr>
      <w:r>
        <w:rPr>
          <w:sz w:val="24"/>
        </w:rPr>
        <w:t>Более конкретно об</w:t>
      </w:r>
      <w:r>
        <w:rPr>
          <w:b/>
          <w:sz w:val="24"/>
        </w:rPr>
        <w:t xml:space="preserve"> </w:t>
      </w:r>
      <w:r>
        <w:rPr>
          <w:sz w:val="24"/>
        </w:rPr>
        <w:t>этих судах сказано в ст. 27 Закона. В ч. 1 этой статьи обозначены</w:t>
      </w:r>
      <w:r>
        <w:rPr>
          <w:b/>
          <w:sz w:val="24"/>
        </w:rPr>
        <w:t xml:space="preserve"> </w:t>
      </w:r>
      <w:r>
        <w:rPr>
          <w:sz w:val="24"/>
        </w:rPr>
        <w:t>их полномочия. К</w:t>
      </w:r>
      <w:r>
        <w:rPr>
          <w:b/>
          <w:sz w:val="24"/>
        </w:rPr>
        <w:t xml:space="preserve"> </w:t>
      </w:r>
      <w:r>
        <w:rPr>
          <w:sz w:val="24"/>
        </w:rPr>
        <w:t>ним отнесено рассмотрение  вопросов о соответствии конституции (уставу) субъекта Федерации:</w:t>
      </w:r>
    </w:p>
    <w:p w:rsidR="00477757" w:rsidRDefault="00477757" w:rsidP="00477757">
      <w:pPr>
        <w:pStyle w:val="FR2"/>
        <w:numPr>
          <w:ilvl w:val="0"/>
          <w:numId w:val="13"/>
        </w:numPr>
        <w:tabs>
          <w:tab w:val="clear" w:pos="587"/>
          <w:tab w:val="num" w:pos="644"/>
        </w:tabs>
        <w:ind w:left="57"/>
        <w:rPr>
          <w:sz w:val="24"/>
        </w:rPr>
      </w:pPr>
      <w:r>
        <w:rPr>
          <w:sz w:val="24"/>
        </w:rPr>
        <w:t>принятых в нем законов;</w:t>
      </w:r>
    </w:p>
    <w:p w:rsidR="00477757" w:rsidRDefault="00477757" w:rsidP="00477757">
      <w:pPr>
        <w:pStyle w:val="FR2"/>
        <w:numPr>
          <w:ilvl w:val="0"/>
          <w:numId w:val="13"/>
        </w:numPr>
        <w:tabs>
          <w:tab w:val="clear" w:pos="587"/>
          <w:tab w:val="num" w:pos="644"/>
        </w:tabs>
        <w:ind w:left="57"/>
        <w:rPr>
          <w:sz w:val="24"/>
        </w:rPr>
      </w:pPr>
      <w:r>
        <w:rPr>
          <w:sz w:val="24"/>
        </w:rPr>
        <w:t>нормативных правовых актов его органов государственной власти;</w:t>
      </w:r>
    </w:p>
    <w:p w:rsidR="00477757" w:rsidRDefault="00477757" w:rsidP="00477757">
      <w:pPr>
        <w:pStyle w:val="FR2"/>
        <w:numPr>
          <w:ilvl w:val="0"/>
          <w:numId w:val="13"/>
        </w:numPr>
        <w:tabs>
          <w:tab w:val="clear" w:pos="587"/>
          <w:tab w:val="num" w:pos="644"/>
        </w:tabs>
        <w:ind w:left="57"/>
        <w:rPr>
          <w:sz w:val="24"/>
        </w:rPr>
      </w:pPr>
      <w:r>
        <w:rPr>
          <w:sz w:val="24"/>
        </w:rPr>
        <w:t>нормативных правовых актов органов местного самоуправления;</w:t>
      </w:r>
    </w:p>
    <w:p w:rsidR="00477757" w:rsidRDefault="00477757" w:rsidP="00477757">
      <w:pPr>
        <w:pStyle w:val="FR2"/>
        <w:numPr>
          <w:ilvl w:val="0"/>
          <w:numId w:val="13"/>
        </w:numPr>
        <w:tabs>
          <w:tab w:val="clear" w:pos="587"/>
          <w:tab w:val="num" w:pos="644"/>
        </w:tabs>
        <w:ind w:left="57"/>
        <w:rPr>
          <w:sz w:val="24"/>
        </w:rPr>
      </w:pPr>
      <w:r>
        <w:rPr>
          <w:sz w:val="24"/>
        </w:rPr>
        <w:t xml:space="preserve">а также вопросов толкования конституции (устава). </w:t>
      </w:r>
    </w:p>
    <w:p w:rsidR="00477757" w:rsidRDefault="00477757">
      <w:pPr>
        <w:pStyle w:val="FR2"/>
        <w:ind w:firstLine="284"/>
        <w:rPr>
          <w:sz w:val="24"/>
        </w:rPr>
      </w:pPr>
      <w:r>
        <w:rPr>
          <w:sz w:val="24"/>
        </w:rPr>
        <w:t>Порядок рассмотрения вопросов такого рода должен определяться</w:t>
      </w:r>
      <w:r>
        <w:rPr>
          <w:snapToGrid/>
          <w:sz w:val="24"/>
        </w:rPr>
        <w:t xml:space="preserve"> </w:t>
      </w:r>
      <w:r>
        <w:rPr>
          <w:sz w:val="24"/>
        </w:rPr>
        <w:t>законами субъектов Федерации. Финансирование этих судов возложено также на субъекты Федерации.</w:t>
      </w:r>
    </w:p>
    <w:p w:rsidR="00477757" w:rsidRDefault="00477757">
      <w:pPr>
        <w:pStyle w:val="FR2"/>
        <w:ind w:firstLine="284"/>
        <w:rPr>
          <w:sz w:val="24"/>
        </w:rPr>
      </w:pPr>
      <w:r>
        <w:rPr>
          <w:sz w:val="24"/>
        </w:rPr>
        <w:t xml:space="preserve">Решение конституционного (уставного) суда, принятое в пределах предоставленных ему полномочий, не может быть отменено </w:t>
      </w:r>
      <w:r>
        <w:rPr>
          <w:i/>
          <w:sz w:val="24"/>
        </w:rPr>
        <w:t>никаким другим судом</w:t>
      </w:r>
      <w:r>
        <w:rPr>
          <w:sz w:val="24"/>
        </w:rPr>
        <w:t xml:space="preserve"> (ч. 4 ст. 27 Закона). Этим подчеркивается автономность таких судов от всех других судов, в том числе Конституционного Суда РФ.</w:t>
      </w:r>
    </w:p>
    <w:p w:rsidR="00477757" w:rsidRDefault="00477757">
      <w:pPr>
        <w:pStyle w:val="FR2"/>
        <w:ind w:firstLine="284"/>
        <w:rPr>
          <w:sz w:val="24"/>
        </w:rPr>
      </w:pPr>
      <w:r>
        <w:rPr>
          <w:sz w:val="24"/>
        </w:rPr>
        <w:t>Практически формирование рассматриваемых судов идет крайне медленно. Реально они возникли лишь в нескольких субъектах Федерации, например, в Республике Карелия, Свердловской области, Кабардино-Балкарской Республике, Республике Коми, Республике Башкортостан. Кое-где они, не успев сформироваться, прекратили свое существование.</w:t>
      </w:r>
    </w:p>
    <w:p w:rsidR="00477757" w:rsidRDefault="00477757">
      <w:pPr>
        <w:pStyle w:val="2"/>
      </w:pPr>
    </w:p>
    <w:p w:rsidR="00477757" w:rsidRDefault="00477757">
      <w:pPr>
        <w:pStyle w:val="2"/>
      </w:pPr>
      <w:bookmarkStart w:id="113" w:name="_Toc10532312"/>
      <w:r>
        <w:t>§ 2. Мировые судьи</w:t>
      </w:r>
      <w:bookmarkEnd w:id="113"/>
    </w:p>
    <w:p w:rsidR="00477757" w:rsidRDefault="00477757">
      <w:pPr>
        <w:pStyle w:val="FR2"/>
        <w:spacing w:before="120"/>
        <w:ind w:firstLine="284"/>
        <w:rPr>
          <w:sz w:val="24"/>
        </w:rPr>
      </w:pPr>
      <w:r>
        <w:rPr>
          <w:sz w:val="24"/>
        </w:rPr>
        <w:t>Вопрос об учреждении дополнительного звена судебной системы, которое позволило бы освободить суды основного звена судов общей юрисдикции от рассмотрения незначительных уголовных и гражданских дел, а также дел об административных правонарушениях, — предмет дискуссий, длившихся значительное время с различной степенью интенсивности. Ему уделялось много внимания еще в дореволюционные годы (см. § 2 гл. XIII учебника). К нему верну</w:t>
      </w:r>
      <w:r>
        <w:rPr>
          <w:sz w:val="24"/>
        </w:rPr>
        <w:softHyphen/>
        <w:t>лись во второй половине 80-х гг. На этом этапе дискуссия завершилась принятием Основ законодательства Союза ССР и союзных рес</w:t>
      </w:r>
      <w:r>
        <w:rPr>
          <w:sz w:val="24"/>
        </w:rPr>
        <w:softHyphen/>
        <w:t>публик о судоустройстве (ноябрь 1889 г.), предусмотревших учреж</w:t>
      </w:r>
      <w:r>
        <w:rPr>
          <w:sz w:val="24"/>
        </w:rPr>
        <w:softHyphen/>
        <w:t>дение при районных судах судей по административному и исполни</w:t>
      </w:r>
      <w:r>
        <w:rPr>
          <w:sz w:val="24"/>
        </w:rPr>
        <w:softHyphen/>
        <w:t>тельному производству. Предполагалось, что на них будет возложено рассмотрение материалов об административных правонарушениях, подведомственных судам, и вопросов, касающихся исполнения су</w:t>
      </w:r>
      <w:r>
        <w:rPr>
          <w:sz w:val="24"/>
        </w:rPr>
        <w:softHyphen/>
        <w:t>дебных решений.</w:t>
      </w:r>
    </w:p>
    <w:p w:rsidR="00477757" w:rsidRDefault="00477757">
      <w:pPr>
        <w:pStyle w:val="FR2"/>
        <w:ind w:firstLine="284"/>
        <w:rPr>
          <w:sz w:val="24"/>
        </w:rPr>
      </w:pPr>
      <w:r>
        <w:rPr>
          <w:sz w:val="24"/>
        </w:rPr>
        <w:t>Но в дальнейшем от этого замысла отказались. Начались поис</w:t>
      </w:r>
      <w:r>
        <w:rPr>
          <w:sz w:val="24"/>
        </w:rPr>
        <w:softHyphen/>
        <w:t>ки</w:t>
      </w:r>
      <w:r>
        <w:rPr>
          <w:b/>
          <w:sz w:val="24"/>
        </w:rPr>
        <w:t xml:space="preserve"> </w:t>
      </w:r>
      <w:r>
        <w:rPr>
          <w:sz w:val="24"/>
        </w:rPr>
        <w:t>иных путей, и они привели к идее возрождения существовавших до 1917 г. институтов мировых судей и судебных приставов (о службе судебных приставов см. § 5 гл. XIV учебника). В наши дни идея воз</w:t>
      </w:r>
      <w:r>
        <w:rPr>
          <w:sz w:val="24"/>
        </w:rPr>
        <w:softHyphen/>
        <w:t>рождения института мировых судей начинает обретать реальные очертания; сначала принятый 31 декабря 1996 г. Закон о судебной системе в общих чертах обозначил "контуры" этого института (см. ст. 3, ч. 2 и 4 ст. 4, ч. 1 ст. 6, ч. 2 ст. 10, ч. 8 ст. 13, ч. 2 ст. 17, ч. 2 ст. 21, ст. 28 и ч. 2 ст. 33), а затем появился закон, решивший большинство конкретных вопросов его организации и основ деятельности, — Закон о мировых судьях (17 декабря 1998 г.).</w:t>
      </w:r>
    </w:p>
    <w:p w:rsidR="00477757" w:rsidRDefault="00477757">
      <w:pPr>
        <w:pStyle w:val="FR2"/>
        <w:ind w:firstLine="284"/>
        <w:rPr>
          <w:sz w:val="24"/>
        </w:rPr>
      </w:pPr>
      <w:r>
        <w:rPr>
          <w:sz w:val="24"/>
        </w:rPr>
        <w:t>В соответствии с этим законом мировые суды (мировые судьи) учреждаются во всех субъектах Российской Федерации. Они наде</w:t>
      </w:r>
      <w:r>
        <w:rPr>
          <w:sz w:val="24"/>
        </w:rPr>
        <w:softHyphen/>
        <w:t xml:space="preserve">ляются </w:t>
      </w:r>
      <w:r>
        <w:rPr>
          <w:spacing w:val="20"/>
          <w:sz w:val="24"/>
        </w:rPr>
        <w:t>своеобразным положением в судебной сис</w:t>
      </w:r>
      <w:r>
        <w:rPr>
          <w:spacing w:val="20"/>
          <w:sz w:val="24"/>
        </w:rPr>
        <w:softHyphen/>
        <w:t>теме</w:t>
      </w:r>
      <w:r>
        <w:rPr>
          <w:sz w:val="24"/>
        </w:rPr>
        <w:t xml:space="preserve"> — отнесены к числу возглавляемых Верховным Судом РФ судов общей юрисдикции, входят в</w:t>
      </w:r>
      <w:r>
        <w:rPr>
          <w:b/>
          <w:sz w:val="24"/>
        </w:rPr>
        <w:t xml:space="preserve"> </w:t>
      </w:r>
      <w:r>
        <w:rPr>
          <w:sz w:val="24"/>
        </w:rPr>
        <w:t>их систему, но при этом не яв</w:t>
      </w:r>
      <w:r>
        <w:rPr>
          <w:sz w:val="24"/>
        </w:rPr>
        <w:softHyphen/>
        <w:t>ляются судами федеральными. Они — суды субъектов Федерации, хотя</w:t>
      </w:r>
      <w:r>
        <w:rPr>
          <w:b/>
          <w:sz w:val="24"/>
        </w:rPr>
        <w:t xml:space="preserve"> </w:t>
      </w:r>
      <w:r>
        <w:rPr>
          <w:sz w:val="24"/>
        </w:rPr>
        <w:t>их финансирование должно осуществляться из средств феде</w:t>
      </w:r>
      <w:r>
        <w:rPr>
          <w:sz w:val="24"/>
        </w:rPr>
        <w:softHyphen/>
        <w:t>рального бюджета. При отправлении правосудия по гражданским и уголовным делам эти суды обязаны руководствоваться федеральны</w:t>
      </w:r>
      <w:r>
        <w:rPr>
          <w:sz w:val="24"/>
        </w:rPr>
        <w:softHyphen/>
        <w:t>ми законами. Лишь при рассмотрении материалов об администра</w:t>
      </w:r>
      <w:r>
        <w:rPr>
          <w:sz w:val="24"/>
        </w:rPr>
        <w:softHyphen/>
        <w:t>тивных правонарушениях их разрешено при отсутствии федераль</w:t>
      </w:r>
      <w:r>
        <w:rPr>
          <w:sz w:val="24"/>
        </w:rPr>
        <w:softHyphen/>
        <w:t>ных правил прибегать к правилам судопроизводства, устанавлива</w:t>
      </w:r>
      <w:r>
        <w:rPr>
          <w:sz w:val="24"/>
        </w:rPr>
        <w:softHyphen/>
        <w:t>емым законами субъектов Федерации.</w:t>
      </w:r>
    </w:p>
    <w:p w:rsidR="00477757" w:rsidRDefault="00477757">
      <w:pPr>
        <w:pStyle w:val="FR2"/>
        <w:ind w:firstLine="284"/>
        <w:rPr>
          <w:sz w:val="24"/>
        </w:rPr>
      </w:pPr>
      <w:r>
        <w:rPr>
          <w:sz w:val="24"/>
        </w:rPr>
        <w:t>Существенно и то, что большая часть вопросов</w:t>
      </w:r>
      <w:r>
        <w:rPr>
          <w:b/>
          <w:sz w:val="24"/>
        </w:rPr>
        <w:t xml:space="preserve"> </w:t>
      </w:r>
      <w:r>
        <w:rPr>
          <w:sz w:val="24"/>
        </w:rPr>
        <w:t>их организации и полномочий подлежит регламентации в федеральных законах. К ведению субъектов Федерации отнесено только определение порядка назначения (избрания) мировых судей и установление некоторых правил, касающихся их организации и деятельности. Свои решения они должны выносить</w:t>
      </w:r>
      <w:r>
        <w:rPr>
          <w:b/>
          <w:sz w:val="24"/>
        </w:rPr>
        <w:t xml:space="preserve"> </w:t>
      </w:r>
      <w:r>
        <w:rPr>
          <w:sz w:val="24"/>
        </w:rPr>
        <w:t>именем Российской Федерации, и эти решения то</w:t>
      </w:r>
      <w:r>
        <w:rPr>
          <w:b/>
          <w:sz w:val="24"/>
        </w:rPr>
        <w:t xml:space="preserve"> </w:t>
      </w:r>
      <w:r>
        <w:rPr>
          <w:sz w:val="24"/>
        </w:rPr>
        <w:t>же общеобязательное значение, что и акты правосудия федеральных судов (см. § 1 гл. IV учебника).</w:t>
      </w:r>
    </w:p>
    <w:p w:rsidR="00477757" w:rsidRDefault="00477757">
      <w:pPr>
        <w:pStyle w:val="FR2"/>
        <w:ind w:firstLine="284"/>
        <w:rPr>
          <w:sz w:val="24"/>
        </w:rPr>
      </w:pPr>
      <w:r>
        <w:rPr>
          <w:sz w:val="24"/>
          <w:lang w:val="en-US"/>
        </w:rPr>
        <w:t xml:space="preserve">На </w:t>
      </w:r>
      <w:r>
        <w:rPr>
          <w:sz w:val="24"/>
        </w:rPr>
        <w:t>мировых судей и членов</w:t>
      </w:r>
      <w:r>
        <w:rPr>
          <w:b/>
          <w:sz w:val="24"/>
        </w:rPr>
        <w:t xml:space="preserve"> </w:t>
      </w:r>
      <w:r>
        <w:rPr>
          <w:sz w:val="24"/>
        </w:rPr>
        <w:t>их семей распространяются гарантии зависимости судей,</w:t>
      </w:r>
      <w:r>
        <w:rPr>
          <w:b/>
          <w:sz w:val="24"/>
        </w:rPr>
        <w:t xml:space="preserve"> </w:t>
      </w:r>
      <w:r>
        <w:rPr>
          <w:sz w:val="24"/>
        </w:rPr>
        <w:t>их неприкосновенности, а также материального обеспечения и социальной защиты, установленные для федеральных судей Законом о статусе судей и иными федеральными законами (см. § 1—3 гл. XII учебника).</w:t>
      </w:r>
    </w:p>
    <w:p w:rsidR="00477757" w:rsidRDefault="00477757">
      <w:pPr>
        <w:pStyle w:val="FR2"/>
        <w:rPr>
          <w:sz w:val="24"/>
        </w:rPr>
      </w:pPr>
      <w:r>
        <w:rPr>
          <w:i/>
          <w:sz w:val="24"/>
        </w:rPr>
        <w:t xml:space="preserve">     Общее число мировых судей и количество судебных участков </w:t>
      </w:r>
      <w:r>
        <w:rPr>
          <w:sz w:val="24"/>
        </w:rPr>
        <w:t xml:space="preserve">субъекта Федерации </w:t>
      </w:r>
      <w:r>
        <w:rPr>
          <w:i/>
          <w:sz w:val="24"/>
        </w:rPr>
        <w:t>определяются</w:t>
      </w:r>
      <w:r>
        <w:rPr>
          <w:sz w:val="24"/>
        </w:rPr>
        <w:t xml:space="preserve"> </w:t>
      </w:r>
      <w:r>
        <w:rPr>
          <w:i/>
          <w:sz w:val="24"/>
        </w:rPr>
        <w:t>федеральным законом</w:t>
      </w:r>
      <w:r>
        <w:rPr>
          <w:sz w:val="24"/>
        </w:rPr>
        <w:t xml:space="preserve"> по законодательной инициативе соответствующего субъекта Федерации, согласованной с Верховным Судом РФ, или по инициативе последнего, согласованной с соответствующим субъектом Российской Федерации. Судебные участки создаются из расчета численности населения на одном участке от 15 до 30 тыс. человек. В административно-территориальных образованиях с численностью населения менее 15 тыс. человек создается один судебный участок.</w:t>
      </w:r>
    </w:p>
    <w:p w:rsidR="00477757" w:rsidRDefault="00477757">
      <w:pPr>
        <w:pStyle w:val="FR2"/>
        <w:ind w:firstLine="284"/>
        <w:rPr>
          <w:sz w:val="24"/>
        </w:rPr>
      </w:pPr>
      <w:r>
        <w:rPr>
          <w:spacing w:val="20"/>
          <w:sz w:val="24"/>
        </w:rPr>
        <w:t>''Компетенция мировых судей</w:t>
      </w:r>
      <w:r>
        <w:rPr>
          <w:sz w:val="24"/>
        </w:rPr>
        <w:t xml:space="preserve"> определена довольно широко. Они должны единолично рассматривать по первой инстанции:</w:t>
      </w:r>
    </w:p>
    <w:p w:rsidR="00477757" w:rsidRDefault="00477757">
      <w:pPr>
        <w:pStyle w:val="FR2"/>
        <w:numPr>
          <w:ilvl w:val="0"/>
          <w:numId w:val="69"/>
        </w:numPr>
        <w:rPr>
          <w:sz w:val="24"/>
        </w:rPr>
      </w:pPr>
      <w:r>
        <w:rPr>
          <w:sz w:val="24"/>
        </w:rPr>
        <w:t>уголовные дела о преступлениях, за совершение которых может быть назначено максимальное наказание,</w:t>
      </w:r>
      <w:r>
        <w:rPr>
          <w:b/>
          <w:sz w:val="24"/>
        </w:rPr>
        <w:t xml:space="preserve"> </w:t>
      </w:r>
      <w:r>
        <w:rPr>
          <w:sz w:val="24"/>
        </w:rPr>
        <w:t>не превышающее двух  лет лишения свободы;</w:t>
      </w:r>
    </w:p>
    <w:p w:rsidR="00477757" w:rsidRDefault="00477757">
      <w:pPr>
        <w:pStyle w:val="FR2"/>
        <w:numPr>
          <w:ilvl w:val="0"/>
          <w:numId w:val="69"/>
        </w:numPr>
        <w:rPr>
          <w:sz w:val="24"/>
        </w:rPr>
      </w:pPr>
      <w:r>
        <w:rPr>
          <w:sz w:val="24"/>
        </w:rPr>
        <w:t>дела о выдаче судебного приказа;</w:t>
      </w:r>
    </w:p>
    <w:p w:rsidR="00477757" w:rsidRDefault="00477757">
      <w:pPr>
        <w:pStyle w:val="FR2"/>
        <w:numPr>
          <w:ilvl w:val="0"/>
          <w:numId w:val="69"/>
        </w:numPr>
        <w:rPr>
          <w:sz w:val="24"/>
        </w:rPr>
      </w:pPr>
      <w:r>
        <w:rPr>
          <w:sz w:val="24"/>
        </w:rPr>
        <w:t>дела о расторжении брака, если между супругами отсутствует спор о детях;</w:t>
      </w:r>
    </w:p>
    <w:p w:rsidR="00477757" w:rsidRDefault="00477757">
      <w:pPr>
        <w:pStyle w:val="FR2"/>
        <w:numPr>
          <w:ilvl w:val="0"/>
          <w:numId w:val="69"/>
        </w:numPr>
        <w:rPr>
          <w:sz w:val="24"/>
        </w:rPr>
      </w:pPr>
      <w:r>
        <w:rPr>
          <w:sz w:val="24"/>
        </w:rPr>
        <w:t>дела о разделе между супругами совместно нажитого</w:t>
      </w:r>
      <w:r>
        <w:rPr>
          <w:b/>
          <w:sz w:val="24"/>
        </w:rPr>
        <w:t xml:space="preserve"> </w:t>
      </w:r>
      <w:r>
        <w:rPr>
          <w:sz w:val="24"/>
        </w:rPr>
        <w:t>имущества;</w:t>
      </w:r>
    </w:p>
    <w:p w:rsidR="00477757" w:rsidRDefault="00477757">
      <w:pPr>
        <w:pStyle w:val="FR2"/>
        <w:numPr>
          <w:ilvl w:val="0"/>
          <w:numId w:val="69"/>
        </w:numPr>
        <w:rPr>
          <w:sz w:val="24"/>
        </w:rPr>
      </w:pPr>
      <w:r>
        <w:rPr>
          <w:sz w:val="24"/>
        </w:rPr>
        <w:t>иные дела, возникающие из семейно-правовых отношений, за исключением дел об оспаривании отцовства (материнства), установлении отцовства, о лишении родительских прав, об усыновлении (удочерении) ребенка;</w:t>
      </w:r>
    </w:p>
    <w:p w:rsidR="00477757" w:rsidRDefault="00477757">
      <w:pPr>
        <w:pStyle w:val="FR2"/>
        <w:numPr>
          <w:ilvl w:val="0"/>
          <w:numId w:val="69"/>
        </w:numPr>
        <w:rPr>
          <w:sz w:val="24"/>
        </w:rPr>
      </w:pPr>
      <w:r>
        <w:rPr>
          <w:sz w:val="24"/>
        </w:rPr>
        <w:t>дела по имущественным спорам при цене иска, не превышающей пятисот минимальных размеров оплаты труда, установленных законом на момент подачи заявления;</w:t>
      </w:r>
    </w:p>
    <w:p w:rsidR="00477757" w:rsidRDefault="00477757">
      <w:pPr>
        <w:pStyle w:val="FR2"/>
        <w:numPr>
          <w:ilvl w:val="0"/>
          <w:numId w:val="69"/>
        </w:numPr>
        <w:rPr>
          <w:sz w:val="24"/>
        </w:rPr>
      </w:pPr>
      <w:r>
        <w:rPr>
          <w:sz w:val="24"/>
        </w:rPr>
        <w:t>дела, возникающие из трудовых отношений, за исключением дел о восстановлении на работе;</w:t>
      </w:r>
    </w:p>
    <w:p w:rsidR="00477757" w:rsidRDefault="00477757">
      <w:pPr>
        <w:pStyle w:val="FR2"/>
        <w:numPr>
          <w:ilvl w:val="0"/>
          <w:numId w:val="69"/>
        </w:numPr>
        <w:rPr>
          <w:sz w:val="24"/>
        </w:rPr>
      </w:pPr>
      <w:r>
        <w:rPr>
          <w:sz w:val="24"/>
        </w:rPr>
        <w:t>дела об определении порядка пользования земельными участками, строениями и другим недвижимым имуществом;</w:t>
      </w:r>
    </w:p>
    <w:p w:rsidR="00477757" w:rsidRDefault="00477757">
      <w:pPr>
        <w:pStyle w:val="FR2"/>
        <w:numPr>
          <w:ilvl w:val="0"/>
          <w:numId w:val="69"/>
        </w:numPr>
        <w:rPr>
          <w:sz w:val="24"/>
        </w:rPr>
      </w:pPr>
      <w:r>
        <w:rPr>
          <w:sz w:val="24"/>
        </w:rPr>
        <w:t>дела об административных правонарушениях, отнесенные КоАП к компетенции мирового судьи.</w:t>
      </w:r>
    </w:p>
    <w:p w:rsidR="00477757" w:rsidRDefault="00477757">
      <w:pPr>
        <w:pStyle w:val="FR2"/>
        <w:ind w:firstLine="284"/>
        <w:rPr>
          <w:sz w:val="24"/>
        </w:rPr>
      </w:pPr>
      <w:r>
        <w:rPr>
          <w:sz w:val="24"/>
        </w:rPr>
        <w:t>Они также уполномочены пересматривать свои собственные приговоры и иные решения по вновь открывшимся обстоятельствам.</w:t>
      </w:r>
    </w:p>
    <w:p w:rsidR="00477757" w:rsidRDefault="00477757">
      <w:pPr>
        <w:pStyle w:val="FR2"/>
        <w:ind w:firstLine="284"/>
        <w:rPr>
          <w:sz w:val="24"/>
        </w:rPr>
      </w:pPr>
      <w:r>
        <w:rPr>
          <w:sz w:val="24"/>
        </w:rPr>
        <w:t>Вышестоящей судебной инстанцией по отношению к мировым судьям является районный суд, на территории которого находится участок мирового судьи.</w:t>
      </w:r>
    </w:p>
    <w:p w:rsidR="00477757" w:rsidRDefault="00477757">
      <w:pPr>
        <w:pStyle w:val="FR2"/>
        <w:spacing w:before="100"/>
        <w:ind w:firstLine="284"/>
        <w:rPr>
          <w:sz w:val="24"/>
        </w:rPr>
      </w:pPr>
      <w:r>
        <w:rPr>
          <w:sz w:val="24"/>
        </w:rPr>
        <w:t>В целом, когда мировые судьи приступят к выполнению своих функций повсеместно, они существенно сократят нагрузку, которая в наши дни приходится на долю районных судов. Это даст последним возможность внимательнее относиться к белее сложным делам, что, естественно, будет способствовать повышению эффективности и качества</w:t>
      </w:r>
      <w:r>
        <w:rPr>
          <w:b/>
          <w:sz w:val="24"/>
        </w:rPr>
        <w:t xml:space="preserve"> </w:t>
      </w:r>
      <w:r>
        <w:rPr>
          <w:sz w:val="24"/>
        </w:rPr>
        <w:t>их деятельности.</w:t>
      </w:r>
    </w:p>
    <w:p w:rsidR="00477757" w:rsidRDefault="00477757">
      <w:pPr>
        <w:pStyle w:val="FR2"/>
        <w:spacing w:before="380"/>
        <w:ind w:firstLine="284"/>
        <w:jc w:val="center"/>
        <w:rPr>
          <w:sz w:val="24"/>
        </w:rPr>
      </w:pPr>
      <w:r>
        <w:rPr>
          <w:b/>
          <w:sz w:val="24"/>
        </w:rPr>
        <w:t>Рекомендуемые правовые источники</w:t>
      </w:r>
    </w:p>
    <w:p w:rsidR="00477757" w:rsidRDefault="00477757">
      <w:pPr>
        <w:pStyle w:val="FR2"/>
        <w:spacing w:before="120"/>
        <w:ind w:firstLine="284"/>
        <w:rPr>
          <w:sz w:val="24"/>
        </w:rPr>
      </w:pPr>
      <w:r>
        <w:rPr>
          <w:sz w:val="24"/>
        </w:rPr>
        <w:t>Закон о судебной системе — ст. 3, ч. 2 и 4 ст. 4, ч. 1 ст. 6, ч. 2 ст. 10, ч. 8 ст. 13, ч. 2 ст. 17, ч. 2 ст. 21, ст. 27, 28 и ч. 2 ст. 33.</w:t>
      </w:r>
    </w:p>
    <w:p w:rsidR="00477757" w:rsidRDefault="00477757">
      <w:pPr>
        <w:pStyle w:val="FR2"/>
        <w:ind w:firstLine="284"/>
        <w:rPr>
          <w:sz w:val="24"/>
        </w:rPr>
      </w:pPr>
      <w:r>
        <w:rPr>
          <w:sz w:val="24"/>
        </w:rPr>
        <w:t>Закон о мировых судьях — ст. 1—12.</w:t>
      </w:r>
    </w:p>
    <w:p w:rsidR="00477757" w:rsidRDefault="00477757">
      <w:pPr>
        <w:pStyle w:val="FR2"/>
        <w:ind w:firstLine="284"/>
        <w:rPr>
          <w:sz w:val="24"/>
        </w:rPr>
      </w:pPr>
      <w:r>
        <w:rPr>
          <w:sz w:val="24"/>
        </w:rPr>
        <w:t>Закон о статусе судей — ч. 2 ст. 11.</w:t>
      </w:r>
    </w:p>
    <w:p w:rsidR="00477757" w:rsidRDefault="00477757">
      <w:pPr>
        <w:pStyle w:val="FR2"/>
        <w:ind w:firstLine="284"/>
        <w:rPr>
          <w:sz w:val="24"/>
        </w:rPr>
      </w:pPr>
      <w:r>
        <w:rPr>
          <w:sz w:val="24"/>
        </w:rPr>
        <w:t>Закон о Судебном департаменте — ч. 1 ст. 1, ч. 1 и 2 ст. 5, ч. 4 ст. 6 и ст. 14.</w:t>
      </w:r>
    </w:p>
    <w:p w:rsidR="00477757" w:rsidRDefault="00477757">
      <w:pPr>
        <w:pStyle w:val="FR2"/>
        <w:spacing w:before="420"/>
        <w:ind w:firstLine="284"/>
        <w:jc w:val="center"/>
        <w:rPr>
          <w:sz w:val="24"/>
        </w:rPr>
      </w:pPr>
      <w:r>
        <w:rPr>
          <w:b/>
          <w:sz w:val="24"/>
        </w:rPr>
        <w:t>Контрольные вопросы</w:t>
      </w:r>
    </w:p>
    <w:p w:rsidR="00477757" w:rsidRDefault="00477757">
      <w:pPr>
        <w:pStyle w:val="FR2"/>
        <w:numPr>
          <w:ilvl w:val="0"/>
          <w:numId w:val="70"/>
        </w:numPr>
        <w:spacing w:before="120"/>
        <w:rPr>
          <w:sz w:val="24"/>
        </w:rPr>
      </w:pPr>
      <w:r>
        <w:rPr>
          <w:sz w:val="24"/>
        </w:rPr>
        <w:t>Какие суды относятся к судам субъектов Российской Федерации?</w:t>
      </w:r>
    </w:p>
    <w:p w:rsidR="00477757" w:rsidRDefault="00477757">
      <w:pPr>
        <w:pStyle w:val="FR2"/>
        <w:numPr>
          <w:ilvl w:val="0"/>
          <w:numId w:val="70"/>
        </w:numPr>
        <w:rPr>
          <w:sz w:val="24"/>
        </w:rPr>
      </w:pPr>
      <w:r>
        <w:rPr>
          <w:sz w:val="24"/>
        </w:rPr>
        <w:t>Охарактеризуйте место конституционных (уставных) судов субъектов Российской Федерации в российской судебной системе.</w:t>
      </w:r>
    </w:p>
    <w:p w:rsidR="00477757" w:rsidRDefault="00477757">
      <w:pPr>
        <w:pStyle w:val="FR2"/>
        <w:numPr>
          <w:ilvl w:val="0"/>
          <w:numId w:val="70"/>
        </w:numPr>
        <w:rPr>
          <w:sz w:val="24"/>
        </w:rPr>
      </w:pPr>
      <w:r>
        <w:rPr>
          <w:sz w:val="24"/>
        </w:rPr>
        <w:t>Каковы полномочия конституционных (уставных) судов субъек</w:t>
      </w:r>
      <w:r>
        <w:rPr>
          <w:sz w:val="24"/>
        </w:rPr>
        <w:softHyphen/>
        <w:t>тов Российской Федерации?</w:t>
      </w:r>
    </w:p>
    <w:p w:rsidR="00477757" w:rsidRDefault="00477757">
      <w:pPr>
        <w:pStyle w:val="FR2"/>
        <w:numPr>
          <w:ilvl w:val="0"/>
          <w:numId w:val="70"/>
        </w:numPr>
        <w:rPr>
          <w:sz w:val="24"/>
        </w:rPr>
      </w:pPr>
      <w:r>
        <w:rPr>
          <w:sz w:val="24"/>
        </w:rPr>
        <w:t>Какое положение отводится мировым судьям в российской судеб</w:t>
      </w:r>
      <w:r>
        <w:rPr>
          <w:sz w:val="24"/>
        </w:rPr>
        <w:softHyphen/>
        <w:t>ной системе?</w:t>
      </w:r>
    </w:p>
    <w:p w:rsidR="00477757" w:rsidRDefault="00477757">
      <w:pPr>
        <w:pStyle w:val="FR2"/>
        <w:numPr>
          <w:ilvl w:val="0"/>
          <w:numId w:val="70"/>
        </w:numPr>
        <w:rPr>
          <w:sz w:val="24"/>
        </w:rPr>
      </w:pPr>
      <w:r>
        <w:rPr>
          <w:sz w:val="24"/>
        </w:rPr>
        <w:t>В каком порядке должны образовываться мировые суды?</w:t>
      </w:r>
    </w:p>
    <w:p w:rsidR="00477757" w:rsidRDefault="00477757">
      <w:pPr>
        <w:pStyle w:val="FR2"/>
        <w:numPr>
          <w:ilvl w:val="0"/>
          <w:numId w:val="70"/>
        </w:numPr>
        <w:rPr>
          <w:sz w:val="24"/>
        </w:rPr>
      </w:pPr>
      <w:r>
        <w:rPr>
          <w:sz w:val="24"/>
        </w:rPr>
        <w:t>Какие полномочия предоставлены мировым судьям?</w:t>
      </w:r>
    </w:p>
    <w:p w:rsidR="00477757" w:rsidRDefault="00477757">
      <w:pPr>
        <w:pStyle w:val="1"/>
        <w:rPr>
          <w:lang w:val="en-US"/>
        </w:rPr>
      </w:pPr>
      <w:r>
        <w:t>Глава Х</w:t>
      </w:r>
      <w:r>
        <w:rPr>
          <w:lang w:val="en-US"/>
        </w:rPr>
        <w:t>II</w:t>
      </w:r>
    </w:p>
    <w:p w:rsidR="00477757" w:rsidRDefault="00477757">
      <w:pPr>
        <w:pStyle w:val="1"/>
      </w:pPr>
      <w:r>
        <w:t>СТАТУС СУДЕЙ, НАРОДНЫХ, ПРИСЯЖНЫХ И АРБИТРАЖНЫХ ЗАСЕДАТЕЛЕЙ</w:t>
      </w:r>
    </w:p>
    <w:p w:rsidR="00477757" w:rsidRDefault="00477757">
      <w:pPr>
        <w:pStyle w:val="2"/>
      </w:pPr>
      <w:r>
        <w:t>§ 1. Судейский корпус (судейское сообщество) и статус судей: понятие и общая характеристика</w:t>
      </w:r>
    </w:p>
    <w:p w:rsidR="00477757" w:rsidRDefault="00477757">
      <w:pPr>
        <w:pStyle w:val="FR2"/>
        <w:spacing w:before="60"/>
        <w:ind w:firstLine="284"/>
        <w:rPr>
          <w:sz w:val="24"/>
        </w:rPr>
      </w:pPr>
      <w:r>
        <w:rPr>
          <w:sz w:val="24"/>
        </w:rPr>
        <w:t xml:space="preserve">Судейским корпусом принято называть совокупность государственных служащих, занимающих должности судей. Круг таких должностных лиц сравнительно широк и разнообразен. Он охватывает всех судей начиная от Председателя и членов Конституционного Суда РФ, председателей и членов других высших судебных инстанций до судей основного звена судов общей юрисдикции, </w:t>
      </w:r>
      <w:r>
        <w:rPr>
          <w:i/>
          <w:sz w:val="24"/>
        </w:rPr>
        <w:t>мировых судей.</w:t>
      </w:r>
      <w:r>
        <w:rPr>
          <w:sz w:val="24"/>
        </w:rPr>
        <w:t xml:space="preserve"> Всего</w:t>
      </w:r>
      <w:r>
        <w:rPr>
          <w:b/>
          <w:sz w:val="24"/>
        </w:rPr>
        <w:t xml:space="preserve"> </w:t>
      </w:r>
      <w:r>
        <w:rPr>
          <w:sz w:val="24"/>
        </w:rPr>
        <w:t>их насчитывается около 20 тыс. С 1992 г. в судейский корпус входят также судьи, пребывающие в отставке.</w:t>
      </w:r>
    </w:p>
    <w:p w:rsidR="00477757" w:rsidRDefault="00477757">
      <w:pPr>
        <w:pStyle w:val="FR2"/>
        <w:ind w:firstLine="284"/>
        <w:rPr>
          <w:sz w:val="24"/>
        </w:rPr>
      </w:pPr>
      <w:r>
        <w:rPr>
          <w:sz w:val="24"/>
        </w:rPr>
        <w:t xml:space="preserve"> Как было показано выше, на судей возлагается осуществление весьма ответственных обязанностей. Это прежде всего принятие общеобязательных решений, так или иначе затрагивающих существенные права и законные интересы граждан, государственных и иных организаций. От</w:t>
      </w:r>
      <w:r>
        <w:rPr>
          <w:b/>
          <w:sz w:val="24"/>
        </w:rPr>
        <w:t xml:space="preserve"> </w:t>
      </w:r>
      <w:r>
        <w:rPr>
          <w:sz w:val="24"/>
        </w:rPr>
        <w:t>них могут зависеть судьбы людей и</w:t>
      </w:r>
      <w:r>
        <w:rPr>
          <w:b/>
          <w:sz w:val="24"/>
        </w:rPr>
        <w:t xml:space="preserve"> </w:t>
      </w:r>
      <w:r>
        <w:rPr>
          <w:sz w:val="24"/>
        </w:rPr>
        <w:t>их благополучие, поддержание законности и правопорядка, крайне необходимых любому демократическому государству. Судьям, действующим нередко совместно с представителями народа (присяжными, народными и арбитражными заседателями), доверено осуществление судебной власти. В силу этого они призваны выступать не только в качестве гаранта прав и законных интересов, законности и правопорядка, но и при определенных обстоятельствах в роли фактора, сдерживающего и балансирующего другие ветви государственной власти — законодательную (представительную) и исполнительную.</w:t>
      </w:r>
    </w:p>
    <w:p w:rsidR="00477757" w:rsidRDefault="00477757">
      <w:pPr>
        <w:pStyle w:val="FR2"/>
        <w:ind w:firstLine="284"/>
        <w:rPr>
          <w:sz w:val="24"/>
        </w:rPr>
      </w:pPr>
      <w:r>
        <w:rPr>
          <w:sz w:val="24"/>
        </w:rPr>
        <w:t>Под влиянием особенностей возлагаемых на судейский корпус задач в течение многих десятилетий (а в кое-каких странах — нескольких столетий) созревало понимание того, что положение судов, судей</w:t>
      </w:r>
      <w:r>
        <w:rPr>
          <w:i/>
          <w:sz w:val="24"/>
          <w:lang w:val="en-US"/>
        </w:rPr>
        <w:t>,</w:t>
      </w:r>
      <w:r>
        <w:rPr>
          <w:sz w:val="24"/>
        </w:rPr>
        <w:t xml:space="preserve"> судейского корпуса должно отличаться от положения других государственных учреждений и их должностных лиц. Сообразно такому пониманию принимались соответствующие меры, но этот процесс не шел гладко. Представления о том, что судья — обычный чиновник, который должен безропотно выполнять волю начальства, принимать угодные ему решения, не уступали своих позиций без боя. И в наши дни такие представления еще не сданы в архив, хотя сила инерции шаг за шагом преодолевается и в данной области.</w:t>
      </w:r>
    </w:p>
    <w:p w:rsidR="00477757" w:rsidRDefault="00477757">
      <w:pPr>
        <w:pStyle w:val="FR2"/>
        <w:ind w:firstLine="284"/>
        <w:rPr>
          <w:sz w:val="24"/>
        </w:rPr>
      </w:pPr>
      <w:r>
        <w:rPr>
          <w:sz w:val="24"/>
        </w:rPr>
        <w:t>С течением времени у судей постепенно стали появляться свои, присущие только</w:t>
      </w:r>
      <w:r>
        <w:rPr>
          <w:b/>
          <w:sz w:val="24"/>
        </w:rPr>
        <w:t xml:space="preserve"> </w:t>
      </w:r>
      <w:r>
        <w:rPr>
          <w:sz w:val="24"/>
        </w:rPr>
        <w:t xml:space="preserve">им права и обязанности. </w:t>
      </w:r>
      <w:r>
        <w:rPr>
          <w:i/>
          <w:sz w:val="24"/>
        </w:rPr>
        <w:t>Совокупность</w:t>
      </w:r>
      <w:r>
        <w:rPr>
          <w:sz w:val="24"/>
        </w:rPr>
        <w:t xml:space="preserve"> </w:t>
      </w:r>
      <w:r>
        <w:rPr>
          <w:i/>
          <w:sz w:val="24"/>
        </w:rPr>
        <w:t>этих прав и обязанностей</w:t>
      </w:r>
      <w:r>
        <w:rPr>
          <w:sz w:val="24"/>
        </w:rPr>
        <w:t xml:space="preserve"> </w:t>
      </w:r>
      <w:r>
        <w:rPr>
          <w:i/>
          <w:sz w:val="24"/>
        </w:rPr>
        <w:t>и</w:t>
      </w:r>
      <w:r>
        <w:rPr>
          <w:sz w:val="24"/>
        </w:rPr>
        <w:t xml:space="preserve"> </w:t>
      </w:r>
      <w:r>
        <w:rPr>
          <w:i/>
          <w:sz w:val="24"/>
        </w:rPr>
        <w:t>образует</w:t>
      </w:r>
      <w:r>
        <w:rPr>
          <w:sz w:val="24"/>
        </w:rPr>
        <w:t xml:space="preserve"> </w:t>
      </w:r>
      <w:r>
        <w:rPr>
          <w:i/>
          <w:sz w:val="24"/>
        </w:rPr>
        <w:t>то, что принято называть</w:t>
      </w:r>
      <w:r>
        <w:rPr>
          <w:sz w:val="24"/>
        </w:rPr>
        <w:t xml:space="preserve"> </w:t>
      </w:r>
      <w:r>
        <w:rPr>
          <w:i/>
          <w:sz w:val="24"/>
        </w:rPr>
        <w:t>статусом судей, их правовым положением.</w:t>
      </w:r>
    </w:p>
    <w:p w:rsidR="00477757" w:rsidRDefault="00477757">
      <w:pPr>
        <w:pStyle w:val="FR2"/>
        <w:ind w:firstLine="284"/>
        <w:rPr>
          <w:sz w:val="24"/>
        </w:rPr>
      </w:pPr>
      <w:r>
        <w:rPr>
          <w:sz w:val="24"/>
        </w:rPr>
        <w:t>Речь идет не вообще о правах и обязанностях конкретных судей, а о тех, носителями которых они становятся в силу своего должностного положения, в силу того, что</w:t>
      </w:r>
      <w:r>
        <w:rPr>
          <w:b/>
          <w:sz w:val="24"/>
        </w:rPr>
        <w:t xml:space="preserve"> </w:t>
      </w:r>
      <w:r>
        <w:rPr>
          <w:sz w:val="24"/>
        </w:rPr>
        <w:t>им доверяется судебная власть,  в том числе осуществление конституционного контроля, отправление правосудия, проверка законности действий и решений государ</w:t>
      </w:r>
      <w:r>
        <w:rPr>
          <w:sz w:val="24"/>
        </w:rPr>
        <w:softHyphen/>
        <w:t>ственных органов и должностных лиц и т.д. Судьи, как и другие граждане, имеют право, скажем, что-то продать или купить, всту</w:t>
      </w:r>
      <w:r>
        <w:rPr>
          <w:sz w:val="24"/>
        </w:rPr>
        <w:softHyphen/>
        <w:t>пить в брак, воспитывать детей, пользоваться отпуском и т.д. Но сверх этого у</w:t>
      </w:r>
      <w:r>
        <w:rPr>
          <w:b/>
          <w:sz w:val="24"/>
        </w:rPr>
        <w:t xml:space="preserve"> </w:t>
      </w:r>
      <w:r>
        <w:rPr>
          <w:sz w:val="24"/>
        </w:rPr>
        <w:t>них есть такие права и обязанности, которых нет у обычных граждан. Об этих правах и обязанностях в общих чертах можно судить по тому, что будет сказано в последующих парагра</w:t>
      </w:r>
      <w:r>
        <w:rPr>
          <w:sz w:val="24"/>
        </w:rPr>
        <w:softHyphen/>
        <w:t>фах данной главы.</w:t>
      </w:r>
    </w:p>
    <w:p w:rsidR="00477757" w:rsidRDefault="00477757">
      <w:pPr>
        <w:pStyle w:val="FR2"/>
        <w:ind w:firstLine="284"/>
        <w:rPr>
          <w:sz w:val="24"/>
        </w:rPr>
      </w:pPr>
      <w:r>
        <w:rPr>
          <w:sz w:val="24"/>
        </w:rPr>
        <w:t>О них также можно судить по ряду положений одобренного 30 июня 1993 г. II Всероссийским съездом судей Кодекса чести судьи РФ, в частности, по положениям его ст. 1—3. Их текст уместно при</w:t>
      </w:r>
      <w:r>
        <w:rPr>
          <w:sz w:val="24"/>
        </w:rPr>
        <w:softHyphen/>
        <w:t>вести полностью:</w:t>
      </w:r>
    </w:p>
    <w:p w:rsidR="00477757" w:rsidRDefault="00477757">
      <w:pPr>
        <w:pStyle w:val="FR2"/>
        <w:ind w:firstLine="284"/>
        <w:rPr>
          <w:sz w:val="24"/>
        </w:rPr>
      </w:pPr>
      <w:r>
        <w:rPr>
          <w:sz w:val="24"/>
        </w:rPr>
        <w:t>"...</w:t>
      </w:r>
      <w:r>
        <w:rPr>
          <w:b/>
          <w:sz w:val="24"/>
        </w:rPr>
        <w:t>Ст. 1. Общие требования, предъявляемые к судье.</w:t>
      </w:r>
      <w:r>
        <w:rPr>
          <w:sz w:val="24"/>
        </w:rPr>
        <w:t xml:space="preserve"> 1. В своей деятельности судья обязан руководствоваться наряду с Конститу</w:t>
      </w:r>
      <w:r>
        <w:rPr>
          <w:sz w:val="24"/>
        </w:rPr>
        <w:softHyphen/>
        <w:t>цией и другими законодательными актами, действующими на тер</w:t>
      </w:r>
      <w:r>
        <w:rPr>
          <w:sz w:val="24"/>
        </w:rPr>
        <w:softHyphen/>
        <w:t>ритории Российской Федерации, общепринятыми нормами нрав</w:t>
      </w:r>
      <w:r>
        <w:rPr>
          <w:sz w:val="24"/>
        </w:rPr>
        <w:softHyphen/>
        <w:t>ственности и правилами поведения, способствовать утверждению в обществе уверенности в справедливости, беспристрастности и неза</w:t>
      </w:r>
      <w:r>
        <w:rPr>
          <w:sz w:val="24"/>
        </w:rPr>
        <w:softHyphen/>
        <w:t>висимости суда.</w:t>
      </w:r>
    </w:p>
    <w:p w:rsidR="00477757" w:rsidRDefault="00477757">
      <w:pPr>
        <w:pStyle w:val="FR2"/>
        <w:rPr>
          <w:sz w:val="24"/>
        </w:rPr>
      </w:pPr>
      <w:r>
        <w:rPr>
          <w:sz w:val="24"/>
        </w:rPr>
        <w:t xml:space="preserve">    2. Выполнение обязанностей по осуществлению правосудия дол</w:t>
      </w:r>
      <w:r>
        <w:rPr>
          <w:sz w:val="24"/>
        </w:rPr>
        <w:softHyphen/>
        <w:t>жно иметь для судьи приоритетное значение над иными занятиями.</w:t>
      </w:r>
    </w:p>
    <w:p w:rsidR="00477757" w:rsidRDefault="00477757">
      <w:pPr>
        <w:pStyle w:val="FR2"/>
        <w:ind w:firstLine="284"/>
        <w:rPr>
          <w:sz w:val="24"/>
        </w:rPr>
      </w:pPr>
      <w:r>
        <w:rPr>
          <w:sz w:val="24"/>
        </w:rPr>
        <w:t>3. Судья должен избегать всего того, что могло бы умалить авто</w:t>
      </w:r>
      <w:r>
        <w:rPr>
          <w:sz w:val="24"/>
        </w:rPr>
        <w:softHyphen/>
        <w:t>ритет судебной власти. Он не вправе причинять ущерб престижу сво</w:t>
      </w:r>
      <w:r>
        <w:rPr>
          <w:sz w:val="24"/>
        </w:rPr>
        <w:softHyphen/>
        <w:t>ей профессии в угоду личным интересам или интересам других лиц.</w:t>
      </w:r>
    </w:p>
    <w:p w:rsidR="00477757" w:rsidRDefault="00477757">
      <w:pPr>
        <w:pStyle w:val="FR2"/>
        <w:ind w:firstLine="284"/>
        <w:rPr>
          <w:sz w:val="24"/>
        </w:rPr>
      </w:pPr>
      <w:r>
        <w:rPr>
          <w:sz w:val="24"/>
        </w:rPr>
        <w:t>4. Судья в любой ситуации должен сохранять личное достоин</w:t>
      </w:r>
      <w:r>
        <w:rPr>
          <w:sz w:val="24"/>
        </w:rPr>
        <w:softHyphen/>
        <w:t>ство, заботиться о своей чести, избегать всего, что могло бы причи</w:t>
      </w:r>
      <w:r>
        <w:rPr>
          <w:sz w:val="24"/>
        </w:rPr>
        <w:softHyphen/>
        <w:t>нить ущерб репутации и поставить под сомнение его объективность и независимость при осуществлении правосудия.</w:t>
      </w:r>
    </w:p>
    <w:p w:rsidR="00477757" w:rsidRDefault="00477757">
      <w:pPr>
        <w:pStyle w:val="FR2"/>
        <w:ind w:firstLine="284"/>
        <w:rPr>
          <w:sz w:val="24"/>
        </w:rPr>
      </w:pPr>
      <w:r>
        <w:rPr>
          <w:b/>
          <w:sz w:val="24"/>
        </w:rPr>
        <w:t>Ст. 2. Правила осуществления профессиональной деятельно</w:t>
      </w:r>
      <w:r>
        <w:rPr>
          <w:b/>
          <w:sz w:val="24"/>
        </w:rPr>
        <w:softHyphen/>
        <w:t>сти судьи.</w:t>
      </w:r>
      <w:r>
        <w:rPr>
          <w:sz w:val="24"/>
        </w:rPr>
        <w:t xml:space="preserve"> 1. Судья обязан быть беспристрастным, не допуская влияния на свою профессиональную деятельность кого бы то ни было, в том числе своих родственников, друзей или знакомых.</w:t>
      </w:r>
    </w:p>
    <w:p w:rsidR="00477757" w:rsidRDefault="00477757">
      <w:pPr>
        <w:pStyle w:val="FR2"/>
        <w:ind w:firstLine="284"/>
        <w:rPr>
          <w:sz w:val="24"/>
        </w:rPr>
      </w:pPr>
      <w:r>
        <w:rPr>
          <w:sz w:val="24"/>
        </w:rPr>
        <w:t>2. Судья при принятии им решения по делу должен быть сво</w:t>
      </w:r>
      <w:r>
        <w:rPr>
          <w:sz w:val="24"/>
        </w:rPr>
        <w:softHyphen/>
        <w:t>бодным от приверженности одной из сторон, от влияния обществен</w:t>
      </w:r>
      <w:r>
        <w:rPr>
          <w:sz w:val="24"/>
        </w:rPr>
        <w:softHyphen/>
        <w:t>ного мнения, от опасений перед критикой его деятельности.</w:t>
      </w:r>
    </w:p>
    <w:p w:rsidR="00477757" w:rsidRDefault="00477757">
      <w:pPr>
        <w:pStyle w:val="FR2"/>
        <w:ind w:firstLine="284"/>
        <w:rPr>
          <w:sz w:val="24"/>
        </w:rPr>
      </w:pPr>
      <w:r>
        <w:rPr>
          <w:sz w:val="24"/>
        </w:rPr>
        <w:t>3. Судья обязан поддерживать свою квалификацию на высоком уровне, необходимом для надлежащего выполнения обязанностей по осуществлению правосудия.</w:t>
      </w:r>
    </w:p>
    <w:p w:rsidR="00477757" w:rsidRDefault="00477757">
      <w:pPr>
        <w:pStyle w:val="FR2"/>
        <w:ind w:firstLine="284"/>
        <w:rPr>
          <w:sz w:val="24"/>
        </w:rPr>
      </w:pPr>
      <w:r>
        <w:rPr>
          <w:sz w:val="24"/>
        </w:rPr>
        <w:t xml:space="preserve">4. Судья должен проявлять терпение, вежливость, тактичность и уважение к участникам судебного разбирательства и другим лицам, с которыми он общается при исполнении служебных обязанностей. Этого же судья должен требовать </w:t>
      </w:r>
      <w:r>
        <w:rPr>
          <w:i/>
          <w:sz w:val="24"/>
        </w:rPr>
        <w:t xml:space="preserve"> </w:t>
      </w:r>
      <w:r>
        <w:rPr>
          <w:sz w:val="24"/>
        </w:rPr>
        <w:t>от</w:t>
      </w:r>
      <w:r>
        <w:rPr>
          <w:i/>
          <w:sz w:val="24"/>
        </w:rPr>
        <w:t xml:space="preserve"> </w:t>
      </w:r>
      <w:r>
        <w:rPr>
          <w:sz w:val="24"/>
        </w:rPr>
        <w:t>работников аппарата суда.</w:t>
      </w:r>
    </w:p>
    <w:p w:rsidR="00477757" w:rsidRDefault="00477757">
      <w:pPr>
        <w:pStyle w:val="FR2"/>
        <w:ind w:firstLine="284"/>
        <w:rPr>
          <w:sz w:val="24"/>
        </w:rPr>
      </w:pPr>
      <w:r>
        <w:rPr>
          <w:sz w:val="24"/>
        </w:rPr>
        <w:t>5. Судья обязан хранить профессиональную тайну в отношении информации, полученной в ходе исполнения своих обязанностей;</w:t>
      </w:r>
    </w:p>
    <w:p w:rsidR="00477757" w:rsidRDefault="00477757">
      <w:pPr>
        <w:pStyle w:val="FR2"/>
        <w:ind w:firstLine="284"/>
        <w:rPr>
          <w:sz w:val="24"/>
        </w:rPr>
      </w:pPr>
      <w:r>
        <w:rPr>
          <w:sz w:val="24"/>
        </w:rPr>
        <w:t xml:space="preserve">Судья не вправе делать публичных заявлений, комментариев, выступлений в прессе по делам, находящимся в производстве суда  </w:t>
      </w:r>
      <w:r>
        <w:rPr>
          <w:sz w:val="24"/>
          <w:lang w:val="en-US"/>
        </w:rPr>
        <w:t xml:space="preserve">до </w:t>
      </w:r>
      <w:r>
        <w:rPr>
          <w:sz w:val="24"/>
        </w:rPr>
        <w:t>вступления в силу постановлений, принятых по ним. Судья не вправе публично, вне рамок профессиональной деятельности, подвергать сомнению постановления судов, вступивших в законную силу</w:t>
      </w:r>
      <w:r>
        <w:rPr>
          <w:i/>
          <w:sz w:val="24"/>
        </w:rPr>
        <w:t>,</w:t>
      </w:r>
      <w:r>
        <w:rPr>
          <w:sz w:val="24"/>
        </w:rPr>
        <w:t xml:space="preserve"> и действия своих коллег.</w:t>
      </w:r>
    </w:p>
    <w:p w:rsidR="00477757" w:rsidRDefault="00477757">
      <w:pPr>
        <w:pStyle w:val="FR2"/>
        <w:ind w:firstLine="284"/>
        <w:rPr>
          <w:sz w:val="24"/>
        </w:rPr>
      </w:pPr>
      <w:r>
        <w:rPr>
          <w:sz w:val="24"/>
        </w:rPr>
        <w:t>6. Судья должен с уважением и пониманием относиться к стремлению средств массовой информации освещать деятельность суда и оказывать им необходимое содействие, если это не будет мешать проведению судебного процесса или использоваться для оказания воздействия на суд.</w:t>
      </w:r>
    </w:p>
    <w:p w:rsidR="00477757" w:rsidRDefault="00477757">
      <w:pPr>
        <w:pStyle w:val="FR2"/>
        <w:ind w:firstLine="284"/>
        <w:rPr>
          <w:sz w:val="24"/>
        </w:rPr>
      </w:pPr>
      <w:r>
        <w:rPr>
          <w:sz w:val="24"/>
        </w:rPr>
        <w:t>7. Судья должен добросовестно исполнять свои профессиональ</w:t>
      </w:r>
      <w:r>
        <w:rPr>
          <w:sz w:val="24"/>
        </w:rPr>
        <w:softHyphen/>
        <w:t>ные обязанности и принимать необходимые меры для своевременного рассмотрения дел и материалов.</w:t>
      </w:r>
    </w:p>
    <w:p w:rsidR="00477757" w:rsidRDefault="00477757">
      <w:pPr>
        <w:pStyle w:val="FR2"/>
        <w:ind w:firstLine="284"/>
        <w:rPr>
          <w:sz w:val="24"/>
        </w:rPr>
      </w:pPr>
      <w:r>
        <w:rPr>
          <w:b/>
          <w:sz w:val="24"/>
        </w:rPr>
        <w:t>Ст. 3. Внеслужебная деятельность судьи.</w:t>
      </w:r>
      <w:r>
        <w:rPr>
          <w:sz w:val="24"/>
        </w:rPr>
        <w:t xml:space="preserve"> 1. Внеслужебная деятельность судьи не должна вызывать сомнений в его объективности, справедливости и неподкупности.</w:t>
      </w:r>
    </w:p>
    <w:p w:rsidR="00477757" w:rsidRDefault="00477757">
      <w:pPr>
        <w:pStyle w:val="FR2"/>
        <w:ind w:firstLine="284"/>
        <w:rPr>
          <w:sz w:val="24"/>
        </w:rPr>
      </w:pPr>
      <w:r>
        <w:rPr>
          <w:sz w:val="24"/>
        </w:rPr>
        <w:t>2. Судья вправе заниматься любым видом деятельности, если это не противоречит требованиям Закона РФ "О статусе судей в Российской Федерации" и настоящего кодекса.</w:t>
      </w:r>
    </w:p>
    <w:p w:rsidR="00477757" w:rsidRDefault="00477757">
      <w:pPr>
        <w:pStyle w:val="FR2"/>
        <w:ind w:firstLine="284"/>
        <w:rPr>
          <w:sz w:val="24"/>
        </w:rPr>
      </w:pPr>
      <w:r>
        <w:rPr>
          <w:sz w:val="24"/>
        </w:rPr>
        <w:t>3. Судья может участвовать в общественной деятельности, если она не наносит ущерб авторитету суда и надлежащему выполнению судьей своих профессиональных обязанностей.</w:t>
      </w:r>
    </w:p>
    <w:p w:rsidR="00477757" w:rsidRDefault="00477757">
      <w:pPr>
        <w:pStyle w:val="FR2"/>
        <w:ind w:firstLine="284"/>
        <w:rPr>
          <w:sz w:val="24"/>
        </w:rPr>
      </w:pPr>
      <w:r>
        <w:rPr>
          <w:sz w:val="24"/>
        </w:rPr>
        <w:t>4. Судья может участвовать в публичных заседаниях или контактировать иным образом с органами законодательной и исполнительной власти или</w:t>
      </w:r>
      <w:r>
        <w:rPr>
          <w:b/>
          <w:sz w:val="24"/>
        </w:rPr>
        <w:t xml:space="preserve"> </w:t>
      </w:r>
      <w:r>
        <w:rPr>
          <w:sz w:val="24"/>
        </w:rPr>
        <w:t>их должностными лицами по вопросам, касающимся права, правовой системы или осуществления правосудия, если при подобных контактах не оказывается давление на судью в связи с выполнением</w:t>
      </w:r>
      <w:r>
        <w:rPr>
          <w:b/>
          <w:sz w:val="24"/>
        </w:rPr>
        <w:t xml:space="preserve"> </w:t>
      </w:r>
      <w:r>
        <w:rPr>
          <w:sz w:val="24"/>
        </w:rPr>
        <w:t>им своих профессиональных обязанностей и не возникает сомнений в его объективности.</w:t>
      </w:r>
    </w:p>
    <w:p w:rsidR="00477757" w:rsidRDefault="00477757">
      <w:pPr>
        <w:pStyle w:val="FR2"/>
        <w:ind w:firstLine="284"/>
        <w:rPr>
          <w:sz w:val="24"/>
        </w:rPr>
      </w:pPr>
      <w:r>
        <w:rPr>
          <w:sz w:val="24"/>
        </w:rPr>
        <w:t>5. Судья не вправе принадлежать к политическим партиям и движениям, поддерживать их материально или иным способом, а также публично выражать свои политические взгляды, участвовать в шествиях и демонстрациях, имеющих политический характер, или  в других политических акциях.</w:t>
      </w:r>
    </w:p>
    <w:p w:rsidR="00477757" w:rsidRDefault="00477757">
      <w:pPr>
        <w:pStyle w:val="FR2"/>
        <w:ind w:firstLine="284"/>
        <w:rPr>
          <w:sz w:val="24"/>
        </w:rPr>
      </w:pPr>
      <w:r>
        <w:rPr>
          <w:sz w:val="24"/>
        </w:rPr>
        <w:t>6. Судья должен избегать любых личных связей, которые могут причинить ущерб репутации, затронуть его честь и достоинство.</w:t>
      </w:r>
    </w:p>
    <w:p w:rsidR="00477757" w:rsidRDefault="00477757">
      <w:pPr>
        <w:pStyle w:val="FR2"/>
        <w:ind w:firstLine="284"/>
        <w:rPr>
          <w:sz w:val="24"/>
        </w:rPr>
      </w:pPr>
      <w:r>
        <w:rPr>
          <w:sz w:val="24"/>
        </w:rPr>
        <w:t>7. Судья должен воздерживаться от финансовых и деловых связей, которые способны нарушить его беспристрастность, помешать ему должным образом исполнять свои обязанности..."</w:t>
      </w:r>
    </w:p>
    <w:p w:rsidR="00477757" w:rsidRDefault="00477757">
      <w:pPr>
        <w:pStyle w:val="FR2"/>
        <w:ind w:firstLine="284"/>
        <w:rPr>
          <w:sz w:val="24"/>
        </w:rPr>
      </w:pPr>
      <w:r>
        <w:rPr>
          <w:sz w:val="24"/>
        </w:rPr>
        <w:t xml:space="preserve">При характеристике статуса (правового положения) судей весьма важно иметь в виду, что он (статус) в принципе является </w:t>
      </w:r>
      <w:r>
        <w:rPr>
          <w:i/>
          <w:sz w:val="24"/>
        </w:rPr>
        <w:t>единым</w:t>
      </w:r>
      <w:r>
        <w:rPr>
          <w:sz w:val="24"/>
        </w:rPr>
        <w:t xml:space="preserve"> для всех судей, независимо от того, в каком суде они работают. Но данное положение не означает, что судьи, работающие во всех су</w:t>
      </w:r>
      <w:r>
        <w:rPr>
          <w:sz w:val="24"/>
        </w:rPr>
        <w:softHyphen/>
        <w:t>дах, поставлены в абсолютно одинаковые условия. Различия суще</w:t>
      </w:r>
      <w:r>
        <w:rPr>
          <w:sz w:val="24"/>
        </w:rPr>
        <w:softHyphen/>
        <w:t>ствуют. Как нетрудно догадаться, не может быть полного тождества в статусе судей Конституционного Суда РФ и Высшего Арбитраж</w:t>
      </w:r>
      <w:r>
        <w:rPr>
          <w:sz w:val="24"/>
        </w:rPr>
        <w:softHyphen/>
        <w:t>ного Суда РФ, военного и гражданского и т.д. У них свои участки работы, а следовательно, свой круг полномочий. Уже одно это позво</w:t>
      </w:r>
      <w:r>
        <w:rPr>
          <w:sz w:val="24"/>
        </w:rPr>
        <w:softHyphen/>
        <w:t>ляет говорить об отсутствии тождества, о возможности отступления от общего требования о единстве статуса всех судей. Однако такое отступление допускается только в случае, если оно санкционирует</w:t>
      </w:r>
      <w:r>
        <w:rPr>
          <w:sz w:val="24"/>
        </w:rPr>
        <w:softHyphen/>
        <w:t>ся законом, а не является результатом прихоти какого-то должно</w:t>
      </w:r>
      <w:r>
        <w:rPr>
          <w:sz w:val="24"/>
        </w:rPr>
        <w:softHyphen/>
        <w:t xml:space="preserve">стного лица.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Всю совокупность прав и обязанностей, определяющих статус судей, можно было бы сгруппировать  в  несколько блоков: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 права и обязанности, связанные с формированием судейского корпуса (требования, предъявляемые к кандидатам, правила отбо</w:t>
      </w:r>
      <w:r>
        <w:rPr>
          <w:rFonts w:ascii="Times New Roman" w:hAnsi="Times New Roman"/>
          <w:sz w:val="24"/>
        </w:rPr>
        <w:softHyphen/>
        <w:t>ра кандидатов и наделения их судейскими полномочиями);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 права и обязанности судей, реализация которых гарантирует им возможность независимого осуществления своих полномочий (особые правила приостановления и прекращения полномочий, уход в отставку с предоставлением ряда льгот и др.);</w:t>
      </w:r>
    </w:p>
    <w:p w:rsidR="00477757" w:rsidRDefault="00477757">
      <w:pPr>
        <w:pStyle w:val="10"/>
        <w:spacing w:line="240" w:lineRule="auto"/>
        <w:ind w:firstLine="284"/>
        <w:rPr>
          <w:rFonts w:ascii="Times New Roman" w:hAnsi="Times New Roman"/>
          <w:sz w:val="24"/>
        </w:rPr>
      </w:pPr>
      <w:r>
        <w:rPr>
          <w:rFonts w:ascii="Times New Roman" w:hAnsi="Times New Roman"/>
          <w:sz w:val="24"/>
        </w:rPr>
        <w:t>— права и обязанности, обеспечивающие активное участие су</w:t>
      </w:r>
      <w:r>
        <w:rPr>
          <w:rFonts w:ascii="Times New Roman" w:hAnsi="Times New Roman"/>
          <w:sz w:val="24"/>
        </w:rPr>
        <w:softHyphen/>
        <w:t>дей в судейском самоуправлении.</w:t>
      </w:r>
    </w:p>
    <w:p w:rsidR="00477757" w:rsidRDefault="00477757">
      <w:pPr>
        <w:pStyle w:val="2"/>
      </w:pPr>
      <w:r>
        <w:t>§ 2. Порядок формирования судейского корпуса</w:t>
      </w:r>
    </w:p>
    <w:p w:rsidR="00477757" w:rsidRDefault="00477757">
      <w:pPr>
        <w:pStyle w:val="10"/>
        <w:spacing w:before="120" w:line="240" w:lineRule="auto"/>
        <w:ind w:firstLine="284"/>
        <w:rPr>
          <w:rFonts w:ascii="Times New Roman" w:hAnsi="Times New Roman"/>
          <w:sz w:val="24"/>
        </w:rPr>
      </w:pPr>
      <w:r>
        <w:rPr>
          <w:rFonts w:ascii="Times New Roman" w:hAnsi="Times New Roman"/>
          <w:b/>
          <w:i/>
          <w:sz w:val="24"/>
        </w:rPr>
        <w:t xml:space="preserve">1. </w:t>
      </w:r>
      <w:r>
        <w:rPr>
          <w:rFonts w:ascii="Times New Roman" w:hAnsi="Times New Roman"/>
          <w:b/>
          <w:i/>
          <w:spacing w:val="20"/>
          <w:sz w:val="24"/>
        </w:rPr>
        <w:t>Требования, предъявляемые к кандидатам в судьи</w:t>
      </w:r>
      <w:r>
        <w:rPr>
          <w:rFonts w:ascii="Times New Roman" w:hAnsi="Times New Roman"/>
          <w:b/>
          <w:i/>
          <w:sz w:val="24"/>
        </w:rPr>
        <w:t>,</w:t>
      </w:r>
      <w:r>
        <w:rPr>
          <w:rFonts w:ascii="Times New Roman" w:hAnsi="Times New Roman"/>
          <w:sz w:val="24"/>
        </w:rPr>
        <w:t xml:space="preserve"> в большинстве своем сформулированы в Конституции РФ, Законе о статусе судей, Законе о судебной системе, Законе о Кон</w:t>
      </w:r>
      <w:r>
        <w:rPr>
          <w:rFonts w:ascii="Times New Roman" w:hAnsi="Times New Roman"/>
          <w:sz w:val="24"/>
        </w:rPr>
        <w:softHyphen/>
        <w:t>ституционном Суде, Законе об арбитражных судах, Законе о воен</w:t>
      </w:r>
      <w:r>
        <w:rPr>
          <w:rFonts w:ascii="Times New Roman" w:hAnsi="Times New Roman"/>
          <w:sz w:val="24"/>
        </w:rPr>
        <w:softHyphen/>
        <w:t>ных судах и Законе о мировых судьях.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Часть</w:t>
      </w:r>
      <w:r>
        <w:rPr>
          <w:rFonts w:ascii="Times New Roman" w:hAnsi="Times New Roman"/>
          <w:b/>
          <w:sz w:val="24"/>
        </w:rPr>
        <w:t xml:space="preserve"> </w:t>
      </w:r>
      <w:r>
        <w:rPr>
          <w:rFonts w:ascii="Times New Roman" w:hAnsi="Times New Roman"/>
          <w:sz w:val="24"/>
        </w:rPr>
        <w:t>из них условно можно было назвать формальными. Они касаются гражданства кандидата, его возраста, образования, опы</w:t>
      </w:r>
      <w:r>
        <w:rPr>
          <w:rFonts w:ascii="Times New Roman" w:hAnsi="Times New Roman"/>
          <w:sz w:val="24"/>
        </w:rPr>
        <w:softHyphen/>
        <w:t>та юридической деятельности.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Универсальными для кандидатов в судьи всех судов, в том числе на должности </w:t>
      </w:r>
      <w:r>
        <w:rPr>
          <w:rFonts w:ascii="Times New Roman" w:hAnsi="Times New Roman"/>
          <w:i/>
          <w:sz w:val="24"/>
        </w:rPr>
        <w:t>мировых судей,</w:t>
      </w:r>
      <w:r>
        <w:rPr>
          <w:rFonts w:ascii="Times New Roman" w:hAnsi="Times New Roman"/>
          <w:sz w:val="24"/>
        </w:rPr>
        <w:t xml:space="preserve"> являются требования, чтобы они были гражданами Российской Федерации и чтобы имели высшее юриди</w:t>
      </w:r>
      <w:r>
        <w:rPr>
          <w:rFonts w:ascii="Times New Roman" w:hAnsi="Times New Roman"/>
          <w:sz w:val="24"/>
        </w:rPr>
        <w:softHyphen/>
        <w:t>ческое образование. Для кандидатов в судьи Конституционного Суда РФ установлен повышенный стандарт требований к уровню</w:t>
      </w:r>
      <w:r>
        <w:rPr>
          <w:rFonts w:ascii="Times New Roman" w:hAnsi="Times New Roman"/>
          <w:b/>
          <w:sz w:val="24"/>
        </w:rPr>
        <w:t xml:space="preserve"> </w:t>
      </w:r>
      <w:r>
        <w:rPr>
          <w:rFonts w:ascii="Times New Roman" w:hAnsi="Times New Roman"/>
          <w:sz w:val="24"/>
        </w:rPr>
        <w:t>их про</w:t>
      </w:r>
      <w:r>
        <w:rPr>
          <w:rFonts w:ascii="Times New Roman" w:hAnsi="Times New Roman"/>
          <w:sz w:val="24"/>
        </w:rPr>
        <w:softHyphen/>
        <w:t>фессиональных познаний. Они должны не просто иметь высшее юри</w:t>
      </w:r>
      <w:r>
        <w:rPr>
          <w:rFonts w:ascii="Times New Roman" w:hAnsi="Times New Roman"/>
          <w:sz w:val="24"/>
        </w:rPr>
        <w:softHyphen/>
        <w:t>дическое образование, но и обладать "признанной высокой квалифи</w:t>
      </w:r>
      <w:r>
        <w:rPr>
          <w:rFonts w:ascii="Times New Roman" w:hAnsi="Times New Roman"/>
          <w:sz w:val="24"/>
        </w:rPr>
        <w:softHyphen/>
        <w:t>кацией в области права".</w:t>
      </w:r>
    </w:p>
    <w:p w:rsidR="00477757" w:rsidRDefault="00477757">
      <w:pPr>
        <w:pStyle w:val="FR2"/>
        <w:numPr>
          <w:ilvl w:val="0"/>
          <w:numId w:val="14"/>
        </w:numPr>
        <w:spacing w:before="80"/>
        <w:rPr>
          <w:sz w:val="24"/>
        </w:rPr>
      </w:pPr>
      <w:r>
        <w:rPr>
          <w:sz w:val="24"/>
        </w:rPr>
        <w:t>Что касается требований определенного возраста кандидатов и опыта</w:t>
      </w:r>
      <w:r>
        <w:rPr>
          <w:b/>
          <w:sz w:val="24"/>
        </w:rPr>
        <w:t xml:space="preserve"> </w:t>
      </w:r>
      <w:r>
        <w:rPr>
          <w:sz w:val="24"/>
        </w:rPr>
        <w:t xml:space="preserve">их работы по специальности, то они неодинаковы для судов различного уровня и разных ветвей (подсистем). Для назначения в суды </w:t>
      </w:r>
      <w:r>
        <w:rPr>
          <w:i/>
          <w:sz w:val="24"/>
        </w:rPr>
        <w:t>основного</w:t>
      </w:r>
      <w:r>
        <w:rPr>
          <w:sz w:val="24"/>
        </w:rPr>
        <w:t xml:space="preserve"> звена (в том числе гражданские, военные и арбитражные), а также для избрания (назначения) на должности мировых судей требуется, чтобы кандидат достиг 25 лет, в суды </w:t>
      </w:r>
      <w:r>
        <w:rPr>
          <w:i/>
          <w:sz w:val="24"/>
        </w:rPr>
        <w:t>среднего</w:t>
      </w:r>
      <w:r>
        <w:rPr>
          <w:sz w:val="24"/>
        </w:rPr>
        <w:t xml:space="preserve"> звена   — 30 лет, в Верховный Суд РФ и Высший Арбитражный Суд — 35 лет, а в Конституционный Суд РФ —  40 лет. Предельный возраст</w:t>
      </w:r>
      <w:r>
        <w:rPr>
          <w:smallCaps/>
          <w:sz w:val="24"/>
        </w:rPr>
        <w:t xml:space="preserve"> </w:t>
      </w:r>
      <w:r>
        <w:rPr>
          <w:sz w:val="24"/>
        </w:rPr>
        <w:t>для кандидатов в судьи формально не ограничен.</w:t>
      </w:r>
    </w:p>
    <w:p w:rsidR="00477757" w:rsidRDefault="00477757">
      <w:pPr>
        <w:pStyle w:val="FR2"/>
        <w:ind w:firstLine="284"/>
        <w:rPr>
          <w:sz w:val="24"/>
        </w:rPr>
      </w:pPr>
      <w:r>
        <w:rPr>
          <w:sz w:val="24"/>
        </w:rPr>
        <w:t xml:space="preserve"> Неодинаковы требования и </w:t>
      </w:r>
      <w:r>
        <w:rPr>
          <w:i/>
          <w:sz w:val="24"/>
        </w:rPr>
        <w:t>к стажу работы по специальности</w:t>
      </w:r>
      <w:r>
        <w:rPr>
          <w:sz w:val="24"/>
        </w:rPr>
        <w:t xml:space="preserve"> </w:t>
      </w:r>
      <w:r>
        <w:rPr>
          <w:i/>
          <w:sz w:val="24"/>
        </w:rPr>
        <w:t>юриста</w:t>
      </w:r>
      <w:r>
        <w:rPr>
          <w:sz w:val="24"/>
        </w:rPr>
        <w:t>. Кандидаты в судьи высших судов должны иметь не менее 10 лет такого стажа (в Конституционном Суде РФ — не менее 15 лет). В отношении же кандидатов на судейские должности во все другие суды предусмотрено, что они должны проработать по юридической специальности не менее 5 лет (это положение закреплено в ст. 119 Конституции РФ). Вместе с тем в отношении кандидатов в военные судьи Указом Президента РФ от 13 марта 1995 г. установлено изъятие. "При назначении судей военных судов, — говорится в этом Указе,— в стаж работы по юридической профессии кандидатам на эти должности засчитывать срок</w:t>
      </w:r>
      <w:r>
        <w:rPr>
          <w:b/>
          <w:sz w:val="24"/>
        </w:rPr>
        <w:t xml:space="preserve"> </w:t>
      </w:r>
      <w:r>
        <w:rPr>
          <w:sz w:val="24"/>
        </w:rPr>
        <w:t>их военной службы на офицерских должностях".</w:t>
      </w:r>
    </w:p>
    <w:p w:rsidR="00477757" w:rsidRDefault="00477757">
      <w:pPr>
        <w:pStyle w:val="FR2"/>
        <w:ind w:firstLine="284"/>
        <w:rPr>
          <w:sz w:val="24"/>
        </w:rPr>
      </w:pPr>
      <w:r>
        <w:rPr>
          <w:sz w:val="24"/>
        </w:rPr>
        <w:t xml:space="preserve">Законодательство предусматривает и иные требования, предъявляемые к кандидатам на судейские должности. Формально эти требования не являются обязательными, поскольку для того, чтобы стать кандидатом, по букве закона достаточно соответствовать тем, что перечислены выше. Но фактически </w:t>
      </w:r>
      <w:r>
        <w:rPr>
          <w:i/>
          <w:sz w:val="24"/>
        </w:rPr>
        <w:t>иные требования</w:t>
      </w:r>
      <w:r>
        <w:rPr>
          <w:sz w:val="24"/>
        </w:rPr>
        <w:t xml:space="preserve"> тоже учитываются при отборе кандидатов.</w:t>
      </w:r>
    </w:p>
    <w:p w:rsidR="00477757" w:rsidRDefault="00477757">
      <w:pPr>
        <w:pStyle w:val="FR2"/>
        <w:ind w:firstLine="284"/>
        <w:rPr>
          <w:sz w:val="24"/>
        </w:rPr>
      </w:pPr>
      <w:r>
        <w:rPr>
          <w:sz w:val="24"/>
        </w:rPr>
        <w:t>К их числу относятся прежде всего те требования, которые установлены для лиц, уже ставших судьями и исполняющих</w:t>
      </w:r>
      <w:r>
        <w:rPr>
          <w:b/>
          <w:sz w:val="24"/>
        </w:rPr>
        <w:t xml:space="preserve"> </w:t>
      </w:r>
      <w:r>
        <w:rPr>
          <w:sz w:val="24"/>
        </w:rPr>
        <w:t>их обязанности. О некоторых из</w:t>
      </w:r>
      <w:r>
        <w:rPr>
          <w:b/>
          <w:sz w:val="24"/>
        </w:rPr>
        <w:t xml:space="preserve"> </w:t>
      </w:r>
      <w:r>
        <w:rPr>
          <w:sz w:val="24"/>
        </w:rPr>
        <w:t>них можно получить представление по приведенной выше выдержке</w:t>
      </w:r>
      <w:r>
        <w:rPr>
          <w:b/>
          <w:sz w:val="24"/>
        </w:rPr>
        <w:t xml:space="preserve"> </w:t>
      </w:r>
      <w:r>
        <w:rPr>
          <w:sz w:val="24"/>
        </w:rPr>
        <w:t>из Кодекса чести судьи РФ и по соответствующим положениям Закона о статусе судей. Судья, скажем, обязан избегать всего того, что может умалить авторитет судебной власти, достоинство судьи или вызвать сомнение в его объективности, справедливости и беспристрастности.</w:t>
      </w:r>
    </w:p>
    <w:p w:rsidR="00477757" w:rsidRDefault="00477757">
      <w:pPr>
        <w:pStyle w:val="FR2"/>
        <w:ind w:firstLine="284"/>
        <w:rPr>
          <w:sz w:val="24"/>
        </w:rPr>
      </w:pPr>
      <w:r>
        <w:rPr>
          <w:sz w:val="24"/>
        </w:rPr>
        <w:t>С учетом этого к кандидатам в судьи тоже могут быть предъявлены требования, связанные с</w:t>
      </w:r>
      <w:r>
        <w:rPr>
          <w:b/>
          <w:sz w:val="24"/>
        </w:rPr>
        <w:t xml:space="preserve"> </w:t>
      </w:r>
      <w:r>
        <w:rPr>
          <w:sz w:val="24"/>
        </w:rPr>
        <w:t xml:space="preserve">их моральным обликом и индивидуальными особенностями поведения. Люди, совершившие поступки, </w:t>
      </w:r>
      <w:r>
        <w:rPr>
          <w:sz w:val="24"/>
          <w:lang w:val="en-US"/>
        </w:rPr>
        <w:t>серьезно</w:t>
      </w:r>
      <w:r>
        <w:rPr>
          <w:sz w:val="24"/>
        </w:rPr>
        <w:t xml:space="preserve"> подрывающие их репутацию, неуравновешенные и вспыльчивые склонные к порочным увлечениям (азартные игры, пьянство, употребление наркотиков), а равно те, кто, несмотря на наличие высшего юридического образования, не достиг достаточно высокого культурного уровня, не могут занимать судейские должности.</w:t>
      </w:r>
    </w:p>
    <w:p w:rsidR="00477757" w:rsidRDefault="00477757">
      <w:pPr>
        <w:pStyle w:val="FR2"/>
        <w:ind w:firstLine="284"/>
        <w:rPr>
          <w:sz w:val="24"/>
        </w:rPr>
      </w:pPr>
      <w:r>
        <w:rPr>
          <w:sz w:val="24"/>
        </w:rPr>
        <w:t>Чтобы судить других, нужно обладать многими достоинствами. К судье граждане идут за советом, справедливым и законным разрешением возникшего конфликта, защитой принадлежащих</w:t>
      </w:r>
      <w:r>
        <w:rPr>
          <w:b/>
          <w:sz w:val="24"/>
        </w:rPr>
        <w:t xml:space="preserve"> </w:t>
      </w:r>
      <w:r>
        <w:rPr>
          <w:sz w:val="24"/>
        </w:rPr>
        <w:t>им прав и свобод. Успешное выполнение этой весьма важной социальной миссии требует от судьи не только профессиональных знаний и опыта, житейской мудрости, но и высоких человеческих свойств — неподкупности и честности, уравновешенности и чувства справедли</w:t>
      </w:r>
      <w:r>
        <w:rPr>
          <w:sz w:val="24"/>
        </w:rPr>
        <w:softHyphen/>
        <w:t>вости, гражданского мужества и принципиальности; решительнос</w:t>
      </w:r>
      <w:r>
        <w:rPr>
          <w:sz w:val="24"/>
        </w:rPr>
        <w:softHyphen/>
        <w:t>ти и доброты, умения слушать других и слышать их, а также мно</w:t>
      </w:r>
      <w:r>
        <w:rPr>
          <w:sz w:val="24"/>
        </w:rPr>
        <w:softHyphen/>
        <w:t>гого другого. Не у всякого есть такие свойства. Тем, у кого</w:t>
      </w:r>
      <w:r>
        <w:rPr>
          <w:b/>
          <w:sz w:val="24"/>
        </w:rPr>
        <w:t xml:space="preserve"> </w:t>
      </w:r>
      <w:r>
        <w:rPr>
          <w:sz w:val="24"/>
        </w:rPr>
        <w:t>их нет, лучше не претендовать на занятие судейской должности.</w:t>
      </w:r>
    </w:p>
    <w:p w:rsidR="00477757" w:rsidRDefault="00477757">
      <w:pPr>
        <w:pStyle w:val="FR2"/>
        <w:ind w:firstLine="284"/>
        <w:rPr>
          <w:sz w:val="24"/>
        </w:rPr>
      </w:pPr>
      <w:r>
        <w:rPr>
          <w:sz w:val="24"/>
        </w:rPr>
        <w:t>Закон содержит также ряд прямых запретов, адресованных судьям и имеющих значение при отборе кандидатов на</w:t>
      </w:r>
      <w:r>
        <w:rPr>
          <w:b/>
          <w:sz w:val="24"/>
        </w:rPr>
        <w:t xml:space="preserve"> </w:t>
      </w:r>
      <w:r>
        <w:rPr>
          <w:sz w:val="24"/>
        </w:rPr>
        <w:t>их должно</w:t>
      </w:r>
      <w:r>
        <w:rPr>
          <w:sz w:val="24"/>
        </w:rPr>
        <w:softHyphen/>
        <w:t>сти. В соответствии с Законом о статусе судей судьи не могут быть депутатами и принадлежать к политическим партиям и движени</w:t>
      </w:r>
      <w:r>
        <w:rPr>
          <w:sz w:val="24"/>
        </w:rPr>
        <w:softHyphen/>
        <w:t>ям. В силу этого лицо, выдвигаемое в качестве кандидата на долж</w:t>
      </w:r>
      <w:r>
        <w:rPr>
          <w:sz w:val="24"/>
        </w:rPr>
        <w:softHyphen/>
        <w:t>ность судьи, должно сделать выбор: прекратить свои полномочия депутата и таким образом, открыть себе дорогу в судьи либо сохра</w:t>
      </w:r>
      <w:r>
        <w:rPr>
          <w:sz w:val="24"/>
        </w:rPr>
        <w:softHyphen/>
        <w:t>нить эти полномочия и расстаться с надеждами на судебную карь</w:t>
      </w:r>
      <w:r>
        <w:rPr>
          <w:sz w:val="24"/>
        </w:rPr>
        <w:softHyphen/>
        <w:t>еру. Тот же выбор ему придется делать, если он является членом политической партии или движения. Кандидаты в судьи также дол</w:t>
      </w:r>
      <w:r>
        <w:rPr>
          <w:sz w:val="24"/>
        </w:rPr>
        <w:softHyphen/>
        <w:t>жны знать, что, заняв соответствующие судебные должности, они утратят право заниматься предпринимательской деятельностью либо работать по совместительству (это положение не распространяется на занятие научной, педагогической, литературной и иной творчес</w:t>
      </w:r>
      <w:r>
        <w:rPr>
          <w:sz w:val="24"/>
        </w:rPr>
        <w:softHyphen/>
        <w:t>кой деятельностью).</w:t>
      </w:r>
    </w:p>
    <w:p w:rsidR="00477757" w:rsidRDefault="00477757">
      <w:pPr>
        <w:pStyle w:val="FR2"/>
        <w:ind w:firstLine="284"/>
        <w:rPr>
          <w:sz w:val="24"/>
        </w:rPr>
      </w:pPr>
      <w:r>
        <w:rPr>
          <w:sz w:val="24"/>
        </w:rPr>
        <w:t>Законы, регламентирующие организацию и деятельность спе</w:t>
      </w:r>
      <w:r>
        <w:rPr>
          <w:sz w:val="24"/>
        </w:rPr>
        <w:softHyphen/>
        <w:t>циализированных судов, могут предусматривать требования, специ</w:t>
      </w:r>
      <w:r>
        <w:rPr>
          <w:sz w:val="24"/>
        </w:rPr>
        <w:softHyphen/>
        <w:t>фические для таких судов. Например, в отношении судей военных судов сказано, что</w:t>
      </w:r>
      <w:r>
        <w:rPr>
          <w:b/>
          <w:sz w:val="24"/>
        </w:rPr>
        <w:t xml:space="preserve"> </w:t>
      </w:r>
      <w:r>
        <w:rPr>
          <w:sz w:val="24"/>
        </w:rPr>
        <w:t>ими могут быть не совершившие порочащих по</w:t>
      </w:r>
      <w:r>
        <w:rPr>
          <w:sz w:val="24"/>
        </w:rPr>
        <w:softHyphen/>
        <w:t>ступков лица, имеющие офицерское звание и заключившие контракт о прохождении военной службы (ст. 27 Закона о военных судах). В отношении судей Конституционного Суда РФ, как отмечено выше, сделана специальная оговорка относительно уровня их правовой под</w:t>
      </w:r>
      <w:r>
        <w:rPr>
          <w:sz w:val="24"/>
        </w:rPr>
        <w:softHyphen/>
        <w:t>готовленности, а также оговорка о безупречности репутации (ст. 8 Закона о Конституционном Суде).</w:t>
      </w:r>
    </w:p>
    <w:p w:rsidR="00477757" w:rsidRDefault="00477757">
      <w:pPr>
        <w:pStyle w:val="FR2"/>
        <w:ind w:firstLine="284"/>
        <w:rPr>
          <w:sz w:val="24"/>
        </w:rPr>
      </w:pPr>
      <w:r>
        <w:rPr>
          <w:b/>
          <w:i/>
          <w:sz w:val="24"/>
        </w:rPr>
        <w:t>2</w:t>
      </w:r>
      <w:r>
        <w:rPr>
          <w:b/>
          <w:i/>
          <w:spacing w:val="20"/>
          <w:sz w:val="24"/>
        </w:rPr>
        <w:t>. Отбор кандидатов в судьи</w:t>
      </w:r>
      <w:r>
        <w:rPr>
          <w:sz w:val="24"/>
        </w:rPr>
        <w:t xml:space="preserve"> начинается с проявле</w:t>
      </w:r>
      <w:r>
        <w:rPr>
          <w:sz w:val="24"/>
        </w:rPr>
        <w:softHyphen/>
        <w:t>ния инициативы, направленной на возбуждение производства по про</w:t>
      </w:r>
      <w:r>
        <w:rPr>
          <w:sz w:val="24"/>
        </w:rPr>
        <w:softHyphen/>
        <w:t>верке пригодности конкретного лица для занятия судейской долж</w:t>
      </w:r>
      <w:r>
        <w:rPr>
          <w:sz w:val="24"/>
        </w:rPr>
        <w:softHyphen/>
        <w:t>ности. Она может исходить не только от какого-то государственного органа или должностного лица (например, руководства соответствую</w:t>
      </w:r>
      <w:r>
        <w:rPr>
          <w:sz w:val="24"/>
        </w:rPr>
        <w:softHyphen/>
        <w:t>щего суда), но и от любого гражданина Российской Федерации, до</w:t>
      </w:r>
      <w:r>
        <w:rPr>
          <w:sz w:val="24"/>
        </w:rPr>
        <w:softHyphen/>
        <w:t>стигшего 25 лет, имеющего высшее юридическое образование и необ</w:t>
      </w:r>
      <w:r>
        <w:rPr>
          <w:sz w:val="24"/>
        </w:rPr>
        <w:softHyphen/>
        <w:t>ходимый стаж работы по юридической специальности.</w:t>
      </w:r>
    </w:p>
    <w:p w:rsidR="00477757" w:rsidRDefault="00477757">
      <w:pPr>
        <w:pStyle w:val="FR2"/>
        <w:ind w:firstLine="284"/>
        <w:rPr>
          <w:sz w:val="24"/>
        </w:rPr>
      </w:pPr>
      <w:r>
        <w:rPr>
          <w:sz w:val="24"/>
        </w:rPr>
        <w:t>Лица такого рода обращаются с заявлением о допуске их к сдаче квалификационного экзамена на должность судьи. Сдается он экза</w:t>
      </w:r>
      <w:r>
        <w:rPr>
          <w:sz w:val="24"/>
        </w:rPr>
        <w:softHyphen/>
        <w:t>менационной комиссии, персональный состав которой утверждает</w:t>
      </w:r>
      <w:r>
        <w:rPr>
          <w:sz w:val="24"/>
        </w:rPr>
        <w:softHyphen/>
        <w:t xml:space="preserve">ся </w:t>
      </w:r>
      <w:r>
        <w:rPr>
          <w:i/>
          <w:sz w:val="24"/>
        </w:rPr>
        <w:t>квалификационной коллегией судей</w:t>
      </w:r>
      <w:r>
        <w:rPr>
          <w:sz w:val="24"/>
        </w:rPr>
        <w:t xml:space="preserve"> (см. ниже). Он обязателен для всех, кто ставит вопрос о своем назначении впервые. При назначе</w:t>
      </w:r>
      <w:r>
        <w:rPr>
          <w:sz w:val="24"/>
        </w:rPr>
        <w:softHyphen/>
        <w:t>нии уже работающего судьи в вышестоящий суд сдавать его не нуж</w:t>
      </w:r>
      <w:r>
        <w:rPr>
          <w:sz w:val="24"/>
        </w:rPr>
        <w:softHyphen/>
        <w:t>но. Программа для сдачи экзамена утверждается Судебным депар</w:t>
      </w:r>
      <w:r>
        <w:rPr>
          <w:sz w:val="24"/>
        </w:rPr>
        <w:softHyphen/>
        <w:t>таментом при Верховном Суде РФ по согласованию с Верховным Судом РФ.</w:t>
      </w:r>
    </w:p>
    <w:p w:rsidR="00477757" w:rsidRDefault="00477757">
      <w:pPr>
        <w:pStyle w:val="FR2"/>
        <w:ind w:firstLine="284"/>
        <w:rPr>
          <w:sz w:val="24"/>
        </w:rPr>
      </w:pPr>
      <w:r>
        <w:rPr>
          <w:sz w:val="24"/>
        </w:rPr>
        <w:t>Результаты экзамена действительны в течение трех лет. А это значит, что кандидат, успешно сдавший экзамен, но не назначенный  "с первой попытки", вправе через год-два вновь обратиться с просьбой о рекомендации его к назначению и при этом не сдавать квалификационный экзамен.</w:t>
      </w:r>
    </w:p>
    <w:p w:rsidR="00477757" w:rsidRDefault="00477757">
      <w:pPr>
        <w:pStyle w:val="FR2"/>
        <w:ind w:firstLine="284"/>
        <w:rPr>
          <w:sz w:val="24"/>
        </w:rPr>
      </w:pPr>
      <w:r>
        <w:rPr>
          <w:sz w:val="24"/>
        </w:rPr>
        <w:t>После успешной сдачи экзамена заинтересованное лицо обращается в квалификационную коллегию с просьбой о даче ему рекомендации для занятия должности судьи. Последняя с учетом результатов квалификационного экзамена рассматривает заявление и дает заключение о рекомендации данного лица на должность судьи или отказе в ней. Повторное обращение в квалификационную коллегию допускается не ранее чем через год после дачи отрицательного заключения.</w:t>
      </w:r>
    </w:p>
    <w:p w:rsidR="00477757" w:rsidRDefault="00477757">
      <w:pPr>
        <w:pStyle w:val="FR2"/>
        <w:ind w:firstLine="284"/>
        <w:rPr>
          <w:sz w:val="24"/>
        </w:rPr>
      </w:pPr>
      <w:r>
        <w:rPr>
          <w:sz w:val="24"/>
        </w:rPr>
        <w:t>При положительном заключении данные о результатах экзамена и другие материалы, характеризующие кандидата, передаются председателю соответствующего вышестоящего суда. Если ставится вопрос о наделении полномочиями, скажем, судьи (председателя) районного суда, то заключение передается председателю верхового суда республики, суда края, области, городского суда в Москве и Санкт-Петербурге, суда автономной области или округа. Если он согласен с заключением, то может возвратить его для повторного рассмотрения вопроса. В случае дачи квалификационной коллегией и после повторного рассмотрения вопроса положительного заключения оно направляется председателем суда среднего звена Председателю Верховного Суда РФ. Делая это, он, естественно, вправе изложить в письменном виде свое мнение.</w:t>
      </w:r>
    </w:p>
    <w:p w:rsidR="00477757" w:rsidRDefault="00477757">
      <w:pPr>
        <w:pStyle w:val="FR2"/>
        <w:ind w:firstLine="284"/>
        <w:rPr>
          <w:sz w:val="24"/>
        </w:rPr>
      </w:pPr>
      <w:r>
        <w:rPr>
          <w:sz w:val="24"/>
        </w:rPr>
        <w:t>Представления о назначении судей гражданских судов общей юрисдикции и судей арбитражных судов субъектов Федерации получают  дальнейшее продвижение только после согласования с соответствующими местными законодательными (представительными) органами. Хотя все суды общей юрисдикции и все арбитражные суды являются по Закону о судебной системе федеральными судами, другой закон (ч. 3 ст. 6 Закона о статусе судей в редакции 1995 г.) требует</w:t>
      </w:r>
      <w:r>
        <w:rPr>
          <w:sz w:val="24"/>
          <w:lang w:val="en-US"/>
        </w:rPr>
        <w:t>,</w:t>
      </w:r>
      <w:r>
        <w:rPr>
          <w:sz w:val="24"/>
        </w:rPr>
        <w:t xml:space="preserve"> чтобы кандидаты на должности тех судей, которым предстоит работать в субъектах Федерации, были согласованы с названными органами. Учет</w:t>
      </w:r>
      <w:r>
        <w:rPr>
          <w:b/>
          <w:sz w:val="24"/>
        </w:rPr>
        <w:t xml:space="preserve"> </w:t>
      </w:r>
      <w:r>
        <w:rPr>
          <w:sz w:val="24"/>
        </w:rPr>
        <w:t>их мнения обязателен.</w:t>
      </w:r>
    </w:p>
    <w:p w:rsidR="00477757" w:rsidRDefault="00477757">
      <w:pPr>
        <w:pStyle w:val="FR2"/>
        <w:ind w:firstLine="284"/>
        <w:rPr>
          <w:sz w:val="24"/>
        </w:rPr>
      </w:pPr>
      <w:r>
        <w:rPr>
          <w:sz w:val="24"/>
        </w:rPr>
        <w:t xml:space="preserve">В конечном счете, представления о назначении всех судей общей юрисдикции направляются в Администрацию Президента РФ Председателем Верховного Суда РФ, а судей арбитражных судов — Председателем Высшего Арбитражного Суда РФ. Там они передаются в </w:t>
      </w:r>
      <w:r>
        <w:rPr>
          <w:i/>
          <w:sz w:val="24"/>
        </w:rPr>
        <w:t>Комиссию Совета по кадровой политике при Президенте РФ для предварительного рассмотрения кандидатур на должности судей федеральных судов.</w:t>
      </w:r>
      <w:r>
        <w:rPr>
          <w:sz w:val="24"/>
        </w:rPr>
        <w:t xml:space="preserve"> На 2 августа 1999 г. в утвержда</w:t>
      </w:r>
      <w:r>
        <w:rPr>
          <w:sz w:val="24"/>
        </w:rPr>
        <w:softHyphen/>
        <w:t>емый Президентом РФ состав этой комиссии входили Председатель Верховного Суда РФ, Председатель Высшего Арбитражного Суда, председатель Высшей квалификационной коллегии судей РФ, Генеральный директор Судебного департамента при Верховном Суде РФ, представители Администрации Президента РФ и др. В соответ</w:t>
      </w:r>
      <w:r>
        <w:rPr>
          <w:sz w:val="24"/>
        </w:rPr>
        <w:softHyphen/>
        <w:t>ствии с Положением об этой Комиссии она готовит свои предложе</w:t>
      </w:r>
      <w:r>
        <w:rPr>
          <w:sz w:val="24"/>
        </w:rPr>
        <w:softHyphen/>
        <w:t>ния Президенту РФ по кандидатурам на должности судей (предсе</w:t>
      </w:r>
      <w:r>
        <w:rPr>
          <w:sz w:val="24"/>
        </w:rPr>
        <w:softHyphen/>
        <w:t>дателей судов,</w:t>
      </w:r>
      <w:r>
        <w:rPr>
          <w:b/>
          <w:sz w:val="24"/>
        </w:rPr>
        <w:t xml:space="preserve"> </w:t>
      </w:r>
      <w:r>
        <w:rPr>
          <w:sz w:val="24"/>
        </w:rPr>
        <w:t>их заместителей) федеральных судов всех уровней (см. п. 4 Положения).</w:t>
      </w:r>
    </w:p>
    <w:p w:rsidR="00477757" w:rsidRDefault="00477757">
      <w:pPr>
        <w:pStyle w:val="10"/>
        <w:spacing w:line="240" w:lineRule="auto"/>
        <w:ind w:firstLine="284"/>
        <w:rPr>
          <w:rFonts w:ascii="Times New Roman" w:hAnsi="Times New Roman"/>
          <w:sz w:val="24"/>
        </w:rPr>
      </w:pPr>
      <w:r>
        <w:rPr>
          <w:rFonts w:ascii="Times New Roman" w:hAnsi="Times New Roman"/>
          <w:b/>
          <w:i/>
          <w:sz w:val="24"/>
        </w:rPr>
        <w:t>3.</w:t>
      </w:r>
      <w:r>
        <w:rPr>
          <w:rFonts w:ascii="Times New Roman" w:hAnsi="Times New Roman"/>
          <w:sz w:val="24"/>
        </w:rPr>
        <w:t xml:space="preserve"> Согласно ст. 128 Конституции РФ</w:t>
      </w:r>
      <w:r>
        <w:rPr>
          <w:rFonts w:ascii="Times New Roman" w:hAnsi="Times New Roman"/>
          <w:b/>
          <w:sz w:val="24"/>
        </w:rPr>
        <w:t xml:space="preserve"> </w:t>
      </w:r>
      <w:r>
        <w:rPr>
          <w:rFonts w:ascii="Times New Roman" w:hAnsi="Times New Roman"/>
          <w:b/>
          <w:i/>
          <w:sz w:val="24"/>
        </w:rPr>
        <w:t xml:space="preserve"> наделение кандидатов  полномочиями судей</w:t>
      </w:r>
      <w:r>
        <w:rPr>
          <w:rFonts w:ascii="Times New Roman" w:hAnsi="Times New Roman"/>
          <w:sz w:val="24"/>
        </w:rPr>
        <w:t xml:space="preserve"> должно производиться с соблю</w:t>
      </w:r>
      <w:r>
        <w:rPr>
          <w:rFonts w:ascii="Times New Roman" w:hAnsi="Times New Roman"/>
          <w:sz w:val="24"/>
        </w:rPr>
        <w:softHyphen/>
        <w:t>дением двух основных процедур: одна из них установлена для су</w:t>
      </w:r>
      <w:r>
        <w:rPr>
          <w:rFonts w:ascii="Times New Roman" w:hAnsi="Times New Roman"/>
          <w:sz w:val="24"/>
        </w:rPr>
        <w:softHyphen/>
        <w:t>дей высших судов (Верховного Суда РФ и Высшего Арбитражного Суда РФ), а другая — для судей всех других федеральных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первом, случае судьи подлежат назначению решением Сове</w:t>
      </w:r>
      <w:r>
        <w:rPr>
          <w:rFonts w:ascii="Times New Roman" w:hAnsi="Times New Roman"/>
          <w:sz w:val="24"/>
        </w:rPr>
        <w:softHyphen/>
        <w:t>та Федерации по представлению Президента РФ, которое должно вноситься с учетом мнения соответственно Председателя Верховного Суда РФ или Председателя Высшего Арбитражного Суда РФ. До принятия решения в Совете Федерации происходит обсуждение представленных Президентом РФ кандидатов сначала в комитетах, а затем на пленарном заседании. Порядок обсуждения определен ст. 178—184</w:t>
      </w:r>
      <w:r>
        <w:rPr>
          <w:rFonts w:ascii="Times New Roman" w:hAnsi="Times New Roman"/>
          <w:sz w:val="24"/>
          <w:vertAlign w:val="superscript"/>
        </w:rPr>
        <w:t>1</w:t>
      </w:r>
      <w:r>
        <w:rPr>
          <w:rFonts w:ascii="Times New Roman" w:hAnsi="Times New Roman"/>
          <w:sz w:val="24"/>
        </w:rPr>
        <w:t xml:space="preserve"> Регламента Совета Федерации Федерального Собрания РФ. Решение принимается большинством голосов от общего числа членов Совета Федерации. Для наделения полномочиями судей Кон</w:t>
      </w:r>
      <w:r>
        <w:rPr>
          <w:rFonts w:ascii="Times New Roman" w:hAnsi="Times New Roman"/>
          <w:sz w:val="24"/>
        </w:rPr>
        <w:softHyphen/>
        <w:t>ституционного Суда РФ установлен несколько иной порядок (см. § 2 гл. Х учебника).</w:t>
      </w:r>
    </w:p>
    <w:p w:rsidR="00477757" w:rsidRDefault="00477757">
      <w:pPr>
        <w:pStyle w:val="10"/>
        <w:spacing w:line="240" w:lineRule="auto"/>
        <w:ind w:firstLine="284"/>
        <w:rPr>
          <w:rFonts w:ascii="Times New Roman" w:hAnsi="Times New Roman"/>
          <w:sz w:val="24"/>
        </w:rPr>
      </w:pPr>
      <w:r>
        <w:rPr>
          <w:rFonts w:ascii="Times New Roman" w:hAnsi="Times New Roman"/>
          <w:sz w:val="24"/>
        </w:rPr>
        <w:t>Что касается судей, председателей или их заместителей осталь</w:t>
      </w:r>
      <w:r>
        <w:rPr>
          <w:rFonts w:ascii="Times New Roman" w:hAnsi="Times New Roman"/>
          <w:sz w:val="24"/>
        </w:rPr>
        <w:softHyphen/>
        <w:t>ных федеральных судов, то решение о</w:t>
      </w:r>
      <w:r>
        <w:rPr>
          <w:rFonts w:ascii="Times New Roman" w:hAnsi="Times New Roman"/>
          <w:b/>
          <w:sz w:val="24"/>
        </w:rPr>
        <w:t xml:space="preserve"> </w:t>
      </w:r>
      <w:r>
        <w:rPr>
          <w:rFonts w:ascii="Times New Roman" w:hAnsi="Times New Roman"/>
          <w:sz w:val="24"/>
        </w:rPr>
        <w:t>их назначении должно при</w:t>
      </w:r>
      <w:r>
        <w:rPr>
          <w:rFonts w:ascii="Times New Roman" w:hAnsi="Times New Roman"/>
          <w:sz w:val="24"/>
        </w:rPr>
        <w:softHyphen/>
        <w:t>ниматься непосредственно Президентом РФ, естественно, после того как кандидаты пройдут сначала описанную выше проверку в орга</w:t>
      </w:r>
      <w:r>
        <w:rPr>
          <w:rFonts w:ascii="Times New Roman" w:hAnsi="Times New Roman"/>
          <w:sz w:val="24"/>
        </w:rPr>
        <w:softHyphen/>
        <w:t>нах судейского сообщества, в законодательных (представительных) органах субъектов Федерации, в вышестоящих судах, а затем — в названной Комиссии и аппарате Администрации Президента РФ. Каждый случай назначения судьей, председателем суда или его заместителем оформляется Указом Президента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Завершающим актом наделения кандидата полномочиями су</w:t>
      </w:r>
      <w:r>
        <w:rPr>
          <w:rFonts w:ascii="Times New Roman" w:hAnsi="Times New Roman"/>
          <w:sz w:val="24"/>
        </w:rPr>
        <w:softHyphen/>
        <w:t>дьи является принесение присяги. Судьи всех судов, впервые назна</w:t>
      </w:r>
      <w:r>
        <w:rPr>
          <w:rFonts w:ascii="Times New Roman" w:hAnsi="Times New Roman"/>
          <w:sz w:val="24"/>
        </w:rPr>
        <w:softHyphen/>
        <w:t xml:space="preserve">ченные на должности, дают следующую предусмотренную Законом о статусе судей присягу </w:t>
      </w:r>
      <w:r>
        <w:rPr>
          <w:rFonts w:ascii="Times New Roman" w:hAnsi="Times New Roman"/>
          <w:i/>
          <w:sz w:val="24"/>
        </w:rPr>
        <w:t>."Торжественно клянусь честно и добросо</w:t>
      </w:r>
      <w:r>
        <w:rPr>
          <w:rFonts w:ascii="Times New Roman" w:hAnsi="Times New Roman"/>
          <w:i/>
          <w:sz w:val="24"/>
        </w:rPr>
        <w:softHyphen/>
        <w:t>вестно исполнять свои обязанности, осуществлять правосудие, подчиняясь только закону, быть беспристрастным и справедли</w:t>
      </w:r>
      <w:r>
        <w:rPr>
          <w:rFonts w:ascii="Times New Roman" w:hAnsi="Times New Roman"/>
          <w:i/>
          <w:sz w:val="24"/>
        </w:rPr>
        <w:softHyphen/>
        <w:t>вым, как велят мне долг судьи и моя совесть".</w:t>
      </w:r>
      <w:r>
        <w:rPr>
          <w:rFonts w:ascii="Times New Roman" w:hAnsi="Times New Roman"/>
          <w:sz w:val="24"/>
        </w:rPr>
        <w:t xml:space="preserve"> Для судей Консти</w:t>
      </w:r>
      <w:r>
        <w:rPr>
          <w:rFonts w:ascii="Times New Roman" w:hAnsi="Times New Roman"/>
          <w:sz w:val="24"/>
        </w:rPr>
        <w:softHyphen/>
        <w:t>туционного Суда РФ установлен иной текст присяги с учетом специ</w:t>
      </w:r>
      <w:r>
        <w:rPr>
          <w:rFonts w:ascii="Times New Roman" w:hAnsi="Times New Roman"/>
          <w:sz w:val="24"/>
        </w:rPr>
        <w:softHyphen/>
        <w:t>фики осуществляемых этими судьями полномочий: "</w:t>
      </w:r>
      <w:r>
        <w:rPr>
          <w:rFonts w:ascii="Times New Roman" w:hAnsi="Times New Roman"/>
          <w:i/>
          <w:sz w:val="24"/>
        </w:rPr>
        <w:t>Клянусь</w:t>
      </w:r>
      <w:r>
        <w:rPr>
          <w:rFonts w:ascii="Times New Roman" w:hAnsi="Times New Roman"/>
          <w:sz w:val="24"/>
        </w:rPr>
        <w:t xml:space="preserve"> </w:t>
      </w:r>
      <w:r>
        <w:rPr>
          <w:rFonts w:ascii="Times New Roman" w:hAnsi="Times New Roman"/>
          <w:i/>
          <w:sz w:val="24"/>
        </w:rPr>
        <w:t>чест</w:t>
      </w:r>
      <w:r>
        <w:rPr>
          <w:rFonts w:ascii="Times New Roman" w:hAnsi="Times New Roman"/>
          <w:i/>
          <w:sz w:val="24"/>
        </w:rPr>
        <w:softHyphen/>
        <w:t>но и добросовестно исполнять обязанности судьи Конституци</w:t>
      </w:r>
      <w:r>
        <w:rPr>
          <w:rFonts w:ascii="Times New Roman" w:hAnsi="Times New Roman"/>
          <w:i/>
          <w:sz w:val="24"/>
        </w:rPr>
        <w:softHyphen/>
        <w:t>онного Суда Российской Федерации, подчиняясь при этом только Конституции Российской Федерации, ничему и никому более"</w:t>
      </w:r>
      <w:r>
        <w:rPr>
          <w:rFonts w:ascii="Times New Roman" w:hAnsi="Times New Roman"/>
          <w:sz w:val="24"/>
        </w:rPr>
        <w:t xml:space="preserve"> (ч. 2 ст. 10 Закона о Конституционном Суде).</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Установленный в ст. 128 Конституции РФ порядок наделения полномочиями судей не распространяется на случаи наделения полномочиями </w:t>
      </w:r>
      <w:r>
        <w:rPr>
          <w:rFonts w:ascii="Times New Roman" w:hAnsi="Times New Roman"/>
          <w:i/>
          <w:sz w:val="24"/>
        </w:rPr>
        <w:t>мировых судей.</w:t>
      </w:r>
      <w:r>
        <w:rPr>
          <w:rFonts w:ascii="Times New Roman" w:hAnsi="Times New Roman"/>
          <w:sz w:val="24"/>
        </w:rPr>
        <w:t xml:space="preserve"> В соответствии со ст. 6 Закона о мировых судьях эти судьи "назначаются (избираются) на должность законодательным (представительным) органом государственной власти субъекта Российской Федерации либо избираются на должность населением соответствующего судебного участка в порядке, установленном законом субъекта Российской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Для большинства федеральных судей </w:t>
      </w:r>
      <w:r>
        <w:rPr>
          <w:rFonts w:ascii="Times New Roman" w:hAnsi="Times New Roman"/>
          <w:spacing w:val="20"/>
          <w:sz w:val="24"/>
        </w:rPr>
        <w:t>срок их полномочий</w:t>
      </w:r>
      <w:r>
        <w:rPr>
          <w:rFonts w:ascii="Times New Roman" w:hAnsi="Times New Roman"/>
          <w:sz w:val="24"/>
        </w:rPr>
        <w:t xml:space="preserve"> не ограничен какими-то пределами. Однако данное правило не является абсолютным. Из него сделаны исключения: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 судьи Конституционного Суда РФ, получившие полномочия после вступления в силу Конституции РФ, могут пребывать в должности не более 12 лет (назначение на второй срок не допускается — ст.12 Закона о Конституционном Суде) или до достижения 70-летнего возраста, а судьи того же суда, получившие свои полномочия до вступления ее в силу, будут исполнять обязанности, пока не достигнут 65-летнего возраста. Последнее предусмотрено в п. 4 разд. V Закона о Конституционном Суде. "Судьи Конституционного Суда Российской Федерации,— говорится в нем,— избранные до вступления в силу Конституции Российской Федерации, согласно п. 5 разд. </w:t>
      </w:r>
      <w:r>
        <w:rPr>
          <w:rFonts w:ascii="Times New Roman" w:hAnsi="Times New Roman"/>
          <w:sz w:val="24"/>
          <w:lang w:val="en-US"/>
        </w:rPr>
        <w:t>II</w:t>
      </w:r>
      <w:r>
        <w:rPr>
          <w:rFonts w:ascii="Times New Roman" w:hAnsi="Times New Roman"/>
          <w:sz w:val="24"/>
        </w:rPr>
        <w:t xml:space="preserve"> Конституции Российской Федерации, сохраняют свои полномочия до истечения срока, на который они были избраны";</w:t>
      </w:r>
    </w:p>
    <w:p w:rsidR="00477757" w:rsidRDefault="00477757">
      <w:pPr>
        <w:pStyle w:val="10"/>
        <w:spacing w:line="240" w:lineRule="auto"/>
        <w:ind w:firstLine="284"/>
        <w:rPr>
          <w:rFonts w:ascii="Times New Roman" w:hAnsi="Times New Roman"/>
          <w:sz w:val="24"/>
        </w:rPr>
      </w:pPr>
      <w:r>
        <w:rPr>
          <w:rFonts w:ascii="Times New Roman" w:hAnsi="Times New Roman"/>
          <w:sz w:val="24"/>
        </w:rPr>
        <w:t>— судьи военных судов всех уровней могут занимать свои должности до тех пор, пока находятся на действительной военной службе, которая для</w:t>
      </w:r>
      <w:r>
        <w:rPr>
          <w:rFonts w:ascii="Times New Roman" w:hAnsi="Times New Roman"/>
          <w:b/>
          <w:sz w:val="24"/>
        </w:rPr>
        <w:t xml:space="preserve"> </w:t>
      </w:r>
      <w:r>
        <w:rPr>
          <w:rFonts w:ascii="Times New Roman" w:hAnsi="Times New Roman"/>
          <w:sz w:val="24"/>
        </w:rPr>
        <w:t xml:space="preserve">них может продолжаться, максимум, до достижения </w:t>
      </w:r>
      <w:r>
        <w:rPr>
          <w:rFonts w:ascii="Times New Roman" w:hAnsi="Times New Roman"/>
          <w:sz w:val="24"/>
          <w:lang w:val="en-US"/>
        </w:rPr>
        <w:t xml:space="preserve"> ими </w:t>
      </w:r>
      <w:r>
        <w:rPr>
          <w:rFonts w:ascii="Times New Roman" w:hAnsi="Times New Roman"/>
          <w:sz w:val="24"/>
        </w:rPr>
        <w:t>возраста 65 лет (ч. 3 ст. 26 Закона о военных судах);</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 районные судьи и судьи гарнизонных военных судов, назначенные впервые, могут оставаться в должности не более трех лет, а потом, если они зарекомендуют себя должным образом, их назначают срочно.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Вопрос о сроках полномочий </w:t>
      </w:r>
      <w:r>
        <w:rPr>
          <w:rFonts w:ascii="Times New Roman" w:hAnsi="Times New Roman"/>
          <w:i/>
          <w:sz w:val="24"/>
        </w:rPr>
        <w:t>мировых судей</w:t>
      </w:r>
      <w:r>
        <w:rPr>
          <w:rFonts w:ascii="Times New Roman" w:hAnsi="Times New Roman"/>
          <w:sz w:val="24"/>
        </w:rPr>
        <w:t xml:space="preserve"> решен иначе. Они назначаются (избираются) на срок, установленный законом соответствующего субъекта РФ, но не более чем на пять лет. По истечении указанного срока лицо, занимавшее должность мирового судьи, вправе</w:t>
      </w:r>
      <w:r>
        <w:rPr>
          <w:rFonts w:ascii="Times New Roman" w:hAnsi="Times New Roman"/>
          <w:sz w:val="24"/>
          <w:lang w:val="en-US"/>
        </w:rPr>
        <w:t xml:space="preserve">, </w:t>
      </w:r>
      <w:r>
        <w:rPr>
          <w:rFonts w:ascii="Times New Roman" w:hAnsi="Times New Roman"/>
          <w:sz w:val="24"/>
        </w:rPr>
        <w:t>снова выдвинуть свою кандидатуру для назначения (избрания) на данную должность. При повторном и последующих назначениях (избраниях) срок полномочий не может быть менее пяти лет.</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Досрочное прекращение полномочий судей </w:t>
      </w:r>
      <w:r>
        <w:rPr>
          <w:rFonts w:ascii="Times New Roman" w:hAnsi="Times New Roman"/>
          <w:i/>
          <w:sz w:val="24"/>
        </w:rPr>
        <w:t>всех</w:t>
      </w:r>
      <w:r>
        <w:rPr>
          <w:rFonts w:ascii="Times New Roman" w:hAnsi="Times New Roman"/>
          <w:sz w:val="24"/>
        </w:rPr>
        <w:t xml:space="preserve"> судов допускается лишь при наличии специально оговоренных в законе условий и  соблюдением установленного</w:t>
      </w:r>
      <w:r>
        <w:rPr>
          <w:rFonts w:ascii="Times New Roman" w:hAnsi="Times New Roman"/>
          <w:b/>
          <w:sz w:val="24"/>
        </w:rPr>
        <w:t xml:space="preserve"> </w:t>
      </w:r>
      <w:r>
        <w:rPr>
          <w:rFonts w:ascii="Times New Roman" w:hAnsi="Times New Roman"/>
          <w:sz w:val="24"/>
        </w:rPr>
        <w:t>им порядка (об этом см. в следующем параграфе данной главы учебника).</w:t>
      </w:r>
    </w:p>
    <w:p w:rsidR="00477757" w:rsidRDefault="00477757">
      <w:pPr>
        <w:pStyle w:val="2"/>
      </w:pPr>
    </w:p>
    <w:p w:rsidR="00477757" w:rsidRDefault="00477757">
      <w:pPr>
        <w:pStyle w:val="2"/>
      </w:pPr>
      <w:bookmarkStart w:id="114" w:name="_Toc10532313"/>
      <w:r>
        <w:t>§ 3. Гарантии независимости судей</w:t>
      </w:r>
      <w:bookmarkEnd w:id="114"/>
    </w:p>
    <w:p w:rsidR="00477757" w:rsidRDefault="00477757">
      <w:pPr>
        <w:pStyle w:val="FR2"/>
        <w:spacing w:before="100"/>
        <w:rPr>
          <w:sz w:val="24"/>
        </w:rPr>
      </w:pPr>
      <w:r>
        <w:rPr>
          <w:b/>
          <w:i/>
          <w:sz w:val="24"/>
        </w:rPr>
        <w:t>1</w:t>
      </w:r>
      <w:r>
        <w:rPr>
          <w:i/>
          <w:sz w:val="24"/>
        </w:rPr>
        <w:t>.</w:t>
      </w:r>
      <w:r>
        <w:rPr>
          <w:sz w:val="24"/>
        </w:rPr>
        <w:t xml:space="preserve"> Среди гарантий независимости судей, обозначенных в ст. 9 Закона о статусе судей (см. § 7 гл. IV учебника), на первый план вынесена </w:t>
      </w:r>
      <w:r>
        <w:rPr>
          <w:spacing w:val="20"/>
          <w:sz w:val="24"/>
        </w:rPr>
        <w:t>предусмотренная законом процедура осу</w:t>
      </w:r>
      <w:r>
        <w:rPr>
          <w:spacing w:val="20"/>
          <w:sz w:val="24"/>
        </w:rPr>
        <w:softHyphen/>
        <w:t>ществления судопроизводства</w:t>
      </w:r>
      <w:r>
        <w:rPr>
          <w:sz w:val="24"/>
        </w:rPr>
        <w:t>. Такая процедура регла</w:t>
      </w:r>
      <w:r>
        <w:rPr>
          <w:sz w:val="24"/>
        </w:rPr>
        <w:softHyphen/>
        <w:t>ментируется законодательством, которое принято именовать процес</w:t>
      </w:r>
      <w:r>
        <w:rPr>
          <w:sz w:val="24"/>
        </w:rPr>
        <w:softHyphen/>
        <w:t>суальным. К нему, как отмечено выше (см. § 2 гл. III учебника), от</w:t>
      </w:r>
      <w:r>
        <w:rPr>
          <w:sz w:val="24"/>
        </w:rPr>
        <w:softHyphen/>
        <w:t>носятся в первую очередь Закон о Конституционном Суде, ГПК, АПК, УПК и КоАП. В этих довольно крупных по объему и многоплановых по содержанию актах тщательно излагается все то, что должно со</w:t>
      </w:r>
      <w:r>
        <w:rPr>
          <w:sz w:val="24"/>
        </w:rPr>
        <w:softHyphen/>
        <w:t>вершаться при производстве по рассматриваемым судами делам. Среди предписаний такого рода немало тех, которые прямо или косвенно нацелены на обеспечение независимости судей и помога</w:t>
      </w:r>
      <w:r>
        <w:rPr>
          <w:sz w:val="24"/>
        </w:rPr>
        <w:softHyphen/>
        <w:t>ющих им представителей народа (народных, присяжных и арбитраж</w:t>
      </w:r>
      <w:r>
        <w:rPr>
          <w:sz w:val="24"/>
        </w:rPr>
        <w:softHyphen/>
        <w:t>ных заседателей).</w:t>
      </w:r>
    </w:p>
    <w:p w:rsidR="00477757" w:rsidRDefault="00477757">
      <w:pPr>
        <w:pStyle w:val="FR2"/>
        <w:ind w:firstLine="284"/>
        <w:rPr>
          <w:sz w:val="24"/>
        </w:rPr>
      </w:pPr>
      <w:r>
        <w:rPr>
          <w:sz w:val="24"/>
        </w:rPr>
        <w:t>Глубокое и подробное изучение процессуальных правил, способ</w:t>
      </w:r>
      <w:r>
        <w:rPr>
          <w:sz w:val="24"/>
        </w:rPr>
        <w:softHyphen/>
        <w:t>ствующих независимости судей и заседателей,—предмет других юридических дисциплин. В рамках курса "Правоохранительные ор</w:t>
      </w:r>
      <w:r>
        <w:rPr>
          <w:sz w:val="24"/>
        </w:rPr>
        <w:softHyphen/>
        <w:t>ганы" достаточно знать лишь некоторые из них.</w:t>
      </w:r>
    </w:p>
    <w:p w:rsidR="00477757" w:rsidRDefault="00477757">
      <w:pPr>
        <w:pStyle w:val="FR2"/>
        <w:ind w:firstLine="284"/>
        <w:rPr>
          <w:sz w:val="24"/>
        </w:rPr>
      </w:pPr>
      <w:r>
        <w:rPr>
          <w:sz w:val="24"/>
        </w:rPr>
        <w:t>Например, процессуальное законодательство устанавливает, что в совещательной комнате, где обсуждается и принимается судебное решение (по гражданскому или уголовному делу), не может нахо</w:t>
      </w:r>
      <w:r>
        <w:rPr>
          <w:sz w:val="24"/>
        </w:rPr>
        <w:softHyphen/>
        <w:t>диться никто, кроме судей, уполномоченных рассматривать данное дело. Все, что происходит в этой комнате должно держаться в тай</w:t>
      </w:r>
      <w:r>
        <w:rPr>
          <w:sz w:val="24"/>
        </w:rPr>
        <w:softHyphen/>
        <w:t>не. Это необходимо для того, чтобы судьи имели возможность сво</w:t>
      </w:r>
      <w:r>
        <w:rPr>
          <w:sz w:val="24"/>
        </w:rPr>
        <w:softHyphen/>
        <w:t>бодно, не опасаясь огласки, обсуждать все возникшие вопросы и высказывать свои суждения по поводу решения, которое, как они считают, должно быть принято. Разглашение тайны совещательной комнаты является безусловным основанием для признания вынесен</w:t>
      </w:r>
      <w:r>
        <w:rPr>
          <w:sz w:val="24"/>
        </w:rPr>
        <w:softHyphen/>
        <w:t>ного решения недействительным и его отмены. По этому же законо</w:t>
      </w:r>
      <w:r>
        <w:rPr>
          <w:sz w:val="24"/>
        </w:rPr>
        <w:softHyphen/>
        <w:t>дательству вышестоящий суд в отношениях с нижестоящим постав</w:t>
      </w:r>
      <w:r>
        <w:rPr>
          <w:sz w:val="24"/>
        </w:rPr>
        <w:softHyphen/>
        <w:t>лен в определенные рамки. Скажем, областной суд не вправе давать районному суду указание о том, какую меру наказания он должен избрать тому или иному подсудимому, какому свидетелю по конк</w:t>
      </w:r>
      <w:r>
        <w:rPr>
          <w:sz w:val="24"/>
        </w:rPr>
        <w:softHyphen/>
        <w:t>ретному делу верить, а какому — не верить и т.д.</w:t>
      </w:r>
    </w:p>
    <w:p w:rsidR="00477757" w:rsidRDefault="00477757">
      <w:pPr>
        <w:pStyle w:val="FR2"/>
        <w:ind w:firstLine="284"/>
        <w:rPr>
          <w:sz w:val="24"/>
        </w:rPr>
      </w:pPr>
      <w:r>
        <w:rPr>
          <w:spacing w:val="20"/>
          <w:sz w:val="24"/>
        </w:rPr>
        <w:t xml:space="preserve">Правила приостановления или прекращения полномочий судьи </w:t>
      </w:r>
      <w:r>
        <w:rPr>
          <w:sz w:val="24"/>
        </w:rPr>
        <w:t>ограждают его от произвольных решений должностных лиц либо органов, обнаруживающих намерение изба</w:t>
      </w:r>
      <w:r>
        <w:rPr>
          <w:sz w:val="24"/>
        </w:rPr>
        <w:softHyphen/>
        <w:t>виться от "неудобного" либо "несговорчивого" судьи.</w:t>
      </w:r>
    </w:p>
    <w:p w:rsidR="00477757" w:rsidRDefault="00477757">
      <w:pPr>
        <w:pStyle w:val="FR2"/>
        <w:ind w:firstLine="284"/>
        <w:rPr>
          <w:sz w:val="24"/>
        </w:rPr>
      </w:pPr>
      <w:r>
        <w:rPr>
          <w:b/>
          <w:sz w:val="24"/>
        </w:rPr>
        <w:t>Приостановление полномочий</w:t>
      </w:r>
      <w:r>
        <w:rPr>
          <w:sz w:val="24"/>
        </w:rPr>
        <w:t xml:space="preserve"> — это временное отстранение судьи от исполнения</w:t>
      </w:r>
      <w:r>
        <w:rPr>
          <w:b/>
          <w:sz w:val="24"/>
        </w:rPr>
        <w:t xml:space="preserve"> </w:t>
      </w:r>
      <w:r>
        <w:rPr>
          <w:sz w:val="24"/>
        </w:rPr>
        <w:t>им своих обязанностей. Законодательство дает четкий и исчерпывающий перечень случаев, когда такое отстране</w:t>
      </w:r>
      <w:r>
        <w:rPr>
          <w:sz w:val="24"/>
        </w:rPr>
        <w:softHyphen/>
        <w:t>ние возможно. Оно допустимо, если:</w:t>
      </w:r>
    </w:p>
    <w:p w:rsidR="00477757" w:rsidRDefault="00477757">
      <w:pPr>
        <w:pStyle w:val="FR2"/>
        <w:numPr>
          <w:ilvl w:val="0"/>
          <w:numId w:val="15"/>
        </w:numPr>
        <w:rPr>
          <w:sz w:val="24"/>
        </w:rPr>
      </w:pPr>
      <w:r>
        <w:rPr>
          <w:sz w:val="24"/>
        </w:rPr>
        <w:t>решением суда, вступившим в законную силу, судья признан безвестно отсутствующим;</w:t>
      </w:r>
    </w:p>
    <w:p w:rsidR="00477757" w:rsidRDefault="00477757">
      <w:pPr>
        <w:pStyle w:val="FR2"/>
        <w:numPr>
          <w:ilvl w:val="0"/>
          <w:numId w:val="15"/>
        </w:numPr>
        <w:rPr>
          <w:sz w:val="24"/>
        </w:rPr>
      </w:pPr>
      <w:r>
        <w:rPr>
          <w:sz w:val="24"/>
        </w:rPr>
        <w:t>квалификационная коллегия судей дала согласие на привле</w:t>
      </w:r>
      <w:r>
        <w:rPr>
          <w:sz w:val="24"/>
        </w:rPr>
        <w:softHyphen/>
        <w:t>чение судьи к уголовной ответственности или заключение его под стражу;</w:t>
      </w:r>
    </w:p>
    <w:p w:rsidR="00477757" w:rsidRDefault="00477757">
      <w:pPr>
        <w:pStyle w:val="FR2"/>
        <w:numPr>
          <w:ilvl w:val="0"/>
          <w:numId w:val="15"/>
        </w:numPr>
        <w:rPr>
          <w:sz w:val="24"/>
        </w:rPr>
      </w:pPr>
      <w:r>
        <w:rPr>
          <w:sz w:val="24"/>
        </w:rPr>
        <w:t>судья участвует в предвыборной кампании в качестве кан</w:t>
      </w:r>
      <w:r>
        <w:rPr>
          <w:sz w:val="24"/>
        </w:rPr>
        <w:softHyphen/>
        <w:t>дидата в состав органа законодательной (представительной) власти Российской Федерации или органа законодательной (представительной) власти субъекта Российской Федерации;</w:t>
      </w:r>
    </w:p>
    <w:p w:rsidR="00477757" w:rsidRDefault="00477757">
      <w:pPr>
        <w:pStyle w:val="FR2"/>
        <w:numPr>
          <w:ilvl w:val="0"/>
          <w:numId w:val="15"/>
        </w:numPr>
        <w:rPr>
          <w:sz w:val="24"/>
        </w:rPr>
      </w:pPr>
      <w:r>
        <w:rPr>
          <w:sz w:val="24"/>
        </w:rPr>
        <w:t xml:space="preserve">судья избран в состав органа законодательной (представительной) власти Российской Федерация или органа законодательной представительной) власти субъекта Российской Федерации.  </w:t>
      </w:r>
    </w:p>
    <w:p w:rsidR="00477757" w:rsidRDefault="00477757">
      <w:pPr>
        <w:pStyle w:val="FR2"/>
        <w:rPr>
          <w:sz w:val="24"/>
        </w:rPr>
      </w:pPr>
      <w:r>
        <w:rPr>
          <w:sz w:val="24"/>
        </w:rPr>
        <w:t xml:space="preserve">    Несколько иначе решаются вопросы, связанные с определением оснований для приостановления полномочий судей Конституционного Суда РФ. В соответствии со ст. 17 Закона о Конституционном Суде приостановление допускается лишь по двум основаниям: при наличии согласия данного суда на арест судьи или привлечение "его уголовной ответственности, а также в случае болезни судьи, ли</w:t>
      </w:r>
      <w:r>
        <w:rPr>
          <w:sz w:val="24"/>
        </w:rPr>
        <w:softHyphen/>
        <w:t>шающей его способности выполнять свои обязанности. В отношении процедуры, например, дачи согласия на арест или влечение к уголовной ответственности судьи в § 47 Регламента Конституционного Суда РФ сказано следующее:</w:t>
      </w:r>
    </w:p>
    <w:p w:rsidR="00477757" w:rsidRDefault="00477757">
      <w:pPr>
        <w:pStyle w:val="FR2"/>
        <w:ind w:firstLine="284"/>
        <w:rPr>
          <w:sz w:val="24"/>
        </w:rPr>
      </w:pPr>
      <w:r>
        <w:rPr>
          <w:sz w:val="24"/>
        </w:rPr>
        <w:t>"1. В случае поступления в Конституционный Суд обращения Генерального прокурора Российской Федерации или суда о даче согласия на арест или привлечение к уголовной ответственности судьи конституционного Суда Председатель Конституционного Суда незамедлительно передает поступившие материалы судьям для предварительного изучения и устанавливает дату пленарного заседания для рассмотрения этого вопроса. Если поступившее обращение касается Председателя Конституционного Суда, соответствующие действия осуществляет его заместитель.</w:t>
      </w:r>
    </w:p>
    <w:p w:rsidR="00477757" w:rsidRDefault="00477757">
      <w:pPr>
        <w:pStyle w:val="FR2"/>
        <w:ind w:firstLine="284"/>
        <w:rPr>
          <w:sz w:val="24"/>
        </w:rPr>
      </w:pPr>
      <w:r>
        <w:rPr>
          <w:sz w:val="24"/>
        </w:rPr>
        <w:t>2. В пленарном заседании заслушиваются внесшее обращение должностное лицо или представитель соответствующего органа, судья Конституционного Суда, в отношении которого испрашивается согласие на арест или привлечение к уголовной ответственности, и его представитель. При необходимости истребуются дополнительные материалы.</w:t>
      </w:r>
    </w:p>
    <w:p w:rsidR="00477757" w:rsidRDefault="00477757">
      <w:pPr>
        <w:pStyle w:val="FR2"/>
        <w:ind w:firstLine="284"/>
        <w:rPr>
          <w:sz w:val="24"/>
        </w:rPr>
      </w:pPr>
      <w:r>
        <w:rPr>
          <w:sz w:val="24"/>
        </w:rPr>
        <w:t>3. Конституционный Суд на закрытом совещании принимает одно из следующих решений:</w:t>
      </w:r>
    </w:p>
    <w:p w:rsidR="00477757" w:rsidRDefault="00477757">
      <w:pPr>
        <w:pStyle w:val="FR2"/>
        <w:ind w:firstLine="284"/>
        <w:rPr>
          <w:sz w:val="24"/>
        </w:rPr>
      </w:pPr>
      <w:r>
        <w:rPr>
          <w:sz w:val="24"/>
        </w:rPr>
        <w:t>1) отказать в согласии на арест или привлечение к уголовной ответственности судьи Конституционного Суда;</w:t>
      </w:r>
    </w:p>
    <w:p w:rsidR="00477757" w:rsidRDefault="00477757">
      <w:pPr>
        <w:pStyle w:val="FR2"/>
        <w:ind w:firstLine="284"/>
        <w:rPr>
          <w:sz w:val="24"/>
        </w:rPr>
      </w:pPr>
      <w:r>
        <w:rPr>
          <w:sz w:val="24"/>
        </w:rPr>
        <w:t>2) дать согласие на арест или привлечение к уголовной ответственности судьи Конституционного Суда. В этом случае одновременно решается вопрос о приостановлении его полномочий.</w:t>
      </w:r>
    </w:p>
    <w:p w:rsidR="00477757" w:rsidRDefault="00477757">
      <w:pPr>
        <w:pStyle w:val="FR2"/>
        <w:ind w:firstLine="284"/>
        <w:rPr>
          <w:sz w:val="24"/>
        </w:rPr>
      </w:pPr>
      <w:r>
        <w:rPr>
          <w:sz w:val="24"/>
        </w:rPr>
        <w:t>4. В порядке, предусмотренном настоящим параграфом, Конституционный Суд решает вопрос о даче согласия на привлечение судьи к административной ответственности, налагаемой в судебном порядке на задержание судьи, а также на производство у судьи обыска. Дача такого согласия не влечет приостановления полномочий судьи".</w:t>
      </w:r>
    </w:p>
    <w:p w:rsidR="00477757" w:rsidRDefault="00477757">
      <w:pPr>
        <w:pStyle w:val="FR2"/>
        <w:ind w:firstLine="284"/>
        <w:rPr>
          <w:sz w:val="24"/>
        </w:rPr>
      </w:pPr>
      <w:r>
        <w:rPr>
          <w:sz w:val="24"/>
        </w:rPr>
        <w:t>Решение о приостановлении полномочий судей судов общей юрисдикции и арбитражных судов при наличии хотя бы одного из названных выше оснований принимается соответствующей квалификационной коллегией (см. § 5 настоящей главы). Такой же поря</w:t>
      </w:r>
      <w:r>
        <w:rPr>
          <w:sz w:val="24"/>
        </w:rPr>
        <w:softHyphen/>
        <w:t xml:space="preserve">док установлен и для </w:t>
      </w:r>
      <w:r>
        <w:rPr>
          <w:i/>
          <w:sz w:val="24"/>
        </w:rPr>
        <w:t>мировых судей</w:t>
      </w:r>
      <w:r>
        <w:rPr>
          <w:sz w:val="24"/>
        </w:rPr>
        <w:t xml:space="preserve"> (ч. 2 ст. 8 Закона о мировых судьях).</w:t>
      </w:r>
    </w:p>
    <w:p w:rsidR="00477757" w:rsidRDefault="00477757">
      <w:pPr>
        <w:pStyle w:val="10"/>
        <w:spacing w:before="40" w:line="240" w:lineRule="auto"/>
        <w:ind w:firstLine="284"/>
        <w:rPr>
          <w:rFonts w:ascii="Times New Roman" w:hAnsi="Times New Roman"/>
          <w:sz w:val="24"/>
        </w:rPr>
      </w:pPr>
      <w:r>
        <w:rPr>
          <w:rFonts w:ascii="Times New Roman" w:hAnsi="Times New Roman"/>
          <w:sz w:val="24"/>
        </w:rPr>
        <w:t>При условиях, предусмотренных ч. 2 ст. 13 Закона о статусе судей, судье, не согласному с решением квалификационной колле</w:t>
      </w:r>
      <w:r>
        <w:rPr>
          <w:rFonts w:ascii="Times New Roman" w:hAnsi="Times New Roman"/>
          <w:sz w:val="24"/>
        </w:rPr>
        <w:softHyphen/>
        <w:t xml:space="preserve">гии, дано право обжаловать это решение в </w:t>
      </w:r>
      <w:r>
        <w:rPr>
          <w:rFonts w:ascii="Times New Roman" w:hAnsi="Times New Roman"/>
          <w:i/>
          <w:sz w:val="24"/>
        </w:rPr>
        <w:t>Высшую квалификаци</w:t>
      </w:r>
      <w:r>
        <w:rPr>
          <w:rFonts w:ascii="Times New Roman" w:hAnsi="Times New Roman"/>
          <w:i/>
          <w:sz w:val="24"/>
        </w:rPr>
        <w:softHyphen/>
        <w:t>онную коллегию судей</w:t>
      </w:r>
      <w:r>
        <w:rPr>
          <w:rFonts w:ascii="Times New Roman" w:hAnsi="Times New Roman"/>
          <w:sz w:val="24"/>
        </w:rPr>
        <w:t xml:space="preserve"> (см. § 5 настоящей главы) в течение десяти дней со дня получения копии решения. Решение Высшей квалифи</w:t>
      </w:r>
      <w:r>
        <w:rPr>
          <w:rFonts w:ascii="Times New Roman" w:hAnsi="Times New Roman"/>
          <w:sz w:val="24"/>
        </w:rPr>
        <w:softHyphen/>
        <w:t>кационной коллегии судей может быть обжаловано в Верховный Суд Российской Федерации в тот же срок.</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Приостановление полномочий означает лишь то, что судья, о котором состоялось решение, </w:t>
      </w:r>
      <w:r>
        <w:rPr>
          <w:rFonts w:ascii="Times New Roman" w:hAnsi="Times New Roman"/>
          <w:i/>
          <w:sz w:val="24"/>
        </w:rPr>
        <w:t>временно</w:t>
      </w:r>
      <w:r>
        <w:rPr>
          <w:rFonts w:ascii="Times New Roman" w:hAnsi="Times New Roman"/>
          <w:sz w:val="24"/>
        </w:rPr>
        <w:t xml:space="preserve"> отстраняется от исполнения своих обязанностей. Но это не лишает его гарантий неприкосновен</w:t>
      </w:r>
      <w:r>
        <w:rPr>
          <w:rFonts w:ascii="Times New Roman" w:hAnsi="Times New Roman"/>
          <w:sz w:val="24"/>
        </w:rPr>
        <w:softHyphen/>
        <w:t>ности, не снижает уровень материального обеспечения и, как пра</w:t>
      </w:r>
      <w:r>
        <w:rPr>
          <w:rFonts w:ascii="Times New Roman" w:hAnsi="Times New Roman"/>
          <w:sz w:val="24"/>
        </w:rPr>
        <w:softHyphen/>
        <w:t>вило, не препятствует получению заработной платы и иного возна</w:t>
      </w:r>
      <w:r>
        <w:rPr>
          <w:rFonts w:ascii="Times New Roman" w:hAnsi="Times New Roman"/>
          <w:sz w:val="24"/>
        </w:rPr>
        <w:softHyphen/>
        <w:t>граждения за труд (кроме случаев, когда он подвергнут аресту).</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Судья возобновляет исполнение своих обязанностей после того, как отпали основания для приостановления полномочий (выздоров</w:t>
      </w:r>
      <w:r>
        <w:rPr>
          <w:rFonts w:ascii="Times New Roman" w:hAnsi="Times New Roman"/>
          <w:sz w:val="24"/>
        </w:rPr>
        <w:softHyphen/>
        <w:t>ление, прекращение по реабилитирующему основанию уголовного дела, отказ от занятия деятельностью, несовместимой с судебной должностью и т.д.).</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Решение о возобновлении полномочий судьи принимает квали</w:t>
      </w:r>
      <w:r>
        <w:rPr>
          <w:rFonts w:ascii="Times New Roman" w:hAnsi="Times New Roman"/>
          <w:sz w:val="24"/>
        </w:rPr>
        <w:softHyphen/>
        <w:t>фикационная коллегия судей, приостановившая его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b/>
          <w:sz w:val="24"/>
        </w:rPr>
        <w:t>Прекращение полномочий</w:t>
      </w:r>
      <w:r>
        <w:rPr>
          <w:rFonts w:ascii="Times New Roman" w:hAnsi="Times New Roman"/>
          <w:sz w:val="24"/>
        </w:rPr>
        <w:t xml:space="preserve"> — это </w:t>
      </w:r>
      <w:r>
        <w:rPr>
          <w:rFonts w:ascii="Times New Roman" w:hAnsi="Times New Roman"/>
          <w:i/>
          <w:sz w:val="24"/>
        </w:rPr>
        <w:t>полное отстранение</w:t>
      </w:r>
      <w:r>
        <w:rPr>
          <w:rFonts w:ascii="Times New Roman" w:hAnsi="Times New Roman"/>
          <w:sz w:val="24"/>
        </w:rPr>
        <w:t xml:space="preserve"> судьи от исполнения должностных обязанностей. Для него также установлен исчерпывающий перечень оснований:</w:t>
      </w:r>
    </w:p>
    <w:p w:rsidR="00477757" w:rsidRDefault="00477757">
      <w:pPr>
        <w:pStyle w:val="10"/>
        <w:numPr>
          <w:ilvl w:val="0"/>
          <w:numId w:val="16"/>
        </w:numPr>
        <w:spacing w:line="240" w:lineRule="auto"/>
        <w:rPr>
          <w:rFonts w:ascii="Times New Roman" w:hAnsi="Times New Roman"/>
          <w:sz w:val="24"/>
        </w:rPr>
      </w:pPr>
      <w:r>
        <w:rPr>
          <w:rFonts w:ascii="Times New Roman" w:hAnsi="Times New Roman"/>
          <w:sz w:val="24"/>
        </w:rPr>
        <w:t>письменное заявление судьи об отставке;</w:t>
      </w:r>
    </w:p>
    <w:p w:rsidR="00477757" w:rsidRDefault="00477757">
      <w:pPr>
        <w:pStyle w:val="10"/>
        <w:numPr>
          <w:ilvl w:val="0"/>
          <w:numId w:val="16"/>
        </w:numPr>
        <w:spacing w:line="240" w:lineRule="auto"/>
        <w:rPr>
          <w:rFonts w:ascii="Times New Roman" w:hAnsi="Times New Roman"/>
          <w:sz w:val="24"/>
        </w:rPr>
      </w:pPr>
      <w:r>
        <w:rPr>
          <w:rFonts w:ascii="Times New Roman" w:hAnsi="Times New Roman"/>
          <w:sz w:val="24"/>
        </w:rPr>
        <w:t xml:space="preserve">неспособность судьи по состоянию здоровья или по иным уважительным причинам в течение длительного времени исполнять свои обязанности. Квалификационная коллегия судей </w:t>
      </w:r>
      <w:r>
        <w:rPr>
          <w:rFonts w:ascii="Times New Roman" w:hAnsi="Times New Roman"/>
          <w:i/>
          <w:sz w:val="24"/>
        </w:rPr>
        <w:t>может</w:t>
      </w:r>
      <w:r>
        <w:rPr>
          <w:rFonts w:ascii="Times New Roman" w:hAnsi="Times New Roman"/>
          <w:sz w:val="24"/>
        </w:rPr>
        <w:t xml:space="preserve"> пре</w:t>
      </w:r>
      <w:r>
        <w:rPr>
          <w:rFonts w:ascii="Times New Roman" w:hAnsi="Times New Roman"/>
          <w:sz w:val="24"/>
        </w:rPr>
        <w:softHyphen/>
        <w:t>кратить полномочия судьи по этим основаниям, однако она не вправе принять такое решение, если судья вернулся к исполнению своих обязанностей;</w:t>
      </w:r>
    </w:p>
    <w:p w:rsidR="00477757" w:rsidRDefault="00477757">
      <w:pPr>
        <w:pStyle w:val="10"/>
        <w:numPr>
          <w:ilvl w:val="0"/>
          <w:numId w:val="16"/>
        </w:numPr>
        <w:spacing w:before="20" w:line="240" w:lineRule="auto"/>
        <w:rPr>
          <w:rFonts w:ascii="Times New Roman" w:hAnsi="Times New Roman"/>
          <w:sz w:val="24"/>
        </w:rPr>
      </w:pPr>
      <w:r>
        <w:rPr>
          <w:rFonts w:ascii="Times New Roman" w:hAnsi="Times New Roman"/>
          <w:sz w:val="24"/>
        </w:rPr>
        <w:t>письменное заявление судьи о прекращении его полномочий в связи с переходом на другую работу</w:t>
      </w:r>
      <w:r>
        <w:rPr>
          <w:rFonts w:ascii="Times New Roman" w:hAnsi="Times New Roman"/>
          <w:b/>
          <w:sz w:val="24"/>
        </w:rPr>
        <w:t xml:space="preserve"> </w:t>
      </w:r>
      <w:r>
        <w:rPr>
          <w:rFonts w:ascii="Times New Roman" w:hAnsi="Times New Roman"/>
          <w:sz w:val="24"/>
        </w:rPr>
        <w:t>или по иным причинам;</w:t>
      </w:r>
    </w:p>
    <w:p w:rsidR="00477757" w:rsidRDefault="00477757">
      <w:pPr>
        <w:pStyle w:val="10"/>
        <w:numPr>
          <w:ilvl w:val="0"/>
          <w:numId w:val="16"/>
        </w:numPr>
        <w:spacing w:before="20" w:line="240" w:lineRule="auto"/>
        <w:rPr>
          <w:rFonts w:ascii="Times New Roman" w:hAnsi="Times New Roman"/>
          <w:sz w:val="24"/>
        </w:rPr>
      </w:pPr>
      <w:r>
        <w:rPr>
          <w:rFonts w:ascii="Times New Roman" w:hAnsi="Times New Roman"/>
          <w:sz w:val="24"/>
        </w:rPr>
        <w:t>истечение срока полномочий судьи, если они были ограни</w:t>
      </w:r>
      <w:r>
        <w:rPr>
          <w:rFonts w:ascii="Times New Roman" w:hAnsi="Times New Roman"/>
          <w:sz w:val="24"/>
        </w:rPr>
        <w:softHyphen/>
        <w:t>чены определенным сроком;</w:t>
      </w:r>
    </w:p>
    <w:p w:rsidR="00477757" w:rsidRDefault="00477757">
      <w:pPr>
        <w:pStyle w:val="10"/>
        <w:numPr>
          <w:ilvl w:val="0"/>
          <w:numId w:val="16"/>
        </w:numPr>
        <w:spacing w:before="40" w:line="240" w:lineRule="auto"/>
        <w:rPr>
          <w:rFonts w:ascii="Times New Roman" w:hAnsi="Times New Roman"/>
          <w:sz w:val="24"/>
        </w:rPr>
      </w:pPr>
      <w:r>
        <w:rPr>
          <w:rFonts w:ascii="Times New Roman" w:hAnsi="Times New Roman"/>
          <w:sz w:val="24"/>
        </w:rPr>
        <w:t>увольнение судьи военного суда с военной службы по дости</w:t>
      </w:r>
      <w:r>
        <w:rPr>
          <w:rFonts w:ascii="Times New Roman" w:hAnsi="Times New Roman"/>
          <w:sz w:val="24"/>
        </w:rPr>
        <w:softHyphen/>
        <w:t>жении предельного возраста пребывания на военной службе;</w:t>
      </w:r>
    </w:p>
    <w:p w:rsidR="00477757" w:rsidRDefault="00477757">
      <w:pPr>
        <w:pStyle w:val="10"/>
        <w:numPr>
          <w:ilvl w:val="0"/>
          <w:numId w:val="16"/>
        </w:numPr>
        <w:spacing w:line="240" w:lineRule="auto"/>
        <w:rPr>
          <w:rFonts w:ascii="Times New Roman" w:hAnsi="Times New Roman"/>
          <w:sz w:val="24"/>
        </w:rPr>
      </w:pPr>
      <w:r>
        <w:rPr>
          <w:rFonts w:ascii="Times New Roman" w:hAnsi="Times New Roman"/>
          <w:sz w:val="24"/>
        </w:rPr>
        <w:t>прекращение гражданства Российской Федерации;</w:t>
      </w:r>
    </w:p>
    <w:p w:rsidR="00477757" w:rsidRDefault="00477757">
      <w:pPr>
        <w:pStyle w:val="10"/>
        <w:numPr>
          <w:ilvl w:val="0"/>
          <w:numId w:val="16"/>
        </w:numPr>
        <w:spacing w:line="240" w:lineRule="auto"/>
        <w:rPr>
          <w:rFonts w:ascii="Times New Roman" w:hAnsi="Times New Roman"/>
          <w:sz w:val="24"/>
        </w:rPr>
      </w:pPr>
      <w:r>
        <w:rPr>
          <w:rFonts w:ascii="Times New Roman" w:hAnsi="Times New Roman"/>
          <w:sz w:val="24"/>
        </w:rPr>
        <w:t>занятие деятельностью, несовместимой с должностью судьи;</w:t>
      </w:r>
    </w:p>
    <w:p w:rsidR="00477757" w:rsidRDefault="00477757">
      <w:pPr>
        <w:pStyle w:val="10"/>
        <w:numPr>
          <w:ilvl w:val="0"/>
          <w:numId w:val="16"/>
        </w:numPr>
        <w:spacing w:line="240" w:lineRule="auto"/>
        <w:rPr>
          <w:rFonts w:ascii="Times New Roman" w:hAnsi="Times New Roman"/>
          <w:sz w:val="24"/>
        </w:rPr>
      </w:pPr>
      <w:r>
        <w:rPr>
          <w:rFonts w:ascii="Times New Roman" w:hAnsi="Times New Roman"/>
          <w:sz w:val="24"/>
        </w:rPr>
        <w:t>вступление в законную силу обвинительного приговора суда в отношении судьи либо судебного решения о применении к нему принудительной меры медицинского характера;</w:t>
      </w:r>
    </w:p>
    <w:p w:rsidR="00477757" w:rsidRDefault="00477757">
      <w:pPr>
        <w:pStyle w:val="10"/>
        <w:numPr>
          <w:ilvl w:val="0"/>
          <w:numId w:val="16"/>
        </w:numPr>
        <w:spacing w:line="240" w:lineRule="auto"/>
        <w:rPr>
          <w:rFonts w:ascii="Times New Roman" w:hAnsi="Times New Roman"/>
          <w:sz w:val="24"/>
        </w:rPr>
      </w:pPr>
      <w:r>
        <w:rPr>
          <w:rFonts w:ascii="Times New Roman" w:hAnsi="Times New Roman"/>
          <w:sz w:val="24"/>
        </w:rPr>
        <w:t>вступление в законную силу решения суда об ограничении дееспособности судьи либо о признании его недееспособным;</w:t>
      </w:r>
    </w:p>
    <w:p w:rsidR="00477757" w:rsidRDefault="00477757">
      <w:pPr>
        <w:pStyle w:val="10"/>
        <w:numPr>
          <w:ilvl w:val="0"/>
          <w:numId w:val="17"/>
        </w:numPr>
        <w:spacing w:line="240" w:lineRule="auto"/>
        <w:rPr>
          <w:rFonts w:ascii="Times New Roman" w:hAnsi="Times New Roman"/>
          <w:sz w:val="24"/>
        </w:rPr>
      </w:pPr>
      <w:r>
        <w:rPr>
          <w:rFonts w:ascii="Times New Roman" w:hAnsi="Times New Roman"/>
          <w:sz w:val="24"/>
        </w:rPr>
        <w:t xml:space="preserve">смерть судьи или вступление в законную силу решения суда об объявлении его умершим;   </w:t>
      </w:r>
    </w:p>
    <w:p w:rsidR="00477757" w:rsidRDefault="00477757">
      <w:pPr>
        <w:pStyle w:val="10"/>
        <w:numPr>
          <w:ilvl w:val="0"/>
          <w:numId w:val="17"/>
        </w:numPr>
        <w:spacing w:line="240" w:lineRule="auto"/>
        <w:rPr>
          <w:rFonts w:ascii="Times New Roman" w:hAnsi="Times New Roman"/>
          <w:sz w:val="24"/>
        </w:rPr>
      </w:pPr>
      <w:r>
        <w:rPr>
          <w:rFonts w:ascii="Times New Roman" w:hAnsi="Times New Roman"/>
          <w:sz w:val="24"/>
        </w:rPr>
        <w:t>отказ судьи от перевода в другой суд в связи с упразднением или реорганизацией суда;</w:t>
      </w:r>
    </w:p>
    <w:p w:rsidR="00477757" w:rsidRDefault="00477757">
      <w:pPr>
        <w:pStyle w:val="10"/>
        <w:numPr>
          <w:ilvl w:val="0"/>
          <w:numId w:val="17"/>
        </w:numPr>
        <w:spacing w:line="240" w:lineRule="auto"/>
        <w:rPr>
          <w:rFonts w:ascii="Times New Roman" w:hAnsi="Times New Roman"/>
          <w:sz w:val="24"/>
        </w:rPr>
      </w:pPr>
      <w:r>
        <w:rPr>
          <w:rFonts w:ascii="Times New Roman" w:hAnsi="Times New Roman"/>
          <w:sz w:val="24"/>
        </w:rPr>
        <w:t xml:space="preserve">совершение судьей поступка, позорящего его честь и достоинство или умаляющего авторитет судебной власти. </w:t>
      </w:r>
    </w:p>
    <w:p w:rsidR="00477757" w:rsidRDefault="00477757">
      <w:pPr>
        <w:pStyle w:val="10"/>
        <w:spacing w:line="240" w:lineRule="auto"/>
        <w:rPr>
          <w:rFonts w:ascii="Times New Roman" w:hAnsi="Times New Roman"/>
          <w:sz w:val="24"/>
        </w:rPr>
      </w:pPr>
      <w:r>
        <w:rPr>
          <w:rFonts w:ascii="Times New Roman" w:hAnsi="Times New Roman"/>
          <w:sz w:val="24"/>
        </w:rPr>
        <w:t xml:space="preserve">    Последнее из приведенных оснований для прекращения полномочий судьи сформулировано достаточно широко и не совсем определенно. Не внесло в него ясность и разъяснение, данное в применении к ст. 4 Кодекса чести судьи, где сказано: "Проступком, позорящим честь и достоинство судьи, признается такое действие или бездействие, которое, хотя и не является преступным, но по своему характеру несовместимо с высоким званием судьи". Другими словами, речь может идти как о проступках, совершенных в связи с исполнением служебных обязанностей (например, грубость в отношении посетителей суда и участников судебных процессов, сведение счетов с кем-то при разбирательстве гражданских уголовных дел), так и о проступках в быту (злоупотребление спиртными напитками, скандалы в семье, с соседями и т.п.). Решение вопроса о том, является конкретный проступок "позорящим" или не является, "совместим он с высоким званием судьи" или "не совместим</w:t>
      </w:r>
      <w:r>
        <w:rPr>
          <w:rFonts w:ascii="Times New Roman" w:hAnsi="Times New Roman"/>
          <w:smallCaps/>
          <w:sz w:val="24"/>
          <w:lang w:val="en-US"/>
        </w:rPr>
        <w:t>",</w:t>
      </w:r>
      <w:r>
        <w:rPr>
          <w:rFonts w:ascii="Times New Roman" w:hAnsi="Times New Roman"/>
          <w:smallCaps/>
          <w:sz w:val="24"/>
        </w:rPr>
        <w:t xml:space="preserve"> </w:t>
      </w:r>
      <w:r>
        <w:rPr>
          <w:rFonts w:ascii="Times New Roman" w:hAnsi="Times New Roman"/>
          <w:sz w:val="24"/>
        </w:rPr>
        <w:t>оставлено на усмотрение органа, управомоченного принимать данное решение.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Решение о прекращении полномочий судей гражданских, военных и арбитражных судов принимается соответствующей квалификационной коллегией судей. Оно может быть обжаловано в Высшую квалификационную коллегию судей в течение десяти дней со дня пол</w:t>
      </w:r>
      <w:r>
        <w:rPr>
          <w:rFonts w:ascii="Times New Roman" w:hAnsi="Times New Roman"/>
          <w:sz w:val="24"/>
        </w:rPr>
        <w:softHyphen/>
        <w:t>учения копии решения. Законность решения Высшей квалификационной коллегии судей проверяется Верховным Судом РФ в тот же срок.</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 отмене решения квалификационной коллегии судей о прекращении полномочий судьи, отмене состоявшегося о нем обвини</w:t>
      </w:r>
      <w:r>
        <w:rPr>
          <w:rFonts w:ascii="Times New Roman" w:hAnsi="Times New Roman"/>
          <w:sz w:val="24"/>
        </w:rPr>
        <w:softHyphen/>
        <w:t>тельного приговора суда либо судебного решения о применении принудительных мер медицинского характера судья подлежит восстановлению в прежней должности с выплатой причитающейся ему заработной платы.</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Правила решения вопросов, связанных с прекращением полномочий судей федеральных судов общей юрисдикции и арбитражных судов применяются и в отношении </w:t>
      </w:r>
      <w:r>
        <w:rPr>
          <w:rFonts w:ascii="Times New Roman" w:hAnsi="Times New Roman"/>
          <w:i/>
          <w:sz w:val="24"/>
        </w:rPr>
        <w:t>мировых судей</w:t>
      </w:r>
      <w:r>
        <w:rPr>
          <w:rFonts w:ascii="Times New Roman" w:hAnsi="Times New Roman"/>
          <w:sz w:val="24"/>
        </w:rPr>
        <w:t xml:space="preserve"> (ч. 1 ст. 8   Закона о мировых судьях).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Для прекращения полномочий судей Конституционного Суда РФ установлены несколько иные правила. В дополнение к</w:t>
      </w:r>
      <w:r>
        <w:rPr>
          <w:rFonts w:ascii="Times New Roman" w:hAnsi="Times New Roman"/>
          <w:b/>
          <w:sz w:val="24"/>
        </w:rPr>
        <w:t xml:space="preserve"> </w:t>
      </w:r>
      <w:r>
        <w:rPr>
          <w:rFonts w:ascii="Times New Roman" w:hAnsi="Times New Roman"/>
          <w:sz w:val="24"/>
        </w:rPr>
        <w:t>основа</w:t>
      </w:r>
      <w:r>
        <w:rPr>
          <w:rFonts w:ascii="Times New Roman" w:hAnsi="Times New Roman"/>
          <w:sz w:val="24"/>
        </w:rPr>
        <w:softHyphen/>
        <w:t>ниям</w:t>
      </w:r>
      <w:r>
        <w:rPr>
          <w:rFonts w:ascii="Times New Roman" w:hAnsi="Times New Roman"/>
          <w:b/>
          <w:sz w:val="24"/>
        </w:rPr>
        <w:t>,</w:t>
      </w:r>
      <w:r>
        <w:rPr>
          <w:rFonts w:ascii="Times New Roman" w:hAnsi="Times New Roman"/>
          <w:sz w:val="24"/>
        </w:rPr>
        <w:t xml:space="preserve"> похожим на перечисленные выше, для принятия такого решения  Закон о Конституционном Суде предусматривает еще три:</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нарушение порядка назначения на должность;</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неучастие судьи в заседаниях суда без уважительных причин более двух раз;     </w:t>
      </w:r>
    </w:p>
    <w:p w:rsidR="00477757" w:rsidRDefault="00477757">
      <w:pPr>
        <w:pStyle w:val="FR2"/>
        <w:rPr>
          <w:sz w:val="24"/>
        </w:rPr>
      </w:pPr>
      <w:r>
        <w:rPr>
          <w:sz w:val="24"/>
        </w:rPr>
        <w:t xml:space="preserve">    двукратное уклонение судьи от голосования при принятии су</w:t>
      </w:r>
      <w:r>
        <w:rPr>
          <w:sz w:val="24"/>
        </w:rPr>
        <w:softHyphen/>
        <w:t xml:space="preserve">дом решений по рассматриваемым судом делам.    </w:t>
      </w:r>
    </w:p>
    <w:p w:rsidR="00477757" w:rsidRDefault="00477757">
      <w:pPr>
        <w:pStyle w:val="FR2"/>
        <w:ind w:firstLine="284"/>
        <w:rPr>
          <w:sz w:val="24"/>
        </w:rPr>
      </w:pPr>
      <w:r>
        <w:rPr>
          <w:sz w:val="24"/>
        </w:rPr>
        <w:t>Решение принимается,</w:t>
      </w:r>
      <w:r>
        <w:rPr>
          <w:b/>
          <w:sz w:val="24"/>
        </w:rPr>
        <w:t xml:space="preserve"> </w:t>
      </w:r>
      <w:r>
        <w:rPr>
          <w:sz w:val="24"/>
        </w:rPr>
        <w:t>как правило, Конституционным Судом РФ. Однако данное правило имеет два изъятия: при необходимости прекращения полномочий в связи с тем, что был нарушен порядок назначения, или в связи с совершением судьей порочащего его про</w:t>
      </w:r>
      <w:r>
        <w:rPr>
          <w:sz w:val="24"/>
        </w:rPr>
        <w:softHyphen/>
        <w:t>ступка суд принимает решение о внесении представления в Совет Федерации, который и принимает решение по существу.</w:t>
      </w:r>
    </w:p>
    <w:p w:rsidR="00477757" w:rsidRDefault="00477757">
      <w:pPr>
        <w:pStyle w:val="FR2"/>
        <w:ind w:firstLine="284"/>
        <w:rPr>
          <w:sz w:val="24"/>
        </w:rPr>
      </w:pPr>
      <w:r>
        <w:rPr>
          <w:sz w:val="24"/>
        </w:rPr>
        <w:t>Регламент Конституционного Суда предусматривает специаль</w:t>
      </w:r>
      <w:r>
        <w:rPr>
          <w:sz w:val="24"/>
        </w:rPr>
        <w:softHyphen/>
        <w:t>ные процедуры для принятия решений и о прекращении полномо</w:t>
      </w:r>
      <w:r>
        <w:rPr>
          <w:sz w:val="24"/>
        </w:rPr>
        <w:softHyphen/>
        <w:t>чий судьи данного Суда. В частности, решение о прекращении его полномочий в связи с обвинением в совершении порочащего проступ</w:t>
      </w:r>
      <w:r>
        <w:rPr>
          <w:sz w:val="24"/>
        </w:rPr>
        <w:softHyphen/>
        <w:t>ка должно приниматься с соблюдением процедуры, установленной § 56 Регламента, где сказано:</w:t>
      </w:r>
    </w:p>
    <w:p w:rsidR="00477757" w:rsidRDefault="00477757">
      <w:pPr>
        <w:pStyle w:val="FR2"/>
        <w:ind w:firstLine="284"/>
        <w:rPr>
          <w:sz w:val="24"/>
        </w:rPr>
      </w:pPr>
      <w:r>
        <w:rPr>
          <w:sz w:val="24"/>
        </w:rPr>
        <w:t>"1. Решение о необходимости рассмотрения вопроса о прекра</w:t>
      </w:r>
      <w:r>
        <w:rPr>
          <w:sz w:val="24"/>
        </w:rPr>
        <w:softHyphen/>
        <w:t>щении полномочий судьи по данному основанию принимается Кон</w:t>
      </w:r>
      <w:r>
        <w:rPr>
          <w:sz w:val="24"/>
        </w:rPr>
        <w:softHyphen/>
        <w:t>ституционным Судом в пленарном заседании большинством не ме</w:t>
      </w:r>
      <w:r>
        <w:rPr>
          <w:sz w:val="24"/>
        </w:rPr>
        <w:softHyphen/>
        <w:t>нее десяти голосов. При этом Конституционный Суд для каждого случая образует из числа судей комиссию по проверке  входящих в компетенцию Конституционного Суда фактических обстоятельств, связанных с предположением о совершении судьей порочащего по</w:t>
      </w:r>
      <w:r>
        <w:rPr>
          <w:sz w:val="24"/>
        </w:rPr>
        <w:softHyphen/>
        <w:t>ступка. Судья, в отношении которого возникли такие предположе</w:t>
      </w:r>
      <w:r>
        <w:rPr>
          <w:sz w:val="24"/>
        </w:rPr>
        <w:softHyphen/>
        <w:t>ния, вправе без объяснения причин отвести не более 10 кандидатур судей из состава комиссии.</w:t>
      </w:r>
    </w:p>
    <w:p w:rsidR="00477757" w:rsidRDefault="00477757">
      <w:pPr>
        <w:pStyle w:val="FR2"/>
        <w:ind w:firstLine="284"/>
        <w:rPr>
          <w:sz w:val="24"/>
        </w:rPr>
      </w:pPr>
      <w:r>
        <w:rPr>
          <w:sz w:val="24"/>
        </w:rPr>
        <w:t>2. Если судья в целях защиты своей чести и достоинства обра</w:t>
      </w:r>
      <w:r>
        <w:rPr>
          <w:sz w:val="24"/>
        </w:rPr>
        <w:softHyphen/>
        <w:t>щается в суд общей юрисдикции, то до окончания судебного разби</w:t>
      </w:r>
      <w:r>
        <w:rPr>
          <w:sz w:val="24"/>
        </w:rPr>
        <w:softHyphen/>
        <w:t>рательства по делу рассмотрение вопроса о прекращении полномо</w:t>
      </w:r>
      <w:r>
        <w:rPr>
          <w:sz w:val="24"/>
        </w:rPr>
        <w:softHyphen/>
        <w:t>чий судьи в Конституционном Суде приостанавливается.</w:t>
      </w:r>
    </w:p>
    <w:p w:rsidR="00477757" w:rsidRDefault="00477757">
      <w:pPr>
        <w:pStyle w:val="FR2"/>
        <w:ind w:firstLine="284"/>
        <w:rPr>
          <w:sz w:val="24"/>
        </w:rPr>
      </w:pPr>
      <w:r>
        <w:rPr>
          <w:sz w:val="24"/>
        </w:rPr>
        <w:t>3. По результатам рассмотрения вопроса о прекращении пол</w:t>
      </w:r>
      <w:r>
        <w:rPr>
          <w:sz w:val="24"/>
        </w:rPr>
        <w:softHyphen/>
        <w:t>номочий судьи ввиду совершения</w:t>
      </w:r>
      <w:r>
        <w:rPr>
          <w:b/>
          <w:sz w:val="24"/>
        </w:rPr>
        <w:t xml:space="preserve"> </w:t>
      </w:r>
      <w:r>
        <w:rPr>
          <w:sz w:val="24"/>
        </w:rPr>
        <w:t>им поступка, порочащего честь и достоинство судьи, Конституционный Суд принимает одно из сле</w:t>
      </w:r>
      <w:r>
        <w:rPr>
          <w:sz w:val="24"/>
        </w:rPr>
        <w:softHyphen/>
        <w:t>дующих решений:</w:t>
      </w:r>
    </w:p>
    <w:p w:rsidR="00477757" w:rsidRDefault="00477757">
      <w:pPr>
        <w:pStyle w:val="FR2"/>
        <w:ind w:firstLine="284"/>
        <w:rPr>
          <w:sz w:val="24"/>
        </w:rPr>
      </w:pPr>
      <w:r>
        <w:rPr>
          <w:sz w:val="24"/>
        </w:rPr>
        <w:t>1) о достаточности оснований для внесения в Совет Федерации представления о прекращении полномочий судьи;</w:t>
      </w:r>
    </w:p>
    <w:p w:rsidR="00477757" w:rsidRDefault="00477757">
      <w:pPr>
        <w:pStyle w:val="FR2"/>
        <w:ind w:firstLine="284"/>
        <w:rPr>
          <w:sz w:val="24"/>
        </w:rPr>
      </w:pPr>
      <w:r>
        <w:rPr>
          <w:sz w:val="24"/>
        </w:rPr>
        <w:t xml:space="preserve">2) об отсутствии оснований для прекращения полномочий судьи. </w:t>
      </w:r>
    </w:p>
    <w:p w:rsidR="00477757" w:rsidRDefault="00477757">
      <w:pPr>
        <w:pStyle w:val="FR2"/>
        <w:ind w:firstLine="284"/>
        <w:rPr>
          <w:sz w:val="24"/>
        </w:rPr>
      </w:pPr>
      <w:r>
        <w:rPr>
          <w:sz w:val="24"/>
        </w:rPr>
        <w:t>4. Решение о внесении представлений в Совет Федерации о прекращении полномочий судьи на основании пункта 6 части пер</w:t>
      </w:r>
      <w:r>
        <w:rPr>
          <w:sz w:val="24"/>
        </w:rPr>
        <w:softHyphen/>
        <w:t>вой статьи 18 Закона о Конституционном Суде принимается, если за него проголосовало не менее 13 судей. Составленное на основании этого решения представление незамедлительно направляется в Совет Федерации".</w:t>
      </w:r>
    </w:p>
    <w:p w:rsidR="00477757" w:rsidRDefault="00477757">
      <w:pPr>
        <w:pStyle w:val="FR2"/>
        <w:spacing w:before="20"/>
        <w:ind w:firstLine="284"/>
        <w:rPr>
          <w:sz w:val="24"/>
        </w:rPr>
      </w:pPr>
      <w:r>
        <w:rPr>
          <w:sz w:val="24"/>
        </w:rPr>
        <w:t>Возможность обжалования решения о прекращении полномо</w:t>
      </w:r>
      <w:r>
        <w:rPr>
          <w:sz w:val="24"/>
        </w:rPr>
        <w:softHyphen/>
        <w:t>чий судьи Конституционного Суда РФ не предусмотрена.</w:t>
      </w:r>
    </w:p>
    <w:p w:rsidR="00477757" w:rsidRDefault="00477757">
      <w:pPr>
        <w:pStyle w:val="FR2"/>
        <w:ind w:firstLine="284"/>
        <w:rPr>
          <w:sz w:val="24"/>
        </w:rPr>
      </w:pPr>
      <w:r>
        <w:rPr>
          <w:b/>
          <w:sz w:val="24"/>
        </w:rPr>
        <w:t>Отставка судьи</w:t>
      </w:r>
      <w:r>
        <w:rPr>
          <w:sz w:val="24"/>
        </w:rPr>
        <w:t xml:space="preserve"> — это уход или почетное удаление судьи с должности. </w:t>
      </w:r>
      <w:r>
        <w:rPr>
          <w:i/>
          <w:sz w:val="24"/>
        </w:rPr>
        <w:t>Уход</w:t>
      </w:r>
      <w:r>
        <w:rPr>
          <w:sz w:val="24"/>
        </w:rPr>
        <w:t xml:space="preserve"> может произойти по инициативе судьи и доброволь</w:t>
      </w:r>
      <w:r>
        <w:rPr>
          <w:sz w:val="24"/>
        </w:rPr>
        <w:softHyphen/>
        <w:t xml:space="preserve">но. Для ухода в отставку требуется заявление заинтересованного судьи. </w:t>
      </w:r>
      <w:r>
        <w:rPr>
          <w:i/>
          <w:sz w:val="24"/>
        </w:rPr>
        <w:t>Удаление</w:t>
      </w:r>
      <w:r>
        <w:rPr>
          <w:sz w:val="24"/>
        </w:rPr>
        <w:t xml:space="preserve"> — вынужденный шаг. Оно происходит в случаях истечения срока полномочий судьи (если он установлен), признания недееспособным в предусмотренном законом порядке или из-за болезни, которая в течение длительного времени мешает судье выполнять свои обязанности. При уходе</w:t>
      </w:r>
      <w:r>
        <w:rPr>
          <w:b/>
          <w:sz w:val="24"/>
        </w:rPr>
        <w:t xml:space="preserve"> </w:t>
      </w:r>
      <w:r>
        <w:rPr>
          <w:sz w:val="24"/>
        </w:rPr>
        <w:t>или почетном удалении судьи в отставку его возрасту не придается такое значение, какое придается ему при увольнении с переходом на пенсию.</w:t>
      </w:r>
    </w:p>
    <w:p w:rsidR="00477757" w:rsidRDefault="00477757">
      <w:pPr>
        <w:pStyle w:val="FR2"/>
        <w:ind w:firstLine="284"/>
        <w:rPr>
          <w:sz w:val="24"/>
        </w:rPr>
      </w:pPr>
      <w:r>
        <w:rPr>
          <w:sz w:val="24"/>
        </w:rPr>
        <w:t>Судье, уходящему или удаляемому с почетом в отставку, выплачивается выходное пособие в размере, который не может быть меньше шестикратной месячной заработной платы по оставляемой должности. Если он имеет стаж работы в должности судьи не менее 20 лет, то по его выбору ему выплачивают пенсию на общих основаниях либо не облагаемое налогом ежемесячное содержание, которое при определенных в законе условиях может составить до 85% заработка судьи. У отставных судей, имеющих меньший стаж, ежемесячное содержание сокращается пропорционально количеству лет, проработанных в качестве судьи.</w:t>
      </w:r>
    </w:p>
    <w:p w:rsidR="00477757" w:rsidRDefault="00477757">
      <w:pPr>
        <w:pStyle w:val="FR2"/>
        <w:ind w:firstLine="284"/>
        <w:rPr>
          <w:sz w:val="24"/>
        </w:rPr>
      </w:pPr>
      <w:r>
        <w:rPr>
          <w:sz w:val="24"/>
        </w:rPr>
        <w:t xml:space="preserve">Пребывающий в отставке судья, как сказано в ст. 15 Закона о статусе судей, сохраняет за собой звание судьи и наделяется, как  </w:t>
      </w:r>
      <w:r>
        <w:rPr>
          <w:i/>
          <w:sz w:val="24"/>
        </w:rPr>
        <w:t>и активно</w:t>
      </w:r>
      <w:r>
        <w:rPr>
          <w:sz w:val="24"/>
        </w:rPr>
        <w:t xml:space="preserve"> </w:t>
      </w:r>
      <w:r>
        <w:rPr>
          <w:i/>
          <w:sz w:val="24"/>
        </w:rPr>
        <w:t>работающий судья,</w:t>
      </w:r>
      <w:r>
        <w:rPr>
          <w:sz w:val="24"/>
        </w:rPr>
        <w:t xml:space="preserve"> гарантиями неприкосновенности. Он остается членом судейского сообщества (см. ниже) и может быть повторно назначен судьей. Ему разрешено работать, например, в органах государственного и местного самоуправления, государственных и муниципальных учреждениях, в профсоюзных и иных общественных объединениях, Государственной Думе или Совете Федерации Федерального Собрания РФ, законодательном (представительном) органе субъекта РФ (в качестве помощника депутата), а также преподавать в учебных заведениях, заниматься научной деятельностью, литературным или иным творчеством. За ним сохраняется право на бесплатный проезд в общественном транспорте, другие права, которыми наделяются судьи (льготные условия обеспечения жильем, медицинского обслуживания и т.д.).</w:t>
      </w:r>
    </w:p>
    <w:p w:rsidR="00477757" w:rsidRDefault="00477757">
      <w:pPr>
        <w:pStyle w:val="FR2"/>
        <w:ind w:firstLine="284"/>
        <w:rPr>
          <w:sz w:val="24"/>
        </w:rPr>
      </w:pPr>
      <w:r>
        <w:rPr>
          <w:sz w:val="24"/>
        </w:rPr>
        <w:t>Отставка может быть прекращена. Это происходит тогда, когда пребывающего в отставке вновь избирают судьей. Допускается прекращение отставки и по иным основаниям: отставной судья не выполняет требования, предъявляемые к судьям (например, он избран депутатом, занимается предпринимательством и т.д.), либо совершил проступок, порочащий его и умаляющий авторитет судебной власти. Прекращение отставки по этим основаниям может быть осуществлено решением квалификационной коллегии по месту прежней работы или постоянного жительства лица, в отношении которого принимается решение.</w:t>
      </w:r>
    </w:p>
    <w:p w:rsidR="00477757" w:rsidRDefault="00477757">
      <w:pPr>
        <w:pStyle w:val="FR2"/>
        <w:ind w:firstLine="284"/>
        <w:rPr>
          <w:sz w:val="24"/>
        </w:rPr>
      </w:pPr>
      <w:r>
        <w:rPr>
          <w:b/>
          <w:i/>
          <w:sz w:val="24"/>
        </w:rPr>
        <w:t>3</w:t>
      </w:r>
      <w:r>
        <w:rPr>
          <w:i/>
          <w:sz w:val="24"/>
        </w:rPr>
        <w:t>.</w:t>
      </w:r>
      <w:r>
        <w:rPr>
          <w:sz w:val="24"/>
        </w:rPr>
        <w:t xml:space="preserve"> Важным средством обеспечения независимости судьи являются гарантии неприкосновенности его личности, жилища, служебного помещения, используемого</w:t>
      </w:r>
      <w:r>
        <w:rPr>
          <w:b/>
          <w:sz w:val="24"/>
        </w:rPr>
        <w:t xml:space="preserve"> </w:t>
      </w:r>
      <w:r>
        <w:rPr>
          <w:sz w:val="24"/>
        </w:rPr>
        <w:t>им транспорта и средств связи, корреспонденции, имущества и документов.</w:t>
      </w:r>
    </w:p>
    <w:p w:rsidR="00477757" w:rsidRDefault="00477757">
      <w:pPr>
        <w:pStyle w:val="FR2"/>
        <w:ind w:firstLine="284"/>
        <w:rPr>
          <w:sz w:val="24"/>
        </w:rPr>
      </w:pPr>
      <w:r>
        <w:rPr>
          <w:i/>
          <w:sz w:val="24"/>
        </w:rPr>
        <w:t>Неприкосновенность</w:t>
      </w:r>
      <w:r>
        <w:rPr>
          <w:sz w:val="24"/>
        </w:rPr>
        <w:t xml:space="preserve"> личности обеспечивается прежде всего запретом привлекать судью как к административной, так и к дис</w:t>
      </w:r>
      <w:r>
        <w:rPr>
          <w:sz w:val="24"/>
        </w:rPr>
        <w:softHyphen/>
        <w:t>циплинарной ответственности, наказывать его за выражение при осу</w:t>
      </w:r>
      <w:r>
        <w:rPr>
          <w:sz w:val="24"/>
        </w:rPr>
        <w:softHyphen/>
        <w:t>ществлении правосудия мнения либо просто за принятие, скажем, ошибочного или вызвавшего негативную реакцию "влиятельных кругов" судебного решения. Привлечение судьи к имущественной ответственности за действия, связанные с отправлением правосудия, допускается лишь в случае, когда приговором суда установлена его виновность в преступном злоупотреблении.</w:t>
      </w:r>
    </w:p>
    <w:p w:rsidR="00477757" w:rsidRDefault="00477757">
      <w:pPr>
        <w:pStyle w:val="FR2"/>
        <w:ind w:firstLine="284"/>
        <w:rPr>
          <w:sz w:val="24"/>
        </w:rPr>
      </w:pPr>
      <w:r>
        <w:rPr>
          <w:sz w:val="24"/>
        </w:rPr>
        <w:t>Уголовное дело в отношении судьи в любом случае может быть возбуждено лишь Генеральным прокурором РФ или лицом, испол</w:t>
      </w:r>
      <w:r>
        <w:rPr>
          <w:sz w:val="24"/>
        </w:rPr>
        <w:softHyphen/>
        <w:t>няющим его обязанности, с согласия соответствующей квалифика</w:t>
      </w:r>
      <w:r>
        <w:rPr>
          <w:sz w:val="24"/>
        </w:rPr>
        <w:softHyphen/>
        <w:t>ционной коллегии судей. Только при ее согласии допускаются привод судьи, его задержание по подозрению в совершении преступле</w:t>
      </w:r>
      <w:r>
        <w:rPr>
          <w:sz w:val="24"/>
        </w:rPr>
        <w:softHyphen/>
        <w:t>ния либо арест. Отказ в даче согласия на производство перечислен</w:t>
      </w:r>
      <w:r>
        <w:rPr>
          <w:sz w:val="24"/>
        </w:rPr>
        <w:softHyphen/>
        <w:t>ных действий может быть опротестован Генеральным прокурором РФ в Высшую квалификационную коллегию.</w:t>
      </w:r>
    </w:p>
    <w:p w:rsidR="00477757" w:rsidRDefault="00477757">
      <w:pPr>
        <w:pStyle w:val="FR2"/>
        <w:ind w:firstLine="284"/>
        <w:rPr>
          <w:sz w:val="24"/>
        </w:rPr>
      </w:pPr>
      <w:r>
        <w:rPr>
          <w:sz w:val="24"/>
        </w:rPr>
        <w:t>Арест судьи допустим лишь с санкции Генерального прокуро</w:t>
      </w:r>
      <w:r>
        <w:rPr>
          <w:sz w:val="24"/>
        </w:rPr>
        <w:softHyphen/>
        <w:t>ра РФ или лица, исполняющего его обязанности, а также по реше</w:t>
      </w:r>
      <w:r>
        <w:rPr>
          <w:sz w:val="24"/>
        </w:rPr>
        <w:softHyphen/>
        <w:t>нию суда. Закон запрещает задержание и привод судьи по подозре</w:t>
      </w:r>
      <w:r>
        <w:rPr>
          <w:sz w:val="24"/>
        </w:rPr>
        <w:softHyphen/>
        <w:t>нию в совершении административного правонарушения. Если при</w:t>
      </w:r>
      <w:r>
        <w:rPr>
          <w:sz w:val="24"/>
        </w:rPr>
        <w:softHyphen/>
        <w:t>влеченный к уголовной ответственности судья требует, то его дело должно рассматриваться Верховным Судом РФ.</w:t>
      </w:r>
    </w:p>
    <w:p w:rsidR="00477757" w:rsidRDefault="00477757">
      <w:pPr>
        <w:pStyle w:val="FR2"/>
        <w:ind w:firstLine="284"/>
        <w:rPr>
          <w:sz w:val="24"/>
        </w:rPr>
      </w:pPr>
      <w:r>
        <w:rPr>
          <w:b/>
          <w:i/>
          <w:sz w:val="24"/>
        </w:rPr>
        <w:t>4</w:t>
      </w:r>
      <w:r>
        <w:rPr>
          <w:i/>
          <w:sz w:val="24"/>
        </w:rPr>
        <w:t>.</w:t>
      </w:r>
      <w:r>
        <w:rPr>
          <w:sz w:val="24"/>
        </w:rPr>
        <w:t xml:space="preserve"> Чтобы судья не оказался в положении, зависимом от кого бы то ни было, государство взяло на себя ответственность за матери</w:t>
      </w:r>
      <w:r>
        <w:rPr>
          <w:sz w:val="24"/>
        </w:rPr>
        <w:softHyphen/>
        <w:t>альное и социальное обеспечение судей, достойное их высокого статуса.</w:t>
      </w:r>
    </w:p>
    <w:p w:rsidR="00477757" w:rsidRDefault="00477757">
      <w:pPr>
        <w:pStyle w:val="FR2"/>
        <w:ind w:firstLine="284"/>
        <w:rPr>
          <w:sz w:val="24"/>
        </w:rPr>
      </w:pPr>
      <w:r>
        <w:rPr>
          <w:sz w:val="24"/>
        </w:rPr>
        <w:t xml:space="preserve">Это проявилось прежде всего в существенном увеличении в последние годы </w:t>
      </w:r>
      <w:r>
        <w:rPr>
          <w:i/>
          <w:sz w:val="24"/>
        </w:rPr>
        <w:t>оплаты труда судей, усовершенствовании ее струк</w:t>
      </w:r>
      <w:r>
        <w:rPr>
          <w:i/>
          <w:sz w:val="24"/>
        </w:rPr>
        <w:softHyphen/>
        <w:t xml:space="preserve">туры. </w:t>
      </w:r>
      <w:r>
        <w:rPr>
          <w:sz w:val="24"/>
        </w:rPr>
        <w:t>По вопросам такого рода принималось несколько актов, в том числе законов. В соответствии с Федеральным законом "О дополни</w:t>
      </w:r>
      <w:r>
        <w:rPr>
          <w:sz w:val="24"/>
        </w:rPr>
        <w:softHyphen/>
        <w:t>тельных гарантиях социальной защиты судей и работников аппара</w:t>
      </w:r>
      <w:r>
        <w:rPr>
          <w:sz w:val="24"/>
        </w:rPr>
        <w:softHyphen/>
        <w:t>тов судов Российской Федерации" от 10 января 1996 г. (с поправка</w:t>
      </w:r>
      <w:r>
        <w:rPr>
          <w:sz w:val="24"/>
        </w:rPr>
        <w:softHyphen/>
        <w:t>ми, внесенными Законом от 21 июля 1997 г. // СЗ РФ, 1996, № 3, ст. 144; 1997, № 30, ст. 3587)  установлено, что размеры должностных окладов судей судов общей юрисдикции и арбитражных судов дол</w:t>
      </w:r>
      <w:r>
        <w:rPr>
          <w:sz w:val="24"/>
        </w:rPr>
        <w:softHyphen/>
        <w:t>жны определяться в процентном отношении к должностному окла</w:t>
      </w:r>
      <w:r>
        <w:rPr>
          <w:sz w:val="24"/>
        </w:rPr>
        <w:softHyphen/>
        <w:t>ду соответственно Председателя Верховного Суда РФ и Председа</w:t>
      </w:r>
      <w:r>
        <w:rPr>
          <w:sz w:val="24"/>
        </w:rPr>
        <w:softHyphen/>
        <w:t>теля Высшего Арбитражного Суда РФ. К примеру, судья районного суда не может получать должностной оклад в размере менее 87% от оклада Председателя Верховного Суда РФ, судьи судов среднего звена с большим объемом работы и судьи федеральных арбитраж</w:t>
      </w:r>
      <w:r>
        <w:rPr>
          <w:sz w:val="24"/>
        </w:rPr>
        <w:softHyphen/>
        <w:t xml:space="preserve">ных судов округов — 77%, а судьи Верховного Суда РФ и Высшего Арбитражного Суда РФ — 85%. В соответствии с ч. 2 ст. 10 Закона о мировых судьях должностной </w:t>
      </w:r>
      <w:r>
        <w:rPr>
          <w:i/>
          <w:sz w:val="24"/>
        </w:rPr>
        <w:t>оклад мирового судьи</w:t>
      </w:r>
      <w:r>
        <w:rPr>
          <w:sz w:val="24"/>
        </w:rPr>
        <w:t xml:space="preserve"> не может быть ниже 60% от должностного оклада Председателя Верховного Суда РФ (в городах федерального значения — не ниже 64%). </w:t>
      </w:r>
    </w:p>
    <w:p w:rsidR="00477757" w:rsidRDefault="00477757">
      <w:pPr>
        <w:pStyle w:val="FR2"/>
        <w:ind w:firstLine="284"/>
        <w:rPr>
          <w:sz w:val="24"/>
        </w:rPr>
      </w:pPr>
      <w:r>
        <w:rPr>
          <w:sz w:val="24"/>
        </w:rPr>
        <w:t>Однако в целом заработная плата судьи не исчерпывается суммой должностного оклада. Тот же Закон предусмотрел, что в нее входят также, например: доплаты</w:t>
      </w:r>
      <w:r>
        <w:rPr>
          <w:b/>
          <w:sz w:val="24"/>
        </w:rPr>
        <w:t xml:space="preserve"> </w:t>
      </w:r>
      <w:r>
        <w:rPr>
          <w:sz w:val="24"/>
        </w:rPr>
        <w:t>за квалификационный класс; 50%-я доплата за особые условия труда; надбавка за ученую степень или ученое звание, почетное звание "Заслуженный юрист РФ", сложность, напряженность, высокие достижения в труде и специальный режим в работе; денежные поощрения (премии) по итогам работы за квартал и год. Судье, который имеет право выйти в отставку и полу</w:t>
      </w:r>
      <w:r>
        <w:rPr>
          <w:sz w:val="24"/>
        </w:rPr>
        <w:softHyphen/>
        <w:t xml:space="preserve">чать соответствующее </w:t>
      </w:r>
      <w:r>
        <w:rPr>
          <w:i/>
          <w:sz w:val="24"/>
        </w:rPr>
        <w:t>денежное пожизненное содержание,</w:t>
      </w:r>
      <w:r>
        <w:rPr>
          <w:sz w:val="24"/>
        </w:rPr>
        <w:t xml:space="preserve"> но продолжает работать, в дополнение к его заработной плате выплачивается еще и 50% причитающегося содержания. Налогами зарплата судей не облагается.</w:t>
      </w:r>
    </w:p>
    <w:p w:rsidR="00477757" w:rsidRDefault="00477757">
      <w:pPr>
        <w:pStyle w:val="FR2"/>
        <w:ind w:firstLine="284"/>
        <w:rPr>
          <w:sz w:val="24"/>
        </w:rPr>
      </w:pPr>
      <w:r>
        <w:rPr>
          <w:sz w:val="24"/>
        </w:rPr>
        <w:t>Введены также льготные отпуска для судей. Минимальная их продолжительность — 30 рабочих дней без учета времени следования к месту отдыха и обратно. В зависимости от стажа работы в качестве судьи продолжительность отпуска может быть увеличена до 45 рабочих дней: Стоимость проезда к месту отдыха и обратно оп</w:t>
      </w:r>
      <w:r>
        <w:rPr>
          <w:sz w:val="24"/>
        </w:rPr>
        <w:softHyphen/>
        <w:t>лачивается за счет государства. Не позднее шести месяцев со дня назначения на должность судьи местная администрация обязана предоставить назначенному во внеочередном порядке по месту нахождения суда благоустроенное жилье в виде отдельной квартиры или дома с учетом права судьи на дополнительную жилую площадь в размере не менее 20 кв. м. Через десять лет работы судьей жилая площадь передается бесплатно в его собственность. В случае невозможности реального предоставления назначенному судье необходимого жилья соответствующий суд вправе приобрести его по рыночным ценам за счет государства.</w:t>
      </w:r>
    </w:p>
    <w:p w:rsidR="00477757" w:rsidRDefault="00477757">
      <w:pPr>
        <w:pStyle w:val="FR2"/>
        <w:ind w:firstLine="284"/>
        <w:rPr>
          <w:sz w:val="24"/>
        </w:rPr>
      </w:pPr>
      <w:r>
        <w:rPr>
          <w:sz w:val="24"/>
        </w:rPr>
        <w:t>Законодательство предусматривает также ряд иных средств материального обеспечения независимости судей.</w:t>
      </w:r>
    </w:p>
    <w:p w:rsidR="00477757" w:rsidRDefault="00477757">
      <w:pPr>
        <w:pStyle w:val="FR2"/>
        <w:ind w:firstLine="284"/>
        <w:rPr>
          <w:sz w:val="24"/>
        </w:rPr>
      </w:pPr>
      <w:r>
        <w:rPr>
          <w:i/>
          <w:sz w:val="24"/>
        </w:rPr>
        <w:t>Социальная защита судей и членов их семей</w:t>
      </w:r>
      <w:r>
        <w:rPr>
          <w:sz w:val="24"/>
        </w:rPr>
        <w:t xml:space="preserve"> включает государственное страхование судей на случай</w:t>
      </w:r>
      <w:r>
        <w:rPr>
          <w:b/>
          <w:sz w:val="24"/>
        </w:rPr>
        <w:t xml:space="preserve"> </w:t>
      </w:r>
      <w:r>
        <w:rPr>
          <w:sz w:val="24"/>
        </w:rPr>
        <w:t>их гибели, причинения им увечий или иного повреждения здоровья при исполнении ими судейских обязанностей, а равно полное возмещение ущерба, причиненного имуществу судьи или членов его семьи, если такой ущерб был причинен в связи со служебной деятельностью судьи. Определенную положительную роль в обеспечении независимости судей должен играть и упомянутый выше Федеральный закон "О государственной защите судей, должностных лиц правоохранительных и контролирующих органов" от 20 апреля 1995 г. (см. § 7 гл. IV учебника), а также установление уголовной ответственности за воспрепятствование  осуществлению правосудия, посягательство на жизнь лица, осуществляющего правосудие, угрозу или насильственные действия в связи с  осуществлением правосудия, неуважение к суду, клевету в отношении судьи.</w:t>
      </w:r>
    </w:p>
    <w:p w:rsidR="00477757" w:rsidRDefault="00477757">
      <w:pPr>
        <w:pStyle w:val="FR2"/>
        <w:ind w:firstLine="284"/>
        <w:rPr>
          <w:sz w:val="24"/>
        </w:rPr>
      </w:pPr>
      <w:r>
        <w:rPr>
          <w:b/>
          <w:i/>
          <w:sz w:val="24"/>
        </w:rPr>
        <w:t>5</w:t>
      </w:r>
      <w:r>
        <w:rPr>
          <w:i/>
          <w:sz w:val="24"/>
        </w:rPr>
        <w:t>.</w:t>
      </w:r>
      <w:r>
        <w:rPr>
          <w:sz w:val="24"/>
        </w:rPr>
        <w:t xml:space="preserve"> Приведенные гарантии обеспечения независимости судей, распространяющиеся и на мировых судей, свидетельствуют о том, насколько серьезное значение придается этой стороне организации и деятельности судов. Но</w:t>
      </w:r>
      <w:r>
        <w:rPr>
          <w:b/>
          <w:sz w:val="24"/>
        </w:rPr>
        <w:t xml:space="preserve"> </w:t>
      </w:r>
      <w:r>
        <w:rPr>
          <w:sz w:val="24"/>
        </w:rPr>
        <w:t>ими не исчерпывается все то, что делает</w:t>
      </w:r>
      <w:r>
        <w:rPr>
          <w:sz w:val="24"/>
        </w:rPr>
        <w:softHyphen/>
        <w:t xml:space="preserve">ся или должно делаться в рассматриваемой сфере. </w:t>
      </w:r>
    </w:p>
    <w:p w:rsidR="00477757" w:rsidRDefault="00477757">
      <w:pPr>
        <w:pStyle w:val="10"/>
        <w:spacing w:line="240" w:lineRule="auto"/>
        <w:ind w:firstLine="284"/>
        <w:rPr>
          <w:rFonts w:ascii="Times New Roman" w:hAnsi="Times New Roman"/>
          <w:sz w:val="24"/>
        </w:rPr>
      </w:pPr>
      <w:r>
        <w:rPr>
          <w:rFonts w:ascii="Times New Roman" w:hAnsi="Times New Roman"/>
          <w:i/>
          <w:sz w:val="24"/>
        </w:rPr>
        <w:t>Реальное осуществление независимости судей требует не</w:t>
      </w:r>
      <w:r>
        <w:rPr>
          <w:rFonts w:ascii="Times New Roman" w:hAnsi="Times New Roman"/>
          <w:sz w:val="24"/>
        </w:rPr>
        <w:t xml:space="preserve"> </w:t>
      </w:r>
      <w:r>
        <w:rPr>
          <w:rFonts w:ascii="Times New Roman" w:hAnsi="Times New Roman"/>
          <w:i/>
          <w:sz w:val="24"/>
        </w:rPr>
        <w:t>толь</w:t>
      </w:r>
      <w:r>
        <w:rPr>
          <w:rFonts w:ascii="Times New Roman" w:hAnsi="Times New Roman"/>
          <w:i/>
          <w:sz w:val="24"/>
        </w:rPr>
        <w:softHyphen/>
        <w:t>ко</w:t>
      </w:r>
      <w:r>
        <w:rPr>
          <w:rFonts w:ascii="Times New Roman" w:hAnsi="Times New Roman"/>
          <w:sz w:val="24"/>
        </w:rPr>
        <w:t xml:space="preserve"> </w:t>
      </w:r>
      <w:r>
        <w:rPr>
          <w:rFonts w:ascii="Times New Roman" w:hAnsi="Times New Roman"/>
          <w:i/>
          <w:sz w:val="24"/>
        </w:rPr>
        <w:t>юридических и материальных гарантий, о которых речь шла выше, но и так называемых идеологических.</w:t>
      </w:r>
      <w:r>
        <w:rPr>
          <w:rFonts w:ascii="Times New Roman" w:hAnsi="Times New Roman"/>
          <w:sz w:val="24"/>
        </w:rPr>
        <w:t xml:space="preserve"> Среди</w:t>
      </w:r>
      <w:r>
        <w:rPr>
          <w:rFonts w:ascii="Times New Roman" w:hAnsi="Times New Roman"/>
          <w:b/>
          <w:sz w:val="24"/>
        </w:rPr>
        <w:t xml:space="preserve"> </w:t>
      </w:r>
      <w:r>
        <w:rPr>
          <w:rFonts w:ascii="Times New Roman" w:hAnsi="Times New Roman"/>
          <w:sz w:val="24"/>
        </w:rPr>
        <w:t>них не после</w:t>
      </w:r>
      <w:r>
        <w:rPr>
          <w:rFonts w:ascii="Times New Roman" w:hAnsi="Times New Roman"/>
          <w:sz w:val="24"/>
        </w:rPr>
        <w:softHyphen/>
        <w:t>днее место занимает создание такой нравственно-психологической атмосферы в государстве и обществе, в условиях которой всякое посягательство на авторитет суда и его независимость считалось бы порицаемым морально, независимо от того, кто совершает такое посягательство. Это может быть достигнуто воспитанием не только граждан, но и должностных лиц всех уровней. Любая попытка при</w:t>
      </w:r>
      <w:r>
        <w:rPr>
          <w:rFonts w:ascii="Times New Roman" w:hAnsi="Times New Roman"/>
          <w:sz w:val="24"/>
        </w:rPr>
        <w:softHyphen/>
        <w:t>низить суд или ущемить его авторитет должна получать всеобщее осуждение. В этом направлении предстоит сделать еще немало. И процесс этот будет далеко не простым.</w:t>
      </w:r>
    </w:p>
    <w:p w:rsidR="00477757" w:rsidRDefault="00477757">
      <w:pPr>
        <w:pStyle w:val="10"/>
        <w:spacing w:line="240" w:lineRule="auto"/>
        <w:ind w:firstLine="284"/>
        <w:rPr>
          <w:rFonts w:ascii="Times New Roman" w:hAnsi="Times New Roman"/>
          <w:sz w:val="24"/>
        </w:rPr>
      </w:pPr>
      <w:r>
        <w:rPr>
          <w:rFonts w:ascii="Times New Roman" w:hAnsi="Times New Roman"/>
          <w:sz w:val="24"/>
        </w:rPr>
        <w:t>Вместе с тем в воспитании нуждаются и сами судьи. Их нрав</w:t>
      </w:r>
      <w:r>
        <w:rPr>
          <w:rFonts w:ascii="Times New Roman" w:hAnsi="Times New Roman"/>
          <w:sz w:val="24"/>
        </w:rPr>
        <w:softHyphen/>
        <w:t>ственный облик должен полностью соответствовать положениям, сформулированным в Кодексе чести судьи Российской Федерации, одобренном II Всероссийским съездом судей 30 июня 1993 г. Отсут</w:t>
      </w:r>
      <w:r>
        <w:rPr>
          <w:rFonts w:ascii="Times New Roman" w:hAnsi="Times New Roman"/>
          <w:sz w:val="24"/>
        </w:rPr>
        <w:softHyphen/>
        <w:t>ствие у судьи гражданского мужества, способности противостоять любому нажиму извне, его угодничество и склонность нравиться сильным мира сего, а равно многое другое, воспитываемое средой, в которой живет и формируется судья, могут свести на нет все юри</w:t>
      </w:r>
      <w:r>
        <w:rPr>
          <w:rFonts w:ascii="Times New Roman" w:hAnsi="Times New Roman"/>
          <w:sz w:val="24"/>
        </w:rPr>
        <w:softHyphen/>
        <w:t>дические и материальные гарантии. Судья, у которого нет желания быть независимым, не станет</w:t>
      </w:r>
      <w:r>
        <w:rPr>
          <w:rFonts w:ascii="Times New Roman" w:hAnsi="Times New Roman"/>
          <w:b/>
          <w:sz w:val="24"/>
        </w:rPr>
        <w:t xml:space="preserve"> </w:t>
      </w:r>
      <w:r>
        <w:rPr>
          <w:rFonts w:ascii="Times New Roman" w:hAnsi="Times New Roman"/>
          <w:sz w:val="24"/>
        </w:rPr>
        <w:t>им</w:t>
      </w:r>
      <w:r>
        <w:rPr>
          <w:rFonts w:ascii="Times New Roman" w:hAnsi="Times New Roman"/>
          <w:b/>
          <w:sz w:val="24"/>
        </w:rPr>
        <w:t>,</w:t>
      </w:r>
      <w:r>
        <w:rPr>
          <w:rFonts w:ascii="Times New Roman" w:hAnsi="Times New Roman"/>
          <w:sz w:val="24"/>
        </w:rPr>
        <w:t xml:space="preserve"> несмотря ни на какие гарантии.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Существенную роль призвана играть и профессиональная обра</w:t>
      </w:r>
      <w:r>
        <w:rPr>
          <w:rFonts w:ascii="Times New Roman" w:hAnsi="Times New Roman"/>
          <w:sz w:val="24"/>
        </w:rPr>
        <w:softHyphen/>
        <w:t>зованность судьи. Малограмотный судья при решении возникающих перед ним сложных вопросов чувствует себя неуверенно. Ему нуж</w:t>
      </w:r>
      <w:r>
        <w:rPr>
          <w:rFonts w:ascii="Times New Roman" w:hAnsi="Times New Roman"/>
          <w:sz w:val="24"/>
        </w:rPr>
        <w:softHyphen/>
        <w:t>на "подсказка", и он охотно прислушивается к "советам" и "поже</w:t>
      </w:r>
      <w:r>
        <w:rPr>
          <w:rFonts w:ascii="Times New Roman" w:hAnsi="Times New Roman"/>
          <w:sz w:val="24"/>
        </w:rPr>
        <w:softHyphen/>
        <w:t>ланиям" извне. А это чревато и ошибками, и злоупотреблениями. Еще во второй половине XIX в. один немецкий юрист метко сказал по данному поводу: "Невежество судьи — бедствие для невинного".</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Проблема обеспечения независимости суда и судей не является сугубо российской. В том или ином виде она существует уже давно практически во всех современных государствах. Уделяется ей взи</w:t>
      </w:r>
      <w:r>
        <w:rPr>
          <w:rFonts w:ascii="Times New Roman" w:hAnsi="Times New Roman"/>
          <w:sz w:val="24"/>
        </w:rPr>
        <w:softHyphen/>
        <w:t>мание и на международном уровне в рамках сотрудничества в об</w:t>
      </w:r>
      <w:r>
        <w:rPr>
          <w:rFonts w:ascii="Times New Roman" w:hAnsi="Times New Roman"/>
          <w:sz w:val="24"/>
        </w:rPr>
        <w:softHyphen/>
        <w:t>ласти прав человека. Свидетельством этому может служить разра</w:t>
      </w:r>
      <w:r>
        <w:rPr>
          <w:rFonts w:ascii="Times New Roman" w:hAnsi="Times New Roman"/>
          <w:sz w:val="24"/>
        </w:rPr>
        <w:softHyphen/>
        <w:t>ботанный на VII Конгрессе ООН по предупреждению преступности и обращению с преступниками и одобренный 13 декабря 1985 г. Ге</w:t>
      </w:r>
      <w:r>
        <w:rPr>
          <w:rFonts w:ascii="Times New Roman" w:hAnsi="Times New Roman"/>
          <w:sz w:val="24"/>
        </w:rPr>
        <w:softHyphen/>
        <w:t>неральной Ассамблеей ООН документ, названный Основными прин</w:t>
      </w:r>
      <w:r>
        <w:rPr>
          <w:rFonts w:ascii="Times New Roman" w:hAnsi="Times New Roman"/>
          <w:sz w:val="24"/>
        </w:rPr>
        <w:softHyphen/>
        <w:t>ципами независимости суда.</w:t>
      </w:r>
    </w:p>
    <w:p w:rsidR="00477757" w:rsidRDefault="00477757">
      <w:pPr>
        <w:pStyle w:val="2"/>
      </w:pPr>
    </w:p>
    <w:p w:rsidR="00477757" w:rsidRDefault="00477757">
      <w:pPr>
        <w:pStyle w:val="2"/>
      </w:pPr>
      <w:bookmarkStart w:id="115" w:name="_Toc10532314"/>
      <w:r>
        <w:t>§ 4. Судейское сообщество и его органы</w:t>
      </w:r>
      <w:bookmarkEnd w:id="115"/>
    </w:p>
    <w:p w:rsidR="00477757" w:rsidRDefault="00477757">
      <w:pPr>
        <w:pStyle w:val="FR2"/>
        <w:spacing w:before="140"/>
        <w:ind w:firstLine="284"/>
        <w:rPr>
          <w:sz w:val="24"/>
        </w:rPr>
      </w:pPr>
      <w:r>
        <w:rPr>
          <w:sz w:val="24"/>
        </w:rPr>
        <w:t>Судейское сообщество — это тот же судейский корпус, но обла</w:t>
      </w:r>
      <w:r>
        <w:rPr>
          <w:sz w:val="24"/>
        </w:rPr>
        <w:softHyphen/>
        <w:t>дающий определенными организационными началами. В него входят как активно работающие судьи, так и судьи в отставке. Они не просто числятся в сообществе, но обязаны выполнять предусмотренные законом</w:t>
      </w:r>
      <w:r>
        <w:rPr>
          <w:smallCaps/>
          <w:sz w:val="24"/>
        </w:rPr>
        <w:t xml:space="preserve"> </w:t>
      </w:r>
      <w:r>
        <w:rPr>
          <w:sz w:val="24"/>
        </w:rPr>
        <w:t>требования, о которых речь шла выше. Несоблюдение этих требований может повлечь исключение нарушителя из сообщества.</w:t>
      </w:r>
    </w:p>
    <w:p w:rsidR="00477757" w:rsidRDefault="00477757">
      <w:pPr>
        <w:pStyle w:val="10"/>
        <w:spacing w:line="240" w:lineRule="auto"/>
        <w:ind w:firstLine="284"/>
        <w:rPr>
          <w:rFonts w:ascii="Times New Roman" w:hAnsi="Times New Roman"/>
          <w:sz w:val="24"/>
        </w:rPr>
      </w:pPr>
      <w:r>
        <w:rPr>
          <w:rFonts w:ascii="Times New Roman" w:hAnsi="Times New Roman"/>
          <w:sz w:val="24"/>
        </w:rPr>
        <w:t>Однако основное назначение судейского сообщества состоит не только и не столько в поддержании дисциплины его членов. Его задачи значительно шире. Через свои органы оно призвано оказывать активное влияние на процессы, непосредственно связанные с организацией судов</w:t>
      </w:r>
      <w:r>
        <w:rPr>
          <w:rFonts w:ascii="Times New Roman" w:hAnsi="Times New Roman"/>
          <w:b/>
          <w:sz w:val="24"/>
        </w:rPr>
        <w:t xml:space="preserve"> </w:t>
      </w:r>
      <w:r>
        <w:rPr>
          <w:rFonts w:ascii="Times New Roman" w:hAnsi="Times New Roman"/>
          <w:sz w:val="24"/>
        </w:rPr>
        <w:t>и их функционированием.</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Вершину пирамиды органов судейского сообщества занимает </w:t>
      </w:r>
      <w:r>
        <w:rPr>
          <w:rFonts w:ascii="Times New Roman" w:hAnsi="Times New Roman"/>
          <w:i/>
          <w:sz w:val="24"/>
        </w:rPr>
        <w:t>Всероссийский съезд судей.</w:t>
      </w:r>
      <w:r>
        <w:rPr>
          <w:rFonts w:ascii="Times New Roman" w:hAnsi="Times New Roman"/>
          <w:sz w:val="24"/>
        </w:rPr>
        <w:t xml:space="preserve"> Первый такой съезд состоялся в октябре 1991 г. Он обсудил проект Концепции судебной реформы в РФ и избрал </w:t>
      </w:r>
      <w:r>
        <w:rPr>
          <w:rFonts w:ascii="Times New Roman" w:hAnsi="Times New Roman"/>
          <w:i/>
          <w:sz w:val="24"/>
        </w:rPr>
        <w:t>Совет судей Российской Федерации,</w:t>
      </w:r>
      <w:r>
        <w:rPr>
          <w:rFonts w:ascii="Times New Roman" w:hAnsi="Times New Roman"/>
          <w:sz w:val="24"/>
        </w:rPr>
        <w:t xml:space="preserve"> который призван решать наиболее принципиальные вопросы деятельности судов и судейского общества. В период между съездами Совет является высшим органом самоуправления сообщества.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Одну ступень ниже занимают органы, именуемые </w:t>
      </w:r>
      <w:r>
        <w:rPr>
          <w:rFonts w:ascii="Times New Roman" w:hAnsi="Times New Roman"/>
          <w:i/>
          <w:sz w:val="24"/>
        </w:rPr>
        <w:t>собраниями судей Верховного Суда РФ и Высшего Арбитражного Суда РФ.</w:t>
      </w:r>
      <w:r>
        <w:rPr>
          <w:rFonts w:ascii="Times New Roman" w:hAnsi="Times New Roman"/>
          <w:sz w:val="24"/>
        </w:rPr>
        <w:t xml:space="preserve"> Еще ниже располагаются </w:t>
      </w:r>
      <w:r>
        <w:rPr>
          <w:rFonts w:ascii="Times New Roman" w:hAnsi="Times New Roman"/>
          <w:i/>
          <w:sz w:val="24"/>
        </w:rPr>
        <w:t>съезды (конференции) судей</w:t>
      </w:r>
      <w:r>
        <w:rPr>
          <w:rFonts w:ascii="Times New Roman" w:hAnsi="Times New Roman"/>
          <w:sz w:val="24"/>
        </w:rPr>
        <w:t xml:space="preserve"> республик, краев, областей, городов Москвы и Санкт-Петербурга, автономной области и автономных округов, военных округов и флотов, арбитражных судов</w:t>
      </w:r>
      <w:r>
        <w:rPr>
          <w:rFonts w:ascii="Times New Roman" w:hAnsi="Times New Roman"/>
          <w:i/>
          <w:smallCaps/>
          <w:sz w:val="24"/>
        </w:rPr>
        <w:t>.</w:t>
      </w:r>
      <w:r>
        <w:rPr>
          <w:rFonts w:ascii="Times New Roman" w:hAnsi="Times New Roman"/>
          <w:smallCaps/>
          <w:sz w:val="24"/>
        </w:rPr>
        <w:t xml:space="preserve"> </w:t>
      </w:r>
      <w:r>
        <w:rPr>
          <w:rFonts w:ascii="Times New Roman" w:hAnsi="Times New Roman"/>
          <w:sz w:val="24"/>
        </w:rPr>
        <w:t xml:space="preserve">Последние избирают </w:t>
      </w:r>
      <w:r>
        <w:rPr>
          <w:rFonts w:ascii="Times New Roman" w:hAnsi="Times New Roman"/>
          <w:i/>
          <w:sz w:val="24"/>
        </w:rPr>
        <w:t>советы</w:t>
      </w:r>
      <w:r>
        <w:rPr>
          <w:rFonts w:ascii="Times New Roman" w:hAnsi="Times New Roman"/>
          <w:sz w:val="24"/>
        </w:rPr>
        <w:t xml:space="preserve"> </w:t>
      </w:r>
      <w:r>
        <w:rPr>
          <w:rFonts w:ascii="Times New Roman" w:hAnsi="Times New Roman"/>
          <w:i/>
          <w:sz w:val="24"/>
        </w:rPr>
        <w:t>судей</w:t>
      </w:r>
      <w:r>
        <w:rPr>
          <w:rFonts w:ascii="Times New Roman" w:hAnsi="Times New Roman"/>
          <w:sz w:val="24"/>
        </w:rPr>
        <w:t xml:space="preserve"> соответствующих уровней, вторые в период между съездами (конференциями) решают возникающие вопросы.</w:t>
      </w:r>
    </w:p>
    <w:p w:rsidR="00477757" w:rsidRDefault="00477757">
      <w:pPr>
        <w:pStyle w:val="10"/>
        <w:spacing w:line="240" w:lineRule="auto"/>
        <w:ind w:firstLine="284"/>
        <w:rPr>
          <w:rFonts w:ascii="Times New Roman" w:hAnsi="Times New Roman"/>
          <w:sz w:val="24"/>
        </w:rPr>
      </w:pPr>
      <w:r>
        <w:rPr>
          <w:rFonts w:ascii="Times New Roman" w:hAnsi="Times New Roman"/>
          <w:sz w:val="24"/>
        </w:rPr>
        <w:t>Все органы сообщества обязаны неукоснительно соблюдать требования принципа невмешательства в судебную деятельность. По</w:t>
      </w:r>
      <w:r>
        <w:rPr>
          <w:rFonts w:ascii="Times New Roman" w:hAnsi="Times New Roman"/>
          <w:sz w:val="24"/>
        </w:rPr>
        <w:softHyphen/>
        <w:t>рядок формирования или избрания органов судейского сообщества определяется Всероссийским съездом судей. Основы</w:t>
      </w:r>
      <w:r>
        <w:rPr>
          <w:rFonts w:ascii="Times New Roman" w:hAnsi="Times New Roman"/>
          <w:b/>
          <w:sz w:val="24"/>
        </w:rPr>
        <w:t xml:space="preserve"> </w:t>
      </w:r>
      <w:r>
        <w:rPr>
          <w:rFonts w:ascii="Times New Roman" w:hAnsi="Times New Roman"/>
          <w:sz w:val="24"/>
        </w:rPr>
        <w:t xml:space="preserve">их организации деятельности определены в Положении об органах судейского сообщества РФ, одобренном в соответствии со ст. 17 Закона о статусе судей 30 июня 1993 г. </w:t>
      </w:r>
      <w:r>
        <w:rPr>
          <w:rFonts w:ascii="Times New Roman" w:hAnsi="Times New Roman"/>
          <w:sz w:val="24"/>
          <w:lang w:val="en-US"/>
        </w:rPr>
        <w:t>II</w:t>
      </w:r>
      <w:r>
        <w:rPr>
          <w:rFonts w:ascii="Times New Roman" w:hAnsi="Times New Roman"/>
          <w:sz w:val="24"/>
        </w:rPr>
        <w:t xml:space="preserve"> Всероссийским съездом судей. К ведению органов судейского сообщества отнесено:</w:t>
      </w:r>
    </w:p>
    <w:p w:rsidR="00477757" w:rsidRDefault="00477757">
      <w:pPr>
        <w:pStyle w:val="10"/>
        <w:numPr>
          <w:ilvl w:val="0"/>
          <w:numId w:val="18"/>
        </w:numPr>
        <w:spacing w:line="240" w:lineRule="auto"/>
        <w:rPr>
          <w:rFonts w:ascii="Times New Roman" w:hAnsi="Times New Roman"/>
          <w:sz w:val="24"/>
        </w:rPr>
      </w:pPr>
      <w:r>
        <w:rPr>
          <w:rFonts w:ascii="Times New Roman" w:hAnsi="Times New Roman"/>
          <w:sz w:val="24"/>
        </w:rPr>
        <w:t>обсуждение вопросов судебной практики и совершенствования законодательства;</w:t>
      </w:r>
    </w:p>
    <w:p w:rsidR="00477757" w:rsidRDefault="00477757">
      <w:pPr>
        <w:pStyle w:val="10"/>
        <w:numPr>
          <w:ilvl w:val="0"/>
          <w:numId w:val="18"/>
        </w:numPr>
        <w:spacing w:line="240" w:lineRule="auto"/>
        <w:rPr>
          <w:rFonts w:ascii="Times New Roman" w:hAnsi="Times New Roman"/>
          <w:sz w:val="24"/>
        </w:rPr>
      </w:pPr>
      <w:r>
        <w:rPr>
          <w:rFonts w:ascii="Times New Roman" w:hAnsi="Times New Roman"/>
          <w:sz w:val="24"/>
        </w:rPr>
        <w:t>экспертиза проектов законов и иных нормативных актов,  касающихся деятельности судов и статуса судей;</w:t>
      </w:r>
    </w:p>
    <w:p w:rsidR="00477757" w:rsidRDefault="00477757">
      <w:pPr>
        <w:pStyle w:val="10"/>
        <w:numPr>
          <w:ilvl w:val="0"/>
          <w:numId w:val="18"/>
        </w:numPr>
        <w:spacing w:line="240" w:lineRule="auto"/>
        <w:rPr>
          <w:rFonts w:ascii="Times New Roman" w:hAnsi="Times New Roman"/>
          <w:sz w:val="24"/>
        </w:rPr>
      </w:pPr>
      <w:r>
        <w:rPr>
          <w:rFonts w:ascii="Times New Roman" w:hAnsi="Times New Roman"/>
          <w:sz w:val="24"/>
        </w:rPr>
        <w:t>рассмотрение актуальных проблем работы судов,</w:t>
      </w:r>
      <w:r>
        <w:rPr>
          <w:rFonts w:ascii="Times New Roman" w:hAnsi="Times New Roman"/>
          <w:b/>
          <w:sz w:val="24"/>
        </w:rPr>
        <w:t xml:space="preserve"> </w:t>
      </w:r>
      <w:r>
        <w:rPr>
          <w:rFonts w:ascii="Times New Roman" w:hAnsi="Times New Roman"/>
          <w:sz w:val="24"/>
        </w:rPr>
        <w:t>их кадрового, организационного и ресурсного обеспечения, а также правового и социального положения судей;</w:t>
      </w:r>
    </w:p>
    <w:p w:rsidR="00477757" w:rsidRDefault="00477757">
      <w:pPr>
        <w:pStyle w:val="10"/>
        <w:numPr>
          <w:ilvl w:val="0"/>
          <w:numId w:val="18"/>
        </w:numPr>
        <w:spacing w:line="240" w:lineRule="auto"/>
        <w:rPr>
          <w:rFonts w:ascii="Times New Roman" w:hAnsi="Times New Roman"/>
          <w:sz w:val="24"/>
        </w:rPr>
      </w:pPr>
      <w:r>
        <w:rPr>
          <w:rFonts w:ascii="Times New Roman" w:hAnsi="Times New Roman"/>
          <w:sz w:val="24"/>
        </w:rPr>
        <w:t>преставление интересов судей в государственных органах общественных объединениях;</w:t>
      </w:r>
    </w:p>
    <w:p w:rsidR="00477757" w:rsidRDefault="00477757">
      <w:pPr>
        <w:pStyle w:val="10"/>
        <w:numPr>
          <w:ilvl w:val="0"/>
          <w:numId w:val="18"/>
        </w:numPr>
        <w:spacing w:line="240" w:lineRule="auto"/>
        <w:rPr>
          <w:rFonts w:ascii="Times New Roman" w:hAnsi="Times New Roman"/>
          <w:sz w:val="24"/>
        </w:rPr>
      </w:pPr>
      <w:r>
        <w:rPr>
          <w:rFonts w:ascii="Times New Roman" w:hAnsi="Times New Roman"/>
          <w:sz w:val="24"/>
        </w:rPr>
        <w:t>избрание квалификационных коллегий судей.</w:t>
      </w:r>
    </w:p>
    <w:p w:rsidR="00477757" w:rsidRDefault="00477757">
      <w:pPr>
        <w:pStyle w:val="2"/>
      </w:pPr>
      <w:bookmarkStart w:id="116" w:name="_Toc10532315"/>
      <w:r>
        <w:t>§ 5. Квалификационные коллегии и аттестация судей</w:t>
      </w:r>
      <w:bookmarkEnd w:id="116"/>
    </w:p>
    <w:p w:rsidR="00477757" w:rsidRDefault="00477757">
      <w:pPr>
        <w:pStyle w:val="FR2"/>
        <w:spacing w:before="120"/>
        <w:ind w:firstLine="284"/>
        <w:rPr>
          <w:sz w:val="24"/>
        </w:rPr>
      </w:pPr>
      <w:r>
        <w:rPr>
          <w:sz w:val="24"/>
        </w:rPr>
        <w:t>Такие коллегии занимают особое место среди органов судейского самоуправления. Их организация и основы деятельности определяются Положением о квалификационных коллегиях судей, утвер</w:t>
      </w:r>
      <w:r>
        <w:rPr>
          <w:sz w:val="24"/>
        </w:rPr>
        <w:softHyphen/>
        <w:t>жденным Верховным Советом РФ 13</w:t>
      </w:r>
      <w:r>
        <w:rPr>
          <w:b/>
          <w:sz w:val="24"/>
        </w:rPr>
        <w:t xml:space="preserve"> </w:t>
      </w:r>
      <w:r>
        <w:rPr>
          <w:sz w:val="24"/>
        </w:rPr>
        <w:t>мая 1993 г.</w:t>
      </w:r>
    </w:p>
    <w:p w:rsidR="00477757" w:rsidRDefault="00477757">
      <w:pPr>
        <w:pStyle w:val="10"/>
        <w:spacing w:line="240" w:lineRule="auto"/>
        <w:ind w:firstLine="284"/>
        <w:rPr>
          <w:rFonts w:ascii="Times New Roman" w:hAnsi="Times New Roman"/>
          <w:sz w:val="24"/>
        </w:rPr>
      </w:pPr>
      <w:r>
        <w:rPr>
          <w:rFonts w:ascii="Times New Roman" w:hAnsi="Times New Roman"/>
          <w:sz w:val="24"/>
        </w:rPr>
        <w:t>Все коллегии судей можно объединить в четыре группы:</w:t>
      </w:r>
    </w:p>
    <w:p w:rsidR="00477757" w:rsidRDefault="00477757">
      <w:pPr>
        <w:pStyle w:val="10"/>
        <w:spacing w:line="240" w:lineRule="auto"/>
        <w:ind w:firstLine="284"/>
        <w:rPr>
          <w:rFonts w:ascii="Times New Roman" w:hAnsi="Times New Roman"/>
          <w:sz w:val="24"/>
        </w:rPr>
      </w:pPr>
      <w:r>
        <w:rPr>
          <w:rFonts w:ascii="Times New Roman" w:hAnsi="Times New Roman"/>
          <w:sz w:val="24"/>
        </w:rPr>
        <w:t>— Высшая квалификационная коллегия судей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 коллегии судей Верховного Суда РФ, коллегии судей респуб</w:t>
      </w:r>
      <w:r>
        <w:rPr>
          <w:rFonts w:ascii="Times New Roman" w:hAnsi="Times New Roman"/>
          <w:sz w:val="24"/>
        </w:rPr>
        <w:softHyphen/>
        <w:t>лик, краев, областей, городов Москвы и Санкт-Петербурга, автоном</w:t>
      </w:r>
      <w:r>
        <w:rPr>
          <w:rFonts w:ascii="Times New Roman" w:hAnsi="Times New Roman"/>
          <w:sz w:val="24"/>
        </w:rPr>
        <w:softHyphen/>
        <w:t>ной области и автономных округов;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 коллегии судей Высшего Арбитражного Суда РФ, коллегии судей арбитражных судов субъектов Федерации;</w:t>
      </w:r>
    </w:p>
    <w:p w:rsidR="00477757" w:rsidRDefault="00477757">
      <w:pPr>
        <w:pStyle w:val="10"/>
        <w:numPr>
          <w:ilvl w:val="0"/>
          <w:numId w:val="18"/>
        </w:numPr>
        <w:spacing w:line="240" w:lineRule="auto"/>
        <w:rPr>
          <w:rFonts w:ascii="Times New Roman" w:hAnsi="Times New Roman"/>
          <w:sz w:val="24"/>
        </w:rPr>
      </w:pPr>
      <w:r>
        <w:rPr>
          <w:rFonts w:ascii="Times New Roman" w:hAnsi="Times New Roman"/>
          <w:sz w:val="24"/>
        </w:rPr>
        <w:t xml:space="preserve">коллегии судей военных округов и флотов. </w:t>
      </w:r>
    </w:p>
    <w:p w:rsidR="00477757" w:rsidRDefault="00477757">
      <w:pPr>
        <w:pStyle w:val="10"/>
        <w:spacing w:line="240" w:lineRule="auto"/>
        <w:rPr>
          <w:rFonts w:ascii="Times New Roman" w:hAnsi="Times New Roman"/>
          <w:sz w:val="24"/>
        </w:rPr>
      </w:pPr>
      <w:r>
        <w:rPr>
          <w:rFonts w:ascii="Times New Roman" w:hAnsi="Times New Roman"/>
          <w:sz w:val="24"/>
        </w:rPr>
        <w:t xml:space="preserve">    Квалификационные коллегии судей избираются тайным голо</w:t>
      </w:r>
      <w:r>
        <w:rPr>
          <w:rFonts w:ascii="Times New Roman" w:hAnsi="Times New Roman"/>
          <w:sz w:val="24"/>
        </w:rPr>
        <w:softHyphen/>
        <w:t>сованием:</w:t>
      </w:r>
    </w:p>
    <w:p w:rsidR="00477757" w:rsidRDefault="00477757" w:rsidP="00477757">
      <w:pPr>
        <w:pStyle w:val="10"/>
        <w:numPr>
          <w:ilvl w:val="0"/>
          <w:numId w:val="19"/>
        </w:numPr>
        <w:tabs>
          <w:tab w:val="clear" w:pos="587"/>
          <w:tab w:val="num" w:pos="644"/>
        </w:tabs>
        <w:spacing w:line="240" w:lineRule="auto"/>
        <w:ind w:left="57"/>
        <w:rPr>
          <w:rFonts w:ascii="Times New Roman" w:hAnsi="Times New Roman"/>
          <w:sz w:val="24"/>
        </w:rPr>
      </w:pPr>
      <w:r>
        <w:rPr>
          <w:rFonts w:ascii="Times New Roman" w:hAnsi="Times New Roman"/>
          <w:i/>
          <w:sz w:val="24"/>
        </w:rPr>
        <w:t>высшая</w:t>
      </w:r>
      <w:r>
        <w:rPr>
          <w:rFonts w:ascii="Times New Roman" w:hAnsi="Times New Roman"/>
          <w:sz w:val="24"/>
        </w:rPr>
        <w:t xml:space="preserve"> </w:t>
      </w:r>
      <w:r>
        <w:rPr>
          <w:rFonts w:ascii="Times New Roman" w:hAnsi="Times New Roman"/>
          <w:i/>
          <w:sz w:val="24"/>
        </w:rPr>
        <w:t>квалификационная коллегия судей РФ —</w:t>
      </w:r>
      <w:r>
        <w:rPr>
          <w:rFonts w:ascii="Times New Roman" w:hAnsi="Times New Roman"/>
          <w:sz w:val="24"/>
        </w:rPr>
        <w:t xml:space="preserve"> на Всерос</w:t>
      </w:r>
      <w:r>
        <w:rPr>
          <w:rFonts w:ascii="Times New Roman" w:hAnsi="Times New Roman"/>
          <w:sz w:val="24"/>
        </w:rPr>
        <w:softHyphen/>
        <w:t>сийском съезде судей;</w:t>
      </w:r>
    </w:p>
    <w:p w:rsidR="00477757" w:rsidRDefault="00477757" w:rsidP="00477757">
      <w:pPr>
        <w:pStyle w:val="10"/>
        <w:numPr>
          <w:ilvl w:val="0"/>
          <w:numId w:val="19"/>
        </w:numPr>
        <w:tabs>
          <w:tab w:val="clear" w:pos="587"/>
          <w:tab w:val="num" w:pos="644"/>
        </w:tabs>
        <w:spacing w:line="240" w:lineRule="auto"/>
        <w:ind w:left="57"/>
        <w:rPr>
          <w:rFonts w:ascii="Times New Roman" w:hAnsi="Times New Roman"/>
          <w:sz w:val="24"/>
        </w:rPr>
      </w:pPr>
      <w:r>
        <w:rPr>
          <w:rFonts w:ascii="Times New Roman" w:hAnsi="Times New Roman"/>
          <w:i/>
          <w:sz w:val="24"/>
        </w:rPr>
        <w:t>квалификационная коллегия судей Верховного Суда РФ—</w:t>
      </w:r>
      <w:r>
        <w:rPr>
          <w:rFonts w:ascii="Times New Roman" w:hAnsi="Times New Roman"/>
          <w:sz w:val="24"/>
        </w:rPr>
        <w:t xml:space="preserve"> на собрании судей этого Суда;</w:t>
      </w:r>
    </w:p>
    <w:p w:rsidR="00477757" w:rsidRDefault="00477757" w:rsidP="00477757">
      <w:pPr>
        <w:pStyle w:val="10"/>
        <w:numPr>
          <w:ilvl w:val="0"/>
          <w:numId w:val="19"/>
        </w:numPr>
        <w:tabs>
          <w:tab w:val="clear" w:pos="587"/>
          <w:tab w:val="num" w:pos="644"/>
        </w:tabs>
        <w:spacing w:line="240" w:lineRule="auto"/>
        <w:ind w:left="57"/>
        <w:rPr>
          <w:rFonts w:ascii="Times New Roman" w:hAnsi="Times New Roman"/>
          <w:sz w:val="24"/>
        </w:rPr>
      </w:pPr>
      <w:r>
        <w:rPr>
          <w:rFonts w:ascii="Times New Roman" w:hAnsi="Times New Roman"/>
          <w:i/>
          <w:sz w:val="24"/>
        </w:rPr>
        <w:t>квалификационная коллегия судей Высшего Арбитражного Суда РФ —</w:t>
      </w:r>
      <w:r>
        <w:rPr>
          <w:rFonts w:ascii="Times New Roman" w:hAnsi="Times New Roman"/>
          <w:sz w:val="24"/>
        </w:rPr>
        <w:t xml:space="preserve"> на собрании судей этого Суда;</w:t>
      </w:r>
    </w:p>
    <w:p w:rsidR="00477757" w:rsidRDefault="00477757" w:rsidP="00477757">
      <w:pPr>
        <w:pStyle w:val="10"/>
        <w:numPr>
          <w:ilvl w:val="0"/>
          <w:numId w:val="19"/>
        </w:numPr>
        <w:tabs>
          <w:tab w:val="clear" w:pos="587"/>
          <w:tab w:val="num" w:pos="644"/>
        </w:tabs>
        <w:spacing w:line="240" w:lineRule="auto"/>
        <w:ind w:left="57"/>
        <w:rPr>
          <w:rFonts w:ascii="Times New Roman" w:hAnsi="Times New Roman"/>
          <w:sz w:val="24"/>
        </w:rPr>
      </w:pPr>
      <w:r>
        <w:rPr>
          <w:rFonts w:ascii="Times New Roman" w:hAnsi="Times New Roman"/>
          <w:i/>
          <w:sz w:val="24"/>
        </w:rPr>
        <w:t>квалификационные коллегии судей гражданских судов общей юрисдикции,</w:t>
      </w:r>
      <w:r>
        <w:rPr>
          <w:rFonts w:ascii="Times New Roman" w:hAnsi="Times New Roman"/>
          <w:sz w:val="24"/>
        </w:rPr>
        <w:t xml:space="preserve"> действующие на территории конкретных субъектов Федерации, — на съездах (конференциях) всех судей, работающих, к примеру, в конкретной области, включая районных судей и судей областного суда;</w:t>
      </w:r>
    </w:p>
    <w:p w:rsidR="00477757" w:rsidRDefault="00477757" w:rsidP="00477757">
      <w:pPr>
        <w:pStyle w:val="10"/>
        <w:numPr>
          <w:ilvl w:val="0"/>
          <w:numId w:val="19"/>
        </w:numPr>
        <w:tabs>
          <w:tab w:val="clear" w:pos="587"/>
          <w:tab w:val="num" w:pos="644"/>
        </w:tabs>
        <w:spacing w:line="240" w:lineRule="auto"/>
        <w:ind w:left="57"/>
        <w:rPr>
          <w:rFonts w:ascii="Times New Roman" w:hAnsi="Times New Roman"/>
          <w:sz w:val="24"/>
        </w:rPr>
      </w:pPr>
      <w:r>
        <w:rPr>
          <w:rFonts w:ascii="Times New Roman" w:hAnsi="Times New Roman"/>
          <w:i/>
          <w:sz w:val="24"/>
        </w:rPr>
        <w:t xml:space="preserve">квалификационные коллегии судей арбитражных судов — </w:t>
      </w:r>
      <w:r>
        <w:rPr>
          <w:rFonts w:ascii="Times New Roman" w:hAnsi="Times New Roman"/>
          <w:sz w:val="24"/>
        </w:rPr>
        <w:t>на собраниях судей соответствующих арбитражных судов;</w:t>
      </w:r>
    </w:p>
    <w:p w:rsidR="00477757" w:rsidRDefault="00477757" w:rsidP="00477757">
      <w:pPr>
        <w:pStyle w:val="10"/>
        <w:numPr>
          <w:ilvl w:val="0"/>
          <w:numId w:val="19"/>
        </w:numPr>
        <w:tabs>
          <w:tab w:val="clear" w:pos="587"/>
          <w:tab w:val="num" w:pos="644"/>
        </w:tabs>
        <w:spacing w:line="240" w:lineRule="auto"/>
        <w:ind w:left="57"/>
        <w:rPr>
          <w:rFonts w:ascii="Times New Roman" w:hAnsi="Times New Roman"/>
          <w:sz w:val="24"/>
        </w:rPr>
      </w:pPr>
      <w:r>
        <w:rPr>
          <w:rFonts w:ascii="Times New Roman" w:hAnsi="Times New Roman"/>
          <w:i/>
          <w:sz w:val="24"/>
        </w:rPr>
        <w:t>квалификационные коллегии судей военных судов —</w:t>
      </w:r>
      <w:r>
        <w:rPr>
          <w:rFonts w:ascii="Times New Roman" w:hAnsi="Times New Roman"/>
          <w:sz w:val="24"/>
        </w:rPr>
        <w:t xml:space="preserve"> на съез</w:t>
      </w:r>
      <w:r>
        <w:rPr>
          <w:rFonts w:ascii="Times New Roman" w:hAnsi="Times New Roman"/>
          <w:sz w:val="24"/>
        </w:rPr>
        <w:softHyphen/>
        <w:t>дах (конференциях) судей, работающих в военном округе или мес</w:t>
      </w:r>
      <w:r>
        <w:rPr>
          <w:rFonts w:ascii="Times New Roman" w:hAnsi="Times New Roman"/>
          <w:sz w:val="24"/>
        </w:rPr>
        <w:softHyphen/>
        <w:t>те дислокации флота.</w:t>
      </w:r>
    </w:p>
    <w:p w:rsidR="00477757" w:rsidRDefault="00477757">
      <w:pPr>
        <w:pStyle w:val="10"/>
        <w:spacing w:line="240" w:lineRule="auto"/>
        <w:ind w:firstLine="284"/>
        <w:rPr>
          <w:rFonts w:ascii="Times New Roman" w:hAnsi="Times New Roman"/>
          <w:sz w:val="24"/>
        </w:rPr>
      </w:pPr>
      <w:r>
        <w:rPr>
          <w:rFonts w:ascii="Times New Roman" w:hAnsi="Times New Roman"/>
          <w:sz w:val="24"/>
        </w:rPr>
        <w:t>Количественный состав коллегии определяется органом, изби</w:t>
      </w:r>
      <w:r>
        <w:rPr>
          <w:rFonts w:ascii="Times New Roman" w:hAnsi="Times New Roman"/>
          <w:sz w:val="24"/>
        </w:rPr>
        <w:softHyphen/>
        <w:t>рающим ее. В нее должно включаться равное количество судей ос</w:t>
      </w:r>
      <w:r>
        <w:rPr>
          <w:rFonts w:ascii="Times New Roman" w:hAnsi="Times New Roman"/>
          <w:sz w:val="24"/>
        </w:rPr>
        <w:softHyphen/>
        <w:t>новного и среднего звеньев (для общих и военных судов). В колле</w:t>
      </w:r>
      <w:r>
        <w:rPr>
          <w:rFonts w:ascii="Times New Roman" w:hAnsi="Times New Roman"/>
          <w:sz w:val="24"/>
        </w:rPr>
        <w:softHyphen/>
        <w:t>гии не могут  быть избраны председатели судов высшего и среднего уровня, их заместители.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Высшую квалификационную коллегию судей должны изби</w:t>
      </w:r>
      <w:r>
        <w:rPr>
          <w:rFonts w:ascii="Times New Roman" w:hAnsi="Times New Roman"/>
          <w:sz w:val="24"/>
        </w:rPr>
        <w:softHyphen/>
        <w:t>раться судья гражданских, военных и арбитражных судов всех уров</w:t>
      </w:r>
      <w:r>
        <w:rPr>
          <w:rFonts w:ascii="Times New Roman" w:hAnsi="Times New Roman"/>
          <w:sz w:val="24"/>
        </w:rPr>
        <w:softHyphen/>
        <w:t>ней. Это нужно для того, чтобы в данной коллегии могли быть орга</w:t>
      </w:r>
      <w:r>
        <w:rPr>
          <w:rFonts w:ascii="Times New Roman" w:hAnsi="Times New Roman"/>
          <w:sz w:val="24"/>
        </w:rPr>
        <w:softHyphen/>
        <w:t xml:space="preserve">низованы самостоятельные </w:t>
      </w:r>
      <w:r>
        <w:rPr>
          <w:rFonts w:ascii="Times New Roman" w:hAnsi="Times New Roman"/>
          <w:i/>
          <w:sz w:val="24"/>
        </w:rPr>
        <w:t>секции,</w:t>
      </w:r>
      <w:r>
        <w:rPr>
          <w:rFonts w:ascii="Times New Roman" w:hAnsi="Times New Roman"/>
          <w:sz w:val="24"/>
        </w:rPr>
        <w:t xml:space="preserve"> состоящие</w:t>
      </w:r>
      <w:r>
        <w:rPr>
          <w:rFonts w:ascii="Times New Roman" w:hAnsi="Times New Roman"/>
          <w:b/>
          <w:sz w:val="24"/>
        </w:rPr>
        <w:t xml:space="preserve"> </w:t>
      </w:r>
      <w:r>
        <w:rPr>
          <w:rFonts w:ascii="Times New Roman" w:hAnsi="Times New Roman"/>
          <w:sz w:val="24"/>
        </w:rPr>
        <w:t>из судей соответству</w:t>
      </w:r>
      <w:r>
        <w:rPr>
          <w:rFonts w:ascii="Times New Roman" w:hAnsi="Times New Roman"/>
          <w:sz w:val="24"/>
        </w:rPr>
        <w:softHyphen/>
        <w:t>ющих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Срок полномочий всех коллегий, кроме Высшей квалификаци</w:t>
      </w:r>
      <w:r>
        <w:rPr>
          <w:rFonts w:ascii="Times New Roman" w:hAnsi="Times New Roman"/>
          <w:sz w:val="24"/>
        </w:rPr>
        <w:softHyphen/>
        <w:t>онной коллегии, — три года. Высшая квалификационная коллегия обновляется по мере созывов Всероссийского съезда судей.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полномочия квалификационных коллегий входит:</w:t>
      </w:r>
    </w:p>
    <w:p w:rsidR="00477757" w:rsidRDefault="00477757">
      <w:pPr>
        <w:pStyle w:val="10"/>
        <w:spacing w:line="240" w:lineRule="auto"/>
        <w:ind w:firstLine="284"/>
        <w:rPr>
          <w:rFonts w:ascii="Times New Roman" w:hAnsi="Times New Roman"/>
          <w:sz w:val="24"/>
        </w:rPr>
      </w:pPr>
      <w:r>
        <w:rPr>
          <w:rFonts w:ascii="Times New Roman" w:hAnsi="Times New Roman"/>
          <w:sz w:val="24"/>
        </w:rPr>
        <w:t>— утверждение состава экзаменационных комиссий для провер</w:t>
      </w:r>
      <w:r>
        <w:rPr>
          <w:rFonts w:ascii="Times New Roman" w:hAnsi="Times New Roman"/>
          <w:sz w:val="24"/>
        </w:rPr>
        <w:softHyphen/>
        <w:t>ки знаний лиц, претендующих на судебные должности;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 дача заключений о возможности назначения кандидата в судьи или на должность председателя районного суда, об освобождении от этой должности (квалификационные коллегии судей Верховного Суда РФ и Высшего Арбитражного Суда РФ дают заключение о возможности назначения конкретных кандидатов судьями этих судов или об их освобождении);</w:t>
      </w:r>
    </w:p>
    <w:p w:rsidR="00477757" w:rsidRDefault="00477757">
      <w:pPr>
        <w:pStyle w:val="10"/>
        <w:numPr>
          <w:ilvl w:val="0"/>
          <w:numId w:val="20"/>
        </w:numPr>
        <w:spacing w:line="240" w:lineRule="auto"/>
        <w:rPr>
          <w:rFonts w:ascii="Times New Roman" w:hAnsi="Times New Roman"/>
          <w:sz w:val="24"/>
        </w:rPr>
      </w:pPr>
      <w:r>
        <w:rPr>
          <w:rFonts w:ascii="Times New Roman" w:hAnsi="Times New Roman"/>
          <w:sz w:val="24"/>
        </w:rPr>
        <w:t>проведение квалификационной аттестации судей и принятие решений о присвоении</w:t>
      </w:r>
      <w:r>
        <w:rPr>
          <w:rFonts w:ascii="Times New Roman" w:hAnsi="Times New Roman"/>
          <w:b/>
          <w:sz w:val="24"/>
        </w:rPr>
        <w:t xml:space="preserve"> </w:t>
      </w:r>
      <w:r>
        <w:rPr>
          <w:rFonts w:ascii="Times New Roman" w:hAnsi="Times New Roman"/>
          <w:sz w:val="24"/>
        </w:rPr>
        <w:t>им квалификационных классов с пятого по второй включительно (квалификационные коллегии судей Верхов</w:t>
      </w:r>
      <w:r>
        <w:rPr>
          <w:rFonts w:ascii="Times New Roman" w:hAnsi="Times New Roman"/>
          <w:sz w:val="24"/>
        </w:rPr>
        <w:softHyphen/>
        <w:t>ного Суда РФ и Высшего Арбитражного Суда РФ присваивают с пятого по первый класс);</w:t>
      </w:r>
    </w:p>
    <w:p w:rsidR="00477757" w:rsidRDefault="00477757">
      <w:pPr>
        <w:pStyle w:val="10"/>
        <w:numPr>
          <w:ilvl w:val="0"/>
          <w:numId w:val="20"/>
        </w:numPr>
        <w:spacing w:line="240" w:lineRule="auto"/>
        <w:rPr>
          <w:rFonts w:ascii="Times New Roman" w:hAnsi="Times New Roman"/>
          <w:sz w:val="24"/>
        </w:rPr>
      </w:pPr>
      <w:r>
        <w:rPr>
          <w:rFonts w:ascii="Times New Roman" w:hAnsi="Times New Roman"/>
          <w:sz w:val="24"/>
        </w:rPr>
        <w:t>принятие решений по вопросам, связанным с возбуждением уголовного дела в отношении судьи, привлечением к уголовной ответственности, арестом или приводом;</w:t>
      </w:r>
    </w:p>
    <w:p w:rsidR="00477757" w:rsidRDefault="00477757">
      <w:pPr>
        <w:pStyle w:val="10"/>
        <w:numPr>
          <w:ilvl w:val="0"/>
          <w:numId w:val="20"/>
        </w:numPr>
        <w:spacing w:line="240" w:lineRule="auto"/>
        <w:rPr>
          <w:rFonts w:ascii="Times New Roman" w:hAnsi="Times New Roman"/>
          <w:sz w:val="24"/>
        </w:rPr>
      </w:pPr>
      <w:r>
        <w:rPr>
          <w:rFonts w:ascii="Times New Roman" w:hAnsi="Times New Roman"/>
          <w:sz w:val="24"/>
        </w:rPr>
        <w:t>предупреждение судьи о необходимости прекращения деятельности, несовместимой с должностью судьи, решение вопросов, связанных с приостановлением или прекращением полномочий судьи, а также прекращением отставки судьи;</w:t>
      </w:r>
    </w:p>
    <w:p w:rsidR="00477757" w:rsidRDefault="00477757">
      <w:pPr>
        <w:pStyle w:val="10"/>
        <w:numPr>
          <w:ilvl w:val="0"/>
          <w:numId w:val="20"/>
        </w:numPr>
        <w:spacing w:line="240" w:lineRule="auto"/>
        <w:rPr>
          <w:rFonts w:ascii="Times New Roman" w:hAnsi="Times New Roman"/>
          <w:sz w:val="24"/>
        </w:rPr>
      </w:pPr>
      <w:r>
        <w:rPr>
          <w:rFonts w:ascii="Times New Roman" w:hAnsi="Times New Roman"/>
          <w:sz w:val="24"/>
        </w:rPr>
        <w:t>рассмотрение жалоб или представлений, касающихся действий либо бездействия судьи, которые умаляют авторитет судебной власти;</w:t>
      </w:r>
    </w:p>
    <w:p w:rsidR="00477757" w:rsidRDefault="00477757">
      <w:pPr>
        <w:pStyle w:val="10"/>
        <w:numPr>
          <w:ilvl w:val="0"/>
          <w:numId w:val="20"/>
        </w:numPr>
        <w:spacing w:line="240" w:lineRule="auto"/>
        <w:rPr>
          <w:rFonts w:ascii="Times New Roman" w:hAnsi="Times New Roman"/>
          <w:sz w:val="24"/>
        </w:rPr>
      </w:pPr>
      <w:r>
        <w:rPr>
          <w:rFonts w:ascii="Times New Roman" w:hAnsi="Times New Roman"/>
          <w:sz w:val="24"/>
        </w:rPr>
        <w:t>дача заключений по вопросам представления судей к награждению государственными наградами или присвоению им почетных званий;</w:t>
      </w:r>
    </w:p>
    <w:p w:rsidR="00477757" w:rsidRDefault="00477757">
      <w:pPr>
        <w:pStyle w:val="10"/>
        <w:numPr>
          <w:ilvl w:val="0"/>
          <w:numId w:val="20"/>
        </w:numPr>
        <w:spacing w:line="240" w:lineRule="auto"/>
        <w:rPr>
          <w:rFonts w:ascii="Times New Roman" w:hAnsi="Times New Roman"/>
          <w:sz w:val="24"/>
        </w:rPr>
      </w:pPr>
      <w:r>
        <w:rPr>
          <w:rFonts w:ascii="Times New Roman" w:hAnsi="Times New Roman"/>
          <w:sz w:val="24"/>
        </w:rPr>
        <w:t>выполнение иных полномочий, возлагаемых на коллегии действующим законодательством.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Полномочия Высшей квалификационной коллегии судей несколько отличаются от полномочий всех других коллегий. В частности, она дает заключение о возможности назначения кандидатов на должности Председателей, заместителей председателей и председателей судебных коллегий гражданских и военных судов среднего звена, а также соответствующих должностных лиц арбитражных судов. Эти заключения направляются Председателям Верховного Суда РФ и Высшего Арбитражного Суда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Высшая квалификационная коллегия судей также проводит квалификационную аттестацию судебных должностных лиц этого уровня и присваивает</w:t>
      </w:r>
      <w:r>
        <w:rPr>
          <w:rFonts w:ascii="Times New Roman" w:hAnsi="Times New Roman"/>
          <w:b/>
          <w:sz w:val="24"/>
        </w:rPr>
        <w:t xml:space="preserve"> </w:t>
      </w:r>
      <w:r>
        <w:rPr>
          <w:rFonts w:ascii="Times New Roman" w:hAnsi="Times New Roman"/>
          <w:sz w:val="24"/>
        </w:rPr>
        <w:t>им квалификационные классы, а равно аттестует всех судей, представляемых к присвоению первого или высшего квалификационного класса. На нее возложено и рассмотрение вопросов, связанных с приостановлением или прекращением полномочий председателей судов (кроме районных судов), их заместите</w:t>
      </w:r>
      <w:r>
        <w:rPr>
          <w:rFonts w:ascii="Times New Roman" w:hAnsi="Times New Roman"/>
          <w:sz w:val="24"/>
        </w:rPr>
        <w:softHyphen/>
        <w:t>лей и председателей судебных коллегий, а также членов всех ква</w:t>
      </w:r>
      <w:r>
        <w:rPr>
          <w:rFonts w:ascii="Times New Roman" w:hAnsi="Times New Roman"/>
          <w:sz w:val="24"/>
        </w:rPr>
        <w:softHyphen/>
        <w:t>лификационных коллегий. Высшая квалификационная коллегия судей проверяет законность и обоснованность решений всех других квалификационных коллегий, в том числе по вопросам приостанов</w:t>
      </w:r>
      <w:r>
        <w:rPr>
          <w:rFonts w:ascii="Times New Roman" w:hAnsi="Times New Roman"/>
          <w:sz w:val="24"/>
        </w:rPr>
        <w:softHyphen/>
        <w:t>ления или прекращения полномочий судей, дачи согласия на возбуждение уголовных дел в отношении судей, привлечение</w:t>
      </w:r>
      <w:r>
        <w:rPr>
          <w:rFonts w:ascii="Times New Roman" w:hAnsi="Times New Roman"/>
          <w:b/>
          <w:sz w:val="24"/>
        </w:rPr>
        <w:t xml:space="preserve"> </w:t>
      </w:r>
      <w:r>
        <w:rPr>
          <w:rFonts w:ascii="Times New Roman" w:hAnsi="Times New Roman"/>
          <w:sz w:val="24"/>
        </w:rPr>
        <w:t>их к уголов</w:t>
      </w:r>
      <w:r>
        <w:rPr>
          <w:rFonts w:ascii="Times New Roman" w:hAnsi="Times New Roman"/>
          <w:sz w:val="24"/>
        </w:rPr>
        <w:softHyphen/>
        <w:t xml:space="preserve">ной ответственности, арест и т. д.  </w:t>
      </w:r>
    </w:p>
    <w:p w:rsidR="00477757" w:rsidRDefault="00477757">
      <w:pPr>
        <w:pStyle w:val="10"/>
        <w:spacing w:line="240" w:lineRule="auto"/>
        <w:ind w:firstLine="284"/>
        <w:rPr>
          <w:rFonts w:ascii="Times New Roman" w:hAnsi="Times New Roman"/>
          <w:sz w:val="24"/>
        </w:rPr>
      </w:pPr>
      <w:r>
        <w:rPr>
          <w:rFonts w:ascii="Times New Roman" w:hAnsi="Times New Roman"/>
          <w:sz w:val="24"/>
        </w:rPr>
        <w:t>Вопросы, отнесенные к компетенции квалификационных колле</w:t>
      </w:r>
      <w:r>
        <w:rPr>
          <w:rFonts w:ascii="Times New Roman" w:hAnsi="Times New Roman"/>
          <w:sz w:val="24"/>
        </w:rPr>
        <w:softHyphen/>
        <w:t>гий  всех уровней, рассматриваются с соблюдением  процедуры, закрепленной в названном выше Положении от 13 мая 1991 г.</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Особенностью рассмотрения вопросов, подведомственных Выс</w:t>
      </w:r>
      <w:r>
        <w:rPr>
          <w:rFonts w:ascii="Times New Roman" w:hAnsi="Times New Roman"/>
          <w:sz w:val="24"/>
        </w:rPr>
        <w:softHyphen/>
        <w:t xml:space="preserve">шей квалификационной коллегии судей, является то, что часть из них выносится на обсуждение </w:t>
      </w:r>
      <w:r>
        <w:rPr>
          <w:rFonts w:ascii="Times New Roman" w:hAnsi="Times New Roman"/>
          <w:i/>
          <w:sz w:val="24"/>
        </w:rPr>
        <w:t>пленарного заседания</w:t>
      </w:r>
      <w:r>
        <w:rPr>
          <w:rFonts w:ascii="Times New Roman" w:hAnsi="Times New Roman"/>
          <w:sz w:val="24"/>
        </w:rPr>
        <w:t xml:space="preserve"> данной колле</w:t>
      </w:r>
      <w:r>
        <w:rPr>
          <w:rFonts w:ascii="Times New Roman" w:hAnsi="Times New Roman"/>
          <w:sz w:val="24"/>
        </w:rPr>
        <w:softHyphen/>
        <w:t>гии (в</w:t>
      </w:r>
      <w:r>
        <w:rPr>
          <w:rFonts w:ascii="Times New Roman" w:hAnsi="Times New Roman"/>
          <w:sz w:val="24"/>
          <w:lang w:val="en-US"/>
        </w:rPr>
        <w:t xml:space="preserve"> нем</w:t>
      </w:r>
      <w:r>
        <w:rPr>
          <w:rFonts w:ascii="Times New Roman" w:hAnsi="Times New Roman"/>
          <w:sz w:val="24"/>
        </w:rPr>
        <w:t xml:space="preserve"> должны  участвовать все члены коллегии), а часть - на </w:t>
      </w:r>
      <w:r>
        <w:rPr>
          <w:rFonts w:ascii="Times New Roman" w:hAnsi="Times New Roman"/>
          <w:sz w:val="24"/>
          <w:lang w:val="en-US"/>
        </w:rPr>
        <w:t xml:space="preserve">обсуждение самостоятельных секций, образуемых </w:t>
      </w:r>
      <w:r>
        <w:rPr>
          <w:rFonts w:ascii="Times New Roman" w:hAnsi="Times New Roman"/>
          <w:sz w:val="24"/>
        </w:rPr>
        <w:t>из судей соответ</w:t>
      </w:r>
      <w:r>
        <w:rPr>
          <w:rFonts w:ascii="Times New Roman" w:hAnsi="Times New Roman"/>
          <w:sz w:val="24"/>
        </w:rPr>
        <w:softHyphen/>
        <w:t xml:space="preserve">ственно гражданских, военных и арбитражных судов.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Последние дают лишь заключения о возможности назначения кандидатов на руководящие должности в соответствующие суды, проводят квалификационную аттестацию этих должностных лиц, присваивают квалификационные классы им и Председателям Верховного Суда РФ и Высшего Арбитражного Суда РФ, а также аттестуют других судей в случае, когда их представляют к присвоению первого  и высшего квалификационных классов.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Все другие вопросы, подведомственные данной коллегии, рассматриваются и разрешаются на пленарных заседаниях.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Важное место среди полномочий всех коллегий занимает проведение квалификационной аттестации судей и присвоение им квалификационных классов. Эта их деятельность регламентируется Положением о квалификационной аттестации судей, утвержденным 13 мая 1993 г.</w:t>
      </w:r>
    </w:p>
    <w:p w:rsidR="00477757" w:rsidRDefault="00477757">
      <w:pPr>
        <w:pStyle w:val="10"/>
        <w:spacing w:line="240" w:lineRule="auto"/>
        <w:ind w:firstLine="284"/>
        <w:rPr>
          <w:rFonts w:ascii="Times New Roman" w:hAnsi="Times New Roman"/>
          <w:sz w:val="24"/>
        </w:rPr>
      </w:pPr>
      <w:r>
        <w:rPr>
          <w:rFonts w:ascii="Times New Roman" w:hAnsi="Times New Roman"/>
          <w:sz w:val="24"/>
        </w:rPr>
        <w:t>Аттестация проводится для оценки уровня профессиональных знаний судьи и его умения применять эти знания при осуществлении правосудия, а также деловых качеств и соответствия требованиям, предъявляемым по закону к судьям. Поводом для этого могут служить: постановка вопроса о назначении в вышестоящий суд; назначение на очередной срок полномочий, когда судья первоначально был назначен на три года и зарекомендовал себя положительно; утверждение на должность председателя суда, его заместители или председателя судебной коллегии; присвоение квалификационного класса.</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предусматривает возможность присвоения судьями в зависимости от их стажа работы, уровня квалификации и занимаемой должности шести квалификационных классов: от пятого до первого и высший. Для пребывания в каждом из классов установлены свои сроки: для пятого класса -–два года, для четвертого – три года, для третьего – четыре года, для второго – пять лет; для первого и высшего классов сроки не установлены. При этом в Положении дается ориентировка на то, какие классы могут быть присвоены судьями конкретных уровней. Например, председателям, их заместителям, судьям районных судов, а также военным судьям  судов основного звена допускается присвоение классов с пятого по второй. В виде исключений высококвалифицированным и имеющим большой опыт судебной работы судьям могут быть присвоены более высокие классы.</w:t>
      </w:r>
    </w:p>
    <w:p w:rsidR="00477757" w:rsidRDefault="00477757">
      <w:pPr>
        <w:pStyle w:val="10"/>
        <w:spacing w:line="240" w:lineRule="auto"/>
        <w:ind w:firstLine="284"/>
        <w:rPr>
          <w:rFonts w:ascii="Times New Roman" w:hAnsi="Times New Roman"/>
          <w:sz w:val="24"/>
        </w:rPr>
      </w:pPr>
      <w:r>
        <w:rPr>
          <w:rFonts w:ascii="Times New Roman" w:hAnsi="Times New Roman"/>
          <w:sz w:val="24"/>
        </w:rPr>
        <w:t>Квалификационные классы имеют двоякое назначение. С одной стороны, они являются свидетельством уровня квалификации судьи, профессиональных званий и опыта, а с другой — служат фактором, влияющим на размер заработной платы судей: в зависимости от  присвоенного класса заработная плата судьи увеличивается на 15 —30%.</w:t>
      </w:r>
    </w:p>
    <w:p w:rsidR="00477757" w:rsidRDefault="00477757">
      <w:pPr>
        <w:pStyle w:val="10"/>
        <w:spacing w:line="240" w:lineRule="auto"/>
        <w:ind w:firstLine="284"/>
        <w:rPr>
          <w:rFonts w:ascii="Times New Roman" w:hAnsi="Times New Roman"/>
          <w:sz w:val="24"/>
        </w:rPr>
      </w:pPr>
      <w:r>
        <w:rPr>
          <w:rFonts w:ascii="Times New Roman" w:hAnsi="Times New Roman"/>
          <w:sz w:val="24"/>
        </w:rPr>
        <w:t>Нужно иметь в виду, что в судах квалификационной аттеста</w:t>
      </w:r>
      <w:r>
        <w:rPr>
          <w:rFonts w:ascii="Times New Roman" w:hAnsi="Times New Roman"/>
          <w:sz w:val="24"/>
        </w:rPr>
        <w:softHyphen/>
        <w:t>ции подвергаются не только судьи. Аттестации подлежат также оперативные работники аппаратов судов (советники, помощники, консультанты, секретари судов и др.). По итогам аттестации</w:t>
      </w:r>
      <w:r>
        <w:rPr>
          <w:rFonts w:ascii="Times New Roman" w:hAnsi="Times New Roman"/>
          <w:b/>
          <w:sz w:val="24"/>
        </w:rPr>
        <w:t xml:space="preserve"> </w:t>
      </w:r>
      <w:r>
        <w:rPr>
          <w:rFonts w:ascii="Times New Roman" w:hAnsi="Times New Roman"/>
          <w:sz w:val="24"/>
        </w:rPr>
        <w:t>им присва</w:t>
      </w:r>
      <w:r>
        <w:rPr>
          <w:rFonts w:ascii="Times New Roman" w:hAnsi="Times New Roman"/>
          <w:sz w:val="24"/>
        </w:rPr>
        <w:softHyphen/>
        <w:t xml:space="preserve">таются </w:t>
      </w:r>
      <w:r>
        <w:rPr>
          <w:rFonts w:ascii="Times New Roman" w:hAnsi="Times New Roman"/>
          <w:i/>
          <w:sz w:val="24"/>
        </w:rPr>
        <w:t>классные чины:</w:t>
      </w:r>
      <w:r>
        <w:rPr>
          <w:rFonts w:ascii="Times New Roman" w:hAnsi="Times New Roman"/>
          <w:sz w:val="24"/>
        </w:rPr>
        <w:t xml:space="preserve"> юрист 1—3-го класса, советник юстиции 1—3-го класса и государственный советник 1—3-го класса. Эти чины, как и квалификационные классы судей,— свидетельство профессионального уровня работника, его знаний и опыта. Они также дают право на получение надбавок к заработной плате в размере от 15 до 27%.</w:t>
      </w:r>
    </w:p>
    <w:p w:rsidR="00477757" w:rsidRDefault="00477757">
      <w:pPr>
        <w:pStyle w:val="2"/>
      </w:pPr>
      <w:bookmarkStart w:id="117" w:name="_Toc10532316"/>
      <w:r>
        <w:t>§ 6. Статус народных, присяжных и арбитражных заседателей</w:t>
      </w:r>
      <w:bookmarkEnd w:id="117"/>
    </w:p>
    <w:p w:rsidR="00477757" w:rsidRDefault="00477757">
      <w:pPr>
        <w:pStyle w:val="FR2"/>
        <w:spacing w:before="100"/>
        <w:ind w:firstLine="284"/>
        <w:rPr>
          <w:sz w:val="24"/>
        </w:rPr>
      </w:pPr>
      <w:r>
        <w:rPr>
          <w:sz w:val="24"/>
        </w:rPr>
        <w:t>Своеобразие статуса привлекаемых к отправлению правосудия представителей народа (народных, присяжных и арбитражных заседателей) в значительной мере обусловлено тем, что они выполняют свои обязанности по разбирательству уголовных и гражданских дел на временной основе, а не постоянно, как это делают судьи-профессионалы. По закону заседатели не считаются судьями (см. ч. 1 ст. 11 Закона о судебной системе). Однако важность выполняемых</w:t>
      </w:r>
      <w:r>
        <w:rPr>
          <w:b/>
          <w:sz w:val="24"/>
        </w:rPr>
        <w:t xml:space="preserve"> </w:t>
      </w:r>
      <w:r>
        <w:rPr>
          <w:sz w:val="24"/>
        </w:rPr>
        <w:t>ими функций сближает</w:t>
      </w:r>
      <w:r>
        <w:rPr>
          <w:b/>
          <w:sz w:val="24"/>
        </w:rPr>
        <w:t xml:space="preserve"> </w:t>
      </w:r>
      <w:r>
        <w:rPr>
          <w:sz w:val="24"/>
        </w:rPr>
        <w:t>их положение с положением, занимаемым судьями.</w:t>
      </w:r>
    </w:p>
    <w:p w:rsidR="00477757" w:rsidRDefault="00477757">
      <w:pPr>
        <w:pStyle w:val="FR2"/>
        <w:ind w:firstLine="284"/>
        <w:rPr>
          <w:sz w:val="24"/>
        </w:rPr>
      </w:pPr>
      <w:r>
        <w:rPr>
          <w:sz w:val="24"/>
        </w:rPr>
        <w:t>Это проявляется, например, в том, что народные заседатели при принятии решений в ходе рассмотрения гражданских и уголовных дел пользуются, как отмечалось выше (см. § 6 и 15 гл. IV учебника), теми же правами, что и судьи-профессионалы. Голос народного заседателя обладает тем же значением, что и голос судьи. Такую же роль призваны выполнять арбитражные заседатели в соответствующих судах (см. там же). Голос присяжного заседателя не обладает таким свойством, поскольку его привлекают при рассмотрении уголовных дел только для решения главным образом вопросов о виновности или невиновности подсудимого, а также о том, заслуживает или нет осужденный снисхождения. Однако и присяжный заседатель, и народный заседатель, и арбитражный заседатель наделяются при отправлении правосудия такой же независимостью, как и судья-профессионал. Оказание незаконного влияния на представителей народа с целью склонить</w:t>
      </w:r>
      <w:r>
        <w:rPr>
          <w:b/>
          <w:sz w:val="24"/>
        </w:rPr>
        <w:t xml:space="preserve"> </w:t>
      </w:r>
      <w:r>
        <w:rPr>
          <w:sz w:val="24"/>
        </w:rPr>
        <w:t>их или понудить к вынесению неправосудного ре</w:t>
      </w:r>
      <w:r>
        <w:rPr>
          <w:sz w:val="24"/>
        </w:rPr>
        <w:softHyphen/>
        <w:t>шения так же порицаемо, как и оказание его в отношении судей.</w:t>
      </w:r>
    </w:p>
    <w:p w:rsidR="00477757" w:rsidRDefault="00477757">
      <w:pPr>
        <w:pStyle w:val="FR2"/>
        <w:ind w:firstLine="284"/>
        <w:rPr>
          <w:sz w:val="24"/>
        </w:rPr>
      </w:pPr>
      <w:r>
        <w:rPr>
          <w:sz w:val="24"/>
        </w:rPr>
        <w:t>Одним из средств обеспечения независимости</w:t>
      </w:r>
      <w:r>
        <w:rPr>
          <w:b/>
          <w:sz w:val="24"/>
        </w:rPr>
        <w:t xml:space="preserve"> народных заседателей</w:t>
      </w:r>
      <w:r>
        <w:rPr>
          <w:sz w:val="24"/>
        </w:rPr>
        <w:t xml:space="preserve"> является установленный порядок наделения соответствующими полномочиями</w:t>
      </w:r>
      <w:r>
        <w:rPr>
          <w:b/>
          <w:sz w:val="24"/>
        </w:rPr>
        <w:t xml:space="preserve"> </w:t>
      </w:r>
      <w:r>
        <w:rPr>
          <w:sz w:val="24"/>
        </w:rPr>
        <w:t>и их прекращения. Как указывалось выше, народные заседатели подлежат избранию или назначению. Народные заседатели судов основного звена избираются на собра</w:t>
      </w:r>
      <w:r>
        <w:rPr>
          <w:sz w:val="24"/>
        </w:rPr>
        <w:softHyphen/>
        <w:t>ниях граждан по месту</w:t>
      </w:r>
      <w:r>
        <w:rPr>
          <w:b/>
          <w:sz w:val="24"/>
        </w:rPr>
        <w:t xml:space="preserve"> </w:t>
      </w:r>
      <w:r>
        <w:rPr>
          <w:sz w:val="24"/>
        </w:rPr>
        <w:t>их жительства или работы либо на собрани</w:t>
      </w:r>
      <w:r>
        <w:rPr>
          <w:sz w:val="24"/>
        </w:rPr>
        <w:softHyphen/>
        <w:t>ях военнослужащих (для военных судов основного и среднего зве</w:t>
      </w:r>
      <w:r>
        <w:rPr>
          <w:sz w:val="24"/>
        </w:rPr>
        <w:softHyphen/>
        <w:t>ньев). Народные заседатели общих (гражданских) судов среднего звена — соответствующими представительными органами (напри</w:t>
      </w:r>
      <w:r>
        <w:rPr>
          <w:sz w:val="24"/>
        </w:rPr>
        <w:softHyphen/>
        <w:t>мер, народные заседатели областных судов избираются — назнача</w:t>
      </w:r>
      <w:r>
        <w:rPr>
          <w:sz w:val="24"/>
        </w:rPr>
        <w:softHyphen/>
        <w:t>ются — областными думами или аналогичными органами), а народ</w:t>
      </w:r>
      <w:r>
        <w:rPr>
          <w:sz w:val="24"/>
        </w:rPr>
        <w:softHyphen/>
        <w:t>ные заседатели Верховного Суда РФ — Советом Федерации. К рас</w:t>
      </w:r>
      <w:r>
        <w:rPr>
          <w:sz w:val="24"/>
        </w:rPr>
        <w:softHyphen/>
        <w:t>смотрению дел в арбитражных судах всех уровней народные засе</w:t>
      </w:r>
      <w:r>
        <w:rPr>
          <w:sz w:val="24"/>
        </w:rPr>
        <w:softHyphen/>
        <w:t>датели не привлекаются. Не привлекаются они и к рассмотрению дел в Конституционном Суде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соответствии с установленным порядком собрания по выбо</w:t>
      </w:r>
      <w:r>
        <w:rPr>
          <w:rFonts w:ascii="Times New Roman" w:hAnsi="Times New Roman"/>
          <w:sz w:val="24"/>
        </w:rPr>
        <w:softHyphen/>
        <w:t>рам народных заседателей районных судов созываются админист</w:t>
      </w:r>
      <w:r>
        <w:rPr>
          <w:rFonts w:ascii="Times New Roman" w:hAnsi="Times New Roman"/>
          <w:sz w:val="24"/>
        </w:rPr>
        <w:softHyphen/>
        <w:t>рацией или общественными образованиями организаций либо обще</w:t>
      </w:r>
      <w:r>
        <w:rPr>
          <w:rFonts w:ascii="Times New Roman" w:hAnsi="Times New Roman"/>
          <w:sz w:val="24"/>
        </w:rPr>
        <w:softHyphen/>
        <w:t>ственностью по месту жительства. Поводом для этого служит хода</w:t>
      </w:r>
      <w:r>
        <w:rPr>
          <w:rFonts w:ascii="Times New Roman" w:hAnsi="Times New Roman"/>
          <w:sz w:val="24"/>
        </w:rPr>
        <w:softHyphen/>
        <w:t>тайство руководства соответствующего суда или местной админист</w:t>
      </w:r>
      <w:r>
        <w:rPr>
          <w:rFonts w:ascii="Times New Roman" w:hAnsi="Times New Roman"/>
          <w:sz w:val="24"/>
        </w:rPr>
        <w:softHyphen/>
        <w:t>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Собрания должны проводиться в организациях с числом рабо</w:t>
      </w:r>
      <w:r>
        <w:rPr>
          <w:rFonts w:ascii="Times New Roman" w:hAnsi="Times New Roman"/>
          <w:sz w:val="24"/>
        </w:rPr>
        <w:softHyphen/>
        <w:t>тающих избирателей не менее 100 человек. Они правомочны при явке более половины избирателей. Обсуждение проводится свободно. Обя</w:t>
      </w:r>
      <w:r>
        <w:rPr>
          <w:rFonts w:ascii="Times New Roman" w:hAnsi="Times New Roman"/>
          <w:sz w:val="24"/>
        </w:rPr>
        <w:softHyphen/>
        <w:t>зательно составляется протокол собрания. Выписка из этого прото</w:t>
      </w:r>
      <w:r>
        <w:rPr>
          <w:rFonts w:ascii="Times New Roman" w:hAnsi="Times New Roman"/>
          <w:sz w:val="24"/>
        </w:rPr>
        <w:softHyphen/>
        <w:t>кола направляется в орган местной администрации или самоуправ</w:t>
      </w:r>
      <w:r>
        <w:rPr>
          <w:rFonts w:ascii="Times New Roman" w:hAnsi="Times New Roman"/>
          <w:sz w:val="24"/>
        </w:rPr>
        <w:softHyphen/>
        <w:t>ления.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Там аккумулируются выписки из протоколов всех собраний, проведенных на территории района (города). На</w:t>
      </w:r>
      <w:r>
        <w:rPr>
          <w:rFonts w:ascii="Times New Roman" w:hAnsi="Times New Roman"/>
          <w:b/>
          <w:sz w:val="24"/>
        </w:rPr>
        <w:t xml:space="preserve"> </w:t>
      </w:r>
      <w:r>
        <w:rPr>
          <w:rFonts w:ascii="Times New Roman" w:hAnsi="Times New Roman"/>
          <w:sz w:val="24"/>
        </w:rPr>
        <w:t>их основе составля</w:t>
      </w:r>
      <w:r>
        <w:rPr>
          <w:rFonts w:ascii="Times New Roman" w:hAnsi="Times New Roman"/>
          <w:sz w:val="24"/>
        </w:rPr>
        <w:softHyphen/>
        <w:t>ются списки народных заседателей, избранных для данного суда. Они заверяются и передаются по адресу — в соответствующий</w:t>
      </w:r>
      <w:r>
        <w:rPr>
          <w:rFonts w:ascii="Times New Roman" w:hAnsi="Times New Roman"/>
          <w:sz w:val="24"/>
          <w:lang w:val="en-US"/>
        </w:rPr>
        <w:t xml:space="preserve"> суд. </w:t>
      </w:r>
      <w:r>
        <w:rPr>
          <w:rFonts w:ascii="Times New Roman" w:hAnsi="Times New Roman"/>
          <w:sz w:val="24"/>
        </w:rPr>
        <w:t xml:space="preserve"> В каждый список включается примерно по 30—40 заседателей на од</w:t>
      </w:r>
      <w:r>
        <w:rPr>
          <w:rFonts w:ascii="Times New Roman" w:hAnsi="Times New Roman"/>
          <w:sz w:val="24"/>
        </w:rPr>
        <w:softHyphen/>
        <w:t>ного народного судью. Такое количество нужно в связи с тем, что за</w:t>
      </w:r>
      <w:r>
        <w:rPr>
          <w:rFonts w:ascii="Times New Roman" w:hAnsi="Times New Roman"/>
          <w:sz w:val="24"/>
        </w:rPr>
        <w:softHyphen/>
        <w:t>седатели могут вызываться, когда есть необходимость, для исполне</w:t>
      </w:r>
      <w:r>
        <w:rPr>
          <w:rFonts w:ascii="Times New Roman" w:hAnsi="Times New Roman"/>
          <w:sz w:val="24"/>
        </w:rPr>
        <w:softHyphen/>
        <w:t>ния</w:t>
      </w:r>
      <w:r>
        <w:rPr>
          <w:rFonts w:ascii="Times New Roman" w:hAnsi="Times New Roman"/>
          <w:b/>
          <w:sz w:val="24"/>
        </w:rPr>
        <w:t xml:space="preserve"> </w:t>
      </w:r>
      <w:r>
        <w:rPr>
          <w:rFonts w:ascii="Times New Roman" w:hAnsi="Times New Roman"/>
          <w:sz w:val="24"/>
        </w:rPr>
        <w:t>их обязанностей один раз в году</w:t>
      </w:r>
      <w:r>
        <w:rPr>
          <w:rFonts w:ascii="Times New Roman" w:hAnsi="Times New Roman"/>
          <w:b/>
          <w:sz w:val="24"/>
        </w:rPr>
        <w:t xml:space="preserve"> </w:t>
      </w:r>
      <w:r>
        <w:rPr>
          <w:rFonts w:ascii="Times New Roman" w:hAnsi="Times New Roman"/>
          <w:sz w:val="24"/>
        </w:rPr>
        <w:t>и не более чем на две недели, если не требуется продления срока полномочий в связи с длитель</w:t>
      </w:r>
      <w:r>
        <w:rPr>
          <w:rFonts w:ascii="Times New Roman" w:hAnsi="Times New Roman"/>
          <w:sz w:val="24"/>
        </w:rPr>
        <w:softHyphen/>
        <w:t>ностью рассмотрения конкретного дела. Весьма сходная процедура избрания установлена для народных заседателей военных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Избранные народные заседатели, как и судьи-профессионалы, приносят присягу. Делается это в коллективах, которые доверили им выполнение ответственного долга.</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Народные заседатели вышестоящих судов избираются (назнача</w:t>
      </w:r>
      <w:r>
        <w:rPr>
          <w:rFonts w:ascii="Times New Roman" w:hAnsi="Times New Roman"/>
          <w:sz w:val="24"/>
        </w:rPr>
        <w:softHyphen/>
        <w:t>ются) с соблюдением той процедуры, которая установлена в соответ</w:t>
      </w:r>
      <w:r>
        <w:rPr>
          <w:rFonts w:ascii="Times New Roman" w:hAnsi="Times New Roman"/>
          <w:sz w:val="24"/>
        </w:rPr>
        <w:softHyphen/>
        <w:t>ствующем представительном органе (обсуждение в комиссиях и ко</w:t>
      </w:r>
      <w:r>
        <w:rPr>
          <w:rFonts w:ascii="Times New Roman" w:hAnsi="Times New Roman"/>
          <w:sz w:val="24"/>
        </w:rPr>
        <w:softHyphen/>
        <w:t xml:space="preserve">митетах, дача ими предварительных заключений, проведение </w:t>
      </w:r>
      <w:r>
        <w:rPr>
          <w:rFonts w:ascii="Times New Roman" w:hAnsi="Times New Roman"/>
          <w:i/>
          <w:sz w:val="24"/>
        </w:rPr>
        <w:t>голо</w:t>
      </w:r>
      <w:r>
        <w:rPr>
          <w:rFonts w:ascii="Times New Roman" w:hAnsi="Times New Roman"/>
          <w:i/>
          <w:sz w:val="24"/>
        </w:rPr>
        <w:softHyphen/>
        <w:t>сования,</w:t>
      </w:r>
      <w:r>
        <w:rPr>
          <w:rFonts w:ascii="Times New Roman" w:hAnsi="Times New Roman"/>
          <w:sz w:val="24"/>
        </w:rPr>
        <w:t xml:space="preserve"> нередко тайного, на пленарном заседании такого органа и т.д.).</w:t>
      </w:r>
    </w:p>
    <w:p w:rsidR="00477757" w:rsidRDefault="00477757">
      <w:pPr>
        <w:pStyle w:val="10"/>
        <w:spacing w:line="240" w:lineRule="auto"/>
        <w:ind w:firstLine="284"/>
        <w:rPr>
          <w:rFonts w:ascii="Times New Roman" w:hAnsi="Times New Roman"/>
          <w:sz w:val="24"/>
        </w:rPr>
      </w:pPr>
      <w:r>
        <w:rPr>
          <w:rFonts w:ascii="Times New Roman" w:hAnsi="Times New Roman"/>
          <w:sz w:val="24"/>
        </w:rPr>
        <w:t>От кандидатов в народные заседатели всех судов требуется, чтобы они были гражданами Российской Федерации, достигли 25 лет и обладали нравственными качествами, необходимыми для любого судьи.  Законодательство допускает возможность досрочного отзыва народных заседателей (прекращения</w:t>
      </w:r>
      <w:r>
        <w:rPr>
          <w:rFonts w:ascii="Times New Roman" w:hAnsi="Times New Roman"/>
          <w:b/>
          <w:sz w:val="24"/>
        </w:rPr>
        <w:t xml:space="preserve"> </w:t>
      </w:r>
      <w:r>
        <w:rPr>
          <w:rFonts w:ascii="Times New Roman" w:hAnsi="Times New Roman"/>
          <w:sz w:val="24"/>
        </w:rPr>
        <w:t>их полномочий) с соблюдением установленного им порядка.</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Согласно этому порядку народные заседатели могут быть дос</w:t>
      </w:r>
      <w:r>
        <w:rPr>
          <w:rFonts w:ascii="Times New Roman" w:hAnsi="Times New Roman"/>
          <w:sz w:val="24"/>
        </w:rPr>
        <w:softHyphen/>
        <w:t>рочно отозваны в связи с нарушением</w:t>
      </w:r>
      <w:r>
        <w:rPr>
          <w:rFonts w:ascii="Times New Roman" w:hAnsi="Times New Roman"/>
          <w:b/>
          <w:sz w:val="24"/>
        </w:rPr>
        <w:t xml:space="preserve"> </w:t>
      </w:r>
      <w:r>
        <w:rPr>
          <w:rFonts w:ascii="Times New Roman" w:hAnsi="Times New Roman"/>
          <w:sz w:val="24"/>
        </w:rPr>
        <w:t>ими законности или совершением порочащих поступков, несовместимых с</w:t>
      </w:r>
      <w:r>
        <w:rPr>
          <w:rFonts w:ascii="Times New Roman" w:hAnsi="Times New Roman"/>
          <w:b/>
          <w:sz w:val="24"/>
        </w:rPr>
        <w:t xml:space="preserve"> </w:t>
      </w:r>
      <w:r>
        <w:rPr>
          <w:rFonts w:ascii="Times New Roman" w:hAnsi="Times New Roman"/>
          <w:sz w:val="24"/>
        </w:rPr>
        <w:t>их высоким званием. При наличии таких оснований решение об отзыве принимается с соблюдением процедуры, весьма схожей с той, которая установлена для избрания (назначения): если речь идет о заседателе районного суда, то созывается собрание в организации, где он был избран, а если речь идет о заседателе вышестоящего суда, вопрос выносится на рассмотрение соответствующего представительного органа. В любом случае отзываемому заседателю предоставляется возможность ознакомиться с предъявляемыми ему претензиями.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период исполнения обязанностей в суде народный заседатель наделяется практически теми же гарантиями неприкосновенности, что и судья-профессионал. В этот период народному заседателю выплачивается вознаграждение из федерального бюджета (см. ч. 4  ст. 8 Закона о судебной системе).</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Приведенный порядок избрания (назначения) народных заседателей введен несколько десятков лет тому назад. Он в значительной мере устарел и нуждается в корректировке, но пока что сохраняет свое действие, впредь до принятия соответствующего нового закона. На это ориентируют указы Президента РФ "О продлении срока полномочий народных заседателей районных (городских) судов" от 22 марта 1995 г. № 299 (СЗ РФ, 1995, № 13, ст. 1124) и "О продлении срока полномочий народных заседателей верховных судов республик, краевых, областных судов, Московского и Санкт-Петербургского городских судов, суда автономной области, судов автономных округов, районных и военных судов" от 23 января 1997 г. 41 (СЗ РФ, 1997, № 4, ст. 525).</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Особенности статуса</w:t>
      </w:r>
      <w:r>
        <w:rPr>
          <w:rFonts w:ascii="Times New Roman" w:hAnsi="Times New Roman"/>
          <w:b/>
          <w:sz w:val="24"/>
        </w:rPr>
        <w:t xml:space="preserve"> присяжных</w:t>
      </w:r>
      <w:r>
        <w:rPr>
          <w:rFonts w:ascii="Times New Roman" w:hAnsi="Times New Roman"/>
          <w:sz w:val="24"/>
        </w:rPr>
        <w:t xml:space="preserve"> </w:t>
      </w:r>
      <w:r>
        <w:rPr>
          <w:rFonts w:ascii="Times New Roman" w:hAnsi="Times New Roman"/>
          <w:b/>
          <w:sz w:val="24"/>
        </w:rPr>
        <w:t>заседателей</w:t>
      </w:r>
      <w:r>
        <w:rPr>
          <w:rFonts w:ascii="Times New Roman" w:hAnsi="Times New Roman"/>
          <w:sz w:val="24"/>
        </w:rPr>
        <w:t xml:space="preserve"> в отличие от статуса народных заседателей заключаются не только в том, что присяжные заседатели, как отмечено выше, не наделены правом участвовать в решении </w:t>
      </w:r>
      <w:r>
        <w:rPr>
          <w:rFonts w:ascii="Times New Roman" w:hAnsi="Times New Roman"/>
          <w:i/>
          <w:sz w:val="24"/>
        </w:rPr>
        <w:t>всех</w:t>
      </w:r>
      <w:r>
        <w:rPr>
          <w:rFonts w:ascii="Times New Roman" w:hAnsi="Times New Roman"/>
          <w:sz w:val="24"/>
        </w:rPr>
        <w:t xml:space="preserve"> вопросов, возникающих при рассмотрении конкретных уголовных дел, но и в том, что они получают свои полномочия не в результате</w:t>
      </w:r>
      <w:r>
        <w:rPr>
          <w:rFonts w:ascii="Times New Roman" w:hAnsi="Times New Roman"/>
          <w:b/>
          <w:sz w:val="24"/>
        </w:rPr>
        <w:t xml:space="preserve"> </w:t>
      </w:r>
      <w:r>
        <w:rPr>
          <w:rFonts w:ascii="Times New Roman" w:hAnsi="Times New Roman"/>
          <w:sz w:val="24"/>
        </w:rPr>
        <w:t>их избрания, а по итогам отбора, осуществимого методом случайной выборки.</w:t>
      </w:r>
    </w:p>
    <w:p w:rsidR="00477757" w:rsidRDefault="00477757">
      <w:pPr>
        <w:pStyle w:val="10"/>
        <w:spacing w:line="240" w:lineRule="auto"/>
        <w:ind w:firstLine="284"/>
        <w:rPr>
          <w:rFonts w:ascii="Times New Roman" w:hAnsi="Times New Roman"/>
          <w:sz w:val="24"/>
        </w:rPr>
      </w:pPr>
      <w:r>
        <w:rPr>
          <w:rFonts w:ascii="Times New Roman" w:hAnsi="Times New Roman"/>
          <w:sz w:val="24"/>
        </w:rPr>
        <w:t>Такой отбор реализуется прежде всего с учетом требований, предъявляемых законом (см. ст. 80 Закона о судоустройстве) к присяжным заседателям. Ими не могут быть лица, фамилии которых не значатся в списках избирателей, составляемых при подготовке к выборам в представительные органы и референдумам. Из</w:t>
      </w:r>
      <w:r>
        <w:rPr>
          <w:rFonts w:ascii="Times New Roman" w:hAnsi="Times New Roman"/>
          <w:b/>
          <w:sz w:val="24"/>
        </w:rPr>
        <w:t xml:space="preserve"> </w:t>
      </w:r>
      <w:r>
        <w:rPr>
          <w:rFonts w:ascii="Times New Roman" w:hAnsi="Times New Roman"/>
          <w:sz w:val="24"/>
        </w:rPr>
        <w:t>их числа исключаются также те, кто имеет не снятую или не погашенную судимость, не достиг возраста 25 лет, является недееспособным или ограниченно дееспособным по решению суда. Нельзя обязывать вы</w:t>
      </w:r>
      <w:r>
        <w:rPr>
          <w:rFonts w:ascii="Times New Roman" w:hAnsi="Times New Roman"/>
          <w:sz w:val="24"/>
        </w:rPr>
        <w:softHyphen/>
        <w:t>полнять функции присяжных лиц, не владеющих языком, на кото</w:t>
      </w:r>
      <w:r>
        <w:rPr>
          <w:rFonts w:ascii="Times New Roman" w:hAnsi="Times New Roman"/>
          <w:sz w:val="24"/>
        </w:rPr>
        <w:softHyphen/>
        <w:t>ром ведется судопроизводство в Данной местности, достигших воз</w:t>
      </w:r>
      <w:r>
        <w:rPr>
          <w:rFonts w:ascii="Times New Roman" w:hAnsi="Times New Roman"/>
          <w:sz w:val="24"/>
        </w:rPr>
        <w:softHyphen/>
        <w:t>раста 70 лет, не способных в силу своих физических или психичес</w:t>
      </w:r>
      <w:r>
        <w:rPr>
          <w:rFonts w:ascii="Times New Roman" w:hAnsi="Times New Roman"/>
          <w:sz w:val="24"/>
        </w:rPr>
        <w:softHyphen/>
        <w:t>ких недостатков, подтвержденных медицинским документом, успеш</w:t>
      </w:r>
      <w:r>
        <w:rPr>
          <w:rFonts w:ascii="Times New Roman" w:hAnsi="Times New Roman"/>
          <w:sz w:val="24"/>
        </w:rPr>
        <w:softHyphen/>
        <w:t>но выполнять функции присяжного, занимающих перечисленные в законе должности (например, судьи, прокурора, следователя, руко</w:t>
      </w:r>
      <w:r>
        <w:rPr>
          <w:rFonts w:ascii="Times New Roman" w:hAnsi="Times New Roman"/>
          <w:sz w:val="24"/>
        </w:rPr>
        <w:softHyphen/>
        <w:t>водящего или оперативного работника органов внутренних дел либо службы безопасности, нотариуса), являющихся военнослужащими, священнослужителями, а также других лиц, о которых сказано в упомянутой ст. 80 Закона о судоустройстве.</w:t>
      </w:r>
    </w:p>
    <w:p w:rsidR="00477757" w:rsidRDefault="00477757">
      <w:pPr>
        <w:pStyle w:val="FR2"/>
        <w:ind w:firstLine="284"/>
        <w:rPr>
          <w:sz w:val="24"/>
        </w:rPr>
      </w:pPr>
      <w:r>
        <w:rPr>
          <w:sz w:val="24"/>
        </w:rPr>
        <w:t>Осуществляемый в соответствии с этими требованиями отбор кандидатов в присяжные можно было бы подразделить на несколь</w:t>
      </w:r>
      <w:r>
        <w:rPr>
          <w:sz w:val="24"/>
        </w:rPr>
        <w:softHyphen/>
        <w:t>ко этапов.</w:t>
      </w:r>
    </w:p>
    <w:p w:rsidR="00477757" w:rsidRDefault="00477757">
      <w:pPr>
        <w:pStyle w:val="FR2"/>
        <w:ind w:firstLine="284"/>
        <w:rPr>
          <w:sz w:val="24"/>
        </w:rPr>
      </w:pPr>
      <w:r>
        <w:rPr>
          <w:sz w:val="24"/>
        </w:rPr>
        <w:t>Сначала определяется количество кандидатов в присяжные заседатели, которое необходимо для того суда, где возможно рассмот</w:t>
      </w:r>
      <w:r>
        <w:rPr>
          <w:sz w:val="24"/>
        </w:rPr>
        <w:softHyphen/>
        <w:t>рение уголовного дела с участием присяжных. Делает это председа</w:t>
      </w:r>
      <w:r>
        <w:rPr>
          <w:sz w:val="24"/>
        </w:rPr>
        <w:softHyphen/>
        <w:t>тель соответствующего краевого, областного или городского суда с помощью подчиненного ему аппарата, опираясь на данные об объе</w:t>
      </w:r>
      <w:r>
        <w:rPr>
          <w:sz w:val="24"/>
        </w:rPr>
        <w:softHyphen/>
        <w:t>ме работы суда в предыдущем году.</w:t>
      </w:r>
    </w:p>
    <w:p w:rsidR="00477757" w:rsidRDefault="00477757">
      <w:pPr>
        <w:pStyle w:val="FR2"/>
        <w:ind w:firstLine="284"/>
        <w:rPr>
          <w:sz w:val="24"/>
        </w:rPr>
      </w:pPr>
      <w:r>
        <w:rPr>
          <w:sz w:val="24"/>
        </w:rPr>
        <w:t>О требуемом количестве присяжных заседателей председатель суда сообщает главе администрации края, области или города. Пос</w:t>
      </w:r>
      <w:r>
        <w:rPr>
          <w:sz w:val="24"/>
        </w:rPr>
        <w:softHyphen/>
        <w:t>ледний поручает определить, сколько кандидатов в присяжные за</w:t>
      </w:r>
      <w:r>
        <w:rPr>
          <w:sz w:val="24"/>
        </w:rPr>
        <w:softHyphen/>
        <w:t>седатели должно быть отобрано от каждого района или города с учетом числа зарегистрированных там избирателей. На основе та</w:t>
      </w:r>
      <w:r>
        <w:rPr>
          <w:sz w:val="24"/>
        </w:rPr>
        <w:softHyphen/>
        <w:t>кого расчета для каждого района и города субъекта Федерации сос</w:t>
      </w:r>
      <w:r>
        <w:rPr>
          <w:sz w:val="24"/>
        </w:rPr>
        <w:softHyphen/>
        <w:t>тавляется заявка с указанием требуемого количества подлежащих отбору присяжных.</w:t>
      </w:r>
    </w:p>
    <w:p w:rsidR="00477757" w:rsidRDefault="00477757">
      <w:pPr>
        <w:pStyle w:val="FR2"/>
        <w:ind w:firstLine="284"/>
        <w:rPr>
          <w:sz w:val="24"/>
        </w:rPr>
      </w:pPr>
      <w:r>
        <w:rPr>
          <w:sz w:val="24"/>
        </w:rPr>
        <w:t>Получив заявку, администрация района (города) или орган мест</w:t>
      </w:r>
      <w:r>
        <w:rPr>
          <w:sz w:val="24"/>
        </w:rPr>
        <w:softHyphen/>
        <w:t>ного самоуправления образует комиссию в составе представителей трудовых коллективов и общественных объединений. К оказанию содействия в работе этих комиссий привлекаются представители правоохранительных органов, органов здравоохранения и др. (они помогают комиссии выявлять лиц, которые по закону не должны включаться в списки присяжных).</w:t>
      </w:r>
    </w:p>
    <w:p w:rsidR="00477757" w:rsidRDefault="00477757">
      <w:pPr>
        <w:pStyle w:val="FR2"/>
        <w:ind w:firstLine="284"/>
        <w:rPr>
          <w:sz w:val="24"/>
        </w:rPr>
      </w:pPr>
      <w:r>
        <w:rPr>
          <w:sz w:val="24"/>
        </w:rPr>
        <w:t xml:space="preserve">В распоряжение комиссии предоставляются сохранившиеся после выборов или референдума списки избирателей, и она начинает отбор. Он обязательно </w:t>
      </w:r>
      <w:r>
        <w:rPr>
          <w:i/>
          <w:sz w:val="24"/>
        </w:rPr>
        <w:t>должен</w:t>
      </w:r>
      <w:r>
        <w:rPr>
          <w:sz w:val="24"/>
        </w:rPr>
        <w:t xml:space="preserve"> быть </w:t>
      </w:r>
      <w:r>
        <w:rPr>
          <w:i/>
          <w:sz w:val="24"/>
        </w:rPr>
        <w:t xml:space="preserve">случайным, </w:t>
      </w:r>
      <w:r>
        <w:rPr>
          <w:sz w:val="24"/>
        </w:rPr>
        <w:t>т.е</w:t>
      </w:r>
      <w:r>
        <w:rPr>
          <w:i/>
          <w:sz w:val="24"/>
        </w:rPr>
        <w:t>.</w:t>
      </w:r>
      <w:r>
        <w:rPr>
          <w:sz w:val="24"/>
        </w:rPr>
        <w:t xml:space="preserve"> лица, включа</w:t>
      </w:r>
      <w:r>
        <w:rPr>
          <w:sz w:val="24"/>
        </w:rPr>
        <w:softHyphen/>
        <w:t>емые в списки присяжных, ни в коем случае не могут отбираться по каким-то заранее заданным признакам (в зависимости, скажем, от должностного положения кандидата, его возраста, образования, пола, принадлежности к политическим партиям и движениям, вероисповедания и т.д.). Случайность отбора наиболее эффективно может быть обеспечена с помощью компьютеров, оснащенных специальными программами. При отсутствии такой возможности надлежит пользо</w:t>
      </w:r>
      <w:r>
        <w:rPr>
          <w:sz w:val="24"/>
        </w:rPr>
        <w:softHyphen/>
        <w:t>ваться так называемым "ручным" способом отбора. Его правила рекомендуются в письме, разосланном двумя управлениями Министерства юстиции РФ в сентябре 1993 г. По этой рекомендации в начале отбора следует определить, с какого порядкового номера списка избирателей и с какой периодичностью будут отбираться кандидаты. К примеру, путем жеребьевки можно решить, что отбираться будет каждый 20-й или 30-й и т.п. избиратель, начиная с 6-го порядкового номера. А это будет означать, что в числе отобранных окажутся лица, чьи фамилии указаны в списке избирателей под порядковыми номерами 6, 26 (если решено отбирать каждого двадцатого), далее — 46, 66, 86 и т.д.</w:t>
      </w:r>
    </w:p>
    <w:p w:rsidR="00477757" w:rsidRDefault="00477757">
      <w:pPr>
        <w:pStyle w:val="FR2"/>
        <w:ind w:firstLine="284"/>
        <w:rPr>
          <w:sz w:val="24"/>
        </w:rPr>
      </w:pPr>
      <w:r>
        <w:rPr>
          <w:sz w:val="24"/>
        </w:rPr>
        <w:t>После "очистки" списка кандидатов в присяжные от тех, кто не должен быть там, он направляется главе вышестоящей администрации, который поручает свести воедино все составленные в районах и городах списки, затем подписывает и скрепляет печатью такой сведенный воедино список и направляет его председателю суда, по представлению которого он составлен.</w:t>
      </w:r>
    </w:p>
    <w:p w:rsidR="00477757" w:rsidRDefault="00477757">
      <w:pPr>
        <w:pStyle w:val="FR2"/>
        <w:ind w:firstLine="284"/>
        <w:rPr>
          <w:sz w:val="24"/>
        </w:rPr>
      </w:pPr>
      <w:r>
        <w:rPr>
          <w:sz w:val="24"/>
        </w:rPr>
        <w:t xml:space="preserve">Этот список называется </w:t>
      </w:r>
      <w:r>
        <w:rPr>
          <w:i/>
          <w:sz w:val="24"/>
        </w:rPr>
        <w:t>общим.</w:t>
      </w:r>
      <w:r>
        <w:rPr>
          <w:sz w:val="24"/>
        </w:rPr>
        <w:t xml:space="preserve"> Одновременно с ним с соблюдением той же процедуры составляется </w:t>
      </w:r>
      <w:r>
        <w:rPr>
          <w:i/>
          <w:sz w:val="24"/>
        </w:rPr>
        <w:t>запасный</w:t>
      </w:r>
      <w:r>
        <w:rPr>
          <w:sz w:val="24"/>
        </w:rPr>
        <w:t xml:space="preserve"> список кандида</w:t>
      </w:r>
      <w:r>
        <w:rPr>
          <w:sz w:val="24"/>
        </w:rPr>
        <w:softHyphen/>
        <w:t>та в присяжные заседатели. Особенности этого списка — в него включается не более четверти от того числа потенциальных присяжных, которые включены в общий список; включаемые в запасный список лица обязательно должны быть жителями краевого или областного центра. Запасные списки предназначены для того, чтобы оперативно обеспечивать замену выбывшим по тем или иным причинам присяжным, приглашенным для рассмотрения конкретного головного дела.</w:t>
      </w:r>
    </w:p>
    <w:p w:rsidR="00477757" w:rsidRDefault="00477757">
      <w:pPr>
        <w:pStyle w:val="FR2"/>
        <w:ind w:firstLine="284"/>
        <w:rPr>
          <w:sz w:val="24"/>
        </w:rPr>
      </w:pPr>
      <w:r>
        <w:rPr>
          <w:sz w:val="24"/>
        </w:rPr>
        <w:t>Дальнейший отбор присяжных для рассмотрения конкретного дела происходит уже в суде по правилам, установленным ст. 434 и 438—444 УПК. В нем принимают участие судьи, прокуроры, подсудимые,</w:t>
      </w:r>
      <w:r>
        <w:rPr>
          <w:b/>
          <w:sz w:val="24"/>
        </w:rPr>
        <w:t xml:space="preserve"> </w:t>
      </w:r>
      <w:r>
        <w:rPr>
          <w:sz w:val="24"/>
        </w:rPr>
        <w:t xml:space="preserve">их защитники и другие участники судебного разбирательства. Делается это, например, путем рассмотрения судьей, председательствующим по делу, заявляемых вызванными в суд кандидатами в присяжные самоотводов либо заявленных участниками судебного разбирательства отводов. Возможно заявление </w:t>
      </w:r>
      <w:r>
        <w:rPr>
          <w:i/>
          <w:sz w:val="24"/>
        </w:rPr>
        <w:t>безмотивного отвода,</w:t>
      </w:r>
      <w:r>
        <w:rPr>
          <w:sz w:val="24"/>
        </w:rPr>
        <w:t xml:space="preserve"> который обязателен для председательствующего судьи. При определенных условиях на данном этапе проводится и жеребьевка. После такого тщательного отбора кандидаты в присяжные избирают себе старшину (он выполняет в ходе разбирательства дела ряд важных функций), приводятся к присяге и занимают свое места на скамье присяжных. Всего</w:t>
      </w:r>
      <w:r>
        <w:rPr>
          <w:b/>
          <w:sz w:val="24"/>
        </w:rPr>
        <w:t xml:space="preserve"> </w:t>
      </w:r>
      <w:r>
        <w:rPr>
          <w:sz w:val="24"/>
        </w:rPr>
        <w:t>их должно быть 12 комплектных и два запасных. Им и доверено принимать ответственные решения по вопросам, о которых сказано выше. Пожалуй, самая существенная особенность статуса</w:t>
      </w:r>
      <w:r>
        <w:rPr>
          <w:b/>
          <w:sz w:val="24"/>
        </w:rPr>
        <w:t xml:space="preserve"> арбитражных заседателей</w:t>
      </w:r>
      <w:r>
        <w:rPr>
          <w:sz w:val="24"/>
        </w:rPr>
        <w:t xml:space="preserve"> заключается прежде всего в порядке наделения полномочиями такого рода заседателей:</w:t>
      </w:r>
      <w:r>
        <w:rPr>
          <w:b/>
          <w:sz w:val="24"/>
        </w:rPr>
        <w:t xml:space="preserve"> </w:t>
      </w:r>
      <w:r>
        <w:rPr>
          <w:sz w:val="24"/>
        </w:rPr>
        <w:t>их списки должны формироваться не путем избрания или назначения (как это делается в отношении народных заседателей) и не путем отбора на слу</w:t>
      </w:r>
      <w:r>
        <w:rPr>
          <w:sz w:val="24"/>
        </w:rPr>
        <w:softHyphen/>
        <w:t>чайной основе (как это делается в отношении присяжных заседате</w:t>
      </w:r>
      <w:r>
        <w:rPr>
          <w:sz w:val="24"/>
        </w:rPr>
        <w:softHyphen/>
        <w:t>лей), а путем составления произвольным способом и утверждения Пленумом Высшего Арбитражного Суда РФ по представлению соответствующих председателей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К кандидатам в такого рода заседатели предъявляются не менее высокие требования: они должны быть гражданами Российской Фе</w:t>
      </w:r>
      <w:r>
        <w:rPr>
          <w:rFonts w:ascii="Times New Roman" w:hAnsi="Times New Roman"/>
          <w:sz w:val="24"/>
        </w:rPr>
        <w:softHyphen/>
        <w:t>дерации, достигшими 25 лет, имеющими высшее образование и обя</w:t>
      </w:r>
      <w:r>
        <w:rPr>
          <w:rFonts w:ascii="Times New Roman" w:hAnsi="Times New Roman"/>
          <w:sz w:val="24"/>
        </w:rPr>
        <w:softHyphen/>
        <w:t>зательно обладающими опытом предпринимательской или иной эко</w:t>
      </w:r>
      <w:r>
        <w:rPr>
          <w:rFonts w:ascii="Times New Roman" w:hAnsi="Times New Roman"/>
          <w:sz w:val="24"/>
        </w:rPr>
        <w:softHyphen/>
        <w:t>номической деятельности. Последнее обстоятельство вполне можно понять: в арбитражных судах рассматриваются преимущественно дела, связанные именно с такой деятельностью.</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Существенно то, что отбор арбитражных заседателей для уча</w:t>
      </w:r>
      <w:r>
        <w:rPr>
          <w:rFonts w:ascii="Times New Roman" w:hAnsi="Times New Roman"/>
          <w:sz w:val="24"/>
        </w:rPr>
        <w:softHyphen/>
        <w:t xml:space="preserve">стия в рассмотрении </w:t>
      </w:r>
      <w:r>
        <w:rPr>
          <w:rFonts w:ascii="Times New Roman" w:hAnsi="Times New Roman"/>
          <w:i/>
          <w:sz w:val="24"/>
        </w:rPr>
        <w:t>конкретных дел</w:t>
      </w:r>
      <w:r>
        <w:rPr>
          <w:rFonts w:ascii="Times New Roman" w:hAnsi="Times New Roman"/>
          <w:sz w:val="24"/>
        </w:rPr>
        <w:t xml:space="preserve"> должен производиться </w:t>
      </w:r>
      <w:r>
        <w:rPr>
          <w:rFonts w:ascii="Times New Roman" w:hAnsi="Times New Roman"/>
          <w:i/>
          <w:sz w:val="24"/>
        </w:rPr>
        <w:t>сторо</w:t>
      </w:r>
      <w:r>
        <w:rPr>
          <w:rFonts w:ascii="Times New Roman" w:hAnsi="Times New Roman"/>
          <w:i/>
          <w:sz w:val="24"/>
        </w:rPr>
        <w:softHyphen/>
        <w:t>нами</w:t>
      </w:r>
      <w:r>
        <w:rPr>
          <w:rFonts w:ascii="Times New Roman" w:hAnsi="Times New Roman"/>
          <w:sz w:val="24"/>
        </w:rPr>
        <w:t xml:space="preserve"> из имеющегося в суде списка таких заседателей, утвержденно</w:t>
      </w:r>
      <w:r>
        <w:rPr>
          <w:rFonts w:ascii="Times New Roman" w:hAnsi="Times New Roman"/>
          <w:sz w:val="24"/>
        </w:rPr>
        <w:softHyphen/>
        <w:t>го в указанном порядке. При отправлении правосудия им предостав</w:t>
      </w:r>
      <w:r>
        <w:rPr>
          <w:rFonts w:ascii="Times New Roman" w:hAnsi="Times New Roman"/>
          <w:sz w:val="24"/>
        </w:rPr>
        <w:softHyphen/>
        <w:t>ляются,</w:t>
      </w:r>
      <w:r>
        <w:rPr>
          <w:rFonts w:ascii="Times New Roman" w:hAnsi="Times New Roman"/>
          <w:b/>
          <w:sz w:val="24"/>
        </w:rPr>
        <w:t xml:space="preserve"> </w:t>
      </w:r>
      <w:r>
        <w:rPr>
          <w:rFonts w:ascii="Times New Roman" w:hAnsi="Times New Roman"/>
          <w:sz w:val="24"/>
        </w:rPr>
        <w:t>как отмечено выше, те же гарантии независимости, что и судьям-профессионалам, народным и присяжным заседателям (об арбитражных заседателях см. также § 6 и 15 гл. IV и § 3 гл. IX учеб</w:t>
      </w:r>
      <w:r>
        <w:rPr>
          <w:rFonts w:ascii="Times New Roman" w:hAnsi="Times New Roman"/>
          <w:sz w:val="24"/>
        </w:rPr>
        <w:softHyphen/>
        <w:t>ника).</w:t>
      </w:r>
    </w:p>
    <w:p w:rsidR="00477757" w:rsidRDefault="00477757">
      <w:pPr>
        <w:pStyle w:val="3"/>
      </w:pPr>
      <w:bookmarkStart w:id="118" w:name="_Toc10532317"/>
      <w:r>
        <w:t>Рекомендуемые правовые источники</w:t>
      </w:r>
      <w:bookmarkEnd w:id="118"/>
    </w:p>
    <w:p w:rsidR="00477757" w:rsidRDefault="00477757">
      <w:pPr>
        <w:pStyle w:val="10"/>
        <w:spacing w:before="140" w:line="240" w:lineRule="auto"/>
        <w:rPr>
          <w:rFonts w:ascii="Times New Roman" w:hAnsi="Times New Roman"/>
          <w:sz w:val="24"/>
        </w:rPr>
      </w:pPr>
      <w:r>
        <w:rPr>
          <w:rFonts w:ascii="Times New Roman" w:hAnsi="Times New Roman"/>
          <w:sz w:val="24"/>
        </w:rPr>
        <w:t xml:space="preserve">    Конституция РФ — п. "л" ч. 1 ст. 72, ст. 119—122 и ч. 1 и 2 ст. 128.</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судебной системе — ст. 11—16.</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статусе судей—ст. 1—20.</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об арбитражных судах — ст. 8.</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Конституционном Суде — ст. 8—19 и 23—27.</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военных судах — ст. 26—31.</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судоустройстве — ст. 70, 80—88.</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Регламент Совета Федерации Федерального Собрания Российской Федерации, утвержденный постановлением Совета Федерации от 6 фев</w:t>
      </w:r>
      <w:r>
        <w:rPr>
          <w:rFonts w:ascii="Times New Roman" w:hAnsi="Times New Roman"/>
          <w:sz w:val="24"/>
        </w:rPr>
        <w:softHyphen/>
        <w:t>раля 1996 г. № 42-СФ — ст. 178—184</w:t>
      </w:r>
      <w:r>
        <w:rPr>
          <w:rFonts w:ascii="Times New Roman" w:hAnsi="Times New Roman"/>
          <w:sz w:val="24"/>
          <w:vertAlign w:val="superscript"/>
        </w:rPr>
        <w:t>1</w:t>
      </w:r>
      <w:r>
        <w:rPr>
          <w:rFonts w:ascii="Times New Roman" w:hAnsi="Times New Roman"/>
          <w:sz w:val="24"/>
        </w:rPr>
        <w:t xml:space="preserve"> (с изменениями и дополнениями от 10 апреля, 26 июня и 26 декабря 1996 г., 23 января 1997 г., 13 марта и 10 июля 1998 г., а также 27 января и 9 июня 1999 г. // СЗ РФ, 1996, № 7, ст. 655; № 16, ст. 1774; № 27, ст. 3204; 1997, №1, ст. 45; 1998, № 1, ст. 8; № 12, ст. 1389; № 29, ст. 3475; 1999, № 6,ст. 762; № 24, ст. 2921).</w:t>
      </w:r>
    </w:p>
    <w:p w:rsidR="00477757" w:rsidRDefault="00477757">
      <w:pPr>
        <w:pStyle w:val="10"/>
        <w:spacing w:line="240" w:lineRule="auto"/>
        <w:ind w:firstLine="284"/>
        <w:rPr>
          <w:rFonts w:ascii="Times New Roman" w:hAnsi="Times New Roman"/>
          <w:sz w:val="24"/>
        </w:rPr>
      </w:pPr>
      <w:r>
        <w:rPr>
          <w:rFonts w:ascii="Times New Roman" w:hAnsi="Times New Roman"/>
          <w:sz w:val="24"/>
        </w:rPr>
        <w:t>Федеральный закон "О дополнительных гарантиях социальной за</w:t>
      </w:r>
      <w:r>
        <w:rPr>
          <w:rFonts w:ascii="Times New Roman" w:hAnsi="Times New Roman"/>
          <w:sz w:val="24"/>
        </w:rPr>
        <w:softHyphen/>
        <w:t>щиты судей и работников аппаратов судов Российской федерации" от 10 января 1996 г. — ст. 2, 3, 6 и 8 (СЗ РФ, 1996, № 3, ст. 144; 1997, №30, ст. 3587).</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квалификационных коллегиях судей, утвержденное Постановлением Верховного Совета РФ от 13 мая 1993 г. — п. 1—6, 9,12 и 13 (ВВС, 1993, № 24, ст. 856; СЗ РФ, 1997, № 47, ст. 5341).</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квалификационной аттестации судей, утвержденное Постановлением Верховного Совета РФ от 13 мая 1993 г. — п. 2, 8, 9, 11, 16 и 17 (ВВС, 1993, № 24, ст. 856; СЗ РФ, 1997, № 47, ст. 5341).</w:t>
      </w:r>
    </w:p>
    <w:p w:rsidR="00477757" w:rsidRDefault="00477757">
      <w:pPr>
        <w:pStyle w:val="FR2"/>
        <w:ind w:firstLine="284"/>
        <w:rPr>
          <w:sz w:val="24"/>
        </w:rPr>
      </w:pPr>
      <w:r>
        <w:rPr>
          <w:sz w:val="24"/>
        </w:rPr>
        <w:t>Указ Президента РФ "Об</w:t>
      </w:r>
      <w:r>
        <w:rPr>
          <w:b/>
          <w:sz w:val="24"/>
        </w:rPr>
        <w:t xml:space="preserve"> </w:t>
      </w:r>
      <w:r>
        <w:rPr>
          <w:sz w:val="24"/>
        </w:rPr>
        <w:t>исчислении стажа работы для кандидатов в судьи военных судов" от 13 марта 1998 г. (СЗ РФ, 1995, № 12, ст. 1031).</w:t>
      </w:r>
    </w:p>
    <w:p w:rsidR="00477757" w:rsidRDefault="00477757">
      <w:pPr>
        <w:pStyle w:val="FR2"/>
        <w:ind w:firstLine="284"/>
        <w:rPr>
          <w:sz w:val="24"/>
        </w:rPr>
      </w:pPr>
      <w:r>
        <w:rPr>
          <w:sz w:val="24"/>
        </w:rPr>
        <w:t>Указ Президента РФ "О продлении срока полномочий народных председателей верховных судов республик, краевых, областных судов, Московского и Санкт-Петербургского городских судов, суда автономной области, судов автономных округов, районных и военных судов" от 23 января 1997 г. № 41 (СЗ РФ, 1997, № 4, ст. 525).</w:t>
      </w:r>
    </w:p>
    <w:p w:rsidR="00477757" w:rsidRDefault="00477757">
      <w:pPr>
        <w:pStyle w:val="FR2"/>
        <w:ind w:firstLine="284"/>
        <w:rPr>
          <w:sz w:val="24"/>
        </w:rPr>
      </w:pPr>
      <w:r>
        <w:rPr>
          <w:sz w:val="24"/>
        </w:rPr>
        <w:t>Федеральный закон " О государственной защите судей, должностных</w:t>
      </w:r>
      <w:r>
        <w:rPr>
          <w:smallCaps/>
          <w:sz w:val="24"/>
        </w:rPr>
        <w:t xml:space="preserve"> </w:t>
      </w:r>
      <w:r>
        <w:rPr>
          <w:sz w:val="24"/>
        </w:rPr>
        <w:t>лиц правоохранительных и контролирующих органов" от 20 апреля 1995 г. — ст. 1 и 2 (СЗ РФ, 1995, № 17, ст. 1455).</w:t>
      </w:r>
    </w:p>
    <w:p w:rsidR="00477757" w:rsidRDefault="00477757">
      <w:pPr>
        <w:pStyle w:val="FR2"/>
        <w:ind w:firstLine="284"/>
        <w:rPr>
          <w:sz w:val="24"/>
        </w:rPr>
      </w:pPr>
      <w:r>
        <w:rPr>
          <w:sz w:val="24"/>
        </w:rPr>
        <w:t>Положение о комиссии Совета по кадровой политике при Президен</w:t>
      </w:r>
      <w:r>
        <w:rPr>
          <w:sz w:val="24"/>
        </w:rPr>
        <w:softHyphen/>
        <w:t>те Российской Федерации для предварительного рассмотрения кандидатур на должности судей федеральных судов, утвержденное Распоряжением Президента РФ от 25 июля 1994 г. № 400-рп — п. 1, 4 и 8 (в редакции распоряжения Президента РФ от 2 августа 1999 г. № 262-рп // СЗ РФ, 1994, № 14,ст. 1625; 1999, № 32,ст. 4081).</w:t>
      </w:r>
    </w:p>
    <w:p w:rsidR="00477757" w:rsidRDefault="00477757">
      <w:pPr>
        <w:pStyle w:val="FR2"/>
        <w:ind w:firstLine="284"/>
        <w:rPr>
          <w:sz w:val="24"/>
        </w:rPr>
      </w:pPr>
      <w:r>
        <w:rPr>
          <w:sz w:val="24"/>
        </w:rPr>
        <w:t xml:space="preserve">Регламент Конституционного Суда Российской Федерации, утвержденный 1 марта 1995 г. и дополненный 3 июля 1997 г., — § 47—59 (Конституционное правосудие в странах СНГ и Балтии. Сборник нормативных актов / Отв. ред. М. А. </w:t>
      </w:r>
      <w:r>
        <w:rPr>
          <w:i/>
          <w:sz w:val="24"/>
        </w:rPr>
        <w:t>Митюков.</w:t>
      </w:r>
      <w:r>
        <w:rPr>
          <w:sz w:val="24"/>
        </w:rPr>
        <w:t xml:space="preserve"> М.: Издательство "Зерцало", 1998).</w:t>
      </w:r>
    </w:p>
    <w:p w:rsidR="00477757" w:rsidRDefault="00477757">
      <w:pPr>
        <w:pStyle w:val="FR2"/>
        <w:ind w:firstLine="284"/>
        <w:rPr>
          <w:sz w:val="24"/>
        </w:rPr>
      </w:pPr>
      <w:r>
        <w:rPr>
          <w:sz w:val="24"/>
        </w:rPr>
        <w:t>Положение об эксперименте по рассмотрению дел с привлечением арбитражных заседателей, утвержденное постановлением Пленума Высшего Арбитражного Суда Российской Федерации от 5 сентября 1996 г.  —  № 10, п. 1—7 (ВВАС, 1996, № 11; 1997, № 6).</w:t>
      </w:r>
    </w:p>
    <w:p w:rsidR="00477757" w:rsidRDefault="00477757">
      <w:pPr>
        <w:pStyle w:val="FR2"/>
        <w:ind w:firstLine="284"/>
        <w:rPr>
          <w:sz w:val="24"/>
        </w:rPr>
      </w:pPr>
      <w:r>
        <w:rPr>
          <w:sz w:val="24"/>
        </w:rPr>
        <w:t xml:space="preserve">Положение об органах судейского сообщества Российской Федерации, одобренное  </w:t>
      </w:r>
      <w:r>
        <w:rPr>
          <w:sz w:val="24"/>
          <w:lang w:val="en-US"/>
        </w:rPr>
        <w:t>II</w:t>
      </w:r>
      <w:r>
        <w:rPr>
          <w:sz w:val="24"/>
        </w:rPr>
        <w:t xml:space="preserve"> Всероссийским съездом судей 30 июня 1993 г. —  1—9.              </w:t>
      </w:r>
    </w:p>
    <w:p w:rsidR="00477757" w:rsidRDefault="00477757">
      <w:pPr>
        <w:pStyle w:val="FR2"/>
        <w:ind w:firstLine="284"/>
        <w:rPr>
          <w:sz w:val="24"/>
        </w:rPr>
      </w:pPr>
      <w:r>
        <w:rPr>
          <w:sz w:val="24"/>
        </w:rPr>
        <w:t>Кодекс чести судьи Российской Федерации, утвержденный постановлением Совета судей Российской Федерации 21 октября 1993 г.</w:t>
      </w:r>
    </w:p>
    <w:p w:rsidR="00477757" w:rsidRDefault="00477757">
      <w:pPr>
        <w:pStyle w:val="FR2"/>
        <w:ind w:firstLine="284"/>
        <w:rPr>
          <w:sz w:val="24"/>
        </w:rPr>
      </w:pPr>
      <w:r>
        <w:rPr>
          <w:sz w:val="24"/>
        </w:rPr>
        <w:t>Инструкция о порядке определения стажа работы по юридической специальности для кандидатов на должности судей федеральных судов, утвержденная Председателем Верховного Суда Российской Федерации, Председателем Высшего Арбитражного Суда Российской Федерации и Министром юстиции Российской Федерации 27 декабря 1996 г. — п. 1— 4 (БНАФО, 1997, № 4).</w:t>
      </w:r>
      <w:r>
        <w:rPr>
          <w:sz w:val="24"/>
          <w:lang w:val="en-US"/>
        </w:rPr>
        <w:t xml:space="preserve">          </w:t>
      </w:r>
    </w:p>
    <w:p w:rsidR="00477757" w:rsidRDefault="00477757">
      <w:pPr>
        <w:pStyle w:val="3"/>
      </w:pPr>
      <w:bookmarkStart w:id="119" w:name="_Toc10532318"/>
      <w:r>
        <w:t>Контрольные вопросы</w:t>
      </w:r>
      <w:bookmarkEnd w:id="119"/>
    </w:p>
    <w:p w:rsidR="00477757" w:rsidRDefault="00477757">
      <w:pPr>
        <w:pStyle w:val="FR2"/>
        <w:numPr>
          <w:ilvl w:val="0"/>
          <w:numId w:val="21"/>
        </w:numPr>
        <w:rPr>
          <w:sz w:val="24"/>
        </w:rPr>
      </w:pPr>
      <w:r>
        <w:rPr>
          <w:sz w:val="24"/>
        </w:rPr>
        <w:t>Назовите основные нормативные акты, регламентирующие статус судей.</w:t>
      </w:r>
    </w:p>
    <w:p w:rsidR="00477757" w:rsidRDefault="00477757">
      <w:pPr>
        <w:pStyle w:val="FR2"/>
        <w:numPr>
          <w:ilvl w:val="0"/>
          <w:numId w:val="21"/>
        </w:numPr>
        <w:rPr>
          <w:sz w:val="24"/>
        </w:rPr>
      </w:pPr>
      <w:r>
        <w:rPr>
          <w:sz w:val="24"/>
        </w:rPr>
        <w:t>В чем суть общего понятия статуса судьи?</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 xml:space="preserve">Какие требования предъявляются к кандидатам на судебные должности? </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Как происходит отбор кандидатов в судьи?</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Перечислите основные гарантии независимости судей и подчинения их только закону.</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Как происходит приостановление полномочий судьи?</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Как происходит прекращение полномочий судьи?</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 xml:space="preserve">Охарактеризуйте институт отставки судьи. </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Каковы гарантии неприкосновенности судьи?</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 xml:space="preserve">Дайте определение понятия судейского сообщества и назовите его органы.                                     </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Каковы основные функции органов судейского сообщества?</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Как образуются квалификационные коллегии и каковы их основ</w:t>
      </w:r>
      <w:r>
        <w:rPr>
          <w:rFonts w:ascii="Times New Roman" w:hAnsi="Times New Roman"/>
          <w:sz w:val="24"/>
        </w:rPr>
        <w:softHyphen/>
        <w:t>ные функции?</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Опишите полномочия Высшей квалификационной коллегии.</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Каковы задачи и порядок проведения квалификационной атте</w:t>
      </w:r>
      <w:r>
        <w:rPr>
          <w:rFonts w:ascii="Times New Roman" w:hAnsi="Times New Roman"/>
          <w:sz w:val="24"/>
        </w:rPr>
        <w:softHyphen/>
        <w:t>стации?</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Охарактеризуйте статус народного заседателя;</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Каковы порядок отбора присяжных заседателей и их основные права и обязанности?</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В чем особенности статуса арбитражных заседателей?</w:t>
      </w:r>
    </w:p>
    <w:p w:rsidR="00477757" w:rsidRDefault="00477757">
      <w:pPr>
        <w:pStyle w:val="10"/>
        <w:numPr>
          <w:ilvl w:val="0"/>
          <w:numId w:val="21"/>
        </w:numPr>
        <w:spacing w:line="240" w:lineRule="auto"/>
        <w:rPr>
          <w:rFonts w:ascii="Times New Roman" w:hAnsi="Times New Roman"/>
          <w:sz w:val="24"/>
        </w:rPr>
      </w:pPr>
      <w:r>
        <w:rPr>
          <w:rFonts w:ascii="Times New Roman" w:hAnsi="Times New Roman"/>
          <w:sz w:val="24"/>
        </w:rPr>
        <w:t>Сравните статус народного, присяжного и арбитражного заседа</w:t>
      </w:r>
      <w:r>
        <w:rPr>
          <w:rFonts w:ascii="Times New Roman" w:hAnsi="Times New Roman"/>
          <w:sz w:val="24"/>
        </w:rPr>
        <w:softHyphen/>
        <w:t>телей.</w:t>
      </w:r>
    </w:p>
    <w:p w:rsidR="00477757" w:rsidRDefault="00477757">
      <w:pPr>
        <w:pStyle w:val="1"/>
        <w:rPr>
          <w:sz w:val="24"/>
        </w:rPr>
      </w:pPr>
    </w:p>
    <w:p w:rsidR="00477757" w:rsidRDefault="00477757">
      <w:pPr>
        <w:pStyle w:val="1"/>
        <w:rPr>
          <w:sz w:val="24"/>
        </w:rPr>
      </w:pPr>
      <w:bookmarkStart w:id="120" w:name="_Toc10532319"/>
      <w:r>
        <w:rPr>
          <w:sz w:val="24"/>
        </w:rPr>
        <w:t>Глава XIII</w:t>
      </w:r>
      <w:bookmarkEnd w:id="120"/>
    </w:p>
    <w:p w:rsidR="00477757" w:rsidRDefault="00477757">
      <w:pPr>
        <w:pStyle w:val="1"/>
        <w:pBdr>
          <w:bottom w:val="single" w:sz="4" w:space="1" w:color="auto"/>
        </w:pBdr>
        <w:rPr>
          <w:sz w:val="24"/>
        </w:rPr>
      </w:pPr>
      <w:bookmarkStart w:id="121" w:name="_Toc10532320"/>
      <w:r>
        <w:rPr>
          <w:sz w:val="24"/>
        </w:rPr>
        <w:t>ОСНОВНЫЕ ЭТАПЫ РАЗВИТИЯ РОССИЙСКОЙ СУДЕБНОЙ СИСТЕМЫ*</w:t>
      </w:r>
      <w:bookmarkEnd w:id="121"/>
    </w:p>
    <w:p w:rsidR="00477757" w:rsidRDefault="00477757">
      <w:pPr>
        <w:pStyle w:val="FR2"/>
        <w:spacing w:before="200"/>
        <w:ind w:firstLine="284"/>
      </w:pPr>
      <w:r>
        <w:t>*Приводимый в данной главе материал</w:t>
      </w:r>
      <w:r>
        <w:rPr>
          <w:b/>
        </w:rPr>
        <w:t xml:space="preserve"> </w:t>
      </w:r>
      <w:r>
        <w:t>ни в коей мере</w:t>
      </w:r>
      <w:r>
        <w:rPr>
          <w:b/>
        </w:rPr>
        <w:t xml:space="preserve"> </w:t>
      </w:r>
      <w:r>
        <w:t>не претендует на исчерпывающее и всестороннее освещение истории российского суда и судебной системы. В рамках учебной дисциплины "Правоохранительные органы" такое освещение не требуется. Это задача дисциплин исторического профиля. При желании полное представление о развитии российских судов и</w:t>
      </w:r>
      <w:r>
        <w:rPr>
          <w:b/>
        </w:rPr>
        <w:t xml:space="preserve"> </w:t>
      </w:r>
      <w:r>
        <w:t>их системы можно получить, изучая учебную и научную литературу по истории отечественного государства и права, а еще лучше — первоисточники.</w:t>
      </w:r>
    </w:p>
    <w:p w:rsidR="00477757" w:rsidRDefault="00477757">
      <w:pPr>
        <w:pStyle w:val="FR2"/>
        <w:ind w:firstLine="284"/>
      </w:pPr>
      <w:r>
        <w:t xml:space="preserve">Судебная система, как это видно по сказанному в предыдущих главах, — часть сложного и многообразного государственного механизма. Она возникает и развивается вместе с этим механизмом. Однако становление и развитие судов имеет свою специфику, поскольку суд </w:t>
      </w:r>
      <w:r>
        <w:rPr>
          <w:i/>
        </w:rPr>
        <w:t>—</w:t>
      </w:r>
      <w:r>
        <w:t xml:space="preserve"> учреждение особое. Только он призван реализовать судебную власть (одну из трех ветвей государственной власти). И происходить это должно в своеобразных условиях, существенно отличающихся от условий, в которых действуют органы законодательной (представительной) и исполнительной властей.</w:t>
      </w:r>
    </w:p>
    <w:p w:rsidR="00477757" w:rsidRDefault="00477757">
      <w:pPr>
        <w:pStyle w:val="FR2"/>
        <w:ind w:firstLine="284"/>
      </w:pPr>
      <w:r>
        <w:t>С учетом этого материал об основных этапах истории судов целесообразно группировать, опираясь на "свою" периодизацию. Используемая историками периодизация в данной области нуждается в корректировке. Суды не развивались "от царя к царю", как пытались периодизировать историю многие дореволюционные исследователи. Не развивались они и по схемам, предлагавшимся историками советского периода: "от генсека до генсека",  "от съезда к съезду", "от гражданской войны и иностранной военной интервенции к нэпу", "от нэпа к индустриализации", "от индустриализации к коллективизации сельского хозяйства" и т.д.</w:t>
      </w:r>
    </w:p>
    <w:p w:rsidR="00477757" w:rsidRDefault="00477757">
      <w:pPr>
        <w:pStyle w:val="FR2"/>
        <w:ind w:firstLine="284"/>
      </w:pPr>
      <w:r>
        <w:t>Основные вехи истории судов определялись принятием в конкретных социально-политических условиях законодательных актов, существенно менявших организацию этих учреждений и содержание</w:t>
      </w:r>
      <w:r>
        <w:rPr>
          <w:b/>
        </w:rPr>
        <w:t xml:space="preserve"> </w:t>
      </w:r>
      <w:r>
        <w:t>их деятельности, складывавшимся в обществе и государстве отношением к законности к правам и свободам граждан, а также признанием или непризнанием независимости судов, установлением форм и способов их взаимодействия с другими государственными органами.</w:t>
      </w:r>
    </w:p>
    <w:p w:rsidR="00477757" w:rsidRDefault="00477757">
      <w:pPr>
        <w:pStyle w:val="2"/>
        <w:rPr>
          <w:sz w:val="20"/>
        </w:rPr>
      </w:pPr>
    </w:p>
    <w:p w:rsidR="00477757" w:rsidRDefault="00477757">
      <w:pPr>
        <w:pStyle w:val="2"/>
      </w:pPr>
      <w:bookmarkStart w:id="122" w:name="_Toc10532321"/>
      <w:r>
        <w:t>§ 1. Становление российских судов как учреждений, обособленных от других государственных органов (дореформенные суды)</w:t>
      </w:r>
      <w:bookmarkEnd w:id="122"/>
    </w:p>
    <w:p w:rsidR="00477757" w:rsidRDefault="00477757">
      <w:pPr>
        <w:pStyle w:val="FR2"/>
        <w:spacing w:before="100"/>
        <w:ind w:firstLine="284"/>
        <w:rPr>
          <w:sz w:val="24"/>
        </w:rPr>
      </w:pPr>
      <w:r>
        <w:rPr>
          <w:sz w:val="24"/>
        </w:rPr>
        <w:t>Этот этап из истории российских судов длился почти полтора столетия. Начало оформления судов в обособленные государствен</w:t>
      </w:r>
      <w:r>
        <w:rPr>
          <w:sz w:val="24"/>
        </w:rPr>
        <w:softHyphen/>
        <w:t>ные учреждения историки и юристы, писавшие в дооктябрьские годы, связывают с теми временами, когда молодой Петр I, возвратившись на родину из поездки по странам Европы, приступил к осуществлению реформаторских замыслов.</w:t>
      </w:r>
    </w:p>
    <w:p w:rsidR="00477757" w:rsidRDefault="00477757">
      <w:pPr>
        <w:pStyle w:val="FR2"/>
        <w:ind w:firstLine="284"/>
        <w:rPr>
          <w:sz w:val="24"/>
        </w:rPr>
      </w:pPr>
      <w:r>
        <w:rPr>
          <w:sz w:val="24"/>
        </w:rPr>
        <w:t>К тому времени в европейских странах уже существовали обосо</w:t>
      </w:r>
      <w:r>
        <w:rPr>
          <w:sz w:val="24"/>
        </w:rPr>
        <w:softHyphen/>
        <w:t>бившиеся от других органов суды. Монархи в этих странах под влия</w:t>
      </w:r>
      <w:r>
        <w:rPr>
          <w:sz w:val="24"/>
        </w:rPr>
        <w:softHyphen/>
        <w:t>нием собственного опыта или идей, высказывавшихся передовыми мыслителями, "созревали" или уже "созрели", чтобы понять: негоже</w:t>
      </w:r>
      <w:r>
        <w:rPr>
          <w:b/>
          <w:sz w:val="24"/>
        </w:rPr>
        <w:t xml:space="preserve"> </w:t>
      </w:r>
      <w:r>
        <w:rPr>
          <w:sz w:val="24"/>
        </w:rPr>
        <w:t>им быть высшими судьями в своих государствах. Первыми в Ев</w:t>
      </w:r>
      <w:r>
        <w:rPr>
          <w:sz w:val="24"/>
        </w:rPr>
        <w:softHyphen/>
        <w:t>ропе такой вывод сделали английские монархи. Затем подобные наст</w:t>
      </w:r>
      <w:r>
        <w:rPr>
          <w:sz w:val="24"/>
        </w:rPr>
        <w:softHyphen/>
        <w:t>роения стали проникать и в умы других правителей. Фридрих-Виль</w:t>
      </w:r>
      <w:r>
        <w:rPr>
          <w:sz w:val="24"/>
        </w:rPr>
        <w:softHyphen/>
        <w:t>гельм I (прусский король), например, грозил повесить "без пощады, рядом с собакой" каждого, кто посмеет обратиться к нему с жало</w:t>
      </w:r>
      <w:r>
        <w:rPr>
          <w:sz w:val="24"/>
        </w:rPr>
        <w:softHyphen/>
        <w:t>бой на решенные судами дела. Хотя эта угроза прозвучала в 1739 г., т.е. намного позже, чем Петр I посетил европейские страны, она весь</w:t>
      </w:r>
      <w:r>
        <w:rPr>
          <w:sz w:val="24"/>
        </w:rPr>
        <w:softHyphen/>
        <w:t>ма выразительно отражала вполне определенные умонастроения.</w:t>
      </w:r>
    </w:p>
    <w:p w:rsidR="00477757" w:rsidRDefault="00477757">
      <w:pPr>
        <w:pStyle w:val="FR2"/>
        <w:ind w:firstLine="284"/>
        <w:rPr>
          <w:sz w:val="24"/>
        </w:rPr>
      </w:pPr>
      <w:r>
        <w:rPr>
          <w:sz w:val="24"/>
        </w:rPr>
        <w:t>22 декабря 1718 г. в своем указе Петр I, в частности, писал: "Понеже челобитчики беспрестанно Его Царскому Величеству доку</w:t>
      </w:r>
      <w:r>
        <w:rPr>
          <w:sz w:val="24"/>
        </w:rPr>
        <w:softHyphen/>
        <w:t>чают везде, во всяких местах, не для покою; и хотя с</w:t>
      </w:r>
      <w:r>
        <w:rPr>
          <w:b/>
          <w:sz w:val="24"/>
        </w:rPr>
        <w:t xml:space="preserve"> </w:t>
      </w:r>
      <w:r>
        <w:rPr>
          <w:sz w:val="24"/>
        </w:rPr>
        <w:t>их стороны легко рассудить можно, что всякому своя обида горька есть и несносна, но притом каждому рассудить же надлежит, что такое</w:t>
      </w:r>
      <w:r>
        <w:rPr>
          <w:b/>
          <w:sz w:val="24"/>
        </w:rPr>
        <w:t xml:space="preserve"> </w:t>
      </w:r>
      <w:r>
        <w:rPr>
          <w:sz w:val="24"/>
        </w:rPr>
        <w:t>их множество, и кому бьют челом одна персона есть, и та коликими воинскими и прочими несносными трудами объята, что весьма известно; и хотя бы и таких трудов не было, то возможно ли одному человеку за так многими усмотреть?" Примерно тогда же он запретил своим воево</w:t>
      </w:r>
      <w:r>
        <w:rPr>
          <w:sz w:val="24"/>
        </w:rPr>
        <w:softHyphen/>
        <w:t>дам вмешиваться в дела судебные.</w:t>
      </w:r>
    </w:p>
    <w:p w:rsidR="00477757" w:rsidRDefault="00477757">
      <w:pPr>
        <w:pStyle w:val="FR2"/>
        <w:ind w:firstLine="284"/>
        <w:rPr>
          <w:sz w:val="24"/>
        </w:rPr>
      </w:pPr>
      <w:r>
        <w:rPr>
          <w:sz w:val="24"/>
        </w:rPr>
        <w:t>Но это были лишь первые шаги, от которых он же вскоре от</w:t>
      </w:r>
      <w:r>
        <w:rPr>
          <w:sz w:val="24"/>
        </w:rPr>
        <w:softHyphen/>
        <w:t>казался, продолжая вмешиваться лично в судебные решения, а в 1722 г. вновь вверил такое вмешательство своим воеводам и губер</w:t>
      </w:r>
      <w:r>
        <w:rPr>
          <w:sz w:val="24"/>
        </w:rPr>
        <w:softHyphen/>
        <w:t>наторам.</w:t>
      </w:r>
    </w:p>
    <w:p w:rsidR="00477757" w:rsidRDefault="00477757">
      <w:pPr>
        <w:pStyle w:val="FR2"/>
        <w:ind w:firstLine="284"/>
        <w:rPr>
          <w:sz w:val="24"/>
        </w:rPr>
      </w:pPr>
      <w:r>
        <w:rPr>
          <w:sz w:val="24"/>
        </w:rPr>
        <w:t>Его преемники тоже на словах провозглашали судебную обособ</w:t>
      </w:r>
      <w:r>
        <w:rPr>
          <w:sz w:val="24"/>
        </w:rPr>
        <w:softHyphen/>
        <w:t>ленность, иногда издавали предписания о самостоятельности судов, но по сути не решались на что-то окончательно порывающее с тра</w:t>
      </w:r>
      <w:r>
        <w:rPr>
          <w:sz w:val="24"/>
        </w:rPr>
        <w:softHyphen/>
        <w:t>дициями прошлого. Вплоть до 1864 г., а в какой-то мере и после, сохранялась прямая</w:t>
      </w:r>
      <w:r>
        <w:rPr>
          <w:b/>
          <w:sz w:val="24"/>
        </w:rPr>
        <w:t xml:space="preserve"> </w:t>
      </w:r>
      <w:r>
        <w:rPr>
          <w:sz w:val="24"/>
        </w:rPr>
        <w:t>или косвенная зависимость судов от императора и исполнительных органов. Император назначал и смещал судей ос</w:t>
      </w:r>
      <w:r>
        <w:rPr>
          <w:sz w:val="24"/>
        </w:rPr>
        <w:softHyphen/>
        <w:t>новных судов, он обладал правом помилования, утверждал составы некоторых судов и т.д. Зависимое положение судебных органов про</w:t>
      </w:r>
      <w:r>
        <w:rPr>
          <w:sz w:val="24"/>
        </w:rPr>
        <w:softHyphen/>
        <w:t>являлось и в том, что предварительное следствие и принятие по су</w:t>
      </w:r>
      <w:r>
        <w:rPr>
          <w:sz w:val="24"/>
        </w:rPr>
        <w:softHyphen/>
        <w:t>ществу, решений, касавшихся дел о менее опасных преступлениях, возлагалось на полицию, действовавшую под непосредственным конт</w:t>
      </w:r>
      <w:r>
        <w:rPr>
          <w:sz w:val="24"/>
        </w:rPr>
        <w:softHyphen/>
        <w:t>ролем губернаторов и губернских правлений. Губернаторы имели право ревизии и дисциплинарных взысканий по отношению к уезд</w:t>
      </w:r>
      <w:r>
        <w:rPr>
          <w:sz w:val="24"/>
        </w:rPr>
        <w:softHyphen/>
        <w:t>ным судам, магистратам и надворным судам. Некоторые из приго</w:t>
      </w:r>
      <w:r>
        <w:rPr>
          <w:sz w:val="24"/>
        </w:rPr>
        <w:softHyphen/>
        <w:t>воров утверждались губернаторами. Судьи, кроме выполнения су</w:t>
      </w:r>
      <w:r>
        <w:rPr>
          <w:sz w:val="24"/>
        </w:rPr>
        <w:softHyphen/>
        <w:t>дебных функций, нередко занимали и административные должности.</w:t>
      </w:r>
    </w:p>
    <w:p w:rsidR="00477757" w:rsidRDefault="00477757">
      <w:pPr>
        <w:pStyle w:val="FR2"/>
        <w:ind w:firstLine="284"/>
        <w:rPr>
          <w:sz w:val="24"/>
        </w:rPr>
      </w:pPr>
      <w:r>
        <w:rPr>
          <w:sz w:val="24"/>
        </w:rPr>
        <w:t xml:space="preserve">Существенным недостатком дореформенных судов, по общему признанию исследователей судебных реалий того времени, была </w:t>
      </w:r>
      <w:r>
        <w:rPr>
          <w:i/>
          <w:sz w:val="24"/>
        </w:rPr>
        <w:t>их</w:t>
      </w:r>
      <w:r>
        <w:rPr>
          <w:sz w:val="24"/>
        </w:rPr>
        <w:t xml:space="preserve"> </w:t>
      </w:r>
      <w:r>
        <w:rPr>
          <w:i/>
          <w:sz w:val="24"/>
        </w:rPr>
        <w:t>сословность</w:t>
      </w:r>
      <w:r>
        <w:rPr>
          <w:sz w:val="24"/>
        </w:rPr>
        <w:t xml:space="preserve">. Длившаяся в течение многих десятилетий эволюция судебных учреждений привела к тому, что практически каждая социальная прослойка в обществе приобрела "свои" суды. К концу </w:t>
      </w:r>
      <w:r>
        <w:rPr>
          <w:sz w:val="24"/>
          <w:lang w:val="en-US"/>
        </w:rPr>
        <w:t>XVIII</w:t>
      </w:r>
      <w:r>
        <w:rPr>
          <w:sz w:val="24"/>
        </w:rPr>
        <w:t xml:space="preserve"> в. сформировались суды отдельно для крестьян крепостных и государственных, для торговцев и ремесленников, для дворян, живших в сельской местности и в городах, для военных и чиновников, для низших чинов и офицеров. Дворяне, жившие в сельской местности, судились в уездных и верхних земских судах, мещане — в городских и губернских магистратах (кое-где в городах — в ратушах</w:t>
      </w:r>
      <w:r>
        <w:rPr>
          <w:sz w:val="24"/>
          <w:lang w:val="en-US"/>
        </w:rPr>
        <w:t>),</w:t>
      </w:r>
      <w:r>
        <w:rPr>
          <w:sz w:val="24"/>
        </w:rPr>
        <w:t xml:space="preserve"> государственные крестьяне — в нижних и верхних расправах, чиновники и дворяне, постоянно проживавшие в городах, — в нижних и верхних надворных судах. В губернских городах действовали также палаты уголовного суда и палаты гражданского суда. Высшей судебной инстанцией считался Сенат, который для рассмотрения судебных дел имел два отделения — в Москве и Санкт-Петербурге. Наряду с общегражданскими судами существовали и специализированные — военные, коммерческие, духовные и др.</w:t>
      </w:r>
    </w:p>
    <w:p w:rsidR="00477757" w:rsidRDefault="00477757">
      <w:pPr>
        <w:pStyle w:val="FR2"/>
        <w:ind w:firstLine="284"/>
        <w:rPr>
          <w:sz w:val="24"/>
        </w:rPr>
      </w:pPr>
      <w:r>
        <w:rPr>
          <w:sz w:val="24"/>
        </w:rPr>
        <w:t>В конце XVIII — начале XIX в. была предпринята попытка некоторого упрощения столь громоздкой структуры судебных учреждений. Сначала состоялось упразднение верхних и</w:t>
      </w:r>
      <w:r>
        <w:rPr>
          <w:b/>
          <w:sz w:val="24"/>
        </w:rPr>
        <w:t xml:space="preserve"> </w:t>
      </w:r>
      <w:r>
        <w:rPr>
          <w:sz w:val="24"/>
        </w:rPr>
        <w:t>им подобных судов</w:t>
      </w:r>
      <w:r>
        <w:rPr>
          <w:sz w:val="24"/>
          <w:lang w:val="en-US"/>
        </w:rPr>
        <w:t>,</w:t>
      </w:r>
      <w:r>
        <w:rPr>
          <w:sz w:val="24"/>
        </w:rPr>
        <w:t xml:space="preserve"> а потом и отдельных нижестоящих судов (например, были ликвидированы земские суды и суды, именовавшиеся расправами; дворяне, проживавшие в сельской местности, и государственные крестьяне стали подсудными уездным судам). В целом же множественность судов сохранилась, а вместе с ней сохранились и особенности судопроизводства для каждой разновидности судов. По свидетельству дореволюционных юристов, в российских предреформенных судах сложилось около 30 видов судопроизводства. Это, естественно, в значительной мере ограничивало возможности обращения в суд за защитой  нарушенных прав.</w:t>
      </w:r>
    </w:p>
    <w:p w:rsidR="00477757" w:rsidRDefault="00477757">
      <w:pPr>
        <w:pStyle w:val="FR2"/>
        <w:ind w:firstLine="284"/>
        <w:rPr>
          <w:sz w:val="24"/>
        </w:rPr>
      </w:pPr>
      <w:r>
        <w:rPr>
          <w:sz w:val="24"/>
        </w:rPr>
        <w:t>К числу негативных свойств суда того времени следует отнести и то, что разбирательство дел</w:t>
      </w:r>
      <w:r>
        <w:rPr>
          <w:b/>
          <w:sz w:val="24"/>
        </w:rPr>
        <w:t xml:space="preserve"> </w:t>
      </w:r>
      <w:r>
        <w:rPr>
          <w:sz w:val="24"/>
        </w:rPr>
        <w:t>в них велось негласно и письменно. Широко практиковалось рассмотрение дел, даже уголовных, без участия сторон, в том числе подсудимых, и т.д. А это способствовало практически ничем не ограниченному произволу судебных чиновников, включая судей. Допускалось также внесудебное применение репрессий: крепостного крестьянина можно было по усмотрению помещика, санкционированному губернским правлением, направить  в ссылку в Сибирь, его также могли подвергнуть без суда помещению в смирительный или работный дом.</w:t>
      </w:r>
    </w:p>
    <w:p w:rsidR="00477757" w:rsidRDefault="00477757">
      <w:pPr>
        <w:pStyle w:val="FR2"/>
        <w:ind w:firstLine="284"/>
        <w:rPr>
          <w:sz w:val="24"/>
        </w:rPr>
      </w:pPr>
      <w:r>
        <w:rPr>
          <w:sz w:val="24"/>
        </w:rPr>
        <w:t>Эти и другие пороки организации и деятельности судов понуждали власть предержащих того времени все больше и больше задуматься над необходимостью судебной реформы, которая коренным образом изменила бы облик российских судов. Во многих других странах, особенно в тех, где произошли или происходили буржуазные преобразования, это уже было сделано.</w:t>
      </w:r>
    </w:p>
    <w:p w:rsidR="00477757" w:rsidRDefault="00477757">
      <w:pPr>
        <w:pStyle w:val="2"/>
      </w:pPr>
      <w:bookmarkStart w:id="123" w:name="_Toc10532322"/>
      <w:r>
        <w:t>§ 2. Судебная реформа 1864 г. и  ее основные итоги</w:t>
      </w:r>
      <w:bookmarkEnd w:id="123"/>
    </w:p>
    <w:p w:rsidR="00477757" w:rsidRDefault="00477757">
      <w:pPr>
        <w:pStyle w:val="FR2"/>
        <w:spacing w:before="120"/>
        <w:ind w:firstLine="284"/>
        <w:rPr>
          <w:sz w:val="24"/>
        </w:rPr>
      </w:pPr>
      <w:r>
        <w:rPr>
          <w:sz w:val="24"/>
        </w:rPr>
        <w:t>Широко распространено мнение, что судебная реформа нача</w:t>
      </w:r>
      <w:r>
        <w:rPr>
          <w:sz w:val="24"/>
        </w:rPr>
        <w:softHyphen/>
        <w:t xml:space="preserve">лась 20 ноября 1864 г., когда царь Александр </w:t>
      </w:r>
      <w:r>
        <w:rPr>
          <w:sz w:val="24"/>
          <w:lang w:val="en-US"/>
        </w:rPr>
        <w:t>II</w:t>
      </w:r>
      <w:r>
        <w:rPr>
          <w:sz w:val="24"/>
        </w:rPr>
        <w:t xml:space="preserve"> подписал Указ Пра</w:t>
      </w:r>
      <w:r>
        <w:rPr>
          <w:sz w:val="24"/>
        </w:rPr>
        <w:softHyphen/>
        <w:t>вительствующему сенату, утвердивший четыре законодательных акта:</w:t>
      </w:r>
    </w:p>
    <w:p w:rsidR="00477757" w:rsidRDefault="00477757">
      <w:pPr>
        <w:pStyle w:val="FR2"/>
        <w:numPr>
          <w:ilvl w:val="0"/>
          <w:numId w:val="22"/>
        </w:numPr>
        <w:rPr>
          <w:sz w:val="24"/>
        </w:rPr>
      </w:pPr>
      <w:r>
        <w:rPr>
          <w:sz w:val="24"/>
        </w:rPr>
        <w:t>Учреждение судебных установлений;</w:t>
      </w:r>
    </w:p>
    <w:p w:rsidR="00477757" w:rsidRDefault="00477757">
      <w:pPr>
        <w:pStyle w:val="FR2"/>
        <w:numPr>
          <w:ilvl w:val="0"/>
          <w:numId w:val="22"/>
        </w:numPr>
        <w:rPr>
          <w:sz w:val="24"/>
        </w:rPr>
      </w:pPr>
      <w:r>
        <w:rPr>
          <w:sz w:val="24"/>
        </w:rPr>
        <w:t>Устав уголовного судопроизводства;</w:t>
      </w:r>
    </w:p>
    <w:p w:rsidR="00477757" w:rsidRDefault="00477757">
      <w:pPr>
        <w:pStyle w:val="FR2"/>
        <w:numPr>
          <w:ilvl w:val="0"/>
          <w:numId w:val="22"/>
        </w:numPr>
        <w:rPr>
          <w:sz w:val="24"/>
        </w:rPr>
      </w:pPr>
      <w:r>
        <w:rPr>
          <w:sz w:val="24"/>
        </w:rPr>
        <w:t>Устав гражданского судопроизводства;</w:t>
      </w:r>
    </w:p>
    <w:p w:rsidR="00477757" w:rsidRDefault="00477757">
      <w:pPr>
        <w:pStyle w:val="FR2"/>
        <w:numPr>
          <w:ilvl w:val="0"/>
          <w:numId w:val="22"/>
        </w:numPr>
        <w:rPr>
          <w:sz w:val="24"/>
        </w:rPr>
      </w:pPr>
      <w:r>
        <w:rPr>
          <w:sz w:val="24"/>
        </w:rPr>
        <w:t>Устав о наказаниях, налагаемых мировыми судьями.</w:t>
      </w:r>
    </w:p>
    <w:p w:rsidR="00477757" w:rsidRDefault="00477757">
      <w:pPr>
        <w:pStyle w:val="FR2"/>
        <w:ind w:firstLine="284"/>
        <w:rPr>
          <w:sz w:val="24"/>
        </w:rPr>
      </w:pPr>
      <w:r>
        <w:rPr>
          <w:sz w:val="24"/>
        </w:rPr>
        <w:t>В последующем эти акты стали именоваться судебными уста</w:t>
      </w:r>
      <w:r>
        <w:rPr>
          <w:sz w:val="24"/>
        </w:rPr>
        <w:softHyphen/>
        <w:t>вами. На них возлагались большие надежды. В упомянутом Указе наряду с прочим отмечалось: "Рассмотрев сии проекты, мы находим, что они вполне соответствуют желанию нашему водворить в России суд скорый, правый, милостивый и равный для всех подданных на</w:t>
      </w:r>
      <w:r>
        <w:rPr>
          <w:sz w:val="24"/>
        </w:rPr>
        <w:softHyphen/>
        <w:t>ших, возвысить судебную власть, дать ей надлежащую самостоятель</w:t>
      </w:r>
      <w:r>
        <w:rPr>
          <w:sz w:val="24"/>
        </w:rPr>
        <w:softHyphen/>
        <w:t>ность и вообще утвердить в народе нашем то уважение к закону, без которого невозможно общественное благосостояние и которое должно быть постоянным руководителем действий всех и каждого, от выс</w:t>
      </w:r>
      <w:r>
        <w:rPr>
          <w:sz w:val="24"/>
        </w:rPr>
        <w:softHyphen/>
        <w:t xml:space="preserve">шего до низшего".                     </w:t>
      </w:r>
    </w:p>
    <w:p w:rsidR="00477757" w:rsidRDefault="00477757">
      <w:pPr>
        <w:pStyle w:val="FR2"/>
        <w:ind w:firstLine="284"/>
        <w:rPr>
          <w:sz w:val="24"/>
        </w:rPr>
      </w:pPr>
      <w:r>
        <w:rPr>
          <w:sz w:val="24"/>
        </w:rPr>
        <w:t>Фактически же реформа началась задолго до указанной даты. Она коснулась не только судов, но и других взаимодействующих с судами органов— прокуратуры и следственного аппарата. Она также выразилась в крайне запоздалом учреждении института адвокату</w:t>
      </w:r>
      <w:r>
        <w:rPr>
          <w:sz w:val="24"/>
        </w:rPr>
        <w:softHyphen/>
        <w:t xml:space="preserve">ры, которого серьезно побаивались предшественники Александра </w:t>
      </w:r>
      <w:r>
        <w:rPr>
          <w:sz w:val="24"/>
          <w:lang w:val="en-US"/>
        </w:rPr>
        <w:t>II</w:t>
      </w:r>
      <w:r>
        <w:rPr>
          <w:sz w:val="24"/>
        </w:rPr>
        <w:t>.</w:t>
      </w:r>
    </w:p>
    <w:p w:rsidR="00477757" w:rsidRDefault="00477757">
      <w:pPr>
        <w:pStyle w:val="FR2"/>
        <w:ind w:firstLine="284"/>
        <w:rPr>
          <w:sz w:val="24"/>
        </w:rPr>
      </w:pPr>
      <w:r>
        <w:rPr>
          <w:sz w:val="24"/>
        </w:rPr>
        <w:t>Первым шагом в практическом проведении реформы принято считать изданный в мае 1860 г. Закон о судебных следователях. Что же касается реформы в целом, то подготовка к ней началась значи</w:t>
      </w:r>
      <w:r>
        <w:rPr>
          <w:sz w:val="24"/>
        </w:rPr>
        <w:softHyphen/>
        <w:t>тельно раньше, еще в 30-х гг. XIX столетия. К ней были привлече</w:t>
      </w:r>
      <w:r>
        <w:rPr>
          <w:sz w:val="24"/>
        </w:rPr>
        <w:softHyphen/>
        <w:t>ны лучшие специалисты того времени.</w:t>
      </w:r>
    </w:p>
    <w:p w:rsidR="00477757" w:rsidRDefault="00477757">
      <w:pPr>
        <w:pStyle w:val="FR2"/>
        <w:ind w:firstLine="284"/>
        <w:rPr>
          <w:sz w:val="24"/>
        </w:rPr>
      </w:pPr>
      <w:r>
        <w:rPr>
          <w:sz w:val="24"/>
        </w:rPr>
        <w:t>На последних этапах во избежание случайных и непродуман</w:t>
      </w:r>
      <w:r>
        <w:rPr>
          <w:sz w:val="24"/>
        </w:rPr>
        <w:softHyphen/>
        <w:t>ных решений была разработана концепция реформы, получившая наименование "Основные положения преобразования судебной ча</w:t>
      </w:r>
      <w:r>
        <w:rPr>
          <w:sz w:val="24"/>
        </w:rPr>
        <w:softHyphen/>
        <w:t>сти в России" (апрель 1862 г.). Опубликование по высочайшему по</w:t>
      </w:r>
      <w:r>
        <w:rPr>
          <w:sz w:val="24"/>
        </w:rPr>
        <w:softHyphen/>
        <w:t>велению этого документа и всестороннее его обсуждение способство</w:t>
      </w:r>
      <w:r>
        <w:rPr>
          <w:sz w:val="24"/>
        </w:rPr>
        <w:softHyphen/>
        <w:t>вали более тщательной доработке проектов законодательных актов, утвержденных 20 ноября 1864 г.</w:t>
      </w:r>
    </w:p>
    <w:p w:rsidR="00477757" w:rsidRDefault="00477757">
      <w:pPr>
        <w:pStyle w:val="FR2"/>
        <w:ind w:firstLine="284"/>
        <w:rPr>
          <w:sz w:val="24"/>
        </w:rPr>
      </w:pPr>
      <w:r>
        <w:rPr>
          <w:sz w:val="24"/>
        </w:rPr>
        <w:t>Чтобы обеспечить организованное осуществление намеченных преобразований, 19 октября 1865 г. царь утвердил "Положение о введении в действие судебных уставов", которое ориентировало на постепенное, планомерное распространение по всей территории ог</w:t>
      </w:r>
      <w:r>
        <w:rPr>
          <w:sz w:val="24"/>
        </w:rPr>
        <w:softHyphen/>
        <w:t xml:space="preserve">ромной страны предписаний новых законов. Официально реформа шла в течение 35 лет, до того момента, когда царь Николай II издал специальный указ о ее окончании (1 июля 1899 г.). На деле же идеи реформы пытались реализовать вплоть до начала </w:t>
      </w:r>
      <w:r>
        <w:rPr>
          <w:sz w:val="24"/>
          <w:lang w:val="en-US"/>
        </w:rPr>
        <w:t xml:space="preserve"> </w:t>
      </w:r>
      <w:r>
        <w:rPr>
          <w:sz w:val="24"/>
        </w:rPr>
        <w:t>Первой мировой войны, т.е. почти в течение 50 лет, но, как будет показано ниже, далеко не во всем успешно. Для того времени и на фоне существовавших тогда судебных систем в других странах российскую реформу нужно считать, безусловно, прогрессивной. Она не была слепым и бездумным подражанием порядкам, сложившимся в государствах Европы и Северной Америки. Ее основные положения строились с учетом специфики конкретных экономических, социальных, политических, демографических, этнических, религиозных и иных условий, сложившихся в России. Возможно, организаторы реформы не во всем были последовательны, но в любом случае следует признать, что они стремились к созданию совершенной судебной системы.</w:t>
      </w:r>
    </w:p>
    <w:p w:rsidR="00477757" w:rsidRDefault="00477757">
      <w:pPr>
        <w:pStyle w:val="FR2"/>
        <w:ind w:firstLine="284"/>
        <w:rPr>
          <w:sz w:val="24"/>
        </w:rPr>
      </w:pPr>
      <w:r>
        <w:rPr>
          <w:sz w:val="24"/>
        </w:rPr>
        <w:t>Важной частью этой реформы было кардинальное упрощение судоустройства. Вместо множества судов, существовавших для "обслуживания" различных сословий, учреждались единые для всех сословий общегражданские суды. В</w:t>
      </w:r>
      <w:r>
        <w:rPr>
          <w:b/>
          <w:sz w:val="24"/>
        </w:rPr>
        <w:t xml:space="preserve"> </w:t>
      </w:r>
      <w:r>
        <w:rPr>
          <w:sz w:val="24"/>
        </w:rPr>
        <w:t xml:space="preserve">их число включались две группы судов: </w:t>
      </w:r>
      <w:r>
        <w:rPr>
          <w:i/>
          <w:sz w:val="24"/>
        </w:rPr>
        <w:t>общие судебные установления</w:t>
      </w:r>
      <w:r>
        <w:rPr>
          <w:sz w:val="24"/>
        </w:rPr>
        <w:t xml:space="preserve"> и </w:t>
      </w:r>
      <w:r>
        <w:rPr>
          <w:i/>
          <w:sz w:val="24"/>
        </w:rPr>
        <w:t>местные судебные установления</w:t>
      </w:r>
      <w:r>
        <w:rPr>
          <w:sz w:val="24"/>
        </w:rPr>
        <w:t xml:space="preserve"> (в те годы термину "установление" придавалось значение, весьма сходное с современным термином "орган"). Наряду с ними существовали и военные суды. В целом о российской судебной системе тех лет можно судить по схеме 2.</w:t>
      </w:r>
    </w:p>
    <w:p w:rsidR="00477757" w:rsidRDefault="00477757">
      <w:pPr>
        <w:pStyle w:val="10"/>
        <w:spacing w:before="140" w:line="240" w:lineRule="auto"/>
        <w:ind w:firstLine="284"/>
        <w:rPr>
          <w:rFonts w:ascii="Times New Roman" w:hAnsi="Times New Roman"/>
          <w:sz w:val="24"/>
        </w:rPr>
      </w:pPr>
      <w:r>
        <w:rPr>
          <w:rFonts w:ascii="Times New Roman" w:hAnsi="Times New Roman"/>
          <w:i/>
          <w:sz w:val="24"/>
        </w:rPr>
        <w:t xml:space="preserve">                                                                                                                                        </w:t>
      </w: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jc w:val="right"/>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                                                                 </w:t>
      </w:r>
    </w:p>
    <w:p w:rsidR="00477757" w:rsidRDefault="00477757">
      <w:pPr>
        <w:pStyle w:val="10"/>
        <w:spacing w:line="240" w:lineRule="auto"/>
        <w:ind w:firstLine="284"/>
        <w:jc w:val="center"/>
        <w:rPr>
          <w:rFonts w:ascii="Times New Roman" w:hAnsi="Times New Roman"/>
          <w:b/>
          <w:sz w:val="24"/>
        </w:rPr>
      </w:pPr>
    </w:p>
    <w:p w:rsidR="00477757" w:rsidRDefault="00477757">
      <w:pPr>
        <w:pStyle w:val="10"/>
        <w:spacing w:line="240" w:lineRule="auto"/>
        <w:ind w:firstLine="284"/>
        <w:jc w:val="center"/>
        <w:rPr>
          <w:rFonts w:ascii="Times New Roman" w:hAnsi="Times New Roman"/>
          <w:b/>
          <w:i/>
          <w:sz w:val="24"/>
        </w:rPr>
      </w:pPr>
      <w:r>
        <w:rPr>
          <w:rFonts w:ascii="Times New Roman" w:hAnsi="Times New Roman"/>
          <w:b/>
          <w:sz w:val="24"/>
        </w:rPr>
        <w:t xml:space="preserve">                                       Судебная система России                          </w:t>
      </w:r>
      <w:r>
        <w:rPr>
          <w:rFonts w:ascii="Times New Roman" w:hAnsi="Times New Roman"/>
          <w:b/>
          <w:i/>
          <w:sz w:val="24"/>
        </w:rPr>
        <w:t>Схема 2</w:t>
      </w:r>
    </w:p>
    <w:p w:rsidR="00477757" w:rsidRDefault="00477757">
      <w:pPr>
        <w:pStyle w:val="10"/>
        <w:spacing w:line="240" w:lineRule="auto"/>
        <w:ind w:firstLine="284"/>
        <w:jc w:val="center"/>
        <w:rPr>
          <w:rFonts w:ascii="Times New Roman" w:hAnsi="Times New Roman"/>
          <w:sz w:val="24"/>
        </w:rPr>
      </w:pPr>
      <w:r>
        <w:rPr>
          <w:rFonts w:ascii="Times New Roman" w:hAnsi="Times New Roman"/>
          <w:sz w:val="24"/>
        </w:rPr>
        <w:t>(после реформы 1864 г.)</w:t>
      </w:r>
    </w:p>
    <w:p w:rsidR="00477757" w:rsidRDefault="00061514">
      <w:pPr>
        <w:pStyle w:val="10"/>
        <w:spacing w:line="240" w:lineRule="auto"/>
        <w:ind w:firstLine="284"/>
        <w:rPr>
          <w:rFonts w:ascii="Times New Roman" w:hAnsi="Times New Roman"/>
          <w:i/>
          <w:sz w:val="24"/>
        </w:rPr>
      </w:pPr>
      <w:r>
        <w:rPr>
          <w:rFonts w:ascii="Times New Roman" w:hAnsi="Times New Roman"/>
          <w:b/>
          <w:noProof/>
          <w:snapToGrid/>
          <w:sz w:val="24"/>
        </w:rPr>
        <w:pict>
          <v:line id="_x0000_s1415" style="position:absolute;left:0;text-align:left;z-index:251645952" from="374.85pt,2.25pt" to="374.85pt,297.45pt" o:allowincell="f">
            <v:stroke dashstyle="1 1" endcap="round"/>
          </v:line>
        </w:pict>
      </w:r>
      <w:r w:rsidR="00477757">
        <w:rPr>
          <w:rFonts w:ascii="Times New Roman" w:hAnsi="Times New Roman"/>
          <w:sz w:val="24"/>
        </w:rPr>
        <w:t xml:space="preserve">                                 </w:t>
      </w:r>
      <w:r w:rsidR="00477757">
        <w:rPr>
          <w:rFonts w:ascii="Times New Roman" w:hAnsi="Times New Roman"/>
          <w:i/>
          <w:sz w:val="24"/>
        </w:rPr>
        <w:t>Общие судебные установления                                              Военные суды</w:t>
      </w:r>
    </w:p>
    <w:p w:rsidR="00477757" w:rsidRDefault="00061514">
      <w:pPr>
        <w:pStyle w:val="10"/>
        <w:spacing w:line="240" w:lineRule="auto"/>
        <w:ind w:firstLine="284"/>
        <w:rPr>
          <w:rFonts w:ascii="Times New Roman" w:hAnsi="Times New Roman"/>
          <w:sz w:val="24"/>
        </w:rPr>
      </w:pPr>
      <w:r>
        <w:rPr>
          <w:rFonts w:ascii="Times New Roman" w:hAnsi="Times New Roman"/>
          <w:noProof/>
          <w:snapToGrid/>
          <w:sz w:val="24"/>
        </w:rPr>
        <w:pict>
          <v:rect id="_x0000_s1403" style="position:absolute;left:0;text-align:left;margin-left:58.05pt;margin-top:13.65pt;width:1in;height:64.8pt;z-index:251633664" o:allowincell="f">
            <v:textbox style="mso-next-textbox:#_x0000_s1403">
              <w:txbxContent>
                <w:p w:rsidR="00477757" w:rsidRDefault="00477757">
                  <w:pPr>
                    <w:jc w:val="center"/>
                  </w:pPr>
                </w:p>
                <w:p w:rsidR="00477757" w:rsidRDefault="00477757">
                  <w:pPr>
                    <w:jc w:val="center"/>
                  </w:pPr>
                  <w:r>
                    <w:t>Верховный</w:t>
                  </w:r>
                </w:p>
                <w:p w:rsidR="00477757" w:rsidRDefault="00477757">
                  <w:pPr>
                    <w:jc w:val="center"/>
                  </w:pPr>
                  <w:r>
                    <w:t>Уголовный</w:t>
                  </w:r>
                </w:p>
                <w:p w:rsidR="00477757" w:rsidRDefault="00477757">
                  <w:pPr>
                    <w:jc w:val="center"/>
                  </w:pPr>
                  <w:r>
                    <w:t>суд</w:t>
                  </w:r>
                </w:p>
              </w:txbxContent>
            </v:textbox>
          </v:rect>
        </w:pict>
      </w:r>
      <w:r>
        <w:rPr>
          <w:rFonts w:ascii="Times New Roman" w:hAnsi="Times New Roman"/>
          <w:noProof/>
          <w:snapToGrid/>
          <w:sz w:val="24"/>
        </w:rPr>
        <w:pict>
          <v:rect id="_x0000_s1404" style="position:absolute;left:0;text-align:left;margin-left:137.25pt;margin-top:13.65pt;width:79.2pt;height:64.8pt;z-index:251634688" o:allowincell="f">
            <v:textbox style="mso-next-textbox:#_x0000_s1404">
              <w:txbxContent>
                <w:p w:rsidR="00477757" w:rsidRDefault="00477757">
                  <w:pPr>
                    <w:jc w:val="center"/>
                  </w:pPr>
                  <w:r>
                    <w:t>Особое</w:t>
                  </w:r>
                </w:p>
                <w:p w:rsidR="00477757" w:rsidRDefault="00477757">
                  <w:pPr>
                    <w:jc w:val="center"/>
                  </w:pPr>
                  <w:r>
                    <w:t>Присутствие</w:t>
                  </w:r>
                </w:p>
                <w:p w:rsidR="00477757" w:rsidRDefault="00477757">
                  <w:pPr>
                    <w:pStyle w:val="a5"/>
                  </w:pPr>
                  <w:r>
                    <w:t>Правительствующего</w:t>
                  </w:r>
                </w:p>
                <w:p w:rsidR="00477757" w:rsidRDefault="00477757">
                  <w:pPr>
                    <w:jc w:val="center"/>
                  </w:pPr>
                  <w:r>
                    <w:t>сената</w:t>
                  </w:r>
                </w:p>
              </w:txbxContent>
            </v:textbox>
          </v:rect>
        </w:pict>
      </w:r>
      <w:r>
        <w:rPr>
          <w:rFonts w:ascii="Times New Roman" w:hAnsi="Times New Roman"/>
          <w:noProof/>
          <w:snapToGrid/>
          <w:sz w:val="24"/>
        </w:rPr>
        <w:pict>
          <v:rect id="_x0000_s1405" style="position:absolute;left:0;text-align:left;margin-left:238.05pt;margin-top:11.55pt;width:115.2pt;height:38.1pt;z-index:251635712" o:allowincell="f">
            <v:textbox style="mso-next-textbox:#_x0000_s1405">
              <w:txbxContent>
                <w:p w:rsidR="00477757" w:rsidRDefault="00477757">
                  <w:pPr>
                    <w:jc w:val="center"/>
                  </w:pPr>
                  <w:r>
                    <w:t>Правительствующий</w:t>
                  </w:r>
                </w:p>
                <w:p w:rsidR="00477757" w:rsidRDefault="00477757">
                  <w:pPr>
                    <w:jc w:val="center"/>
                  </w:pPr>
                  <w:r>
                    <w:t>сенат</w:t>
                  </w:r>
                </w:p>
              </w:txbxContent>
            </v:textbox>
          </v:rect>
        </w:pict>
      </w:r>
      <w:r>
        <w:rPr>
          <w:rFonts w:ascii="Times New Roman" w:hAnsi="Times New Roman"/>
          <w:noProof/>
          <w:snapToGrid/>
          <w:sz w:val="24"/>
        </w:rPr>
        <w:pict>
          <v:rect id="_x0000_s1412" style="position:absolute;left:0;text-align:left;margin-left:396.45pt;margin-top:13.65pt;width:108pt;height:36pt;z-index:251642880" o:allowincell="f">
            <v:textbox style="mso-next-textbox:#_x0000_s1412">
              <w:txbxContent>
                <w:p w:rsidR="00477757" w:rsidRDefault="00477757">
                  <w:pPr>
                    <w:jc w:val="center"/>
                  </w:pPr>
                  <w:r>
                    <w:t>Главный военный</w:t>
                  </w:r>
                </w:p>
                <w:p w:rsidR="00477757" w:rsidRDefault="00477757">
                  <w:pPr>
                    <w:jc w:val="center"/>
                  </w:pPr>
                  <w:r>
                    <w:t>суд</w:t>
                  </w:r>
                </w:p>
              </w:txbxContent>
            </v:textbox>
          </v:rect>
        </w:pict>
      </w:r>
      <w:r>
        <w:rPr>
          <w:rFonts w:ascii="Times New Roman" w:hAnsi="Times New Roman"/>
          <w:noProof/>
          <w:snapToGrid/>
          <w:sz w:val="24"/>
        </w:rPr>
        <w:pict>
          <v:line id="_x0000_s1416" style="position:absolute;left:0;text-align:left;z-index:251646976" from=".45pt,.05pt" to="533.25pt,.05pt" o:allowincell="f">
            <v:stroke dashstyle="1 1" endcap="round"/>
          </v:line>
        </w:pict>
      </w:r>
      <w:r w:rsidR="00477757">
        <w:rPr>
          <w:rFonts w:ascii="Times New Roman" w:hAnsi="Times New Roman"/>
          <w:sz w:val="24"/>
        </w:rPr>
        <w:t xml:space="preserve"> </w:t>
      </w:r>
    </w:p>
    <w:p w:rsidR="00477757" w:rsidRDefault="00477757">
      <w:pPr>
        <w:pStyle w:val="10"/>
        <w:spacing w:line="240" w:lineRule="auto"/>
        <w:ind w:firstLine="284"/>
        <w:rPr>
          <w:rFonts w:ascii="Times New Roman" w:hAnsi="Times New Roman"/>
          <w:sz w:val="24"/>
        </w:rPr>
      </w:pPr>
    </w:p>
    <w:p w:rsidR="00477757" w:rsidRDefault="00061514">
      <w:pPr>
        <w:pStyle w:val="10"/>
        <w:spacing w:line="240" w:lineRule="auto"/>
        <w:ind w:firstLine="284"/>
        <w:rPr>
          <w:rFonts w:ascii="Times New Roman" w:hAnsi="Times New Roman"/>
          <w:sz w:val="24"/>
        </w:rPr>
      </w:pPr>
      <w:r>
        <w:rPr>
          <w:rFonts w:ascii="Times New Roman" w:hAnsi="Times New Roman"/>
          <w:noProof/>
          <w:snapToGrid/>
          <w:sz w:val="24"/>
        </w:rPr>
        <w:pict>
          <v:line id="_x0000_s1421" style="position:absolute;left:0;text-align:left;z-index:251652096" from="216.45pt,.45pt" to="238.05pt,.45pt" o:allowincell="f"/>
        </w:pict>
      </w:r>
    </w:p>
    <w:p w:rsidR="00477757" w:rsidRDefault="00061514">
      <w:pPr>
        <w:pStyle w:val="10"/>
        <w:spacing w:line="240" w:lineRule="auto"/>
        <w:ind w:firstLine="284"/>
        <w:rPr>
          <w:rFonts w:ascii="Times New Roman" w:hAnsi="Times New Roman"/>
          <w:sz w:val="24"/>
        </w:rPr>
      </w:pPr>
      <w:r>
        <w:rPr>
          <w:rFonts w:ascii="Times New Roman" w:hAnsi="Times New Roman"/>
          <w:noProof/>
          <w:snapToGrid/>
          <w:sz w:val="24"/>
        </w:rPr>
        <w:pict>
          <v:line id="_x0000_s1419" style="position:absolute;left:0;text-align:left;z-index:251650048" from="454.05pt,8.25pt" to="454.05pt,15.45pt" o:allowincell="f"/>
        </w:pict>
      </w:r>
      <w:r>
        <w:rPr>
          <w:rFonts w:ascii="Times New Roman" w:hAnsi="Times New Roman"/>
          <w:noProof/>
          <w:snapToGrid/>
          <w:sz w:val="24"/>
        </w:rPr>
        <w:pict>
          <v:line id="_x0000_s1418" style="position:absolute;left:0;text-align:left;z-index:251649024" from="295.65pt,8.25pt" to="295.65pt,15.45pt" o:allowincell="f"/>
        </w:pict>
      </w:r>
    </w:p>
    <w:p w:rsidR="00477757" w:rsidRDefault="00061514">
      <w:pPr>
        <w:pStyle w:val="10"/>
        <w:spacing w:line="240" w:lineRule="auto"/>
        <w:ind w:firstLine="284"/>
        <w:rPr>
          <w:rFonts w:ascii="Times New Roman" w:hAnsi="Times New Roman"/>
          <w:sz w:val="24"/>
        </w:rPr>
      </w:pPr>
      <w:r>
        <w:rPr>
          <w:rFonts w:ascii="Times New Roman" w:hAnsi="Times New Roman"/>
          <w:noProof/>
          <w:snapToGrid/>
          <w:sz w:val="24"/>
        </w:rPr>
        <w:pict>
          <v:rect id="_x0000_s1406" style="position:absolute;left:0;text-align:left;margin-left:238.05pt;margin-top:1.7pt;width:115.2pt;height:36pt;z-index:251636736" o:allowincell="f">
            <v:textbox style="mso-next-textbox:#_x0000_s1406">
              <w:txbxContent>
                <w:p w:rsidR="00477757" w:rsidRDefault="00477757">
                  <w:pPr>
                    <w:jc w:val="center"/>
                  </w:pPr>
                  <w:r>
                    <w:t>Судебные</w:t>
                  </w:r>
                </w:p>
                <w:p w:rsidR="00477757" w:rsidRDefault="00477757">
                  <w:pPr>
                    <w:jc w:val="center"/>
                  </w:pPr>
                  <w:r>
                    <w:t xml:space="preserve"> палаты</w:t>
                  </w:r>
                </w:p>
              </w:txbxContent>
            </v:textbox>
          </v:rect>
        </w:pict>
      </w:r>
      <w:r>
        <w:rPr>
          <w:rFonts w:ascii="Times New Roman" w:hAnsi="Times New Roman"/>
          <w:noProof/>
          <w:snapToGrid/>
          <w:sz w:val="24"/>
        </w:rPr>
        <w:pict>
          <v:rect id="_x0000_s1411" style="position:absolute;left:0;text-align:left;margin-left:396.45pt;margin-top:1.7pt;width:108pt;height:36pt;z-index:251641856" o:allowincell="f">
            <v:textbox style="mso-next-textbox:#_x0000_s1411">
              <w:txbxContent>
                <w:p w:rsidR="00477757" w:rsidRDefault="00477757">
                  <w:pPr>
                    <w:pStyle w:val="a3"/>
                    <w:jc w:val="center"/>
                  </w:pPr>
                  <w:r>
                    <w:t>Военно-окружные</w:t>
                  </w:r>
                </w:p>
                <w:p w:rsidR="00477757" w:rsidRDefault="00477757">
                  <w:pPr>
                    <w:jc w:val="center"/>
                  </w:pPr>
                  <w:r>
                    <w:t>суды</w:t>
                  </w:r>
                </w:p>
              </w:txbxContent>
            </v:textbox>
          </v:rect>
        </w:pict>
      </w:r>
    </w:p>
    <w:p w:rsidR="00477757" w:rsidRDefault="00477757">
      <w:pPr>
        <w:pStyle w:val="10"/>
        <w:spacing w:line="240" w:lineRule="auto"/>
        <w:ind w:firstLine="284"/>
        <w:rPr>
          <w:rFonts w:ascii="Times New Roman" w:hAnsi="Times New Roman"/>
          <w:sz w:val="24"/>
        </w:rPr>
      </w:pPr>
    </w:p>
    <w:p w:rsidR="00477757" w:rsidRDefault="00061514">
      <w:pPr>
        <w:pStyle w:val="10"/>
        <w:spacing w:line="240" w:lineRule="auto"/>
        <w:ind w:firstLine="284"/>
        <w:rPr>
          <w:rFonts w:ascii="Times New Roman" w:hAnsi="Times New Roman"/>
          <w:sz w:val="24"/>
        </w:rPr>
      </w:pPr>
      <w:r>
        <w:rPr>
          <w:rFonts w:ascii="Times New Roman" w:hAnsi="Times New Roman"/>
          <w:noProof/>
          <w:snapToGrid/>
          <w:sz w:val="24"/>
        </w:rPr>
        <w:pict>
          <v:line id="_x0000_s1420" style="position:absolute;left:0;text-align:left;z-index:251651072" from="454.05pt,10.1pt" to="454.05pt,17.3pt" o:allowincell="f"/>
        </w:pict>
      </w:r>
      <w:r>
        <w:rPr>
          <w:rFonts w:ascii="Times New Roman" w:hAnsi="Times New Roman"/>
          <w:noProof/>
          <w:snapToGrid/>
          <w:sz w:val="24"/>
        </w:rPr>
        <w:pict>
          <v:line id="_x0000_s1417" style="position:absolute;left:0;text-align:left;flip:y;z-index:251648000" from="295.65pt,10.1pt" to="295.65pt,17.3pt" o:allowincell="f"/>
        </w:pict>
      </w:r>
    </w:p>
    <w:p w:rsidR="00477757" w:rsidRDefault="00061514">
      <w:pPr>
        <w:pStyle w:val="10"/>
        <w:spacing w:line="240" w:lineRule="auto"/>
        <w:ind w:firstLine="284"/>
        <w:rPr>
          <w:rFonts w:ascii="Times New Roman" w:hAnsi="Times New Roman"/>
          <w:sz w:val="24"/>
        </w:rPr>
      </w:pPr>
      <w:r>
        <w:rPr>
          <w:rFonts w:ascii="Times New Roman" w:hAnsi="Times New Roman"/>
          <w:noProof/>
          <w:snapToGrid/>
          <w:sz w:val="24"/>
        </w:rPr>
        <w:pict>
          <v:rect id="_x0000_s1409" style="position:absolute;left:0;text-align:left;margin-left:238.05pt;margin-top:3.5pt;width:115.2pt;height:36pt;z-index:251639808" o:allowincell="f">
            <v:textbox style="mso-next-textbox:#_x0000_s1409">
              <w:txbxContent>
                <w:p w:rsidR="00477757" w:rsidRDefault="00477757">
                  <w:pPr>
                    <w:jc w:val="center"/>
                  </w:pPr>
                  <w:r>
                    <w:t>Окружные</w:t>
                  </w:r>
                </w:p>
                <w:p w:rsidR="00477757" w:rsidRDefault="00477757">
                  <w:pPr>
                    <w:jc w:val="center"/>
                  </w:pPr>
                  <w:r>
                    <w:t>суды</w:t>
                  </w:r>
                </w:p>
              </w:txbxContent>
            </v:textbox>
          </v:rect>
        </w:pict>
      </w:r>
      <w:r>
        <w:rPr>
          <w:rFonts w:ascii="Times New Roman" w:hAnsi="Times New Roman"/>
          <w:noProof/>
          <w:snapToGrid/>
          <w:sz w:val="24"/>
        </w:rPr>
        <w:pict>
          <v:rect id="_x0000_s1410" style="position:absolute;left:0;text-align:left;margin-left:396.45pt;margin-top:3.5pt;width:108pt;height:36pt;z-index:251640832" o:allowincell="f">
            <v:textbox style="mso-next-textbox:#_x0000_s1410">
              <w:txbxContent>
                <w:p w:rsidR="00477757" w:rsidRDefault="00477757">
                  <w:pPr>
                    <w:jc w:val="center"/>
                  </w:pPr>
                  <w:r>
                    <w:t>Полковые</w:t>
                  </w:r>
                </w:p>
                <w:p w:rsidR="00477757" w:rsidRDefault="00477757">
                  <w:pPr>
                    <w:jc w:val="center"/>
                  </w:pPr>
                  <w:r>
                    <w:t>суды</w:t>
                  </w:r>
                </w:p>
              </w:txbxContent>
            </v:textbox>
          </v:rect>
        </w:pict>
      </w:r>
    </w:p>
    <w:p w:rsidR="00477757" w:rsidRDefault="00477757">
      <w:pPr>
        <w:pStyle w:val="10"/>
        <w:spacing w:line="240" w:lineRule="auto"/>
        <w:ind w:firstLine="284"/>
        <w:rPr>
          <w:rFonts w:ascii="Times New Roman" w:hAnsi="Times New Roman"/>
          <w:sz w:val="24"/>
        </w:rPr>
      </w:pPr>
    </w:p>
    <w:p w:rsidR="00477757" w:rsidRDefault="00061514">
      <w:pPr>
        <w:pStyle w:val="10"/>
        <w:spacing w:line="240" w:lineRule="auto"/>
        <w:ind w:firstLine="284"/>
        <w:rPr>
          <w:rFonts w:ascii="Times New Roman" w:hAnsi="Times New Roman"/>
          <w:sz w:val="24"/>
        </w:rPr>
      </w:pPr>
      <w:r>
        <w:rPr>
          <w:rFonts w:ascii="Times New Roman" w:hAnsi="Times New Roman"/>
          <w:noProof/>
          <w:snapToGrid/>
          <w:sz w:val="24"/>
        </w:rPr>
        <w:pict>
          <v:line id="_x0000_s1413" style="position:absolute;left:0;text-align:left;flip:y;z-index:251643904" from="295.65pt,11.9pt" to="295.65pt,69.5pt" o:allowincell="f">
            <v:stroke dashstyle="1 1" endcap="round"/>
          </v:line>
        </w:pict>
      </w:r>
    </w:p>
    <w:p w:rsidR="00477757" w:rsidRDefault="00477757">
      <w:pPr>
        <w:pStyle w:val="10"/>
        <w:pBdr>
          <w:between w:val="dotted" w:sz="4" w:space="1" w:color="000000"/>
        </w:pBdr>
        <w:spacing w:line="240" w:lineRule="auto"/>
        <w:ind w:firstLine="284"/>
        <w:rPr>
          <w:rFonts w:ascii="Times New Roman" w:hAnsi="Times New Roman"/>
          <w:sz w:val="24"/>
        </w:rPr>
      </w:pPr>
    </w:p>
    <w:p w:rsidR="00477757" w:rsidRDefault="00061514">
      <w:pPr>
        <w:pStyle w:val="10"/>
        <w:spacing w:line="240" w:lineRule="auto"/>
        <w:ind w:firstLine="284"/>
        <w:rPr>
          <w:rFonts w:ascii="Times New Roman" w:hAnsi="Times New Roman"/>
          <w:i/>
          <w:sz w:val="24"/>
        </w:rPr>
      </w:pPr>
      <w:r>
        <w:rPr>
          <w:rFonts w:ascii="Times New Roman" w:hAnsi="Times New Roman"/>
          <w:i/>
          <w:noProof/>
          <w:snapToGrid/>
          <w:sz w:val="24"/>
        </w:rPr>
        <w:pict>
          <v:rect id="_x0000_s1408" style="position:absolute;left:0;text-align:left;margin-left:238.05pt;margin-top:92.3pt;width:115.15pt;height:36pt;z-index:251638784" o:allowincell="f">
            <v:textbox style="mso-next-textbox:#_x0000_s1408">
              <w:txbxContent>
                <w:p w:rsidR="00477757" w:rsidRDefault="00061514">
                  <w:pPr>
                    <w:jc w:val="center"/>
                  </w:pPr>
                  <w:r>
                    <w:rPr>
                      <w:sz w:val="24"/>
                    </w:rPr>
                    <w:pict>
                      <v:shape id="_x0000_i1028" type="#_x0000_t75" style="width:99.75pt;height:31.5pt" fillcolor="window">
                        <v:imagedata r:id="rId11" o:title=""/>
                      </v:shape>
                    </w:pict>
                  </w:r>
                </w:p>
              </w:txbxContent>
            </v:textbox>
          </v:rect>
        </w:pict>
      </w:r>
      <w:r>
        <w:rPr>
          <w:rFonts w:ascii="Times New Roman" w:hAnsi="Times New Roman"/>
          <w:i/>
          <w:noProof/>
          <w:snapToGrid/>
          <w:sz w:val="24"/>
        </w:rPr>
        <w:pict>
          <v:line id="_x0000_s1426" style="position:absolute;left:0;text-align:left;z-index:251657216" from="216.45pt,56.3pt" to="238.05pt,56.3pt" o:allowincell="f">
            <v:stroke dashstyle="1 1" endcap="round"/>
          </v:line>
        </w:pict>
      </w:r>
      <w:r>
        <w:rPr>
          <w:rFonts w:ascii="Times New Roman" w:hAnsi="Times New Roman"/>
          <w:i/>
          <w:noProof/>
          <w:snapToGrid/>
          <w:sz w:val="24"/>
        </w:rPr>
        <w:pict>
          <v:line id="_x0000_s1425" style="position:absolute;left:0;text-align:left;z-index:251656192" from="151.65pt,77.9pt" to="151.65pt,92.3pt" o:allowincell="f"/>
        </w:pict>
      </w:r>
      <w:r>
        <w:rPr>
          <w:rFonts w:ascii="Times New Roman" w:hAnsi="Times New Roman"/>
          <w:i/>
          <w:noProof/>
          <w:snapToGrid/>
          <w:sz w:val="24"/>
        </w:rPr>
        <w:pict>
          <v:rect id="_x0000_s1424" style="position:absolute;left:0;text-align:left;margin-left:101.25pt;margin-top:92.3pt;width:115.2pt;height:36pt;z-index:251655168" o:allowincell="f">
            <v:textbox style="mso-next-textbox:#_x0000_s1424">
              <w:txbxContent>
                <w:p w:rsidR="00477757" w:rsidRDefault="00477757">
                  <w:pPr>
                    <w:jc w:val="center"/>
                  </w:pPr>
                  <w:r>
                    <w:t>Волостные</w:t>
                  </w:r>
                </w:p>
                <w:p w:rsidR="00477757" w:rsidRDefault="00477757">
                  <w:pPr>
                    <w:jc w:val="center"/>
                  </w:pPr>
                  <w:r>
                    <w:t>суды</w:t>
                  </w:r>
                </w:p>
              </w:txbxContent>
            </v:textbox>
          </v:rect>
        </w:pict>
      </w:r>
      <w:r>
        <w:rPr>
          <w:rFonts w:ascii="Times New Roman" w:hAnsi="Times New Roman"/>
          <w:i/>
          <w:noProof/>
          <w:snapToGrid/>
          <w:sz w:val="24"/>
        </w:rPr>
        <w:pict>
          <v:rect id="_x0000_s1423" style="position:absolute;left:0;text-align:left;margin-left:101.25pt;margin-top:41.9pt;width:115.2pt;height:36pt;z-index:251654144" o:allowincell="f">
            <v:textbox style="mso-next-textbox:#_x0000_s1423">
              <w:txbxContent>
                <w:p w:rsidR="00477757" w:rsidRDefault="00477757">
                  <w:pPr>
                    <w:jc w:val="center"/>
                  </w:pPr>
                  <w:r>
                    <w:t>Верхние сельские</w:t>
                  </w:r>
                </w:p>
                <w:p w:rsidR="00477757" w:rsidRDefault="00477757">
                  <w:pPr>
                    <w:jc w:val="center"/>
                  </w:pPr>
                  <w:r>
                    <w:t>суды</w:t>
                  </w:r>
                </w:p>
              </w:txbxContent>
            </v:textbox>
          </v:rect>
        </w:pict>
      </w:r>
      <w:r>
        <w:rPr>
          <w:rFonts w:ascii="Times New Roman" w:hAnsi="Times New Roman"/>
          <w:i/>
          <w:noProof/>
          <w:snapToGrid/>
          <w:sz w:val="24"/>
        </w:rPr>
        <w:pict>
          <v:rect id="_x0000_s1407" style="position:absolute;left:0;text-align:left;margin-left:238.05pt;margin-top:41.9pt;width:115.2pt;height:33.9pt;z-index:251637760" o:allowincell="f" strokeweight="1pt">
            <v:textbox style="mso-next-textbox:#_x0000_s1407">
              <w:txbxContent>
                <w:p w:rsidR="00477757" w:rsidRDefault="00477757">
                  <w:pPr>
                    <w:pStyle w:val="a3"/>
                    <w:jc w:val="center"/>
                  </w:pPr>
                  <w:r>
                    <w:t>Съезды мировых</w:t>
                  </w:r>
                </w:p>
                <w:p w:rsidR="00477757" w:rsidRDefault="00477757">
                  <w:pPr>
                    <w:pStyle w:val="a3"/>
                    <w:jc w:val="center"/>
                  </w:pPr>
                  <w:r>
                    <w:t>судей</w:t>
                  </w:r>
                </w:p>
              </w:txbxContent>
            </v:textbox>
          </v:rect>
        </w:pict>
      </w:r>
      <w:r>
        <w:rPr>
          <w:rFonts w:ascii="Times New Roman" w:hAnsi="Times New Roman"/>
          <w:i/>
          <w:noProof/>
          <w:snapToGrid/>
          <w:sz w:val="24"/>
        </w:rPr>
        <w:pict>
          <v:line id="_x0000_s1422" style="position:absolute;left:0;text-align:left;z-index:251653120" from="295.65pt,77.9pt" to="295.65pt,92.3pt" o:allowincell="f"/>
        </w:pict>
      </w:r>
      <w:r w:rsidR="00477757">
        <w:rPr>
          <w:rFonts w:ascii="Times New Roman" w:hAnsi="Times New Roman"/>
          <w:i/>
          <w:sz w:val="24"/>
        </w:rPr>
        <w:t xml:space="preserve">                               Местные судебные установления</w:t>
      </w:r>
    </w:p>
    <w:p w:rsidR="00477757" w:rsidRDefault="00061514">
      <w:pPr>
        <w:pStyle w:val="FR2"/>
        <w:spacing w:before="100"/>
        <w:ind w:firstLine="284"/>
        <w:rPr>
          <w:sz w:val="24"/>
        </w:rPr>
      </w:pPr>
      <w:r>
        <w:rPr>
          <w:i/>
          <w:noProof/>
          <w:snapToGrid/>
          <w:sz w:val="24"/>
        </w:rPr>
        <w:pict>
          <v:line id="_x0000_s1414" style="position:absolute;left:0;text-align:left;z-index:251644928" from=".45pt,6.5pt" to="374.85pt,6.5pt" o:allowincell="f">
            <v:stroke dashstyle="1 1" endcap="round"/>
          </v:line>
        </w:pict>
      </w:r>
    </w:p>
    <w:p w:rsidR="00477757" w:rsidRDefault="00477757">
      <w:pPr>
        <w:pStyle w:val="FR2"/>
        <w:spacing w:before="100"/>
        <w:ind w:firstLine="284"/>
        <w:rPr>
          <w:sz w:val="24"/>
        </w:rPr>
      </w:pPr>
    </w:p>
    <w:p w:rsidR="00477757" w:rsidRDefault="00477757">
      <w:pPr>
        <w:pStyle w:val="FR2"/>
        <w:spacing w:before="100"/>
        <w:ind w:firstLine="284"/>
        <w:rPr>
          <w:sz w:val="24"/>
        </w:rPr>
      </w:pPr>
    </w:p>
    <w:p w:rsidR="00477757" w:rsidRDefault="00477757">
      <w:pPr>
        <w:pStyle w:val="FR2"/>
        <w:spacing w:before="100"/>
        <w:ind w:firstLine="284"/>
        <w:rPr>
          <w:sz w:val="24"/>
        </w:rPr>
      </w:pPr>
    </w:p>
    <w:p w:rsidR="00477757" w:rsidRDefault="00477757">
      <w:pPr>
        <w:pStyle w:val="FR2"/>
        <w:spacing w:before="100"/>
        <w:ind w:firstLine="284"/>
        <w:rPr>
          <w:sz w:val="24"/>
        </w:rPr>
      </w:pPr>
    </w:p>
    <w:p w:rsidR="00477757" w:rsidRDefault="00477757">
      <w:pPr>
        <w:pStyle w:val="FR2"/>
        <w:spacing w:before="100"/>
        <w:ind w:firstLine="284"/>
        <w:rPr>
          <w:sz w:val="24"/>
        </w:rPr>
      </w:pPr>
    </w:p>
    <w:p w:rsidR="00477757" w:rsidRDefault="00477757">
      <w:pPr>
        <w:pStyle w:val="FR2"/>
        <w:spacing w:before="100"/>
        <w:ind w:firstLine="284"/>
        <w:rPr>
          <w:sz w:val="24"/>
        </w:rPr>
      </w:pPr>
    </w:p>
    <w:p w:rsidR="00477757" w:rsidRDefault="00477757">
      <w:pPr>
        <w:pStyle w:val="FR2"/>
        <w:spacing w:before="100"/>
        <w:ind w:firstLine="284"/>
        <w:rPr>
          <w:sz w:val="24"/>
        </w:rPr>
      </w:pPr>
    </w:p>
    <w:p w:rsidR="00477757" w:rsidRDefault="00477757">
      <w:pPr>
        <w:pStyle w:val="FR2"/>
        <w:spacing w:before="100"/>
        <w:rPr>
          <w:sz w:val="24"/>
        </w:rPr>
      </w:pPr>
      <w:r>
        <w:rPr>
          <w:sz w:val="24"/>
        </w:rPr>
        <w:t>Основными звеньями</w:t>
      </w:r>
      <w:r>
        <w:rPr>
          <w:b/>
          <w:sz w:val="24"/>
        </w:rPr>
        <w:t xml:space="preserve"> общих судебных установлений были</w:t>
      </w:r>
      <w:r>
        <w:rPr>
          <w:sz w:val="24"/>
        </w:rPr>
        <w:t xml:space="preserve"> ок</w:t>
      </w:r>
      <w:r>
        <w:rPr>
          <w:sz w:val="24"/>
        </w:rPr>
        <w:softHyphen/>
        <w:t>ружные суды, судебные палаты и Правительствующий сенат.</w:t>
      </w:r>
    </w:p>
    <w:p w:rsidR="00477757" w:rsidRDefault="00477757">
      <w:pPr>
        <w:pStyle w:val="FR2"/>
        <w:ind w:firstLine="284"/>
        <w:rPr>
          <w:sz w:val="24"/>
        </w:rPr>
      </w:pPr>
      <w:r>
        <w:rPr>
          <w:sz w:val="24"/>
        </w:rPr>
        <w:t>Окружные суды образовывались обычно на территории нескольких уездов с учетом численности населения и объема рабо</w:t>
      </w:r>
      <w:r>
        <w:rPr>
          <w:sz w:val="24"/>
        </w:rPr>
        <w:softHyphen/>
        <w:t>ты, Председатели и члены этих судов назначались императором по представлению министра юстиции, который, рекомендуя к назначе</w:t>
      </w:r>
      <w:r>
        <w:rPr>
          <w:sz w:val="24"/>
        </w:rPr>
        <w:softHyphen/>
        <w:t>нию кандидатов, должен был считаться с мнением общего собрания судей того суда, где предстояло работать назначаемому. К претен</w:t>
      </w:r>
      <w:r>
        <w:rPr>
          <w:sz w:val="24"/>
        </w:rPr>
        <w:softHyphen/>
        <w:t>дентам на судейские должности по закону предъявлялись жесткие и многочисленные требования (образование, стаж. работы, наличие определенного имущества, безупречность репутации и т.д.). Срок полномочий для судей этого уровня не устанавливался.</w:t>
      </w:r>
    </w:p>
    <w:p w:rsidR="00477757" w:rsidRDefault="00477757">
      <w:pPr>
        <w:pStyle w:val="FR2"/>
        <w:ind w:firstLine="284"/>
        <w:rPr>
          <w:sz w:val="24"/>
        </w:rPr>
      </w:pPr>
      <w:r>
        <w:rPr>
          <w:sz w:val="24"/>
        </w:rPr>
        <w:t xml:space="preserve">В составе окружных судов образовывались, в зависимости от количества судей, </w:t>
      </w:r>
      <w:r>
        <w:rPr>
          <w:i/>
          <w:sz w:val="24"/>
        </w:rPr>
        <w:t>присутствия</w:t>
      </w:r>
      <w:r>
        <w:rPr>
          <w:sz w:val="24"/>
        </w:rPr>
        <w:t xml:space="preserve"> (в некоторых крупных судах таких присутствий было несколько, кое-где — шесть и более). Им было подсудно большинство дел, отнесенных к компетенции общих судеб</w:t>
      </w:r>
      <w:r>
        <w:rPr>
          <w:sz w:val="24"/>
        </w:rPr>
        <w:softHyphen/>
        <w:t>ных</w:t>
      </w:r>
      <w:r>
        <w:rPr>
          <w:sz w:val="24"/>
          <w:lang w:val="en-US"/>
        </w:rPr>
        <w:t xml:space="preserve"> ycтановлений</w:t>
      </w:r>
      <w:r>
        <w:rPr>
          <w:sz w:val="24"/>
        </w:rPr>
        <w:t xml:space="preserve"> (дела о преступлениях, которые не могли рассмат</w:t>
      </w:r>
      <w:r>
        <w:rPr>
          <w:sz w:val="24"/>
        </w:rPr>
        <w:softHyphen/>
        <w:t xml:space="preserve">риваться </w:t>
      </w:r>
      <w:r>
        <w:rPr>
          <w:i/>
          <w:sz w:val="24"/>
        </w:rPr>
        <w:t>местными судебными установлениями —</w:t>
      </w:r>
      <w:r>
        <w:rPr>
          <w:sz w:val="24"/>
        </w:rPr>
        <w:t xml:space="preserve"> см. ниже). К основному</w:t>
      </w:r>
      <w:r>
        <w:rPr>
          <w:b/>
          <w:sz w:val="24"/>
        </w:rPr>
        <w:t xml:space="preserve"> </w:t>
      </w:r>
      <w:r>
        <w:rPr>
          <w:sz w:val="24"/>
        </w:rPr>
        <w:t xml:space="preserve">их полномочию относилось рассмотрение уголовных и гражданских дел по первой инстанции. Иногда окружным судам приходилось выступать в роли второй инстанции по отношению к съездам мировых судей и проверять законность выносившихся ими судебных решений.                         </w:t>
      </w:r>
    </w:p>
    <w:p w:rsidR="00477757" w:rsidRDefault="00477757">
      <w:pPr>
        <w:pStyle w:val="FR2"/>
        <w:ind w:firstLine="284"/>
        <w:rPr>
          <w:sz w:val="24"/>
        </w:rPr>
      </w:pPr>
      <w:r>
        <w:rPr>
          <w:sz w:val="24"/>
        </w:rPr>
        <w:t>В зависимости от особенностей конкретного дела, опасности и сложности преступления закон предусматривал возможность обра</w:t>
      </w:r>
      <w:r>
        <w:rPr>
          <w:sz w:val="24"/>
        </w:rPr>
        <w:softHyphen/>
        <w:t>зования коллегий в разных составах. В одних установленных законом случаях дела рассматривались в окружных судах коллегиями в составе трех профессиональных судей, в других — профессиональ</w:t>
      </w:r>
      <w:r>
        <w:rPr>
          <w:sz w:val="24"/>
        </w:rPr>
        <w:softHyphen/>
        <w:t>ными судьями с участием сословных представителей, а в третьих — профессиональными судьями с участием присяжных заседателей.</w:t>
      </w:r>
    </w:p>
    <w:p w:rsidR="00477757" w:rsidRDefault="00477757">
      <w:pPr>
        <w:pStyle w:val="FR2"/>
        <w:ind w:firstLine="284"/>
        <w:rPr>
          <w:sz w:val="24"/>
        </w:rPr>
      </w:pPr>
      <w:r>
        <w:rPr>
          <w:sz w:val="24"/>
        </w:rPr>
        <w:t xml:space="preserve">Суд с участием сословных представителей — суд </w:t>
      </w:r>
      <w:r>
        <w:rPr>
          <w:i/>
          <w:sz w:val="24"/>
        </w:rPr>
        <w:t>сословных представителей —</w:t>
      </w:r>
      <w:r>
        <w:rPr>
          <w:sz w:val="24"/>
        </w:rPr>
        <w:t xml:space="preserve"> был одним из весьма наглядных проявлений непоследовательности судебной реформы 1864 г. "Замахнувшись" на множественность судов, создававшихся до судебной реформы для "обслуживания" дворян, купцов, ремесленников, крестьян и других сословий, власти не решились полностью изолировать суды от влияния сословных интересов. Были выделены категории преступлений, рассмотрение дел, о которых ставилось под контроль представите</w:t>
      </w:r>
      <w:r>
        <w:rPr>
          <w:sz w:val="24"/>
        </w:rPr>
        <w:softHyphen/>
        <w:t>лей основных сословий. К таким преступлениям относились, напри</w:t>
      </w:r>
      <w:r>
        <w:rPr>
          <w:sz w:val="24"/>
        </w:rPr>
        <w:softHyphen/>
        <w:t>мер, дела о государственных преступлениях, о "преступлениях по должности".</w:t>
      </w:r>
    </w:p>
    <w:p w:rsidR="00477757" w:rsidRDefault="00477757">
      <w:pPr>
        <w:pStyle w:val="FR2"/>
        <w:ind w:firstLine="284"/>
        <w:rPr>
          <w:sz w:val="24"/>
        </w:rPr>
      </w:pPr>
      <w:r>
        <w:rPr>
          <w:sz w:val="24"/>
        </w:rPr>
        <w:t>При</w:t>
      </w:r>
      <w:r>
        <w:rPr>
          <w:b/>
          <w:sz w:val="24"/>
        </w:rPr>
        <w:t xml:space="preserve"> </w:t>
      </w:r>
      <w:r>
        <w:rPr>
          <w:sz w:val="24"/>
        </w:rPr>
        <w:t>их разбирательстве к профессиональным судьям присое</w:t>
      </w:r>
      <w:r>
        <w:rPr>
          <w:sz w:val="24"/>
        </w:rPr>
        <w:softHyphen/>
        <w:t>динялись предусмотренные законом четыре сословных представи</w:t>
      </w:r>
      <w:r>
        <w:rPr>
          <w:sz w:val="24"/>
        </w:rPr>
        <w:softHyphen/>
        <w:t>теля: губернский и уездный предводители дворянства, городской голова и волостной старшина (допускалось некоторое изменение такого состава сословных представителей — в рассмотрении дела мог участвовать не сам, скажем, губернский предводитель дворянства, (а кто-то другой, кому доверялось выполнить эту миссию от имени дворянского собрания). Сословные представители участвовали в вынесении приговоров, пользуясь</w:t>
      </w:r>
      <w:r>
        <w:rPr>
          <w:b/>
          <w:sz w:val="24"/>
        </w:rPr>
        <w:t xml:space="preserve"> </w:t>
      </w:r>
      <w:r>
        <w:rPr>
          <w:sz w:val="24"/>
        </w:rPr>
        <w:t>теми же правами,, что и профессиональные судьи: при постановлении приговоров они заседали все вместе и все вместе решали вопрос как о том, виновен ли данный подсудимый в совершении преступления, в котором его обвинили, так и о том, подлежит ли он наказанию, если подлежит, то какому.</w:t>
      </w:r>
    </w:p>
    <w:p w:rsidR="00477757" w:rsidRDefault="00477757">
      <w:pPr>
        <w:pStyle w:val="FR2"/>
        <w:ind w:firstLine="284"/>
        <w:rPr>
          <w:sz w:val="24"/>
        </w:rPr>
      </w:pPr>
      <w:r>
        <w:rPr>
          <w:sz w:val="24"/>
        </w:rPr>
        <w:t>Рассмотрение уголовных дел с участием сословных представителей осуществлялось не только в окружных судах, но и в судах других инстанций общих судебных установлений — в судебных палатах и Правительствующем сенате.</w:t>
      </w:r>
    </w:p>
    <w:p w:rsidR="00477757" w:rsidRDefault="00477757">
      <w:pPr>
        <w:pStyle w:val="FR2"/>
        <w:ind w:firstLine="284"/>
        <w:rPr>
          <w:sz w:val="24"/>
        </w:rPr>
      </w:pPr>
      <w:r>
        <w:rPr>
          <w:sz w:val="24"/>
        </w:rPr>
        <w:t xml:space="preserve">Суд с участием присяжных заседателей </w:t>
      </w:r>
      <w:r>
        <w:rPr>
          <w:i/>
          <w:sz w:val="24"/>
        </w:rPr>
        <w:t xml:space="preserve">(суд присяжных) — </w:t>
      </w:r>
      <w:r>
        <w:rPr>
          <w:sz w:val="24"/>
        </w:rPr>
        <w:t xml:space="preserve">значительно более прогрессивное явление для того времени, чем суд  с участием сословных представителей. Такой суд тогда существовал  в большинстве стран Западной Европы, США и некоторых колониях Великобритании. Его родиной является Средневековая Англия, где </w:t>
      </w:r>
      <w:r>
        <w:rPr>
          <w:sz w:val="24"/>
          <w:lang w:val="en-US"/>
        </w:rPr>
        <w:t>он</w:t>
      </w:r>
      <w:r>
        <w:rPr>
          <w:sz w:val="24"/>
        </w:rPr>
        <w:t xml:space="preserve"> начал формироваться еще в IX в. В страны континентальной Европы этот суд "перекочевал" в период</w:t>
      </w:r>
      <w:r>
        <w:rPr>
          <w:b/>
          <w:sz w:val="24"/>
        </w:rPr>
        <w:t xml:space="preserve"> </w:t>
      </w:r>
      <w:r>
        <w:rPr>
          <w:sz w:val="24"/>
        </w:rPr>
        <w:t>буржуазных преобразова</w:t>
      </w:r>
      <w:r>
        <w:rPr>
          <w:sz w:val="24"/>
        </w:rPr>
        <w:softHyphen/>
        <w:t>ний конца XVIII — начала XIX в. Весьма</w:t>
      </w:r>
      <w:r>
        <w:rPr>
          <w:b/>
          <w:sz w:val="24"/>
        </w:rPr>
        <w:t xml:space="preserve"> </w:t>
      </w:r>
      <w:r>
        <w:rPr>
          <w:sz w:val="24"/>
        </w:rPr>
        <w:t>активным его сторонни</w:t>
      </w:r>
      <w:r>
        <w:rPr>
          <w:sz w:val="24"/>
        </w:rPr>
        <w:softHyphen/>
        <w:t>кам был французский император Наполеон I, который сделал немало не только для упрочения позиций этого суда во Франции, но и для его внедрения во многих других европейских государствах.</w:t>
      </w:r>
    </w:p>
    <w:p w:rsidR="00477757" w:rsidRDefault="00477757">
      <w:pPr>
        <w:pStyle w:val="FR2"/>
        <w:ind w:firstLine="284"/>
        <w:rPr>
          <w:sz w:val="24"/>
        </w:rPr>
      </w:pPr>
      <w:r>
        <w:rPr>
          <w:sz w:val="24"/>
        </w:rPr>
        <w:t>К середине XIX в., когда велась подготовка российской реформы 1864 г., суд присяжных переживал период своего наибольшего расцвета и признания. Он считался лучшей формой суда, поскольку обеспечивал привлечение к отправлению правосудия представителей народа. Его недостатки проявили себя несколько позже. Прозрение пришло в первой половине XX в., когда европейские страны одна за другой стали заменять суд присяжных на иные формы орга</w:t>
      </w:r>
      <w:r>
        <w:rPr>
          <w:sz w:val="24"/>
        </w:rPr>
        <w:softHyphen/>
        <w:t>низации суда.</w:t>
      </w:r>
    </w:p>
    <w:p w:rsidR="00477757" w:rsidRDefault="00477757">
      <w:pPr>
        <w:pStyle w:val="FR2"/>
        <w:ind w:firstLine="284"/>
        <w:rPr>
          <w:sz w:val="24"/>
        </w:rPr>
      </w:pPr>
      <w:r>
        <w:rPr>
          <w:sz w:val="24"/>
        </w:rPr>
        <w:t>Введение суда присяжных в России было встречено неоднозначно</w:t>
      </w:r>
      <w:r>
        <w:rPr>
          <w:i/>
          <w:sz w:val="24"/>
          <w:lang w:val="en-US"/>
        </w:rPr>
        <w:t>.</w:t>
      </w:r>
      <w:r>
        <w:rPr>
          <w:sz w:val="24"/>
        </w:rPr>
        <w:t xml:space="preserve"> Одни восторженно хвалили его как одно из проявлений демокра</w:t>
      </w:r>
      <w:r>
        <w:rPr>
          <w:sz w:val="24"/>
        </w:rPr>
        <w:softHyphen/>
        <w:t>тизма государственного устройства тех лет, а другие высказывали сомнения и критиковали, порой довольно остро. Среди последних были ли не только консерваторы и реакционеры, но и такие признанные  всеми выдающиеся мыслители, как Ф. М. Достоевский и Л. Н. Тол</w:t>
      </w:r>
      <w:r>
        <w:rPr>
          <w:sz w:val="24"/>
        </w:rPr>
        <w:softHyphen/>
        <w:t>стой. В этом нетрудно убедиться, прочитав романы "Братья Карамазовы" и "Воскресение".</w:t>
      </w:r>
    </w:p>
    <w:p w:rsidR="00477757" w:rsidRDefault="00477757">
      <w:pPr>
        <w:pStyle w:val="FR2"/>
        <w:ind w:firstLine="284"/>
        <w:rPr>
          <w:sz w:val="24"/>
        </w:rPr>
      </w:pPr>
      <w:r>
        <w:rPr>
          <w:sz w:val="24"/>
        </w:rPr>
        <w:t>При рассмотрении конкретных дел этот суд состоял из трех судей-профессионалов и 12 присяжных заседателей. Последними могли стать российские подданные, которые отвечали установленным законом требованиям (возраст, состояние здоровья, знание русского языка, обладание земельным наделом размером не менее ста десятин или недвижимостью определенной стоимости и т.д.). Специально образовывавшиеся комиссии заблаговременно составляли списки всех, кто в данной местности мог быть вызван в суд в качестве присяжных. Списки эти утверждались губернаторами. После этого из</w:t>
      </w:r>
      <w:r>
        <w:rPr>
          <w:b/>
          <w:sz w:val="24"/>
        </w:rPr>
        <w:t xml:space="preserve"> </w:t>
      </w:r>
      <w:r>
        <w:rPr>
          <w:sz w:val="24"/>
        </w:rPr>
        <w:t>них сначала по жребию, а затем с соблюдением установленной законом судебной процедуры отбирались 12 основных и какое-то количество (обычно два) запасных присяжных. Председательствовав</w:t>
      </w:r>
      <w:r>
        <w:rPr>
          <w:sz w:val="24"/>
        </w:rPr>
        <w:softHyphen/>
        <w:t>ший судья и приглашавшийся для этого священник приводили</w:t>
      </w:r>
      <w:r>
        <w:rPr>
          <w:b/>
          <w:sz w:val="24"/>
        </w:rPr>
        <w:t xml:space="preserve"> </w:t>
      </w:r>
      <w:r>
        <w:rPr>
          <w:sz w:val="24"/>
        </w:rPr>
        <w:t>их к присяге (отсюда их наименование). Дав присягу, они начинали уча</w:t>
      </w:r>
      <w:r>
        <w:rPr>
          <w:sz w:val="24"/>
        </w:rPr>
        <w:softHyphen/>
        <w:t>ствовать в разбирательстве дела.</w:t>
      </w:r>
    </w:p>
    <w:p w:rsidR="00477757" w:rsidRDefault="00477757">
      <w:pPr>
        <w:pStyle w:val="FR2"/>
        <w:ind w:firstLine="284"/>
        <w:rPr>
          <w:sz w:val="24"/>
        </w:rPr>
      </w:pPr>
      <w:r>
        <w:rPr>
          <w:sz w:val="24"/>
        </w:rPr>
        <w:t>Основной функцией присяжных того времени, как и в наши дни, было принятие решения по вопросу о том, виновен или невиновен подсудимый в совершении преступления, в котором его обвиняли. В случае признания подсудимого виновным они могли высказать свое суждение относительно того, заслуживает или не заслуживает он снисхождения при определении меры наказания. На основании ре</w:t>
      </w:r>
      <w:r>
        <w:rPr>
          <w:sz w:val="24"/>
        </w:rPr>
        <w:softHyphen/>
        <w:t>шения (вердикта) присяжных судьи-профессионалы выносили при</w:t>
      </w:r>
      <w:r>
        <w:rPr>
          <w:sz w:val="24"/>
        </w:rPr>
        <w:softHyphen/>
        <w:t>говор. Если он был обвинительным, то в нем назначалась конкрет</w:t>
      </w:r>
      <w:r>
        <w:rPr>
          <w:sz w:val="24"/>
        </w:rPr>
        <w:softHyphen/>
        <w:t>ная мера наказания. Другими словами, судьи-профессионалы и при</w:t>
      </w:r>
      <w:r>
        <w:rPr>
          <w:sz w:val="24"/>
        </w:rPr>
        <w:softHyphen/>
        <w:t>сяжные заседатели принимали свои решения раздельно.</w:t>
      </w:r>
    </w:p>
    <w:p w:rsidR="00477757" w:rsidRDefault="00477757">
      <w:pPr>
        <w:pStyle w:val="FR2"/>
        <w:ind w:firstLine="284"/>
        <w:rPr>
          <w:sz w:val="24"/>
        </w:rPr>
      </w:pPr>
      <w:r>
        <w:rPr>
          <w:sz w:val="24"/>
        </w:rPr>
        <w:t>Рассмотрение уголовных дел с участием присяжных допуска</w:t>
      </w:r>
      <w:r>
        <w:rPr>
          <w:sz w:val="24"/>
        </w:rPr>
        <w:softHyphen/>
        <w:t>лось только в окружных судах. В соответствии со ст. 201 Устава уголовного судопроизводства к числу таких дел относились дела "о преступлениях или проступках, за которые в законе положены наказа</w:t>
      </w:r>
      <w:r>
        <w:rPr>
          <w:sz w:val="24"/>
        </w:rPr>
        <w:softHyphen/>
        <w:t>ния, соединенные с лишением или ограничением прав состояния".</w:t>
      </w:r>
    </w:p>
    <w:p w:rsidR="00477757" w:rsidRDefault="00477757">
      <w:pPr>
        <w:pStyle w:val="FR2"/>
        <w:ind w:firstLine="284"/>
        <w:rPr>
          <w:sz w:val="24"/>
        </w:rPr>
      </w:pPr>
      <w:r>
        <w:rPr>
          <w:spacing w:val="20"/>
          <w:sz w:val="24"/>
        </w:rPr>
        <w:t>Судебные палаты</w:t>
      </w:r>
      <w:r>
        <w:rPr>
          <w:sz w:val="24"/>
        </w:rPr>
        <w:t xml:space="preserve"> — вышестоящие по отношению к ок</w:t>
      </w:r>
      <w:r>
        <w:rPr>
          <w:sz w:val="24"/>
        </w:rPr>
        <w:softHyphen/>
        <w:t>ружным судам инстанции. Создавались они, как правило, на терри</w:t>
      </w:r>
      <w:r>
        <w:rPr>
          <w:sz w:val="24"/>
        </w:rPr>
        <w:softHyphen/>
        <w:t>ториях нескольких губерний. Председатели и члены этих судов также назначались царем. Требования к тем,</w:t>
      </w:r>
      <w:r>
        <w:rPr>
          <w:b/>
          <w:sz w:val="24"/>
        </w:rPr>
        <w:t xml:space="preserve"> </w:t>
      </w:r>
      <w:r>
        <w:rPr>
          <w:sz w:val="24"/>
        </w:rPr>
        <w:t>кто хотел занимать такую должность, во многом совпадали с требованиями, предъявлявшимися к кандидатам в окружные судьи.</w:t>
      </w:r>
    </w:p>
    <w:p w:rsidR="00477757" w:rsidRDefault="00477757">
      <w:pPr>
        <w:pStyle w:val="FR2"/>
        <w:ind w:firstLine="284"/>
        <w:rPr>
          <w:sz w:val="24"/>
        </w:rPr>
      </w:pPr>
      <w:r>
        <w:rPr>
          <w:sz w:val="24"/>
        </w:rPr>
        <w:t>К основным функциям судебных палат относились:</w:t>
      </w:r>
    </w:p>
    <w:p w:rsidR="00477757" w:rsidRDefault="00477757">
      <w:pPr>
        <w:pStyle w:val="FR2"/>
        <w:numPr>
          <w:ilvl w:val="0"/>
          <w:numId w:val="23"/>
        </w:numPr>
        <w:rPr>
          <w:sz w:val="24"/>
        </w:rPr>
      </w:pPr>
      <w:r>
        <w:rPr>
          <w:sz w:val="24"/>
        </w:rPr>
        <w:t>принятие решений о предании суду, в том числе иногда и по делам, рассматривавшимся в окружных судах с участием при</w:t>
      </w:r>
      <w:r>
        <w:rPr>
          <w:sz w:val="24"/>
        </w:rPr>
        <w:softHyphen/>
        <w:t>сяжных;</w:t>
      </w:r>
    </w:p>
    <w:p w:rsidR="00477757" w:rsidRDefault="00477757">
      <w:pPr>
        <w:pStyle w:val="FR2"/>
        <w:numPr>
          <w:ilvl w:val="0"/>
          <w:numId w:val="23"/>
        </w:numPr>
        <w:rPr>
          <w:sz w:val="24"/>
        </w:rPr>
      </w:pPr>
      <w:r>
        <w:rPr>
          <w:sz w:val="24"/>
        </w:rPr>
        <w:t>разбирательство по первой инстанции дел о государственных преступлениях и "преступлениях по должности" (обычно в эти суды попадали чиновники так называемого среднего уровня);</w:t>
      </w:r>
    </w:p>
    <w:p w:rsidR="00477757" w:rsidRDefault="00477757">
      <w:pPr>
        <w:pStyle w:val="FR2"/>
        <w:numPr>
          <w:ilvl w:val="0"/>
          <w:numId w:val="23"/>
        </w:numPr>
        <w:rPr>
          <w:sz w:val="24"/>
        </w:rPr>
      </w:pPr>
      <w:r>
        <w:rPr>
          <w:sz w:val="24"/>
        </w:rPr>
        <w:t>проверка в апелляционном порядке обоснованности и закон</w:t>
      </w:r>
      <w:r>
        <w:rPr>
          <w:sz w:val="24"/>
        </w:rPr>
        <w:softHyphen/>
        <w:t>ности решений окружных судов по гражданским делам и</w:t>
      </w:r>
      <w:r>
        <w:rPr>
          <w:b/>
          <w:sz w:val="24"/>
        </w:rPr>
        <w:t xml:space="preserve"> </w:t>
      </w:r>
      <w:r>
        <w:rPr>
          <w:sz w:val="24"/>
        </w:rPr>
        <w:t>их приго</w:t>
      </w:r>
      <w:r>
        <w:rPr>
          <w:sz w:val="24"/>
        </w:rPr>
        <w:softHyphen/>
        <w:t>воров, вынесенных по уголовным делам без участия присяжных заседателей или сословных представителей.</w:t>
      </w:r>
    </w:p>
    <w:p w:rsidR="00477757" w:rsidRDefault="00477757">
      <w:pPr>
        <w:pStyle w:val="FR2"/>
        <w:ind w:firstLine="284"/>
        <w:rPr>
          <w:sz w:val="24"/>
        </w:rPr>
      </w:pPr>
      <w:r>
        <w:rPr>
          <w:sz w:val="24"/>
        </w:rPr>
        <w:t>По первой инстанции в судах этого уровня решения и приговоры выносились, как правило, профессиональными судьями. Для неко</w:t>
      </w:r>
      <w:r>
        <w:rPr>
          <w:sz w:val="24"/>
        </w:rPr>
        <w:softHyphen/>
        <w:t>торых случаев закон допускал или считал обязательным участие со</w:t>
      </w:r>
      <w:r>
        <w:rPr>
          <w:sz w:val="24"/>
        </w:rPr>
        <w:softHyphen/>
        <w:t>словных представителей. Участие присяжных не предусматривалось.</w:t>
      </w:r>
    </w:p>
    <w:p w:rsidR="00477757" w:rsidRDefault="00477757">
      <w:pPr>
        <w:pStyle w:val="FR2"/>
        <w:ind w:firstLine="284"/>
        <w:rPr>
          <w:sz w:val="24"/>
        </w:rPr>
      </w:pPr>
      <w:r>
        <w:rPr>
          <w:sz w:val="24"/>
        </w:rPr>
        <w:t>Правительствующий сенат венчал вершину пирами</w:t>
      </w:r>
      <w:r>
        <w:rPr>
          <w:sz w:val="24"/>
        </w:rPr>
        <w:softHyphen/>
        <w:t>ды гражданских судов. В его составе было два кассационных департамента — по гражданским и уголовным делам. Они и выполняли судебные функции:</w:t>
      </w:r>
    </w:p>
    <w:p w:rsidR="00477757" w:rsidRDefault="00477757">
      <w:pPr>
        <w:pStyle w:val="FR2"/>
        <w:numPr>
          <w:ilvl w:val="0"/>
          <w:numId w:val="24"/>
        </w:numPr>
        <w:rPr>
          <w:sz w:val="24"/>
        </w:rPr>
      </w:pPr>
      <w:r>
        <w:rPr>
          <w:sz w:val="24"/>
        </w:rPr>
        <w:t>рассмотрение дел о наиболее опасных преступлениях по первой инстанции с участием или без участия сословных представителей;</w:t>
      </w:r>
    </w:p>
    <w:p w:rsidR="00477757" w:rsidRDefault="00477757">
      <w:pPr>
        <w:pStyle w:val="FR2"/>
        <w:numPr>
          <w:ilvl w:val="0"/>
          <w:numId w:val="24"/>
        </w:numPr>
        <w:rPr>
          <w:sz w:val="24"/>
        </w:rPr>
      </w:pPr>
      <w:r>
        <w:rPr>
          <w:sz w:val="24"/>
        </w:rPr>
        <w:t>проверку в апелляционном порядке обоснованности и законности приговоров, вынесенных без участия сословных представителей судебными палатами или судьями самого Сената (сенаторами);</w:t>
      </w:r>
    </w:p>
    <w:p w:rsidR="00477757" w:rsidRDefault="00477757">
      <w:pPr>
        <w:pStyle w:val="FR2"/>
        <w:numPr>
          <w:ilvl w:val="0"/>
          <w:numId w:val="24"/>
        </w:numPr>
        <w:rPr>
          <w:sz w:val="24"/>
        </w:rPr>
      </w:pPr>
      <w:r>
        <w:rPr>
          <w:sz w:val="24"/>
        </w:rPr>
        <w:t>проверку в кассационном порядке законности решений и приговоров всех указанных выше судебных инстанций, в том числе приговоров, вынесенных с участием присяжных заседателей или Сословных представителей (в таком порядке не могли проверяться лишь приговоры сенаторов, постановленные без участия сословных представителей).</w:t>
      </w:r>
    </w:p>
    <w:p w:rsidR="00477757" w:rsidRDefault="00477757">
      <w:pPr>
        <w:pStyle w:val="FR2"/>
        <w:ind w:firstLine="284"/>
        <w:rPr>
          <w:sz w:val="24"/>
        </w:rPr>
      </w:pPr>
      <w:r>
        <w:rPr>
          <w:sz w:val="24"/>
        </w:rPr>
        <w:t xml:space="preserve">Последняя из названных функций считалась основной. В 1877 г. на Сенат была возложена </w:t>
      </w:r>
      <w:r>
        <w:rPr>
          <w:i/>
          <w:sz w:val="24"/>
        </w:rPr>
        <w:t>функция высшей, дисциплинарной инстанции</w:t>
      </w:r>
      <w:r>
        <w:rPr>
          <w:sz w:val="24"/>
        </w:rPr>
        <w:t xml:space="preserve"> для всех судей и предусмотрено образование </w:t>
      </w:r>
      <w:r>
        <w:rPr>
          <w:i/>
          <w:sz w:val="24"/>
        </w:rPr>
        <w:t xml:space="preserve">дисциплинарного присутствия </w:t>
      </w:r>
      <w:r>
        <w:rPr>
          <w:sz w:val="24"/>
        </w:rPr>
        <w:t>в составе шести сенаторов. Иногда Сенат выступал и в качестве инстанции, решавшей вопрос о предании суду (по делам о преступлениях судей, прокуроров, их товарищей и присяжных).</w:t>
      </w:r>
    </w:p>
    <w:p w:rsidR="00477757" w:rsidRDefault="00477757">
      <w:pPr>
        <w:pStyle w:val="FR2"/>
        <w:ind w:firstLine="284"/>
        <w:rPr>
          <w:sz w:val="24"/>
        </w:rPr>
      </w:pPr>
      <w:r>
        <w:rPr>
          <w:sz w:val="24"/>
        </w:rPr>
        <w:t xml:space="preserve">Указами 1872 и 1878 гг. была предусмотрена возможность образования </w:t>
      </w:r>
      <w:r>
        <w:rPr>
          <w:spacing w:val="20"/>
          <w:sz w:val="24"/>
        </w:rPr>
        <w:t>особых присутствий</w:t>
      </w:r>
      <w:r>
        <w:rPr>
          <w:sz w:val="24"/>
        </w:rPr>
        <w:t xml:space="preserve"> Правительствующего сената. Состав такого присутствия ежегодно утверждался царем; функции председателя обычно возлагались на одного из первоприсутствующих</w:t>
      </w:r>
      <w:r>
        <w:rPr>
          <w:smallCaps/>
          <w:sz w:val="24"/>
        </w:rPr>
        <w:t xml:space="preserve"> </w:t>
      </w:r>
      <w:r>
        <w:rPr>
          <w:sz w:val="24"/>
        </w:rPr>
        <w:t>(председателей кассационных департаментов), а членов — на назначавшихся персонально пять сенаторов и четыре сословных представителя (губернский предводитель дворянства, городской голова какого-то из губернских городов, предводитель уездного дворянства и волостной старшина из Санкт-Петербургской губернии). Они рассматривали дела о политических преступлениях и преступ</w:t>
      </w:r>
      <w:r>
        <w:rPr>
          <w:sz w:val="24"/>
        </w:rPr>
        <w:softHyphen/>
        <w:t>лениях, совершенных судьями, прокурорами, судебными следовате</w:t>
      </w:r>
      <w:r>
        <w:rPr>
          <w:sz w:val="24"/>
        </w:rPr>
        <w:softHyphen/>
        <w:t>лями и другими работниками соответствующих учреждений.</w:t>
      </w:r>
    </w:p>
    <w:p w:rsidR="00477757" w:rsidRDefault="00477757">
      <w:pPr>
        <w:pStyle w:val="FR2"/>
        <w:ind w:firstLine="284"/>
        <w:rPr>
          <w:sz w:val="24"/>
        </w:rPr>
      </w:pPr>
      <w:r>
        <w:rPr>
          <w:sz w:val="24"/>
        </w:rPr>
        <w:t xml:space="preserve">Обособленное место среди общих судебных установлений занимал </w:t>
      </w:r>
      <w:r>
        <w:rPr>
          <w:spacing w:val="20"/>
          <w:sz w:val="24"/>
        </w:rPr>
        <w:t>Верховный уголовный суд</w:t>
      </w:r>
      <w:r>
        <w:rPr>
          <w:sz w:val="24"/>
        </w:rPr>
        <w:t xml:space="preserve">. Он образовывался каждый раз для рассмотрения конкретных уголовных дел чрезвычайной  важности (о преступлениях, совершенных министрами или лицами,  приравненными к ним, членами Государственного совета, а также о  посягательствах на царя или персон царской фамилии). В качестве его членов назначались руководители департаментов Государственного совета и основных подразделений Сената. Председательствовал в нем Председатель Государственного совета. Приговоры этого суда обжалованию не подлежали. Они могли быть изменены или отменены только царскими актами помилования.             </w:t>
      </w:r>
    </w:p>
    <w:p w:rsidR="00477757" w:rsidRDefault="00477757">
      <w:pPr>
        <w:pStyle w:val="FR2"/>
        <w:ind w:firstLine="284"/>
        <w:rPr>
          <w:sz w:val="24"/>
        </w:rPr>
      </w:pPr>
      <w:r>
        <w:rPr>
          <w:b/>
          <w:sz w:val="24"/>
        </w:rPr>
        <w:t>Местным судебным установлениям</w:t>
      </w:r>
      <w:r>
        <w:rPr>
          <w:sz w:val="24"/>
        </w:rPr>
        <w:t xml:space="preserve"> организаторы реформы, отводили весьма важную роль. Эти суды были ближе всего к населению и его проблемам. Именно они должны были способствовать, как отмечалось в Указе от 20 ноября 1864 г., водворению суда ско</w:t>
      </w:r>
      <w:r>
        <w:rPr>
          <w:sz w:val="24"/>
        </w:rPr>
        <w:softHyphen/>
        <w:t>рого, правого, милостивого и равного "для всех подданных".</w:t>
      </w:r>
    </w:p>
    <w:p w:rsidR="00477757" w:rsidRDefault="00477757">
      <w:pPr>
        <w:pStyle w:val="FR2"/>
        <w:ind w:firstLine="284"/>
        <w:rPr>
          <w:sz w:val="24"/>
        </w:rPr>
      </w:pPr>
      <w:r>
        <w:rPr>
          <w:sz w:val="24"/>
        </w:rPr>
        <w:t>В соответствии с Учреждением судебных установлений (на сов</w:t>
      </w:r>
      <w:r>
        <w:rPr>
          <w:sz w:val="24"/>
        </w:rPr>
        <w:softHyphen/>
        <w:t>ременном языке — законом о судоустройстве) повсеместно должны были быть образованы мировые суды, которые действовали бы на территории судебных участков (по нескольку в уезде). В каждом из таких судов должен был работать как минимум один мировой судья, избиравшийся на три года земским собранием (органом мес</w:t>
      </w:r>
      <w:r>
        <w:rPr>
          <w:sz w:val="24"/>
        </w:rPr>
        <w:softHyphen/>
        <w:t>тного самоуправления того времени). Одновременно допускалось избрание "</w:t>
      </w:r>
      <w:r>
        <w:rPr>
          <w:i/>
          <w:sz w:val="24"/>
        </w:rPr>
        <w:t>добавочных</w:t>
      </w:r>
      <w:r>
        <w:rPr>
          <w:sz w:val="24"/>
        </w:rPr>
        <w:t>" мировых судей (заместителей или помощ</w:t>
      </w:r>
      <w:r>
        <w:rPr>
          <w:sz w:val="24"/>
        </w:rPr>
        <w:softHyphen/>
        <w:t xml:space="preserve">ников мировых судей) и </w:t>
      </w:r>
      <w:r>
        <w:rPr>
          <w:i/>
          <w:sz w:val="24"/>
        </w:rPr>
        <w:t>почетных</w:t>
      </w:r>
      <w:r>
        <w:rPr>
          <w:sz w:val="24"/>
        </w:rPr>
        <w:t>; мировых судей, которые выпол</w:t>
      </w:r>
      <w:r>
        <w:rPr>
          <w:sz w:val="24"/>
        </w:rPr>
        <w:softHyphen/>
        <w:t>няли некоторые судебные функции безвозмездно.</w:t>
      </w:r>
    </w:p>
    <w:p w:rsidR="00477757" w:rsidRDefault="00477757">
      <w:pPr>
        <w:pStyle w:val="FR2"/>
        <w:ind w:firstLine="284"/>
        <w:rPr>
          <w:sz w:val="24"/>
        </w:rPr>
      </w:pPr>
      <w:r>
        <w:rPr>
          <w:sz w:val="24"/>
        </w:rPr>
        <w:t>К ведению этих судов относились незначительные споры иму</w:t>
      </w:r>
      <w:r>
        <w:rPr>
          <w:sz w:val="24"/>
        </w:rPr>
        <w:softHyphen/>
        <w:t>щественного характера и дела о малозначительных преступлениях либо о проступках (например, неприставление подпор к ветхим заборам, появление в безобразном от опьянения виде, травля собака</w:t>
      </w:r>
      <w:r>
        <w:rPr>
          <w:sz w:val="24"/>
        </w:rPr>
        <w:softHyphen/>
        <w:t>ми, неохранение пьяного хозяином питейного заведения). Самым строгим наказанием, которое мог налагать мировой судья, было ли</w:t>
      </w:r>
      <w:r>
        <w:rPr>
          <w:sz w:val="24"/>
        </w:rPr>
        <w:softHyphen/>
        <w:t>шение свободы в тюрьме сроком до одного года.</w:t>
      </w:r>
    </w:p>
    <w:p w:rsidR="00477757" w:rsidRDefault="00477757">
      <w:pPr>
        <w:pStyle w:val="FR2"/>
        <w:ind w:firstLine="284"/>
        <w:rPr>
          <w:sz w:val="24"/>
        </w:rPr>
      </w:pPr>
      <w:r>
        <w:rPr>
          <w:sz w:val="24"/>
        </w:rPr>
        <w:t xml:space="preserve">Проверку законности и обоснованности приговоров и решений мировых судей должны были осуществлять </w:t>
      </w:r>
      <w:r>
        <w:rPr>
          <w:spacing w:val="20"/>
          <w:sz w:val="24"/>
        </w:rPr>
        <w:t>съезды мировых судей</w:t>
      </w:r>
      <w:r>
        <w:rPr>
          <w:sz w:val="24"/>
        </w:rPr>
        <w:t>. В состав этих съездов намечалось включать всех мировых судей (участковых, добавочных и почетных), работавших на терри</w:t>
      </w:r>
      <w:r>
        <w:rPr>
          <w:sz w:val="24"/>
        </w:rPr>
        <w:softHyphen/>
        <w:t>тории конкретного уезда. Им предписывалось, что время от време</w:t>
      </w:r>
      <w:r>
        <w:rPr>
          <w:sz w:val="24"/>
        </w:rPr>
        <w:softHyphen/>
        <w:t>ни они должны собираться и рассматривать жалобы на решения мировых судей. Законность решений съездов мировых судей при оп</w:t>
      </w:r>
      <w:r>
        <w:rPr>
          <w:sz w:val="24"/>
        </w:rPr>
        <w:softHyphen/>
        <w:t>ределенных в законе условиях могла быть проверена окружным судом.</w:t>
      </w:r>
    </w:p>
    <w:p w:rsidR="00477757" w:rsidRDefault="00477757">
      <w:pPr>
        <w:pStyle w:val="FR2"/>
        <w:ind w:firstLine="284"/>
        <w:rPr>
          <w:sz w:val="24"/>
        </w:rPr>
      </w:pPr>
      <w:r>
        <w:rPr>
          <w:sz w:val="24"/>
        </w:rPr>
        <w:t>Судьба мировых судов сложилась весьма трудно. Процесс</w:t>
      </w:r>
      <w:r>
        <w:rPr>
          <w:b/>
          <w:sz w:val="24"/>
        </w:rPr>
        <w:t xml:space="preserve"> </w:t>
      </w:r>
      <w:r>
        <w:rPr>
          <w:sz w:val="24"/>
        </w:rPr>
        <w:t>их</w:t>
      </w:r>
      <w:r>
        <w:rPr>
          <w:b/>
          <w:sz w:val="24"/>
        </w:rPr>
        <w:t xml:space="preserve"> </w:t>
      </w:r>
      <w:r>
        <w:rPr>
          <w:sz w:val="24"/>
        </w:rPr>
        <w:t>внедрения натолкнулся на многочисленные непредвиденные препят</w:t>
      </w:r>
      <w:r>
        <w:rPr>
          <w:sz w:val="24"/>
        </w:rPr>
        <w:softHyphen/>
        <w:t>ствия. Не везде можно было найти кандидатов в мировые судьи, отвечавших предъявлявшимся к ним требованиям, не всегда земс</w:t>
      </w:r>
      <w:r>
        <w:rPr>
          <w:sz w:val="24"/>
        </w:rPr>
        <w:softHyphen/>
        <w:t>кие собрания достаточно серьезно относились к избранию этих су</w:t>
      </w:r>
      <w:r>
        <w:rPr>
          <w:sz w:val="24"/>
        </w:rPr>
        <w:softHyphen/>
        <w:t>дей, нередко местные власти саботировали формирование мировых судов, поскольку видели в них угрозу своим привилегиям и полно</w:t>
      </w:r>
      <w:r>
        <w:rPr>
          <w:sz w:val="24"/>
        </w:rPr>
        <w:softHyphen/>
        <w:t>мочиям, и т.д. Кое-где (в Киевской, Подольской, Волынской и дру</w:t>
      </w:r>
      <w:r>
        <w:rPr>
          <w:sz w:val="24"/>
        </w:rPr>
        <w:softHyphen/>
        <w:t>гих губерниях, Варшавском округе, Прибалтийском крае, а также в ряде других регионов) пришлось отказаться от выборности судей этого уровня. Их стал назначать министр юстиции. В 1889 г. их во</w:t>
      </w:r>
      <w:r>
        <w:rPr>
          <w:sz w:val="24"/>
        </w:rPr>
        <w:softHyphen/>
        <w:t>обще упразднили почти на всей территории России (кроме Москов</w:t>
      </w:r>
      <w:r>
        <w:rPr>
          <w:sz w:val="24"/>
        </w:rPr>
        <w:softHyphen/>
        <w:t>ской и Санкт-Петербургской губерний). Их полномочия были пере</w:t>
      </w:r>
      <w:r>
        <w:rPr>
          <w:sz w:val="24"/>
        </w:rPr>
        <w:softHyphen/>
        <w:t>даны земским начальникам, уездным съездам под председательством уездного предводителя дворянства, губернским присутствиям (в них обычно входили губернатор, губернский предводитель дворянства, вице-губернатор, председатель или член окружного суда, прокурор окружного суда или его товарищ и еще два "непременных члена"), также сохранившимся во многих городах с дореформенных времен городским судам, назначавшимся губернаторами, городскими головами и т. д. Это был существенный шаг назад, ибо функция правосудия передавалась в руки преимущественно административной области. Под давлением ряда обстоятельств в 1912 г. система мировой юстиции была восстановлена. Но было уже поздно: в 1914 г. началась Первая мировая война, а потом наступил 1917 год со все ми его событиями.</w:t>
      </w:r>
    </w:p>
    <w:p w:rsidR="00477757" w:rsidRDefault="00477757">
      <w:pPr>
        <w:pStyle w:val="FR2"/>
        <w:ind w:firstLine="284"/>
        <w:rPr>
          <w:sz w:val="24"/>
        </w:rPr>
      </w:pPr>
      <w:r>
        <w:rPr>
          <w:sz w:val="24"/>
        </w:rPr>
        <w:t>Довольно распространенными судебными учреждениями был сельские суды  (они назывались также крестьянскими или волостными судами). Их образование предусматривалось принятым 9 февраля 1861г. Общим положением о крестьянах, вышедших из крепостной зависимости (см., например, п. 69, 93, 95, 96, 98, 101, 102, 109 и 110).</w:t>
      </w:r>
    </w:p>
    <w:p w:rsidR="00477757" w:rsidRDefault="00477757">
      <w:pPr>
        <w:pStyle w:val="FR2"/>
        <w:ind w:firstLine="284"/>
        <w:rPr>
          <w:sz w:val="24"/>
        </w:rPr>
      </w:pPr>
      <w:r>
        <w:rPr>
          <w:sz w:val="24"/>
        </w:rPr>
        <w:t>К этим судам относились прежде всего волостные суды, состоявшие из председателя и не менее чем двух членов, которые избирались из числа грамотных домохозяев, достигших 30 лет и соответствовавших многочисленным требованиям (в частности, не были судимы, не подвергались порке по решению волостного суда, имели российское подданство и др.). Избирались они по многоступенчатой системе: сначала сельские сходы избирали по одному выборщику из ста жителей, а затем эти выборщики путем голосования на своем собрании называли (из числа самих выборщиков) председателя и нужное количество членов волостного суда. Срок</w:t>
      </w:r>
      <w:r>
        <w:rPr>
          <w:b/>
          <w:sz w:val="24"/>
        </w:rPr>
        <w:t xml:space="preserve"> </w:t>
      </w:r>
      <w:r>
        <w:rPr>
          <w:sz w:val="24"/>
        </w:rPr>
        <w:t>их полномочий — три года.</w:t>
      </w:r>
    </w:p>
    <w:p w:rsidR="00477757" w:rsidRDefault="00477757">
      <w:pPr>
        <w:pStyle w:val="FR2"/>
        <w:ind w:firstLine="284"/>
        <w:rPr>
          <w:b/>
          <w:sz w:val="24"/>
        </w:rPr>
      </w:pPr>
      <w:r>
        <w:rPr>
          <w:sz w:val="24"/>
        </w:rPr>
        <w:t>Волостные суды рассматривали мелкие имущественные споры и дела о проступках членов сельских общин. Они могли приговорить</w:t>
      </w:r>
      <w:r>
        <w:rPr>
          <w:i/>
          <w:sz w:val="24"/>
          <w:lang w:val="en-US"/>
        </w:rPr>
        <w:t xml:space="preserve"> </w:t>
      </w:r>
      <w:r>
        <w:rPr>
          <w:sz w:val="24"/>
          <w:lang w:val="en-US"/>
        </w:rPr>
        <w:t>к</w:t>
      </w:r>
      <w:r>
        <w:rPr>
          <w:sz w:val="24"/>
        </w:rPr>
        <w:t xml:space="preserve"> штрафу, обязанности загладить вред, причиненный противоправным деянием, аресту до трех суток и розгам (порке). Их приговоры и решения проверялись верхними сельскими судами, состоявшими из председателей всех волостных судов. Эти суды контролировались мировыми судьями (где они были), земскими начальниками, уездными съездами и губернскими присутствиями. Например, приговор, предусматривавший применение розог, мог быть приведен в исполнение лишь с разрешения земского начальника, который давал согласие на исполнение после проверки законности приговора и состояния здоровья осужденного. </w:t>
      </w:r>
      <w:r>
        <w:rPr>
          <w:b/>
          <w:sz w:val="24"/>
        </w:rPr>
        <w:t xml:space="preserve">   </w:t>
      </w:r>
    </w:p>
    <w:p w:rsidR="00477757" w:rsidRDefault="00477757">
      <w:pPr>
        <w:pStyle w:val="FR2"/>
        <w:ind w:firstLine="284"/>
        <w:rPr>
          <w:sz w:val="24"/>
        </w:rPr>
      </w:pPr>
      <w:r>
        <w:rPr>
          <w:b/>
          <w:sz w:val="24"/>
        </w:rPr>
        <w:t>Военные суды</w:t>
      </w:r>
      <w:r>
        <w:rPr>
          <w:sz w:val="24"/>
        </w:rPr>
        <w:t xml:space="preserve"> были обособлены от гражданских судов (общих  и местных). Их система строилась в соответствии с предписаниями Военно-судебного устава 1867 г. (со многими последующими изменениями и дополнениями).</w:t>
      </w:r>
    </w:p>
    <w:p w:rsidR="00477757" w:rsidRDefault="00477757">
      <w:pPr>
        <w:pStyle w:val="FR2"/>
        <w:ind w:firstLine="284"/>
        <w:rPr>
          <w:sz w:val="24"/>
        </w:rPr>
      </w:pPr>
      <w:r>
        <w:rPr>
          <w:sz w:val="24"/>
        </w:rPr>
        <w:t>Основным звеном этих судов считались полковые суды, которые рассматривали дела о преступлениях, не представлявших большой опасности и совершенных "нижними чинами". Председатель  и члены такого суда назначались из числа офицеров командиром полка или воинским начальником, приравненным к нему. Разбирательство дел осуществлялось в условиях ограниченной гласности, без со</w:t>
      </w:r>
      <w:r>
        <w:rPr>
          <w:sz w:val="24"/>
        </w:rPr>
        <w:softHyphen/>
        <w:t>стязательности сторон (не допускались ни адвокаты, ни представи</w:t>
      </w:r>
      <w:r>
        <w:rPr>
          <w:sz w:val="24"/>
        </w:rPr>
        <w:softHyphen/>
        <w:t>тели прокуратуры). Приговоры</w:t>
      </w:r>
      <w:r>
        <w:rPr>
          <w:b/>
          <w:sz w:val="24"/>
        </w:rPr>
        <w:t xml:space="preserve"> </w:t>
      </w:r>
      <w:r>
        <w:rPr>
          <w:sz w:val="24"/>
        </w:rPr>
        <w:t>не приводились в исполнение без со</w:t>
      </w:r>
      <w:r>
        <w:rPr>
          <w:sz w:val="24"/>
        </w:rPr>
        <w:softHyphen/>
        <w:t>гласия командира полка. Он же решал вопрос, следует или не сле</w:t>
      </w:r>
      <w:r>
        <w:rPr>
          <w:sz w:val="24"/>
        </w:rPr>
        <w:softHyphen/>
        <w:t>дует передавать конкретное дело с поступившей жалобой на приго</w:t>
      </w:r>
      <w:r>
        <w:rPr>
          <w:sz w:val="24"/>
        </w:rPr>
        <w:softHyphen/>
        <w:t>вор в вышестоящую инстанцию.</w:t>
      </w:r>
    </w:p>
    <w:p w:rsidR="00477757" w:rsidRDefault="00477757">
      <w:pPr>
        <w:pStyle w:val="FR2"/>
        <w:ind w:firstLine="284"/>
        <w:rPr>
          <w:sz w:val="24"/>
        </w:rPr>
      </w:pPr>
      <w:r>
        <w:rPr>
          <w:sz w:val="24"/>
        </w:rPr>
        <w:t xml:space="preserve">Вышестоящими инстанциями по отношению к полковым судам были </w:t>
      </w:r>
      <w:r>
        <w:rPr>
          <w:spacing w:val="20"/>
          <w:sz w:val="24"/>
        </w:rPr>
        <w:t>военно-окружные</w:t>
      </w:r>
      <w:r>
        <w:rPr>
          <w:sz w:val="24"/>
        </w:rPr>
        <w:t xml:space="preserve"> суды. Их состав утверждался глав</w:t>
      </w:r>
      <w:r>
        <w:rPr>
          <w:sz w:val="24"/>
        </w:rPr>
        <w:softHyphen/>
        <w:t>ными начальниками (командующими) военных округов. В каждом во</w:t>
      </w:r>
      <w:r>
        <w:rPr>
          <w:sz w:val="24"/>
        </w:rPr>
        <w:softHyphen/>
        <w:t>енном округе было по одному такому суду. Состояли они из предсе</w:t>
      </w:r>
      <w:r>
        <w:rPr>
          <w:sz w:val="24"/>
        </w:rPr>
        <w:softHyphen/>
        <w:t>дателя, двух постоянных членов и назначавшихся на четыре меся</w:t>
      </w:r>
      <w:r>
        <w:rPr>
          <w:sz w:val="24"/>
        </w:rPr>
        <w:softHyphen/>
        <w:t>ца временных членов из числа офицеров, проходивших службу в данном военном округе. К</w:t>
      </w:r>
      <w:r>
        <w:rPr>
          <w:b/>
          <w:sz w:val="24"/>
        </w:rPr>
        <w:t xml:space="preserve"> </w:t>
      </w:r>
      <w:r>
        <w:rPr>
          <w:sz w:val="24"/>
        </w:rPr>
        <w:t>их ведению были отнесены все уголовные дела, кроме тех, что рассматривались полковыми судами. Они так</w:t>
      </w:r>
      <w:r>
        <w:rPr>
          <w:sz w:val="24"/>
        </w:rPr>
        <w:softHyphen/>
        <w:t xml:space="preserve">же проверяли обоснованность апелляционных жалоб на приговоры последних.    </w:t>
      </w:r>
    </w:p>
    <w:p w:rsidR="00477757" w:rsidRDefault="00477757">
      <w:pPr>
        <w:pStyle w:val="FR2"/>
        <w:ind w:firstLine="284"/>
        <w:rPr>
          <w:sz w:val="24"/>
        </w:rPr>
      </w:pPr>
      <w:r>
        <w:rPr>
          <w:sz w:val="24"/>
        </w:rPr>
        <w:t xml:space="preserve">Высшим военным судом был </w:t>
      </w:r>
      <w:r>
        <w:rPr>
          <w:spacing w:val="20"/>
          <w:sz w:val="24"/>
        </w:rPr>
        <w:t>Главный военный суд</w:t>
      </w:r>
      <w:r>
        <w:rPr>
          <w:sz w:val="24"/>
        </w:rPr>
        <w:t>. Он действовал в составе председателя и постоянных членов (из числа военных юристов), а также временных членов. Все они назначались по представлению военного министра "с Высочайшего соизволения". Временными членами этого суда могли быть, по меньшей мере, два генерала, проходивших службу в Санкт-Петербурге. На Главный военный суд возлагались в основном те же функции, что и на Прави</w:t>
      </w:r>
      <w:r>
        <w:rPr>
          <w:sz w:val="24"/>
        </w:rPr>
        <w:softHyphen/>
        <w:t>тельствующий сенат в его взаимоотношениях с общегражданскими судами.</w:t>
      </w:r>
    </w:p>
    <w:p w:rsidR="00477757" w:rsidRDefault="00477757">
      <w:pPr>
        <w:pStyle w:val="FR2"/>
        <w:ind w:firstLine="284"/>
        <w:rPr>
          <w:sz w:val="24"/>
        </w:rPr>
      </w:pPr>
      <w:r>
        <w:rPr>
          <w:sz w:val="24"/>
        </w:rPr>
        <w:t xml:space="preserve">В конце XIX - начале XX столетия в России начали получать широкое распространение чрезвычайные </w:t>
      </w:r>
      <w:r>
        <w:rPr>
          <w:i/>
          <w:sz w:val="24"/>
        </w:rPr>
        <w:t>суды.</w:t>
      </w:r>
      <w:r>
        <w:rPr>
          <w:sz w:val="24"/>
        </w:rPr>
        <w:t xml:space="preserve"> Самыми известными были военно-полевые суды, образованные Указом от 19 августа 1906 г. Формировались эти суды по решениям генерал-губер</w:t>
      </w:r>
      <w:r>
        <w:rPr>
          <w:sz w:val="24"/>
        </w:rPr>
        <w:softHyphen/>
        <w:t>наторов для рассмотрения конкретных дел, связанных с посягатель</w:t>
      </w:r>
      <w:r>
        <w:rPr>
          <w:sz w:val="24"/>
        </w:rPr>
        <w:softHyphen/>
        <w:t>ствами на основы государственного строя. В</w:t>
      </w:r>
      <w:r>
        <w:rPr>
          <w:b/>
          <w:sz w:val="24"/>
        </w:rPr>
        <w:t xml:space="preserve"> </w:t>
      </w:r>
      <w:r>
        <w:rPr>
          <w:sz w:val="24"/>
        </w:rPr>
        <w:t>их состав включались офицеры, служившие в армии. Судопроизводство в них не было гласным и состязательным, приговоры обжалованию не подлежали и исполнялись не позже, чем через трое суток.</w:t>
      </w:r>
    </w:p>
    <w:p w:rsidR="00477757" w:rsidRDefault="00477757">
      <w:pPr>
        <w:pStyle w:val="FR2"/>
        <w:ind w:firstLine="284"/>
        <w:rPr>
          <w:sz w:val="24"/>
        </w:rPr>
      </w:pPr>
      <w:r>
        <w:rPr>
          <w:sz w:val="24"/>
        </w:rPr>
        <w:t>В апреле 1907 г. эти суды были упразднены, но сохранилась введенная еще в 1881 г. возможность "в местностях, объявленных на положении усиленной или чрезвычайной охраны", передавать дела о преступлениях гражданских лиц на рассмотрение военных судов. Решение о передаче могло быть принято соответствующим генерал-губернатором или министром внутренних дел, когда "они признают это необходимым в видах ограждения общественного порядка и спо</w:t>
      </w:r>
      <w:r>
        <w:rPr>
          <w:sz w:val="24"/>
        </w:rPr>
        <w:softHyphen/>
        <w:t>койствия".</w:t>
      </w:r>
    </w:p>
    <w:p w:rsidR="00477757" w:rsidRDefault="00477757">
      <w:pPr>
        <w:pStyle w:val="FR2"/>
        <w:ind w:firstLine="284"/>
        <w:rPr>
          <w:sz w:val="24"/>
        </w:rPr>
      </w:pPr>
      <w:r>
        <w:rPr>
          <w:sz w:val="24"/>
        </w:rPr>
        <w:t>По приведенным данным видно, что судебную реформу 1864 г. и ее основные результаты нельзя оценивать односторонне, изобра</w:t>
      </w:r>
      <w:r>
        <w:rPr>
          <w:sz w:val="24"/>
        </w:rPr>
        <w:softHyphen/>
        <w:t>жать все только в розовых или только черных тонах. Было и то, и другое. Что-то удалось реализовать, а что-то полностью или в значительной мере осталось лишь добрым намерением. Как отмечено выше, это случилось с мировой юстицией. Не повезло и суду присяжных. К началу  Первой мировой войны он более или менее прочно  "обосновался" лишь в центральных губерниях. Его не смогли внедрить на большей части территории Российской империи (в Прибалтике, Варшавском округе, на Северном Кавказе и в Закавказье, Среднеазиатском регионе, Восточной и Западной Сибири и других местностях).</w:t>
      </w:r>
    </w:p>
    <w:p w:rsidR="00477757" w:rsidRDefault="00477757">
      <w:pPr>
        <w:pStyle w:val="2"/>
      </w:pPr>
    </w:p>
    <w:p w:rsidR="00477757" w:rsidRDefault="00477757">
      <w:pPr>
        <w:pStyle w:val="2"/>
      </w:pPr>
      <w:bookmarkStart w:id="124" w:name="_Toc10532323"/>
      <w:r>
        <w:t>§ 3. Становление и развитие судов в послеоктябрьский период</w:t>
      </w:r>
      <w:bookmarkEnd w:id="124"/>
    </w:p>
    <w:p w:rsidR="00477757" w:rsidRDefault="00477757">
      <w:pPr>
        <w:pStyle w:val="FR2"/>
        <w:spacing w:before="120"/>
        <w:ind w:firstLine="284"/>
        <w:rPr>
          <w:sz w:val="24"/>
        </w:rPr>
      </w:pPr>
      <w:r>
        <w:rPr>
          <w:sz w:val="24"/>
        </w:rPr>
        <w:t>Слом судебной системы, сложившейся в ходе реформы 1864 г., обычно связывают с тем, что произошло после октября 1917 г. Это верно лишь отчасти.</w:t>
      </w:r>
    </w:p>
    <w:p w:rsidR="00477757" w:rsidRDefault="00477757">
      <w:pPr>
        <w:pStyle w:val="FR2"/>
        <w:ind w:firstLine="284"/>
        <w:rPr>
          <w:spacing w:val="20"/>
          <w:sz w:val="24"/>
        </w:rPr>
      </w:pPr>
      <w:r>
        <w:rPr>
          <w:sz w:val="24"/>
        </w:rPr>
        <w:t>Процесс этот начался несколько раньше — после февральских событий того же года. Его инициатором стало Временное правитель</w:t>
      </w:r>
      <w:r>
        <w:rPr>
          <w:sz w:val="24"/>
        </w:rPr>
        <w:softHyphen/>
        <w:t xml:space="preserve">ство. Тогдашний министр юстиции А. Ф. Керенский издал 22марта 1917 г. Инструкцию для временных судов, в соответствии с которой основным звеном судебной системы становились </w:t>
      </w:r>
      <w:r>
        <w:rPr>
          <w:spacing w:val="20"/>
          <w:sz w:val="24"/>
        </w:rPr>
        <w:t>временные суды.</w:t>
      </w:r>
    </w:p>
    <w:p w:rsidR="00477757" w:rsidRDefault="00477757">
      <w:pPr>
        <w:pStyle w:val="FR2"/>
        <w:ind w:firstLine="284"/>
        <w:rPr>
          <w:sz w:val="24"/>
        </w:rPr>
      </w:pPr>
      <w:r>
        <w:rPr>
          <w:sz w:val="24"/>
        </w:rPr>
        <w:t>В их состав должны были входить уже избранные к тому вре</w:t>
      </w:r>
      <w:r>
        <w:rPr>
          <w:sz w:val="24"/>
        </w:rPr>
        <w:softHyphen/>
        <w:t>мени мировые судьи (где они имелись) или городские судьи, и эти судьи должны были рассматривать дела "с участием представите</w:t>
      </w:r>
      <w:r>
        <w:rPr>
          <w:sz w:val="24"/>
        </w:rPr>
        <w:softHyphen/>
        <w:t xml:space="preserve">лей народа" (один из них — представитель рабочих, а другой — солдат, поскольку в большинстве своем солдаты были крестьянами). Им были подсудны дела о "деяниях, направленных против личной </w:t>
      </w:r>
      <w:r>
        <w:rPr>
          <w:sz w:val="24"/>
          <w:lang w:val="en-US"/>
        </w:rPr>
        <w:t>и</w:t>
      </w:r>
      <w:r>
        <w:rPr>
          <w:sz w:val="24"/>
        </w:rPr>
        <w:t xml:space="preserve">  имущественной безопасности граждан, а также против общественного порядка и спокойствия, в том числе и посягательства против нового порядка". Другими словами, Инструкция положила начало формированию судов, призванных в определенной мере заменить окружные (в том числе заседавшие с участием присяжных заседа</w:t>
      </w:r>
      <w:r>
        <w:rPr>
          <w:sz w:val="24"/>
        </w:rPr>
        <w:softHyphen/>
        <w:t>телей или сословных представителей) и мировые суды.</w:t>
      </w:r>
    </w:p>
    <w:p w:rsidR="00477757" w:rsidRDefault="00477757">
      <w:pPr>
        <w:pStyle w:val="FR2"/>
        <w:ind w:firstLine="284"/>
        <w:rPr>
          <w:sz w:val="24"/>
        </w:rPr>
      </w:pPr>
      <w:r>
        <w:rPr>
          <w:sz w:val="24"/>
        </w:rPr>
        <w:t>В тот же период стали появляться и иные органы правосудия. Еще до октября 1917 г. начался по инициативе Временного прави</w:t>
      </w:r>
      <w:r>
        <w:rPr>
          <w:sz w:val="24"/>
        </w:rPr>
        <w:softHyphen/>
        <w:t>тельства и процесс создания военно-революционных судов.</w:t>
      </w:r>
    </w:p>
    <w:p w:rsidR="00477757" w:rsidRDefault="00477757" w:rsidP="00477757">
      <w:pPr>
        <w:pStyle w:val="FR2"/>
        <w:numPr>
          <w:ilvl w:val="0"/>
          <w:numId w:val="27"/>
        </w:numPr>
        <w:tabs>
          <w:tab w:val="clear" w:pos="644"/>
          <w:tab w:val="num" w:pos="567"/>
        </w:tabs>
        <w:ind w:left="0" w:firstLine="284"/>
        <w:rPr>
          <w:sz w:val="24"/>
        </w:rPr>
      </w:pPr>
      <w:r>
        <w:rPr>
          <w:b/>
          <w:i/>
          <w:sz w:val="24"/>
        </w:rPr>
        <w:t>Период от октября 1917 г. до 1922—1924 гг.</w:t>
      </w:r>
      <w:r>
        <w:rPr>
          <w:sz w:val="24"/>
        </w:rPr>
        <w:t xml:space="preserve"> Первые после</w:t>
      </w:r>
      <w:r>
        <w:rPr>
          <w:sz w:val="24"/>
        </w:rPr>
        <w:softHyphen/>
        <w:t>революционные годы, как известно, были не только годами завоева</w:t>
      </w:r>
      <w:r>
        <w:rPr>
          <w:sz w:val="24"/>
        </w:rPr>
        <w:softHyphen/>
        <w:t>ния власти, гражданской войны и отражения военной интервенции, глубоких экономических и социально-политических потрясений и преобразований, но и активного поиска приемлемой в тех условиях структуры правоохранительных органов, в том числе судов. Новые судебные органы стали, как отмечено выше, стихийно возникать уже  в первые дни существования советской власти. Их организация и порядок деятельности существенно отличались от того, что было свойственно прежним судам.</w:t>
      </w:r>
    </w:p>
    <w:p w:rsidR="00477757" w:rsidRDefault="00477757">
      <w:pPr>
        <w:pStyle w:val="FR2"/>
        <w:ind w:firstLine="284"/>
        <w:rPr>
          <w:sz w:val="24"/>
        </w:rPr>
      </w:pPr>
      <w:r>
        <w:rPr>
          <w:sz w:val="24"/>
        </w:rPr>
        <w:t>24 ноября 1917 г. в "Газете Временного Рабочего и Крестьянс</w:t>
      </w:r>
      <w:r>
        <w:rPr>
          <w:sz w:val="24"/>
        </w:rPr>
        <w:softHyphen/>
        <w:t>кого Правительства" был опубликован упоминавшийся Декрет о суде № 1, который упразднил старую судебную систему и положил на</w:t>
      </w:r>
      <w:r>
        <w:rPr>
          <w:sz w:val="24"/>
        </w:rPr>
        <w:softHyphen/>
        <w:t>чало формированию чего-то взамен ее. Поиск приемлемой в суще</w:t>
      </w:r>
      <w:r>
        <w:rPr>
          <w:sz w:val="24"/>
        </w:rPr>
        <w:softHyphen/>
        <w:t>ственно изменившихся социально-экономических и политических условиях новой системы растянулся на несколько лет (см. § 2 гл. V, § 2 гл. VI, § 2 гл. VII, § 2 гл. VIII учебника). Параллельно с форми</w:t>
      </w:r>
      <w:r>
        <w:rPr>
          <w:sz w:val="24"/>
        </w:rPr>
        <w:softHyphen/>
        <w:t>рованием обычных судов шел процесс организации судов чрезвычай</w:t>
      </w:r>
      <w:r>
        <w:rPr>
          <w:sz w:val="24"/>
        </w:rPr>
        <w:softHyphen/>
        <w:t>ных — революционных трибуналов, отработки судопроизводства в них, определения</w:t>
      </w:r>
      <w:r>
        <w:rPr>
          <w:b/>
          <w:sz w:val="24"/>
        </w:rPr>
        <w:t xml:space="preserve"> </w:t>
      </w:r>
      <w:r>
        <w:rPr>
          <w:sz w:val="24"/>
        </w:rPr>
        <w:t>их места в судебной системе, а равно создания революционных военных (военно-революционных) трибуналов.</w:t>
      </w:r>
    </w:p>
    <w:p w:rsidR="00477757" w:rsidRDefault="00477757">
      <w:pPr>
        <w:pStyle w:val="FR2"/>
        <w:ind w:firstLine="284"/>
        <w:rPr>
          <w:sz w:val="24"/>
        </w:rPr>
      </w:pPr>
      <w:r>
        <w:rPr>
          <w:sz w:val="24"/>
        </w:rPr>
        <w:t>К концу рассматриваемого периода в судебной системе сфор</w:t>
      </w:r>
      <w:r>
        <w:rPr>
          <w:sz w:val="24"/>
        </w:rPr>
        <w:softHyphen/>
        <w:t>мировались три подсистемы (ветви) — общие (общегражданские) суды, революционные трибуналы и революционные военные трибу</w:t>
      </w:r>
      <w:r>
        <w:rPr>
          <w:sz w:val="24"/>
        </w:rPr>
        <w:softHyphen/>
        <w:t>налы. Каждая из этих подсистем имела свою структуру и свой круг полномочий.</w:t>
      </w:r>
    </w:p>
    <w:p w:rsidR="00477757" w:rsidRDefault="00477757">
      <w:pPr>
        <w:pStyle w:val="FR2"/>
        <w:ind w:firstLine="284"/>
        <w:rPr>
          <w:sz w:val="24"/>
        </w:rPr>
      </w:pPr>
      <w:r>
        <w:rPr>
          <w:sz w:val="24"/>
        </w:rPr>
        <w:t xml:space="preserve">Опыт, накопленный в те годы, стал основой для </w:t>
      </w:r>
      <w:r>
        <w:rPr>
          <w:i/>
          <w:sz w:val="24"/>
        </w:rPr>
        <w:t>судебно-правовой реформы. 1922—1924 гг.</w:t>
      </w:r>
      <w:r>
        <w:rPr>
          <w:sz w:val="24"/>
        </w:rPr>
        <w:t xml:space="preserve"> Требования начавшейся относитель</w:t>
      </w:r>
      <w:r>
        <w:rPr>
          <w:sz w:val="24"/>
        </w:rPr>
        <w:softHyphen/>
        <w:t>но мирной жизни обусловили необходимость отказа от чрезвычайны и создания судов, способных действовать в более или менее нормальных условиях. Такая ориентация была заложена в первый Уголовно-процессуальный кодекс РСФСР, принятый 25 мая 1922г. Ее же придерживались, когда вырабатывали и принимали решения о восстановлении институтов адвокатуры (26 мая 1922 г.) и проку</w:t>
      </w:r>
      <w:r>
        <w:rPr>
          <w:sz w:val="24"/>
        </w:rPr>
        <w:softHyphen/>
        <w:t>ратуры (28</w:t>
      </w:r>
      <w:r>
        <w:rPr>
          <w:b/>
          <w:sz w:val="24"/>
        </w:rPr>
        <w:t xml:space="preserve"> </w:t>
      </w:r>
      <w:r>
        <w:rPr>
          <w:sz w:val="24"/>
        </w:rPr>
        <w:t>мая 1922 г.). Итог судебной реформы был подведен принятием Положения о судоустройстве РСФСР (11 ноября 1922 г.). Оно упразднило революционные трибуналы и установило единую систему общегражданских судов, включавшую суды трех звеньев — народ</w:t>
      </w:r>
      <w:r>
        <w:rPr>
          <w:sz w:val="24"/>
        </w:rPr>
        <w:softHyphen/>
        <w:t>ные суды, губернские суды и Верховный Суд РСФСР. По сути, это была судебная система, которая в значительной мере сохранялась до недавнего времени (см. § 3 гл. III учебника).</w:t>
      </w:r>
    </w:p>
    <w:p w:rsidR="00477757" w:rsidRDefault="00477757">
      <w:pPr>
        <w:pStyle w:val="FR2"/>
        <w:ind w:firstLine="284"/>
        <w:rPr>
          <w:sz w:val="24"/>
        </w:rPr>
      </w:pPr>
      <w:r>
        <w:rPr>
          <w:sz w:val="24"/>
        </w:rPr>
        <w:t>В декабре того же года состоялось совместное решение четы</w:t>
      </w:r>
      <w:r>
        <w:rPr>
          <w:sz w:val="24"/>
        </w:rPr>
        <w:softHyphen/>
        <w:t>рех республик об образовании Союза ССР, а в 1924 г. начал свою деятельность еще один суд — Верховный Суд СССР, существовав</w:t>
      </w:r>
      <w:r>
        <w:rPr>
          <w:sz w:val="24"/>
        </w:rPr>
        <w:softHyphen/>
        <w:t>ший до декабря 1991 г. Учреждение этого Суда и принятие ряда общесоюзных актов потребовали корректировки и российского за</w:t>
      </w:r>
      <w:r>
        <w:rPr>
          <w:sz w:val="24"/>
        </w:rPr>
        <w:softHyphen/>
        <w:t>конодательства по вопросам судоустройства.</w:t>
      </w:r>
    </w:p>
    <w:p w:rsidR="00477757" w:rsidRDefault="00477757">
      <w:pPr>
        <w:pStyle w:val="FR2"/>
        <w:ind w:firstLine="284"/>
        <w:rPr>
          <w:sz w:val="24"/>
        </w:rPr>
      </w:pPr>
      <w:r>
        <w:rPr>
          <w:b/>
          <w:i/>
          <w:sz w:val="24"/>
        </w:rPr>
        <w:t>2. Период от 1925 г. до начала 30-х гг.</w:t>
      </w:r>
      <w:r>
        <w:rPr>
          <w:sz w:val="24"/>
        </w:rPr>
        <w:t xml:space="preserve"> В целом его можно было бы охарактеризовать как Период постепенного отхода от тех демок</w:t>
      </w:r>
      <w:r>
        <w:rPr>
          <w:sz w:val="24"/>
        </w:rPr>
        <w:softHyphen/>
        <w:t>ратических веяний, которые дали о себе знать в ходе реформы 1922— 1924 гг. Этому в значительной мере способствовал начавшийся к тому времени процесс образования командно-административной системы, которой требовалось максимально централизовать весь государствен</w:t>
      </w:r>
      <w:r>
        <w:rPr>
          <w:sz w:val="24"/>
        </w:rPr>
        <w:softHyphen/>
        <w:t>ный Механизм.</w:t>
      </w:r>
    </w:p>
    <w:p w:rsidR="00477757" w:rsidRDefault="00477757">
      <w:pPr>
        <w:pStyle w:val="FR2"/>
        <w:ind w:firstLine="284"/>
        <w:rPr>
          <w:sz w:val="24"/>
        </w:rPr>
      </w:pPr>
      <w:r>
        <w:rPr>
          <w:sz w:val="24"/>
        </w:rPr>
        <w:t>Начавшееся было формирование системы независимых судов приостановилось. Оно натолкнулось, с одной стороны, на сопротив</w:t>
      </w:r>
      <w:r>
        <w:rPr>
          <w:sz w:val="24"/>
        </w:rPr>
        <w:softHyphen/>
        <w:t>ление органов юстиции, которые стремились командовать судами (см. гл. XIII учебника) и не собирались сдавать свои позиции, а с другой — на нежелание верхних эшелонов власти упускать из своих рук нити руководства "всем и вся" из Центра.</w:t>
      </w:r>
    </w:p>
    <w:p w:rsidR="00477757" w:rsidRDefault="00477757">
      <w:pPr>
        <w:pStyle w:val="FR2"/>
        <w:ind w:firstLine="284"/>
        <w:rPr>
          <w:sz w:val="24"/>
        </w:rPr>
      </w:pPr>
      <w:r>
        <w:rPr>
          <w:sz w:val="24"/>
        </w:rPr>
        <w:t>Шел все нараставший нажим с целью "вмонтирования" судов (структуру исполнительных органов. Постановлением ВЦИК и СНК РСФСР "О порядке руководства судебными органами" от 30 октября 1928 г. Председатель Верховного Суда РСФСР был объявлен Заместителем Народного комиссара юстиции. Несколько раньше состоялось решение о включении Верховного Суда РСФСР в состав Наркомюста РСФСР. Хотя эти решения и были вскоре отменены, в их проявились очень рельефно тенденции того времени.</w:t>
      </w:r>
    </w:p>
    <w:p w:rsidR="00477757" w:rsidRDefault="00477757">
      <w:pPr>
        <w:pStyle w:val="FR2"/>
        <w:ind w:firstLine="284"/>
        <w:rPr>
          <w:sz w:val="24"/>
        </w:rPr>
      </w:pPr>
      <w:r>
        <w:rPr>
          <w:sz w:val="24"/>
        </w:rPr>
        <w:t>В те годы начался также процесс формирования жестко централизованного аппарата прокуратуры. Прокуратура при Верховном Суде СССР постепенно подчиняла себе республиканские органы прокуратуры, подведомственные тогда местным органам юстиции. В 1928 г. в ведение прокуратуры перешел следственный аппарат, который ранее входил в состав судов. В 1933 г. состоялось решение об образовании единой системы прокуратуры на всей терри</w:t>
      </w:r>
      <w:r>
        <w:rPr>
          <w:sz w:val="24"/>
        </w:rPr>
        <w:softHyphen/>
        <w:t>тории Союза ССР во главе с Прокуратурой СССР. И эта система со временем начала претендовать на роль учреждения, надзирающего за судами и руководящего ими.</w:t>
      </w:r>
    </w:p>
    <w:p w:rsidR="00477757" w:rsidRDefault="00477757">
      <w:pPr>
        <w:pStyle w:val="FR2"/>
        <w:ind w:firstLine="284"/>
        <w:rPr>
          <w:sz w:val="24"/>
        </w:rPr>
      </w:pPr>
      <w:r>
        <w:rPr>
          <w:sz w:val="24"/>
        </w:rPr>
        <w:t>Для рассматриваемого периода характерной была тенденция воссоздания чрезвычайных органов репрессии. Еще в марте 1924 г.  при ОГПУ было создано Особое совещание, которое уполномочивалось рассматривать дела в отношении лиц, занимавшихся контрреволюционной деятельностью, шпионажем, контрабандой, спекуляцией валютой и золотом. Постановления этого "совещания" должны были выноситься при участии прокуроров, наделенных правом при</w:t>
      </w:r>
      <w:r>
        <w:rPr>
          <w:sz w:val="24"/>
        </w:rPr>
        <w:softHyphen/>
        <w:t>несения протестов и приостановления этих постановлений. С 1929 г. начали работать "тройки" — внесудебные органы, наделенные полномочием рассматривать так называемые крупные хозяйственные дела и дела политического характера.</w:t>
      </w:r>
    </w:p>
    <w:p w:rsidR="00477757" w:rsidRDefault="00477757">
      <w:pPr>
        <w:pStyle w:val="FR2"/>
        <w:ind w:firstLine="284"/>
        <w:rPr>
          <w:sz w:val="24"/>
        </w:rPr>
      </w:pPr>
      <w:r>
        <w:rPr>
          <w:sz w:val="24"/>
        </w:rPr>
        <w:t>Позже названные органы перешли в подчинение НКВД СССР и в 30-х гг. трансформировались в орудие репрессий и произвола, в значительной мере вытеснившее суды.</w:t>
      </w:r>
    </w:p>
    <w:p w:rsidR="00477757" w:rsidRDefault="00477757">
      <w:pPr>
        <w:pStyle w:val="FR2"/>
        <w:ind w:firstLine="284"/>
        <w:rPr>
          <w:sz w:val="24"/>
        </w:rPr>
      </w:pPr>
      <w:r>
        <w:rPr>
          <w:b/>
          <w:i/>
          <w:sz w:val="24"/>
        </w:rPr>
        <w:t>3. Период от начала 30-х гг. до 1953 г.</w:t>
      </w:r>
      <w:r>
        <w:rPr>
          <w:sz w:val="24"/>
        </w:rPr>
        <w:t xml:space="preserve"> Для этого периода харак</w:t>
      </w:r>
      <w:r>
        <w:rPr>
          <w:sz w:val="24"/>
        </w:rPr>
        <w:softHyphen/>
        <w:t>терными были, пожалуй, три тенденции.</w:t>
      </w:r>
    </w:p>
    <w:p w:rsidR="00477757" w:rsidRDefault="00477757">
      <w:pPr>
        <w:pStyle w:val="FR2"/>
        <w:ind w:firstLine="284"/>
        <w:rPr>
          <w:sz w:val="24"/>
        </w:rPr>
      </w:pPr>
      <w:r>
        <w:rPr>
          <w:sz w:val="24"/>
        </w:rPr>
        <w:t xml:space="preserve">В истории советских судов, в том числе российских, он останется как один из самых мрачных. В осуществлении </w:t>
      </w:r>
      <w:r>
        <w:rPr>
          <w:i/>
          <w:sz w:val="24"/>
        </w:rPr>
        <w:t>массовых репрессий и беззакония</w:t>
      </w:r>
      <w:r>
        <w:rPr>
          <w:sz w:val="24"/>
        </w:rPr>
        <w:t xml:space="preserve"> активное участие принимали не только органы НКВД, МГБ, Особое совещание, тройки. К этому были причастны и суды, в первую очередь среднего и высшего звеньев. Их незаконные приго</w:t>
      </w:r>
      <w:r>
        <w:rPr>
          <w:sz w:val="24"/>
        </w:rPr>
        <w:softHyphen/>
        <w:t>воры по сфальсифицированным делам в отношении</w:t>
      </w:r>
      <w:r>
        <w:rPr>
          <w:b/>
          <w:sz w:val="24"/>
        </w:rPr>
        <w:t xml:space="preserve"> </w:t>
      </w:r>
      <w:r>
        <w:rPr>
          <w:sz w:val="24"/>
        </w:rPr>
        <w:t>мнимых "вра</w:t>
      </w:r>
      <w:r>
        <w:rPr>
          <w:sz w:val="24"/>
        </w:rPr>
        <w:softHyphen/>
        <w:t>гов народа" и иных политических "отщепенцев" выявляются вплоть до настоящего времени. В большинстве своем они выносились  именно в те годы.</w:t>
      </w:r>
    </w:p>
    <w:p w:rsidR="00477757" w:rsidRDefault="00477757">
      <w:pPr>
        <w:pStyle w:val="FR2"/>
        <w:ind w:firstLine="284"/>
        <w:rPr>
          <w:sz w:val="24"/>
        </w:rPr>
      </w:pPr>
      <w:r>
        <w:rPr>
          <w:sz w:val="24"/>
        </w:rPr>
        <w:t xml:space="preserve">В рассматриваемый период, во-вторых, состоялась </w:t>
      </w:r>
      <w:r>
        <w:rPr>
          <w:i/>
          <w:sz w:val="24"/>
        </w:rPr>
        <w:t>легальная деформация судопроизводства.</w:t>
      </w:r>
      <w:r>
        <w:rPr>
          <w:sz w:val="24"/>
        </w:rPr>
        <w:t xml:space="preserve"> Из него исчезли многие демократи</w:t>
      </w:r>
      <w:r>
        <w:rPr>
          <w:sz w:val="24"/>
        </w:rPr>
        <w:softHyphen/>
        <w:t>ческие положения, которые могли служить гарантиями прав и сво</w:t>
      </w:r>
      <w:r>
        <w:rPr>
          <w:sz w:val="24"/>
        </w:rPr>
        <w:softHyphen/>
        <w:t>бод граждан. Особенно наглядно это просматривается при исследо</w:t>
      </w:r>
      <w:r>
        <w:rPr>
          <w:sz w:val="24"/>
        </w:rPr>
        <w:softHyphen/>
        <w:t>вании актов, принятых в 1934 и 1937 гг., которыми подсудимые ли</w:t>
      </w:r>
      <w:r>
        <w:rPr>
          <w:sz w:val="24"/>
        </w:rPr>
        <w:softHyphen/>
        <w:t>шались возможности защищаться от предъявленного обвинения по значительному кругу дел. Им не разрешалось иметь защитников и обжаловать приговоры. Производство было негласным, а наказание должно было исполняться немедленно, без проверки законности и обоснованности приговоров.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Наконец, характерным для этого периода было продолжение начавшейся в 20-х гг. </w:t>
      </w:r>
      <w:r>
        <w:rPr>
          <w:rFonts w:ascii="Times New Roman" w:hAnsi="Times New Roman"/>
          <w:i/>
          <w:sz w:val="24"/>
        </w:rPr>
        <w:t>централизации.</w:t>
      </w:r>
      <w:r>
        <w:rPr>
          <w:rFonts w:ascii="Times New Roman" w:hAnsi="Times New Roman"/>
          <w:sz w:val="24"/>
        </w:rPr>
        <w:t xml:space="preserve"> В 1933 г. учреждена Проку</w:t>
      </w:r>
      <w:r>
        <w:rPr>
          <w:rFonts w:ascii="Times New Roman" w:hAnsi="Times New Roman"/>
          <w:sz w:val="24"/>
        </w:rPr>
        <w:softHyphen/>
        <w:t>ратура СССР, в 1934-м — НКВД СССР, а в 1936-м — Наркомюст СССР, которые подчинили себе соответствующие системы союзных республик, в том числе и Российской Федерации. Принятая в декаб</w:t>
      </w:r>
      <w:r>
        <w:rPr>
          <w:rFonts w:ascii="Times New Roman" w:hAnsi="Times New Roman"/>
          <w:sz w:val="24"/>
        </w:rPr>
        <w:softHyphen/>
        <w:t>ре 1936 г. Конституция СССР лишила союзные республики права из</w:t>
      </w:r>
      <w:r>
        <w:rPr>
          <w:rFonts w:ascii="Times New Roman" w:hAnsi="Times New Roman"/>
          <w:sz w:val="24"/>
        </w:rPr>
        <w:softHyphen/>
        <w:t>давать свое законодательство, в том числе по вопросам судоустрой</w:t>
      </w:r>
      <w:r>
        <w:rPr>
          <w:rFonts w:ascii="Times New Roman" w:hAnsi="Times New Roman"/>
          <w:sz w:val="24"/>
        </w:rPr>
        <w:softHyphen/>
        <w:t>ства. Развивавший ее Закон о судоустройстве от 16 августа 1938 г. подчинил Центру все суды без учета суверенных прав республик. Верховный Суд СССР наделялся правом проверять законность и обоснованность приговоров и решений всех судов страны без каких бы то ни было ограничений, вмешиваться в</w:t>
      </w:r>
      <w:r>
        <w:rPr>
          <w:rFonts w:ascii="Times New Roman" w:hAnsi="Times New Roman"/>
          <w:b/>
          <w:sz w:val="24"/>
        </w:rPr>
        <w:t xml:space="preserve"> </w:t>
      </w:r>
      <w:r>
        <w:rPr>
          <w:rFonts w:ascii="Times New Roman" w:hAnsi="Times New Roman"/>
          <w:sz w:val="24"/>
        </w:rPr>
        <w:t>их деятельность напря</w:t>
      </w:r>
      <w:r>
        <w:rPr>
          <w:rFonts w:ascii="Times New Roman" w:hAnsi="Times New Roman"/>
          <w:sz w:val="24"/>
        </w:rPr>
        <w:softHyphen/>
        <w:t>мую, не считаясь с высшими судебными инстанциями союзных рес</w:t>
      </w:r>
      <w:r>
        <w:rPr>
          <w:rFonts w:ascii="Times New Roman" w:hAnsi="Times New Roman"/>
          <w:sz w:val="24"/>
        </w:rPr>
        <w:softHyphen/>
        <w:t>публик.</w:t>
      </w:r>
    </w:p>
    <w:p w:rsidR="00477757" w:rsidRDefault="00477757">
      <w:pPr>
        <w:pStyle w:val="FR2"/>
        <w:ind w:firstLine="284"/>
        <w:rPr>
          <w:sz w:val="24"/>
        </w:rPr>
      </w:pPr>
      <w:r>
        <w:rPr>
          <w:b/>
          <w:i/>
          <w:sz w:val="24"/>
        </w:rPr>
        <w:t>4. Период от 1953 г. до середины 80-х гг.</w:t>
      </w:r>
      <w:r>
        <w:rPr>
          <w:sz w:val="24"/>
        </w:rPr>
        <w:t xml:space="preserve"> Начало данного пери</w:t>
      </w:r>
      <w:r>
        <w:rPr>
          <w:sz w:val="24"/>
        </w:rPr>
        <w:softHyphen/>
        <w:t>ода обычно связывают с принятым в сентябре 1953 г. решением об упразднении упомянутых выше внесудебных органов репрессии и наделением Верховного Суда СССР правом пересматривать по про</w:t>
      </w:r>
      <w:r>
        <w:rPr>
          <w:sz w:val="24"/>
        </w:rPr>
        <w:softHyphen/>
        <w:t>тестам Генерального прокурора СССР</w:t>
      </w:r>
      <w:r>
        <w:rPr>
          <w:b/>
          <w:sz w:val="24"/>
        </w:rPr>
        <w:t xml:space="preserve"> их</w:t>
      </w:r>
      <w:r>
        <w:rPr>
          <w:sz w:val="24"/>
        </w:rPr>
        <w:t xml:space="preserve"> постановления, вынесен</w:t>
      </w:r>
      <w:r>
        <w:rPr>
          <w:sz w:val="24"/>
        </w:rPr>
        <w:softHyphen/>
        <w:t>ные в 30—40-х гг. и в начале 50-х гг.</w:t>
      </w:r>
    </w:p>
    <w:p w:rsidR="00477757" w:rsidRDefault="00477757">
      <w:pPr>
        <w:pStyle w:val="FR2"/>
        <w:ind w:firstLine="284"/>
        <w:rPr>
          <w:sz w:val="24"/>
        </w:rPr>
      </w:pPr>
      <w:r>
        <w:rPr>
          <w:sz w:val="24"/>
        </w:rPr>
        <w:t>Реабилитация жертв произвола и беззакония стала одним из основных направлений деятельности судебных органов. Они сдела</w:t>
      </w:r>
      <w:r>
        <w:rPr>
          <w:sz w:val="24"/>
        </w:rPr>
        <w:softHyphen/>
        <w:t>ли многое, но далеко не все. На первых порах реабилитация своди</w:t>
      </w:r>
      <w:r>
        <w:rPr>
          <w:sz w:val="24"/>
        </w:rPr>
        <w:softHyphen/>
        <w:t>лась, как правило, к отмене незаконных решений и прекращению "дел". Восстанавливалось доброе</w:t>
      </w:r>
      <w:r>
        <w:rPr>
          <w:b/>
          <w:sz w:val="24"/>
        </w:rPr>
        <w:t xml:space="preserve"> </w:t>
      </w:r>
      <w:r>
        <w:rPr>
          <w:sz w:val="24"/>
        </w:rPr>
        <w:t>имя репрессированных, но не их имущественные, трудовые, жилищные и иные права. Несколько поз</w:t>
      </w:r>
      <w:r>
        <w:rPr>
          <w:sz w:val="24"/>
        </w:rPr>
        <w:softHyphen/>
        <w:t>же (в 1955—1956 гг.) появились акты, допускавшие восстановление и этих прав, но не всегда последовательно и в полном объеме.</w:t>
      </w:r>
    </w:p>
    <w:p w:rsidR="00477757" w:rsidRDefault="00477757">
      <w:pPr>
        <w:pStyle w:val="FR2"/>
        <w:ind w:firstLine="284"/>
        <w:rPr>
          <w:sz w:val="24"/>
        </w:rPr>
      </w:pPr>
      <w:r>
        <w:rPr>
          <w:sz w:val="24"/>
        </w:rPr>
        <w:t>В первые годы рассматриваемого периода была проведена так</w:t>
      </w:r>
      <w:r>
        <w:rPr>
          <w:sz w:val="24"/>
        </w:rPr>
        <w:softHyphen/>
        <w:t>же работа по выявлению лиц, виновных в актах произвола и неза</w:t>
      </w:r>
      <w:r>
        <w:rPr>
          <w:sz w:val="24"/>
        </w:rPr>
        <w:softHyphen/>
        <w:t>конных преследованиях честных граждан, фальсификации дел про</w:t>
      </w:r>
      <w:r>
        <w:rPr>
          <w:sz w:val="24"/>
        </w:rPr>
        <w:softHyphen/>
        <w:t>тив них. Они понесли заслуженное наказание. Однако полная лик</w:t>
      </w:r>
      <w:r>
        <w:rPr>
          <w:sz w:val="24"/>
        </w:rPr>
        <w:softHyphen/>
        <w:t>видация последствий репрессий 30—40-х гг. и начала 50-х гг. тогда не была осуществлена в силу ряда широко известных, главным об</w:t>
      </w:r>
      <w:r>
        <w:rPr>
          <w:sz w:val="24"/>
        </w:rPr>
        <w:softHyphen/>
        <w:t>разом политических, причин. Работа эта была продолжена многие годы спустя и активно ведется в наше время.</w:t>
      </w:r>
    </w:p>
    <w:p w:rsidR="00477757" w:rsidRDefault="00477757">
      <w:pPr>
        <w:pStyle w:val="FR2"/>
        <w:spacing w:before="60"/>
        <w:ind w:firstLine="284"/>
        <w:rPr>
          <w:sz w:val="24"/>
        </w:rPr>
      </w:pPr>
      <w:r>
        <w:rPr>
          <w:sz w:val="24"/>
        </w:rPr>
        <w:t xml:space="preserve">Крупным событием явилась </w:t>
      </w:r>
      <w:r>
        <w:rPr>
          <w:i/>
          <w:sz w:val="24"/>
        </w:rPr>
        <w:t xml:space="preserve">судебная реформа, начавшаяся </w:t>
      </w:r>
      <w:r>
        <w:rPr>
          <w:i/>
          <w:sz w:val="24"/>
          <w:lang w:val="en-US"/>
        </w:rPr>
        <w:t>после</w:t>
      </w:r>
      <w:r>
        <w:rPr>
          <w:sz w:val="24"/>
        </w:rPr>
        <w:t xml:space="preserve"> </w:t>
      </w:r>
      <w:r>
        <w:rPr>
          <w:i/>
          <w:sz w:val="24"/>
        </w:rPr>
        <w:t>принятия в 1957 г. закона,</w:t>
      </w:r>
      <w:r>
        <w:rPr>
          <w:sz w:val="24"/>
        </w:rPr>
        <w:t xml:space="preserve"> изменившего Конституцию СССР и восстановившего суверенные права союзных республик, в том числе их право издавать законодательство о судоустройстве.</w:t>
      </w:r>
    </w:p>
    <w:p w:rsidR="00477757" w:rsidRDefault="00477757">
      <w:pPr>
        <w:pStyle w:val="FR2"/>
        <w:ind w:firstLine="284"/>
        <w:rPr>
          <w:sz w:val="24"/>
        </w:rPr>
      </w:pPr>
      <w:r>
        <w:rPr>
          <w:sz w:val="24"/>
        </w:rPr>
        <w:t>25 декабря 1958 г. Верховный Совет СССР  принял Основы законодательства о судоустройстве Союза ССР, союзных и автономных республик, которые послужили юридической базой для выработки и принятия соответствующих законов во всех союзных республиках, в том числе в РСФСР. В тот же день состоялось принятие Положения о военных трибуналах.</w:t>
      </w:r>
    </w:p>
    <w:p w:rsidR="00477757" w:rsidRDefault="00477757">
      <w:pPr>
        <w:pStyle w:val="FR2"/>
        <w:ind w:firstLine="284"/>
        <w:rPr>
          <w:sz w:val="24"/>
        </w:rPr>
      </w:pPr>
      <w:r>
        <w:rPr>
          <w:sz w:val="24"/>
        </w:rPr>
        <w:t>Эти акты стали тем фундаментом, на который опиралось существенное демократическое обновление судебной системы в те годы. Выразилось оно, в частности, в провозглашении и последовательном проведении в жизнь принципа отправления правосудия только судом, в широком привлечении общественности к деятельности судеб</w:t>
      </w:r>
      <w:r>
        <w:rPr>
          <w:sz w:val="24"/>
        </w:rPr>
        <w:softHyphen/>
        <w:t>ных органов, расширении права обвиняемого на защиту и повышении роли адвокатуры в охране прав и свобод граждан.</w:t>
      </w:r>
    </w:p>
    <w:p w:rsidR="00477757" w:rsidRDefault="00477757">
      <w:pPr>
        <w:pStyle w:val="FR2"/>
        <w:ind w:firstLine="284"/>
        <w:rPr>
          <w:sz w:val="24"/>
        </w:rPr>
      </w:pPr>
      <w:r>
        <w:rPr>
          <w:sz w:val="24"/>
        </w:rPr>
        <w:t>Заметный след в истории российской судебной системы оставил день 27 октября 1960 г. Это была важная</w:t>
      </w:r>
      <w:r>
        <w:rPr>
          <w:b/>
          <w:sz w:val="24"/>
        </w:rPr>
        <w:t xml:space="preserve"> </w:t>
      </w:r>
      <w:r>
        <w:rPr>
          <w:sz w:val="24"/>
        </w:rPr>
        <w:t>веха в судебной рефор</w:t>
      </w:r>
      <w:r>
        <w:rPr>
          <w:sz w:val="24"/>
        </w:rPr>
        <w:softHyphen/>
        <w:t>ме тех лет — в тот день одновременно получили одобрение Вер</w:t>
      </w:r>
      <w:r>
        <w:rPr>
          <w:sz w:val="24"/>
        </w:rPr>
        <w:softHyphen/>
        <w:t>ховного Совета РСФСР три имевших принципиальное значение для российской судебной системы акта: Закон о судоустройстве, У К и УПК. Им суждено было "работать" многие годы.</w:t>
      </w:r>
    </w:p>
    <w:p w:rsidR="00477757" w:rsidRDefault="00477757">
      <w:pPr>
        <w:pStyle w:val="FR2"/>
        <w:ind w:firstLine="284"/>
        <w:rPr>
          <w:sz w:val="24"/>
        </w:rPr>
      </w:pPr>
      <w:r>
        <w:rPr>
          <w:sz w:val="24"/>
        </w:rPr>
        <w:t>Принятие в 1977 г. новой Конституции СССР, а в 1978 г. —новой Конституции РСФСР повлекло за собой пересмотр многих законо</w:t>
      </w:r>
      <w:r>
        <w:rPr>
          <w:sz w:val="24"/>
        </w:rPr>
        <w:softHyphen/>
        <w:t>дательных актов. В их числе оказались и законы, регулировавшие организацию и деятельность судов. В 1981 г. принят действующий в значительной части по настоящее время Закон о судоустройстве РСФСР. Он был несколько изменен, но изменения эти носили в ос</w:t>
      </w:r>
      <w:r>
        <w:rPr>
          <w:sz w:val="24"/>
        </w:rPr>
        <w:softHyphen/>
        <w:t>новном косметический характер.</w:t>
      </w:r>
    </w:p>
    <w:p w:rsidR="00477757" w:rsidRDefault="00477757">
      <w:pPr>
        <w:pStyle w:val="FR2"/>
        <w:ind w:firstLine="284"/>
        <w:rPr>
          <w:sz w:val="24"/>
        </w:rPr>
      </w:pPr>
      <w:r>
        <w:rPr>
          <w:sz w:val="24"/>
        </w:rPr>
        <w:t>Корректировки законодательства тех лет не дали ощутимого практического результата. Суды, высокое назначение которых ши</w:t>
      </w:r>
      <w:r>
        <w:rPr>
          <w:sz w:val="24"/>
        </w:rPr>
        <w:softHyphen/>
        <w:t>роко провозглашалось в актах различного уровня, на деле нередко рассматривались в качестве обычной, рядовой составной части си</w:t>
      </w:r>
      <w:r>
        <w:rPr>
          <w:sz w:val="24"/>
        </w:rPr>
        <w:softHyphen/>
        <w:t>стемы правоохранительных органов. Допускалось открытое и скры</w:t>
      </w:r>
      <w:r>
        <w:rPr>
          <w:sz w:val="24"/>
        </w:rPr>
        <w:softHyphen/>
        <w:t>тое вмешательство в отправление правосудия. Принцип равенства граждан перед законом и судом фактически не считался универсаль</w:t>
      </w:r>
      <w:r>
        <w:rPr>
          <w:sz w:val="24"/>
        </w:rPr>
        <w:softHyphen/>
        <w:t>ным, применимым ко всем без каких бы то ни было изъятий. Из сферы его действия оказались произвольно исключенными не только некоторые ответственные работники, но и те, кому они оказывали покровительство.</w:t>
      </w:r>
    </w:p>
    <w:p w:rsidR="00477757" w:rsidRDefault="00477757">
      <w:pPr>
        <w:pStyle w:val="FR2"/>
        <w:ind w:firstLine="284"/>
        <w:rPr>
          <w:sz w:val="24"/>
        </w:rPr>
      </w:pPr>
      <w:r>
        <w:rPr>
          <w:b/>
          <w:i/>
          <w:sz w:val="24"/>
        </w:rPr>
        <w:t>5. Современная судебно-правовая реформа, её предпосылки и основные результаты.</w:t>
      </w:r>
      <w:r>
        <w:rPr>
          <w:sz w:val="24"/>
        </w:rPr>
        <w:t xml:space="preserve"> Радикальные экономические и социальные преобразования, обозначившиеся с середины 80-х гг., потребовали новых подходов к проблемам законности, правопорядка, охраны прав и свобод граждан. В связи с этим состоявшаяся в июне — июле 1988 г. XIX Всесоюзная партконференция специальное внимание уде</w:t>
      </w:r>
      <w:r>
        <w:rPr>
          <w:sz w:val="24"/>
        </w:rPr>
        <w:softHyphen/>
        <w:t>лила наряду с прочим совершенствованию судоустройства. В при</w:t>
      </w:r>
      <w:r>
        <w:rPr>
          <w:sz w:val="24"/>
        </w:rPr>
        <w:softHyphen/>
        <w:t>нятой ею резолюции "О правовой реформе" привлекалось внимание к необходимости повышения авторитета суда и намечались некото</w:t>
      </w:r>
      <w:r>
        <w:rPr>
          <w:sz w:val="24"/>
        </w:rPr>
        <w:softHyphen/>
        <w:t>рые шаги по обеспечению его большей независимости.</w:t>
      </w:r>
    </w:p>
    <w:p w:rsidR="00477757" w:rsidRDefault="00477757">
      <w:pPr>
        <w:pStyle w:val="FR2"/>
        <w:ind w:firstLine="284"/>
        <w:rPr>
          <w:sz w:val="24"/>
        </w:rPr>
      </w:pPr>
      <w:r>
        <w:rPr>
          <w:sz w:val="24"/>
        </w:rPr>
        <w:t>Первым шагом по реализации установок этой резолюции ста</w:t>
      </w:r>
      <w:r>
        <w:rPr>
          <w:sz w:val="24"/>
        </w:rPr>
        <w:softHyphen/>
        <w:t>ло принятие в декабре того же года закона, внесшего в Конституцию СССР ряд изменений и дополнений. Среди них были и положения об изменении порядка избрания большинства судей в стране и уве</w:t>
      </w:r>
      <w:r>
        <w:rPr>
          <w:sz w:val="24"/>
        </w:rPr>
        <w:softHyphen/>
        <w:t>личении срока</w:t>
      </w:r>
      <w:r>
        <w:rPr>
          <w:b/>
          <w:sz w:val="24"/>
        </w:rPr>
        <w:t xml:space="preserve"> </w:t>
      </w:r>
      <w:r>
        <w:rPr>
          <w:sz w:val="24"/>
        </w:rPr>
        <w:t>их полномочий. Народные судьи стали избираться не населением, как это было до тех пор, а Советами среднего звена на десять, а не на пять лет. В течение 1989—1991 гг. состоялось приня</w:t>
      </w:r>
      <w:r>
        <w:rPr>
          <w:sz w:val="24"/>
        </w:rPr>
        <w:softHyphen/>
        <w:t>тие ряда законодательных актов, которые предусматривали прин</w:t>
      </w:r>
      <w:r>
        <w:rPr>
          <w:sz w:val="24"/>
        </w:rPr>
        <w:softHyphen/>
        <w:t>ципиально новые положения, Касавшиеся организации судов и их системы, — о статусе судей, об ответственности за неуважение к суду, об организации и полномочиях конференций судей и квалифи</w:t>
      </w:r>
      <w:r>
        <w:rPr>
          <w:sz w:val="24"/>
        </w:rPr>
        <w:softHyphen/>
        <w:t>кационных Коллегий, преобразовании государственного арбитража в систему арбитражных судов и т.д. Тогда же (в ноябре 1989 г.) были приняты новые Основы законодательства о судоустройстве Союза ССР и союзных республик, послужившие юридической базой для принятия ряда законодательных новелл как на союзном, так и на республиканском уровне, в том числе в РСФСР.</w:t>
      </w:r>
    </w:p>
    <w:p w:rsidR="00477757" w:rsidRDefault="00477757">
      <w:pPr>
        <w:pStyle w:val="FR2"/>
        <w:ind w:firstLine="284"/>
        <w:rPr>
          <w:sz w:val="24"/>
        </w:rPr>
      </w:pPr>
      <w:r>
        <w:rPr>
          <w:sz w:val="24"/>
        </w:rPr>
        <w:t>Процесс обновления российского судоустройства и устройства других правоохранительных органов активизировался в значитель</w:t>
      </w:r>
      <w:r>
        <w:rPr>
          <w:sz w:val="24"/>
        </w:rPr>
        <w:softHyphen/>
        <w:t>ной мере со второй половины 1990 г., после того как состоялось одоб</w:t>
      </w:r>
      <w:r>
        <w:rPr>
          <w:sz w:val="24"/>
        </w:rPr>
        <w:softHyphen/>
        <w:t>рение Декларации "О государственном суверенитете Российской Советской Федеративной Социалистической Республики" (12 июня 1990 г.). В действовавшую тогда Конституцию РСФСР были внесе</w:t>
      </w:r>
      <w:r>
        <w:rPr>
          <w:sz w:val="24"/>
        </w:rPr>
        <w:softHyphen/>
        <w:t>ны многочисленные изменения и дополнения, имевшие прямое или косвенное отношение к судам, в частности:</w:t>
      </w:r>
    </w:p>
    <w:p w:rsidR="00477757" w:rsidRDefault="00477757">
      <w:pPr>
        <w:pStyle w:val="FR2"/>
        <w:numPr>
          <w:ilvl w:val="0"/>
          <w:numId w:val="25"/>
        </w:numPr>
        <w:rPr>
          <w:sz w:val="24"/>
        </w:rPr>
      </w:pPr>
      <w:r>
        <w:rPr>
          <w:sz w:val="24"/>
        </w:rPr>
        <w:t>предусмотрено образование Конституционного Суда РСФСР (15 декабря 1990 г.) и системы арбитражных судов (24 мая 1991 г.);</w:t>
      </w:r>
    </w:p>
    <w:p w:rsidR="00477757" w:rsidRDefault="00477757">
      <w:pPr>
        <w:pStyle w:val="FR2"/>
        <w:numPr>
          <w:ilvl w:val="0"/>
          <w:numId w:val="25"/>
        </w:numPr>
        <w:rPr>
          <w:sz w:val="24"/>
        </w:rPr>
      </w:pPr>
      <w:r>
        <w:rPr>
          <w:sz w:val="24"/>
        </w:rPr>
        <w:t>расширены права судов по контролю за законностью и обо</w:t>
      </w:r>
      <w:r>
        <w:rPr>
          <w:sz w:val="24"/>
        </w:rPr>
        <w:softHyphen/>
        <w:t>снованностью действий и решений всех органов и должностных лиц, в том числе действий и решений, которые связаны с ограничением прав граждан на неприкосновенность личности, жилища, частной жизни, включая тайну переписки, телеграфных и иных сообщений, телефонных переговоров (21 апреля 1992 г.);</w:t>
      </w:r>
    </w:p>
    <w:p w:rsidR="00477757" w:rsidRDefault="00477757">
      <w:pPr>
        <w:pStyle w:val="FR2"/>
        <w:numPr>
          <w:ilvl w:val="0"/>
          <w:numId w:val="25"/>
        </w:numPr>
        <w:rPr>
          <w:sz w:val="24"/>
        </w:rPr>
      </w:pPr>
      <w:r>
        <w:rPr>
          <w:sz w:val="24"/>
        </w:rPr>
        <w:t>установлено, что судьи наделяются полномочиями, как пра</w:t>
      </w:r>
      <w:r>
        <w:rPr>
          <w:sz w:val="24"/>
        </w:rPr>
        <w:softHyphen/>
        <w:t>вило, бессрочно, что они не должны отчитываться перед</w:t>
      </w:r>
      <w:r>
        <w:rPr>
          <w:b/>
          <w:sz w:val="24"/>
        </w:rPr>
        <w:t xml:space="preserve"> </w:t>
      </w:r>
      <w:r>
        <w:rPr>
          <w:sz w:val="24"/>
        </w:rPr>
        <w:t>кем бы то ни было и что</w:t>
      </w:r>
      <w:r>
        <w:rPr>
          <w:b/>
          <w:sz w:val="24"/>
        </w:rPr>
        <w:t xml:space="preserve"> </w:t>
      </w:r>
      <w:r>
        <w:rPr>
          <w:sz w:val="24"/>
        </w:rPr>
        <w:t>их не могут досрочно отзывать избравшие органы (9 декабря 1991 г.);</w:t>
      </w:r>
    </w:p>
    <w:p w:rsidR="00477757" w:rsidRDefault="00477757">
      <w:pPr>
        <w:pStyle w:val="FR2"/>
        <w:numPr>
          <w:ilvl w:val="0"/>
          <w:numId w:val="25"/>
        </w:numPr>
        <w:rPr>
          <w:sz w:val="24"/>
        </w:rPr>
      </w:pPr>
      <w:r>
        <w:rPr>
          <w:sz w:val="24"/>
        </w:rPr>
        <w:t>допущена возможность рассмотрения дел судьями единолич</w:t>
      </w:r>
      <w:r>
        <w:rPr>
          <w:sz w:val="24"/>
        </w:rPr>
        <w:softHyphen/>
        <w:t>но, а при определенных обстоятельствах — с участием присяжных заседателей (1 ноября 1991 г.).</w:t>
      </w:r>
    </w:p>
    <w:p w:rsidR="00477757" w:rsidRDefault="00477757">
      <w:pPr>
        <w:pStyle w:val="FR2"/>
        <w:rPr>
          <w:sz w:val="24"/>
        </w:rPr>
      </w:pPr>
      <w:r>
        <w:rPr>
          <w:sz w:val="24"/>
        </w:rPr>
        <w:t xml:space="preserve">    Естественно, такие изменения и дополнения Конституции не могли не стимулировать законодательную активность по многим направлениям, в том числе в сфере судоустройства. Сыграло стимулирующую роль и Постановление Верховного Совета РСФСР от 24 октября 1991 г., которым одобрялся документ, названный Концепцией судебной реформы в РСФСР, и устанавливались Основные направления судебной реформы на ближайшее время.</w:t>
      </w:r>
    </w:p>
    <w:p w:rsidR="00477757" w:rsidRDefault="00477757">
      <w:pPr>
        <w:pStyle w:val="FR2"/>
        <w:ind w:firstLine="284"/>
        <w:rPr>
          <w:sz w:val="24"/>
        </w:rPr>
      </w:pPr>
      <w:r>
        <w:rPr>
          <w:sz w:val="24"/>
        </w:rPr>
        <w:t>На базе внесенных изменений и дополнений в Конституцию РСФСР и указаний этого Постановления Верховного Совета РСФСР состоялось принятие ряда законов, внесших существенные коррективы в организацию и деятельность судов. Это были упомянутые законы об арбитражном суде, о Конституционном Суде РФ, о ста</w:t>
      </w:r>
      <w:r>
        <w:rPr>
          <w:sz w:val="24"/>
        </w:rPr>
        <w:softHyphen/>
        <w:t>тусе судей, о правилах производства по уголовным делам, рассмат</w:t>
      </w:r>
      <w:r>
        <w:rPr>
          <w:sz w:val="24"/>
        </w:rPr>
        <w:softHyphen/>
        <w:t>риваемым с участием присяжных, о судебном контроле за законностью и обоснованностью ареста и продления его сроков, о дальней</w:t>
      </w:r>
      <w:r>
        <w:rPr>
          <w:sz w:val="24"/>
        </w:rPr>
        <w:softHyphen/>
        <w:t>шем расширении права обвиняемого (подозреваемого, подсудимого) на защиту и некоторые другие. В конце 1991 — начале 1992 г. изданы также весьма важные для регулирования организации и деятельности судов акты, которые связаны с распадом Союза ССР (о переподчинении военных трибуналов, дислоцированных на территории Российской Федерации, об образовании в составе Верховного Суда  Военной коллегии, уточнении его полномочий и др.).</w:t>
      </w:r>
    </w:p>
    <w:p w:rsidR="00477757" w:rsidRDefault="00477757">
      <w:pPr>
        <w:pStyle w:val="FR2"/>
        <w:ind w:firstLine="284"/>
        <w:rPr>
          <w:sz w:val="24"/>
        </w:rPr>
      </w:pPr>
      <w:r>
        <w:rPr>
          <w:sz w:val="24"/>
        </w:rPr>
        <w:t>В рассматриваемый период осуществлены многочисленные акции по реабилитации жертв произвола и беззакония и по восстановлению прав репрессированных народов. Ещё в октябре 1987 г. нача</w:t>
      </w:r>
      <w:r>
        <w:rPr>
          <w:sz w:val="24"/>
        </w:rPr>
        <w:softHyphen/>
        <w:t>ла работать авторитетная по тем временам комиссия, которая долж</w:t>
      </w:r>
      <w:r>
        <w:rPr>
          <w:sz w:val="24"/>
        </w:rPr>
        <w:softHyphen/>
        <w:t>на была дополнительно изучить материалы о репрессиях 30-40-х — начала 50-х гг. и представить соответствующие предложения. По ее заключениям суды, в том числе Верховный Суд СССР, приняли многие решения о прекращении уголовных дел и полной реабили</w:t>
      </w:r>
      <w:r>
        <w:rPr>
          <w:sz w:val="24"/>
        </w:rPr>
        <w:softHyphen/>
        <w:t>тации тех, кто незаконно был репрессирован. В 1987—1991 гг. вопросы реабилитации находились в поле зрения органов самого высокого уровня. Расширялся круг лиц, на которых распространялась реабилитация.</w:t>
      </w:r>
    </w:p>
    <w:p w:rsidR="00477757" w:rsidRDefault="00477757">
      <w:pPr>
        <w:pStyle w:val="FR2"/>
        <w:ind w:firstLine="284"/>
        <w:rPr>
          <w:sz w:val="24"/>
        </w:rPr>
      </w:pPr>
      <w:r>
        <w:rPr>
          <w:sz w:val="24"/>
        </w:rPr>
        <w:t>Пожалуй, самый радикальный подход был избран в Законе РФ "О реабилитации жертв политических репрессий" от 18 октября 1991 г. По этому Закону (и многочисленным изменениям и дополне</w:t>
      </w:r>
      <w:r>
        <w:rPr>
          <w:sz w:val="24"/>
        </w:rPr>
        <w:softHyphen/>
        <w:t xml:space="preserve">ниям, внесенным в него) реабилитации подлежат все, кто когда-либо подвергался репрессиям по </w:t>
      </w:r>
      <w:r>
        <w:rPr>
          <w:i/>
          <w:sz w:val="24"/>
        </w:rPr>
        <w:t>политическим мотивам.</w:t>
      </w:r>
      <w:r>
        <w:rPr>
          <w:sz w:val="24"/>
        </w:rPr>
        <w:t xml:space="preserve"> Права реабилитированных и членов</w:t>
      </w:r>
      <w:r>
        <w:rPr>
          <w:b/>
          <w:sz w:val="24"/>
        </w:rPr>
        <w:t xml:space="preserve"> </w:t>
      </w:r>
      <w:r>
        <w:rPr>
          <w:sz w:val="24"/>
        </w:rPr>
        <w:t>их семей, а также лиц, пострадавших в результате применения репрессий в отношении народов, восстанавливаются практически в полном объеме.</w:t>
      </w:r>
    </w:p>
    <w:p w:rsidR="00477757" w:rsidRDefault="00477757">
      <w:pPr>
        <w:pStyle w:val="FR2"/>
        <w:ind w:firstLine="284"/>
        <w:rPr>
          <w:sz w:val="24"/>
        </w:rPr>
      </w:pPr>
      <w:r>
        <w:rPr>
          <w:sz w:val="24"/>
        </w:rPr>
        <w:t>Судебно-правовая реформа на этом не завершилась. Работы над совершенствованием системы судов и содержания</w:t>
      </w:r>
      <w:r>
        <w:rPr>
          <w:b/>
          <w:sz w:val="24"/>
        </w:rPr>
        <w:t xml:space="preserve"> </w:t>
      </w:r>
      <w:r>
        <w:rPr>
          <w:sz w:val="24"/>
        </w:rPr>
        <w:t>их деятельности были активно продолжены.</w:t>
      </w:r>
    </w:p>
    <w:p w:rsidR="00477757" w:rsidRDefault="00477757">
      <w:pPr>
        <w:pStyle w:val="FR2"/>
        <w:ind w:firstLine="284"/>
        <w:rPr>
          <w:sz w:val="24"/>
        </w:rPr>
      </w:pPr>
      <w:r>
        <w:rPr>
          <w:sz w:val="24"/>
        </w:rPr>
        <w:t>Фактором, существенно повлиявшим на ход событий, связанных с судебной реформой, явилось принятие 12 декабря 1993 г. новой Конституции РФ. События эти стали развиваться в основном по двум направлениям:</w:t>
      </w:r>
    </w:p>
    <w:p w:rsidR="00477757" w:rsidRDefault="00477757">
      <w:pPr>
        <w:pStyle w:val="FR2"/>
        <w:ind w:firstLine="284"/>
        <w:rPr>
          <w:sz w:val="24"/>
        </w:rPr>
      </w:pPr>
      <w:r>
        <w:rPr>
          <w:sz w:val="24"/>
        </w:rPr>
        <w:t>одно из них — значительное повышение активности работы над завершением крупных и имеющих принципиальное значение для успешного проведения судебной реформы законопроектов;</w:t>
      </w:r>
    </w:p>
    <w:p w:rsidR="00477757" w:rsidRDefault="00477757">
      <w:pPr>
        <w:pStyle w:val="FR2"/>
        <w:ind w:firstLine="284"/>
        <w:rPr>
          <w:sz w:val="24"/>
        </w:rPr>
      </w:pPr>
      <w:r>
        <w:rPr>
          <w:sz w:val="24"/>
        </w:rPr>
        <w:t>другое — энергичный пересмотр актов в связи с необходимос</w:t>
      </w:r>
      <w:r>
        <w:rPr>
          <w:sz w:val="24"/>
        </w:rPr>
        <w:softHyphen/>
        <w:t>тью приведения</w:t>
      </w:r>
      <w:r>
        <w:rPr>
          <w:b/>
          <w:sz w:val="24"/>
        </w:rPr>
        <w:t xml:space="preserve"> </w:t>
      </w:r>
      <w:r>
        <w:rPr>
          <w:sz w:val="24"/>
        </w:rPr>
        <w:t>их в соответствие с новой Конституцией РФ.</w:t>
      </w:r>
    </w:p>
    <w:p w:rsidR="00477757" w:rsidRDefault="00477757">
      <w:pPr>
        <w:pStyle w:val="FR2"/>
        <w:ind w:firstLine="284"/>
        <w:rPr>
          <w:sz w:val="24"/>
        </w:rPr>
      </w:pPr>
      <w:r>
        <w:rPr>
          <w:spacing w:val="20"/>
          <w:sz w:val="24"/>
        </w:rPr>
        <w:t>Первое из этих направлений</w:t>
      </w:r>
      <w:r>
        <w:rPr>
          <w:sz w:val="24"/>
        </w:rPr>
        <w:t xml:space="preserve"> выразилось прежде всего в успешном окончании работы над рядом крайне важных для судебной реформы законов — первой и второй частями Гражданского кодекса РФ (соответственно 30 ноября 1994 г. и 26 января 1996 г.), Уго</w:t>
      </w:r>
      <w:r>
        <w:rPr>
          <w:sz w:val="24"/>
        </w:rPr>
        <w:softHyphen/>
        <w:t>ловным кодексом РФ (13 июня 1996 г.), федеральным конституци</w:t>
      </w:r>
      <w:r>
        <w:rPr>
          <w:sz w:val="24"/>
        </w:rPr>
        <w:softHyphen/>
        <w:t>онным законом "О судебной системе Российской Федерации" (31 декабря 1996 г.), Федеральным законом "О судебных приставах" (21 июля 1997 г.), Федеральным законом "О Судебном департаменте при Верховном Суде Российской Федерации" (8 января 1998 г.), Феде</w:t>
      </w:r>
      <w:r>
        <w:rPr>
          <w:sz w:val="24"/>
        </w:rPr>
        <w:softHyphen/>
        <w:t>ральным законом "О мировых судьях в Российской Федерации" (17 декабря 1998 г.), Федеральным конституционным законом "О воен</w:t>
      </w:r>
      <w:r>
        <w:rPr>
          <w:sz w:val="24"/>
        </w:rPr>
        <w:softHyphen/>
        <w:t>ных судах Российской Федерации" (23 июня 1999 г.) и др.</w:t>
      </w:r>
    </w:p>
    <w:p w:rsidR="00477757" w:rsidRDefault="00477757">
      <w:pPr>
        <w:pStyle w:val="FR2"/>
        <w:ind w:firstLine="284"/>
        <w:rPr>
          <w:sz w:val="24"/>
        </w:rPr>
      </w:pPr>
      <w:r>
        <w:rPr>
          <w:spacing w:val="20"/>
          <w:sz w:val="24"/>
        </w:rPr>
        <w:t>Второе направление</w:t>
      </w:r>
      <w:r>
        <w:rPr>
          <w:sz w:val="24"/>
        </w:rPr>
        <w:t xml:space="preserve"> проявилось в ревизии ряда суще</w:t>
      </w:r>
      <w:r>
        <w:rPr>
          <w:sz w:val="24"/>
        </w:rPr>
        <w:softHyphen/>
        <w:t>ствовавших до принятия действующей Конституции РФ законода</w:t>
      </w:r>
      <w:r>
        <w:rPr>
          <w:sz w:val="24"/>
        </w:rPr>
        <w:softHyphen/>
        <w:t>тельных актов. В предыдущих главах учебника о таких актах гово</w:t>
      </w:r>
      <w:r>
        <w:rPr>
          <w:sz w:val="24"/>
        </w:rPr>
        <w:softHyphen/>
        <w:t>рилось неоднократно. К ним можно отнести, к примеру, Закон о Кон</w:t>
      </w:r>
      <w:r>
        <w:rPr>
          <w:sz w:val="24"/>
        </w:rPr>
        <w:softHyphen/>
        <w:t>ституционном Суде от 12 июля 1991 г. (новый текст принят 21 июля 1994 г.), Закон об арбитражном суде от 4 июля 1991 г. (новый текст с незначительно измененным названием принят 28 апреля 1995 г.), АПК от 5 марта 1992 г. (новый текст принят 5 мая 1995 г.), Закон РФ "О прокуратуре Российской Федерации" от 17 января 1992 г. (суще</w:t>
      </w:r>
      <w:r>
        <w:rPr>
          <w:sz w:val="24"/>
        </w:rPr>
        <w:softHyphen/>
        <w:t>ственно исправлен 17 ноября 1995 г. и 10 февраля 1999 г.), Федераль</w:t>
      </w:r>
      <w:r>
        <w:rPr>
          <w:sz w:val="24"/>
        </w:rPr>
        <w:softHyphen/>
        <w:t>ный закон "Об оперативно-розыскной деятельности" от 13 марта 1992 г. (новый текст принят 12 августа 1995 г.), Закон РФ "О стату</w:t>
      </w:r>
      <w:r>
        <w:rPr>
          <w:sz w:val="24"/>
        </w:rPr>
        <w:softHyphen/>
        <w:t>се судей в Российской Федерации" от 26 июня 1992 г. и Закон РФ "О федеральных органах налоговой полиции" от 24 июня 1993 г. (в первый из них значительные изменения внесены 21 июня 1995 г., а во второй — 17 декабря 1988 г.), Закон РСФСР "О милиции" от 18 апреля 1991 г. (существенно обновлен 31 марта 1999 г.) и др.</w:t>
      </w:r>
    </w:p>
    <w:p w:rsidR="00477757" w:rsidRDefault="00477757">
      <w:pPr>
        <w:pStyle w:val="FR2"/>
        <w:ind w:firstLine="284"/>
        <w:rPr>
          <w:sz w:val="24"/>
        </w:rPr>
      </w:pPr>
      <w:r>
        <w:rPr>
          <w:sz w:val="24"/>
        </w:rPr>
        <w:t>К числу весьма существенных итогов реформирования судов и других правоохранительных органов необходимо также относить от</w:t>
      </w:r>
      <w:r>
        <w:rPr>
          <w:sz w:val="24"/>
        </w:rPr>
        <w:softHyphen/>
        <w:t xml:space="preserve">меченную выше (см. § 3 гл. </w:t>
      </w:r>
      <w:r>
        <w:rPr>
          <w:sz w:val="24"/>
          <w:lang w:val="en-US"/>
        </w:rPr>
        <w:t>II</w:t>
      </w:r>
      <w:r>
        <w:rPr>
          <w:sz w:val="24"/>
        </w:rPr>
        <w:t xml:space="preserve">, § 1 гл. </w:t>
      </w:r>
      <w:r>
        <w:rPr>
          <w:sz w:val="24"/>
          <w:lang w:val="en-US"/>
        </w:rPr>
        <w:t>III</w:t>
      </w:r>
      <w:r>
        <w:rPr>
          <w:sz w:val="24"/>
        </w:rPr>
        <w:t xml:space="preserve"> и § 3 гл. X учебника) практику высших судебных инстанций, которая принципиальным образом кор</w:t>
      </w:r>
      <w:r>
        <w:rPr>
          <w:sz w:val="24"/>
        </w:rPr>
        <w:softHyphen/>
        <w:t>ректирует место и роль судов во всем правоприменительном меха</w:t>
      </w:r>
      <w:r>
        <w:rPr>
          <w:sz w:val="24"/>
        </w:rPr>
        <w:softHyphen/>
        <w:t xml:space="preserve">низме. Судам отводится все более прочное место на вершине пирамиды правоохранительных органов. Положительно на авторитете судов, на содержании деятельности иных правоохранительных органов сказывается ширящееся международное сотрудничество Российской Федерации в сфере правоприменения. Именно в последние </w:t>
      </w:r>
      <w:r>
        <w:rPr>
          <w:sz w:val="24"/>
          <w:lang w:val="en-US"/>
        </w:rPr>
        <w:t xml:space="preserve">годы </w:t>
      </w:r>
      <w:r>
        <w:rPr>
          <w:sz w:val="24"/>
        </w:rPr>
        <w:t>состоялось заключение многих международных соглашений, непосредственно касающихся организации и деятельности всех правоохранительных органов.</w:t>
      </w:r>
    </w:p>
    <w:p w:rsidR="00477757" w:rsidRDefault="00477757">
      <w:pPr>
        <w:pStyle w:val="3"/>
      </w:pPr>
    </w:p>
    <w:p w:rsidR="00477757" w:rsidRDefault="00477757">
      <w:pPr>
        <w:pStyle w:val="3"/>
      </w:pPr>
      <w:bookmarkStart w:id="125" w:name="_Toc10532324"/>
      <w:r>
        <w:t>Рекомендуемые правовые источники</w:t>
      </w:r>
      <w:bookmarkEnd w:id="125"/>
    </w:p>
    <w:p w:rsidR="00477757" w:rsidRDefault="00477757">
      <w:pPr>
        <w:pStyle w:val="FR2"/>
        <w:spacing w:before="140"/>
        <w:ind w:firstLine="284"/>
        <w:rPr>
          <w:sz w:val="24"/>
        </w:rPr>
      </w:pPr>
      <w:r>
        <w:rPr>
          <w:sz w:val="24"/>
        </w:rPr>
        <w:t>Российское законодательство</w:t>
      </w:r>
      <w:r>
        <w:rPr>
          <w:b/>
          <w:sz w:val="24"/>
        </w:rPr>
        <w:t xml:space="preserve"> </w:t>
      </w:r>
      <w:r>
        <w:rPr>
          <w:sz w:val="24"/>
        </w:rPr>
        <w:t xml:space="preserve">Х—ХХ веков. Судебная реформа. Т. 8 / Под ред. </w:t>
      </w:r>
      <w:r>
        <w:rPr>
          <w:i/>
          <w:sz w:val="24"/>
        </w:rPr>
        <w:t>Б. В. Виленского.</w:t>
      </w:r>
      <w:r>
        <w:rPr>
          <w:sz w:val="24"/>
        </w:rPr>
        <w:t xml:space="preserve"> М., 1991. С. 5—26 и 30—32.</w:t>
      </w:r>
    </w:p>
    <w:p w:rsidR="00477757" w:rsidRDefault="00477757">
      <w:pPr>
        <w:pStyle w:val="FR2"/>
        <w:ind w:firstLine="284"/>
        <w:rPr>
          <w:sz w:val="24"/>
        </w:rPr>
      </w:pPr>
      <w:r>
        <w:rPr>
          <w:sz w:val="24"/>
        </w:rPr>
        <w:t xml:space="preserve">История законодательства СССР и РСФСР по уголовному процессу и организации суда прокуратуры. 1917—1954 гг. Сборник документов / Под ред. С. А. </w:t>
      </w:r>
      <w:r>
        <w:rPr>
          <w:i/>
          <w:sz w:val="24"/>
        </w:rPr>
        <w:t>Голунского</w:t>
      </w:r>
      <w:r>
        <w:rPr>
          <w:sz w:val="24"/>
        </w:rPr>
        <w:t>. М., 1955.</w:t>
      </w:r>
    </w:p>
    <w:p w:rsidR="00477757" w:rsidRDefault="00477757">
      <w:pPr>
        <w:pStyle w:val="FR2"/>
        <w:ind w:firstLine="284"/>
        <w:rPr>
          <w:sz w:val="24"/>
        </w:rPr>
      </w:pPr>
      <w:r>
        <w:rPr>
          <w:sz w:val="24"/>
        </w:rPr>
        <w:t xml:space="preserve">Хрестоматия по истории государства и права СССР. Дооктябрьский период / Под ред. Ю. П. </w:t>
      </w:r>
      <w:r>
        <w:rPr>
          <w:i/>
          <w:sz w:val="24"/>
        </w:rPr>
        <w:t>Титова</w:t>
      </w:r>
      <w:r>
        <w:rPr>
          <w:sz w:val="24"/>
        </w:rPr>
        <w:t xml:space="preserve"> и О. </w:t>
      </w:r>
      <w:r>
        <w:rPr>
          <w:i/>
          <w:sz w:val="24"/>
        </w:rPr>
        <w:t>И. Чистякова.</w:t>
      </w:r>
      <w:r>
        <w:rPr>
          <w:sz w:val="24"/>
        </w:rPr>
        <w:t xml:space="preserve"> М., 1990. С. 384—399  и 424—427.</w:t>
      </w:r>
    </w:p>
    <w:p w:rsidR="00477757" w:rsidRDefault="00477757">
      <w:pPr>
        <w:pStyle w:val="FR2"/>
        <w:ind w:firstLine="284"/>
        <w:rPr>
          <w:sz w:val="24"/>
        </w:rPr>
      </w:pPr>
      <w:r>
        <w:rPr>
          <w:i/>
          <w:sz w:val="24"/>
        </w:rPr>
        <w:t>Познышев С. В.</w:t>
      </w:r>
      <w:r>
        <w:rPr>
          <w:sz w:val="24"/>
        </w:rPr>
        <w:t xml:space="preserve"> Элементарный учебник русского уголовного процес</w:t>
      </w:r>
      <w:r>
        <w:rPr>
          <w:sz w:val="24"/>
        </w:rPr>
        <w:softHyphen/>
        <w:t>са. М., 1913. С. 92—159.</w:t>
      </w:r>
    </w:p>
    <w:p w:rsidR="00477757" w:rsidRDefault="00477757">
      <w:pPr>
        <w:pStyle w:val="FR2"/>
        <w:ind w:firstLine="284"/>
        <w:rPr>
          <w:sz w:val="24"/>
        </w:rPr>
      </w:pPr>
      <w:r>
        <w:rPr>
          <w:i/>
          <w:sz w:val="24"/>
        </w:rPr>
        <w:t>Полянский</w:t>
      </w:r>
      <w:r>
        <w:rPr>
          <w:sz w:val="24"/>
        </w:rPr>
        <w:t xml:space="preserve"> </w:t>
      </w:r>
      <w:r>
        <w:rPr>
          <w:i/>
          <w:sz w:val="24"/>
        </w:rPr>
        <w:t>Н. Н.</w:t>
      </w:r>
      <w:r>
        <w:rPr>
          <w:sz w:val="24"/>
        </w:rPr>
        <w:t xml:space="preserve"> </w:t>
      </w:r>
      <w:r>
        <w:rPr>
          <w:snapToGrid/>
          <w:sz w:val="24"/>
        </w:rPr>
        <w:t>Уголовный процесс</w:t>
      </w:r>
      <w:r>
        <w:rPr>
          <w:sz w:val="24"/>
        </w:rPr>
        <w:t xml:space="preserve">, </w:t>
      </w:r>
      <w:r>
        <w:rPr>
          <w:snapToGrid/>
          <w:sz w:val="24"/>
        </w:rPr>
        <w:t>уголовный суд</w:t>
      </w:r>
      <w:r>
        <w:rPr>
          <w:sz w:val="24"/>
        </w:rPr>
        <w:t xml:space="preserve">, его устройство </w:t>
      </w:r>
      <w:r>
        <w:rPr>
          <w:i/>
          <w:sz w:val="24"/>
          <w:lang w:val="en-US"/>
        </w:rPr>
        <w:t xml:space="preserve"> </w:t>
      </w:r>
      <w:r>
        <w:rPr>
          <w:sz w:val="24"/>
          <w:lang w:val="en-US"/>
        </w:rPr>
        <w:t>и</w:t>
      </w:r>
      <w:r>
        <w:rPr>
          <w:i/>
          <w:sz w:val="24"/>
          <w:lang w:val="en-US"/>
        </w:rPr>
        <w:t xml:space="preserve"> </w:t>
      </w:r>
      <w:r>
        <w:rPr>
          <w:sz w:val="24"/>
        </w:rPr>
        <w:t>деятельность. М., 1911.</w:t>
      </w:r>
    </w:p>
    <w:p w:rsidR="00477757" w:rsidRDefault="00477757">
      <w:pPr>
        <w:pStyle w:val="FR2"/>
        <w:ind w:firstLine="284"/>
        <w:rPr>
          <w:sz w:val="24"/>
        </w:rPr>
      </w:pPr>
      <w:r>
        <w:rPr>
          <w:sz w:val="24"/>
        </w:rPr>
        <w:t>Постановление Верховного Совета РСФСР "О концепции судебной реформы в РСФСР" от 24 октября 1991 г. (ВВС, 1991, № 44, ст. 1435).</w:t>
      </w:r>
    </w:p>
    <w:p w:rsidR="00477757" w:rsidRDefault="00477757">
      <w:pPr>
        <w:pStyle w:val="3"/>
      </w:pPr>
      <w:bookmarkStart w:id="126" w:name="_Toc10532325"/>
      <w:r>
        <w:t>Контрольные вопросы</w:t>
      </w:r>
      <w:bookmarkEnd w:id="126"/>
    </w:p>
    <w:p w:rsidR="00477757" w:rsidRDefault="00477757">
      <w:pPr>
        <w:pStyle w:val="FR2"/>
        <w:numPr>
          <w:ilvl w:val="0"/>
          <w:numId w:val="26"/>
        </w:numPr>
        <w:spacing w:before="120"/>
        <w:rPr>
          <w:sz w:val="24"/>
        </w:rPr>
      </w:pPr>
      <w:r>
        <w:rPr>
          <w:sz w:val="24"/>
        </w:rPr>
        <w:t>Какие основные факторы обусловили необходимость судебной реформы 1864 г.?</w:t>
      </w:r>
    </w:p>
    <w:p w:rsidR="00477757" w:rsidRDefault="00477757">
      <w:pPr>
        <w:pStyle w:val="FR2"/>
        <w:numPr>
          <w:ilvl w:val="0"/>
          <w:numId w:val="26"/>
        </w:numPr>
        <w:rPr>
          <w:sz w:val="24"/>
        </w:rPr>
      </w:pPr>
      <w:r>
        <w:rPr>
          <w:sz w:val="24"/>
        </w:rPr>
        <w:t>Какими законодательными актами было положено начало этой реформы?</w:t>
      </w:r>
    </w:p>
    <w:p w:rsidR="00477757" w:rsidRDefault="00477757">
      <w:pPr>
        <w:pStyle w:val="FR2"/>
        <w:numPr>
          <w:ilvl w:val="0"/>
          <w:numId w:val="26"/>
        </w:numPr>
        <w:rPr>
          <w:sz w:val="24"/>
        </w:rPr>
      </w:pPr>
      <w:r>
        <w:rPr>
          <w:sz w:val="24"/>
        </w:rPr>
        <w:t xml:space="preserve">Как строилась российская судебная система по законодательным актам того времени? </w:t>
      </w:r>
    </w:p>
    <w:p w:rsidR="00477757" w:rsidRDefault="00477757">
      <w:pPr>
        <w:pStyle w:val="FR2"/>
        <w:numPr>
          <w:ilvl w:val="0"/>
          <w:numId w:val="26"/>
        </w:numPr>
        <w:rPr>
          <w:sz w:val="24"/>
        </w:rPr>
      </w:pPr>
      <w:r>
        <w:rPr>
          <w:sz w:val="24"/>
        </w:rPr>
        <w:t>Опишите систему общих судов (судебных установлений)</w:t>
      </w:r>
      <w:r>
        <w:rPr>
          <w:b/>
          <w:sz w:val="24"/>
        </w:rPr>
        <w:t xml:space="preserve"> </w:t>
      </w:r>
      <w:r>
        <w:rPr>
          <w:sz w:val="24"/>
        </w:rPr>
        <w:t>и их</w:t>
      </w:r>
      <w:r>
        <w:rPr>
          <w:b/>
          <w:sz w:val="24"/>
        </w:rPr>
        <w:t xml:space="preserve"> </w:t>
      </w:r>
      <w:r>
        <w:rPr>
          <w:sz w:val="24"/>
        </w:rPr>
        <w:t>полномочия.</w:t>
      </w:r>
    </w:p>
    <w:p w:rsidR="00477757" w:rsidRDefault="00477757">
      <w:pPr>
        <w:pStyle w:val="FR2"/>
        <w:numPr>
          <w:ilvl w:val="0"/>
          <w:numId w:val="26"/>
        </w:numPr>
        <w:rPr>
          <w:sz w:val="24"/>
        </w:rPr>
      </w:pPr>
      <w:r>
        <w:rPr>
          <w:sz w:val="24"/>
        </w:rPr>
        <w:t>В чем должны были выразиться меры по созданию системы ме</w:t>
      </w:r>
      <w:r>
        <w:rPr>
          <w:sz w:val="24"/>
        </w:rPr>
        <w:softHyphen/>
        <w:t>стных судов (судебных установлений) и каков</w:t>
      </w:r>
      <w:r>
        <w:rPr>
          <w:b/>
          <w:sz w:val="24"/>
        </w:rPr>
        <w:t xml:space="preserve"> </w:t>
      </w:r>
      <w:r>
        <w:rPr>
          <w:sz w:val="24"/>
        </w:rPr>
        <w:t>их результат?</w:t>
      </w:r>
    </w:p>
    <w:p w:rsidR="00477757" w:rsidRDefault="00477757">
      <w:pPr>
        <w:pStyle w:val="FR2"/>
        <w:numPr>
          <w:ilvl w:val="0"/>
          <w:numId w:val="26"/>
        </w:numPr>
        <w:rPr>
          <w:sz w:val="24"/>
        </w:rPr>
      </w:pPr>
      <w:r>
        <w:rPr>
          <w:sz w:val="24"/>
        </w:rPr>
        <w:t>Что такое суд сословных представителей?</w:t>
      </w:r>
    </w:p>
    <w:p w:rsidR="00477757" w:rsidRDefault="00477757">
      <w:pPr>
        <w:pStyle w:val="FR2"/>
        <w:numPr>
          <w:ilvl w:val="0"/>
          <w:numId w:val="26"/>
        </w:numPr>
        <w:rPr>
          <w:sz w:val="24"/>
        </w:rPr>
      </w:pPr>
      <w:r>
        <w:rPr>
          <w:sz w:val="24"/>
        </w:rPr>
        <w:t>Как строился суд присяжных и какова его судьба?</w:t>
      </w:r>
    </w:p>
    <w:p w:rsidR="00477757" w:rsidRDefault="00477757">
      <w:pPr>
        <w:pStyle w:val="FR2"/>
        <w:numPr>
          <w:ilvl w:val="0"/>
          <w:numId w:val="26"/>
        </w:numPr>
        <w:rPr>
          <w:sz w:val="24"/>
        </w:rPr>
      </w:pPr>
      <w:r>
        <w:rPr>
          <w:sz w:val="24"/>
        </w:rPr>
        <w:t>Дайте общую характеристику военным и чрезвычайным судам того времени.</w:t>
      </w:r>
    </w:p>
    <w:p w:rsidR="00477757" w:rsidRDefault="00477757">
      <w:pPr>
        <w:pStyle w:val="FR2"/>
        <w:numPr>
          <w:ilvl w:val="0"/>
          <w:numId w:val="26"/>
        </w:numPr>
        <w:rPr>
          <w:sz w:val="24"/>
        </w:rPr>
      </w:pPr>
      <w:r>
        <w:rPr>
          <w:sz w:val="24"/>
        </w:rPr>
        <w:t>Опишите в общих чертах меры по реформированию российских судов, предпринятые в первые годы советской власти.</w:t>
      </w:r>
    </w:p>
    <w:p w:rsidR="00477757" w:rsidRDefault="00477757">
      <w:pPr>
        <w:pStyle w:val="FR2"/>
        <w:numPr>
          <w:ilvl w:val="0"/>
          <w:numId w:val="26"/>
        </w:numPr>
        <w:rPr>
          <w:sz w:val="24"/>
        </w:rPr>
      </w:pPr>
      <w:r>
        <w:rPr>
          <w:sz w:val="24"/>
        </w:rPr>
        <w:t>В чем проявилась суть судебной реформы 1922 — 1924 гг.?</w:t>
      </w:r>
    </w:p>
    <w:p w:rsidR="00477757" w:rsidRDefault="00477757">
      <w:pPr>
        <w:pStyle w:val="FR2"/>
        <w:numPr>
          <w:ilvl w:val="0"/>
          <w:numId w:val="26"/>
        </w:numPr>
        <w:rPr>
          <w:sz w:val="24"/>
        </w:rPr>
      </w:pPr>
      <w:r>
        <w:rPr>
          <w:sz w:val="24"/>
        </w:rPr>
        <w:t>Как эволюционировала российская судебная система в 1925 — начале 1930-х гг.?</w:t>
      </w:r>
    </w:p>
    <w:p w:rsidR="00477757" w:rsidRDefault="00477757">
      <w:pPr>
        <w:pStyle w:val="FR2"/>
        <w:numPr>
          <w:ilvl w:val="0"/>
          <w:numId w:val="26"/>
        </w:numPr>
        <w:rPr>
          <w:sz w:val="24"/>
        </w:rPr>
      </w:pPr>
      <w:r>
        <w:rPr>
          <w:sz w:val="24"/>
        </w:rPr>
        <w:t>Какие основные тенденции характерны для эволюции россий</w:t>
      </w:r>
      <w:r>
        <w:rPr>
          <w:sz w:val="24"/>
        </w:rPr>
        <w:softHyphen/>
        <w:t>ских судов в годы массовых репрессий 30—40-х и начала 50-х гг.?</w:t>
      </w:r>
    </w:p>
    <w:p w:rsidR="00477757" w:rsidRDefault="00477757">
      <w:pPr>
        <w:pStyle w:val="10"/>
        <w:numPr>
          <w:ilvl w:val="0"/>
          <w:numId w:val="26"/>
        </w:numPr>
        <w:spacing w:line="240" w:lineRule="auto"/>
        <w:rPr>
          <w:rFonts w:ascii="Times New Roman" w:hAnsi="Times New Roman"/>
          <w:sz w:val="24"/>
        </w:rPr>
      </w:pPr>
      <w:r>
        <w:rPr>
          <w:rFonts w:ascii="Times New Roman" w:hAnsi="Times New Roman"/>
          <w:sz w:val="24"/>
        </w:rPr>
        <w:t>Каковы причины судебной реформы конца 50-х — начала 60-х гг. и в чем она выразилась?</w:t>
      </w:r>
    </w:p>
    <w:p w:rsidR="00477757" w:rsidRDefault="00477757">
      <w:pPr>
        <w:pStyle w:val="10"/>
        <w:numPr>
          <w:ilvl w:val="0"/>
          <w:numId w:val="26"/>
        </w:numPr>
        <w:spacing w:line="240" w:lineRule="auto"/>
        <w:rPr>
          <w:rFonts w:ascii="Times New Roman" w:hAnsi="Times New Roman"/>
          <w:sz w:val="24"/>
        </w:rPr>
      </w:pPr>
      <w:r>
        <w:rPr>
          <w:rFonts w:ascii="Times New Roman" w:hAnsi="Times New Roman"/>
          <w:sz w:val="24"/>
        </w:rPr>
        <w:t xml:space="preserve">Чем отличалась эволюция российской судебной системы в период от начала 60-х до середины   80-х гг.?                        </w:t>
      </w:r>
    </w:p>
    <w:p w:rsidR="00477757" w:rsidRDefault="00477757">
      <w:pPr>
        <w:pStyle w:val="FR2"/>
        <w:numPr>
          <w:ilvl w:val="0"/>
          <w:numId w:val="26"/>
        </w:numPr>
        <w:spacing w:before="20"/>
        <w:rPr>
          <w:sz w:val="24"/>
        </w:rPr>
      </w:pPr>
      <w:r>
        <w:rPr>
          <w:sz w:val="24"/>
        </w:rPr>
        <w:t>Каковы социально-политические причины реформы, идущей в наши дни?</w:t>
      </w:r>
    </w:p>
    <w:p w:rsidR="00477757" w:rsidRDefault="00477757">
      <w:pPr>
        <w:pStyle w:val="FR2"/>
        <w:rPr>
          <w:sz w:val="24"/>
        </w:rPr>
      </w:pPr>
      <w:r>
        <w:rPr>
          <w:sz w:val="24"/>
        </w:rPr>
        <w:t xml:space="preserve">    16. Дайте характеристику основных итогов этой реформы и ее пер</w:t>
      </w:r>
      <w:r>
        <w:rPr>
          <w:sz w:val="24"/>
        </w:rPr>
        <w:softHyphen/>
        <w:t>спектив.</w:t>
      </w:r>
    </w:p>
    <w:p w:rsidR="00477757" w:rsidRDefault="00477757">
      <w:pPr>
        <w:pStyle w:val="1"/>
        <w:rPr>
          <w:sz w:val="24"/>
        </w:rPr>
      </w:pPr>
    </w:p>
    <w:p w:rsidR="00477757" w:rsidRDefault="00477757">
      <w:pPr>
        <w:pStyle w:val="1"/>
        <w:rPr>
          <w:sz w:val="24"/>
        </w:rPr>
      </w:pPr>
      <w:bookmarkStart w:id="127" w:name="_Toc10532326"/>
      <w:r>
        <w:rPr>
          <w:sz w:val="24"/>
        </w:rPr>
        <w:t>Глава XIV</w:t>
      </w:r>
      <w:bookmarkEnd w:id="127"/>
    </w:p>
    <w:p w:rsidR="00477757" w:rsidRDefault="00477757">
      <w:pPr>
        <w:pStyle w:val="1"/>
        <w:rPr>
          <w:sz w:val="24"/>
        </w:rPr>
      </w:pPr>
      <w:bookmarkStart w:id="128" w:name="_Toc10532327"/>
      <w:r>
        <w:rPr>
          <w:sz w:val="24"/>
        </w:rPr>
        <w:t>ОРГАНИЗАЦИОННОЕ ОБЕСПЕЧЕНИЕ ДЕЯТЕЛЬНОСТИ СУДОВ И ОРГАНЫ, ЕГО ОСУЩЕСТВЛЯЮЩИЕ</w:t>
      </w:r>
      <w:bookmarkEnd w:id="128"/>
    </w:p>
    <w:p w:rsidR="00477757" w:rsidRDefault="00477757">
      <w:pPr>
        <w:pStyle w:val="2"/>
      </w:pPr>
    </w:p>
    <w:p w:rsidR="00477757" w:rsidRDefault="00477757">
      <w:pPr>
        <w:pStyle w:val="2"/>
      </w:pPr>
      <w:bookmarkStart w:id="129" w:name="_Toc10532328"/>
      <w:r>
        <w:t>§ 1. Понятие и содержание организационного обеспечения деятельности судов</w:t>
      </w:r>
      <w:bookmarkEnd w:id="129"/>
    </w:p>
    <w:p w:rsidR="00477757" w:rsidRDefault="00477757">
      <w:pPr>
        <w:pStyle w:val="FR2"/>
        <w:spacing w:before="120"/>
        <w:ind w:firstLine="284"/>
        <w:rPr>
          <w:sz w:val="24"/>
        </w:rPr>
      </w:pPr>
      <w:r>
        <w:rPr>
          <w:sz w:val="24"/>
        </w:rPr>
        <w:t>Организационное обеспечение деятельности судов, как отмечалось выше, — одна из основных функций (направлений) правоохра</w:t>
      </w:r>
      <w:r>
        <w:rPr>
          <w:sz w:val="24"/>
        </w:rPr>
        <w:softHyphen/>
        <w:t xml:space="preserve">нительной деятельности. В наши дни под ней принято понимать осуществление мер по созданию условий, необходимых для судебной деятельности, ее кадровому, организационному и ресурсному обеспечению. Именно так раскрывается в общих чертах </w:t>
      </w:r>
      <w:r>
        <w:rPr>
          <w:i/>
          <w:sz w:val="24"/>
        </w:rPr>
        <w:t>понятие данной правоохранительной функции</w:t>
      </w:r>
      <w:r>
        <w:rPr>
          <w:sz w:val="24"/>
        </w:rPr>
        <w:t xml:space="preserve"> в ч. 3 ст. 9 Закона о статусе судей и ч. 2 ст. 1 Закона о Судебном департаменте.</w:t>
      </w:r>
    </w:p>
    <w:p w:rsidR="00477757" w:rsidRDefault="00477757">
      <w:pPr>
        <w:pStyle w:val="FR2"/>
        <w:ind w:firstLine="284"/>
        <w:rPr>
          <w:sz w:val="24"/>
        </w:rPr>
      </w:pPr>
      <w:r>
        <w:rPr>
          <w:sz w:val="24"/>
        </w:rPr>
        <w:t>Конкретизация этой общей формулировки дается в других ста</w:t>
      </w:r>
      <w:r>
        <w:rPr>
          <w:sz w:val="24"/>
        </w:rPr>
        <w:softHyphen/>
        <w:t>тьях Закона о статусе судей, ст. 6 Закона о Судебном департаменте, а также в Законе о судебной системе (ст. 30—33), Законе о Конституционном Суде (ст. 7, 24, 26—28 и 111), Законе об арбитражных судах (ст. 44—47), Законе о судебных приставах (ст. 11 и 12), Зако</w:t>
      </w:r>
      <w:r>
        <w:rPr>
          <w:sz w:val="24"/>
        </w:rPr>
        <w:softHyphen/>
        <w:t>не о военных судах (ст. 34), Положении о квалификационных коллегиях судей, Положении о квалификационной аттестации судей, Указе Президента РФ "Об обеспечении деятельности Конституционного Суда Российской Федерации" от 15 сентября 1995 г. №947, Положении о Министерстве юстиции РФ, Положении об органах судейского сообщества, Регламенте Конституционного Суда РФ, Рег</w:t>
      </w:r>
      <w:r>
        <w:rPr>
          <w:sz w:val="24"/>
        </w:rPr>
        <w:softHyphen/>
        <w:t>ламенте арбитражных судов и др.</w:t>
      </w:r>
    </w:p>
    <w:p w:rsidR="00477757" w:rsidRDefault="00477757">
      <w:pPr>
        <w:pStyle w:val="FR2"/>
        <w:ind w:firstLine="284"/>
        <w:rPr>
          <w:sz w:val="24"/>
        </w:rPr>
      </w:pPr>
      <w:r>
        <w:rPr>
          <w:sz w:val="24"/>
        </w:rPr>
        <w:t>Если суммировать сказанное в этих актах по поводу организа</w:t>
      </w:r>
      <w:r>
        <w:rPr>
          <w:sz w:val="24"/>
        </w:rPr>
        <w:softHyphen/>
        <w:t xml:space="preserve">ционного обеспечения судов, то можно получить значительно более конкретное представление о его </w:t>
      </w:r>
      <w:r>
        <w:rPr>
          <w:i/>
          <w:sz w:val="24"/>
        </w:rPr>
        <w:t>содержании.</w:t>
      </w:r>
      <w:r>
        <w:rPr>
          <w:sz w:val="24"/>
        </w:rPr>
        <w:t xml:space="preserve"> В состав данной функции входит осуществление следующих задач:</w:t>
      </w:r>
    </w:p>
    <w:p w:rsidR="00477757" w:rsidRDefault="00477757">
      <w:pPr>
        <w:pStyle w:val="FR2"/>
        <w:numPr>
          <w:ilvl w:val="0"/>
          <w:numId w:val="28"/>
        </w:numPr>
        <w:rPr>
          <w:sz w:val="24"/>
        </w:rPr>
      </w:pPr>
      <w:r>
        <w:rPr>
          <w:sz w:val="24"/>
        </w:rPr>
        <w:t>разработка и внесение в соответствующие органы государственной власти предложений по вопросам организации судов (создание новых судов, упразднение или реорганизация уже существу</w:t>
      </w:r>
      <w:r>
        <w:rPr>
          <w:sz w:val="24"/>
        </w:rPr>
        <w:softHyphen/>
        <w:t>ющих судов, их передислокация, корректировка территориальной юрисдикции и др.);</w:t>
      </w:r>
    </w:p>
    <w:p w:rsidR="00477757" w:rsidRDefault="00477757">
      <w:pPr>
        <w:pStyle w:val="FR2"/>
        <w:numPr>
          <w:ilvl w:val="0"/>
          <w:numId w:val="28"/>
        </w:numPr>
        <w:rPr>
          <w:sz w:val="24"/>
        </w:rPr>
      </w:pPr>
      <w:r>
        <w:rPr>
          <w:sz w:val="24"/>
        </w:rPr>
        <w:t>разработка и внесение предложений по вопросам увеличения или сокращения штатной численности судей;</w:t>
      </w:r>
    </w:p>
    <w:p w:rsidR="00477757" w:rsidRDefault="00477757">
      <w:pPr>
        <w:pStyle w:val="FR2"/>
        <w:numPr>
          <w:ilvl w:val="0"/>
          <w:numId w:val="28"/>
        </w:numPr>
        <w:rPr>
          <w:sz w:val="24"/>
        </w:rPr>
      </w:pPr>
      <w:r>
        <w:rPr>
          <w:sz w:val="24"/>
        </w:rPr>
        <w:t>подбор кандидатов в судьи и проверка</w:t>
      </w:r>
      <w:r>
        <w:rPr>
          <w:b/>
          <w:sz w:val="24"/>
        </w:rPr>
        <w:t xml:space="preserve"> </w:t>
      </w:r>
      <w:r>
        <w:rPr>
          <w:sz w:val="24"/>
        </w:rPr>
        <w:t>их профессиональных, деловых и нравственных качеств;</w:t>
      </w:r>
    </w:p>
    <w:p w:rsidR="00477757" w:rsidRDefault="00477757">
      <w:pPr>
        <w:pStyle w:val="FR2"/>
        <w:numPr>
          <w:ilvl w:val="0"/>
          <w:numId w:val="28"/>
        </w:numPr>
        <w:rPr>
          <w:sz w:val="24"/>
        </w:rPr>
      </w:pPr>
      <w:r>
        <w:rPr>
          <w:sz w:val="24"/>
        </w:rPr>
        <w:t>обеспечение деятельности экзаменационных комиссий, про</w:t>
      </w:r>
      <w:r>
        <w:rPr>
          <w:sz w:val="24"/>
        </w:rPr>
        <w:softHyphen/>
        <w:t>веряющих уровень правовых знаний у кандидатов на судейские должности;</w:t>
      </w:r>
    </w:p>
    <w:p w:rsidR="00477757" w:rsidRDefault="00477757">
      <w:pPr>
        <w:pStyle w:val="FR2"/>
        <w:numPr>
          <w:ilvl w:val="0"/>
          <w:numId w:val="28"/>
        </w:numPr>
        <w:rPr>
          <w:sz w:val="24"/>
        </w:rPr>
      </w:pPr>
      <w:r>
        <w:rPr>
          <w:sz w:val="24"/>
        </w:rPr>
        <w:t>дача заключений о пригодности или непригодности канди</w:t>
      </w:r>
      <w:r>
        <w:rPr>
          <w:sz w:val="24"/>
        </w:rPr>
        <w:softHyphen/>
        <w:t>датов в судьи;</w:t>
      </w:r>
    </w:p>
    <w:p w:rsidR="00477757" w:rsidRDefault="00477757">
      <w:pPr>
        <w:pStyle w:val="FR2"/>
        <w:numPr>
          <w:ilvl w:val="0"/>
          <w:numId w:val="28"/>
        </w:numPr>
        <w:rPr>
          <w:sz w:val="24"/>
        </w:rPr>
      </w:pPr>
      <w:r>
        <w:rPr>
          <w:sz w:val="24"/>
        </w:rPr>
        <w:t>организация выборов (назначения) народных заседателей, составления и обновления списков присяжных заседателей, отбора арбитражных заседателей; проверка законности избрания, назначе</w:t>
      </w:r>
      <w:r>
        <w:rPr>
          <w:sz w:val="24"/>
        </w:rPr>
        <w:softHyphen/>
        <w:t>ния или отбора таких заседателей;</w:t>
      </w:r>
    </w:p>
    <w:p w:rsidR="00477757" w:rsidRDefault="00477757">
      <w:pPr>
        <w:pStyle w:val="FR2"/>
        <w:numPr>
          <w:ilvl w:val="0"/>
          <w:numId w:val="28"/>
        </w:numPr>
        <w:rPr>
          <w:sz w:val="24"/>
        </w:rPr>
      </w:pPr>
      <w:r>
        <w:rPr>
          <w:sz w:val="24"/>
        </w:rPr>
        <w:t>организация регулярного повышения квалификации судей и иных судебных работников;</w:t>
      </w:r>
    </w:p>
    <w:p w:rsidR="00477757" w:rsidRDefault="00477757">
      <w:pPr>
        <w:pStyle w:val="FR2"/>
        <w:numPr>
          <w:ilvl w:val="0"/>
          <w:numId w:val="28"/>
        </w:numPr>
        <w:rPr>
          <w:sz w:val="24"/>
        </w:rPr>
      </w:pPr>
      <w:r>
        <w:rPr>
          <w:sz w:val="24"/>
        </w:rPr>
        <w:t>представление необходимой информации по всем вопросам, рассматриваемым квалификационными коллегиями в отношении судей (вопросы приостановления и прекращения полномочий судей, привлечения</w:t>
      </w:r>
      <w:r>
        <w:rPr>
          <w:b/>
          <w:sz w:val="24"/>
        </w:rPr>
        <w:t xml:space="preserve"> </w:t>
      </w:r>
      <w:r>
        <w:rPr>
          <w:sz w:val="24"/>
        </w:rPr>
        <w:t>их к уголовной ответственности или применения мер процессуального принуждения, аттестации и присвоения квалифи</w:t>
      </w:r>
      <w:r>
        <w:rPr>
          <w:sz w:val="24"/>
        </w:rPr>
        <w:softHyphen/>
        <w:t>кационных классов, выдвижения на руководящие судебные долж</w:t>
      </w:r>
      <w:r>
        <w:rPr>
          <w:sz w:val="24"/>
        </w:rPr>
        <w:softHyphen/>
        <w:t>ности и т.д.);</w:t>
      </w:r>
    </w:p>
    <w:p w:rsidR="00477757" w:rsidRDefault="00477757">
      <w:pPr>
        <w:pStyle w:val="FR2"/>
        <w:numPr>
          <w:ilvl w:val="0"/>
          <w:numId w:val="28"/>
        </w:numPr>
        <w:rPr>
          <w:sz w:val="24"/>
        </w:rPr>
      </w:pPr>
      <w:r>
        <w:rPr>
          <w:sz w:val="24"/>
        </w:rPr>
        <w:t>материально-техническое обеспечение судов и создание над</w:t>
      </w:r>
      <w:r>
        <w:rPr>
          <w:sz w:val="24"/>
        </w:rPr>
        <w:softHyphen/>
        <w:t>лежащих условий для их деятельности (обеспечение своевременного финансирования выплачиваемого судьям и работникам аппаратов судов вознаграждения за</w:t>
      </w:r>
      <w:r>
        <w:rPr>
          <w:b/>
          <w:sz w:val="24"/>
        </w:rPr>
        <w:t xml:space="preserve"> </w:t>
      </w:r>
      <w:r>
        <w:rPr>
          <w:sz w:val="24"/>
        </w:rPr>
        <w:t>их труд, а равно иных расходов, в кото</w:t>
      </w:r>
      <w:r>
        <w:rPr>
          <w:sz w:val="24"/>
        </w:rPr>
        <w:softHyphen/>
        <w:t>рых нуждаются суды; предоставление и поддержание в надлежащем состоянии служебных помещений; оснащение судов достойной ме</w:t>
      </w:r>
      <w:r>
        <w:rPr>
          <w:sz w:val="24"/>
        </w:rPr>
        <w:softHyphen/>
        <w:t>белью, средствами оргтехники и канцелярскими принадлежностя</w:t>
      </w:r>
      <w:r>
        <w:rPr>
          <w:sz w:val="24"/>
        </w:rPr>
        <w:softHyphen/>
        <w:t>ми; организация охраны зданий судов, текущей документации и архивов; поддержание порядка в залах судебных заседаний и в целом в помещении суда и т.д.);</w:t>
      </w:r>
    </w:p>
    <w:p w:rsidR="00477757" w:rsidRDefault="00477757">
      <w:pPr>
        <w:pStyle w:val="FR2"/>
        <w:numPr>
          <w:ilvl w:val="0"/>
          <w:numId w:val="28"/>
        </w:numPr>
        <w:rPr>
          <w:sz w:val="24"/>
        </w:rPr>
      </w:pPr>
      <w:r>
        <w:rPr>
          <w:sz w:val="24"/>
        </w:rPr>
        <w:t>содействие судам в осуществлении мер по реальному испол</w:t>
      </w:r>
      <w:r>
        <w:rPr>
          <w:sz w:val="24"/>
        </w:rPr>
        <w:softHyphen/>
        <w:t>нению принимаемых</w:t>
      </w:r>
      <w:r>
        <w:rPr>
          <w:b/>
          <w:sz w:val="24"/>
        </w:rPr>
        <w:t xml:space="preserve"> </w:t>
      </w:r>
      <w:r>
        <w:rPr>
          <w:sz w:val="24"/>
        </w:rPr>
        <w:t>ими решений;</w:t>
      </w:r>
    </w:p>
    <w:p w:rsidR="00477757" w:rsidRDefault="00477757">
      <w:pPr>
        <w:pStyle w:val="FR2"/>
        <w:numPr>
          <w:ilvl w:val="0"/>
          <w:numId w:val="28"/>
        </w:numPr>
        <w:rPr>
          <w:sz w:val="24"/>
        </w:rPr>
      </w:pPr>
      <w:r>
        <w:rPr>
          <w:sz w:val="24"/>
        </w:rPr>
        <w:t>организационное и материально-техническое обеспечение деятельности органов судейского сообщества;</w:t>
      </w:r>
    </w:p>
    <w:p w:rsidR="00477757" w:rsidRDefault="00477757">
      <w:pPr>
        <w:pStyle w:val="FR2"/>
        <w:numPr>
          <w:ilvl w:val="0"/>
          <w:numId w:val="28"/>
        </w:numPr>
        <w:rPr>
          <w:sz w:val="24"/>
        </w:rPr>
      </w:pPr>
      <w:r>
        <w:rPr>
          <w:sz w:val="24"/>
        </w:rPr>
        <w:t>организация и ведение судебной статистики;</w:t>
      </w:r>
    </w:p>
    <w:p w:rsidR="00477757" w:rsidRDefault="00477757">
      <w:pPr>
        <w:pStyle w:val="FR2"/>
        <w:numPr>
          <w:ilvl w:val="0"/>
          <w:numId w:val="28"/>
        </w:numPr>
        <w:rPr>
          <w:sz w:val="24"/>
        </w:rPr>
      </w:pPr>
      <w:r>
        <w:rPr>
          <w:sz w:val="24"/>
        </w:rPr>
        <w:t>оснащение судов правовой информацией, необходимой для осуществления правосудия и иной судебной деятельности (органи</w:t>
      </w:r>
      <w:r>
        <w:rPr>
          <w:sz w:val="24"/>
        </w:rPr>
        <w:softHyphen/>
        <w:t>зация своевременного получения судами официальных текстов за</w:t>
      </w:r>
      <w:r>
        <w:rPr>
          <w:sz w:val="24"/>
        </w:rPr>
        <w:softHyphen/>
        <w:t>конов и иных актов, решений высших судебных инстанций; ведение кодификационной работы и поддержание в рабочем состоянии того "правового хозяйства", которым судам приходится пользоваться постоянно; содействие ведению картотек, облегчающих поиск зако</w:t>
      </w:r>
      <w:r>
        <w:rPr>
          <w:sz w:val="24"/>
        </w:rPr>
        <w:softHyphen/>
        <w:t>нодательства, иных актов и документов, специальной литературы; обеспечение новейшими и качественными изданиями кодексов и т.д.);</w:t>
      </w:r>
    </w:p>
    <w:p w:rsidR="00477757" w:rsidRDefault="00477757">
      <w:pPr>
        <w:pStyle w:val="FR2"/>
        <w:numPr>
          <w:ilvl w:val="0"/>
          <w:numId w:val="28"/>
        </w:numPr>
        <w:rPr>
          <w:sz w:val="24"/>
        </w:rPr>
      </w:pPr>
      <w:r>
        <w:rPr>
          <w:sz w:val="24"/>
        </w:rPr>
        <w:t>изучение деятельности судов в масштабах отдельных реги</w:t>
      </w:r>
      <w:r>
        <w:rPr>
          <w:sz w:val="24"/>
        </w:rPr>
        <w:softHyphen/>
        <w:t>онов или в целом по стране, ее конкретных направлений, разработ</w:t>
      </w:r>
      <w:r>
        <w:rPr>
          <w:sz w:val="24"/>
        </w:rPr>
        <w:softHyphen/>
        <w:t>ка и внесение предложений по ее развитию и совершенствованию;</w:t>
      </w:r>
    </w:p>
    <w:p w:rsidR="00477757" w:rsidRDefault="00477757">
      <w:pPr>
        <w:pStyle w:val="FR2"/>
        <w:numPr>
          <w:ilvl w:val="0"/>
          <w:numId w:val="28"/>
        </w:numPr>
        <w:rPr>
          <w:sz w:val="24"/>
        </w:rPr>
      </w:pPr>
      <w:r>
        <w:rPr>
          <w:sz w:val="24"/>
        </w:rPr>
        <w:t>разработка международных договоров о правовой помощи, содействие судам в выполнении этих договоров;</w:t>
      </w:r>
    </w:p>
    <w:p w:rsidR="00477757" w:rsidRDefault="00477757">
      <w:pPr>
        <w:pStyle w:val="FR2"/>
        <w:rPr>
          <w:sz w:val="24"/>
        </w:rPr>
      </w:pPr>
      <w:r>
        <w:rPr>
          <w:sz w:val="24"/>
        </w:rPr>
        <w:t xml:space="preserve">    — организация научных исследований по правовым проблемам, том числе по проблемам организации и деятельности судов, их совершенствования;</w:t>
      </w:r>
    </w:p>
    <w:p w:rsidR="00477757" w:rsidRDefault="00477757">
      <w:pPr>
        <w:pStyle w:val="FR2"/>
        <w:ind w:firstLine="284"/>
        <w:rPr>
          <w:sz w:val="24"/>
        </w:rPr>
      </w:pPr>
      <w:r>
        <w:rPr>
          <w:sz w:val="24"/>
        </w:rPr>
        <w:t>— изучение зарубежного опыта в данной сфере и выработка предложений по использованию его рациональных проявлений в отечественной законодательной и правоприменительной практике, в том числе судебной.</w:t>
      </w:r>
    </w:p>
    <w:p w:rsidR="00477757" w:rsidRDefault="00477757">
      <w:pPr>
        <w:pStyle w:val="FR2"/>
        <w:ind w:firstLine="284"/>
        <w:rPr>
          <w:sz w:val="24"/>
        </w:rPr>
      </w:pPr>
      <w:r>
        <w:rPr>
          <w:sz w:val="24"/>
        </w:rPr>
        <w:t>Выполнение названных и некоторых других задач, охватывае</w:t>
      </w:r>
      <w:r>
        <w:rPr>
          <w:sz w:val="24"/>
        </w:rPr>
        <w:softHyphen/>
        <w:t xml:space="preserve">мых функцией организационного обеспечения деятельности судов, в соответствии с недвусмысленными требованиями закона </w:t>
      </w:r>
      <w:r>
        <w:rPr>
          <w:i/>
          <w:sz w:val="24"/>
        </w:rPr>
        <w:t>ни в коем случае</w:t>
      </w:r>
      <w:r>
        <w:rPr>
          <w:sz w:val="24"/>
        </w:rPr>
        <w:t xml:space="preserve"> </w:t>
      </w:r>
      <w:r>
        <w:rPr>
          <w:i/>
          <w:sz w:val="24"/>
        </w:rPr>
        <w:t>не должно осуществляться в ущерб принципу самостоятельности судов, независимости и подчинения только закону судей и участвующих в отправлении правосудия представителей народа.</w:t>
      </w:r>
    </w:p>
    <w:p w:rsidR="00477757" w:rsidRDefault="00477757">
      <w:pPr>
        <w:pStyle w:val="FR2"/>
        <w:ind w:firstLine="284"/>
        <w:rPr>
          <w:sz w:val="24"/>
        </w:rPr>
      </w:pPr>
      <w:r>
        <w:rPr>
          <w:sz w:val="24"/>
        </w:rPr>
        <w:t>Суть данной функции состоит во всемерном оказании содействия судам в надлежащем осуществлении</w:t>
      </w:r>
      <w:r>
        <w:rPr>
          <w:b/>
          <w:sz w:val="24"/>
        </w:rPr>
        <w:t xml:space="preserve"> </w:t>
      </w:r>
      <w:r>
        <w:rPr>
          <w:sz w:val="24"/>
        </w:rPr>
        <w:t>ими своих полномочий, которыми они наделены как органы судебной власти, особенно полномочий по отправлению правосудия. Ее реализация несовместима попытками подменять суды, заменять</w:t>
      </w:r>
      <w:r>
        <w:rPr>
          <w:b/>
          <w:sz w:val="24"/>
        </w:rPr>
        <w:t xml:space="preserve"> </w:t>
      </w:r>
      <w:r>
        <w:rPr>
          <w:sz w:val="24"/>
        </w:rPr>
        <w:t>их или командовать ими, подчинять каким-то государственным органам законодательной (представительной) или исполнительной властей, органам местного само</w:t>
      </w:r>
      <w:r>
        <w:rPr>
          <w:sz w:val="24"/>
        </w:rPr>
        <w:softHyphen/>
        <w:t>управления, коммерческим структурам, ставить в зависимость от произвольного усмотрения или просто капризов тех или иных дол</w:t>
      </w:r>
      <w:r>
        <w:rPr>
          <w:sz w:val="24"/>
        </w:rPr>
        <w:softHyphen/>
        <w:t>жностных лиц, даже самых высокопоставленных.</w:t>
      </w:r>
    </w:p>
    <w:p w:rsidR="00477757" w:rsidRDefault="00477757">
      <w:pPr>
        <w:pStyle w:val="FR2"/>
        <w:ind w:firstLine="284"/>
        <w:rPr>
          <w:sz w:val="24"/>
        </w:rPr>
      </w:pPr>
      <w:r>
        <w:rPr>
          <w:sz w:val="24"/>
        </w:rPr>
        <w:t>Она несовместима с безграничным диктатом в сфере правосу</w:t>
      </w:r>
      <w:r>
        <w:rPr>
          <w:sz w:val="24"/>
        </w:rPr>
        <w:softHyphen/>
        <w:t xml:space="preserve">дия также каких бы то ни было судебных инстанций, включая самых высоких, а равно руководителей этих инстанций. Вышестоящие судебные инстанции вправе проверять законность и обоснованность приговоров и иных решений судов, разбирающих гражданские и уголовные дела, к примеру, по первой инстанции. Однако делать это они могут </w:t>
      </w:r>
      <w:r>
        <w:rPr>
          <w:i/>
          <w:sz w:val="24"/>
        </w:rPr>
        <w:t xml:space="preserve">лишь в тех пределах, которые установлены законом. </w:t>
      </w:r>
      <w:r>
        <w:rPr>
          <w:sz w:val="24"/>
        </w:rPr>
        <w:t>Например, вышестоящий суд, отменяя приговор и направляя дело на новое рассмотрение в нижестоящий суд, не вправе предписать ему, какую меру наказания он должен определить после повторного рассмотрения дела и признания вновь подсудимого виновным в совершении преступления. Если такое предписание все</w:t>
      </w:r>
      <w:r>
        <w:rPr>
          <w:b/>
          <w:sz w:val="24"/>
        </w:rPr>
        <w:t xml:space="preserve"> </w:t>
      </w:r>
      <w:r>
        <w:rPr>
          <w:sz w:val="24"/>
        </w:rPr>
        <w:t>же будет дано, то оно не должно исполняться.</w:t>
      </w:r>
    </w:p>
    <w:p w:rsidR="00477757" w:rsidRDefault="00477757">
      <w:pPr>
        <w:pStyle w:val="FR2"/>
        <w:ind w:firstLine="284"/>
        <w:rPr>
          <w:sz w:val="24"/>
        </w:rPr>
      </w:pPr>
      <w:r>
        <w:rPr>
          <w:sz w:val="24"/>
        </w:rPr>
        <w:t xml:space="preserve">Тем более не подлежат исполнению </w:t>
      </w:r>
      <w:r>
        <w:rPr>
          <w:i/>
          <w:sz w:val="24"/>
        </w:rPr>
        <w:t>при разбирательстве конкретных судебных дел</w:t>
      </w:r>
      <w:r>
        <w:rPr>
          <w:sz w:val="24"/>
        </w:rPr>
        <w:t xml:space="preserve"> указания руководителей вышестоящих су</w:t>
      </w:r>
      <w:r>
        <w:rPr>
          <w:sz w:val="24"/>
        </w:rPr>
        <w:softHyphen/>
        <w:t>дов, на которых возлагаются в определенной мере функции по орга</w:t>
      </w:r>
      <w:r>
        <w:rPr>
          <w:sz w:val="24"/>
        </w:rPr>
        <w:softHyphen/>
        <w:t>низационному обеспечению деятельности судов. Они могут оказывать влияние, скажем, на деятельность по учету статистических данных, по поддержанию в надлежащем состоянии законодательства и иных правовых актов, которыми пользуются в судах, по ведению делопроизводства, организации повышения квалификации судей и работников аппаратов судов и т.д., но не могут диктовать, навязывать угодные</w:t>
      </w:r>
      <w:r>
        <w:rPr>
          <w:b/>
          <w:sz w:val="24"/>
        </w:rPr>
        <w:t xml:space="preserve"> </w:t>
      </w:r>
      <w:r>
        <w:rPr>
          <w:sz w:val="24"/>
        </w:rPr>
        <w:t xml:space="preserve">им решения по </w:t>
      </w:r>
      <w:r>
        <w:rPr>
          <w:i/>
          <w:sz w:val="24"/>
        </w:rPr>
        <w:t>конкретным делам.</w:t>
      </w:r>
    </w:p>
    <w:p w:rsidR="00477757" w:rsidRDefault="00477757">
      <w:pPr>
        <w:pStyle w:val="2"/>
      </w:pPr>
    </w:p>
    <w:p w:rsidR="00477757" w:rsidRDefault="00477757">
      <w:pPr>
        <w:pStyle w:val="2"/>
      </w:pPr>
      <w:bookmarkStart w:id="130" w:name="_Toc10532329"/>
      <w:r>
        <w:t>§ 2. Эволюция организационного обеспечения деятельности судов</w:t>
      </w:r>
      <w:bookmarkEnd w:id="130"/>
    </w:p>
    <w:p w:rsidR="00477757" w:rsidRDefault="00477757">
      <w:pPr>
        <w:pStyle w:val="FR2"/>
        <w:spacing w:before="100"/>
        <w:ind w:firstLine="284"/>
        <w:rPr>
          <w:sz w:val="24"/>
        </w:rPr>
      </w:pPr>
      <w:r>
        <w:rPr>
          <w:sz w:val="24"/>
        </w:rPr>
        <w:t>Современное понимание сущности организационного обеспече</w:t>
      </w:r>
      <w:r>
        <w:rPr>
          <w:sz w:val="24"/>
        </w:rPr>
        <w:softHyphen/>
        <w:t>ния деятельности судов и того, какие органы должны заниматься им,— результат многолетней эволюции, неоднократных проб и оши</w:t>
      </w:r>
      <w:r>
        <w:rPr>
          <w:sz w:val="24"/>
        </w:rPr>
        <w:softHyphen/>
        <w:t>бок. По сути своей это непростая история поисков путей налажива</w:t>
      </w:r>
      <w:r>
        <w:rPr>
          <w:sz w:val="24"/>
        </w:rPr>
        <w:softHyphen/>
        <w:t>ния нормальных взаимоотношений между судами и органами ис</w:t>
      </w:r>
      <w:r>
        <w:rPr>
          <w:sz w:val="24"/>
        </w:rPr>
        <w:softHyphen/>
        <w:t>полнительной власти прежде всего. Как видно по сказанному выше (см. § 1 гл. XIII учебника), в течение длительного времени суды счи</w:t>
      </w:r>
      <w:r>
        <w:rPr>
          <w:sz w:val="24"/>
        </w:rPr>
        <w:softHyphen/>
        <w:t>тались неотъемлемой частью административного аппарата, а судьи — обычными чиновниками, обязанными угодливо исполнять волю своего начальства. Процесс автономизации судов шел долгие годы, чрезмер</w:t>
      </w:r>
      <w:r>
        <w:rPr>
          <w:sz w:val="24"/>
        </w:rPr>
        <w:softHyphen/>
        <w:t>но трудно и непоследовательно, преодолевая многочисленные зава</w:t>
      </w:r>
      <w:r>
        <w:rPr>
          <w:sz w:val="24"/>
        </w:rPr>
        <w:softHyphen/>
        <w:t xml:space="preserve">лы на своем пути. Исполнительные органы, </w:t>
      </w:r>
      <w:r>
        <w:rPr>
          <w:i/>
          <w:sz w:val="24"/>
        </w:rPr>
        <w:t>прежде всего органы юстиции</w:t>
      </w:r>
      <w:r>
        <w:rPr>
          <w:sz w:val="24"/>
        </w:rPr>
        <w:t xml:space="preserve"> (начиная с созданного Александром I еще в 1802 г. Мини</w:t>
      </w:r>
      <w:r>
        <w:rPr>
          <w:sz w:val="24"/>
        </w:rPr>
        <w:softHyphen/>
        <w:t xml:space="preserve">стерства юстиции), нерешительно и неохотно освобождали суды из-под своего контроля. </w:t>
      </w:r>
    </w:p>
    <w:p w:rsidR="00477757" w:rsidRDefault="00477757">
      <w:pPr>
        <w:pStyle w:val="FR2"/>
        <w:ind w:firstLine="284"/>
        <w:rPr>
          <w:sz w:val="24"/>
        </w:rPr>
      </w:pPr>
      <w:r>
        <w:rPr>
          <w:sz w:val="24"/>
        </w:rPr>
        <w:t>По сути своей развитие событий, связанных с освобождением судов от "плотной опеки" исполнительных органов, в значительной мере — это история взаимоотношений, складывавшихся между суда</w:t>
      </w:r>
      <w:r>
        <w:rPr>
          <w:sz w:val="24"/>
        </w:rPr>
        <w:softHyphen/>
        <w:t>ми и органами юстиции, поскольку на долю именно этих органов исполнительной власти в течение длительного времени приходилась большая часть "забот" по контролю за судами, руководству ими и т.д., т.е. по обеспечению "нужного" направления</w:t>
      </w:r>
      <w:r>
        <w:rPr>
          <w:b/>
          <w:sz w:val="24"/>
        </w:rPr>
        <w:t xml:space="preserve"> </w:t>
      </w:r>
      <w:r>
        <w:rPr>
          <w:sz w:val="24"/>
        </w:rPr>
        <w:t>их деятельности.</w:t>
      </w:r>
    </w:p>
    <w:p w:rsidR="00477757" w:rsidRDefault="00477757">
      <w:pPr>
        <w:pStyle w:val="FR2"/>
        <w:ind w:firstLine="284"/>
        <w:rPr>
          <w:sz w:val="24"/>
        </w:rPr>
      </w:pPr>
      <w:r>
        <w:rPr>
          <w:sz w:val="24"/>
        </w:rPr>
        <w:t>Министрам юстиции Российской империи даже после судебной реформы 1864 г., в ходе которой была декларирована автономия су</w:t>
      </w:r>
      <w:r>
        <w:rPr>
          <w:sz w:val="24"/>
        </w:rPr>
        <w:softHyphen/>
        <w:t>дов от иных государственных (административных) органов, дозволя</w:t>
      </w:r>
      <w:r>
        <w:rPr>
          <w:sz w:val="24"/>
        </w:rPr>
        <w:softHyphen/>
        <w:t>лось надзирать за судами и принимать необходимые, с</w:t>
      </w:r>
      <w:r>
        <w:rPr>
          <w:b/>
          <w:sz w:val="24"/>
        </w:rPr>
        <w:t xml:space="preserve"> </w:t>
      </w:r>
      <w:r>
        <w:rPr>
          <w:sz w:val="24"/>
        </w:rPr>
        <w:t>их точки зре</w:t>
      </w:r>
      <w:r>
        <w:rPr>
          <w:sz w:val="24"/>
        </w:rPr>
        <w:softHyphen/>
        <w:t>ния, меры для устранения обнаруживавшихся нарушений. Делали это они лично или используя свой аппарат, в первую очередь подчи</w:t>
      </w:r>
      <w:r>
        <w:rPr>
          <w:sz w:val="24"/>
        </w:rPr>
        <w:softHyphen/>
        <w:t>нявшихся</w:t>
      </w:r>
      <w:r>
        <w:rPr>
          <w:b/>
          <w:sz w:val="24"/>
        </w:rPr>
        <w:t xml:space="preserve"> </w:t>
      </w:r>
      <w:r>
        <w:rPr>
          <w:sz w:val="24"/>
        </w:rPr>
        <w:t>им непосредственно прокуроров (министры юстиции одно</w:t>
      </w:r>
      <w:r>
        <w:rPr>
          <w:sz w:val="24"/>
        </w:rPr>
        <w:softHyphen/>
        <w:t>временно являлись генерал-прокурорами). Прокурорам при окруж</w:t>
      </w:r>
      <w:r>
        <w:rPr>
          <w:sz w:val="24"/>
        </w:rPr>
        <w:softHyphen/>
        <w:t>ных судах вменялось в обязанность доносить вышестоящим проку</w:t>
      </w:r>
      <w:r>
        <w:rPr>
          <w:sz w:val="24"/>
        </w:rPr>
        <w:softHyphen/>
        <w:t>рорам (прокурорам при судебных палатах или обер-прокурору при Правительствующем сенате) либо министру о выявленных наруше</w:t>
      </w:r>
      <w:r>
        <w:rPr>
          <w:sz w:val="24"/>
        </w:rPr>
        <w:softHyphen/>
        <w:t>ниях.</w:t>
      </w:r>
    </w:p>
    <w:p w:rsidR="00477757" w:rsidRDefault="00477757">
      <w:pPr>
        <w:pStyle w:val="FR2"/>
        <w:ind w:firstLine="284"/>
        <w:rPr>
          <w:sz w:val="24"/>
        </w:rPr>
      </w:pPr>
      <w:r>
        <w:rPr>
          <w:sz w:val="24"/>
        </w:rPr>
        <w:t>Весьма жестким средством реализации права административ</w:t>
      </w:r>
      <w:r>
        <w:rPr>
          <w:sz w:val="24"/>
        </w:rPr>
        <w:softHyphen/>
        <w:t>ного надзора за судами была предоставленная министрам юстиции возможность проведения сплошных ревизий всех сторон</w:t>
      </w:r>
      <w:r>
        <w:rPr>
          <w:b/>
          <w:sz w:val="24"/>
        </w:rPr>
        <w:t xml:space="preserve"> </w:t>
      </w:r>
      <w:r>
        <w:rPr>
          <w:sz w:val="24"/>
        </w:rPr>
        <w:t>их деятель</w:t>
      </w:r>
      <w:r>
        <w:rPr>
          <w:sz w:val="24"/>
        </w:rPr>
        <w:softHyphen/>
        <w:t>ности, в том числе деятельности по осуществлению правосудия в от</w:t>
      </w:r>
      <w:r>
        <w:rPr>
          <w:sz w:val="24"/>
        </w:rPr>
        <w:softHyphen/>
        <w:t>ношении конкретных дел. "Министр юстиции, — говорилось в ст. 256 Учреждения судебных установлений,— может производить ревизию судебных установлений лично или через своего товарища, а обревизование окружных судов и мировых установлений поручать членам судебных палат". Министру юстиции также было дано право возбуждать в отношении судей дисциплинарные производства, ставить вопрос об</w:t>
      </w:r>
      <w:r>
        <w:rPr>
          <w:b/>
          <w:sz w:val="24"/>
        </w:rPr>
        <w:t xml:space="preserve"> </w:t>
      </w:r>
      <w:r>
        <w:rPr>
          <w:sz w:val="24"/>
        </w:rPr>
        <w:t>их увольнении, о назначении</w:t>
      </w:r>
      <w:r>
        <w:rPr>
          <w:b/>
          <w:sz w:val="24"/>
        </w:rPr>
        <w:t xml:space="preserve"> </w:t>
      </w:r>
      <w:r>
        <w:rPr>
          <w:sz w:val="24"/>
        </w:rPr>
        <w:t>или неназначении на должность, о повышении или понижении в должности и т.д.</w:t>
      </w:r>
    </w:p>
    <w:p w:rsidR="00477757" w:rsidRDefault="00477757">
      <w:pPr>
        <w:pStyle w:val="FR2"/>
        <w:ind w:firstLine="284"/>
        <w:rPr>
          <w:sz w:val="24"/>
        </w:rPr>
      </w:pPr>
      <w:r>
        <w:rPr>
          <w:sz w:val="24"/>
        </w:rPr>
        <w:t>В октябре 1917 г. это министерство было упразднено. Его место занял Народный комиссариат юстиции РСФСР (Наркомюст РСФСР). Но такое переименование не решило проблем, связанных с определением должных взаимоотношений судов с органами исполнительной власти. Более того, российские традиции, на которых строились такого рода взаимоотношения, еще более усугубились. Образован</w:t>
      </w:r>
      <w:r>
        <w:rPr>
          <w:sz w:val="24"/>
        </w:rPr>
        <w:softHyphen/>
        <w:t>ный 8 ноября 1917 г. Наркомюст РСФСР  сразу же получил весьма широкие полномочия.</w:t>
      </w:r>
    </w:p>
    <w:p w:rsidR="00477757" w:rsidRDefault="00477757">
      <w:pPr>
        <w:pStyle w:val="FR2"/>
        <w:ind w:firstLine="284"/>
        <w:rPr>
          <w:sz w:val="24"/>
        </w:rPr>
      </w:pPr>
      <w:r>
        <w:rPr>
          <w:sz w:val="24"/>
        </w:rPr>
        <w:t>Основной задачей этого наркомата и его органов на местах с первых дней</w:t>
      </w:r>
      <w:r>
        <w:rPr>
          <w:b/>
          <w:sz w:val="24"/>
        </w:rPr>
        <w:t xml:space="preserve"> </w:t>
      </w:r>
      <w:r>
        <w:rPr>
          <w:sz w:val="24"/>
        </w:rPr>
        <w:t>их существования было создание судебной системы взамен той, которую разрушили "до основанья". Началась эта работа с подготовки проекта упоминавшегося Декрета о суде № 1. Это был первый официальный шаг в формировании новых судов. Практическая реализация данного и многих других законодательных актов, принимавшихся в ходе образования советской судебной системы, требовала значительных усилий, связанных с созданием конкретных судов</w:t>
      </w:r>
      <w:r>
        <w:rPr>
          <w:i/>
          <w:sz w:val="24"/>
        </w:rPr>
        <w:t>,</w:t>
      </w:r>
      <w:r>
        <w:rPr>
          <w:sz w:val="24"/>
        </w:rPr>
        <w:t xml:space="preserve"> подбором для</w:t>
      </w:r>
      <w:r>
        <w:rPr>
          <w:b/>
          <w:sz w:val="24"/>
        </w:rPr>
        <w:t xml:space="preserve"> </w:t>
      </w:r>
      <w:r>
        <w:rPr>
          <w:sz w:val="24"/>
        </w:rPr>
        <w:t>них кадров (старые судьи и другие работники судов</w:t>
      </w:r>
      <w:r>
        <w:rPr>
          <w:i/>
          <w:sz w:val="24"/>
        </w:rPr>
        <w:t>,</w:t>
      </w:r>
      <w:r>
        <w:rPr>
          <w:sz w:val="24"/>
        </w:rPr>
        <w:t xml:space="preserve"> как правило, не стали сотрудничать с новыми властями или отстранены в связи с</w:t>
      </w:r>
      <w:r>
        <w:rPr>
          <w:b/>
          <w:sz w:val="24"/>
        </w:rPr>
        <w:t xml:space="preserve"> </w:t>
      </w:r>
      <w:r>
        <w:rPr>
          <w:sz w:val="24"/>
        </w:rPr>
        <w:t>их "неугодностью"), обеспечением необходимым инвентарем и т д.</w:t>
      </w:r>
    </w:p>
    <w:p w:rsidR="00477757" w:rsidRDefault="00477757">
      <w:pPr>
        <w:pStyle w:val="FR2"/>
        <w:ind w:firstLine="284"/>
        <w:rPr>
          <w:sz w:val="24"/>
        </w:rPr>
      </w:pPr>
      <w:r>
        <w:rPr>
          <w:sz w:val="24"/>
        </w:rPr>
        <w:t>Но это было не единственной задачей Наркомюста РСФСР. За</w:t>
      </w:r>
      <w:r>
        <w:rPr>
          <w:sz w:val="24"/>
        </w:rPr>
        <w:softHyphen/>
        <w:t>ветное место в его деятельности занимала работа по созданию заново</w:t>
      </w:r>
      <w:r>
        <w:rPr>
          <w:smallCaps/>
          <w:sz w:val="24"/>
        </w:rPr>
        <w:t xml:space="preserve"> </w:t>
      </w:r>
      <w:r>
        <w:rPr>
          <w:sz w:val="24"/>
        </w:rPr>
        <w:t>законодательного массива, поскольку все старое законодатель</w:t>
      </w:r>
      <w:r>
        <w:rPr>
          <w:sz w:val="24"/>
        </w:rPr>
        <w:softHyphen/>
        <w:t>ство было объявлено недействующим. Непосредственно данным наркоматом или под его руководством в первые годы советской власти разработаны многие сотни законопроектов.</w:t>
      </w:r>
    </w:p>
    <w:p w:rsidR="00477757" w:rsidRDefault="00477757">
      <w:pPr>
        <w:pStyle w:val="FR2"/>
        <w:ind w:firstLine="284"/>
        <w:rPr>
          <w:sz w:val="24"/>
        </w:rPr>
      </w:pPr>
      <w:r>
        <w:rPr>
          <w:sz w:val="24"/>
        </w:rPr>
        <w:t>Наряду с этим ему, в связи с несовершенством правовой системы тех лет, пришлось заниматься выполнением некоторых несвой</w:t>
      </w:r>
      <w:r>
        <w:rPr>
          <w:sz w:val="24"/>
        </w:rPr>
        <w:softHyphen/>
        <w:t>ственных для органов юстиции функций, которые в нормальных условиях обычно возлагаются на другие правоохранительные органы — суды, прокуратуру, органы внутренних дел. В частности, он проверял жалобы на незаконность арестов, обысков и других след</w:t>
      </w:r>
      <w:r>
        <w:rPr>
          <w:sz w:val="24"/>
        </w:rPr>
        <w:softHyphen/>
        <w:t>ственных действий, рассматривал жалобы на приговоры революци</w:t>
      </w:r>
      <w:r>
        <w:rPr>
          <w:sz w:val="24"/>
        </w:rPr>
        <w:softHyphen/>
        <w:t>онных трибуналов, руководил всеми тюремными учреждениями, оказывал активное влияние на организацию защиты и поддержания обвинения в судах по уголовным делам, надзирал за законностью действий местных органов власти, осуществлял расследование не</w:t>
      </w:r>
      <w:r>
        <w:rPr>
          <w:sz w:val="24"/>
        </w:rPr>
        <w:softHyphen/>
        <w:t xml:space="preserve">которых категорий уголовных дел и даже наблюдал за правильным внесением конвойной службы.                           </w:t>
      </w:r>
    </w:p>
    <w:p w:rsidR="00477757" w:rsidRDefault="00477757">
      <w:pPr>
        <w:pStyle w:val="FR2"/>
        <w:ind w:firstLine="284"/>
        <w:rPr>
          <w:sz w:val="24"/>
        </w:rPr>
      </w:pPr>
      <w:r>
        <w:rPr>
          <w:sz w:val="24"/>
        </w:rPr>
        <w:t>В первые десятилетия были периоды, когда взаимоотношения судов и органов юстиции строились на началах ничем не скрываемой безусловной субординации, в силу которой суды попросту подчинялись таким органам. Последние не только непосредственно образовывали или упраздняли суды, издавали обязательные для них циркуляры, инструкции и другие предписания, но и контролирова</w:t>
      </w:r>
      <w:r>
        <w:rPr>
          <w:sz w:val="24"/>
        </w:rPr>
        <w:softHyphen/>
        <w:t>ли</w:t>
      </w:r>
      <w:r>
        <w:rPr>
          <w:b/>
          <w:sz w:val="24"/>
        </w:rPr>
        <w:t xml:space="preserve"> </w:t>
      </w:r>
      <w:r>
        <w:rPr>
          <w:sz w:val="24"/>
        </w:rPr>
        <w:t>их деятельность, имели полномочия по прямому вмешательству в решения по конкретным делам вплоть до их отмены и дачи ука</w:t>
      </w:r>
      <w:r>
        <w:rPr>
          <w:sz w:val="24"/>
        </w:rPr>
        <w:softHyphen/>
        <w:t>зания о том,</w:t>
      </w:r>
      <w:r>
        <w:rPr>
          <w:b/>
          <w:sz w:val="24"/>
        </w:rPr>
        <w:t xml:space="preserve"> </w:t>
      </w:r>
      <w:r>
        <w:rPr>
          <w:sz w:val="24"/>
        </w:rPr>
        <w:t>какими должны быть такие решения.</w:t>
      </w:r>
    </w:p>
    <w:p w:rsidR="00477757" w:rsidRDefault="00477757">
      <w:pPr>
        <w:pStyle w:val="FR2"/>
        <w:ind w:firstLine="284"/>
        <w:rPr>
          <w:sz w:val="24"/>
        </w:rPr>
      </w:pPr>
      <w:r>
        <w:rPr>
          <w:sz w:val="24"/>
        </w:rPr>
        <w:t>Применительно к первым годам советской власти такие взаимо</w:t>
      </w:r>
      <w:r>
        <w:rPr>
          <w:sz w:val="24"/>
        </w:rPr>
        <w:softHyphen/>
        <w:t>отношения можно было бы понять. Объективно это было трудное вре</w:t>
      </w:r>
      <w:r>
        <w:rPr>
          <w:sz w:val="24"/>
        </w:rPr>
        <w:softHyphen/>
        <w:t>мя. Разрушив всю прежнюю систему правоохранительных органов, новые власти пытались отыскать нечто принципиально новое. Прихо</w:t>
      </w:r>
      <w:r>
        <w:rPr>
          <w:sz w:val="24"/>
        </w:rPr>
        <w:softHyphen/>
        <w:t>дилось преодолевать многочисленные препятствия, связанные с от</w:t>
      </w:r>
      <w:r>
        <w:rPr>
          <w:sz w:val="24"/>
        </w:rPr>
        <w:softHyphen/>
        <w:t>сутствием квалифицированных кадров, опыта работы в формировав</w:t>
      </w:r>
      <w:r>
        <w:rPr>
          <w:sz w:val="24"/>
        </w:rPr>
        <w:softHyphen/>
        <w:t>шихся социально-политических условиях, четкого представления о нормах и требованиях правовой культуры. Препятствия были связа</w:t>
      </w:r>
      <w:r>
        <w:rPr>
          <w:sz w:val="24"/>
        </w:rPr>
        <w:softHyphen/>
        <w:t>ны и с ожесточенной борьбой за власть, которая приводила к ори</w:t>
      </w:r>
      <w:r>
        <w:rPr>
          <w:sz w:val="24"/>
        </w:rPr>
        <w:softHyphen/>
        <w:t>ентации на исключительно силовые приемы и способы решения воз</w:t>
      </w:r>
      <w:r>
        <w:rPr>
          <w:sz w:val="24"/>
        </w:rPr>
        <w:softHyphen/>
        <w:t xml:space="preserve">никавших проблем. По мере ослабления этих факторов появились признаки обособления </w:t>
      </w:r>
      <w:r>
        <w:rPr>
          <w:i/>
          <w:sz w:val="24"/>
        </w:rPr>
        <w:t>судов от исполнительной</w:t>
      </w:r>
      <w:r>
        <w:rPr>
          <w:sz w:val="24"/>
        </w:rPr>
        <w:t xml:space="preserve"> </w:t>
      </w:r>
      <w:r>
        <w:rPr>
          <w:i/>
          <w:sz w:val="24"/>
        </w:rPr>
        <w:t>власти</w:t>
      </w:r>
      <w:r>
        <w:rPr>
          <w:sz w:val="24"/>
        </w:rPr>
        <w:t>. Эта линия довольно четко обозначилась в ходе судебно-правовой реформы 1922 —1924 гг.</w:t>
      </w:r>
    </w:p>
    <w:p w:rsidR="00477757" w:rsidRDefault="00477757">
      <w:pPr>
        <w:pStyle w:val="FR2"/>
        <w:ind w:firstLine="284"/>
        <w:rPr>
          <w:sz w:val="24"/>
        </w:rPr>
      </w:pPr>
      <w:r>
        <w:rPr>
          <w:sz w:val="24"/>
        </w:rPr>
        <w:t>Реформа не могла не отразиться на содержании основных фун</w:t>
      </w:r>
      <w:r>
        <w:rPr>
          <w:sz w:val="24"/>
        </w:rPr>
        <w:softHyphen/>
        <w:t>кций Наркомюста РСФСР и структуре его центрального и начавшего формироваться уже с первых дней советской власти местного аппа</w:t>
      </w:r>
      <w:r>
        <w:rPr>
          <w:sz w:val="24"/>
        </w:rPr>
        <w:softHyphen/>
        <w:t>ратов. В соответствии с Положением о Народном комиссариате юс</w:t>
      </w:r>
      <w:r>
        <w:rPr>
          <w:sz w:val="24"/>
        </w:rPr>
        <w:softHyphen/>
        <w:t>тиции, утвержденным Декретом ВЦИК от 1 февраля 1923 г., этому наркомату предписывалось выполнять многочисленные функции по руководству прокуратурой, нотариатом и судебными исполнителя</w:t>
      </w:r>
      <w:r>
        <w:rPr>
          <w:sz w:val="24"/>
        </w:rPr>
        <w:softHyphen/>
        <w:t>ми, наблюдению за деятельностью органов дознания и следствия, Го</w:t>
      </w:r>
      <w:r>
        <w:rPr>
          <w:sz w:val="24"/>
        </w:rPr>
        <w:softHyphen/>
        <w:t>сударственного политического управления (ГПУ), за "правильным функционированием мест лишения свободы и исправительно-трудо</w:t>
      </w:r>
      <w:r>
        <w:rPr>
          <w:sz w:val="24"/>
        </w:rPr>
        <w:softHyphen/>
        <w:t>вых учреждений", земельных комиссий, арбитражных комиссий, примирительных камер, третейских судов и "иных подобных учреж</w:t>
      </w:r>
      <w:r>
        <w:rPr>
          <w:sz w:val="24"/>
        </w:rPr>
        <w:softHyphen/>
        <w:t>дений", наделенных судебными функциями, а также по наблюдению за деятельностью коллегий, адвокатов и организации юридической помощи населению. Наркомату вменялось в обязанность и ведение следствия по некоторым категориям уголовных дел, подбор и рас</w:t>
      </w:r>
      <w:r>
        <w:rPr>
          <w:sz w:val="24"/>
        </w:rPr>
        <w:softHyphen/>
        <w:t>становка прокурорских кадров (Нарком юстиции РСФСР был наде</w:t>
      </w:r>
      <w:r>
        <w:rPr>
          <w:sz w:val="24"/>
        </w:rPr>
        <w:softHyphen/>
        <w:t xml:space="preserve">лен полномочиями Прокурора республики). Он также должен был участвовать в разработке программ по подготовке кадров юристов и организовывать краткосрочные курсы судебных работников. Во </w:t>
      </w:r>
      <w:r>
        <w:rPr>
          <w:i/>
          <w:sz w:val="24"/>
        </w:rPr>
        <w:t xml:space="preserve">взаимоотношениях </w:t>
      </w:r>
      <w:r>
        <w:rPr>
          <w:sz w:val="24"/>
        </w:rPr>
        <w:t xml:space="preserve">с </w:t>
      </w:r>
      <w:r>
        <w:rPr>
          <w:i/>
          <w:sz w:val="24"/>
        </w:rPr>
        <w:t>судами ему и его органам дозволялось не ко</w:t>
      </w:r>
      <w:r>
        <w:rPr>
          <w:i/>
          <w:sz w:val="24"/>
        </w:rPr>
        <w:softHyphen/>
        <w:t>мандовать ими и не подменять их, а осуществлять "общее руко</w:t>
      </w:r>
      <w:r>
        <w:rPr>
          <w:i/>
          <w:sz w:val="24"/>
        </w:rPr>
        <w:softHyphen/>
        <w:t>водство, организацию и инструктирование".</w:t>
      </w:r>
    </w:p>
    <w:p w:rsidR="00477757" w:rsidRDefault="00477757">
      <w:pPr>
        <w:pStyle w:val="FR2"/>
        <w:ind w:firstLine="284"/>
        <w:rPr>
          <w:sz w:val="24"/>
        </w:rPr>
      </w:pPr>
      <w:r>
        <w:rPr>
          <w:sz w:val="24"/>
        </w:rPr>
        <w:t>Однако данной линии не было суждено реализоваться полнос</w:t>
      </w:r>
      <w:r>
        <w:rPr>
          <w:sz w:val="24"/>
        </w:rPr>
        <w:softHyphen/>
        <w:t>тью. События, последовавшие после реформы 1922—1924 гг., для органов юстиции тоже характеризовались, как отмечено выше, на</w:t>
      </w:r>
      <w:r>
        <w:rPr>
          <w:sz w:val="24"/>
        </w:rPr>
        <w:softHyphen/>
        <w:t>саждением административно-командных приемов и методов реализа</w:t>
      </w:r>
      <w:r>
        <w:rPr>
          <w:sz w:val="24"/>
          <w:lang w:val="en-US"/>
        </w:rPr>
        <w:t xml:space="preserve">ции </w:t>
      </w:r>
      <w:r>
        <w:rPr>
          <w:sz w:val="24"/>
        </w:rPr>
        <w:t xml:space="preserve">их функций. Это проявилось, например, в том, что Наркомюст РСФСР шаг за шагом становился учреждением, в котором вновь оказалась сосредоточенной вся работа не по </w:t>
      </w:r>
      <w:r>
        <w:rPr>
          <w:i/>
          <w:sz w:val="24"/>
        </w:rPr>
        <w:t>общему,</w:t>
      </w:r>
      <w:r>
        <w:rPr>
          <w:sz w:val="24"/>
        </w:rPr>
        <w:t xml:space="preserve"> а прямому и вседневному руководству судами. Более того, 30 января 1928 г. было принято Постановление ВЦИК и СНК РСФСР, предусмотревшее, что Народному комиссару юстиции Республики непосредственно подчиняются в </w:t>
      </w:r>
      <w:r>
        <w:rPr>
          <w:i/>
          <w:sz w:val="24"/>
        </w:rPr>
        <w:t>качестве заместителей</w:t>
      </w:r>
      <w:r>
        <w:rPr>
          <w:sz w:val="24"/>
        </w:rPr>
        <w:t xml:space="preserve"> как Прокурор РСФСР, так и Председатель Верховного Суда РСФСР. Еще более четко такая линия</w:t>
      </w:r>
      <w:r>
        <w:rPr>
          <w:smallCaps/>
          <w:sz w:val="24"/>
        </w:rPr>
        <w:t xml:space="preserve"> </w:t>
      </w:r>
      <w:r>
        <w:rPr>
          <w:sz w:val="24"/>
        </w:rPr>
        <w:t xml:space="preserve">выразилась в Положении о Народном комиссариате юстиции РСФСР, утвержденном 26 ноября 1929 г. 2-й сессией ВЦИК XIV созыва, где было записано, что Верховный Суд РСФСР  </w:t>
      </w:r>
      <w:r>
        <w:rPr>
          <w:i/>
          <w:sz w:val="24"/>
        </w:rPr>
        <w:t>входит в состав аппарата</w:t>
      </w:r>
      <w:r>
        <w:rPr>
          <w:sz w:val="24"/>
        </w:rPr>
        <w:t xml:space="preserve"> Наркомюста РСФСР.</w:t>
      </w:r>
    </w:p>
    <w:p w:rsidR="00477757" w:rsidRDefault="00477757">
      <w:pPr>
        <w:pStyle w:val="FR2"/>
        <w:ind w:firstLine="284"/>
        <w:rPr>
          <w:sz w:val="24"/>
        </w:rPr>
      </w:pPr>
      <w:r>
        <w:rPr>
          <w:sz w:val="24"/>
        </w:rPr>
        <w:t xml:space="preserve">По Положению о Наркомате юстиции СССР, утвержденному постановлением ЦИК и СНК СССР от 8 декабря 1936 г., он и его местные органы (наркоматы юстиции союзных и автономных республик, а также крайоблгорюсты) наделялись чрезмерно широкими полномочиями в отношении судов. В частности, могли давать им указания в целях обеспечения правильности и единообразия судебной практики, руководить выборами судей, ревизовать </w:t>
      </w:r>
      <w:r>
        <w:rPr>
          <w:b/>
          <w:i/>
          <w:sz w:val="24"/>
        </w:rPr>
        <w:t>всю</w:t>
      </w:r>
      <w:r>
        <w:rPr>
          <w:sz w:val="24"/>
        </w:rPr>
        <w:t xml:space="preserve"> их деятельность, давать обязательные указания по вопросам применения закона и т.п. И культивировалась такая линия по отношению к судам вопреки официальному декларированию принципа независимости судей и подчинения</w:t>
      </w:r>
      <w:r>
        <w:rPr>
          <w:b/>
          <w:sz w:val="24"/>
        </w:rPr>
        <w:t xml:space="preserve"> </w:t>
      </w:r>
      <w:r>
        <w:rPr>
          <w:sz w:val="24"/>
        </w:rPr>
        <w:t>их только закону, который был сформулирован даже на конституционном уровне — в Конституции СССР 1936 г.</w:t>
      </w:r>
    </w:p>
    <w:p w:rsidR="00477757" w:rsidRDefault="00477757">
      <w:pPr>
        <w:pStyle w:val="FR2"/>
        <w:ind w:firstLine="284"/>
        <w:rPr>
          <w:sz w:val="24"/>
        </w:rPr>
      </w:pPr>
      <w:r>
        <w:rPr>
          <w:sz w:val="24"/>
        </w:rPr>
        <w:t>Такое построение взаимоотношений судов и органов юстиции было явно противоестественным. В течение длительного времени оно подвергалось заслуженной критике и послужило одним из поводов для упразднения в 1956—1963 гг. Министерства юстиции СССР и его органов на территории всей страны. Данная акция, очень похожая на "выплескивание из тазика вместе с водой и ребенка", внешне эффектно и радикально покончила с одним из источников незаконного воздействия на отправление правосудия и перманентного недовольства судей тем, что</w:t>
      </w:r>
      <w:r>
        <w:rPr>
          <w:b/>
          <w:sz w:val="24"/>
        </w:rPr>
        <w:t xml:space="preserve"> </w:t>
      </w:r>
      <w:r>
        <w:rPr>
          <w:sz w:val="24"/>
        </w:rPr>
        <w:t>ими "командуют" органы юстиции и мешают</w:t>
      </w:r>
      <w:r>
        <w:rPr>
          <w:b/>
          <w:sz w:val="24"/>
        </w:rPr>
        <w:t xml:space="preserve"> </w:t>
      </w:r>
      <w:r>
        <w:rPr>
          <w:sz w:val="24"/>
        </w:rPr>
        <w:t>им быть независимыми и объективными при принятии решений по конкретным делам.</w:t>
      </w:r>
    </w:p>
    <w:p w:rsidR="00477757" w:rsidRDefault="00477757">
      <w:pPr>
        <w:pStyle w:val="FR2"/>
        <w:ind w:firstLine="284"/>
        <w:rPr>
          <w:sz w:val="24"/>
        </w:rPr>
      </w:pPr>
      <w:r>
        <w:rPr>
          <w:sz w:val="24"/>
        </w:rPr>
        <w:t>Последующие события показали, что это было явно волюнтаристское решение, не учитывавшее объем и степень важности всей работы, выполнявшейся органами юстиции в сфере создания условий, необходимых судам для</w:t>
      </w:r>
      <w:r>
        <w:rPr>
          <w:b/>
          <w:sz w:val="24"/>
        </w:rPr>
        <w:t xml:space="preserve"> </w:t>
      </w:r>
      <w:r>
        <w:rPr>
          <w:sz w:val="24"/>
        </w:rPr>
        <w:t>их нормальной деятельности. Функции этих органов передали Верховным судам союзных и автономных республик, краевым, областным и приравненным к ним судам (вопросы руководства судами и нотариатом), местным Советам (общее руководство адвокатурой, материально-техническое обеспечение судов, подбор кадров судебных и других работников и т.д.). Для про</w:t>
      </w:r>
      <w:r>
        <w:rPr>
          <w:sz w:val="24"/>
        </w:rPr>
        <w:softHyphen/>
        <w:t>шения работ в области совершенствования законодательства, его систематизации и кодификации были созданы соответственно Юридическая комиссия при Совете Министров СССР и юридические комиссии при Советах Министров союзных республик, в том числе при Совете Министров РСФСР.</w:t>
      </w:r>
    </w:p>
    <w:p w:rsidR="00477757" w:rsidRDefault="00477757">
      <w:pPr>
        <w:pStyle w:val="FR2"/>
        <w:ind w:firstLine="284"/>
        <w:rPr>
          <w:sz w:val="24"/>
        </w:rPr>
      </w:pPr>
      <w:r>
        <w:rPr>
          <w:sz w:val="24"/>
        </w:rPr>
        <w:t>Такое решение проблемы привело к ряду отрицательных по</w:t>
      </w:r>
      <w:r>
        <w:rPr>
          <w:sz w:val="24"/>
        </w:rPr>
        <w:softHyphen/>
        <w:t>следствий для судов. Оно лишило суды того существенного содей</w:t>
      </w:r>
      <w:r>
        <w:rPr>
          <w:sz w:val="24"/>
        </w:rPr>
        <w:softHyphen/>
        <w:t>ствия их деятельности, которое оказывалось органами юстиции (на</w:t>
      </w:r>
      <w:r>
        <w:rPr>
          <w:sz w:val="24"/>
        </w:rPr>
        <w:softHyphen/>
        <w:t>пример, материально-технического, ресурсного, кадрового, органи</w:t>
      </w:r>
      <w:r>
        <w:rPr>
          <w:sz w:val="24"/>
        </w:rPr>
        <w:softHyphen/>
        <w:t>зационного и т.п. обеспечения). Уже вскоре стало совершенно очевид</w:t>
      </w:r>
      <w:r>
        <w:rPr>
          <w:sz w:val="24"/>
        </w:rPr>
        <w:softHyphen/>
        <w:t>но, что правоохранительная система, и в первую очередь суды, не в состоянии функционировать нормально без органов юстиции.</w:t>
      </w:r>
    </w:p>
    <w:p w:rsidR="00477757" w:rsidRDefault="00477757">
      <w:pPr>
        <w:pStyle w:val="FR2"/>
        <w:ind w:firstLine="284"/>
        <w:rPr>
          <w:sz w:val="24"/>
        </w:rPr>
      </w:pPr>
      <w:r>
        <w:rPr>
          <w:sz w:val="24"/>
        </w:rPr>
        <w:t>Суды, основное и единственное назначение которых — осуще</w:t>
      </w:r>
      <w:r>
        <w:rPr>
          <w:sz w:val="24"/>
        </w:rPr>
        <w:softHyphen/>
        <w:t>ствление полномочий судебной власти, были не в состоянии делать значительную часть того, что ранее делалось органами юстиции. Сверх того они начали в еще большей мере утрачивать свою неза</w:t>
      </w:r>
      <w:r>
        <w:rPr>
          <w:sz w:val="24"/>
        </w:rPr>
        <w:softHyphen/>
        <w:t>висимость, ибо им (в первую очередь руководителям судов) пришлось в роли "просителей" вступать в тесные контакты прежде всего с центральными или местными исполнительными органами, соответ</w:t>
      </w:r>
      <w:r>
        <w:rPr>
          <w:sz w:val="24"/>
        </w:rPr>
        <w:softHyphen/>
        <w:t>ствующими должностными лицами "в поисках" надлежащего финан</w:t>
      </w:r>
      <w:r>
        <w:rPr>
          <w:sz w:val="24"/>
        </w:rPr>
        <w:softHyphen/>
        <w:t>сирования, подходящих помещений для судов,</w:t>
      </w:r>
      <w:r>
        <w:rPr>
          <w:b/>
          <w:sz w:val="24"/>
        </w:rPr>
        <w:t xml:space="preserve"> </w:t>
      </w:r>
      <w:r>
        <w:rPr>
          <w:sz w:val="24"/>
        </w:rPr>
        <w:t>их строительства или ремонта, решения бытовых проблем судей</w:t>
      </w:r>
      <w:r>
        <w:rPr>
          <w:b/>
          <w:sz w:val="24"/>
        </w:rPr>
        <w:t xml:space="preserve"> </w:t>
      </w:r>
      <w:r>
        <w:rPr>
          <w:sz w:val="24"/>
        </w:rPr>
        <w:t>и их семей, обеспечения транспортом, связью и т.д.</w:t>
      </w:r>
    </w:p>
    <w:p w:rsidR="00477757" w:rsidRDefault="00477757">
      <w:pPr>
        <w:pStyle w:val="FR2"/>
        <w:ind w:firstLine="284"/>
        <w:rPr>
          <w:sz w:val="24"/>
        </w:rPr>
      </w:pPr>
      <w:r>
        <w:rPr>
          <w:sz w:val="24"/>
        </w:rPr>
        <w:t>Поэтому семь лет спустя после упразднения органов юстиции состоялось решение о</w:t>
      </w:r>
      <w:r>
        <w:rPr>
          <w:b/>
          <w:sz w:val="24"/>
        </w:rPr>
        <w:t xml:space="preserve"> </w:t>
      </w:r>
      <w:r>
        <w:rPr>
          <w:sz w:val="24"/>
        </w:rPr>
        <w:t>их восстановлении на всех уровнях. В авгус</w:t>
      </w:r>
      <w:r>
        <w:rPr>
          <w:sz w:val="24"/>
        </w:rPr>
        <w:softHyphen/>
        <w:t>те 1970 г. в связи с рассмотрением мер по дальнейшему улучшению работы судов и других правоохранительных органов было призна</w:t>
      </w:r>
      <w:r>
        <w:rPr>
          <w:sz w:val="24"/>
        </w:rPr>
        <w:softHyphen/>
        <w:t>но целесообразным вновь учредить Министерство юстиции СССР, министерства юстиции союзных и автономных республик, систему их учреждений на местах. 30 августа 1970 г. Президиум Верховного Совета СССР издал соответствующий Указ, положивший начало вос</w:t>
      </w:r>
      <w:r>
        <w:rPr>
          <w:sz w:val="24"/>
        </w:rPr>
        <w:softHyphen/>
        <w:t>созданию этих органов. В Российской Федерации полностью структура и функции Министерства юстиции оформились к середине 1972 г., после принятия Советом Министров РСФСР (Постановление от 21 июня 1972 г.) Положения о Министерстве юстиции РСФСР.</w:t>
      </w:r>
    </w:p>
    <w:p w:rsidR="00477757" w:rsidRDefault="00477757">
      <w:pPr>
        <w:pStyle w:val="FR2"/>
        <w:ind w:firstLine="284"/>
        <w:rPr>
          <w:sz w:val="24"/>
        </w:rPr>
      </w:pPr>
      <w:r>
        <w:rPr>
          <w:sz w:val="24"/>
        </w:rPr>
        <w:t>Во всех актах, возрождавших органы юстиции, с учетом оши</w:t>
      </w:r>
      <w:r>
        <w:rPr>
          <w:sz w:val="24"/>
        </w:rPr>
        <w:softHyphen/>
        <w:t>бок прошлого, подчеркивалось, что эти органы ни в коем случае не должны действовать в ущерб независимости судов и подчинению их только закону.</w:t>
      </w:r>
    </w:p>
    <w:p w:rsidR="00477757" w:rsidRDefault="00477757">
      <w:pPr>
        <w:pStyle w:val="FR2"/>
        <w:ind w:firstLine="284"/>
        <w:rPr>
          <w:sz w:val="24"/>
        </w:rPr>
      </w:pPr>
      <w:r>
        <w:rPr>
          <w:sz w:val="24"/>
        </w:rPr>
        <w:t>Однако и этот благой порыв не был осуществлен полностью. За органами юстиции сохранялось, хотя и в ограниченных пределах, право производить проверку деятельности судов. Например, в п. 3 ч. 4 ст.19 Закона о судоустройстве отмечалось, что Министерство юстиции РСФСР и его органы могут проверять "организацию рабо</w:t>
      </w:r>
      <w:r>
        <w:rPr>
          <w:sz w:val="24"/>
        </w:rPr>
        <w:softHyphen/>
        <w:t>ты" судов. На практике реализация данного положения выражалась в совершении органами юстиции действий, наносивших ущерб не</w:t>
      </w:r>
      <w:r>
        <w:rPr>
          <w:sz w:val="24"/>
        </w:rPr>
        <w:softHyphen/>
        <w:t>зависимости судов, — под видом проверки организации работы реви</w:t>
      </w:r>
      <w:r>
        <w:rPr>
          <w:sz w:val="24"/>
        </w:rPr>
        <w:softHyphen/>
        <w:t xml:space="preserve">зовалась вся деятельность судов со всеми вытекающими из этого последствиями. </w:t>
      </w:r>
    </w:p>
    <w:p w:rsidR="00477757" w:rsidRDefault="00477757">
      <w:pPr>
        <w:pStyle w:val="FR2"/>
        <w:ind w:firstLine="284"/>
        <w:rPr>
          <w:sz w:val="24"/>
        </w:rPr>
      </w:pPr>
      <w:r>
        <w:rPr>
          <w:sz w:val="24"/>
        </w:rPr>
        <w:t>В ноябре 1989 г. при принятии Основ законодательства Союза ССР и союзных республик о судоустройстве (см. ст. 22) произошел отказ от предоставления органам юстиции возможности производить под</w:t>
      </w:r>
      <w:r>
        <w:rPr>
          <w:b/>
          <w:sz w:val="24"/>
        </w:rPr>
        <w:t xml:space="preserve"> </w:t>
      </w:r>
      <w:r>
        <w:rPr>
          <w:sz w:val="24"/>
        </w:rPr>
        <w:t xml:space="preserve">каким бы то ни было предлогом проверки деятельности судов. </w:t>
      </w:r>
      <w:r>
        <w:rPr>
          <w:sz w:val="24"/>
          <w:lang w:val="en-US"/>
        </w:rPr>
        <w:t>В</w:t>
      </w:r>
      <w:r>
        <w:rPr>
          <w:sz w:val="24"/>
        </w:rPr>
        <w:t xml:space="preserve"> этом законе вместо термина "</w:t>
      </w:r>
      <w:r>
        <w:rPr>
          <w:i/>
          <w:sz w:val="24"/>
        </w:rPr>
        <w:t>организационное руководство</w:t>
      </w:r>
      <w:r>
        <w:rPr>
          <w:sz w:val="24"/>
        </w:rPr>
        <w:t xml:space="preserve"> </w:t>
      </w:r>
      <w:r>
        <w:rPr>
          <w:i/>
          <w:sz w:val="24"/>
        </w:rPr>
        <w:t>судами"</w:t>
      </w:r>
      <w:r>
        <w:rPr>
          <w:sz w:val="24"/>
        </w:rPr>
        <w:t xml:space="preserve"> был использован другой — "</w:t>
      </w:r>
      <w:r>
        <w:rPr>
          <w:i/>
          <w:sz w:val="24"/>
        </w:rPr>
        <w:t>организационное</w:t>
      </w:r>
      <w:r>
        <w:rPr>
          <w:sz w:val="24"/>
        </w:rPr>
        <w:t xml:space="preserve"> </w:t>
      </w:r>
      <w:r>
        <w:rPr>
          <w:i/>
          <w:sz w:val="24"/>
        </w:rPr>
        <w:t>обеспечение деятельности судов".</w:t>
      </w:r>
      <w:r>
        <w:rPr>
          <w:sz w:val="24"/>
        </w:rPr>
        <w:t xml:space="preserve"> Тем самым было подчеркнуто, что органы юстиции во взаимоотношениях с судами должны ориентироваться не на руководство (командование), а на оказание содействия им. Подобной ориентации придерживался принятый почти три года спустя (в июне 1992 г.) Закон о статусе судей (см. ч. 3 ст. 9).</w:t>
      </w:r>
    </w:p>
    <w:p w:rsidR="00477757" w:rsidRDefault="00477757">
      <w:pPr>
        <w:pStyle w:val="FR2"/>
        <w:ind w:firstLine="284"/>
        <w:rPr>
          <w:sz w:val="24"/>
        </w:rPr>
      </w:pPr>
      <w:r>
        <w:rPr>
          <w:sz w:val="24"/>
        </w:rPr>
        <w:t xml:space="preserve">После возрождения в 1970 г. Министерство юстиции РФ и его органы сделали немало полезного </w:t>
      </w:r>
      <w:r>
        <w:rPr>
          <w:i/>
          <w:sz w:val="24"/>
        </w:rPr>
        <w:t>для судов общей юрисдикции.</w:t>
      </w:r>
      <w:r>
        <w:rPr>
          <w:sz w:val="24"/>
        </w:rPr>
        <w:t xml:space="preserve"> В частности, можно было бы, не умаляя ни в коей мере усилия в данной области руководителей судов разных уровней, напомнить о большом вкладе органов юстиции в формирование судейского корпуса людьми, способными достойно олицетворять судебную власть. Уместно также напомнить о предпринимавшихся органами юстиции совсем недавно усилиях по улучшению обеспеченности судов поме</w:t>
      </w:r>
      <w:r>
        <w:rPr>
          <w:sz w:val="24"/>
        </w:rPr>
        <w:softHyphen/>
        <w:t>щениями, оснащению</w:t>
      </w:r>
      <w:r>
        <w:rPr>
          <w:b/>
          <w:sz w:val="24"/>
        </w:rPr>
        <w:t xml:space="preserve"> </w:t>
      </w:r>
      <w:r>
        <w:rPr>
          <w:sz w:val="24"/>
        </w:rPr>
        <w:t>их современной оргтехникой, расширению штатов, подготовке и повышению квалификации кадров судебных работников и т. д. Широко известны также многочисленные и активно использовавшиеся судьями и сотрудниками аппаратов судов нормативные акты Министерства юстиции РФ по вопросам организации работы в судах (к примеру, инструкции по делопроизводству в судах, по приемке, учету и хранению вещественных доказательств, о статистической отчетности судов, об учете и систематизации законодательства и иных правовых актов, нужных для успешной деятельности судов, а также руководства и рекомендации по вопросам доставления списков присяжных заседателей, хранения судебных документов, по ряду других организационных вопросов).</w:t>
      </w:r>
    </w:p>
    <w:p w:rsidR="00477757" w:rsidRDefault="00477757">
      <w:pPr>
        <w:pStyle w:val="FR2"/>
        <w:ind w:firstLine="284"/>
        <w:rPr>
          <w:sz w:val="24"/>
        </w:rPr>
      </w:pPr>
      <w:r>
        <w:rPr>
          <w:sz w:val="24"/>
        </w:rPr>
        <w:t>Вместе с тем все сделанное органами юстиции для организаци</w:t>
      </w:r>
      <w:r>
        <w:rPr>
          <w:sz w:val="24"/>
        </w:rPr>
        <w:softHyphen/>
        <w:t>онного обеспечения судов общей юрисдикции не положило конец длившемуся многие годы антагонизму между судами (судьями) и этими органами,</w:t>
      </w:r>
      <w:r>
        <w:rPr>
          <w:b/>
          <w:sz w:val="24"/>
        </w:rPr>
        <w:t xml:space="preserve"> </w:t>
      </w:r>
      <w:r>
        <w:rPr>
          <w:sz w:val="24"/>
        </w:rPr>
        <w:t>их должностными лицами. В первой половине 90-х гг. он вновь обострился. Одной из основных причин послужили широко известные трудности с финансированием судов, а вместе с этим и своевременной выплатой заработной платы судьям и работникам аппаратов судов. Получило широкое распространение мнение, что эти трудности — результат бездействия или неумелых действий  органов юстиции и их работников, в первую очередь Министра юстиции РФ. Об этом прямо заявлено в Постановлении Президиума Совета судей Российской Федерации от 20 июня 1996 г.</w:t>
      </w:r>
    </w:p>
    <w:p w:rsidR="00477757" w:rsidRDefault="00477757">
      <w:pPr>
        <w:pStyle w:val="FR2"/>
        <w:ind w:firstLine="284"/>
        <w:rPr>
          <w:sz w:val="24"/>
        </w:rPr>
      </w:pPr>
      <w:r>
        <w:rPr>
          <w:sz w:val="24"/>
        </w:rPr>
        <w:t>По логике сторонников данного мнения единственный путь к преодолению таких трудностей — передача функции организационного обеспечения судов общей юрисдикции "из рук" органов юстиции какому-то другому органу, который подчинялся бы не Правительству РФ, а Верховному Суду РФ, поскольку он стоит</w:t>
      </w:r>
      <w:r>
        <w:rPr>
          <w:b/>
          <w:sz w:val="24"/>
        </w:rPr>
        <w:t xml:space="preserve"> </w:t>
      </w:r>
      <w:r>
        <w:rPr>
          <w:sz w:val="24"/>
        </w:rPr>
        <w:t>на вершине пирамиды судов общей юрисдикции, попавших в трудное положение.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такой обстановке и состоялось принятие 31 декабря 1986 г. Закона о судебной системе, предусмотревшего образование нового для российской практики органа — Судебного департамента при Верховном Суде РФ, а 8 января 1998 г. — специального закона об этом департаменте.</w:t>
      </w:r>
    </w:p>
    <w:p w:rsidR="00477757" w:rsidRDefault="00477757">
      <w:pPr>
        <w:pStyle w:val="10"/>
        <w:spacing w:line="240" w:lineRule="auto"/>
        <w:ind w:firstLine="284"/>
        <w:rPr>
          <w:rFonts w:ascii="Times New Roman" w:hAnsi="Times New Roman"/>
          <w:sz w:val="24"/>
        </w:rPr>
      </w:pPr>
      <w:r>
        <w:rPr>
          <w:rFonts w:ascii="Times New Roman" w:hAnsi="Times New Roman"/>
          <w:sz w:val="24"/>
        </w:rPr>
        <w:t>Параллельно с поисками путей улучшения организационного обеспечения деятельности судов общей юрисдикции в последние годы начали складываться свои подходы к такому обеспечению деятель</w:t>
      </w:r>
      <w:r>
        <w:rPr>
          <w:rFonts w:ascii="Times New Roman" w:hAnsi="Times New Roman"/>
          <w:sz w:val="24"/>
        </w:rPr>
        <w:softHyphen/>
        <w:t>ности Конституционного Суда РФ и арбитражных судов.</w:t>
      </w:r>
    </w:p>
    <w:p w:rsidR="00477757" w:rsidRDefault="00477757">
      <w:pPr>
        <w:pStyle w:val="2"/>
      </w:pPr>
    </w:p>
    <w:p w:rsidR="00477757" w:rsidRDefault="00477757">
      <w:pPr>
        <w:pStyle w:val="2"/>
      </w:pPr>
      <w:bookmarkStart w:id="131" w:name="_Toc10532330"/>
      <w:r>
        <w:t>§ 3. Органы, осуществляющие организационное обеспечение деятельности судов</w:t>
      </w:r>
      <w:bookmarkEnd w:id="131"/>
    </w:p>
    <w:p w:rsidR="00477757" w:rsidRDefault="00477757">
      <w:pPr>
        <w:pStyle w:val="10"/>
        <w:spacing w:before="140" w:line="240" w:lineRule="auto"/>
        <w:ind w:firstLine="284"/>
        <w:rPr>
          <w:rFonts w:ascii="Times New Roman" w:hAnsi="Times New Roman"/>
          <w:sz w:val="24"/>
        </w:rPr>
      </w:pPr>
      <w:r>
        <w:rPr>
          <w:rFonts w:ascii="Times New Roman" w:hAnsi="Times New Roman"/>
          <w:sz w:val="24"/>
        </w:rPr>
        <w:t>В наши дни вопрос о том, как следовало бы организовать осу</w:t>
      </w:r>
      <w:r>
        <w:rPr>
          <w:rFonts w:ascii="Times New Roman" w:hAnsi="Times New Roman"/>
          <w:sz w:val="24"/>
        </w:rPr>
        <w:softHyphen/>
        <w:t>ществление рассматриваемой правоохранительной функции, реша</w:t>
      </w:r>
      <w:r>
        <w:rPr>
          <w:rFonts w:ascii="Times New Roman" w:hAnsi="Times New Roman"/>
          <w:sz w:val="24"/>
        </w:rPr>
        <w:softHyphen/>
        <w:t xml:space="preserve">ется неоднозначно. Различия обусловлены прежде всего тем, что судебная система Российской Федерации, как отмечено выше (см, § 3 гл. </w:t>
      </w:r>
      <w:r>
        <w:rPr>
          <w:rFonts w:ascii="Times New Roman" w:hAnsi="Times New Roman"/>
          <w:sz w:val="24"/>
          <w:lang w:val="en-US"/>
        </w:rPr>
        <w:t>III</w:t>
      </w:r>
      <w:r>
        <w:rPr>
          <w:rFonts w:ascii="Times New Roman" w:hAnsi="Times New Roman"/>
          <w:sz w:val="24"/>
        </w:rPr>
        <w:t xml:space="preserve"> учебника), в последние годы значительно усложнилась. В ее составе появились подсистемы (ветви) судов, которых раньше не было — Конституционный Суд РФ, военные суды и арбитражные суды. Кроме того, уже начался процесс формирования судов субъек</w:t>
      </w:r>
      <w:r>
        <w:rPr>
          <w:rFonts w:ascii="Times New Roman" w:hAnsi="Times New Roman"/>
          <w:sz w:val="24"/>
        </w:rPr>
        <w:softHyphen/>
        <w:t>тов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значительной мере в силу этого обстоятельства и ряда дру</w:t>
      </w:r>
      <w:r>
        <w:rPr>
          <w:rFonts w:ascii="Times New Roman" w:hAnsi="Times New Roman"/>
          <w:sz w:val="24"/>
        </w:rPr>
        <w:softHyphen/>
        <w:t>гих причин организационное обеспечение деятельности судов ока</w:t>
      </w:r>
      <w:r>
        <w:rPr>
          <w:rFonts w:ascii="Times New Roman" w:hAnsi="Times New Roman"/>
          <w:sz w:val="24"/>
        </w:rPr>
        <w:softHyphen/>
        <w:t>залось вверенным не какой-то одной системе органов (до недавнего времени это были преимущественно Министерство юстиции РФ и его местные органы), а разным — в зависимости от того, об обеспечении каких судов идет речь. Такой подход закреплен в ст. 30 Закона о судебной системе ("Обеспечение деятельности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"1. Обеспечение деятельности Конституционного Суда Россий</w:t>
      </w:r>
      <w:r>
        <w:rPr>
          <w:rFonts w:ascii="Times New Roman" w:hAnsi="Times New Roman"/>
          <w:sz w:val="24"/>
        </w:rPr>
        <w:softHyphen/>
        <w:t>ской Федерации, Верховного Суда Российской Федерации и Высшего Арбитражного Суда Российской Федерации осуществляется аппаратами этих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2. Обеспечение деятельности других судов общей юрисдикции осуществляется Судебным департаментом при Верховном Суде Рос</w:t>
      </w:r>
      <w:r>
        <w:rPr>
          <w:rFonts w:ascii="Times New Roman" w:hAnsi="Times New Roman"/>
          <w:sz w:val="24"/>
        </w:rPr>
        <w:softHyphen/>
        <w:t>сийской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3. Обеспечение деятельности других арбитражных судов осу</w:t>
      </w:r>
      <w:r>
        <w:rPr>
          <w:rFonts w:ascii="Times New Roman" w:hAnsi="Times New Roman"/>
          <w:sz w:val="24"/>
        </w:rPr>
        <w:softHyphen/>
        <w:t>ществляется Высшим Арбитражным Судом Российской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С учетом такой общей ориентации, данной в законе, и следует рассматривать вопросы построения организационного обеспечения деятельности судов.</w:t>
      </w:r>
    </w:p>
    <w:p w:rsidR="00477757" w:rsidRDefault="00477757">
      <w:pPr>
        <w:pStyle w:val="10"/>
        <w:spacing w:line="240" w:lineRule="auto"/>
        <w:ind w:firstLine="284"/>
        <w:rPr>
          <w:rFonts w:ascii="Times New Roman" w:hAnsi="Times New Roman"/>
          <w:sz w:val="24"/>
        </w:rPr>
      </w:pPr>
      <w:r>
        <w:rPr>
          <w:rFonts w:ascii="Times New Roman" w:hAnsi="Times New Roman"/>
          <w:b/>
          <w:i/>
          <w:sz w:val="24"/>
        </w:rPr>
        <w:t>1. Организационное обеспечение деятельности Конституцион</w:t>
      </w:r>
      <w:r>
        <w:rPr>
          <w:rFonts w:ascii="Times New Roman" w:hAnsi="Times New Roman"/>
          <w:b/>
          <w:i/>
          <w:sz w:val="24"/>
        </w:rPr>
        <w:softHyphen/>
        <w:t>ного Суда РФ,</w:t>
      </w:r>
      <w:r>
        <w:rPr>
          <w:rFonts w:ascii="Times New Roman" w:hAnsi="Times New Roman"/>
          <w:sz w:val="24"/>
        </w:rPr>
        <w:t xml:space="preserve"> как отмечено в ст. 7 Закона об этом Суде, является исключительно его "внутренним делом". Как говорится в этой статье, данный суд "независим в организационном, финансовом и материально-техническом отношениях от любых других органов". Он "самостоятельно и независимо осуществляет информационное и кадровое обеспечение своей деятельности". "Какое бы то ни было,— говорится в ч. 4 названной статьи Закона,— ограничение правовых, организационных, финансовых, информационных, материально-технических, кадровых и других условий деятельности Конституционного Суда Российской Федерации, установленных настоящим Федеральным конституционным законом, не допускается".</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Непосредственно организационным обеспечением деятельности Конституционного Суда РФ призваны заниматься главным образом его Председатель, заместитель Председателя, судья-секретарь, работники Секретариата и других вспомогательных подразделений, компетенция которых в общих чертах описана выше (см. § 2 гл. Х учебника).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Важную роль призваны выполнять и </w:t>
      </w:r>
      <w:r>
        <w:rPr>
          <w:rFonts w:ascii="Times New Roman" w:hAnsi="Times New Roman"/>
          <w:spacing w:val="20"/>
          <w:sz w:val="24"/>
        </w:rPr>
        <w:t>рабочие совещания судей</w:t>
      </w:r>
      <w:r>
        <w:rPr>
          <w:rFonts w:ascii="Times New Roman" w:hAnsi="Times New Roman"/>
          <w:sz w:val="24"/>
        </w:rPr>
        <w:t>. О</w:t>
      </w:r>
      <w:r>
        <w:rPr>
          <w:rFonts w:ascii="Times New Roman" w:hAnsi="Times New Roman"/>
          <w:b/>
          <w:sz w:val="24"/>
        </w:rPr>
        <w:t xml:space="preserve"> </w:t>
      </w:r>
      <w:r>
        <w:rPr>
          <w:rFonts w:ascii="Times New Roman" w:hAnsi="Times New Roman"/>
          <w:sz w:val="24"/>
        </w:rPr>
        <w:t xml:space="preserve">них в § 60 Регламента Конституционного Суда РФ говорится:  </w:t>
      </w:r>
    </w:p>
    <w:p w:rsidR="00477757" w:rsidRDefault="00477757">
      <w:pPr>
        <w:pStyle w:val="10"/>
        <w:spacing w:line="240" w:lineRule="auto"/>
        <w:ind w:firstLine="284"/>
        <w:rPr>
          <w:rFonts w:ascii="Times New Roman" w:hAnsi="Times New Roman"/>
          <w:sz w:val="24"/>
        </w:rPr>
      </w:pPr>
      <w:r>
        <w:rPr>
          <w:rFonts w:ascii="Times New Roman" w:hAnsi="Times New Roman"/>
          <w:sz w:val="24"/>
        </w:rPr>
        <w:t>"1. Для рассмотрения и решения организационных, финансовых, кадровых</w:t>
      </w:r>
      <w:r>
        <w:rPr>
          <w:rFonts w:ascii="Times New Roman" w:hAnsi="Times New Roman"/>
          <w:b/>
          <w:sz w:val="24"/>
        </w:rPr>
        <w:t xml:space="preserve"> </w:t>
      </w:r>
      <w:r>
        <w:rPr>
          <w:rFonts w:ascii="Times New Roman" w:hAnsi="Times New Roman"/>
          <w:sz w:val="24"/>
        </w:rPr>
        <w:t>и иных вопросов внутренней деятельности Конституционного Суда, за исключением вопросов, решаемых в соответствии с Законом о Конституционном Суде в заседаниях Конституционного Суда, проводятся рабочие совещания судей.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2. Рабочие совещания созываются Председателем Конституционного Суда либо, по его поручению, заместителем Председателя или судьей-секретарем. Совещание может быть созвано по требованию любого из судей.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3. На рабочие совещания могут приглашаться сотрудники аппарата Конституционного Суда и иные лица.</w:t>
      </w:r>
    </w:p>
    <w:p w:rsidR="00477757" w:rsidRDefault="00477757">
      <w:pPr>
        <w:pStyle w:val="10"/>
        <w:spacing w:line="240" w:lineRule="auto"/>
        <w:ind w:firstLine="284"/>
        <w:rPr>
          <w:rFonts w:ascii="Times New Roman" w:hAnsi="Times New Roman"/>
          <w:sz w:val="24"/>
        </w:rPr>
      </w:pPr>
      <w:r>
        <w:rPr>
          <w:rFonts w:ascii="Times New Roman" w:hAnsi="Times New Roman"/>
          <w:sz w:val="24"/>
        </w:rPr>
        <w:t>4. Рабочее совещание судей правомочно принимать решения при наличии большинства от общего числа судей Конституционного Суда.</w:t>
      </w:r>
    </w:p>
    <w:p w:rsidR="00477757" w:rsidRDefault="00477757">
      <w:pPr>
        <w:pStyle w:val="10"/>
        <w:spacing w:line="240" w:lineRule="auto"/>
        <w:ind w:firstLine="284"/>
        <w:rPr>
          <w:rFonts w:ascii="Times New Roman" w:hAnsi="Times New Roman"/>
          <w:sz w:val="24"/>
        </w:rPr>
      </w:pPr>
      <w:r>
        <w:rPr>
          <w:rFonts w:ascii="Times New Roman" w:hAnsi="Times New Roman"/>
          <w:sz w:val="24"/>
        </w:rPr>
        <w:t>5. На рабочие совещания судей не распространяются положения пункта 8 части первой статьи 18, части пятой статьи 72 и части четвертой статьи 114 Закона о Конституционном Суде.</w:t>
      </w:r>
    </w:p>
    <w:p w:rsidR="00477757" w:rsidRDefault="00477757">
      <w:pPr>
        <w:pStyle w:val="10"/>
        <w:spacing w:line="240" w:lineRule="auto"/>
        <w:ind w:firstLine="284"/>
        <w:rPr>
          <w:rFonts w:ascii="Times New Roman" w:hAnsi="Times New Roman"/>
          <w:sz w:val="24"/>
        </w:rPr>
      </w:pPr>
      <w:r>
        <w:rPr>
          <w:rFonts w:ascii="Times New Roman" w:hAnsi="Times New Roman"/>
          <w:sz w:val="24"/>
        </w:rPr>
        <w:t>6. Решения на рабочих совещаниях судей принимаются большинством голосов от числа присутствующих судей.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7. На рабочих совещаниях судей может вестись протокол или стенограмма.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8. Решения рабочего совещания судей имеют обязательный характер для судей Конституционного Суда и работников его аппарата".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Вместе с тем реально некоторые важные функции, связанные с организационным обеспечением деятельности Конституционного Суда РФ, выполняются и другими государственными органами. Среди них следовало бы назвать прежде всего Президента РФ, который своими указами наполняет конкретным содержанием положения об обеспечении материальных гарантий независимости судей Консти</w:t>
      </w:r>
      <w:r>
        <w:rPr>
          <w:rFonts w:ascii="Times New Roman" w:hAnsi="Times New Roman"/>
          <w:sz w:val="24"/>
        </w:rPr>
        <w:softHyphen/>
        <w:t>туционного Суда РФ и его деятельности в целом. Например, он установил размеры заработной платы судей и других</w:t>
      </w:r>
      <w:r>
        <w:rPr>
          <w:rFonts w:ascii="Times New Roman" w:hAnsi="Times New Roman"/>
          <w:b/>
          <w:sz w:val="24"/>
        </w:rPr>
        <w:t xml:space="preserve"> </w:t>
      </w:r>
      <w:r>
        <w:rPr>
          <w:rFonts w:ascii="Times New Roman" w:hAnsi="Times New Roman"/>
          <w:sz w:val="24"/>
        </w:rPr>
        <w:t>их доходов (ма</w:t>
      </w:r>
      <w:r>
        <w:rPr>
          <w:rFonts w:ascii="Times New Roman" w:hAnsi="Times New Roman"/>
          <w:sz w:val="24"/>
        </w:rPr>
        <w:softHyphen/>
        <w:t>териальной помощи, выдаваемой судье при предоставлении оче</w:t>
      </w:r>
      <w:r>
        <w:rPr>
          <w:rFonts w:ascii="Times New Roman" w:hAnsi="Times New Roman"/>
          <w:sz w:val="24"/>
        </w:rPr>
        <w:softHyphen/>
        <w:t>редного отпуска, надбавок к зарплате за выслугу лет, наличие уче</w:t>
      </w:r>
      <w:r>
        <w:rPr>
          <w:rFonts w:ascii="Times New Roman" w:hAnsi="Times New Roman"/>
          <w:sz w:val="24"/>
        </w:rPr>
        <w:softHyphen/>
        <w:t>ной степени и звания, знание иностранных языков, компенсаций за продуктовый паек, неполученный в натуральном виде, неподотчет</w:t>
      </w:r>
      <w:r>
        <w:rPr>
          <w:rFonts w:ascii="Times New Roman" w:hAnsi="Times New Roman"/>
          <w:sz w:val="24"/>
        </w:rPr>
        <w:softHyphen/>
        <w:t>ных денег на представительские расходы и т.д.), льготы по оплате коммунальных услуг по месту жительства судей и членов</w:t>
      </w:r>
      <w:r>
        <w:rPr>
          <w:rFonts w:ascii="Times New Roman" w:hAnsi="Times New Roman"/>
          <w:b/>
          <w:sz w:val="24"/>
        </w:rPr>
        <w:t xml:space="preserve"> </w:t>
      </w:r>
      <w:r>
        <w:rPr>
          <w:rFonts w:ascii="Times New Roman" w:hAnsi="Times New Roman"/>
          <w:sz w:val="24"/>
        </w:rPr>
        <w:t>их семей (электроэнергия, теплоснабжение, телефон, газ и т.п.), порядок улуч</w:t>
      </w:r>
      <w:r>
        <w:rPr>
          <w:rFonts w:ascii="Times New Roman" w:hAnsi="Times New Roman"/>
          <w:sz w:val="24"/>
        </w:rPr>
        <w:softHyphen/>
        <w:t>шения жилищных условий судей и приватизации предоставляемо</w:t>
      </w:r>
      <w:r>
        <w:rPr>
          <w:rFonts w:ascii="Times New Roman" w:hAnsi="Times New Roman"/>
          <w:sz w:val="24"/>
        </w:rPr>
        <w:softHyphen/>
        <w:t>го</w:t>
      </w:r>
      <w:r>
        <w:rPr>
          <w:rFonts w:ascii="Times New Roman" w:hAnsi="Times New Roman"/>
          <w:b/>
          <w:sz w:val="24"/>
        </w:rPr>
        <w:t xml:space="preserve"> </w:t>
      </w:r>
      <w:r>
        <w:rPr>
          <w:rFonts w:ascii="Times New Roman" w:hAnsi="Times New Roman"/>
          <w:sz w:val="24"/>
        </w:rPr>
        <w:t>им жилья, бесплатный проезд на всех видах транспорта (кроме такси) по всей территории Российской Федерации, обеспечение каж</w:t>
      </w:r>
      <w:r>
        <w:rPr>
          <w:rFonts w:ascii="Times New Roman" w:hAnsi="Times New Roman"/>
          <w:sz w:val="24"/>
        </w:rPr>
        <w:softHyphen/>
        <w:t>дого судьи служебным автомобилем и т.д.</w:t>
      </w:r>
    </w:p>
    <w:p w:rsidR="00477757" w:rsidRDefault="00477757">
      <w:pPr>
        <w:pStyle w:val="FR2"/>
        <w:ind w:firstLine="284"/>
        <w:rPr>
          <w:sz w:val="24"/>
        </w:rPr>
      </w:pPr>
      <w:r>
        <w:rPr>
          <w:sz w:val="24"/>
        </w:rPr>
        <w:t>Участвует в организационном обеспечении деятельности Кон</w:t>
      </w:r>
      <w:r>
        <w:rPr>
          <w:sz w:val="24"/>
        </w:rPr>
        <w:softHyphen/>
        <w:t>ституционного Суда РФ и Администрация Президента РФ. Пункт 4 Указа Президента РФ "Об обеспечении деятельности Конституци</w:t>
      </w:r>
      <w:r>
        <w:rPr>
          <w:sz w:val="24"/>
        </w:rPr>
        <w:softHyphen/>
        <w:t>онного Суда Российской Федерации" от 15 сентября 1995 г. № 947 предусматривает, к примеру, следующее:</w:t>
      </w:r>
    </w:p>
    <w:p w:rsidR="00477757" w:rsidRDefault="00477757">
      <w:pPr>
        <w:pStyle w:val="FR2"/>
        <w:ind w:firstLine="284"/>
        <w:rPr>
          <w:sz w:val="24"/>
        </w:rPr>
      </w:pPr>
      <w:r>
        <w:rPr>
          <w:sz w:val="24"/>
        </w:rPr>
        <w:t xml:space="preserve">"4. Управлению делами Президента Российской Федерации: </w:t>
      </w:r>
    </w:p>
    <w:p w:rsidR="00477757" w:rsidRDefault="00477757">
      <w:pPr>
        <w:pStyle w:val="FR2"/>
        <w:ind w:firstLine="284"/>
        <w:rPr>
          <w:sz w:val="24"/>
        </w:rPr>
      </w:pPr>
      <w:r>
        <w:rPr>
          <w:sz w:val="24"/>
        </w:rPr>
        <w:t>обеспечить медицинское, санаторно-курортное и социально-бытовое обслуживание судей Конституционного Суда Российской Федерации и членов</w:t>
      </w:r>
      <w:r>
        <w:rPr>
          <w:b/>
          <w:sz w:val="24"/>
        </w:rPr>
        <w:t xml:space="preserve"> </w:t>
      </w:r>
      <w:r>
        <w:rPr>
          <w:sz w:val="24"/>
        </w:rPr>
        <w:t>их семей, а также сотрудников аппарата Кон</w:t>
      </w:r>
      <w:r>
        <w:rPr>
          <w:sz w:val="24"/>
        </w:rPr>
        <w:softHyphen/>
        <w:t>ституционного Суда Российской Федерации и членов</w:t>
      </w:r>
      <w:r>
        <w:rPr>
          <w:b/>
          <w:sz w:val="24"/>
        </w:rPr>
        <w:t xml:space="preserve"> </w:t>
      </w:r>
      <w:r>
        <w:rPr>
          <w:sz w:val="24"/>
        </w:rPr>
        <w:t>их семей в порядке и на условиях, установленных соответственно для членов Правительства Российской Федерации и членов</w:t>
      </w:r>
      <w:r>
        <w:rPr>
          <w:b/>
          <w:sz w:val="24"/>
        </w:rPr>
        <w:t xml:space="preserve"> </w:t>
      </w:r>
      <w:r>
        <w:rPr>
          <w:sz w:val="24"/>
        </w:rPr>
        <w:t>их семей и для соот</w:t>
      </w:r>
      <w:r>
        <w:rPr>
          <w:sz w:val="24"/>
        </w:rPr>
        <w:softHyphen/>
        <w:t>ветствующих категорий федеральных государственных служащих Аппарата Правительства Российской Федерации и членов</w:t>
      </w:r>
      <w:r>
        <w:rPr>
          <w:b/>
          <w:sz w:val="24"/>
        </w:rPr>
        <w:t xml:space="preserve"> </w:t>
      </w:r>
      <w:r>
        <w:rPr>
          <w:sz w:val="24"/>
        </w:rPr>
        <w:t>их семей;</w:t>
      </w:r>
    </w:p>
    <w:p w:rsidR="00477757" w:rsidRDefault="00477757">
      <w:pPr>
        <w:pStyle w:val="FR2"/>
        <w:ind w:firstLine="284"/>
        <w:rPr>
          <w:sz w:val="24"/>
        </w:rPr>
      </w:pPr>
      <w:r>
        <w:rPr>
          <w:sz w:val="24"/>
        </w:rPr>
        <w:t>прикрепить комбинат питания Конституционного Суда Россий</w:t>
      </w:r>
      <w:r>
        <w:rPr>
          <w:sz w:val="24"/>
        </w:rPr>
        <w:softHyphen/>
        <w:t>ской Федерации к подсобным хозяйствам, подведомственным Управ</w:t>
      </w:r>
      <w:r>
        <w:rPr>
          <w:sz w:val="24"/>
        </w:rPr>
        <w:softHyphen/>
        <w:t>лению делами Президента Российской Федерации".</w:t>
      </w:r>
    </w:p>
    <w:p w:rsidR="00477757" w:rsidRDefault="00477757">
      <w:pPr>
        <w:pStyle w:val="FR2"/>
        <w:ind w:firstLine="284"/>
        <w:rPr>
          <w:sz w:val="24"/>
        </w:rPr>
      </w:pPr>
      <w:r>
        <w:rPr>
          <w:sz w:val="24"/>
        </w:rPr>
        <w:t>Вносит свой вклад в организационное обеспечение деятельно</w:t>
      </w:r>
      <w:r>
        <w:rPr>
          <w:sz w:val="24"/>
        </w:rPr>
        <w:softHyphen/>
        <w:t>сти Конституционного Суда РФ и Правительство РФ. Например, оно своим Постановлением от 27 апреля 1995 г. № 425 утвердило Поло</w:t>
      </w:r>
      <w:r>
        <w:rPr>
          <w:sz w:val="24"/>
        </w:rPr>
        <w:softHyphen/>
        <w:t>жение о порядке назначения и выплаты ежемесячного пожизненного содержания судьям Конституционного Суда Российской Федерации, пребывающим в отставке (СЗ РФ, 1995, № 18, ст. 1685).</w:t>
      </w:r>
    </w:p>
    <w:p w:rsidR="00477757" w:rsidRDefault="00477757">
      <w:pPr>
        <w:pStyle w:val="FR2"/>
        <w:ind w:firstLine="284"/>
        <w:rPr>
          <w:sz w:val="24"/>
        </w:rPr>
      </w:pPr>
      <w:r>
        <w:rPr>
          <w:i/>
          <w:sz w:val="24"/>
        </w:rPr>
        <w:t>2.</w:t>
      </w:r>
      <w:r>
        <w:rPr>
          <w:sz w:val="24"/>
        </w:rPr>
        <w:t xml:space="preserve"> Почти в автономном режиме осуществляется также</w:t>
      </w:r>
      <w:r>
        <w:rPr>
          <w:b/>
          <w:sz w:val="24"/>
        </w:rPr>
        <w:t xml:space="preserve"> </w:t>
      </w:r>
      <w:r>
        <w:rPr>
          <w:b/>
          <w:i/>
          <w:sz w:val="24"/>
        </w:rPr>
        <w:t>органи</w:t>
      </w:r>
      <w:r>
        <w:rPr>
          <w:b/>
          <w:i/>
          <w:sz w:val="24"/>
        </w:rPr>
        <w:softHyphen/>
        <w:t>зационное обеспечение деятельности всей системы (подсистемы) арбитражных судов.</w:t>
      </w:r>
      <w:r>
        <w:rPr>
          <w:sz w:val="24"/>
        </w:rPr>
        <w:t xml:space="preserve"> Здесь решающая роль отведена Высшему Ар</w:t>
      </w:r>
      <w:r>
        <w:rPr>
          <w:sz w:val="24"/>
        </w:rPr>
        <w:softHyphen/>
        <w:t>битражному Суду РФ, в частности, его Председателю, заместителям Председателя, аппарату этого Суда.</w:t>
      </w:r>
    </w:p>
    <w:p w:rsidR="00477757" w:rsidRDefault="00477757">
      <w:pPr>
        <w:pStyle w:val="FR2"/>
        <w:ind w:firstLine="284"/>
        <w:rPr>
          <w:sz w:val="24"/>
          <w:lang w:val="en-US"/>
        </w:rPr>
      </w:pPr>
      <w:r>
        <w:rPr>
          <w:sz w:val="24"/>
        </w:rPr>
        <w:t>В соответствии с ч. 2 ст. 44 Закона об арбитражных судах Выс</w:t>
      </w:r>
      <w:r>
        <w:rPr>
          <w:sz w:val="24"/>
        </w:rPr>
        <w:softHyphen/>
        <w:t>ший Арбитражный Суд РФ производит подбор и подготовку канди</w:t>
      </w:r>
      <w:r>
        <w:rPr>
          <w:sz w:val="24"/>
        </w:rPr>
        <w:softHyphen/>
        <w:t>датов в судьи, организует работу по повышению квалификации судей и работников аппаратов арбитражных судов, осуществляет финансирование арбитражных судов, обеспечивает контроль за расходованием финансовых средств, выделяемых арбитражным судам. Непосредственно такая деятельность — дело работников соответствующих специализированных подразделений аппарата Высшего Арбитражного Суда РФ, которые действуют под общим руководством Пред</w:t>
      </w:r>
      <w:r>
        <w:rPr>
          <w:sz w:val="24"/>
        </w:rPr>
        <w:softHyphen/>
        <w:t xml:space="preserve">седателя Суда либо по его поручению —заместителей Председателя. </w:t>
      </w:r>
    </w:p>
    <w:p w:rsidR="00477757" w:rsidRDefault="00477757">
      <w:pPr>
        <w:pStyle w:val="FR2"/>
        <w:ind w:firstLine="284"/>
        <w:rPr>
          <w:sz w:val="24"/>
        </w:rPr>
      </w:pPr>
      <w:r>
        <w:rPr>
          <w:sz w:val="24"/>
        </w:rPr>
        <w:t xml:space="preserve"> В соответствии с Регламентом арбитражных судов в них ведется </w:t>
      </w:r>
      <w:r>
        <w:rPr>
          <w:sz w:val="24"/>
          <w:lang w:val="en-US"/>
        </w:rPr>
        <w:t>учет</w:t>
      </w:r>
      <w:r>
        <w:rPr>
          <w:sz w:val="24"/>
        </w:rPr>
        <w:t xml:space="preserve"> законодательства и иных нормативных правовых актов, информационно-справочная работа на основании утвержденных Председателем Высшего Арбитражного Суда РФ Примерных правил учета законодательства и судебной практики в арбитражных судах и Классификатора отраслей законодательства для учета нормативных актов и судебно-арбитражной практики. В этих судах ведется и статистическая отчетность по формам, утверждаемым Высшим Арбитражным Судом РФ. Статистические сведения представляются этому Суду в установленные им сроки. Сведения такого рода основываются на первичном учете, который заключается в ведении учетно-статистической карточки на каждое дело, заявление и жалобу. Ответственность за достоверное и своевременное представление статистической отчетности несет председатель соответствующего  арбитражного суда.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Решение некоторых важных вопросов организационного характера возложено на Пленум Высшего Арбитражного Суда РФ (к примеру, он утверждает места постоянного пребывания федеральных арбитражных судов округов; утверждает членов президиумов федеральных арбитражных судов округов и арбитражных судов субъектов Федерации по представлениям председателей соответствующих судов; утверждает списки арбитражных заседателей, представляемые председателями арбитражных судов субъектов Федерации).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Естественно, от выполнения функции организационного обеспечения не отстранены руководители других арбитражных судов и су</w:t>
      </w:r>
      <w:r>
        <w:rPr>
          <w:rFonts w:ascii="Times New Roman" w:hAnsi="Times New Roman"/>
          <w:sz w:val="24"/>
        </w:rPr>
        <w:softHyphen/>
        <w:t>ществующие в них президиумы, а равно вспомогательные аппараты.</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Определенную роль в этом деле играет и упомянутый выше (см. § 5 гл. IX учебника) </w:t>
      </w:r>
      <w:r>
        <w:rPr>
          <w:rFonts w:ascii="Times New Roman" w:hAnsi="Times New Roman"/>
          <w:spacing w:val="20"/>
          <w:sz w:val="24"/>
        </w:rPr>
        <w:t>Совет председателей арбитраж</w:t>
      </w:r>
      <w:r>
        <w:rPr>
          <w:rFonts w:ascii="Times New Roman" w:hAnsi="Times New Roman"/>
          <w:spacing w:val="20"/>
          <w:sz w:val="24"/>
        </w:rPr>
        <w:softHyphen/>
        <w:t>ных судов</w:t>
      </w:r>
      <w:r>
        <w:rPr>
          <w:rFonts w:ascii="Times New Roman" w:hAnsi="Times New Roman"/>
          <w:sz w:val="24"/>
        </w:rPr>
        <w:t xml:space="preserve"> — совещательный орган, уполномоченный давать </w:t>
      </w:r>
      <w:r>
        <w:rPr>
          <w:rFonts w:ascii="Times New Roman" w:hAnsi="Times New Roman"/>
          <w:i/>
          <w:sz w:val="24"/>
        </w:rPr>
        <w:t>рекомендации</w:t>
      </w:r>
      <w:r>
        <w:rPr>
          <w:rFonts w:ascii="Times New Roman" w:hAnsi="Times New Roman"/>
          <w:sz w:val="24"/>
        </w:rPr>
        <w:t xml:space="preserve"> по вопросам "организационной, кадровой и финансовой деятельности арбитражных судов" (ч. 2 ст. 22 Закона об арбитражных судах). Для реализации решений, принятых Советом, Председатель Высшего Арбитражного Суда РФ издает приказы и распоряжения. Контроль за их выполнением осуществляется Организационно-контрольным управлением Высшего Арбитражного Суда РФ. </w:t>
      </w:r>
    </w:p>
    <w:p w:rsidR="00477757" w:rsidRDefault="00477757">
      <w:pPr>
        <w:pStyle w:val="10"/>
        <w:spacing w:line="240" w:lineRule="auto"/>
        <w:ind w:firstLine="284"/>
        <w:rPr>
          <w:rFonts w:ascii="Times New Roman" w:hAnsi="Times New Roman"/>
          <w:sz w:val="24"/>
        </w:rPr>
      </w:pPr>
      <w:r>
        <w:rPr>
          <w:rFonts w:ascii="Times New Roman" w:hAnsi="Times New Roman"/>
          <w:sz w:val="24"/>
        </w:rPr>
        <w:t>Участвуют в определенных рамках в организационном обеспе</w:t>
      </w:r>
      <w:r>
        <w:rPr>
          <w:rFonts w:ascii="Times New Roman" w:hAnsi="Times New Roman"/>
          <w:sz w:val="24"/>
        </w:rPr>
        <w:softHyphen/>
        <w:t>чении деятельности арбитражных судов и исполнительные органы, в том числе органы местной администрации субъектов Федерации. В соответствии с ч. 3 и 4 ст. 44 Закона об арбитражных судах на них возлагается многое:</w:t>
      </w:r>
    </w:p>
    <w:p w:rsidR="00477757" w:rsidRDefault="00477757">
      <w:pPr>
        <w:pStyle w:val="10"/>
        <w:spacing w:line="240" w:lineRule="auto"/>
        <w:ind w:firstLine="284"/>
        <w:rPr>
          <w:rFonts w:ascii="Times New Roman" w:hAnsi="Times New Roman"/>
          <w:sz w:val="24"/>
        </w:rPr>
      </w:pPr>
      <w:r>
        <w:rPr>
          <w:rFonts w:ascii="Times New Roman" w:hAnsi="Times New Roman"/>
          <w:sz w:val="24"/>
        </w:rPr>
        <w:t>"3. Федеральные органы исполнительной власти и органы ис</w:t>
      </w:r>
      <w:r>
        <w:rPr>
          <w:rFonts w:ascii="Times New Roman" w:hAnsi="Times New Roman"/>
          <w:sz w:val="24"/>
        </w:rPr>
        <w:softHyphen/>
        <w:t xml:space="preserve">полнительной власти субъектов Российской Федерации обязаны оказывать содействие Высшему Арбитражному Суду Российской Федерации в организационном обесценении деятельности арбитражных судов в Российской Федерации.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 4.  Материально-техническое снабжение и обеспечение служеб</w:t>
      </w:r>
      <w:r>
        <w:rPr>
          <w:rFonts w:ascii="Times New Roman" w:hAnsi="Times New Roman"/>
          <w:sz w:val="24"/>
        </w:rPr>
        <w:softHyphen/>
        <w:t>ными помещениями арбитражных судов в Российской Федерации, а, также медицинское, жилищное и социально-бытовое обслужива</w:t>
      </w:r>
      <w:r>
        <w:rPr>
          <w:rFonts w:ascii="Times New Roman" w:hAnsi="Times New Roman"/>
          <w:sz w:val="24"/>
        </w:rPr>
        <w:softHyphen/>
        <w:t>ние судей и работников аппаратов арбитражных судов осуществля</w:t>
      </w:r>
      <w:r>
        <w:rPr>
          <w:rFonts w:ascii="Times New Roman" w:hAnsi="Times New Roman"/>
          <w:sz w:val="24"/>
        </w:rPr>
        <w:softHyphen/>
        <w:t xml:space="preserve">ются соответствующим органом исполнительной власти по месту нахождения арбитражного суда за счет средств федерального бюджета".      </w:t>
      </w:r>
    </w:p>
    <w:p w:rsidR="00477757" w:rsidRDefault="00477757">
      <w:pPr>
        <w:pStyle w:val="10"/>
        <w:spacing w:line="240" w:lineRule="auto"/>
        <w:ind w:firstLine="284"/>
        <w:rPr>
          <w:rFonts w:ascii="Times New Roman" w:hAnsi="Times New Roman"/>
          <w:sz w:val="24"/>
        </w:rPr>
      </w:pPr>
      <w:r>
        <w:rPr>
          <w:rFonts w:ascii="Times New Roman" w:hAnsi="Times New Roman"/>
          <w:b/>
          <w:i/>
          <w:sz w:val="24"/>
        </w:rPr>
        <w:t>3</w:t>
      </w:r>
      <w:r>
        <w:rPr>
          <w:rFonts w:ascii="Times New Roman" w:hAnsi="Times New Roman"/>
          <w:i/>
          <w:sz w:val="24"/>
        </w:rPr>
        <w:t xml:space="preserve">. </w:t>
      </w:r>
      <w:r>
        <w:rPr>
          <w:rFonts w:ascii="Times New Roman" w:hAnsi="Times New Roman"/>
          <w:sz w:val="24"/>
        </w:rPr>
        <w:t>Несколько иначе строится</w:t>
      </w:r>
      <w:r>
        <w:rPr>
          <w:rFonts w:ascii="Times New Roman" w:hAnsi="Times New Roman"/>
          <w:i/>
          <w:sz w:val="24"/>
        </w:rPr>
        <w:t xml:space="preserve"> </w:t>
      </w:r>
      <w:r>
        <w:rPr>
          <w:rFonts w:ascii="Times New Roman" w:hAnsi="Times New Roman"/>
          <w:b/>
          <w:i/>
          <w:sz w:val="24"/>
        </w:rPr>
        <w:t>организационное обеспечение деятельности судов общей юрисдикции.</w:t>
      </w:r>
      <w:r>
        <w:rPr>
          <w:rFonts w:ascii="Times New Roman" w:hAnsi="Times New Roman"/>
          <w:sz w:val="24"/>
        </w:rPr>
        <w:t xml:space="preserve"> Этих судов значительно боль</w:t>
      </w:r>
      <w:r>
        <w:rPr>
          <w:rFonts w:ascii="Times New Roman" w:hAnsi="Times New Roman"/>
          <w:sz w:val="24"/>
        </w:rPr>
        <w:softHyphen/>
        <w:t>ше, чем арбитражных: если последних насчитывается чуть свыше 90, то количество первых исчисляется тысячами. Разумеется, обес</w:t>
      </w:r>
      <w:r>
        <w:rPr>
          <w:rFonts w:ascii="Times New Roman" w:hAnsi="Times New Roman"/>
          <w:sz w:val="24"/>
        </w:rPr>
        <w:softHyphen/>
        <w:t>печивать организационно деятельность такого количества судебных учреждений — задача намного более сложная.</w:t>
      </w:r>
    </w:p>
    <w:p w:rsidR="00477757" w:rsidRDefault="00477757">
      <w:pPr>
        <w:pStyle w:val="10"/>
        <w:spacing w:line="240" w:lineRule="auto"/>
        <w:ind w:firstLine="284"/>
        <w:rPr>
          <w:rFonts w:ascii="Times New Roman" w:hAnsi="Times New Roman"/>
          <w:sz w:val="24"/>
        </w:rPr>
      </w:pPr>
      <w:r>
        <w:rPr>
          <w:rFonts w:ascii="Times New Roman" w:hAnsi="Times New Roman"/>
          <w:sz w:val="24"/>
        </w:rPr>
        <w:t>Ее успешное выполнение требует соответственно, большего спе</w:t>
      </w:r>
      <w:r>
        <w:rPr>
          <w:rFonts w:ascii="Times New Roman" w:hAnsi="Times New Roman"/>
          <w:sz w:val="24"/>
        </w:rPr>
        <w:softHyphen/>
        <w:t>циализированного аппарата, который был бы в состоянии заниматься повседневно и в полном объеме непростой в наше время работой, связанной с добыванием финансовых средств для своевременной выплаты судьям и другим судебным работникам заработной платы, с обеспечением судов необходимыми служебными помещениями, в том числе организацией их строительства и ремонта, оргтехникой (компьютеры, копировальные устройства, пишущие машинки и мно</w:t>
      </w:r>
      <w:r>
        <w:rPr>
          <w:rFonts w:ascii="Times New Roman" w:hAnsi="Times New Roman"/>
          <w:sz w:val="24"/>
        </w:rPr>
        <w:softHyphen/>
        <w:t>гое другое), транспортом, средствами связи, а также заниматься организацией и содержанием учебных заведений по повышению квалификации судей и работников аппаратов судов, поддержанием в контрольном состоянии, размножением, закупкой или рассылкой законодательства и иных правовых актов, необходимых для нормаль</w:t>
      </w:r>
      <w:r>
        <w:rPr>
          <w:rFonts w:ascii="Times New Roman" w:hAnsi="Times New Roman"/>
          <w:sz w:val="24"/>
        </w:rPr>
        <w:softHyphen/>
        <w:t xml:space="preserve">ной деятельности судов, и т.д., и т.п.              </w:t>
      </w:r>
    </w:p>
    <w:p w:rsidR="00477757" w:rsidRDefault="00477757">
      <w:pPr>
        <w:pStyle w:val="10"/>
        <w:spacing w:line="240" w:lineRule="auto"/>
        <w:ind w:firstLine="284"/>
        <w:rPr>
          <w:rFonts w:ascii="Times New Roman" w:hAnsi="Times New Roman"/>
          <w:sz w:val="24"/>
        </w:rPr>
      </w:pPr>
      <w:r>
        <w:rPr>
          <w:rFonts w:ascii="Times New Roman" w:hAnsi="Times New Roman"/>
          <w:sz w:val="24"/>
        </w:rPr>
        <w:t>Возлагать всю такую работу в системе (подсистеме) судов об</w:t>
      </w:r>
      <w:r>
        <w:rPr>
          <w:rFonts w:ascii="Times New Roman" w:hAnsi="Times New Roman"/>
          <w:sz w:val="24"/>
        </w:rPr>
        <w:softHyphen/>
        <w:t>щей юрисдикции, по аналогии с арбитражными судами,  на Верхов</w:t>
      </w:r>
      <w:r>
        <w:rPr>
          <w:rFonts w:ascii="Times New Roman" w:hAnsi="Times New Roman"/>
          <w:sz w:val="24"/>
        </w:rPr>
        <w:softHyphen/>
        <w:t xml:space="preserve">ный Суд РФ — значит идти на существенное расширение вспомогательного аппарата этого суда, а главное </w:t>
      </w:r>
      <w:r>
        <w:rPr>
          <w:rFonts w:ascii="Times New Roman" w:hAnsi="Times New Roman"/>
          <w:sz w:val="24"/>
          <w:lang w:val="en-US"/>
        </w:rPr>
        <w:t>—</w:t>
      </w:r>
      <w:r>
        <w:rPr>
          <w:rFonts w:ascii="Times New Roman" w:hAnsi="Times New Roman"/>
          <w:sz w:val="24"/>
        </w:rPr>
        <w:t xml:space="preserve"> на увеличение объема работы, свойственной не судебному учреждению, а учреждению исполнительной власти. Верховный Суд РФ — высшая судебная инстанция, главная задача которой, как отмечено выше, отправле</w:t>
      </w:r>
      <w:r>
        <w:rPr>
          <w:rFonts w:ascii="Times New Roman" w:hAnsi="Times New Roman"/>
          <w:sz w:val="24"/>
        </w:rPr>
        <w:softHyphen/>
        <w:t>ние правосудия и обеспечение надлежащей судебной практики су</w:t>
      </w:r>
      <w:r>
        <w:rPr>
          <w:rFonts w:ascii="Times New Roman" w:hAnsi="Times New Roman"/>
          <w:sz w:val="24"/>
        </w:rPr>
        <w:softHyphen/>
        <w:t>дов общей юрисдикции в целом. Возложение на него каких-то других трудоемких обязанностей способно лишь создать совершенно не нужные данному суду сложности и отвлечь его от главного.</w:t>
      </w:r>
    </w:p>
    <w:p w:rsidR="00477757" w:rsidRDefault="00477757">
      <w:pPr>
        <w:pStyle w:val="10"/>
        <w:spacing w:line="240" w:lineRule="auto"/>
        <w:ind w:firstLine="284"/>
        <w:rPr>
          <w:rFonts w:ascii="Times New Roman" w:hAnsi="Times New Roman"/>
          <w:sz w:val="24"/>
        </w:rPr>
      </w:pPr>
      <w:r>
        <w:rPr>
          <w:rFonts w:ascii="Times New Roman" w:hAnsi="Times New Roman"/>
          <w:sz w:val="24"/>
        </w:rPr>
        <w:t>Это и ряд других обстоятельств — одна из причин того, что до недавнего времени (а в определенной мере и в наши дни) значительная часть работы по организационному обеспечению деятельности судов в общей юрисдикции выполнялась и отчасти выполнялась Министерством юстиции РФ, его органами  и учреждениям.</w:t>
      </w:r>
    </w:p>
    <w:p w:rsidR="00477757" w:rsidRDefault="00477757">
      <w:pPr>
        <w:pStyle w:val="10"/>
        <w:spacing w:line="240" w:lineRule="auto"/>
        <w:rPr>
          <w:rFonts w:ascii="Times New Roman" w:hAnsi="Times New Roman"/>
          <w:sz w:val="24"/>
        </w:rPr>
      </w:pPr>
      <w:r>
        <w:rPr>
          <w:rFonts w:ascii="Times New Roman" w:hAnsi="Times New Roman"/>
          <w:sz w:val="24"/>
          <w:vertAlign w:val="superscript"/>
        </w:rPr>
        <w:t xml:space="preserve"> </w:t>
      </w:r>
      <w:r>
        <w:rPr>
          <w:rFonts w:ascii="Times New Roman" w:hAnsi="Times New Roman"/>
          <w:sz w:val="24"/>
        </w:rPr>
        <w:t xml:space="preserve">   Однако негативные факторы, сопутствовавшие сотрудничеству (взаимодействию) судов общей юрисдикции и органов юстиции, привели</w:t>
      </w:r>
      <w:r>
        <w:rPr>
          <w:rFonts w:ascii="Times New Roman" w:hAnsi="Times New Roman"/>
          <w:sz w:val="24"/>
          <w:lang w:val="en-US"/>
        </w:rPr>
        <w:t>,</w:t>
      </w:r>
      <w:r>
        <w:rPr>
          <w:rFonts w:ascii="Times New Roman" w:hAnsi="Times New Roman"/>
          <w:sz w:val="24"/>
        </w:rPr>
        <w:t xml:space="preserve"> как отмечено выше, к принятию в законодательном порядке -решения о создании нового органа — Судебного департамента при Верховном Суде РФ (далее—  Судебный департамент).</w:t>
      </w:r>
    </w:p>
    <w:p w:rsidR="00477757" w:rsidRDefault="00477757">
      <w:pPr>
        <w:pStyle w:val="2"/>
      </w:pPr>
    </w:p>
    <w:p w:rsidR="00477757" w:rsidRDefault="00477757">
      <w:pPr>
        <w:pStyle w:val="2"/>
      </w:pPr>
      <w:bookmarkStart w:id="132" w:name="_Toc10532331"/>
      <w:r>
        <w:t>§ 4. Судебный департамент при Верховном Суде РФ.</w:t>
      </w:r>
      <w:bookmarkEnd w:id="132"/>
    </w:p>
    <w:p w:rsidR="00477757" w:rsidRDefault="00477757">
      <w:pPr>
        <w:pStyle w:val="2"/>
      </w:pPr>
      <w:bookmarkStart w:id="133" w:name="_Toc10532332"/>
      <w:r>
        <w:t>Администраторы судов</w:t>
      </w:r>
      <w:bookmarkEnd w:id="133"/>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На этот департамент возложено организационное обеспечение деятельности большинства судов общей юрисдикции и соответствующих органов судейского сообщества. Из сферы его деятельности полностью исключен Верховный Суд РФ, который в соответствии с ст. 30 Закона о судебной системе (текст приведён выше) сам обеспечивает свои организационные потребности. Из сферы его деятельности почти полностью выведены и создаваемые мировые суды, хотя  они отнесены к судам общей юрисдикции (ч. 1 ст. 1 Закона о мировых судьях). Местные органы Судебного департамента должны лишь обеспечивать покрытие расходов на заработную плату и социальные выплаты мировым судьям (ч. 1 ст. 10 Закона о мировых судьях). Остальное же материально-техническое обеспечение этих судов — дело местных </w:t>
      </w:r>
      <w:r>
        <w:rPr>
          <w:rFonts w:ascii="Times New Roman" w:hAnsi="Times New Roman"/>
          <w:i/>
          <w:sz w:val="24"/>
        </w:rPr>
        <w:t>органов</w:t>
      </w:r>
      <w:r>
        <w:rPr>
          <w:rFonts w:ascii="Times New Roman" w:hAnsi="Times New Roman"/>
          <w:sz w:val="24"/>
        </w:rPr>
        <w:t xml:space="preserve"> </w:t>
      </w:r>
      <w:r>
        <w:rPr>
          <w:rFonts w:ascii="Times New Roman" w:hAnsi="Times New Roman"/>
          <w:i/>
          <w:sz w:val="24"/>
        </w:rPr>
        <w:t>юстиции</w:t>
      </w:r>
      <w:r>
        <w:rPr>
          <w:rFonts w:ascii="Times New Roman" w:hAnsi="Times New Roman"/>
          <w:sz w:val="24"/>
        </w:rPr>
        <w:t xml:space="preserve"> или органов исполнительной власти соответствующих субъектов Федерации (ч. 3 ст. 10 Закона о мировых судьях).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Судебный департамент возглавляет органы и учреждения, входящие в его систему. Основными органами, на которые он должен опираться в обеспечении выполнения функций по организационному обеспечению деятельности судов, являются </w:t>
      </w:r>
      <w:r>
        <w:rPr>
          <w:rFonts w:ascii="Times New Roman" w:hAnsi="Times New Roman"/>
          <w:spacing w:val="20"/>
          <w:sz w:val="24"/>
        </w:rPr>
        <w:t>управления (отделы) Судебного департамента</w:t>
      </w:r>
      <w:r>
        <w:rPr>
          <w:rFonts w:ascii="Times New Roman" w:hAnsi="Times New Roman"/>
          <w:sz w:val="24"/>
        </w:rPr>
        <w:t>, создаваемые во всех субъектах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центральный аппарат и управления (отделы) Судебного департамента возложены практически все функции, из которых слага</w:t>
      </w:r>
      <w:r>
        <w:rPr>
          <w:rFonts w:ascii="Times New Roman" w:hAnsi="Times New Roman"/>
          <w:sz w:val="24"/>
        </w:rPr>
        <w:softHyphen/>
        <w:t xml:space="preserve">ется организационное руководство судами. В соответствии со ст. 6 и 14 Закона о Судебном департаменте они обязаны осуществлять, в частности: </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разработку и представление в Правительство РФ согласованных с Председателем Верховного Суда РФ и Советом судей РФ предложений о финансировании судов и квалификационных коллегий судей;</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изучение организации деятельности судов и разработку предложений о ее совершенствовании;</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внесение в Верховный Суд РФ предложений о создании либо об упразднении судов;</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определение потребности судов в кадрах; обеспечение рабо</w:t>
      </w:r>
      <w:r>
        <w:rPr>
          <w:rFonts w:ascii="Times New Roman" w:hAnsi="Times New Roman"/>
          <w:sz w:val="24"/>
        </w:rPr>
        <w:softHyphen/>
        <w:t>ты по отбору и подготовке кандидатов на должности судей; взаимо</w:t>
      </w:r>
      <w:r>
        <w:rPr>
          <w:rFonts w:ascii="Times New Roman" w:hAnsi="Times New Roman"/>
          <w:sz w:val="24"/>
        </w:rPr>
        <w:softHyphen/>
        <w:t>действие с образовательными учреждениями, осуществляющими подготовку и повышение квалификации судей и работников аппа</w:t>
      </w:r>
      <w:r>
        <w:rPr>
          <w:rFonts w:ascii="Times New Roman" w:hAnsi="Times New Roman"/>
          <w:sz w:val="24"/>
        </w:rPr>
        <w:softHyphen/>
        <w:t>ратов судов</w:t>
      </w:r>
      <w:r>
        <w:rPr>
          <w:rFonts w:ascii="Times New Roman" w:hAnsi="Times New Roman"/>
          <w:i/>
          <w:sz w:val="24"/>
        </w:rPr>
        <w:t>;</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разработка научно обоснованных нормативов нагрузки судей и работников аппаратов судов;</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ведение статистического и персонального учета судей и ра</w:t>
      </w:r>
      <w:r>
        <w:rPr>
          <w:rFonts w:ascii="Times New Roman" w:hAnsi="Times New Roman"/>
          <w:sz w:val="24"/>
        </w:rPr>
        <w:softHyphen/>
        <w:t>ботников аппаратов судов, а также работников органов и учрежде</w:t>
      </w:r>
      <w:r>
        <w:rPr>
          <w:rFonts w:ascii="Times New Roman" w:hAnsi="Times New Roman"/>
          <w:sz w:val="24"/>
        </w:rPr>
        <w:softHyphen/>
        <w:t>ний Судебного департамента;</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ведение судебной статистики, организация делопроизводства и работы архивов судов; взаимодействие с органами юстиции при составлении сводного статистического отчета;</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организация строительства зданий, а также ремонта и тех</w:t>
      </w:r>
      <w:r>
        <w:rPr>
          <w:rFonts w:ascii="Times New Roman" w:hAnsi="Times New Roman"/>
          <w:sz w:val="24"/>
        </w:rPr>
        <w:softHyphen/>
        <w:t>нического оснащения зданий и помещений судов, органов и учреж</w:t>
      </w:r>
      <w:r>
        <w:rPr>
          <w:rFonts w:ascii="Times New Roman" w:hAnsi="Times New Roman"/>
          <w:sz w:val="24"/>
        </w:rPr>
        <w:softHyphen/>
        <w:t>дений Судебного департамента;</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принятие во взаимодействии с судами, органами судейского сообщества и правоохранительными органами мер по обеспечению независимости, неприкосновенности и безопасности судей, а также безопасности членов их семей;</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организация материального и социального обеспечения, ме</w:t>
      </w:r>
      <w:r>
        <w:rPr>
          <w:rFonts w:ascii="Times New Roman" w:hAnsi="Times New Roman"/>
          <w:sz w:val="24"/>
        </w:rPr>
        <w:softHyphen/>
        <w:t>дицинского обслуживания и санаторно-курортного лечения судей, в том числе пребывающих в отставке, работников аппаратов судов, а также принятие мер по обеспечению их благоустроенным жильем;</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взаимодействие с адвокатурой и государственными органа</w:t>
      </w:r>
      <w:r>
        <w:rPr>
          <w:rFonts w:ascii="Times New Roman" w:hAnsi="Times New Roman"/>
          <w:sz w:val="24"/>
        </w:rPr>
        <w:softHyphen/>
        <w:t>ми по вопросам надлежащего обеспечения деятельности судов;</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организация и обеспечение работы экзаменационных комис</w:t>
      </w:r>
      <w:r>
        <w:rPr>
          <w:rFonts w:ascii="Times New Roman" w:hAnsi="Times New Roman"/>
          <w:sz w:val="24"/>
        </w:rPr>
        <w:softHyphen/>
        <w:t>сий по приему квалификационного</w:t>
      </w:r>
      <w:r>
        <w:rPr>
          <w:rFonts w:ascii="Times New Roman" w:hAnsi="Times New Roman"/>
          <w:b/>
          <w:sz w:val="24"/>
        </w:rPr>
        <w:t xml:space="preserve"> </w:t>
      </w:r>
      <w:r>
        <w:rPr>
          <w:rFonts w:ascii="Times New Roman" w:hAnsi="Times New Roman"/>
          <w:sz w:val="24"/>
        </w:rPr>
        <w:t>экзамена на должность судьи;</w:t>
      </w:r>
    </w:p>
    <w:p w:rsidR="00477757" w:rsidRDefault="00477757">
      <w:pPr>
        <w:pStyle w:val="10"/>
        <w:numPr>
          <w:ilvl w:val="0"/>
          <w:numId w:val="30"/>
        </w:numPr>
        <w:spacing w:line="240" w:lineRule="auto"/>
        <w:rPr>
          <w:rFonts w:ascii="Times New Roman" w:hAnsi="Times New Roman"/>
          <w:sz w:val="24"/>
        </w:rPr>
      </w:pPr>
      <w:r>
        <w:rPr>
          <w:rFonts w:ascii="Times New Roman" w:hAnsi="Times New Roman"/>
          <w:sz w:val="24"/>
        </w:rPr>
        <w:t>возбуждение по согласованию с председателями соответству</w:t>
      </w:r>
      <w:r>
        <w:rPr>
          <w:rFonts w:ascii="Times New Roman" w:hAnsi="Times New Roman"/>
          <w:sz w:val="24"/>
        </w:rPr>
        <w:softHyphen/>
        <w:t>ющих судов ходатайств о награждении работников аппаратов судов государственными наградами и присвоении им почетных званий.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Для реального выполнения этих и многих других полномочий Судебный департамент и его местные органы наделены </w:t>
      </w:r>
      <w:r>
        <w:rPr>
          <w:rFonts w:ascii="Times New Roman" w:hAnsi="Times New Roman"/>
          <w:i/>
          <w:sz w:val="24"/>
        </w:rPr>
        <w:t>правами</w:t>
      </w:r>
      <w:r>
        <w:rPr>
          <w:rFonts w:ascii="Times New Roman" w:hAnsi="Times New Roman"/>
          <w:sz w:val="24"/>
        </w:rPr>
        <w:t>:</w:t>
      </w:r>
    </w:p>
    <w:p w:rsidR="00477757" w:rsidRDefault="00477757">
      <w:pPr>
        <w:pStyle w:val="10"/>
        <w:numPr>
          <w:ilvl w:val="0"/>
          <w:numId w:val="31"/>
        </w:numPr>
        <w:spacing w:line="240" w:lineRule="auto"/>
        <w:rPr>
          <w:rFonts w:ascii="Times New Roman" w:hAnsi="Times New Roman"/>
          <w:sz w:val="24"/>
        </w:rPr>
      </w:pPr>
      <w:r>
        <w:rPr>
          <w:rFonts w:ascii="Times New Roman" w:hAnsi="Times New Roman"/>
          <w:sz w:val="24"/>
        </w:rPr>
        <w:t>запрашивать в установленном порядке у государственных и иных органов, учреждений, организаций, должностных лиц и полу</w:t>
      </w:r>
      <w:r>
        <w:rPr>
          <w:rFonts w:ascii="Times New Roman" w:hAnsi="Times New Roman"/>
          <w:sz w:val="24"/>
        </w:rPr>
        <w:softHyphen/>
        <w:t xml:space="preserve">чать от них необходимые документы и материалы; </w:t>
      </w:r>
    </w:p>
    <w:p w:rsidR="00477757" w:rsidRDefault="00477757">
      <w:pPr>
        <w:pStyle w:val="10"/>
        <w:numPr>
          <w:ilvl w:val="0"/>
          <w:numId w:val="31"/>
        </w:numPr>
        <w:spacing w:line="240" w:lineRule="auto"/>
        <w:rPr>
          <w:rFonts w:ascii="Times New Roman" w:hAnsi="Times New Roman"/>
          <w:sz w:val="24"/>
        </w:rPr>
      </w:pPr>
      <w:r>
        <w:rPr>
          <w:rFonts w:ascii="Times New Roman" w:hAnsi="Times New Roman"/>
          <w:sz w:val="24"/>
        </w:rPr>
        <w:t>контролировать расходование бюджетных средств судами, а также органами и учреждениями Судебного департамента; прово</w:t>
      </w:r>
      <w:r>
        <w:rPr>
          <w:rFonts w:ascii="Times New Roman" w:hAnsi="Times New Roman"/>
          <w:sz w:val="24"/>
        </w:rPr>
        <w:softHyphen/>
        <w:t>дить ревизии</w:t>
      </w:r>
      <w:r>
        <w:rPr>
          <w:rFonts w:ascii="Times New Roman" w:hAnsi="Times New Roman"/>
          <w:b/>
          <w:sz w:val="24"/>
        </w:rPr>
        <w:t xml:space="preserve"> </w:t>
      </w:r>
      <w:r>
        <w:rPr>
          <w:rFonts w:ascii="Times New Roman" w:hAnsi="Times New Roman"/>
          <w:sz w:val="24"/>
        </w:rPr>
        <w:t>их финансово-хозяйственной деятельности;</w:t>
      </w:r>
    </w:p>
    <w:p w:rsidR="00477757" w:rsidRDefault="00477757">
      <w:pPr>
        <w:pStyle w:val="10"/>
        <w:numPr>
          <w:ilvl w:val="0"/>
          <w:numId w:val="31"/>
        </w:numPr>
        <w:spacing w:line="240" w:lineRule="auto"/>
        <w:rPr>
          <w:rFonts w:ascii="Times New Roman" w:hAnsi="Times New Roman"/>
          <w:sz w:val="24"/>
        </w:rPr>
      </w:pPr>
      <w:r>
        <w:rPr>
          <w:rFonts w:ascii="Times New Roman" w:hAnsi="Times New Roman"/>
          <w:sz w:val="24"/>
        </w:rPr>
        <w:t>привлекать в установленном порядке для выполнения законопроектных, экспертных, исследовательских работ и дачи консуль</w:t>
      </w:r>
      <w:r>
        <w:rPr>
          <w:rFonts w:ascii="Times New Roman" w:hAnsi="Times New Roman"/>
          <w:sz w:val="24"/>
        </w:rPr>
        <w:softHyphen/>
        <w:t>таций научные организации, работников государственных и иных органов, учреждений и организаций, специалистов и экспертов;</w:t>
      </w:r>
    </w:p>
    <w:p w:rsidR="00477757" w:rsidRDefault="00477757">
      <w:pPr>
        <w:pStyle w:val="10"/>
        <w:numPr>
          <w:ilvl w:val="0"/>
          <w:numId w:val="31"/>
        </w:numPr>
        <w:spacing w:line="240" w:lineRule="auto"/>
        <w:rPr>
          <w:rFonts w:ascii="Times New Roman" w:hAnsi="Times New Roman"/>
          <w:sz w:val="24"/>
        </w:rPr>
      </w:pPr>
      <w:r>
        <w:rPr>
          <w:rFonts w:ascii="Times New Roman" w:hAnsi="Times New Roman"/>
          <w:sz w:val="24"/>
        </w:rPr>
        <w:t>вносить в Верховный Суд РФ и Правительства РФ предло</w:t>
      </w:r>
      <w:r>
        <w:rPr>
          <w:rFonts w:ascii="Times New Roman" w:hAnsi="Times New Roman"/>
          <w:sz w:val="24"/>
        </w:rPr>
        <w:softHyphen/>
        <w:t xml:space="preserve">жения об улучшении условий труда, материального и социального, обеспечения судей, работников аппаратов судов и аппарата Судебного департамента, а также работников органов и учреждений Судебного департамента. </w:t>
      </w:r>
    </w:p>
    <w:p w:rsidR="00477757" w:rsidRDefault="00477757">
      <w:pPr>
        <w:pStyle w:val="10"/>
        <w:spacing w:line="240" w:lineRule="auto"/>
        <w:ind w:firstLine="284"/>
        <w:rPr>
          <w:rFonts w:ascii="Times New Roman" w:hAnsi="Times New Roman"/>
          <w:sz w:val="24"/>
        </w:rPr>
      </w:pPr>
      <w:r>
        <w:rPr>
          <w:rFonts w:ascii="Times New Roman" w:hAnsi="Times New Roman"/>
          <w:i/>
          <w:sz w:val="24"/>
        </w:rPr>
        <w:t>Центральный аппарат</w:t>
      </w:r>
      <w:r>
        <w:rPr>
          <w:rFonts w:ascii="Times New Roman" w:hAnsi="Times New Roman"/>
          <w:sz w:val="24"/>
        </w:rPr>
        <w:t xml:space="preserve"> </w:t>
      </w:r>
      <w:r>
        <w:rPr>
          <w:rFonts w:ascii="Times New Roman" w:hAnsi="Times New Roman"/>
          <w:i/>
          <w:sz w:val="24"/>
        </w:rPr>
        <w:t>Судебного</w:t>
      </w:r>
      <w:r>
        <w:rPr>
          <w:rFonts w:ascii="Times New Roman" w:hAnsi="Times New Roman"/>
          <w:sz w:val="24"/>
        </w:rPr>
        <w:t xml:space="preserve"> </w:t>
      </w:r>
      <w:r>
        <w:rPr>
          <w:rFonts w:ascii="Times New Roman" w:hAnsi="Times New Roman"/>
          <w:i/>
          <w:sz w:val="24"/>
        </w:rPr>
        <w:t>Департамента</w:t>
      </w:r>
      <w:r>
        <w:rPr>
          <w:rFonts w:ascii="Times New Roman" w:hAnsi="Times New Roman"/>
          <w:sz w:val="24"/>
        </w:rPr>
        <w:t xml:space="preserve"> состоит</w:t>
      </w:r>
      <w:r>
        <w:rPr>
          <w:rFonts w:ascii="Times New Roman" w:hAnsi="Times New Roman"/>
          <w:b/>
          <w:sz w:val="24"/>
        </w:rPr>
        <w:t xml:space="preserve"> </w:t>
      </w:r>
      <w:r>
        <w:rPr>
          <w:rFonts w:ascii="Times New Roman" w:hAnsi="Times New Roman"/>
          <w:sz w:val="24"/>
        </w:rPr>
        <w:t>из</w:t>
      </w:r>
      <w:r>
        <w:rPr>
          <w:rFonts w:ascii="Times New Roman" w:hAnsi="Times New Roman"/>
          <w:b/>
          <w:sz w:val="24"/>
        </w:rPr>
        <w:t xml:space="preserve"> </w:t>
      </w:r>
      <w:r>
        <w:rPr>
          <w:rFonts w:ascii="Times New Roman" w:hAnsi="Times New Roman"/>
          <w:sz w:val="24"/>
        </w:rPr>
        <w:t>ряда</w:t>
      </w:r>
      <w:r>
        <w:rPr>
          <w:rFonts w:ascii="Times New Roman" w:hAnsi="Times New Roman"/>
          <w:i/>
          <w:sz w:val="24"/>
        </w:rPr>
        <w:t xml:space="preserve"> структурных подразделений,</w:t>
      </w:r>
      <w:r>
        <w:rPr>
          <w:rFonts w:ascii="Times New Roman" w:hAnsi="Times New Roman"/>
          <w:sz w:val="24"/>
        </w:rPr>
        <w:t xml:space="preserve"> призванных обеспечивать выполнение всех его функций: главного управления организационно-правового обеспечения деятельности судов; главного управления обеспечения деятельности военных судов; главного финансово-экономического управления; управления государственной службы и кадрового обеспечения; контрольно-ревизионного управления; управления делами; управления капитального строительства, эксплуатации зданий и сооружений; отдела учебных и  образовательных учреждений; отдела международно-правового сотрудничества. Допускается образование, и других, подразделений.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Как и во многих иных государственных органах, в аппарате Судебного департамента должен функционировать совещательный орган при Генеральном директоре — </w:t>
      </w:r>
      <w:r>
        <w:rPr>
          <w:rFonts w:ascii="Times New Roman" w:hAnsi="Times New Roman"/>
          <w:i/>
          <w:sz w:val="24"/>
        </w:rPr>
        <w:t>коллегия,</w:t>
      </w:r>
      <w:r>
        <w:rPr>
          <w:rFonts w:ascii="Times New Roman" w:hAnsi="Times New Roman"/>
          <w:sz w:val="24"/>
        </w:rPr>
        <w:t xml:space="preserve"> члены которой назначаются Председателем Верховного Суда РФ по представлению Генерального директора.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Возглавляет Судебный департамент </w:t>
      </w:r>
      <w:r>
        <w:rPr>
          <w:rFonts w:ascii="Times New Roman" w:hAnsi="Times New Roman"/>
          <w:i/>
          <w:sz w:val="24"/>
        </w:rPr>
        <w:t>Генеральный</w:t>
      </w:r>
      <w:r>
        <w:rPr>
          <w:rFonts w:ascii="Times New Roman" w:hAnsi="Times New Roman"/>
          <w:sz w:val="24"/>
        </w:rPr>
        <w:t xml:space="preserve"> </w:t>
      </w:r>
      <w:r>
        <w:rPr>
          <w:rFonts w:ascii="Times New Roman" w:hAnsi="Times New Roman"/>
          <w:i/>
          <w:sz w:val="24"/>
        </w:rPr>
        <w:t xml:space="preserve">директор, </w:t>
      </w:r>
      <w:r>
        <w:rPr>
          <w:rFonts w:ascii="Times New Roman" w:hAnsi="Times New Roman"/>
          <w:sz w:val="24"/>
        </w:rPr>
        <w:t xml:space="preserve">назначаемый Председателем Верховного Суда РФ с согласия Совета судей РФ. На него возложена ответственность за надлежащую организацию выполнения возложенных на Судебный департамент и его органы функций по организационному обеспечению деятельности судов. Издаваемые им приказы, распоряжения и инструкции </w:t>
      </w:r>
      <w:r>
        <w:rPr>
          <w:rFonts w:ascii="Times New Roman" w:hAnsi="Times New Roman"/>
          <w:i/>
          <w:sz w:val="24"/>
        </w:rPr>
        <w:t>обязательны и для судов</w:t>
      </w:r>
      <w:r>
        <w:rPr>
          <w:rFonts w:ascii="Times New Roman" w:hAnsi="Times New Roman"/>
          <w:sz w:val="24"/>
        </w:rPr>
        <w:t xml:space="preserve"> в части, касающейся организационного обеспечения</w:t>
      </w:r>
      <w:r>
        <w:rPr>
          <w:rFonts w:ascii="Times New Roman" w:hAnsi="Times New Roman"/>
          <w:b/>
          <w:sz w:val="24"/>
        </w:rPr>
        <w:t xml:space="preserve"> </w:t>
      </w:r>
      <w:r>
        <w:rPr>
          <w:rFonts w:ascii="Times New Roman" w:hAnsi="Times New Roman"/>
          <w:sz w:val="24"/>
        </w:rPr>
        <w:t>их деятельности. Ежегодно он должен представлять отчеты о деятельности Судебного департамента Председателю Верховного Суда РФ и Всероссийскому съезду судей.</w:t>
      </w:r>
    </w:p>
    <w:p w:rsidR="00477757" w:rsidRDefault="00477757">
      <w:pPr>
        <w:pStyle w:val="10"/>
        <w:spacing w:line="240" w:lineRule="auto"/>
        <w:ind w:firstLine="284"/>
        <w:rPr>
          <w:rFonts w:ascii="Times New Roman" w:hAnsi="Times New Roman"/>
          <w:sz w:val="24"/>
        </w:rPr>
      </w:pPr>
      <w:r>
        <w:rPr>
          <w:rFonts w:ascii="Times New Roman" w:hAnsi="Times New Roman"/>
          <w:i/>
          <w:sz w:val="24"/>
        </w:rPr>
        <w:t xml:space="preserve">Местные органы Судебного департамента — </w:t>
      </w:r>
      <w:r>
        <w:rPr>
          <w:rFonts w:ascii="Times New Roman" w:hAnsi="Times New Roman"/>
          <w:sz w:val="24"/>
        </w:rPr>
        <w:t>управления (отделы) — обеспечивают выполнение соответствующих задач на территории субъекта Федерации. Возглавляют</w:t>
      </w:r>
      <w:r>
        <w:rPr>
          <w:rFonts w:ascii="Times New Roman" w:hAnsi="Times New Roman"/>
          <w:b/>
          <w:sz w:val="24"/>
        </w:rPr>
        <w:t xml:space="preserve"> </w:t>
      </w:r>
      <w:r>
        <w:rPr>
          <w:rFonts w:ascii="Times New Roman" w:hAnsi="Times New Roman"/>
          <w:sz w:val="24"/>
        </w:rPr>
        <w:t>их начальники, назначаемые Генеральным директором по согласованию с председателями судов, советами судей и органами государственной власти субъек</w:t>
      </w:r>
      <w:r>
        <w:rPr>
          <w:rFonts w:ascii="Times New Roman" w:hAnsi="Times New Roman"/>
          <w:sz w:val="24"/>
        </w:rPr>
        <w:softHyphen/>
        <w:t xml:space="preserve">тов Федерации.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Судебном департаменте (ст. 17—19) предусматривает введение в штаты всех гражданских судов общей юрисдикции дол</w:t>
      </w:r>
      <w:r>
        <w:rPr>
          <w:rFonts w:ascii="Times New Roman" w:hAnsi="Times New Roman"/>
          <w:sz w:val="24"/>
        </w:rPr>
        <w:softHyphen/>
        <w:t>жностных лиц, именуемых</w:t>
      </w:r>
      <w:r>
        <w:rPr>
          <w:rFonts w:ascii="Times New Roman" w:hAnsi="Times New Roman"/>
          <w:b/>
          <w:sz w:val="24"/>
        </w:rPr>
        <w:t xml:space="preserve"> </w:t>
      </w:r>
      <w:r>
        <w:rPr>
          <w:rFonts w:ascii="Times New Roman" w:hAnsi="Times New Roman"/>
          <w:b/>
          <w:i/>
          <w:sz w:val="24"/>
        </w:rPr>
        <w:t>администраторами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Администраторы верховных судов республик, краевых, облас</w:t>
      </w:r>
      <w:r>
        <w:rPr>
          <w:rFonts w:ascii="Times New Roman" w:hAnsi="Times New Roman"/>
          <w:sz w:val="24"/>
        </w:rPr>
        <w:softHyphen/>
        <w:t>тных и приравненных к ним судов должны назначаться начальни</w:t>
      </w:r>
      <w:r>
        <w:rPr>
          <w:rFonts w:ascii="Times New Roman" w:hAnsi="Times New Roman"/>
          <w:sz w:val="24"/>
        </w:rPr>
        <w:softHyphen/>
        <w:t>ком входящего в центральный аппарат Судебного департамента глав</w:t>
      </w:r>
      <w:r>
        <w:rPr>
          <w:rFonts w:ascii="Times New Roman" w:hAnsi="Times New Roman"/>
          <w:sz w:val="24"/>
        </w:rPr>
        <w:softHyphen/>
        <w:t>ного управления организационно-правового обеспечения деятельности судов, а администраторы районных судов —  начальниками мест</w:t>
      </w:r>
      <w:r>
        <w:rPr>
          <w:rFonts w:ascii="Times New Roman" w:hAnsi="Times New Roman"/>
          <w:sz w:val="24"/>
        </w:rPr>
        <w:softHyphen/>
        <w:t>ных управлений (отделов) Судебного департамента по представлению председателей соответствующих судов. В принципе в таком же порядке должны назначаться администраторы военных судов (ч. 3 ст. 34 Закона о военных судах).</w:t>
      </w:r>
    </w:p>
    <w:p w:rsidR="00477757" w:rsidRDefault="00477757">
      <w:pPr>
        <w:pStyle w:val="10"/>
        <w:spacing w:line="240" w:lineRule="auto"/>
        <w:ind w:firstLine="284"/>
        <w:rPr>
          <w:rFonts w:ascii="Times New Roman" w:hAnsi="Times New Roman"/>
          <w:sz w:val="24"/>
          <w:lang w:val="en-US"/>
        </w:rPr>
      </w:pPr>
      <w:r>
        <w:rPr>
          <w:rFonts w:ascii="Times New Roman" w:hAnsi="Times New Roman"/>
          <w:sz w:val="24"/>
        </w:rPr>
        <w:t>Администраторы подчинены  председателям  "своих" судов и выполняют их распоряжения. Однако их деятельность должна про</w:t>
      </w:r>
      <w:r>
        <w:rPr>
          <w:rFonts w:ascii="Times New Roman" w:hAnsi="Times New Roman"/>
          <w:sz w:val="24"/>
        </w:rPr>
        <w:softHyphen/>
        <w:t>текать под контролем органов Судебного департамента и во взаимо</w:t>
      </w:r>
      <w:r>
        <w:rPr>
          <w:rFonts w:ascii="Times New Roman" w:hAnsi="Times New Roman"/>
          <w:sz w:val="24"/>
        </w:rPr>
        <w:softHyphen/>
        <w:t>действии с ними.</w:t>
      </w:r>
      <w:r>
        <w:rPr>
          <w:rFonts w:ascii="Times New Roman" w:hAnsi="Times New Roman"/>
          <w:sz w:val="24"/>
          <w:lang w:val="en-US"/>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Основная задача — освобождение председателей судов; их заместителей и судей от необходимости выполнений организацион</w:t>
      </w:r>
      <w:r>
        <w:rPr>
          <w:rFonts w:ascii="Times New Roman" w:hAnsi="Times New Roman"/>
          <w:sz w:val="24"/>
        </w:rPr>
        <w:softHyphen/>
        <w:t>ной работы. К</w:t>
      </w:r>
      <w:r>
        <w:rPr>
          <w:rFonts w:ascii="Times New Roman" w:hAnsi="Times New Roman"/>
          <w:b/>
          <w:sz w:val="24"/>
        </w:rPr>
        <w:t xml:space="preserve"> </w:t>
      </w:r>
      <w:r>
        <w:rPr>
          <w:rFonts w:ascii="Times New Roman" w:hAnsi="Times New Roman"/>
          <w:sz w:val="24"/>
        </w:rPr>
        <w:t>их обязанностям отнесены, к примеру, следующие:</w:t>
      </w:r>
    </w:p>
    <w:p w:rsidR="00477757" w:rsidRDefault="00477757">
      <w:pPr>
        <w:pStyle w:val="10"/>
        <w:numPr>
          <w:ilvl w:val="0"/>
          <w:numId w:val="32"/>
        </w:numPr>
        <w:spacing w:line="240" w:lineRule="auto"/>
        <w:rPr>
          <w:rFonts w:ascii="Times New Roman" w:hAnsi="Times New Roman"/>
          <w:sz w:val="24"/>
        </w:rPr>
      </w:pPr>
      <w:r>
        <w:rPr>
          <w:rFonts w:ascii="Times New Roman" w:hAnsi="Times New Roman"/>
          <w:sz w:val="24"/>
        </w:rPr>
        <w:t>принятие мер по организационному обеспечению деятельно</w:t>
      </w:r>
      <w:r>
        <w:rPr>
          <w:rFonts w:ascii="Times New Roman" w:hAnsi="Times New Roman"/>
          <w:sz w:val="24"/>
        </w:rPr>
        <w:softHyphen/>
        <w:t>сти суда, подготовке и проведению судебных заседаний;</w:t>
      </w:r>
    </w:p>
    <w:p w:rsidR="00477757" w:rsidRDefault="00477757">
      <w:pPr>
        <w:pStyle w:val="10"/>
        <w:numPr>
          <w:ilvl w:val="0"/>
          <w:numId w:val="32"/>
        </w:numPr>
        <w:spacing w:line="240" w:lineRule="auto"/>
        <w:rPr>
          <w:rFonts w:ascii="Times New Roman" w:hAnsi="Times New Roman"/>
          <w:sz w:val="24"/>
        </w:rPr>
      </w:pPr>
      <w:r>
        <w:rPr>
          <w:rFonts w:ascii="Times New Roman" w:hAnsi="Times New Roman"/>
          <w:sz w:val="24"/>
        </w:rPr>
        <w:t>взаимодействие с адвокатурой, другими правоохранитель</w:t>
      </w:r>
      <w:r>
        <w:rPr>
          <w:rFonts w:ascii="Times New Roman" w:hAnsi="Times New Roman"/>
          <w:sz w:val="24"/>
        </w:rPr>
        <w:softHyphen/>
        <w:t>ными органами по вопросам обеспечения деятельности суда;</w:t>
      </w:r>
    </w:p>
    <w:p w:rsidR="00477757" w:rsidRDefault="00477757">
      <w:pPr>
        <w:pStyle w:val="10"/>
        <w:numPr>
          <w:ilvl w:val="0"/>
          <w:numId w:val="32"/>
        </w:numPr>
        <w:spacing w:line="240" w:lineRule="auto"/>
        <w:rPr>
          <w:rFonts w:ascii="Times New Roman" w:hAnsi="Times New Roman"/>
          <w:sz w:val="24"/>
        </w:rPr>
      </w:pPr>
      <w:r>
        <w:rPr>
          <w:rFonts w:ascii="Times New Roman" w:hAnsi="Times New Roman"/>
          <w:sz w:val="24"/>
        </w:rPr>
        <w:t>обеспечение надлежащих материальных и бытовых условий для судей и работников аппарата суда, а также их медицинского обслуживания санаторно-курортного  лечения;</w:t>
      </w:r>
    </w:p>
    <w:p w:rsidR="00477757" w:rsidRDefault="00477757">
      <w:pPr>
        <w:pStyle w:val="10"/>
        <w:numPr>
          <w:ilvl w:val="0"/>
          <w:numId w:val="32"/>
        </w:numPr>
        <w:spacing w:line="240" w:lineRule="auto"/>
        <w:rPr>
          <w:rFonts w:ascii="Times New Roman" w:hAnsi="Times New Roman"/>
          <w:sz w:val="24"/>
        </w:rPr>
      </w:pPr>
      <w:r>
        <w:rPr>
          <w:rFonts w:ascii="Times New Roman" w:hAnsi="Times New Roman"/>
          <w:sz w:val="24"/>
        </w:rPr>
        <w:t>осуществление информационно-правового обеспечения дея</w:t>
      </w:r>
      <w:r>
        <w:rPr>
          <w:rFonts w:ascii="Times New Roman" w:hAnsi="Times New Roman"/>
          <w:sz w:val="24"/>
        </w:rPr>
        <w:softHyphen/>
        <w:t>тельности суда;</w:t>
      </w:r>
    </w:p>
    <w:p w:rsidR="00477757" w:rsidRDefault="00477757">
      <w:pPr>
        <w:pStyle w:val="FR2"/>
        <w:numPr>
          <w:ilvl w:val="0"/>
          <w:numId w:val="32"/>
        </w:numPr>
        <w:rPr>
          <w:sz w:val="24"/>
        </w:rPr>
      </w:pPr>
      <w:r>
        <w:rPr>
          <w:sz w:val="24"/>
        </w:rPr>
        <w:t xml:space="preserve">организация ведения судебной статистики, делопроизводства и работы архива; </w:t>
      </w:r>
    </w:p>
    <w:p w:rsidR="00477757" w:rsidRDefault="00477757">
      <w:pPr>
        <w:pStyle w:val="10"/>
        <w:numPr>
          <w:ilvl w:val="0"/>
          <w:numId w:val="32"/>
        </w:numPr>
        <w:spacing w:line="240" w:lineRule="auto"/>
        <w:rPr>
          <w:rFonts w:ascii="Times New Roman" w:hAnsi="Times New Roman"/>
          <w:sz w:val="24"/>
        </w:rPr>
      </w:pPr>
      <w:r>
        <w:rPr>
          <w:rFonts w:ascii="Times New Roman" w:hAnsi="Times New Roman"/>
          <w:sz w:val="24"/>
        </w:rPr>
        <w:t>организация охраны здания, помещений, имущества суда в нерабочее время; обеспечение бесперебойной работы транспорта суда и средств  связи, работы хозяйственной службы;</w:t>
      </w:r>
    </w:p>
    <w:p w:rsidR="00477757" w:rsidRDefault="00477757">
      <w:pPr>
        <w:pStyle w:val="10"/>
        <w:numPr>
          <w:ilvl w:val="0"/>
          <w:numId w:val="32"/>
        </w:numPr>
        <w:spacing w:line="240" w:lineRule="auto"/>
        <w:rPr>
          <w:rFonts w:ascii="Times New Roman" w:hAnsi="Times New Roman"/>
          <w:sz w:val="24"/>
        </w:rPr>
      </w:pPr>
      <w:r>
        <w:rPr>
          <w:rFonts w:ascii="Times New Roman" w:hAnsi="Times New Roman"/>
          <w:sz w:val="24"/>
        </w:rPr>
        <w:t>организация строительства зданий, а также ремонта и тех</w:t>
      </w:r>
      <w:r>
        <w:rPr>
          <w:rFonts w:ascii="Times New Roman" w:hAnsi="Times New Roman"/>
          <w:sz w:val="24"/>
        </w:rPr>
        <w:softHyphen/>
        <w:t>нического оснащения зданий и помещений суда;</w:t>
      </w:r>
    </w:p>
    <w:p w:rsidR="00477757" w:rsidRDefault="00477757">
      <w:pPr>
        <w:pStyle w:val="10"/>
        <w:numPr>
          <w:ilvl w:val="0"/>
          <w:numId w:val="32"/>
        </w:numPr>
        <w:spacing w:line="240" w:lineRule="auto"/>
        <w:rPr>
          <w:rFonts w:ascii="Times New Roman" w:hAnsi="Times New Roman"/>
          <w:sz w:val="24"/>
        </w:rPr>
      </w:pPr>
      <w:r>
        <w:rPr>
          <w:rFonts w:ascii="Times New Roman" w:hAnsi="Times New Roman"/>
          <w:sz w:val="24"/>
        </w:rPr>
        <w:t>разработка проекта сметы расходов суда, утверждаемой председателем суда, и представление его в соответствующее подраз</w:t>
      </w:r>
      <w:r>
        <w:rPr>
          <w:rFonts w:ascii="Times New Roman" w:hAnsi="Times New Roman"/>
          <w:sz w:val="24"/>
        </w:rPr>
        <w:softHyphen/>
        <w:t>деление Судебного департамента или управление (отдел) Судебно</w:t>
      </w:r>
      <w:r>
        <w:rPr>
          <w:rFonts w:ascii="Times New Roman" w:hAnsi="Times New Roman"/>
          <w:sz w:val="24"/>
        </w:rPr>
        <w:softHyphen/>
        <w:t>го департамента.</w:t>
      </w:r>
    </w:p>
    <w:p w:rsidR="00477757" w:rsidRDefault="00477757">
      <w:pPr>
        <w:pStyle w:val="10"/>
        <w:spacing w:line="240" w:lineRule="auto"/>
        <w:ind w:firstLine="284"/>
        <w:rPr>
          <w:rFonts w:ascii="Times New Roman" w:hAnsi="Times New Roman"/>
          <w:sz w:val="24"/>
        </w:rPr>
      </w:pPr>
      <w:r>
        <w:rPr>
          <w:rFonts w:ascii="Times New Roman" w:hAnsi="Times New Roman"/>
          <w:sz w:val="24"/>
        </w:rPr>
        <w:t>Учреждение Судебного департамента и его местных органов, введение должностей, администраторов судов, естественно, не дол</w:t>
      </w:r>
      <w:r>
        <w:rPr>
          <w:rFonts w:ascii="Times New Roman" w:hAnsi="Times New Roman"/>
          <w:sz w:val="24"/>
        </w:rPr>
        <w:softHyphen/>
        <w:t>жно повлечь за собой полное освобождение от выполнения функции организационного обеспечения деятельности судов общей юрисдик</w:t>
      </w:r>
      <w:r>
        <w:rPr>
          <w:rFonts w:ascii="Times New Roman" w:hAnsi="Times New Roman"/>
          <w:sz w:val="24"/>
        </w:rPr>
        <w:softHyphen/>
        <w:t>ции</w:t>
      </w:r>
      <w:r>
        <w:rPr>
          <w:rFonts w:ascii="Times New Roman" w:hAnsi="Times New Roman"/>
          <w:b/>
          <w:sz w:val="24"/>
        </w:rPr>
        <w:t xml:space="preserve"> </w:t>
      </w:r>
      <w:r>
        <w:rPr>
          <w:rFonts w:ascii="Times New Roman" w:hAnsi="Times New Roman"/>
          <w:sz w:val="24"/>
        </w:rPr>
        <w:t>их руководителей, функционирующих в этих судах президиумов и вспомогательных аппаратов. Председателям судов, их замес</w:t>
      </w:r>
      <w:r>
        <w:rPr>
          <w:rFonts w:ascii="Times New Roman" w:hAnsi="Times New Roman"/>
          <w:sz w:val="24"/>
        </w:rPr>
        <w:softHyphen/>
        <w:t>тителям, судьям придется и впредь тратить какую-то часть своего рабочего времени на эту работу, опираясь на помощь государствен</w:t>
      </w:r>
      <w:r>
        <w:rPr>
          <w:rFonts w:ascii="Times New Roman" w:hAnsi="Times New Roman"/>
          <w:sz w:val="24"/>
        </w:rPr>
        <w:softHyphen/>
        <w:t>ных органов субъектов Федерации и органов местного самоуправле</w:t>
      </w:r>
      <w:r>
        <w:rPr>
          <w:rFonts w:ascii="Times New Roman" w:hAnsi="Times New Roman"/>
          <w:sz w:val="24"/>
        </w:rPr>
        <w:softHyphen/>
        <w:t>ния. Без содействия этих органов невозможно решать многие воп</w:t>
      </w:r>
      <w:r>
        <w:rPr>
          <w:rFonts w:ascii="Times New Roman" w:hAnsi="Times New Roman"/>
          <w:sz w:val="24"/>
        </w:rPr>
        <w:softHyphen/>
        <w:t>росы обеспечения нормальной деятельности не только арбитражных судов, но судов общей юрисдикции.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Реформа не должна, по крайней мере в ближайшие годы, при</w:t>
      </w:r>
      <w:r>
        <w:rPr>
          <w:rFonts w:ascii="Times New Roman" w:hAnsi="Times New Roman"/>
          <w:sz w:val="24"/>
        </w:rPr>
        <w:softHyphen/>
        <w:t>вести и к полному отстранению Министерства юстиции РФ и его органов от участия в выполнении рассматриваемой правоохранитель</w:t>
      </w:r>
      <w:r>
        <w:rPr>
          <w:rFonts w:ascii="Times New Roman" w:hAnsi="Times New Roman"/>
          <w:sz w:val="24"/>
        </w:rPr>
        <w:softHyphen/>
        <w:t>ной функции в отношении судов общей юрисдикции. Невозможно будет обойтись, к примеру, без опоры на давно и хорошо налажен</w:t>
      </w:r>
      <w:r>
        <w:rPr>
          <w:rFonts w:ascii="Times New Roman" w:hAnsi="Times New Roman"/>
          <w:sz w:val="24"/>
        </w:rPr>
        <w:softHyphen/>
        <w:t xml:space="preserve">ную в Министерстве юстиции РФ работу по учету и кодификации законодательства, поддержанию его в рабочем состоянии и своевременному информированию о нем судов и </w:t>
      </w:r>
      <w:r>
        <w:rPr>
          <w:rFonts w:ascii="Times New Roman" w:hAnsi="Times New Roman"/>
          <w:i/>
          <w:sz w:val="24"/>
        </w:rPr>
        <w:t>других</w:t>
      </w:r>
      <w:r>
        <w:rPr>
          <w:rFonts w:ascii="Times New Roman" w:hAnsi="Times New Roman"/>
          <w:sz w:val="24"/>
        </w:rPr>
        <w:t xml:space="preserve">  государственных органов. Не обойтись также без его учебных заведений, занимающихся повышением квалификации </w:t>
      </w:r>
      <w:r>
        <w:rPr>
          <w:rFonts w:ascii="Times New Roman" w:hAnsi="Times New Roman"/>
          <w:i/>
          <w:sz w:val="24"/>
        </w:rPr>
        <w:t>как нотариусов</w:t>
      </w:r>
      <w:r>
        <w:rPr>
          <w:rFonts w:ascii="Times New Roman" w:hAnsi="Times New Roman"/>
          <w:sz w:val="24"/>
        </w:rPr>
        <w:t xml:space="preserve">, </w:t>
      </w:r>
      <w:r>
        <w:rPr>
          <w:rFonts w:ascii="Times New Roman" w:hAnsi="Times New Roman"/>
          <w:i/>
          <w:sz w:val="24"/>
        </w:rPr>
        <w:t>других представи</w:t>
      </w:r>
      <w:r>
        <w:rPr>
          <w:rFonts w:ascii="Times New Roman" w:hAnsi="Times New Roman"/>
          <w:i/>
          <w:sz w:val="24"/>
        </w:rPr>
        <w:softHyphen/>
        <w:t>телей юридической</w:t>
      </w:r>
      <w:r>
        <w:rPr>
          <w:rFonts w:ascii="Times New Roman" w:hAnsi="Times New Roman"/>
          <w:sz w:val="24"/>
        </w:rPr>
        <w:t xml:space="preserve"> </w:t>
      </w:r>
      <w:r>
        <w:rPr>
          <w:rFonts w:ascii="Times New Roman" w:hAnsi="Times New Roman"/>
          <w:i/>
          <w:sz w:val="24"/>
        </w:rPr>
        <w:t>профессии, так и судей.</w:t>
      </w:r>
      <w:r>
        <w:rPr>
          <w:rFonts w:ascii="Times New Roman" w:hAnsi="Times New Roman"/>
          <w:sz w:val="24"/>
        </w:rPr>
        <w:t xml:space="preserve"> Не удастся в ближайшие годы полностью изолировать суды от органов юстиции также в связи с коренной реорганизацией структур, призванных исполнять приговоры и иные судебные решения, в частности, в связи с созданием службы судебных приставов и передачей ее в подчинение Ми</w:t>
      </w:r>
      <w:r>
        <w:rPr>
          <w:rFonts w:ascii="Times New Roman" w:hAnsi="Times New Roman"/>
          <w:sz w:val="24"/>
        </w:rPr>
        <w:softHyphen/>
        <w:t>нистерства юстиции РФ. На его местные органы,</w:t>
      </w:r>
      <w:r>
        <w:rPr>
          <w:rFonts w:ascii="Times New Roman" w:hAnsi="Times New Roman"/>
          <w:b/>
          <w:sz w:val="24"/>
        </w:rPr>
        <w:t xml:space="preserve"> </w:t>
      </w:r>
      <w:r>
        <w:rPr>
          <w:rFonts w:ascii="Times New Roman" w:hAnsi="Times New Roman"/>
          <w:sz w:val="24"/>
        </w:rPr>
        <w:t>как</w:t>
      </w:r>
      <w:r>
        <w:rPr>
          <w:rFonts w:ascii="Times New Roman" w:hAnsi="Times New Roman"/>
          <w:b/>
          <w:sz w:val="24"/>
        </w:rPr>
        <w:t xml:space="preserve"> </w:t>
      </w:r>
      <w:r>
        <w:rPr>
          <w:rFonts w:ascii="Times New Roman" w:hAnsi="Times New Roman"/>
          <w:sz w:val="24"/>
        </w:rPr>
        <w:t>отмечено выше, возложена значительная часть "забот" по организационному обес</w:t>
      </w:r>
      <w:r>
        <w:rPr>
          <w:rFonts w:ascii="Times New Roman" w:hAnsi="Times New Roman"/>
          <w:sz w:val="24"/>
        </w:rPr>
        <w:softHyphen/>
        <w:t>печению деятельности мировых судей.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С учетом сказанного, а также в связи с тем, что Министерство юстиции РФ, как будет показано ниже, играет важную роль в обес</w:t>
      </w:r>
      <w:r>
        <w:rPr>
          <w:rFonts w:ascii="Times New Roman" w:hAnsi="Times New Roman"/>
          <w:sz w:val="24"/>
        </w:rPr>
        <w:softHyphen/>
        <w:t>печении других правоохранительных функций, необходимо иметь о нем и его основных задачах более полное представление.</w:t>
      </w:r>
    </w:p>
    <w:p w:rsidR="00477757" w:rsidRDefault="00477757">
      <w:pPr>
        <w:pStyle w:val="2"/>
      </w:pPr>
    </w:p>
    <w:p w:rsidR="00477757" w:rsidRDefault="00477757">
      <w:pPr>
        <w:pStyle w:val="2"/>
      </w:pPr>
      <w:bookmarkStart w:id="134" w:name="_Toc10532333"/>
      <w:r>
        <w:t>§ 5. Министерство юстиции РФ и его органы: основные функции и организация</w:t>
      </w:r>
      <w:bookmarkEnd w:id="134"/>
    </w:p>
    <w:p w:rsidR="00477757" w:rsidRDefault="00477757">
      <w:pPr>
        <w:pStyle w:val="10"/>
        <w:spacing w:before="100" w:line="240" w:lineRule="auto"/>
        <w:ind w:firstLine="284"/>
        <w:rPr>
          <w:rFonts w:ascii="Times New Roman" w:hAnsi="Times New Roman"/>
          <w:sz w:val="24"/>
        </w:rPr>
      </w:pPr>
      <w:r>
        <w:rPr>
          <w:rFonts w:ascii="Times New Roman" w:hAnsi="Times New Roman"/>
          <w:sz w:val="24"/>
        </w:rPr>
        <w:t>Статус этого министерства в настоящее время определяется главным образом Положением о Министерстве юстиции РФ, утвер</w:t>
      </w:r>
      <w:r>
        <w:rPr>
          <w:rFonts w:ascii="Times New Roman" w:hAnsi="Times New Roman"/>
          <w:sz w:val="24"/>
        </w:rPr>
        <w:softHyphen/>
        <w:t>жденным Указом Президента РФ от 2 августа 1999 г. № 954.</w:t>
      </w:r>
    </w:p>
    <w:p w:rsidR="00477757" w:rsidRDefault="00477757">
      <w:pPr>
        <w:pStyle w:val="10"/>
        <w:spacing w:line="240" w:lineRule="auto"/>
        <w:ind w:firstLine="284"/>
        <w:rPr>
          <w:rFonts w:ascii="Times New Roman" w:hAnsi="Times New Roman"/>
          <w:b/>
          <w:sz w:val="24"/>
        </w:rPr>
      </w:pPr>
      <w:r>
        <w:rPr>
          <w:rFonts w:ascii="Times New Roman" w:hAnsi="Times New Roman"/>
          <w:sz w:val="24"/>
        </w:rPr>
        <w:t xml:space="preserve">В соответствии с п. 5 Положения на министерство возложены следующие </w:t>
      </w:r>
      <w:r>
        <w:rPr>
          <w:rFonts w:ascii="Times New Roman" w:hAnsi="Times New Roman"/>
          <w:b/>
          <w:sz w:val="24"/>
        </w:rPr>
        <w:t>основные задачи:</w:t>
      </w:r>
    </w:p>
    <w:p w:rsidR="00477757" w:rsidRDefault="00477757" w:rsidP="00477757">
      <w:pPr>
        <w:pStyle w:val="10"/>
        <w:numPr>
          <w:ilvl w:val="0"/>
          <w:numId w:val="33"/>
        </w:numPr>
        <w:tabs>
          <w:tab w:val="clear" w:pos="587"/>
          <w:tab w:val="num" w:pos="644"/>
        </w:tabs>
        <w:spacing w:line="240" w:lineRule="auto"/>
        <w:ind w:left="57"/>
        <w:rPr>
          <w:rFonts w:ascii="Times New Roman" w:hAnsi="Times New Roman"/>
          <w:sz w:val="24"/>
        </w:rPr>
      </w:pPr>
      <w:r>
        <w:rPr>
          <w:rFonts w:ascii="Times New Roman" w:hAnsi="Times New Roman"/>
          <w:sz w:val="24"/>
        </w:rPr>
        <w:t>реализация государственной политики в сфере юстиции;</w:t>
      </w:r>
    </w:p>
    <w:p w:rsidR="00477757" w:rsidRDefault="00477757" w:rsidP="00477757">
      <w:pPr>
        <w:pStyle w:val="10"/>
        <w:numPr>
          <w:ilvl w:val="0"/>
          <w:numId w:val="33"/>
        </w:numPr>
        <w:tabs>
          <w:tab w:val="clear" w:pos="587"/>
          <w:tab w:val="num" w:pos="644"/>
        </w:tabs>
        <w:spacing w:line="240" w:lineRule="auto"/>
        <w:ind w:left="57"/>
        <w:rPr>
          <w:rFonts w:ascii="Times New Roman" w:hAnsi="Times New Roman"/>
          <w:sz w:val="24"/>
        </w:rPr>
      </w:pPr>
      <w:r>
        <w:rPr>
          <w:rFonts w:ascii="Times New Roman" w:hAnsi="Times New Roman"/>
          <w:sz w:val="24"/>
        </w:rPr>
        <w:t>обеспечение прав и законных интересов личности и государ</w:t>
      </w:r>
      <w:r>
        <w:rPr>
          <w:rFonts w:ascii="Times New Roman" w:hAnsi="Times New Roman"/>
          <w:sz w:val="24"/>
        </w:rPr>
        <w:softHyphen/>
        <w:t>ства;</w:t>
      </w:r>
    </w:p>
    <w:p w:rsidR="00477757" w:rsidRDefault="00477757" w:rsidP="00477757">
      <w:pPr>
        <w:pStyle w:val="10"/>
        <w:numPr>
          <w:ilvl w:val="0"/>
          <w:numId w:val="33"/>
        </w:numPr>
        <w:tabs>
          <w:tab w:val="clear" w:pos="587"/>
          <w:tab w:val="num" w:pos="644"/>
        </w:tabs>
        <w:spacing w:line="240" w:lineRule="auto"/>
        <w:ind w:left="57"/>
        <w:rPr>
          <w:rFonts w:ascii="Times New Roman" w:hAnsi="Times New Roman"/>
          <w:sz w:val="24"/>
        </w:rPr>
      </w:pPr>
      <w:r>
        <w:rPr>
          <w:rFonts w:ascii="Times New Roman" w:hAnsi="Times New Roman"/>
          <w:sz w:val="24"/>
        </w:rPr>
        <w:t>обеспечение правовой защиты интеллектуальной собствен</w:t>
      </w:r>
      <w:r>
        <w:rPr>
          <w:rFonts w:ascii="Times New Roman" w:hAnsi="Times New Roman"/>
          <w:sz w:val="24"/>
        </w:rPr>
        <w:softHyphen/>
        <w:t>ности;</w:t>
      </w:r>
    </w:p>
    <w:p w:rsidR="00477757" w:rsidRDefault="00477757" w:rsidP="00477757">
      <w:pPr>
        <w:pStyle w:val="10"/>
        <w:numPr>
          <w:ilvl w:val="0"/>
          <w:numId w:val="33"/>
        </w:numPr>
        <w:tabs>
          <w:tab w:val="clear" w:pos="587"/>
          <w:tab w:val="num" w:pos="644"/>
        </w:tabs>
        <w:spacing w:line="240" w:lineRule="auto"/>
        <w:ind w:left="57"/>
        <w:rPr>
          <w:rFonts w:ascii="Times New Roman" w:hAnsi="Times New Roman"/>
          <w:sz w:val="24"/>
        </w:rPr>
      </w:pPr>
      <w:r>
        <w:rPr>
          <w:rFonts w:ascii="Times New Roman" w:hAnsi="Times New Roman"/>
          <w:sz w:val="24"/>
        </w:rPr>
        <w:t>обеспечение установленного порядка деятельности судов;</w:t>
      </w:r>
    </w:p>
    <w:p w:rsidR="00477757" w:rsidRDefault="00477757" w:rsidP="00477757">
      <w:pPr>
        <w:pStyle w:val="10"/>
        <w:numPr>
          <w:ilvl w:val="0"/>
          <w:numId w:val="33"/>
        </w:numPr>
        <w:tabs>
          <w:tab w:val="clear" w:pos="587"/>
          <w:tab w:val="num" w:pos="644"/>
        </w:tabs>
        <w:spacing w:line="240" w:lineRule="auto"/>
        <w:ind w:left="57"/>
        <w:rPr>
          <w:rFonts w:ascii="Times New Roman" w:hAnsi="Times New Roman"/>
          <w:sz w:val="24"/>
        </w:rPr>
      </w:pPr>
      <w:r>
        <w:rPr>
          <w:rFonts w:ascii="Times New Roman" w:hAnsi="Times New Roman"/>
          <w:sz w:val="24"/>
        </w:rPr>
        <w:t>обеспечение исполнения актов судебных и других органов;</w:t>
      </w:r>
    </w:p>
    <w:p w:rsidR="00477757" w:rsidRDefault="00477757" w:rsidP="00477757">
      <w:pPr>
        <w:pStyle w:val="10"/>
        <w:numPr>
          <w:ilvl w:val="0"/>
          <w:numId w:val="33"/>
        </w:numPr>
        <w:tabs>
          <w:tab w:val="clear" w:pos="587"/>
          <w:tab w:val="num" w:pos="644"/>
        </w:tabs>
        <w:spacing w:line="240" w:lineRule="auto"/>
        <w:ind w:left="57"/>
        <w:rPr>
          <w:rFonts w:ascii="Times New Roman" w:hAnsi="Times New Roman"/>
          <w:sz w:val="24"/>
        </w:rPr>
      </w:pPr>
      <w:r>
        <w:rPr>
          <w:rFonts w:ascii="Times New Roman" w:hAnsi="Times New Roman"/>
          <w:sz w:val="24"/>
        </w:rPr>
        <w:t xml:space="preserve">обеспечение исполнения уголовных наказаний. </w:t>
      </w:r>
    </w:p>
    <w:p w:rsidR="00477757" w:rsidRDefault="00477757">
      <w:pPr>
        <w:pStyle w:val="10"/>
        <w:spacing w:line="240" w:lineRule="auto"/>
        <w:ind w:firstLine="284"/>
        <w:rPr>
          <w:rFonts w:ascii="Times New Roman" w:hAnsi="Times New Roman"/>
          <w:sz w:val="24"/>
        </w:rPr>
      </w:pPr>
      <w:r>
        <w:rPr>
          <w:rFonts w:ascii="Times New Roman" w:hAnsi="Times New Roman"/>
          <w:sz w:val="24"/>
        </w:rPr>
        <w:t>Каждая из этих задач наполняется конкретным содержанием. Пожалуй, самой емкой является первая</w:t>
      </w:r>
      <w:r>
        <w:rPr>
          <w:rFonts w:ascii="Times New Roman" w:hAnsi="Times New Roman"/>
          <w:b/>
          <w:sz w:val="24"/>
        </w:rPr>
        <w:t xml:space="preserve"> </w:t>
      </w:r>
      <w:r>
        <w:rPr>
          <w:rFonts w:ascii="Times New Roman" w:hAnsi="Times New Roman"/>
          <w:sz w:val="24"/>
        </w:rPr>
        <w:t xml:space="preserve">из них — </w:t>
      </w:r>
      <w:r>
        <w:rPr>
          <w:rFonts w:ascii="Times New Roman" w:hAnsi="Times New Roman"/>
          <w:spacing w:val="20"/>
          <w:sz w:val="24"/>
        </w:rPr>
        <w:t>реализация государственной политики в сфере юстиции</w:t>
      </w:r>
      <w:r>
        <w:rPr>
          <w:rFonts w:ascii="Times New Roman" w:hAnsi="Times New Roman"/>
          <w:sz w:val="24"/>
        </w:rPr>
        <w:t>. Для ее осуществления на Министерство юстиции РФ возложены, в част</w:t>
      </w:r>
      <w:r>
        <w:rPr>
          <w:rFonts w:ascii="Times New Roman" w:hAnsi="Times New Roman"/>
          <w:sz w:val="24"/>
        </w:rPr>
        <w:softHyphen/>
        <w:t xml:space="preserve">ности: </w:t>
      </w:r>
    </w:p>
    <w:p w:rsidR="00477757" w:rsidRDefault="00477757">
      <w:pPr>
        <w:pStyle w:val="10"/>
        <w:numPr>
          <w:ilvl w:val="0"/>
          <w:numId w:val="34"/>
        </w:numPr>
        <w:spacing w:line="240" w:lineRule="auto"/>
        <w:rPr>
          <w:rFonts w:ascii="Times New Roman" w:hAnsi="Times New Roman"/>
          <w:sz w:val="24"/>
        </w:rPr>
      </w:pPr>
      <w:r>
        <w:rPr>
          <w:rFonts w:ascii="Times New Roman" w:hAnsi="Times New Roman"/>
          <w:sz w:val="24"/>
        </w:rPr>
        <w:t>координация нормотворческой деятельности федеральных органов исполнительной власти;</w:t>
      </w:r>
    </w:p>
    <w:p w:rsidR="00477757" w:rsidRDefault="00477757">
      <w:pPr>
        <w:pStyle w:val="10"/>
        <w:numPr>
          <w:ilvl w:val="0"/>
          <w:numId w:val="34"/>
        </w:numPr>
        <w:spacing w:line="240" w:lineRule="auto"/>
        <w:rPr>
          <w:rFonts w:ascii="Times New Roman" w:hAnsi="Times New Roman"/>
          <w:sz w:val="24"/>
        </w:rPr>
      </w:pPr>
      <w:r>
        <w:rPr>
          <w:rFonts w:ascii="Times New Roman" w:hAnsi="Times New Roman"/>
          <w:sz w:val="24"/>
        </w:rPr>
        <w:t>юридическая экспертиза проектов законодательных и иных нормативных правовых актов, вносимых федеральными органами исполнительной власти на рассмотрение Президента РФ и Правительства РФ, а также нормативных правовых актов субъектов Фе</w:t>
      </w:r>
      <w:r>
        <w:rPr>
          <w:rFonts w:ascii="Times New Roman" w:hAnsi="Times New Roman"/>
          <w:sz w:val="24"/>
        </w:rPr>
        <w:softHyphen/>
        <w:t>дерации на предмет</w:t>
      </w:r>
      <w:r>
        <w:rPr>
          <w:rFonts w:ascii="Times New Roman" w:hAnsi="Times New Roman"/>
          <w:b/>
          <w:sz w:val="24"/>
        </w:rPr>
        <w:t xml:space="preserve"> </w:t>
      </w:r>
      <w:r>
        <w:rPr>
          <w:rFonts w:ascii="Times New Roman" w:hAnsi="Times New Roman"/>
          <w:sz w:val="24"/>
        </w:rPr>
        <w:t>их соответствия Конституции РФ и федераль</w:t>
      </w:r>
      <w:r>
        <w:rPr>
          <w:rFonts w:ascii="Times New Roman" w:hAnsi="Times New Roman"/>
          <w:sz w:val="24"/>
        </w:rPr>
        <w:softHyphen/>
        <w:t>ным законам;</w:t>
      </w:r>
    </w:p>
    <w:p w:rsidR="00477757" w:rsidRDefault="00477757">
      <w:pPr>
        <w:pStyle w:val="10"/>
        <w:numPr>
          <w:ilvl w:val="0"/>
          <w:numId w:val="34"/>
        </w:numPr>
        <w:spacing w:line="240" w:lineRule="auto"/>
        <w:rPr>
          <w:rFonts w:ascii="Times New Roman" w:hAnsi="Times New Roman"/>
          <w:sz w:val="24"/>
        </w:rPr>
      </w:pPr>
      <w:r>
        <w:rPr>
          <w:rFonts w:ascii="Times New Roman" w:hAnsi="Times New Roman"/>
          <w:sz w:val="24"/>
        </w:rPr>
        <w:t>обеспечение деятельности полномочных представителей Пра</w:t>
      </w:r>
      <w:r>
        <w:rPr>
          <w:rFonts w:ascii="Times New Roman" w:hAnsi="Times New Roman"/>
          <w:sz w:val="24"/>
        </w:rPr>
        <w:softHyphen/>
        <w:t xml:space="preserve">вительства РФ в Государственной Думе Федерального Собрания РФ и Конституционном Суде РФ;                        </w:t>
      </w:r>
    </w:p>
    <w:p w:rsidR="00477757" w:rsidRDefault="00477757">
      <w:pPr>
        <w:pStyle w:val="10"/>
        <w:numPr>
          <w:ilvl w:val="0"/>
          <w:numId w:val="34"/>
        </w:numPr>
        <w:spacing w:line="240" w:lineRule="auto"/>
        <w:rPr>
          <w:rFonts w:ascii="Times New Roman" w:hAnsi="Times New Roman"/>
          <w:sz w:val="24"/>
        </w:rPr>
      </w:pPr>
      <w:r>
        <w:rPr>
          <w:rFonts w:ascii="Times New Roman" w:hAnsi="Times New Roman"/>
          <w:sz w:val="24"/>
        </w:rPr>
        <w:t>государственная регистрация в случаях, предусмотренных законодательством, нормативных правовых актов федеральных ор</w:t>
      </w:r>
      <w:r>
        <w:rPr>
          <w:rFonts w:ascii="Times New Roman" w:hAnsi="Times New Roman"/>
          <w:sz w:val="24"/>
        </w:rPr>
        <w:softHyphen/>
        <w:t>ганов исполнительной власти, контроль за правильностью и свое</w:t>
      </w:r>
      <w:r>
        <w:rPr>
          <w:rFonts w:ascii="Times New Roman" w:hAnsi="Times New Roman"/>
          <w:sz w:val="24"/>
        </w:rPr>
        <w:softHyphen/>
        <w:t>временностью опубликования таких актов, а также представление Президенту РФ и Правительству РФ информации о качестве пред</w:t>
      </w:r>
      <w:r>
        <w:rPr>
          <w:rFonts w:ascii="Times New Roman" w:hAnsi="Times New Roman"/>
          <w:sz w:val="24"/>
        </w:rPr>
        <w:softHyphen/>
        <w:t>ставляемых на регистрацию актов; ведение государственного реес</w:t>
      </w:r>
      <w:r>
        <w:rPr>
          <w:rFonts w:ascii="Times New Roman" w:hAnsi="Times New Roman"/>
          <w:sz w:val="24"/>
        </w:rPr>
        <w:softHyphen/>
        <w:t>тра нормативных правовых актов федеральных органов исполни</w:t>
      </w:r>
      <w:r>
        <w:rPr>
          <w:rFonts w:ascii="Times New Roman" w:hAnsi="Times New Roman"/>
          <w:sz w:val="24"/>
        </w:rPr>
        <w:softHyphen/>
        <w:t xml:space="preserve">тельной власти;           </w:t>
      </w:r>
    </w:p>
    <w:p w:rsidR="00477757" w:rsidRDefault="00477757">
      <w:pPr>
        <w:pStyle w:val="10"/>
        <w:numPr>
          <w:ilvl w:val="0"/>
          <w:numId w:val="34"/>
        </w:numPr>
        <w:spacing w:line="240" w:lineRule="auto"/>
        <w:rPr>
          <w:rFonts w:ascii="Times New Roman" w:hAnsi="Times New Roman"/>
          <w:sz w:val="24"/>
        </w:rPr>
      </w:pPr>
      <w:r>
        <w:rPr>
          <w:rFonts w:ascii="Times New Roman" w:hAnsi="Times New Roman"/>
          <w:sz w:val="24"/>
        </w:rPr>
        <w:t>представление Правительству РФ предложений об отмене или приостановлении действия нормативных правовых актов феде</w:t>
      </w:r>
      <w:r>
        <w:rPr>
          <w:rFonts w:ascii="Times New Roman" w:hAnsi="Times New Roman"/>
          <w:sz w:val="24"/>
        </w:rPr>
        <w:softHyphen/>
        <w:t>ральных органов исполнительной власти в случае</w:t>
      </w:r>
      <w:r>
        <w:rPr>
          <w:rFonts w:ascii="Times New Roman" w:hAnsi="Times New Roman"/>
          <w:b/>
          <w:sz w:val="24"/>
        </w:rPr>
        <w:t xml:space="preserve"> </w:t>
      </w:r>
      <w:r>
        <w:rPr>
          <w:rFonts w:ascii="Times New Roman" w:hAnsi="Times New Roman"/>
          <w:sz w:val="24"/>
        </w:rPr>
        <w:t>их несоответствия Конституции РФ, международным договорам, федеральным законам, указам и распоряжениям Президента РФ, постановлениям и распо</w:t>
      </w:r>
      <w:r>
        <w:rPr>
          <w:rFonts w:ascii="Times New Roman" w:hAnsi="Times New Roman"/>
          <w:sz w:val="24"/>
        </w:rPr>
        <w:softHyphen/>
        <w:t>ряжениям Правительства РФ;</w:t>
      </w:r>
    </w:p>
    <w:p w:rsidR="00477757" w:rsidRDefault="00477757">
      <w:pPr>
        <w:pStyle w:val="10"/>
        <w:numPr>
          <w:ilvl w:val="0"/>
          <w:numId w:val="34"/>
        </w:numPr>
        <w:spacing w:line="240" w:lineRule="auto"/>
        <w:rPr>
          <w:rFonts w:ascii="Times New Roman" w:hAnsi="Times New Roman"/>
          <w:sz w:val="24"/>
        </w:rPr>
      </w:pPr>
      <w:r>
        <w:rPr>
          <w:rFonts w:ascii="Times New Roman" w:hAnsi="Times New Roman"/>
          <w:sz w:val="24"/>
        </w:rPr>
        <w:t>государственный учет нормативных правовых актов субъек</w:t>
      </w:r>
      <w:r>
        <w:rPr>
          <w:rFonts w:ascii="Times New Roman" w:hAnsi="Times New Roman"/>
          <w:sz w:val="24"/>
        </w:rPr>
        <w:softHyphen/>
        <w:t>тов Федерации;</w:t>
      </w:r>
    </w:p>
    <w:p w:rsidR="00477757" w:rsidRDefault="00477757">
      <w:pPr>
        <w:pStyle w:val="10"/>
        <w:numPr>
          <w:ilvl w:val="0"/>
          <w:numId w:val="34"/>
        </w:numPr>
        <w:spacing w:line="240" w:lineRule="auto"/>
        <w:rPr>
          <w:rFonts w:ascii="Times New Roman" w:hAnsi="Times New Roman"/>
          <w:sz w:val="24"/>
        </w:rPr>
      </w:pPr>
      <w:r>
        <w:rPr>
          <w:rFonts w:ascii="Times New Roman" w:hAnsi="Times New Roman"/>
          <w:sz w:val="24"/>
        </w:rPr>
        <w:t>участие в подготовке Свода законов РФ;</w:t>
      </w:r>
    </w:p>
    <w:p w:rsidR="00477757" w:rsidRDefault="00477757">
      <w:pPr>
        <w:pStyle w:val="10"/>
        <w:numPr>
          <w:ilvl w:val="0"/>
          <w:numId w:val="34"/>
        </w:numPr>
        <w:spacing w:line="240" w:lineRule="auto"/>
        <w:rPr>
          <w:rFonts w:ascii="Times New Roman" w:hAnsi="Times New Roman"/>
          <w:sz w:val="24"/>
        </w:rPr>
      </w:pPr>
      <w:r>
        <w:rPr>
          <w:rFonts w:ascii="Times New Roman" w:hAnsi="Times New Roman"/>
          <w:sz w:val="24"/>
        </w:rPr>
        <w:t>участие в разработке и реализации программ автоматизиро</w:t>
      </w:r>
      <w:r>
        <w:rPr>
          <w:rFonts w:ascii="Times New Roman" w:hAnsi="Times New Roman"/>
          <w:sz w:val="24"/>
        </w:rPr>
        <w:softHyphen/>
        <w:t>ванных систем правовой информации;</w:t>
      </w:r>
    </w:p>
    <w:p w:rsidR="00477757" w:rsidRDefault="00477757">
      <w:pPr>
        <w:pStyle w:val="10"/>
        <w:numPr>
          <w:ilvl w:val="0"/>
          <w:numId w:val="34"/>
        </w:numPr>
        <w:spacing w:line="240" w:lineRule="auto"/>
        <w:rPr>
          <w:rFonts w:ascii="Times New Roman" w:hAnsi="Times New Roman"/>
          <w:sz w:val="24"/>
        </w:rPr>
      </w:pPr>
      <w:r>
        <w:rPr>
          <w:rFonts w:ascii="Times New Roman" w:hAnsi="Times New Roman"/>
          <w:sz w:val="24"/>
        </w:rPr>
        <w:t>обмен правовой информацией с иностранными государства</w:t>
      </w:r>
      <w:r>
        <w:rPr>
          <w:rFonts w:ascii="Times New Roman" w:hAnsi="Times New Roman"/>
          <w:sz w:val="24"/>
        </w:rPr>
        <w:softHyphen/>
        <w:t>ми, координация деятельности по созданию национальных банков данных законодательства государств — участников Содружества Не</w:t>
      </w:r>
      <w:r>
        <w:rPr>
          <w:rFonts w:ascii="Times New Roman" w:hAnsi="Times New Roman"/>
          <w:sz w:val="24"/>
        </w:rPr>
        <w:softHyphen/>
        <w:t>зависимых Государств.</w:t>
      </w:r>
    </w:p>
    <w:p w:rsidR="00477757" w:rsidRDefault="00477757">
      <w:pPr>
        <w:pStyle w:val="10"/>
        <w:spacing w:line="240" w:lineRule="auto"/>
        <w:ind w:firstLine="284"/>
        <w:rPr>
          <w:rFonts w:ascii="Times New Roman" w:hAnsi="Times New Roman"/>
          <w:sz w:val="24"/>
        </w:rPr>
      </w:pPr>
      <w:r>
        <w:rPr>
          <w:rFonts w:ascii="Times New Roman" w:hAnsi="Times New Roman"/>
          <w:sz w:val="24"/>
        </w:rPr>
        <w:t>Этот неполный перечень функций, связанных с осуществлением задачи по реализации государственной политики в сфере юстиции, весьма наглядно свидетельствует о том значительном объеме рабо</w:t>
      </w:r>
      <w:r>
        <w:rPr>
          <w:rFonts w:ascii="Times New Roman" w:hAnsi="Times New Roman"/>
          <w:sz w:val="24"/>
        </w:rPr>
        <w:softHyphen/>
        <w:t>ты, которая выполняется Министерством юстиции РФ в данной сфе</w:t>
      </w:r>
      <w:r>
        <w:rPr>
          <w:rFonts w:ascii="Times New Roman" w:hAnsi="Times New Roman"/>
          <w:sz w:val="24"/>
        </w:rPr>
        <w:softHyphen/>
        <w:t>ре. Работа такого рода способствует успешному обновлению норма</w:t>
      </w:r>
      <w:r>
        <w:rPr>
          <w:rFonts w:ascii="Times New Roman" w:hAnsi="Times New Roman"/>
          <w:sz w:val="24"/>
        </w:rPr>
        <w:softHyphen/>
        <w:t>тивных актов, издаваемых Президентом РФ, Правительством РФ, федеральными министерствами и ведомствами. В связи с мерами по кардинальному реформированию российской правовой системы вы</w:t>
      </w:r>
      <w:r>
        <w:rPr>
          <w:rFonts w:ascii="Times New Roman" w:hAnsi="Times New Roman"/>
          <w:sz w:val="24"/>
        </w:rPr>
        <w:softHyphen/>
        <w:t>полнение рассматриваемой задачи расценивается как одно</w:t>
      </w:r>
      <w:r>
        <w:rPr>
          <w:rFonts w:ascii="Times New Roman" w:hAnsi="Times New Roman"/>
          <w:b/>
          <w:sz w:val="24"/>
        </w:rPr>
        <w:t xml:space="preserve"> </w:t>
      </w:r>
      <w:r>
        <w:rPr>
          <w:rFonts w:ascii="Times New Roman" w:hAnsi="Times New Roman"/>
          <w:sz w:val="24"/>
        </w:rPr>
        <w:t>из веду</w:t>
      </w:r>
      <w:r>
        <w:rPr>
          <w:rFonts w:ascii="Times New Roman" w:hAnsi="Times New Roman"/>
          <w:sz w:val="24"/>
        </w:rPr>
        <w:softHyphen/>
        <w:t xml:space="preserve">щих направлений деятельности Министерства.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Близко к группе функций, связанных с оказанием содействия правотворчеству и правоприменению, примыкают те, которые возло</w:t>
      </w:r>
      <w:r>
        <w:rPr>
          <w:rFonts w:ascii="Times New Roman" w:hAnsi="Times New Roman"/>
          <w:sz w:val="24"/>
        </w:rPr>
        <w:softHyphen/>
        <w:t>жены на Министерство юстиции РФ в сфере международных отно</w:t>
      </w:r>
      <w:r>
        <w:rPr>
          <w:rFonts w:ascii="Times New Roman" w:hAnsi="Times New Roman"/>
          <w:sz w:val="24"/>
        </w:rPr>
        <w:softHyphen/>
        <w:t>шений. К примеру, в соответствии со ст. 10 Федерального закона "О международных договорах Российской Федерации" от</w:t>
      </w:r>
      <w:r>
        <w:rPr>
          <w:rFonts w:ascii="Times New Roman" w:hAnsi="Times New Roman"/>
          <w:sz w:val="24"/>
          <w:lang w:val="en-US"/>
        </w:rPr>
        <w:t xml:space="preserve"> 15 </w:t>
      </w:r>
      <w:r>
        <w:rPr>
          <w:rFonts w:ascii="Times New Roman" w:hAnsi="Times New Roman"/>
          <w:sz w:val="24"/>
        </w:rPr>
        <w:t xml:space="preserve">июля 1996 г. оно обязано: </w:t>
      </w:r>
    </w:p>
    <w:p w:rsidR="00477757" w:rsidRDefault="00477757">
      <w:pPr>
        <w:pStyle w:val="10"/>
        <w:numPr>
          <w:ilvl w:val="0"/>
          <w:numId w:val="29"/>
        </w:numPr>
        <w:spacing w:line="240" w:lineRule="auto"/>
        <w:rPr>
          <w:rFonts w:ascii="Times New Roman" w:hAnsi="Times New Roman"/>
          <w:sz w:val="24"/>
        </w:rPr>
      </w:pPr>
      <w:r>
        <w:rPr>
          <w:rFonts w:ascii="Times New Roman" w:hAnsi="Times New Roman"/>
          <w:sz w:val="24"/>
        </w:rPr>
        <w:t>давать или  не давать согласие на заключение международ</w:t>
      </w:r>
      <w:r>
        <w:rPr>
          <w:rFonts w:ascii="Times New Roman" w:hAnsi="Times New Roman"/>
          <w:sz w:val="24"/>
        </w:rPr>
        <w:softHyphen/>
        <w:t>ных договоров, положения которых так</w:t>
      </w:r>
      <w:r>
        <w:rPr>
          <w:rFonts w:ascii="Times New Roman" w:hAnsi="Times New Roman"/>
          <w:b/>
          <w:sz w:val="24"/>
        </w:rPr>
        <w:t xml:space="preserve"> </w:t>
      </w:r>
      <w:r>
        <w:rPr>
          <w:rFonts w:ascii="Times New Roman" w:hAnsi="Times New Roman"/>
          <w:sz w:val="24"/>
        </w:rPr>
        <w:t>или иначе расходятся с пред</w:t>
      </w:r>
      <w:r>
        <w:rPr>
          <w:rFonts w:ascii="Times New Roman" w:hAnsi="Times New Roman"/>
          <w:sz w:val="24"/>
        </w:rPr>
        <w:softHyphen/>
        <w:t>писаниями российского законодательства;</w:t>
      </w:r>
    </w:p>
    <w:p w:rsidR="00477757" w:rsidRDefault="00477757">
      <w:pPr>
        <w:pStyle w:val="10"/>
        <w:numPr>
          <w:ilvl w:val="0"/>
          <w:numId w:val="29"/>
        </w:numPr>
        <w:spacing w:line="240" w:lineRule="auto"/>
        <w:rPr>
          <w:rFonts w:ascii="Times New Roman" w:hAnsi="Times New Roman"/>
          <w:sz w:val="24"/>
        </w:rPr>
      </w:pPr>
      <w:r>
        <w:rPr>
          <w:rFonts w:ascii="Times New Roman" w:hAnsi="Times New Roman"/>
          <w:sz w:val="24"/>
        </w:rPr>
        <w:t>представлять заключения о соответствии или не соответ</w:t>
      </w:r>
      <w:r>
        <w:rPr>
          <w:rFonts w:ascii="Times New Roman" w:hAnsi="Times New Roman"/>
          <w:sz w:val="24"/>
        </w:rPr>
        <w:softHyphen/>
        <w:t>ствии договора российскому законодательству и тех юридических последствий, которые могут наступить при вступлении договора в силу.</w:t>
      </w:r>
    </w:p>
    <w:p w:rsidR="00477757" w:rsidRDefault="00477757">
      <w:pPr>
        <w:pStyle w:val="10"/>
        <w:spacing w:line="240" w:lineRule="auto"/>
        <w:rPr>
          <w:rFonts w:ascii="Times New Roman" w:hAnsi="Times New Roman"/>
          <w:sz w:val="24"/>
        </w:rPr>
      </w:pPr>
      <w:r>
        <w:rPr>
          <w:rFonts w:ascii="Times New Roman" w:hAnsi="Times New Roman"/>
          <w:sz w:val="24"/>
        </w:rPr>
        <w:t xml:space="preserve">    В развитие этих предписаний Закона в Положении о Министерстве юстиции РФ предусматривается ряд его конкретных функций. К ним можно отнести, например: </w:t>
      </w:r>
    </w:p>
    <w:p w:rsidR="00477757" w:rsidRDefault="00477757">
      <w:pPr>
        <w:pStyle w:val="10"/>
        <w:numPr>
          <w:ilvl w:val="0"/>
          <w:numId w:val="35"/>
        </w:numPr>
        <w:spacing w:line="240" w:lineRule="auto"/>
        <w:rPr>
          <w:rFonts w:ascii="Times New Roman" w:hAnsi="Times New Roman"/>
          <w:i/>
          <w:sz w:val="24"/>
        </w:rPr>
      </w:pPr>
      <w:r>
        <w:rPr>
          <w:rFonts w:ascii="Times New Roman" w:hAnsi="Times New Roman"/>
          <w:sz w:val="24"/>
        </w:rPr>
        <w:t>представление в установленном порядке предложений о подготовке, заключении и исполнении международных договоров Российской Федерации о правовой помощи, а также  международных договоров Российской Федерации в области охраны интеллектуальной собственности;</w:t>
      </w:r>
      <w:r>
        <w:rPr>
          <w:rFonts w:ascii="Times New Roman" w:hAnsi="Times New Roman"/>
          <w:i/>
          <w:sz w:val="24"/>
        </w:rPr>
        <w:t xml:space="preserve"> </w:t>
      </w:r>
    </w:p>
    <w:p w:rsidR="00477757" w:rsidRDefault="00477757">
      <w:pPr>
        <w:pStyle w:val="10"/>
        <w:numPr>
          <w:ilvl w:val="0"/>
          <w:numId w:val="35"/>
        </w:numPr>
        <w:spacing w:line="240" w:lineRule="auto"/>
        <w:rPr>
          <w:rFonts w:ascii="Times New Roman" w:hAnsi="Times New Roman"/>
          <w:sz w:val="24"/>
        </w:rPr>
      </w:pPr>
      <w:r>
        <w:rPr>
          <w:rFonts w:ascii="Times New Roman" w:hAnsi="Times New Roman"/>
          <w:sz w:val="24"/>
        </w:rPr>
        <w:t>участие в согласовании предложений о заключении международных договоров Российской Федерации, устанавливающих правила, не предусмотренные российским законодательством;</w:t>
      </w:r>
    </w:p>
    <w:p w:rsidR="00477757" w:rsidRDefault="00477757">
      <w:pPr>
        <w:pStyle w:val="10"/>
        <w:numPr>
          <w:ilvl w:val="0"/>
          <w:numId w:val="35"/>
        </w:numPr>
        <w:spacing w:line="240" w:lineRule="auto"/>
        <w:rPr>
          <w:rFonts w:ascii="Times New Roman" w:hAnsi="Times New Roman"/>
          <w:sz w:val="24"/>
        </w:rPr>
      </w:pPr>
      <w:r>
        <w:rPr>
          <w:rFonts w:ascii="Times New Roman" w:hAnsi="Times New Roman"/>
          <w:sz w:val="24"/>
        </w:rPr>
        <w:t>дача, в случае, если это предусмотрено международным договором Российской Федерации или является необходимым условием, вступления его в силу, заключений по вопросам соответствия положений договоров российскому законодательству;</w:t>
      </w:r>
    </w:p>
    <w:p w:rsidR="00477757" w:rsidRDefault="00477757">
      <w:pPr>
        <w:pStyle w:val="10"/>
        <w:numPr>
          <w:ilvl w:val="0"/>
          <w:numId w:val="35"/>
        </w:numPr>
        <w:spacing w:line="240" w:lineRule="auto"/>
        <w:rPr>
          <w:rFonts w:ascii="Times New Roman" w:hAnsi="Times New Roman"/>
          <w:sz w:val="24"/>
        </w:rPr>
      </w:pPr>
      <w:r>
        <w:rPr>
          <w:rFonts w:ascii="Times New Roman" w:hAnsi="Times New Roman"/>
          <w:sz w:val="24"/>
        </w:rPr>
        <w:t>представление по поручению Уполномоченного РФ при Европейском суде по правам человека необходимых материалов и заключений в связи с поступившими в Европейский суд по правам человека обращениями о нарушении Российской Федерацией положений Европейской конвенции о защите прав человека и основных свобод;</w:t>
      </w:r>
    </w:p>
    <w:p w:rsidR="00477757" w:rsidRDefault="00477757">
      <w:pPr>
        <w:pStyle w:val="10"/>
        <w:numPr>
          <w:ilvl w:val="0"/>
          <w:numId w:val="35"/>
        </w:numPr>
        <w:spacing w:line="240" w:lineRule="auto"/>
        <w:rPr>
          <w:rFonts w:ascii="Times New Roman" w:hAnsi="Times New Roman"/>
          <w:sz w:val="24"/>
        </w:rPr>
      </w:pPr>
      <w:r>
        <w:rPr>
          <w:rFonts w:ascii="Times New Roman" w:hAnsi="Times New Roman"/>
          <w:sz w:val="24"/>
        </w:rPr>
        <w:t>исполнение в пределах своей компетенции обязательств Российской Федерации по международным договорам о правовой помощи;</w:t>
      </w:r>
    </w:p>
    <w:p w:rsidR="00477757" w:rsidRDefault="00477757">
      <w:pPr>
        <w:pStyle w:val="10"/>
        <w:numPr>
          <w:ilvl w:val="0"/>
          <w:numId w:val="35"/>
        </w:numPr>
        <w:spacing w:line="240" w:lineRule="auto"/>
        <w:rPr>
          <w:rFonts w:ascii="Times New Roman" w:hAnsi="Times New Roman"/>
          <w:sz w:val="24"/>
        </w:rPr>
      </w:pPr>
      <w:r>
        <w:rPr>
          <w:rFonts w:ascii="Times New Roman" w:hAnsi="Times New Roman"/>
          <w:sz w:val="24"/>
        </w:rPr>
        <w:t xml:space="preserve">выдача разрешения на открытие представительств иностранных юридических организаций на территории Российской Федерации.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рамках первой из названных задач Министерства заслуживает особого внимания его функция по </w:t>
      </w:r>
      <w:r>
        <w:rPr>
          <w:rFonts w:ascii="Times New Roman" w:hAnsi="Times New Roman"/>
          <w:i/>
          <w:sz w:val="24"/>
        </w:rPr>
        <w:t>государственной регистра</w:t>
      </w:r>
      <w:r>
        <w:rPr>
          <w:rFonts w:ascii="Times New Roman" w:hAnsi="Times New Roman"/>
          <w:i/>
          <w:sz w:val="24"/>
        </w:rPr>
        <w:softHyphen/>
        <w:t>ции нормативных актов органов исполнительной власти</w:t>
      </w:r>
      <w:r>
        <w:rPr>
          <w:rFonts w:ascii="Times New Roman" w:hAnsi="Times New Roman"/>
          <w:sz w:val="24"/>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sz w:val="24"/>
        </w:rPr>
        <w:t>Это одна из сравнительно новых его функций. Начало ее осуществлению было положено Указом Президента РФ от 5 декабря 1991 г</w:t>
      </w:r>
      <w:r>
        <w:rPr>
          <w:rFonts w:ascii="Times New Roman" w:hAnsi="Times New Roman"/>
          <w:i/>
          <w:sz w:val="24"/>
        </w:rPr>
        <w:t>.,</w:t>
      </w:r>
      <w:r>
        <w:rPr>
          <w:rFonts w:ascii="Times New Roman" w:hAnsi="Times New Roman"/>
          <w:sz w:val="24"/>
        </w:rPr>
        <w:t xml:space="preserve"> где вопрос был решен в принципе. В развитие этого Указа Правительство РФ издало 8</w:t>
      </w:r>
      <w:r>
        <w:rPr>
          <w:rFonts w:ascii="Times New Roman" w:hAnsi="Times New Roman"/>
          <w:b/>
          <w:sz w:val="24"/>
        </w:rPr>
        <w:t xml:space="preserve"> </w:t>
      </w:r>
      <w:r>
        <w:rPr>
          <w:rFonts w:ascii="Times New Roman" w:hAnsi="Times New Roman"/>
          <w:sz w:val="24"/>
        </w:rPr>
        <w:t>мая 1992 г. Постановление, специально посвященное регистрации ведомственных нормативных актов и конкретизировавшее права и обязанности Министерства юстиции РФ  в данной области, которые были несколько уточнены постановлением Правительства РФ от 13 августа</w:t>
      </w:r>
      <w:r>
        <w:rPr>
          <w:rFonts w:ascii="Times New Roman" w:hAnsi="Times New Roman"/>
          <w:sz w:val="24"/>
          <w:lang w:val="en-US"/>
        </w:rPr>
        <w:t xml:space="preserve"> 1997 г. </w:t>
      </w:r>
      <w:r>
        <w:rPr>
          <w:rFonts w:ascii="Times New Roman" w:hAnsi="Times New Roman"/>
          <w:sz w:val="24"/>
        </w:rPr>
        <w:t>№1009.</w:t>
      </w:r>
    </w:p>
    <w:p w:rsidR="00477757" w:rsidRDefault="00477757">
      <w:pPr>
        <w:pStyle w:val="10"/>
        <w:spacing w:line="240" w:lineRule="auto"/>
        <w:ind w:firstLine="284"/>
        <w:rPr>
          <w:rFonts w:ascii="Times New Roman" w:hAnsi="Times New Roman"/>
          <w:sz w:val="24"/>
        </w:rPr>
      </w:pPr>
      <w:r>
        <w:rPr>
          <w:rFonts w:ascii="Times New Roman" w:hAnsi="Times New Roman"/>
          <w:sz w:val="24"/>
        </w:rPr>
        <w:t>Еще одним важным шагом, обеспечивающим эффективность государственной регистрации актов такого рода, явилось издание Президентом РФ Указов сначала 21 января 1993 г., а затем — 23 мая 1996г. В соответствии с</w:t>
      </w:r>
      <w:r>
        <w:rPr>
          <w:rFonts w:ascii="Times New Roman" w:hAnsi="Times New Roman"/>
          <w:b/>
          <w:sz w:val="24"/>
        </w:rPr>
        <w:t xml:space="preserve"> </w:t>
      </w:r>
      <w:r>
        <w:rPr>
          <w:rFonts w:ascii="Times New Roman" w:hAnsi="Times New Roman"/>
          <w:sz w:val="24"/>
        </w:rPr>
        <w:t xml:space="preserve">ними все ведомственные нормативные акты, </w:t>
      </w:r>
      <w:r>
        <w:rPr>
          <w:rFonts w:ascii="Times New Roman" w:hAnsi="Times New Roman"/>
          <w:i/>
          <w:sz w:val="24"/>
        </w:rPr>
        <w:t xml:space="preserve">касающиеся прав, свобод и обязанностей </w:t>
      </w:r>
      <w:r>
        <w:rPr>
          <w:rFonts w:ascii="Times New Roman" w:hAnsi="Times New Roman"/>
          <w:sz w:val="24"/>
        </w:rPr>
        <w:t xml:space="preserve">человека и гражданина, </w:t>
      </w:r>
      <w:r>
        <w:rPr>
          <w:rFonts w:ascii="Times New Roman" w:hAnsi="Times New Roman"/>
          <w:i/>
          <w:sz w:val="24"/>
        </w:rPr>
        <w:t>устанавливающие правовой статус организаций или имеющие меж</w:t>
      </w:r>
      <w:r>
        <w:rPr>
          <w:rFonts w:ascii="Times New Roman" w:hAnsi="Times New Roman"/>
          <w:i/>
          <w:sz w:val="24"/>
        </w:rPr>
        <w:softHyphen/>
        <w:t>ведомственный характер,</w:t>
      </w:r>
      <w:r>
        <w:rPr>
          <w:rFonts w:ascii="Times New Roman" w:hAnsi="Times New Roman"/>
          <w:sz w:val="24"/>
        </w:rPr>
        <w:t xml:space="preserve"> проходят государственную регистрацию в Министерстве юстиции РФ. После этого они подлежат опубликованию в официальных</w:t>
      </w:r>
      <w:r>
        <w:rPr>
          <w:rFonts w:ascii="Times New Roman" w:hAnsi="Times New Roman"/>
          <w:b/>
          <w:sz w:val="24"/>
        </w:rPr>
        <w:t xml:space="preserve"> </w:t>
      </w:r>
      <w:r>
        <w:rPr>
          <w:rFonts w:ascii="Times New Roman" w:hAnsi="Times New Roman"/>
          <w:sz w:val="24"/>
        </w:rPr>
        <w:t>изданиях— газете "Российские вести" и Бюллетене нормативных актов органов федеральной исполнитель</w:t>
      </w:r>
      <w:r>
        <w:rPr>
          <w:rFonts w:ascii="Times New Roman" w:hAnsi="Times New Roman"/>
          <w:sz w:val="24"/>
        </w:rPr>
        <w:softHyphen/>
        <w:t>ной власти, выпускаемом издательством "Юридическая литерату</w:t>
      </w:r>
      <w:r>
        <w:rPr>
          <w:rFonts w:ascii="Times New Roman" w:hAnsi="Times New Roman"/>
          <w:sz w:val="24"/>
        </w:rPr>
        <w:softHyphen/>
        <w:t>ра" Администрации Президента РФ. Не должны публиковаться толь</w:t>
      </w:r>
      <w:r>
        <w:rPr>
          <w:rFonts w:ascii="Times New Roman" w:hAnsi="Times New Roman"/>
          <w:sz w:val="24"/>
        </w:rPr>
        <w:softHyphen/>
        <w:t>ко акты или их отдельные положения, являющиеся секретными и конфиденциальными.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Несоблюдение изложенных правил регистрации и опубликова</w:t>
      </w:r>
      <w:r>
        <w:rPr>
          <w:rFonts w:ascii="Times New Roman" w:hAnsi="Times New Roman"/>
          <w:sz w:val="24"/>
        </w:rPr>
        <w:softHyphen/>
        <w:t>ния означает, что на акты, не отвечающие требованиям</w:t>
      </w:r>
      <w:r>
        <w:rPr>
          <w:rFonts w:ascii="Times New Roman" w:hAnsi="Times New Roman"/>
          <w:b/>
          <w:sz w:val="24"/>
        </w:rPr>
        <w:t xml:space="preserve"> </w:t>
      </w:r>
      <w:r>
        <w:rPr>
          <w:rFonts w:ascii="Times New Roman" w:hAnsi="Times New Roman"/>
          <w:sz w:val="24"/>
        </w:rPr>
        <w:t>этих правил, нельзя ссылаться при разрешении споров. Они не могут быть закон</w:t>
      </w:r>
      <w:r>
        <w:rPr>
          <w:rFonts w:ascii="Times New Roman" w:hAnsi="Times New Roman"/>
          <w:sz w:val="24"/>
        </w:rPr>
        <w:softHyphen/>
        <w:t>ным основанием для регулирования соответствующих правоотноше</w:t>
      </w:r>
      <w:r>
        <w:rPr>
          <w:rFonts w:ascii="Times New Roman" w:hAnsi="Times New Roman"/>
          <w:sz w:val="24"/>
        </w:rPr>
        <w:softHyphen/>
        <w:t>ний, применения</w:t>
      </w:r>
      <w:r>
        <w:rPr>
          <w:rFonts w:ascii="Times New Roman" w:hAnsi="Times New Roman"/>
          <w:b/>
          <w:sz w:val="24"/>
        </w:rPr>
        <w:t xml:space="preserve"> </w:t>
      </w:r>
      <w:r>
        <w:rPr>
          <w:rFonts w:ascii="Times New Roman" w:hAnsi="Times New Roman"/>
          <w:sz w:val="24"/>
        </w:rPr>
        <w:t>каких бы то ни было санкций к гражданам, долж</w:t>
      </w:r>
      <w:r>
        <w:rPr>
          <w:rFonts w:ascii="Times New Roman" w:hAnsi="Times New Roman"/>
          <w:sz w:val="24"/>
        </w:rPr>
        <w:softHyphen/>
        <w:t>ностным лицам и организациям за невыполнение содержащихся в них предписаний.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Наделение Министерства юстиции РФ этим полномочием поста</w:t>
      </w:r>
      <w:r>
        <w:rPr>
          <w:rFonts w:ascii="Times New Roman" w:hAnsi="Times New Roman"/>
          <w:sz w:val="24"/>
        </w:rPr>
        <w:softHyphen/>
        <w:t xml:space="preserve">вило его в положение </w:t>
      </w:r>
      <w:r>
        <w:rPr>
          <w:rFonts w:ascii="Times New Roman" w:hAnsi="Times New Roman"/>
          <w:i/>
          <w:sz w:val="24"/>
        </w:rPr>
        <w:t xml:space="preserve">активного контролера </w:t>
      </w:r>
      <w:r>
        <w:rPr>
          <w:rFonts w:ascii="Times New Roman" w:hAnsi="Times New Roman"/>
          <w:sz w:val="24"/>
        </w:rPr>
        <w:t>за качеством значительной части нормативных актов, издаваемых всеми федеральными органами исполнительной власти.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С осуществлением правоохранительной деятельности тесно свя</w:t>
      </w:r>
      <w:r>
        <w:rPr>
          <w:rFonts w:ascii="Times New Roman" w:hAnsi="Times New Roman"/>
          <w:sz w:val="24"/>
        </w:rPr>
        <w:softHyphen/>
        <w:t xml:space="preserve">зана также задача Министерства юстиции РФ и всех его органов по </w:t>
      </w:r>
      <w:r>
        <w:rPr>
          <w:rFonts w:ascii="Times New Roman" w:hAnsi="Times New Roman"/>
          <w:spacing w:val="20"/>
          <w:sz w:val="24"/>
        </w:rPr>
        <w:t>обеспечению прав и законных интересов личнос</w:t>
      </w:r>
      <w:r>
        <w:rPr>
          <w:rFonts w:ascii="Times New Roman" w:hAnsi="Times New Roman"/>
          <w:spacing w:val="20"/>
          <w:sz w:val="24"/>
        </w:rPr>
        <w:softHyphen/>
        <w:t>ти и государства</w:t>
      </w:r>
      <w:r>
        <w:rPr>
          <w:rFonts w:ascii="Times New Roman" w:hAnsi="Times New Roman"/>
          <w:sz w:val="24"/>
        </w:rPr>
        <w:t xml:space="preserve">. Для выполнения этой задачи Министерство наделено тоже широким спектром функций. На него, к примеру, возложены: </w:t>
      </w:r>
    </w:p>
    <w:p w:rsidR="00477757" w:rsidRDefault="00477757" w:rsidP="00477757">
      <w:pPr>
        <w:pStyle w:val="10"/>
        <w:numPr>
          <w:ilvl w:val="0"/>
          <w:numId w:val="37"/>
        </w:numPr>
        <w:tabs>
          <w:tab w:val="clear" w:pos="587"/>
          <w:tab w:val="num" w:pos="644"/>
        </w:tabs>
        <w:spacing w:line="240" w:lineRule="auto"/>
        <w:ind w:left="57"/>
        <w:rPr>
          <w:rFonts w:ascii="Times New Roman" w:hAnsi="Times New Roman"/>
          <w:sz w:val="24"/>
        </w:rPr>
      </w:pPr>
      <w:r>
        <w:rPr>
          <w:rFonts w:ascii="Times New Roman" w:hAnsi="Times New Roman"/>
          <w:sz w:val="24"/>
        </w:rPr>
        <w:t>государственная регистрация:</w:t>
      </w:r>
    </w:p>
    <w:p w:rsidR="00477757" w:rsidRDefault="00477757">
      <w:pPr>
        <w:pStyle w:val="10"/>
        <w:numPr>
          <w:ilvl w:val="0"/>
          <w:numId w:val="36"/>
        </w:numPr>
        <w:spacing w:line="240" w:lineRule="auto"/>
        <w:rPr>
          <w:rFonts w:ascii="Times New Roman" w:hAnsi="Times New Roman"/>
          <w:sz w:val="24"/>
        </w:rPr>
      </w:pPr>
      <w:r>
        <w:rPr>
          <w:rFonts w:ascii="Times New Roman" w:hAnsi="Times New Roman"/>
          <w:sz w:val="24"/>
        </w:rPr>
        <w:t>общероссийских и международных общественных объедине</w:t>
      </w:r>
      <w:r>
        <w:rPr>
          <w:rFonts w:ascii="Times New Roman" w:hAnsi="Times New Roman"/>
          <w:sz w:val="24"/>
        </w:rPr>
        <w:softHyphen/>
        <w:t>ний, отделений иностранных некоммерческих неправительственных объединений, а также юридических лиц в случаях, предусмотрен</w:t>
      </w:r>
      <w:r>
        <w:rPr>
          <w:rFonts w:ascii="Times New Roman" w:hAnsi="Times New Roman"/>
          <w:sz w:val="24"/>
        </w:rPr>
        <w:softHyphen/>
        <w:t>ных законодательством Российской Федерации;</w:t>
      </w:r>
    </w:p>
    <w:p w:rsidR="00477757" w:rsidRDefault="00477757">
      <w:pPr>
        <w:pStyle w:val="10"/>
        <w:numPr>
          <w:ilvl w:val="0"/>
          <w:numId w:val="36"/>
        </w:numPr>
        <w:spacing w:line="240" w:lineRule="auto"/>
        <w:rPr>
          <w:rFonts w:ascii="Times New Roman" w:hAnsi="Times New Roman"/>
          <w:sz w:val="24"/>
        </w:rPr>
      </w:pPr>
      <w:r>
        <w:rPr>
          <w:rFonts w:ascii="Times New Roman" w:hAnsi="Times New Roman"/>
          <w:sz w:val="24"/>
        </w:rPr>
        <w:t>централизованных религиозных организаций, имеющих местные религиозные организации на территориях двух и более субъек</w:t>
      </w:r>
      <w:r>
        <w:rPr>
          <w:rFonts w:ascii="Times New Roman" w:hAnsi="Times New Roman"/>
          <w:sz w:val="24"/>
        </w:rPr>
        <w:softHyphen/>
        <w:t>тов Российской Федерации, религиозных учреждений и организаций, образованных указанными централизованными религиозными организациями, а также представительств</w:t>
      </w:r>
      <w:r>
        <w:rPr>
          <w:rFonts w:ascii="Times New Roman" w:hAnsi="Times New Roman"/>
          <w:b/>
          <w:sz w:val="24"/>
        </w:rPr>
        <w:t xml:space="preserve"> </w:t>
      </w:r>
      <w:r>
        <w:rPr>
          <w:rFonts w:ascii="Times New Roman" w:hAnsi="Times New Roman"/>
          <w:sz w:val="24"/>
        </w:rPr>
        <w:t xml:space="preserve">иностранных религиозных организаций; </w:t>
      </w:r>
    </w:p>
    <w:p w:rsidR="00477757" w:rsidRDefault="00477757" w:rsidP="00477757">
      <w:pPr>
        <w:pStyle w:val="10"/>
        <w:numPr>
          <w:ilvl w:val="0"/>
          <w:numId w:val="38"/>
        </w:numPr>
        <w:tabs>
          <w:tab w:val="clear" w:pos="587"/>
          <w:tab w:val="num" w:pos="644"/>
        </w:tabs>
        <w:spacing w:line="240" w:lineRule="auto"/>
        <w:ind w:left="57"/>
        <w:rPr>
          <w:rFonts w:ascii="Times New Roman" w:hAnsi="Times New Roman"/>
          <w:sz w:val="24"/>
        </w:rPr>
      </w:pPr>
      <w:r>
        <w:rPr>
          <w:rFonts w:ascii="Times New Roman" w:hAnsi="Times New Roman"/>
          <w:sz w:val="24"/>
        </w:rPr>
        <w:t>контроль за соответствием деятельности общественных объединений их уставным целям, а также за соблюдением религиозны</w:t>
      </w:r>
      <w:r>
        <w:rPr>
          <w:rFonts w:ascii="Times New Roman" w:hAnsi="Times New Roman"/>
          <w:sz w:val="24"/>
        </w:rPr>
        <w:softHyphen/>
        <w:t>ми организациями положений уставов, касающихся целей и поряд</w:t>
      </w:r>
      <w:r>
        <w:rPr>
          <w:rFonts w:ascii="Times New Roman" w:hAnsi="Times New Roman"/>
          <w:sz w:val="24"/>
        </w:rPr>
        <w:softHyphen/>
        <w:t xml:space="preserve">ка их деятельности;  </w:t>
      </w:r>
    </w:p>
    <w:p w:rsidR="00477757" w:rsidRDefault="00477757" w:rsidP="00477757">
      <w:pPr>
        <w:pStyle w:val="10"/>
        <w:numPr>
          <w:ilvl w:val="0"/>
          <w:numId w:val="38"/>
        </w:numPr>
        <w:tabs>
          <w:tab w:val="clear" w:pos="587"/>
          <w:tab w:val="num" w:pos="644"/>
        </w:tabs>
        <w:spacing w:line="240" w:lineRule="auto"/>
        <w:ind w:left="57"/>
        <w:rPr>
          <w:rFonts w:ascii="Times New Roman" w:hAnsi="Times New Roman"/>
          <w:sz w:val="24"/>
          <w:lang w:val="en-US"/>
        </w:rPr>
      </w:pPr>
      <w:r>
        <w:rPr>
          <w:rFonts w:ascii="Times New Roman" w:hAnsi="Times New Roman"/>
          <w:sz w:val="24"/>
        </w:rPr>
        <w:t>обеспечение регистрации прав на недвижимое имущество и сделок с ним;</w:t>
      </w:r>
      <w:r>
        <w:rPr>
          <w:rFonts w:ascii="Times New Roman" w:hAnsi="Times New Roman"/>
          <w:sz w:val="24"/>
          <w:lang w:val="en-US"/>
        </w:rPr>
        <w:t xml:space="preserve"> </w:t>
      </w:r>
    </w:p>
    <w:p w:rsidR="00477757" w:rsidRDefault="00477757" w:rsidP="00477757">
      <w:pPr>
        <w:pStyle w:val="10"/>
        <w:numPr>
          <w:ilvl w:val="0"/>
          <w:numId w:val="38"/>
        </w:numPr>
        <w:tabs>
          <w:tab w:val="clear" w:pos="587"/>
          <w:tab w:val="num" w:pos="644"/>
        </w:tabs>
        <w:spacing w:line="240" w:lineRule="auto"/>
        <w:ind w:left="57"/>
        <w:rPr>
          <w:rFonts w:ascii="Times New Roman" w:hAnsi="Times New Roman"/>
          <w:sz w:val="24"/>
        </w:rPr>
      </w:pPr>
      <w:r>
        <w:rPr>
          <w:rFonts w:ascii="Times New Roman" w:hAnsi="Times New Roman"/>
          <w:sz w:val="24"/>
        </w:rPr>
        <w:t>содействие обеспечению граждан и организаций квалифици</w:t>
      </w:r>
      <w:r>
        <w:rPr>
          <w:rFonts w:ascii="Times New Roman" w:hAnsi="Times New Roman"/>
          <w:sz w:val="24"/>
        </w:rPr>
        <w:softHyphen/>
        <w:t>рованной юридической помощью;</w:t>
      </w:r>
    </w:p>
    <w:p w:rsidR="00477757" w:rsidRDefault="00477757" w:rsidP="00477757">
      <w:pPr>
        <w:pStyle w:val="10"/>
        <w:numPr>
          <w:ilvl w:val="0"/>
          <w:numId w:val="38"/>
        </w:numPr>
        <w:tabs>
          <w:tab w:val="clear" w:pos="587"/>
          <w:tab w:val="num" w:pos="644"/>
        </w:tabs>
        <w:spacing w:line="240" w:lineRule="auto"/>
        <w:ind w:left="57"/>
        <w:rPr>
          <w:rFonts w:ascii="Times New Roman" w:hAnsi="Times New Roman"/>
          <w:sz w:val="24"/>
        </w:rPr>
      </w:pPr>
      <w:r>
        <w:rPr>
          <w:rFonts w:ascii="Times New Roman" w:hAnsi="Times New Roman"/>
          <w:sz w:val="24"/>
        </w:rPr>
        <w:t>координация деятельности по государственной регистрации актов гражданского состояния; утверждение образцов бланков за</w:t>
      </w:r>
      <w:r>
        <w:rPr>
          <w:rFonts w:ascii="Times New Roman" w:hAnsi="Times New Roman"/>
          <w:sz w:val="24"/>
        </w:rPr>
        <w:softHyphen/>
        <w:t>писей актов гражданского состояния и бланков свидетельств о государственной регистрации актов</w:t>
      </w:r>
      <w:r>
        <w:rPr>
          <w:rFonts w:ascii="Times New Roman" w:hAnsi="Times New Roman"/>
          <w:sz w:val="24"/>
          <w:lang w:val="en-US"/>
        </w:rPr>
        <w:t xml:space="preserve"> гражданского</w:t>
      </w:r>
      <w:r>
        <w:rPr>
          <w:rFonts w:ascii="Times New Roman" w:hAnsi="Times New Roman"/>
          <w:sz w:val="24"/>
        </w:rPr>
        <w:t xml:space="preserve"> состояния; разработка методических материалов по вопросам государственной регистрации актов гражданского состояния;</w:t>
      </w:r>
    </w:p>
    <w:p w:rsidR="00477757" w:rsidRDefault="00477757" w:rsidP="00477757">
      <w:pPr>
        <w:pStyle w:val="10"/>
        <w:numPr>
          <w:ilvl w:val="0"/>
          <w:numId w:val="39"/>
        </w:numPr>
        <w:tabs>
          <w:tab w:val="clear" w:pos="587"/>
          <w:tab w:val="num" w:pos="644"/>
        </w:tabs>
        <w:spacing w:line="240" w:lineRule="auto"/>
        <w:ind w:left="57"/>
        <w:rPr>
          <w:rFonts w:ascii="Times New Roman" w:hAnsi="Times New Roman"/>
          <w:sz w:val="24"/>
        </w:rPr>
      </w:pPr>
      <w:r>
        <w:rPr>
          <w:rFonts w:ascii="Times New Roman" w:hAnsi="Times New Roman"/>
          <w:sz w:val="24"/>
        </w:rPr>
        <w:t xml:space="preserve">осуществление функции государственного патентного ведомства, в также функции агентства по правовой охране программ для электронных вычислительных машин, баз данных и топологий интегральных микросхем; подготовка предложений по совершенствованию законодательства в области авторского права и смежных прав, осуществление взаимодействия с общественными объединениями, участие в международном сотрудничестве в указанной сфере. </w:t>
      </w:r>
    </w:p>
    <w:p w:rsidR="00477757" w:rsidRDefault="00477757">
      <w:pPr>
        <w:pStyle w:val="10"/>
        <w:spacing w:line="240" w:lineRule="auto"/>
        <w:ind w:firstLine="284"/>
        <w:rPr>
          <w:rFonts w:ascii="Times New Roman" w:hAnsi="Times New Roman"/>
          <w:sz w:val="24"/>
        </w:rPr>
      </w:pPr>
      <w:r>
        <w:rPr>
          <w:rFonts w:ascii="Times New Roman" w:hAnsi="Times New Roman"/>
          <w:i/>
          <w:sz w:val="24"/>
        </w:rPr>
        <w:t>Функция обеспечения юридической</w:t>
      </w:r>
      <w:r>
        <w:rPr>
          <w:rFonts w:ascii="Times New Roman" w:hAnsi="Times New Roman"/>
          <w:i/>
          <w:sz w:val="24"/>
          <w:lang w:val="en-US"/>
        </w:rPr>
        <w:t xml:space="preserve"> noмощью</w:t>
      </w:r>
      <w:r>
        <w:rPr>
          <w:rFonts w:ascii="Times New Roman" w:hAnsi="Times New Roman"/>
          <w:i/>
          <w:sz w:val="24"/>
        </w:rPr>
        <w:t xml:space="preserve"> граждан и организаций</w:t>
      </w:r>
      <w:r>
        <w:rPr>
          <w:rFonts w:ascii="Times New Roman" w:hAnsi="Times New Roman"/>
          <w:sz w:val="24"/>
        </w:rPr>
        <w:t xml:space="preserve"> тесно связана с реализацией соответствующего конституционного положения</w:t>
      </w:r>
      <w:r>
        <w:rPr>
          <w:rFonts w:ascii="Times New Roman" w:hAnsi="Times New Roman"/>
          <w:i/>
          <w:sz w:val="24"/>
        </w:rPr>
        <w:t>.</w:t>
      </w:r>
      <w:r>
        <w:rPr>
          <w:rFonts w:ascii="Times New Roman" w:hAnsi="Times New Roman"/>
          <w:sz w:val="24"/>
        </w:rPr>
        <w:t xml:space="preserve"> (см. ст. 48 Конституции РФ). Она включает в себя многое</w:t>
      </w:r>
      <w:r>
        <w:rPr>
          <w:rFonts w:ascii="Times New Roman" w:hAnsi="Times New Roman"/>
          <w:b/>
          <w:sz w:val="24"/>
        </w:rPr>
        <w:t xml:space="preserve"> </w:t>
      </w:r>
      <w:r>
        <w:rPr>
          <w:rFonts w:ascii="Times New Roman" w:hAnsi="Times New Roman"/>
          <w:sz w:val="24"/>
        </w:rPr>
        <w:t>из того, что должно делаться в сфере содействия надлежащей организации деятельности адвокатуры и нотариата. Во взаимоотношениях с адвокатурой (§ 2 гл.</w:t>
      </w:r>
      <w:r>
        <w:rPr>
          <w:rFonts w:ascii="Times New Roman" w:hAnsi="Times New Roman"/>
          <w:sz w:val="24"/>
          <w:lang w:val="en-US"/>
        </w:rPr>
        <w:t xml:space="preserve"> XVII</w:t>
      </w:r>
      <w:r>
        <w:rPr>
          <w:rFonts w:ascii="Times New Roman" w:hAnsi="Times New Roman"/>
          <w:sz w:val="24"/>
        </w:rPr>
        <w:t xml:space="preserve"> учебника)  Министерство юстиции РФ уполномочено (см. подпункты</w:t>
      </w:r>
      <w:r>
        <w:rPr>
          <w:rFonts w:ascii="Times New Roman" w:hAnsi="Times New Roman"/>
          <w:sz w:val="24"/>
          <w:lang w:val="en-US"/>
        </w:rPr>
        <w:t xml:space="preserve"> 37— 40 </w:t>
      </w:r>
      <w:r>
        <w:rPr>
          <w:rFonts w:ascii="Times New Roman" w:hAnsi="Times New Roman"/>
          <w:sz w:val="24"/>
        </w:rPr>
        <w:t xml:space="preserve">п. 6 и подпункты 11 и 12 п. 7 Положения о Министерстве юстиции):      </w:t>
      </w:r>
    </w:p>
    <w:p w:rsidR="00477757" w:rsidRDefault="00477757">
      <w:pPr>
        <w:pStyle w:val="10"/>
        <w:numPr>
          <w:ilvl w:val="0"/>
          <w:numId w:val="40"/>
        </w:numPr>
        <w:spacing w:line="240" w:lineRule="auto"/>
        <w:rPr>
          <w:rFonts w:ascii="Times New Roman" w:hAnsi="Times New Roman"/>
          <w:sz w:val="24"/>
        </w:rPr>
      </w:pPr>
      <w:r>
        <w:rPr>
          <w:rFonts w:ascii="Times New Roman" w:hAnsi="Times New Roman"/>
          <w:sz w:val="24"/>
        </w:rPr>
        <w:t>давать в установленном порядке согласие на образование коллегий адвокатов;</w:t>
      </w:r>
    </w:p>
    <w:p w:rsidR="00477757" w:rsidRDefault="00477757">
      <w:pPr>
        <w:pStyle w:val="10"/>
        <w:numPr>
          <w:ilvl w:val="0"/>
          <w:numId w:val="40"/>
        </w:numPr>
        <w:spacing w:line="240" w:lineRule="auto"/>
        <w:rPr>
          <w:rFonts w:ascii="Times New Roman" w:hAnsi="Times New Roman"/>
          <w:sz w:val="24"/>
        </w:rPr>
      </w:pPr>
      <w:r>
        <w:rPr>
          <w:rFonts w:ascii="Times New Roman" w:hAnsi="Times New Roman"/>
          <w:sz w:val="24"/>
        </w:rPr>
        <w:t>вести реестр коллегий адвокатов;</w:t>
      </w:r>
    </w:p>
    <w:p w:rsidR="00477757" w:rsidRDefault="00477757">
      <w:pPr>
        <w:pStyle w:val="10"/>
        <w:numPr>
          <w:ilvl w:val="0"/>
          <w:numId w:val="40"/>
        </w:numPr>
        <w:spacing w:line="240" w:lineRule="auto"/>
        <w:rPr>
          <w:rFonts w:ascii="Times New Roman" w:hAnsi="Times New Roman"/>
          <w:sz w:val="24"/>
        </w:rPr>
      </w:pPr>
      <w:r>
        <w:rPr>
          <w:rFonts w:ascii="Times New Roman" w:hAnsi="Times New Roman"/>
          <w:sz w:val="24"/>
        </w:rPr>
        <w:t>осуществлять контроль</w:t>
      </w:r>
      <w:r>
        <w:rPr>
          <w:rFonts w:ascii="Times New Roman" w:hAnsi="Times New Roman"/>
          <w:b/>
          <w:sz w:val="24"/>
        </w:rPr>
        <w:t xml:space="preserve"> </w:t>
      </w:r>
      <w:r>
        <w:rPr>
          <w:rFonts w:ascii="Times New Roman" w:hAnsi="Times New Roman"/>
          <w:sz w:val="24"/>
        </w:rPr>
        <w:t>за соблюдением коллегиями адвокатов законодательства, регулирующего деятельность адвокатуры;</w:t>
      </w:r>
    </w:p>
    <w:p w:rsidR="00477757" w:rsidRDefault="00477757">
      <w:pPr>
        <w:pStyle w:val="10"/>
        <w:numPr>
          <w:ilvl w:val="0"/>
          <w:numId w:val="40"/>
        </w:numPr>
        <w:spacing w:line="240" w:lineRule="auto"/>
        <w:rPr>
          <w:rFonts w:ascii="Times New Roman" w:hAnsi="Times New Roman"/>
          <w:sz w:val="24"/>
        </w:rPr>
      </w:pPr>
      <w:r>
        <w:rPr>
          <w:rFonts w:ascii="Times New Roman" w:hAnsi="Times New Roman"/>
          <w:sz w:val="24"/>
        </w:rPr>
        <w:t>утверждать формы и устанавливать сроки представления отчетности коллегиями адвокатов в органы юстиции;</w:t>
      </w:r>
    </w:p>
    <w:p w:rsidR="00477757" w:rsidRDefault="00477757">
      <w:pPr>
        <w:pStyle w:val="10"/>
        <w:numPr>
          <w:ilvl w:val="0"/>
          <w:numId w:val="40"/>
        </w:numPr>
        <w:spacing w:line="240" w:lineRule="auto"/>
        <w:rPr>
          <w:rFonts w:ascii="Times New Roman" w:hAnsi="Times New Roman"/>
          <w:sz w:val="24"/>
        </w:rPr>
      </w:pPr>
      <w:r>
        <w:rPr>
          <w:rFonts w:ascii="Times New Roman" w:hAnsi="Times New Roman"/>
          <w:sz w:val="24"/>
        </w:rPr>
        <w:t>вносить в президиумы коллегий адвокатов представления о возбуждении дел о дисциплинарной ответственности адвокатов;</w:t>
      </w:r>
    </w:p>
    <w:p w:rsidR="00477757" w:rsidRDefault="00477757">
      <w:pPr>
        <w:pStyle w:val="10"/>
        <w:numPr>
          <w:ilvl w:val="0"/>
          <w:numId w:val="40"/>
        </w:numPr>
        <w:spacing w:line="240" w:lineRule="auto"/>
        <w:rPr>
          <w:rFonts w:ascii="Times New Roman" w:hAnsi="Times New Roman"/>
          <w:sz w:val="24"/>
        </w:rPr>
      </w:pPr>
      <w:r>
        <w:rPr>
          <w:rFonts w:ascii="Times New Roman" w:hAnsi="Times New Roman"/>
          <w:sz w:val="24"/>
        </w:rPr>
        <w:t>направлять в коллегии адвокатов предупреждения об уст</w:t>
      </w:r>
      <w:r>
        <w:rPr>
          <w:rFonts w:ascii="Times New Roman" w:hAnsi="Times New Roman"/>
          <w:sz w:val="24"/>
        </w:rPr>
        <w:softHyphen/>
        <w:t xml:space="preserve">ранении выявленных нарушений законодательства.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 менее широки функции этого министерства и во взаимоот</w:t>
      </w:r>
      <w:r>
        <w:rPr>
          <w:rFonts w:ascii="Times New Roman" w:hAnsi="Times New Roman"/>
          <w:sz w:val="24"/>
        </w:rPr>
        <w:softHyphen/>
        <w:t xml:space="preserve">ношениях с нотариатом (государственным и частным). Оно вправе, в частности (см. подпункты 34—36 и 41 п. 6 Положения о Министерстве юстиции):   </w:t>
      </w:r>
    </w:p>
    <w:p w:rsidR="00477757" w:rsidRDefault="00477757">
      <w:pPr>
        <w:pStyle w:val="10"/>
        <w:numPr>
          <w:ilvl w:val="0"/>
          <w:numId w:val="41"/>
        </w:numPr>
        <w:spacing w:line="240" w:lineRule="auto"/>
        <w:rPr>
          <w:rFonts w:ascii="Times New Roman" w:hAnsi="Times New Roman"/>
          <w:sz w:val="24"/>
        </w:rPr>
      </w:pPr>
      <w:r>
        <w:rPr>
          <w:rFonts w:ascii="Times New Roman" w:hAnsi="Times New Roman"/>
          <w:sz w:val="24"/>
        </w:rPr>
        <w:t>наделять нотариусов полномочиями по совершению нотари</w:t>
      </w:r>
      <w:r>
        <w:rPr>
          <w:rFonts w:ascii="Times New Roman" w:hAnsi="Times New Roman"/>
          <w:sz w:val="24"/>
        </w:rPr>
        <w:softHyphen/>
        <w:t>альных действий;</w:t>
      </w:r>
    </w:p>
    <w:p w:rsidR="00477757" w:rsidRDefault="00477757">
      <w:pPr>
        <w:pStyle w:val="10"/>
        <w:numPr>
          <w:ilvl w:val="0"/>
          <w:numId w:val="41"/>
        </w:numPr>
        <w:spacing w:line="240" w:lineRule="auto"/>
        <w:rPr>
          <w:rFonts w:ascii="Times New Roman" w:hAnsi="Times New Roman"/>
          <w:sz w:val="24"/>
        </w:rPr>
      </w:pPr>
      <w:r>
        <w:rPr>
          <w:rFonts w:ascii="Times New Roman" w:hAnsi="Times New Roman"/>
          <w:sz w:val="24"/>
        </w:rPr>
        <w:t>контролировать исполнение ими профессиональных обязан</w:t>
      </w:r>
      <w:r>
        <w:rPr>
          <w:rFonts w:ascii="Times New Roman" w:hAnsi="Times New Roman"/>
          <w:sz w:val="24"/>
        </w:rPr>
        <w:softHyphen/>
        <w:t>ностей;</w:t>
      </w:r>
    </w:p>
    <w:p w:rsidR="00477757" w:rsidRDefault="00477757">
      <w:pPr>
        <w:pStyle w:val="10"/>
        <w:numPr>
          <w:ilvl w:val="0"/>
          <w:numId w:val="41"/>
        </w:numPr>
        <w:spacing w:line="240" w:lineRule="auto"/>
        <w:rPr>
          <w:rFonts w:ascii="Times New Roman" w:hAnsi="Times New Roman"/>
          <w:sz w:val="24"/>
        </w:rPr>
      </w:pPr>
      <w:r>
        <w:rPr>
          <w:rFonts w:ascii="Times New Roman" w:hAnsi="Times New Roman"/>
          <w:sz w:val="24"/>
        </w:rPr>
        <w:t>организовывать выдачу лицензий на право осуществления нотариальной деятельности;</w:t>
      </w:r>
    </w:p>
    <w:p w:rsidR="00477757" w:rsidRDefault="00477757">
      <w:pPr>
        <w:pStyle w:val="10"/>
        <w:numPr>
          <w:ilvl w:val="0"/>
          <w:numId w:val="41"/>
        </w:numPr>
        <w:spacing w:line="240" w:lineRule="auto"/>
        <w:rPr>
          <w:rFonts w:ascii="Times New Roman" w:hAnsi="Times New Roman"/>
          <w:sz w:val="24"/>
        </w:rPr>
      </w:pPr>
      <w:r>
        <w:rPr>
          <w:rFonts w:ascii="Times New Roman" w:hAnsi="Times New Roman"/>
          <w:sz w:val="24"/>
        </w:rPr>
        <w:t xml:space="preserve">удостоверять подлинность подписи нотариуса и оттиска его печати при легализации документов, представляемых физическими  и юридическими лицами в компетентные органы иностранных государств; </w:t>
      </w:r>
    </w:p>
    <w:p w:rsidR="00477757" w:rsidRDefault="00477757">
      <w:pPr>
        <w:pStyle w:val="10"/>
        <w:numPr>
          <w:ilvl w:val="0"/>
          <w:numId w:val="41"/>
        </w:numPr>
        <w:spacing w:line="240" w:lineRule="auto"/>
        <w:rPr>
          <w:rFonts w:ascii="Times New Roman" w:hAnsi="Times New Roman"/>
          <w:sz w:val="24"/>
        </w:rPr>
      </w:pPr>
      <w:r>
        <w:rPr>
          <w:rFonts w:ascii="Times New Roman" w:hAnsi="Times New Roman"/>
          <w:sz w:val="24"/>
        </w:rPr>
        <w:t xml:space="preserve">утверждать формы нотариальных документов (подробнее о взаимоотношениях Министерства юстиции РФ с нотариатом см. § 4 гл. XVII учебника). </w:t>
      </w:r>
    </w:p>
    <w:p w:rsidR="00477757" w:rsidRDefault="00477757">
      <w:pPr>
        <w:pStyle w:val="10"/>
        <w:spacing w:line="240" w:lineRule="auto"/>
        <w:rPr>
          <w:rFonts w:ascii="Times New Roman" w:hAnsi="Times New Roman"/>
          <w:sz w:val="24"/>
        </w:rPr>
      </w:pPr>
      <w:r>
        <w:rPr>
          <w:rFonts w:ascii="Times New Roman" w:hAnsi="Times New Roman"/>
          <w:sz w:val="24"/>
        </w:rPr>
        <w:t xml:space="preserve">    Возложено на Министерство юстиции РФ осуществление и не</w:t>
      </w:r>
      <w:r>
        <w:rPr>
          <w:rFonts w:ascii="Times New Roman" w:hAnsi="Times New Roman"/>
          <w:sz w:val="24"/>
        </w:rPr>
        <w:softHyphen/>
        <w:t>которых других функций. Из их числа должна привлечь внимание функция организационного и методического руководства деятельно</w:t>
      </w:r>
      <w:r>
        <w:rPr>
          <w:rFonts w:ascii="Times New Roman" w:hAnsi="Times New Roman"/>
          <w:sz w:val="24"/>
        </w:rPr>
        <w:softHyphen/>
        <w:t>стью судебно-экспертных учреждений системы Министерства юсти</w:t>
      </w:r>
      <w:r>
        <w:rPr>
          <w:rFonts w:ascii="Times New Roman" w:hAnsi="Times New Roman"/>
          <w:sz w:val="24"/>
        </w:rPr>
        <w:softHyphen/>
        <w:t>ции РФ. Эти учреждения работают в тесном контакте с судами и другими правоохранительным органами, они проводят по поруче</w:t>
      </w:r>
      <w:r>
        <w:rPr>
          <w:rFonts w:ascii="Times New Roman" w:hAnsi="Times New Roman"/>
          <w:sz w:val="24"/>
        </w:rPr>
        <w:softHyphen/>
        <w:t>нию этих органов значительную часть судебных экспертиз по воп</w:t>
      </w:r>
      <w:r>
        <w:rPr>
          <w:rFonts w:ascii="Times New Roman" w:hAnsi="Times New Roman"/>
          <w:sz w:val="24"/>
        </w:rPr>
        <w:softHyphen/>
        <w:t>росам, возникающим при производстве по гражданским и уголовным делам.</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Основные задачи и функции, возложенные в настоящее время на Министерство юстиции РФ, реализуются</w:t>
      </w:r>
      <w:r>
        <w:rPr>
          <w:rFonts w:ascii="Times New Roman" w:hAnsi="Times New Roman"/>
          <w:b/>
          <w:sz w:val="24"/>
        </w:rPr>
        <w:t xml:space="preserve"> </w:t>
      </w:r>
      <w:r>
        <w:rPr>
          <w:rFonts w:ascii="Times New Roman" w:hAnsi="Times New Roman"/>
          <w:b/>
          <w:i/>
          <w:sz w:val="24"/>
        </w:rPr>
        <w:t>органами и учрежде</w:t>
      </w:r>
      <w:r>
        <w:rPr>
          <w:rFonts w:ascii="Times New Roman" w:hAnsi="Times New Roman"/>
          <w:b/>
          <w:i/>
          <w:sz w:val="24"/>
        </w:rPr>
        <w:softHyphen/>
        <w:t>ниями, входящими в его систему.</w:t>
      </w:r>
      <w:r>
        <w:rPr>
          <w:rFonts w:ascii="Times New Roman" w:hAnsi="Times New Roman"/>
          <w:b/>
          <w:sz w:val="24"/>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наши дни вполне можно говорить о том, что эта система со</w:t>
      </w:r>
      <w:r>
        <w:rPr>
          <w:rFonts w:ascii="Times New Roman" w:hAnsi="Times New Roman"/>
          <w:sz w:val="24"/>
        </w:rPr>
        <w:softHyphen/>
        <w:t>стоит из четырех подсистем (групп) органов и учреждений: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одна из них — местные (территориальные) органы юстиции и функциональные учреждения системы Министерства юстиции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другая — органы и учреждения уголовно-исполнительной си</w:t>
      </w:r>
      <w:r>
        <w:rPr>
          <w:rFonts w:ascii="Times New Roman" w:hAnsi="Times New Roman"/>
          <w:sz w:val="24"/>
        </w:rPr>
        <w:softHyphen/>
        <w:t xml:space="preserve">стемы; </w:t>
      </w:r>
    </w:p>
    <w:p w:rsidR="00477757" w:rsidRDefault="00477757">
      <w:pPr>
        <w:pStyle w:val="10"/>
        <w:spacing w:line="240" w:lineRule="auto"/>
        <w:ind w:firstLine="284"/>
        <w:rPr>
          <w:rFonts w:ascii="Times New Roman" w:hAnsi="Times New Roman"/>
          <w:sz w:val="24"/>
        </w:rPr>
      </w:pPr>
      <w:r>
        <w:rPr>
          <w:rFonts w:ascii="Times New Roman" w:hAnsi="Times New Roman"/>
          <w:sz w:val="24"/>
        </w:rPr>
        <w:t>третья — служба судебных приставов;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четвертая — учреждения юстиции по государственной регис</w:t>
      </w:r>
      <w:r>
        <w:rPr>
          <w:rFonts w:ascii="Times New Roman" w:hAnsi="Times New Roman"/>
          <w:sz w:val="24"/>
        </w:rPr>
        <w:softHyphen/>
        <w:t>трации прав на недвижимое имущество и сделок с</w:t>
      </w:r>
      <w:r>
        <w:rPr>
          <w:rFonts w:ascii="Times New Roman" w:hAnsi="Times New Roman"/>
          <w:b/>
          <w:sz w:val="24"/>
        </w:rPr>
        <w:t xml:space="preserve"> </w:t>
      </w:r>
      <w:r>
        <w:rPr>
          <w:rFonts w:ascii="Times New Roman" w:hAnsi="Times New Roman"/>
          <w:sz w:val="24"/>
        </w:rPr>
        <w:t>ним.</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Органы юстиции</w:t>
      </w:r>
      <w:r>
        <w:rPr>
          <w:rFonts w:ascii="Times New Roman" w:hAnsi="Times New Roman"/>
          <w:sz w:val="24"/>
        </w:rPr>
        <w:t xml:space="preserve"> — это министерства юстиции республик и министерства, управления (отделы) юстиции краев, областей, го</w:t>
      </w:r>
      <w:r>
        <w:rPr>
          <w:rFonts w:ascii="Times New Roman" w:hAnsi="Times New Roman"/>
          <w:sz w:val="24"/>
        </w:rPr>
        <w:softHyphen/>
        <w:t>родов и округов. Наряду с этими местными (территориальными)</w:t>
      </w:r>
      <w:r>
        <w:rPr>
          <w:rFonts w:ascii="Times New Roman" w:hAnsi="Times New Roman"/>
          <w:b/>
          <w:sz w:val="24"/>
        </w:rPr>
        <w:t xml:space="preserve"> </w:t>
      </w:r>
      <w:r>
        <w:rPr>
          <w:rFonts w:ascii="Times New Roman" w:hAnsi="Times New Roman"/>
          <w:sz w:val="24"/>
        </w:rPr>
        <w:t>орга</w:t>
      </w:r>
      <w:r>
        <w:rPr>
          <w:rFonts w:ascii="Times New Roman" w:hAnsi="Times New Roman"/>
          <w:sz w:val="24"/>
        </w:rPr>
        <w:softHyphen/>
        <w:t>нами</w:t>
      </w:r>
      <w:r>
        <w:rPr>
          <w:rFonts w:ascii="Times New Roman" w:hAnsi="Times New Roman"/>
          <w:b/>
          <w:sz w:val="24"/>
        </w:rPr>
        <w:t xml:space="preserve"> </w:t>
      </w:r>
      <w:r>
        <w:rPr>
          <w:rFonts w:ascii="Times New Roman" w:hAnsi="Times New Roman"/>
          <w:sz w:val="24"/>
        </w:rPr>
        <w:t>в данную подсистему (группу) входит ряд функциональных учреждений, в отношении которых Министерство юстиции РФ и его местные органы могут осуществлять в тех или иных пределах ка</w:t>
      </w:r>
      <w:r>
        <w:rPr>
          <w:rFonts w:ascii="Times New Roman" w:hAnsi="Times New Roman"/>
          <w:sz w:val="24"/>
        </w:rPr>
        <w:softHyphen/>
        <w:t>кие-то управленческие полномочия. К таким учреждениям относятся: нотариат, загсы (учреждения записи актов гражданского состояния), адвокатура, а также Российский федеральный центр судебных эк</w:t>
      </w:r>
      <w:r>
        <w:rPr>
          <w:rFonts w:ascii="Times New Roman" w:hAnsi="Times New Roman"/>
          <w:sz w:val="24"/>
        </w:rPr>
        <w:softHyphen/>
        <w:t>спертиз (РФЦСЭ) и региональные лаборатории судебных экспертиз, Российская правовая академия и др.</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состав </w:t>
      </w:r>
      <w:r>
        <w:rPr>
          <w:rFonts w:ascii="Times New Roman" w:hAnsi="Times New Roman"/>
          <w:spacing w:val="20"/>
          <w:sz w:val="24"/>
        </w:rPr>
        <w:t>уголовно-исполнительной системы</w:t>
      </w:r>
      <w:r>
        <w:rPr>
          <w:rFonts w:ascii="Times New Roman" w:hAnsi="Times New Roman"/>
          <w:sz w:val="24"/>
        </w:rPr>
        <w:t>, орга</w:t>
      </w:r>
      <w:r>
        <w:rPr>
          <w:rFonts w:ascii="Times New Roman" w:hAnsi="Times New Roman"/>
          <w:sz w:val="24"/>
        </w:rPr>
        <w:softHyphen/>
        <w:t>низованной и действующей на основании Закона РФ "Об</w:t>
      </w:r>
      <w:r>
        <w:rPr>
          <w:rFonts w:ascii="Times New Roman" w:hAnsi="Times New Roman"/>
          <w:b/>
          <w:sz w:val="24"/>
        </w:rPr>
        <w:t xml:space="preserve"> </w:t>
      </w:r>
      <w:r>
        <w:rPr>
          <w:rFonts w:ascii="Times New Roman" w:hAnsi="Times New Roman"/>
          <w:sz w:val="24"/>
        </w:rPr>
        <w:t>учрежде</w:t>
      </w:r>
      <w:r>
        <w:rPr>
          <w:rFonts w:ascii="Times New Roman" w:hAnsi="Times New Roman"/>
          <w:sz w:val="24"/>
        </w:rPr>
        <w:softHyphen/>
        <w:t>ниях</w:t>
      </w:r>
      <w:r>
        <w:rPr>
          <w:rFonts w:ascii="Times New Roman" w:hAnsi="Times New Roman"/>
          <w:b/>
          <w:sz w:val="24"/>
        </w:rPr>
        <w:t xml:space="preserve"> </w:t>
      </w:r>
      <w:r>
        <w:rPr>
          <w:rFonts w:ascii="Times New Roman" w:hAnsi="Times New Roman"/>
          <w:sz w:val="24"/>
        </w:rPr>
        <w:t xml:space="preserve">и органах, исполняющих уголовные наказания в виде лишения свободы" от 21 июля 1993 г., Уголовно-исполнительного кодекса РФ и ряда других правовых актов входят: </w:t>
      </w:r>
    </w:p>
    <w:p w:rsidR="00477757" w:rsidRDefault="00477757">
      <w:pPr>
        <w:pStyle w:val="10"/>
        <w:spacing w:line="240" w:lineRule="auto"/>
        <w:ind w:firstLine="284"/>
        <w:rPr>
          <w:rFonts w:ascii="Times New Roman" w:hAnsi="Times New Roman"/>
          <w:sz w:val="24"/>
        </w:rPr>
      </w:pPr>
      <w:r>
        <w:rPr>
          <w:rFonts w:ascii="Times New Roman" w:hAnsi="Times New Roman"/>
          <w:i/>
          <w:sz w:val="24"/>
        </w:rPr>
        <w:t>учреждения,</w:t>
      </w:r>
      <w:r>
        <w:rPr>
          <w:rFonts w:ascii="Times New Roman" w:hAnsi="Times New Roman"/>
          <w:sz w:val="24"/>
        </w:rPr>
        <w:t xml:space="preserve"> исполняющие уголовные наказания (исправитель</w:t>
      </w:r>
      <w:r>
        <w:rPr>
          <w:rFonts w:ascii="Times New Roman" w:hAnsi="Times New Roman"/>
          <w:sz w:val="24"/>
        </w:rPr>
        <w:softHyphen/>
        <w:t>ные и воспитательные колонии, тюрьмы, следственные изоляторы, предприятия; специально создаваемые для обеспечения деятельно</w:t>
      </w:r>
      <w:r>
        <w:rPr>
          <w:rFonts w:ascii="Times New Roman" w:hAnsi="Times New Roman"/>
          <w:sz w:val="24"/>
        </w:rPr>
        <w:softHyphen/>
        <w:t>сти уголовно-исполнительной системы и др.);</w:t>
      </w:r>
    </w:p>
    <w:p w:rsidR="00477757" w:rsidRDefault="00477757">
      <w:pPr>
        <w:pStyle w:val="10"/>
        <w:spacing w:line="240" w:lineRule="auto"/>
        <w:ind w:firstLine="284"/>
        <w:rPr>
          <w:rFonts w:ascii="Times New Roman" w:hAnsi="Times New Roman"/>
          <w:sz w:val="24"/>
        </w:rPr>
      </w:pPr>
      <w:r>
        <w:rPr>
          <w:rFonts w:ascii="Times New Roman" w:hAnsi="Times New Roman"/>
          <w:i/>
          <w:sz w:val="24"/>
        </w:rPr>
        <w:t>территориальные</w:t>
      </w:r>
      <w:r>
        <w:rPr>
          <w:rFonts w:ascii="Times New Roman" w:hAnsi="Times New Roman"/>
          <w:sz w:val="24"/>
        </w:rPr>
        <w:t xml:space="preserve"> </w:t>
      </w:r>
      <w:r>
        <w:rPr>
          <w:rFonts w:ascii="Times New Roman" w:hAnsi="Times New Roman"/>
          <w:i/>
          <w:sz w:val="24"/>
        </w:rPr>
        <w:t>органы управления</w:t>
      </w:r>
      <w:r>
        <w:rPr>
          <w:rFonts w:ascii="Times New Roman" w:hAnsi="Times New Roman"/>
          <w:sz w:val="24"/>
        </w:rPr>
        <w:t xml:space="preserve"> уголовно-исполнитель</w:t>
      </w:r>
      <w:r>
        <w:rPr>
          <w:rFonts w:ascii="Times New Roman" w:hAnsi="Times New Roman"/>
          <w:sz w:val="24"/>
        </w:rPr>
        <w:softHyphen/>
        <w:t>ной системы (они создаются в республиках, краях, областях, горо</w:t>
      </w:r>
      <w:r>
        <w:rPr>
          <w:rFonts w:ascii="Times New Roman" w:hAnsi="Times New Roman"/>
          <w:sz w:val="24"/>
        </w:rPr>
        <w:softHyphen/>
        <w:t>дах Москве и Санкт-Петербурге, автономной области, автономных округах; для руководства учреждениями с особыми условиями хо</w:t>
      </w:r>
      <w:r>
        <w:rPr>
          <w:rFonts w:ascii="Times New Roman" w:hAnsi="Times New Roman"/>
          <w:sz w:val="24"/>
        </w:rPr>
        <w:softHyphen/>
        <w:t>зяйственной деятельности могут быть образованы специальные орга</w:t>
      </w:r>
      <w:r>
        <w:rPr>
          <w:rFonts w:ascii="Times New Roman" w:hAnsi="Times New Roman"/>
          <w:sz w:val="24"/>
        </w:rPr>
        <w:softHyphen/>
        <w:t>ны, подчиняющиеся непосредственно Министерству юстиции РФ);</w:t>
      </w:r>
    </w:p>
    <w:p w:rsidR="00477757" w:rsidRDefault="00477757">
      <w:pPr>
        <w:pStyle w:val="10"/>
        <w:spacing w:line="240" w:lineRule="auto"/>
        <w:ind w:firstLine="284"/>
        <w:rPr>
          <w:rFonts w:ascii="Times New Roman" w:hAnsi="Times New Roman"/>
          <w:sz w:val="24"/>
        </w:rPr>
      </w:pPr>
      <w:r>
        <w:rPr>
          <w:rFonts w:ascii="Times New Roman" w:hAnsi="Times New Roman"/>
          <w:i/>
          <w:sz w:val="24"/>
        </w:rPr>
        <w:t>центральный орган</w:t>
      </w:r>
      <w:r>
        <w:rPr>
          <w:rFonts w:ascii="Times New Roman" w:hAnsi="Times New Roman"/>
          <w:sz w:val="24"/>
        </w:rPr>
        <w:t xml:space="preserve"> </w:t>
      </w:r>
      <w:r>
        <w:rPr>
          <w:rFonts w:ascii="Times New Roman" w:hAnsi="Times New Roman"/>
          <w:i/>
          <w:sz w:val="24"/>
        </w:rPr>
        <w:t>управления</w:t>
      </w:r>
      <w:r>
        <w:rPr>
          <w:rFonts w:ascii="Times New Roman" w:hAnsi="Times New Roman"/>
          <w:sz w:val="24"/>
        </w:rPr>
        <w:t xml:space="preserve"> уголовно-исполнительной системы (в наши дни таковым является Главное управление исполнения наказаний Министерства юстиции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Задачами уголовно-исполнительной системы являются: исполнение уголовных наказаний в виде лишения свободы, а также исключительной меры наказания; обеспечение правопорядка и законности учреждениях, исполняющих уголовные наказания в виде лишения свободы, безопасности содержащихся в них осужденных, а также персонала, должностных лиц и граждан, находящихся на территории этих учреждений; привлечение осужденных к труду, а также течение</w:t>
      </w:r>
      <w:r>
        <w:rPr>
          <w:rFonts w:ascii="Times New Roman" w:hAnsi="Times New Roman"/>
          <w:b/>
          <w:sz w:val="24"/>
        </w:rPr>
        <w:t xml:space="preserve"> </w:t>
      </w:r>
      <w:r>
        <w:rPr>
          <w:rFonts w:ascii="Times New Roman" w:hAnsi="Times New Roman"/>
          <w:sz w:val="24"/>
        </w:rPr>
        <w:t>их общего и профессионального образования и профессионального обучения; обеспечение охраны здоровья осужденных; содействие органам, осуществляющим оперативно-розыскную деятельность (об этой деятельности см. § 2 гл. XVI учебника). Иные задачи могут быть возложены на уголовно-исполнительную систему только специально изданным законом.</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Службу судебных приставов</w:t>
      </w:r>
      <w:r>
        <w:rPr>
          <w:rFonts w:ascii="Times New Roman" w:hAnsi="Times New Roman"/>
          <w:sz w:val="24"/>
        </w:rPr>
        <w:t xml:space="preserve">, возглавляемую главным судебным приставом — заместителем Министра юстиции РФ, образуют Департамент судебных приставов Министерства юстиции </w:t>
      </w:r>
      <w:r>
        <w:rPr>
          <w:rFonts w:ascii="Times New Roman" w:hAnsi="Times New Roman"/>
          <w:smallCaps/>
          <w:sz w:val="24"/>
        </w:rPr>
        <w:t xml:space="preserve">РФ </w:t>
      </w:r>
      <w:r>
        <w:rPr>
          <w:rFonts w:ascii="Times New Roman" w:hAnsi="Times New Roman"/>
          <w:sz w:val="24"/>
        </w:rPr>
        <w:t>и иные структурные образования, о которых речь пойдет ниже (см. § 6 данной главы учебника).</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Учреждения юстиции по государственной регистрации прав на недвижимое имущество и сде</w:t>
      </w:r>
      <w:r>
        <w:rPr>
          <w:rFonts w:ascii="Times New Roman" w:hAnsi="Times New Roman"/>
          <w:spacing w:val="20"/>
          <w:sz w:val="24"/>
        </w:rPr>
        <w:softHyphen/>
        <w:t>лок с</w:t>
      </w:r>
      <w:r>
        <w:rPr>
          <w:rFonts w:ascii="Times New Roman" w:hAnsi="Times New Roman"/>
          <w:b/>
          <w:spacing w:val="20"/>
          <w:sz w:val="24"/>
        </w:rPr>
        <w:t xml:space="preserve"> </w:t>
      </w:r>
      <w:r>
        <w:rPr>
          <w:rFonts w:ascii="Times New Roman" w:hAnsi="Times New Roman"/>
          <w:spacing w:val="20"/>
          <w:sz w:val="24"/>
        </w:rPr>
        <w:t>ним</w:t>
      </w:r>
      <w:r>
        <w:rPr>
          <w:rFonts w:ascii="Times New Roman" w:hAnsi="Times New Roman"/>
          <w:sz w:val="24"/>
        </w:rPr>
        <w:t xml:space="preserve"> создаются в соответствии с Федеральным законом "О государственной регистрации прав на недвижимое имущество и сделок с ним" от 21 июля 1997 г. и Примерным положением об уч</w:t>
      </w:r>
      <w:r>
        <w:rPr>
          <w:rFonts w:ascii="Times New Roman" w:hAnsi="Times New Roman"/>
          <w:sz w:val="24"/>
        </w:rPr>
        <w:softHyphen/>
        <w:t>реждении по государственной регистрации прав на недвижимое имущество и сделок с ним (утверждено Постановлением Правитель</w:t>
      </w:r>
      <w:r>
        <w:rPr>
          <w:rFonts w:ascii="Times New Roman" w:hAnsi="Times New Roman"/>
          <w:sz w:val="24"/>
        </w:rPr>
        <w:softHyphen/>
        <w:t>ства РФ от 6 марта 1998 г. № 288). Решение о создании такого уч</w:t>
      </w:r>
      <w:r>
        <w:rPr>
          <w:rFonts w:ascii="Times New Roman" w:hAnsi="Times New Roman"/>
          <w:sz w:val="24"/>
        </w:rPr>
        <w:softHyphen/>
        <w:t>реждения в конкретном субъекте Федерации принимается его ор</w:t>
      </w:r>
      <w:r>
        <w:rPr>
          <w:rFonts w:ascii="Times New Roman" w:hAnsi="Times New Roman"/>
          <w:sz w:val="24"/>
        </w:rPr>
        <w:softHyphen/>
        <w:t>ганом государственной власти. С учетом объема работы, размеров территории и других факторов возможно создание нескольких  уч</w:t>
      </w:r>
      <w:r>
        <w:rPr>
          <w:rFonts w:ascii="Times New Roman" w:hAnsi="Times New Roman"/>
          <w:sz w:val="24"/>
        </w:rPr>
        <w:softHyphen/>
        <w:t>реждений — по одному на каждый регистрационный округ, образо</w:t>
      </w:r>
      <w:r>
        <w:rPr>
          <w:rFonts w:ascii="Times New Roman" w:hAnsi="Times New Roman"/>
          <w:sz w:val="24"/>
        </w:rPr>
        <w:softHyphen/>
        <w:t>ванный в республике, крае, области и т. д. Основными должностны</w:t>
      </w:r>
      <w:r>
        <w:rPr>
          <w:rFonts w:ascii="Times New Roman" w:hAnsi="Times New Roman"/>
          <w:sz w:val="24"/>
        </w:rPr>
        <w:softHyphen/>
        <w:t>ми</w:t>
      </w:r>
      <w:r>
        <w:rPr>
          <w:rFonts w:ascii="Times New Roman" w:hAnsi="Times New Roman"/>
          <w:b/>
          <w:sz w:val="24"/>
        </w:rPr>
        <w:t xml:space="preserve"> </w:t>
      </w:r>
      <w:r>
        <w:rPr>
          <w:rFonts w:ascii="Times New Roman" w:hAnsi="Times New Roman"/>
          <w:sz w:val="24"/>
        </w:rPr>
        <w:t>лицами таких учреждений станут регистраторы прав на недви</w:t>
      </w:r>
      <w:r>
        <w:rPr>
          <w:rFonts w:ascii="Times New Roman" w:hAnsi="Times New Roman"/>
          <w:sz w:val="24"/>
        </w:rPr>
        <w:softHyphen/>
        <w:t>жимое имущество и сделок с ним (</w:t>
      </w:r>
      <w:r>
        <w:rPr>
          <w:rFonts w:ascii="Times New Roman" w:hAnsi="Times New Roman"/>
          <w:i/>
          <w:sz w:val="24"/>
        </w:rPr>
        <w:t>регистраторы</w:t>
      </w:r>
      <w:r>
        <w:rPr>
          <w:rFonts w:ascii="Times New Roman" w:hAnsi="Times New Roman"/>
          <w:sz w:val="24"/>
        </w:rPr>
        <w:t xml:space="preserve"> </w:t>
      </w:r>
      <w:r>
        <w:rPr>
          <w:rFonts w:ascii="Times New Roman" w:hAnsi="Times New Roman"/>
          <w:i/>
          <w:sz w:val="24"/>
        </w:rPr>
        <w:t>прав</w:t>
      </w:r>
      <w:r>
        <w:rPr>
          <w:rFonts w:ascii="Times New Roman" w:hAnsi="Times New Roman"/>
          <w:sz w:val="24"/>
        </w:rPr>
        <w:t>). Назначаться они должны с соблюдением установленных правил Министерством юстиции РФ по согласованию с органом исполнительной власти субъ</w:t>
      </w:r>
      <w:r>
        <w:rPr>
          <w:rFonts w:ascii="Times New Roman" w:hAnsi="Times New Roman"/>
          <w:sz w:val="24"/>
        </w:rPr>
        <w:softHyphen/>
        <w:t>екта Федерации. Работа по созданию учреждений такого рода нача</w:t>
      </w:r>
      <w:r>
        <w:rPr>
          <w:rFonts w:ascii="Times New Roman" w:hAnsi="Times New Roman"/>
          <w:sz w:val="24"/>
        </w:rPr>
        <w:softHyphen/>
        <w:t>лась лишь в 1998 г.</w:t>
      </w:r>
    </w:p>
    <w:p w:rsidR="00477757" w:rsidRDefault="00477757">
      <w:pPr>
        <w:pStyle w:val="10"/>
        <w:spacing w:line="240" w:lineRule="auto"/>
        <w:rPr>
          <w:rFonts w:ascii="Times New Roman" w:hAnsi="Times New Roman"/>
          <w:sz w:val="24"/>
        </w:rPr>
      </w:pPr>
      <w:r>
        <w:rPr>
          <w:rFonts w:ascii="Times New Roman" w:hAnsi="Times New Roman"/>
          <w:sz w:val="24"/>
        </w:rPr>
        <w:t>Вся полнота ответственности за выполнение функций названны</w:t>
      </w:r>
      <w:r>
        <w:rPr>
          <w:rFonts w:ascii="Times New Roman" w:hAnsi="Times New Roman"/>
          <w:sz w:val="24"/>
        </w:rPr>
        <w:softHyphen/>
        <w:t xml:space="preserve">ми органами и учреждениями лежит на </w:t>
      </w:r>
      <w:r>
        <w:rPr>
          <w:rFonts w:ascii="Times New Roman" w:hAnsi="Times New Roman"/>
          <w:b/>
          <w:i/>
          <w:sz w:val="24"/>
        </w:rPr>
        <w:t>Министерстве юстиции РФ</w:t>
      </w:r>
      <w:r>
        <w:rPr>
          <w:rFonts w:ascii="Times New Roman" w:hAnsi="Times New Roman"/>
          <w:i/>
          <w:sz w:val="24"/>
        </w:rPr>
        <w:t xml:space="preserve">. </w:t>
      </w:r>
      <w:r>
        <w:rPr>
          <w:rFonts w:ascii="Times New Roman" w:hAnsi="Times New Roman"/>
          <w:sz w:val="24"/>
        </w:rPr>
        <w:t xml:space="preserve">Исходя из этого и строится </w:t>
      </w:r>
      <w:r>
        <w:rPr>
          <w:rFonts w:ascii="Times New Roman" w:hAnsi="Times New Roman"/>
          <w:i/>
          <w:sz w:val="24"/>
        </w:rPr>
        <w:t>организация</w:t>
      </w:r>
      <w:r>
        <w:rPr>
          <w:rFonts w:ascii="Times New Roman" w:hAnsi="Times New Roman"/>
          <w:sz w:val="24"/>
        </w:rPr>
        <w:t xml:space="preserve"> </w:t>
      </w:r>
      <w:r>
        <w:rPr>
          <w:rFonts w:ascii="Times New Roman" w:hAnsi="Times New Roman"/>
          <w:i/>
          <w:sz w:val="24"/>
        </w:rPr>
        <w:t>его центрального аппара</w:t>
      </w:r>
      <w:r>
        <w:rPr>
          <w:rFonts w:ascii="Times New Roman" w:hAnsi="Times New Roman"/>
          <w:i/>
          <w:sz w:val="24"/>
        </w:rPr>
        <w:softHyphen/>
        <w:t>та</w:t>
      </w:r>
      <w:r>
        <w:rPr>
          <w:rFonts w:ascii="Times New Roman" w:hAnsi="Times New Roman"/>
          <w:sz w:val="24"/>
        </w:rPr>
        <w:t>, в котором сформированы подразделения (департаменты и отде</w:t>
      </w:r>
      <w:r>
        <w:rPr>
          <w:rFonts w:ascii="Times New Roman" w:hAnsi="Times New Roman"/>
          <w:sz w:val="24"/>
        </w:rPr>
        <w:softHyphen/>
        <w:t>лы, входящие в состав департаментов или самостоятельные, а так</w:t>
      </w:r>
      <w:r>
        <w:rPr>
          <w:rFonts w:ascii="Times New Roman" w:hAnsi="Times New Roman"/>
          <w:sz w:val="24"/>
        </w:rPr>
        <w:softHyphen/>
        <w:t>же упомянутое выше Главное управление), отвечающие за конкретные участки работы. Основные, функциональные подразделения этого министерства можно было бы представить следующим образом.</w:t>
      </w:r>
    </w:p>
    <w:p w:rsidR="00477757" w:rsidRDefault="00477757">
      <w:pPr>
        <w:pStyle w:val="10"/>
        <w:spacing w:line="240" w:lineRule="auto"/>
        <w:rPr>
          <w:rFonts w:ascii="Times New Roman" w:hAnsi="Times New Roman"/>
          <w:sz w:val="24"/>
        </w:rPr>
      </w:pPr>
      <w:r>
        <w:rPr>
          <w:rFonts w:ascii="Times New Roman" w:hAnsi="Times New Roman"/>
          <w:sz w:val="24"/>
        </w:rPr>
        <w:t xml:space="preserve">   Проблемы совершенствования и систематизации законодательства отданы в видение нескольких структурных подразделений (де</w:t>
      </w:r>
      <w:r>
        <w:rPr>
          <w:rFonts w:ascii="Times New Roman" w:hAnsi="Times New Roman"/>
          <w:sz w:val="24"/>
        </w:rPr>
        <w:softHyphen/>
        <w:t>партаментов), специализирующихся в сфере конкретных отраслей законодательства (конституционного, гражданского, социального, эко</w:t>
      </w:r>
      <w:r>
        <w:rPr>
          <w:rFonts w:ascii="Times New Roman" w:hAnsi="Times New Roman"/>
          <w:sz w:val="24"/>
        </w:rPr>
        <w:softHyphen/>
        <w:t>номического и т. д.). Близко к ним по своим общим задачам примы</w:t>
      </w:r>
      <w:r>
        <w:rPr>
          <w:rFonts w:ascii="Times New Roman" w:hAnsi="Times New Roman"/>
          <w:sz w:val="24"/>
        </w:rPr>
        <w:softHyphen/>
        <w:t>кают департамент регистрации и контроля за ведомственными нор</w:t>
      </w:r>
      <w:r>
        <w:rPr>
          <w:rFonts w:ascii="Times New Roman" w:hAnsi="Times New Roman"/>
          <w:sz w:val="24"/>
        </w:rPr>
        <w:softHyphen/>
        <w:t>мативными актами и департамент правовой информатизации, основ</w:t>
      </w:r>
      <w:r>
        <w:rPr>
          <w:rFonts w:ascii="Times New Roman" w:hAnsi="Times New Roman"/>
          <w:sz w:val="24"/>
        </w:rPr>
        <w:softHyphen/>
        <w:t>ная задача которого состоит в автоматизированном учете законода</w:t>
      </w:r>
      <w:r>
        <w:rPr>
          <w:rFonts w:ascii="Times New Roman" w:hAnsi="Times New Roman"/>
          <w:sz w:val="24"/>
        </w:rPr>
        <w:softHyphen/>
        <w:t>тельства и иных нормативных актов и обеспечении информацией о них, а равно во внедрении средств вычислительной техники в дея</w:t>
      </w:r>
      <w:r>
        <w:rPr>
          <w:rFonts w:ascii="Times New Roman" w:hAnsi="Times New Roman"/>
          <w:sz w:val="24"/>
        </w:rPr>
        <w:softHyphen/>
        <w:t xml:space="preserve">тельность органов юстиции и других правоохранительных органов. </w:t>
      </w:r>
    </w:p>
    <w:p w:rsidR="00477757" w:rsidRDefault="00477757">
      <w:pPr>
        <w:pStyle w:val="10"/>
        <w:spacing w:line="240" w:lineRule="auto"/>
        <w:ind w:firstLine="284"/>
        <w:rPr>
          <w:rFonts w:ascii="Times New Roman" w:hAnsi="Times New Roman"/>
          <w:sz w:val="24"/>
          <w:lang w:val="en-US"/>
        </w:rPr>
      </w:pPr>
      <w:r>
        <w:rPr>
          <w:rFonts w:ascii="Times New Roman" w:hAnsi="Times New Roman"/>
          <w:sz w:val="24"/>
        </w:rPr>
        <w:t xml:space="preserve">Другие основные участки работы, возложенной на Министерство юстиции РФ, поручены иным функциональным подразделениям — </w:t>
      </w:r>
      <w:r>
        <w:rPr>
          <w:rFonts w:ascii="Times New Roman" w:hAnsi="Times New Roman"/>
          <w:sz w:val="24"/>
        </w:rPr>
        <w:softHyphen/>
        <w:t>ведающим исполнением уголовных наказаний, службой судебных приставов, делами общественных и религиозных объединений, воп</w:t>
      </w:r>
      <w:r>
        <w:rPr>
          <w:rFonts w:ascii="Times New Roman" w:hAnsi="Times New Roman"/>
          <w:sz w:val="24"/>
        </w:rPr>
        <w:softHyphen/>
        <w:t>росами правовой помощи, международно-правовыми вопросами, экспертными учреждениями, регистрацией прав на недвижимость и</w:t>
      </w:r>
      <w:r>
        <w:rPr>
          <w:rFonts w:ascii="Times New Roman" w:hAnsi="Times New Roman"/>
          <w:sz w:val="24"/>
          <w:lang w:val="en-US"/>
        </w:rPr>
        <w:t xml:space="preserve"> др.</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Наряду с названными в центральном аппарате образован ряд подразделений, которые занимаются организацией работы в самом аппарате (департамент организации и контроля), а также материально-техническим, ресурсным и финансовым обеспечением всей системы органов и учреждений.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Как и в других министерствах, работой Министерства юстиции РФ руководит </w:t>
      </w:r>
      <w:r>
        <w:rPr>
          <w:rFonts w:ascii="Times New Roman" w:hAnsi="Times New Roman"/>
          <w:i/>
          <w:sz w:val="24"/>
        </w:rPr>
        <w:t>министр,</w:t>
      </w:r>
      <w:r>
        <w:rPr>
          <w:rFonts w:ascii="Times New Roman" w:hAnsi="Times New Roman"/>
          <w:sz w:val="24"/>
        </w:rPr>
        <w:t xml:space="preserve"> получающий свои полномочия в порядке, установленном Конституцией РФ. Он имеет заместителей, назнача</w:t>
      </w:r>
      <w:r>
        <w:rPr>
          <w:rFonts w:ascii="Times New Roman" w:hAnsi="Times New Roman"/>
          <w:sz w:val="24"/>
        </w:rPr>
        <w:softHyphen/>
        <w:t>емых Правительством РФ и несущих ответственность за конкрет</w:t>
      </w:r>
      <w:r>
        <w:rPr>
          <w:rFonts w:ascii="Times New Roman" w:hAnsi="Times New Roman"/>
          <w:sz w:val="24"/>
        </w:rPr>
        <w:softHyphen/>
        <w:t>ные участки работы в соответствии с распределением обязанностей, утверждаемым министром. Непосредственную организацию работы подразделений осуществляют их руководители, назначаемые мини</w:t>
      </w:r>
      <w:r>
        <w:rPr>
          <w:rFonts w:ascii="Times New Roman" w:hAnsi="Times New Roman"/>
          <w:sz w:val="24"/>
        </w:rPr>
        <w:softHyphen/>
        <w:t>стром. Работой некоторых наиболее важных подразделений могут руководить непосредственно заместители министра (например, службой судебных приставов, уголовно-исполнительной системой).</w:t>
      </w:r>
    </w:p>
    <w:p w:rsidR="00477757" w:rsidRDefault="00477757">
      <w:pPr>
        <w:pStyle w:val="10"/>
        <w:spacing w:line="240" w:lineRule="auto"/>
        <w:ind w:firstLine="284"/>
        <w:rPr>
          <w:rFonts w:ascii="Times New Roman" w:hAnsi="Times New Roman"/>
          <w:sz w:val="24"/>
        </w:rPr>
      </w:pPr>
      <w:r>
        <w:rPr>
          <w:rFonts w:ascii="Times New Roman" w:hAnsi="Times New Roman"/>
          <w:sz w:val="24"/>
        </w:rPr>
        <w:t>Ведущую роль в организации</w:t>
      </w:r>
      <w:r>
        <w:rPr>
          <w:rFonts w:ascii="Times New Roman" w:hAnsi="Times New Roman"/>
          <w:sz w:val="24"/>
          <w:lang w:val="en-US"/>
        </w:rPr>
        <w:t xml:space="preserve"> работы</w:t>
      </w:r>
      <w:r>
        <w:rPr>
          <w:rFonts w:ascii="Times New Roman" w:hAnsi="Times New Roman"/>
          <w:sz w:val="24"/>
        </w:rPr>
        <w:t xml:space="preserve"> и принятии принципиаль</w:t>
      </w:r>
      <w:r>
        <w:rPr>
          <w:rFonts w:ascii="Times New Roman" w:hAnsi="Times New Roman"/>
          <w:sz w:val="24"/>
        </w:rPr>
        <w:softHyphen/>
        <w:t xml:space="preserve">ных решений призвана играть </w:t>
      </w:r>
      <w:r>
        <w:rPr>
          <w:rFonts w:ascii="Times New Roman" w:hAnsi="Times New Roman"/>
          <w:i/>
          <w:sz w:val="24"/>
        </w:rPr>
        <w:t>коллегия</w:t>
      </w:r>
      <w:r>
        <w:rPr>
          <w:rFonts w:ascii="Times New Roman" w:hAnsi="Times New Roman"/>
          <w:sz w:val="24"/>
        </w:rPr>
        <w:t xml:space="preserve"> Министерства. В нее входят министр (председатель), его заместители и другие руководящие работники Министерства. Состав коллегии утверждается Правительством РФ. Она на своих регулярно созываемых заседаниях рассматривает основные вопросы деятельности Министерства и подведом</w:t>
      </w:r>
      <w:r>
        <w:rPr>
          <w:rFonts w:ascii="Times New Roman" w:hAnsi="Times New Roman"/>
          <w:sz w:val="24"/>
        </w:rPr>
        <w:softHyphen/>
        <w:t xml:space="preserve">ственных органов и учреждений. Решения коллегии проводятся в жизнь, как правило, приказами министра.          </w:t>
      </w:r>
    </w:p>
    <w:p w:rsidR="00477757" w:rsidRDefault="00477757">
      <w:pPr>
        <w:pStyle w:val="10"/>
        <w:spacing w:line="240" w:lineRule="auto"/>
        <w:ind w:firstLine="284"/>
        <w:rPr>
          <w:rFonts w:ascii="Times New Roman" w:hAnsi="Times New Roman"/>
          <w:sz w:val="24"/>
        </w:rPr>
      </w:pPr>
      <w:r>
        <w:rPr>
          <w:rFonts w:ascii="Times New Roman" w:hAnsi="Times New Roman"/>
          <w:sz w:val="24"/>
          <w:lang w:val="en-US"/>
        </w:rPr>
        <w:t xml:space="preserve">В </w:t>
      </w:r>
      <w:r>
        <w:rPr>
          <w:rFonts w:ascii="Times New Roman" w:hAnsi="Times New Roman"/>
          <w:sz w:val="24"/>
        </w:rPr>
        <w:t xml:space="preserve">соответствии с п. 9 Положения Министерство юстиции РФ уполномочено издавать </w:t>
      </w:r>
      <w:r>
        <w:rPr>
          <w:rFonts w:ascii="Times New Roman" w:hAnsi="Times New Roman"/>
          <w:i/>
          <w:sz w:val="24"/>
        </w:rPr>
        <w:t>постановления, приказ, распоряжения, правила, инструкции и</w:t>
      </w:r>
      <w:r>
        <w:rPr>
          <w:rFonts w:ascii="Times New Roman" w:hAnsi="Times New Roman"/>
          <w:sz w:val="24"/>
        </w:rPr>
        <w:t xml:space="preserve"> </w:t>
      </w:r>
      <w:r>
        <w:rPr>
          <w:rFonts w:ascii="Times New Roman" w:hAnsi="Times New Roman"/>
          <w:i/>
          <w:sz w:val="24"/>
        </w:rPr>
        <w:t>положения</w:t>
      </w:r>
      <w:r>
        <w:rPr>
          <w:rFonts w:ascii="Times New Roman" w:hAnsi="Times New Roman"/>
          <w:sz w:val="24"/>
        </w:rPr>
        <w:t xml:space="preserve">, являющиеся обязательными не только для органов и учреждении своей системы и их должностных лиц, но и  "для государственных и муниципальных органов, организаций, должностных лиц и граждан".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Выполнение основных функций Министерства юстиции РФ в масштабах субъектов Федерации осуществляется министерствами </w:t>
      </w:r>
      <w:r>
        <w:rPr>
          <w:rFonts w:ascii="Times New Roman" w:hAnsi="Times New Roman"/>
          <w:b/>
          <w:i/>
          <w:sz w:val="24"/>
        </w:rPr>
        <w:t>юстиции республик и управлениями (отделами) юстиции краев, областей, городов, округов</w:t>
      </w:r>
      <w:r>
        <w:rPr>
          <w:rFonts w:ascii="Times New Roman" w:hAnsi="Times New Roman"/>
          <w:sz w:val="24"/>
        </w:rPr>
        <w:t xml:space="preserve"> (в некоторых субъектах Федерации, не являющихся республиками —</w:t>
      </w:r>
      <w:r>
        <w:rPr>
          <w:rFonts w:ascii="Times New Roman" w:hAnsi="Times New Roman"/>
          <w:sz w:val="24"/>
          <w:lang w:val="en-US"/>
        </w:rPr>
        <w:t xml:space="preserve"> например, в Саратовской области,</w:t>
      </w:r>
      <w:r>
        <w:rPr>
          <w:rFonts w:ascii="Times New Roman" w:hAnsi="Times New Roman"/>
          <w:sz w:val="24"/>
        </w:rPr>
        <w:t xml:space="preserve"> —</w:t>
      </w:r>
      <w:r>
        <w:rPr>
          <w:rFonts w:ascii="Times New Roman" w:hAnsi="Times New Roman"/>
          <w:sz w:val="24"/>
          <w:lang w:val="en-US"/>
        </w:rPr>
        <w:t xml:space="preserve"> </w:t>
      </w:r>
      <w:r>
        <w:rPr>
          <w:rFonts w:ascii="Times New Roman" w:hAnsi="Times New Roman"/>
          <w:sz w:val="24"/>
        </w:rPr>
        <w:t>образованы министерства юстиции). Объем</w:t>
      </w:r>
      <w:r>
        <w:rPr>
          <w:rFonts w:ascii="Times New Roman" w:hAnsi="Times New Roman"/>
          <w:b/>
          <w:sz w:val="24"/>
        </w:rPr>
        <w:t xml:space="preserve"> </w:t>
      </w:r>
      <w:r>
        <w:rPr>
          <w:rFonts w:ascii="Times New Roman" w:hAnsi="Times New Roman"/>
          <w:sz w:val="24"/>
        </w:rPr>
        <w:t>их полномочий, есте</w:t>
      </w:r>
      <w:r>
        <w:rPr>
          <w:rFonts w:ascii="Times New Roman" w:hAnsi="Times New Roman"/>
          <w:sz w:val="24"/>
        </w:rPr>
        <w:softHyphen/>
        <w:t xml:space="preserve">ственно, значительно меньше, чем объем полномочий Министерства юстиции РФ. Они, к примеру, не :ведут государственную регистрацию нормативных актов центральных органов федеральной исполнительной власти, от них не требуется широкого участия в совершенствовании федерального законодательства. Основным их назначением стало участие в местном правотворчестве, создания условий  для оказания на должном уровне юридической помощи гражданам </w:t>
      </w:r>
      <w:r>
        <w:rPr>
          <w:rFonts w:ascii="Times New Roman" w:hAnsi="Times New Roman"/>
          <w:sz w:val="24"/>
          <w:lang w:val="en-US"/>
        </w:rPr>
        <w:t>и</w:t>
      </w:r>
      <w:r>
        <w:rPr>
          <w:rFonts w:ascii="Times New Roman" w:hAnsi="Times New Roman"/>
          <w:sz w:val="24"/>
        </w:rPr>
        <w:t xml:space="preserve"> организациям, организационное обеспечение деятельности мировых судей, руководство нотариатом и загсами, службой судебных приставов, организация государственной регистрации прав на недвижимое имущество и сделок с ним и др.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Структура органов юстиции субъектов Федерации строится с учетом объема и содержания выполняемой работы. Министерства юстиции возглавляются соответственно министрами, а управления (отделы) — их начальниками.                        </w:t>
      </w:r>
    </w:p>
    <w:p w:rsidR="00477757" w:rsidRDefault="00477757">
      <w:pPr>
        <w:pStyle w:val="2"/>
      </w:pPr>
    </w:p>
    <w:p w:rsidR="00477757" w:rsidRDefault="00477757">
      <w:pPr>
        <w:pStyle w:val="2"/>
      </w:pPr>
      <w:bookmarkStart w:id="135" w:name="_Toc10532334"/>
      <w:r>
        <w:t>§ 6. Служба судебных приставов</w:t>
      </w:r>
      <w:bookmarkEnd w:id="135"/>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Первый шаг по воссозданию существовавших еще в российских дореволюционных судах судебных приставов был сделан, когда при</w:t>
      </w:r>
      <w:r>
        <w:rPr>
          <w:rFonts w:ascii="Times New Roman" w:hAnsi="Times New Roman"/>
          <w:sz w:val="24"/>
        </w:rPr>
        <w:softHyphen/>
        <w:t>нимался Закон о Конституционном Суде,</w:t>
      </w:r>
      <w:r>
        <w:rPr>
          <w:rFonts w:ascii="Times New Roman" w:hAnsi="Times New Roman"/>
          <w:smallCaps/>
          <w:sz w:val="24"/>
        </w:rPr>
        <w:t xml:space="preserve"> </w:t>
      </w:r>
      <w:r>
        <w:rPr>
          <w:rFonts w:ascii="Times New Roman" w:hAnsi="Times New Roman"/>
          <w:sz w:val="24"/>
        </w:rPr>
        <w:t>установивший, что во время заседаний этого Суда порядок должен поддерживаться особым дол</w:t>
      </w:r>
      <w:r>
        <w:rPr>
          <w:rFonts w:ascii="Times New Roman" w:hAnsi="Times New Roman"/>
          <w:sz w:val="24"/>
        </w:rPr>
        <w:softHyphen/>
        <w:t>жностным лицом — судебным приставом (о нем см. § 2 гл. Х учеб</w:t>
      </w:r>
      <w:r>
        <w:rPr>
          <w:rFonts w:ascii="Times New Roman" w:hAnsi="Times New Roman"/>
          <w:sz w:val="24"/>
        </w:rPr>
        <w:softHyphen/>
        <w:t xml:space="preserve">ника).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судебных приставах от 21 июля 1997 г. ввел такого рода должностных лиц для всех других судов, в том числе Верховного Суда РФ, Высшего Арбитражного Суда РФ, судов общей юрисдик</w:t>
      </w:r>
      <w:r>
        <w:rPr>
          <w:rFonts w:ascii="Times New Roman" w:hAnsi="Times New Roman"/>
          <w:sz w:val="24"/>
        </w:rPr>
        <w:softHyphen/>
        <w:t>ции и арбитражных судов основного среднего уровней. Но на них возложены более широкие функции — не только обеспечение установленного порядка деятельности судов, но и исполнение судебных актов и актов некоторых других органов (например, решений Меж</w:t>
      </w:r>
      <w:r>
        <w:rPr>
          <w:rFonts w:ascii="Times New Roman" w:hAnsi="Times New Roman"/>
          <w:sz w:val="24"/>
        </w:rPr>
        <w:softHyphen/>
        <w:t>дународного коммерческого арбитража, третейских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С учетом такого определения функций судебные приставы должны  подразделяться на две группы:</w:t>
      </w:r>
    </w:p>
    <w:p w:rsidR="00477757" w:rsidRDefault="00477757">
      <w:pPr>
        <w:pStyle w:val="10"/>
        <w:spacing w:line="240" w:lineRule="auto"/>
        <w:ind w:firstLine="284"/>
        <w:rPr>
          <w:rFonts w:ascii="Times New Roman" w:hAnsi="Times New Roman"/>
          <w:i/>
          <w:sz w:val="24"/>
        </w:rPr>
      </w:pPr>
      <w:r>
        <w:rPr>
          <w:rFonts w:ascii="Times New Roman" w:hAnsi="Times New Roman"/>
          <w:sz w:val="24"/>
        </w:rPr>
        <w:t>судебных приставов, обеспечивающих установленный порядок деятельности судов (</w:t>
      </w:r>
      <w:r>
        <w:rPr>
          <w:rFonts w:ascii="Times New Roman" w:hAnsi="Times New Roman"/>
          <w:i/>
          <w:sz w:val="24"/>
        </w:rPr>
        <w:t>судебные</w:t>
      </w:r>
      <w:r>
        <w:rPr>
          <w:rFonts w:ascii="Times New Roman" w:hAnsi="Times New Roman"/>
          <w:sz w:val="24"/>
        </w:rPr>
        <w:t xml:space="preserve"> </w:t>
      </w:r>
      <w:r>
        <w:rPr>
          <w:rFonts w:ascii="Times New Roman" w:hAnsi="Times New Roman"/>
          <w:i/>
          <w:sz w:val="24"/>
        </w:rPr>
        <w:t>приставы по обеспечению</w:t>
      </w:r>
      <w:r>
        <w:rPr>
          <w:rFonts w:ascii="Times New Roman" w:hAnsi="Times New Roman"/>
          <w:i/>
          <w:sz w:val="24"/>
          <w:lang w:val="en-US"/>
        </w:rPr>
        <w:t xml:space="preserve"> yстанов</w:t>
      </w:r>
      <w:r>
        <w:rPr>
          <w:rFonts w:ascii="Times New Roman" w:hAnsi="Times New Roman"/>
          <w:i/>
          <w:sz w:val="24"/>
        </w:rPr>
        <w:t>ленного порядка деятельности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судебных приставов, исполняющих судебные акты и акты дру</w:t>
      </w:r>
      <w:r>
        <w:rPr>
          <w:rFonts w:ascii="Times New Roman" w:hAnsi="Times New Roman"/>
          <w:sz w:val="24"/>
        </w:rPr>
        <w:softHyphen/>
        <w:t>гих органов (судебные приставы -–исполнители).</w:t>
      </w:r>
    </w:p>
    <w:p w:rsidR="00477757" w:rsidRDefault="00477757">
      <w:pPr>
        <w:pStyle w:val="10"/>
        <w:spacing w:line="240" w:lineRule="auto"/>
        <w:ind w:firstLine="284"/>
        <w:rPr>
          <w:rFonts w:ascii="Times New Roman" w:hAnsi="Times New Roman"/>
          <w:sz w:val="24"/>
        </w:rPr>
      </w:pPr>
      <w:r>
        <w:rPr>
          <w:rFonts w:ascii="Times New Roman" w:hAnsi="Times New Roman"/>
          <w:sz w:val="24"/>
        </w:rPr>
        <w:t>Такими должностными лицами могут стать граждане Россий</w:t>
      </w:r>
      <w:r>
        <w:rPr>
          <w:rFonts w:ascii="Times New Roman" w:hAnsi="Times New Roman"/>
          <w:sz w:val="24"/>
        </w:rPr>
        <w:softHyphen/>
        <w:t>ской Федерации, достигшие двадцатилетнего возраста, имеющие среднее (полное) общее или среднее профессиональное образование (для старшего судебного пристава — высшее юридическое образо</w:t>
      </w:r>
      <w:r>
        <w:rPr>
          <w:rFonts w:ascii="Times New Roman" w:hAnsi="Times New Roman"/>
          <w:sz w:val="24"/>
        </w:rPr>
        <w:softHyphen/>
        <w:t>вание), способные по своим деловым и личным качествам, а также по состоянию здоровья исполнять возложенные</w:t>
      </w:r>
      <w:r>
        <w:rPr>
          <w:rFonts w:ascii="Times New Roman" w:hAnsi="Times New Roman"/>
          <w:b/>
          <w:sz w:val="24"/>
        </w:rPr>
        <w:t xml:space="preserve"> </w:t>
      </w:r>
      <w:r>
        <w:rPr>
          <w:rFonts w:ascii="Times New Roman" w:hAnsi="Times New Roman"/>
          <w:sz w:val="24"/>
        </w:rPr>
        <w:t xml:space="preserve">на них обязанности. Ими не могут быть лица, имеющие судимость. При вступлении в должность судебные приставы приносят присягу. При исполнении служебных обязанностей они должны носить форменную одежду, иметь знаки различия и эмблему. </w:t>
      </w:r>
    </w:p>
    <w:p w:rsidR="00477757" w:rsidRDefault="00477757">
      <w:pPr>
        <w:pStyle w:val="10"/>
        <w:spacing w:line="240" w:lineRule="auto"/>
        <w:ind w:firstLine="284"/>
        <w:rPr>
          <w:rFonts w:ascii="Times New Roman" w:hAnsi="Times New Roman"/>
          <w:sz w:val="24"/>
          <w:lang w:val="en-US"/>
        </w:rPr>
      </w:pPr>
      <w:r>
        <w:rPr>
          <w:rFonts w:ascii="Times New Roman" w:hAnsi="Times New Roman"/>
          <w:i/>
          <w:sz w:val="24"/>
        </w:rPr>
        <w:t>В обязанности</w:t>
      </w:r>
      <w:r>
        <w:rPr>
          <w:rFonts w:ascii="Times New Roman" w:hAnsi="Times New Roman"/>
          <w:sz w:val="24"/>
        </w:rPr>
        <w:t xml:space="preserve"> </w:t>
      </w:r>
      <w:r>
        <w:rPr>
          <w:rFonts w:ascii="Times New Roman" w:hAnsi="Times New Roman"/>
          <w:i/>
          <w:sz w:val="24"/>
        </w:rPr>
        <w:t>судебных приставов</w:t>
      </w:r>
      <w:r>
        <w:rPr>
          <w:rFonts w:ascii="Times New Roman" w:hAnsi="Times New Roman"/>
          <w:i/>
          <w:sz w:val="24"/>
          <w:lang w:val="en-US"/>
        </w:rPr>
        <w:t xml:space="preserve"> no</w:t>
      </w:r>
      <w:r>
        <w:rPr>
          <w:rFonts w:ascii="Times New Roman" w:hAnsi="Times New Roman"/>
          <w:i/>
          <w:sz w:val="24"/>
        </w:rPr>
        <w:t xml:space="preserve"> обеспечению установ</w:t>
      </w:r>
      <w:r>
        <w:rPr>
          <w:rFonts w:ascii="Times New Roman" w:hAnsi="Times New Roman"/>
          <w:i/>
          <w:sz w:val="24"/>
        </w:rPr>
        <w:softHyphen/>
        <w:t>ленного порядка деятельности судов</w:t>
      </w:r>
      <w:r>
        <w:rPr>
          <w:rFonts w:ascii="Times New Roman" w:hAnsi="Times New Roman"/>
          <w:i/>
          <w:sz w:val="24"/>
          <w:lang w:val="en-US"/>
        </w:rPr>
        <w:t xml:space="preserve"> </w:t>
      </w:r>
      <w:r>
        <w:rPr>
          <w:rFonts w:ascii="Times New Roman" w:hAnsi="Times New Roman"/>
          <w:sz w:val="24"/>
          <w:lang w:val="en-US"/>
        </w:rPr>
        <w:t>входят:</w:t>
      </w:r>
    </w:p>
    <w:p w:rsidR="00477757" w:rsidRDefault="00477757">
      <w:pPr>
        <w:pStyle w:val="10"/>
        <w:spacing w:line="240" w:lineRule="auto"/>
        <w:ind w:firstLine="284"/>
        <w:rPr>
          <w:rFonts w:ascii="Times New Roman" w:hAnsi="Times New Roman"/>
          <w:sz w:val="24"/>
        </w:rPr>
      </w:pPr>
      <w:r>
        <w:rPr>
          <w:rFonts w:ascii="Times New Roman" w:hAnsi="Times New Roman"/>
          <w:sz w:val="24"/>
          <w:lang w:val="en-US"/>
        </w:rPr>
        <w:t>обеспечение в судах безопасности судей, заседателей, участников судебного процесса и свидетелей;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выполнение распоряжений председателя суда, а также судьи или председательствующего в судебном заседании, связанных с со</w:t>
      </w:r>
      <w:r>
        <w:rPr>
          <w:rFonts w:ascii="Times New Roman" w:hAnsi="Times New Roman"/>
          <w:sz w:val="24"/>
        </w:rPr>
        <w:softHyphen/>
        <w:t>блюдением порядка в суде;</w:t>
      </w:r>
    </w:p>
    <w:p w:rsidR="00477757" w:rsidRDefault="00477757">
      <w:pPr>
        <w:pStyle w:val="10"/>
        <w:spacing w:line="240" w:lineRule="auto"/>
        <w:ind w:firstLine="284"/>
        <w:rPr>
          <w:rFonts w:ascii="Times New Roman" w:hAnsi="Times New Roman"/>
          <w:sz w:val="24"/>
        </w:rPr>
      </w:pPr>
      <w:r>
        <w:rPr>
          <w:rFonts w:ascii="Times New Roman" w:hAnsi="Times New Roman"/>
          <w:sz w:val="24"/>
        </w:rPr>
        <w:t>исполнение решений суда и судьи о применении к подсудимо</w:t>
      </w:r>
      <w:r>
        <w:rPr>
          <w:rFonts w:ascii="Times New Roman" w:hAnsi="Times New Roman"/>
          <w:sz w:val="24"/>
        </w:rPr>
        <w:softHyphen/>
        <w:t>му и другим гражданам предусмотренных законом мер процессуаль</w:t>
      </w:r>
      <w:r>
        <w:rPr>
          <w:rFonts w:ascii="Times New Roman" w:hAnsi="Times New Roman"/>
          <w:sz w:val="24"/>
        </w:rPr>
        <w:softHyphen/>
        <w:t>ного принуждения;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обеспечение охраны зданий судов, совещательных комнат и судебных помещений в рабочее время;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проверка подготовки судебных помещений к заседанию, обес</w:t>
      </w:r>
      <w:r>
        <w:rPr>
          <w:rFonts w:ascii="Times New Roman" w:hAnsi="Times New Roman"/>
          <w:sz w:val="24"/>
        </w:rPr>
        <w:softHyphen/>
        <w:t>печение по поручению судьи доставки к месту проведения судебно</w:t>
      </w:r>
      <w:r>
        <w:rPr>
          <w:rFonts w:ascii="Times New Roman" w:hAnsi="Times New Roman"/>
          <w:sz w:val="24"/>
        </w:rPr>
        <w:softHyphen/>
        <w:t>го процесса уголовного дела и вещественных доказательств и их сохранности</w:t>
      </w:r>
      <w:r>
        <w:rPr>
          <w:rFonts w:ascii="Times New Roman" w:hAnsi="Times New Roman"/>
          <w:b/>
          <w:sz w:val="24"/>
        </w:rPr>
        <w:t>;</w:t>
      </w:r>
      <w:r>
        <w:rPr>
          <w:rFonts w:ascii="Times New Roman" w:hAnsi="Times New Roman"/>
          <w:sz w:val="24"/>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поддержание общественного порядка в судебных помещениях;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взаимодействие с военнослужащими воинской части (подразде</w:t>
      </w:r>
      <w:r>
        <w:rPr>
          <w:rFonts w:ascii="Times New Roman" w:hAnsi="Times New Roman"/>
          <w:sz w:val="24"/>
        </w:rPr>
        <w:softHyphen/>
        <w:t>ления) по конвоированию лиц, содержащихся под стражей, по воп</w:t>
      </w:r>
      <w:r>
        <w:rPr>
          <w:rFonts w:ascii="Times New Roman" w:hAnsi="Times New Roman"/>
          <w:sz w:val="24"/>
        </w:rPr>
        <w:softHyphen/>
        <w:t xml:space="preserve">росам их охраны и безопасности;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предупреждение и пресечение преступлений и правонаруше</w:t>
      </w:r>
      <w:r>
        <w:rPr>
          <w:rFonts w:ascii="Times New Roman" w:hAnsi="Times New Roman"/>
          <w:sz w:val="24"/>
        </w:rPr>
        <w:softHyphen/>
        <w:t>ний, выявление нарушителей, а в случае необходимости — задер</w:t>
      </w:r>
      <w:r>
        <w:rPr>
          <w:rFonts w:ascii="Times New Roman" w:hAnsi="Times New Roman"/>
          <w:sz w:val="24"/>
        </w:rPr>
        <w:softHyphen/>
        <w:t>жание их с последующей передачей органам милиции;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осуществление привода лиц, уклоняющихся от явки в суд или к судебному приставу-исполнителю;</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участие по указанию старшего судебного пристава в совершении исполнительных действий;    </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прохождение специальной подготовки, а также периодической проверки на пригодность к действиям в условиях, связанных с</w:t>
      </w:r>
      <w:r>
        <w:rPr>
          <w:rFonts w:ascii="Times New Roman" w:hAnsi="Times New Roman"/>
          <w:b/>
          <w:sz w:val="24"/>
        </w:rPr>
        <w:t xml:space="preserve"> </w:t>
      </w:r>
      <w:r>
        <w:rPr>
          <w:rFonts w:ascii="Times New Roman" w:hAnsi="Times New Roman"/>
          <w:sz w:val="24"/>
        </w:rPr>
        <w:t>при</w:t>
      </w:r>
      <w:r>
        <w:rPr>
          <w:rFonts w:ascii="Times New Roman" w:hAnsi="Times New Roman"/>
          <w:sz w:val="24"/>
        </w:rPr>
        <w:softHyphen/>
        <w:t>менением физической силы, специальных средств и огнестрельного оружия.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 Другими словами, эту группу судебных приставов, начавшую функционировать с 1 января 1999 г., вполне можно было бы называть судебной милиции (полиции), наподобие той судебной полицией, которая существует в наши дни во многих зарубежных странах.  </w:t>
      </w:r>
    </w:p>
    <w:p w:rsidR="00477757" w:rsidRDefault="00477757">
      <w:pPr>
        <w:pStyle w:val="10"/>
        <w:spacing w:line="240" w:lineRule="auto"/>
        <w:rPr>
          <w:rFonts w:ascii="Times New Roman" w:hAnsi="Times New Roman"/>
          <w:sz w:val="24"/>
        </w:rPr>
      </w:pPr>
      <w:r>
        <w:rPr>
          <w:rFonts w:ascii="Times New Roman" w:hAnsi="Times New Roman"/>
          <w:sz w:val="24"/>
        </w:rPr>
        <w:t xml:space="preserve">    Несколько иначе выглядят </w:t>
      </w:r>
      <w:r>
        <w:rPr>
          <w:rFonts w:ascii="Times New Roman" w:hAnsi="Times New Roman"/>
          <w:i/>
          <w:sz w:val="24"/>
        </w:rPr>
        <w:t>обязанности судебных приставов-исполнителей</w:t>
      </w:r>
      <w:r>
        <w:rPr>
          <w:rFonts w:ascii="Times New Roman" w:hAnsi="Times New Roman"/>
          <w:sz w:val="24"/>
        </w:rPr>
        <w:t>, которые до 1 января 1998г. были должностными лицами, входившими в состав аппаратов районных судов и назывались судебными исполнителями. Как и до реорганизации, они должны:</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принимать меры по своевременному, полному и правильному исполнению</w:t>
      </w:r>
      <w:r>
        <w:rPr>
          <w:rFonts w:ascii="Times New Roman" w:hAnsi="Times New Roman"/>
          <w:sz w:val="24"/>
          <w:vertAlign w:val="superscript"/>
        </w:rPr>
        <w:t xml:space="preserve"> </w:t>
      </w:r>
      <w:r>
        <w:rPr>
          <w:rFonts w:ascii="Times New Roman" w:hAnsi="Times New Roman"/>
          <w:sz w:val="24"/>
        </w:rPr>
        <w:t>исполнительных документов;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предоставлять сторонам исполнительного производства или</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представителям возможность знакомиться с материалами исполни</w:t>
      </w:r>
      <w:r>
        <w:rPr>
          <w:rFonts w:ascii="Times New Roman" w:hAnsi="Times New Roman"/>
          <w:sz w:val="24"/>
        </w:rPr>
        <w:softHyphen/>
        <w:t>тельного производства, делать</w:t>
      </w:r>
      <w:r>
        <w:rPr>
          <w:rFonts w:ascii="Times New Roman" w:hAnsi="Times New Roman"/>
          <w:b/>
          <w:sz w:val="24"/>
        </w:rPr>
        <w:t xml:space="preserve"> </w:t>
      </w:r>
      <w:r>
        <w:rPr>
          <w:rFonts w:ascii="Times New Roman" w:hAnsi="Times New Roman"/>
          <w:sz w:val="24"/>
        </w:rPr>
        <w:t>из них выписки, снимать с</w:t>
      </w:r>
      <w:r>
        <w:rPr>
          <w:rFonts w:ascii="Times New Roman" w:hAnsi="Times New Roman"/>
          <w:b/>
          <w:sz w:val="24"/>
        </w:rPr>
        <w:t xml:space="preserve"> </w:t>
      </w:r>
      <w:r>
        <w:rPr>
          <w:rFonts w:ascii="Times New Roman" w:hAnsi="Times New Roman"/>
          <w:sz w:val="24"/>
        </w:rPr>
        <w:t>них копии;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рассматривать заявления сторон по поводу исполнительного производства</w:t>
      </w:r>
      <w:r>
        <w:rPr>
          <w:rFonts w:ascii="Times New Roman" w:hAnsi="Times New Roman"/>
          <w:i/>
          <w:sz w:val="24"/>
        </w:rPr>
        <w:t xml:space="preserve"> </w:t>
      </w:r>
      <w:r>
        <w:rPr>
          <w:rFonts w:ascii="Times New Roman" w:hAnsi="Times New Roman"/>
          <w:sz w:val="24"/>
        </w:rPr>
        <w:t>и</w:t>
      </w:r>
      <w:r>
        <w:rPr>
          <w:rFonts w:ascii="Times New Roman" w:hAnsi="Times New Roman"/>
          <w:i/>
          <w:sz w:val="24"/>
        </w:rPr>
        <w:t xml:space="preserve"> </w:t>
      </w:r>
      <w:r>
        <w:rPr>
          <w:rFonts w:ascii="Times New Roman" w:hAnsi="Times New Roman"/>
          <w:sz w:val="24"/>
        </w:rPr>
        <w:t>их ходатайства, выносить соответствующие поста</w:t>
      </w:r>
      <w:r>
        <w:rPr>
          <w:rFonts w:ascii="Times New Roman" w:hAnsi="Times New Roman"/>
          <w:sz w:val="24"/>
        </w:rPr>
        <w:softHyphen/>
        <w:t>новления, разъясняя сроки и порядок</w:t>
      </w:r>
      <w:r>
        <w:rPr>
          <w:rFonts w:ascii="Times New Roman" w:hAnsi="Times New Roman"/>
          <w:b/>
          <w:sz w:val="24"/>
        </w:rPr>
        <w:t xml:space="preserve"> </w:t>
      </w:r>
      <w:r>
        <w:rPr>
          <w:rFonts w:ascii="Times New Roman" w:hAnsi="Times New Roman"/>
          <w:sz w:val="24"/>
        </w:rPr>
        <w:t>их обжалования;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взять самоотвод, если есть заинтересованность в ходе исполнительного производства либо имеются иные обстоятельства, вызыва</w:t>
      </w:r>
      <w:r>
        <w:rPr>
          <w:rFonts w:ascii="Times New Roman" w:hAnsi="Times New Roman"/>
          <w:sz w:val="24"/>
        </w:rPr>
        <w:softHyphen/>
        <w:t>ющие сомнения</w:t>
      </w:r>
      <w:r>
        <w:rPr>
          <w:rFonts w:ascii="Times New Roman" w:hAnsi="Times New Roman"/>
          <w:sz w:val="24"/>
          <w:lang w:val="en-US"/>
        </w:rPr>
        <w:t xml:space="preserve"> в и</w:t>
      </w:r>
      <w:r>
        <w:rPr>
          <w:rFonts w:ascii="Times New Roman" w:hAnsi="Times New Roman"/>
          <w:sz w:val="24"/>
        </w:rPr>
        <w:t>х беспристрастности.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Все приставы наделены достаточно широкими правами, позво</w:t>
      </w:r>
      <w:r>
        <w:rPr>
          <w:rFonts w:ascii="Times New Roman" w:hAnsi="Times New Roman"/>
          <w:sz w:val="24"/>
        </w:rPr>
        <w:softHyphen/>
        <w:t>ляющими им эффективно выполнять свои обязанности. В частности, судебный пристав по обеспечению установленного порядка деятель</w:t>
      </w:r>
      <w:r>
        <w:rPr>
          <w:rFonts w:ascii="Times New Roman" w:hAnsi="Times New Roman"/>
          <w:sz w:val="24"/>
        </w:rPr>
        <w:softHyphen/>
        <w:t>ности судов вправе применять физическую силу, специальные сред</w:t>
      </w:r>
      <w:r>
        <w:rPr>
          <w:rFonts w:ascii="Times New Roman" w:hAnsi="Times New Roman"/>
          <w:sz w:val="24"/>
        </w:rPr>
        <w:softHyphen/>
        <w:t>ства и огнестрельное оружие в случаях и порядке, предусмотрен</w:t>
      </w:r>
      <w:r>
        <w:rPr>
          <w:rFonts w:ascii="Times New Roman" w:hAnsi="Times New Roman"/>
          <w:sz w:val="24"/>
        </w:rPr>
        <w:softHyphen/>
        <w:t>ных законом.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соответствии с названным законом судебные приставы, обслу</w:t>
      </w:r>
      <w:r>
        <w:rPr>
          <w:rFonts w:ascii="Times New Roman" w:hAnsi="Times New Roman"/>
          <w:sz w:val="24"/>
        </w:rPr>
        <w:softHyphen/>
        <w:t xml:space="preserve">живающие суды общей юрисдикции и арбитражные суды среднего и основного звеньев, объединяются в </w:t>
      </w:r>
      <w:r>
        <w:rPr>
          <w:rFonts w:ascii="Times New Roman" w:hAnsi="Times New Roman"/>
          <w:i/>
          <w:sz w:val="24"/>
        </w:rPr>
        <w:t>единую службу,</w:t>
      </w:r>
      <w:r>
        <w:rPr>
          <w:rFonts w:ascii="Times New Roman" w:hAnsi="Times New Roman"/>
          <w:sz w:val="24"/>
        </w:rPr>
        <w:t xml:space="preserve"> возглавляемую </w:t>
      </w:r>
      <w:r>
        <w:rPr>
          <w:rFonts w:ascii="Times New Roman" w:hAnsi="Times New Roman"/>
          <w:i/>
          <w:sz w:val="24"/>
        </w:rPr>
        <w:t>главным судебным приставом Российской Федерации — замести</w:t>
      </w:r>
      <w:r>
        <w:rPr>
          <w:rFonts w:ascii="Times New Roman" w:hAnsi="Times New Roman"/>
          <w:i/>
          <w:sz w:val="24"/>
        </w:rPr>
        <w:softHyphen/>
        <w:t>телем Министра юстиции РФ.</w:t>
      </w:r>
      <w:r>
        <w:rPr>
          <w:rFonts w:ascii="Times New Roman" w:hAnsi="Times New Roman"/>
          <w:sz w:val="24"/>
        </w:rPr>
        <w:t xml:space="preserve"> Схематично эта служба состоит</w:t>
      </w:r>
      <w:r>
        <w:rPr>
          <w:rFonts w:ascii="Times New Roman" w:hAnsi="Times New Roman"/>
          <w:b/>
          <w:sz w:val="24"/>
        </w:rPr>
        <w:t xml:space="preserve"> </w:t>
      </w:r>
      <w:r>
        <w:rPr>
          <w:rFonts w:ascii="Times New Roman" w:hAnsi="Times New Roman"/>
          <w:sz w:val="24"/>
        </w:rPr>
        <w:t>из следующих структур:</w:t>
      </w:r>
    </w:p>
    <w:p w:rsidR="00477757" w:rsidRDefault="00477757">
      <w:pPr>
        <w:pStyle w:val="10"/>
        <w:spacing w:line="240" w:lineRule="auto"/>
        <w:ind w:firstLine="284"/>
        <w:rPr>
          <w:rFonts w:ascii="Times New Roman" w:hAnsi="Times New Roman"/>
          <w:sz w:val="24"/>
        </w:rPr>
      </w:pPr>
      <w:r>
        <w:rPr>
          <w:rFonts w:ascii="Times New Roman" w:hAnsi="Times New Roman"/>
          <w:sz w:val="24"/>
        </w:rPr>
        <w:t>департамента судебных приставов Министерства юстиции РФ, возглавляемого заместителем главного судебного пристава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службы судебных приставов, возглавляемой главным военным судебным приставом;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служб судебных приставов органов юстиции субъектов Феде</w:t>
      </w:r>
      <w:r>
        <w:rPr>
          <w:rFonts w:ascii="Times New Roman" w:hAnsi="Times New Roman"/>
          <w:sz w:val="24"/>
        </w:rPr>
        <w:softHyphen/>
        <w:t>рации, возглавляемых заместителями начальников органов юстиции субъектов Федерации— главными судебными приставами субъек</w:t>
      </w:r>
      <w:r>
        <w:rPr>
          <w:rFonts w:ascii="Times New Roman" w:hAnsi="Times New Roman"/>
          <w:sz w:val="24"/>
        </w:rPr>
        <w:softHyphen/>
        <w:t>тов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районных, межрайонных или соответствующих</w:t>
      </w:r>
      <w:r>
        <w:rPr>
          <w:rFonts w:ascii="Times New Roman" w:hAnsi="Times New Roman"/>
          <w:b/>
          <w:sz w:val="24"/>
        </w:rPr>
        <w:t xml:space="preserve"> </w:t>
      </w:r>
      <w:r>
        <w:rPr>
          <w:rFonts w:ascii="Times New Roman" w:hAnsi="Times New Roman"/>
          <w:sz w:val="24"/>
        </w:rPr>
        <w:t>им подразделе</w:t>
      </w:r>
      <w:r>
        <w:rPr>
          <w:rFonts w:ascii="Times New Roman" w:hAnsi="Times New Roman"/>
          <w:sz w:val="24"/>
        </w:rPr>
        <w:softHyphen/>
        <w:t>ний судебных приставов, состоящих из судебных приставов по обес</w:t>
      </w:r>
      <w:r>
        <w:rPr>
          <w:rFonts w:ascii="Times New Roman" w:hAnsi="Times New Roman"/>
          <w:sz w:val="24"/>
        </w:rPr>
        <w:softHyphen/>
        <w:t>печению установленного порядка деятельности судов и судебных приставов-исполнителей, возглавляемых старшими судебными при</w:t>
      </w:r>
      <w:r>
        <w:rPr>
          <w:rFonts w:ascii="Times New Roman" w:hAnsi="Times New Roman"/>
          <w:sz w:val="24"/>
        </w:rPr>
        <w:softHyphen/>
        <w:t xml:space="preserve">ставами.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Нетрудно видеть, что служба судебных приставов, когда она станет работать с полной отдачей, будет вносить существенный вклад в осуществление важной правоохранительной функции — органи</w:t>
      </w:r>
      <w:r>
        <w:rPr>
          <w:rFonts w:ascii="Times New Roman" w:hAnsi="Times New Roman"/>
          <w:sz w:val="24"/>
        </w:rPr>
        <w:softHyphen/>
        <w:t>зационного обеспечения деятельности судов.</w:t>
      </w:r>
    </w:p>
    <w:p w:rsidR="00477757" w:rsidRDefault="00477757">
      <w:pPr>
        <w:pStyle w:val="10"/>
        <w:spacing w:line="240" w:lineRule="auto"/>
        <w:ind w:firstLine="284"/>
        <w:jc w:val="center"/>
        <w:rPr>
          <w:rFonts w:ascii="Times New Roman" w:hAnsi="Times New Roman"/>
          <w:b/>
          <w:sz w:val="24"/>
        </w:rPr>
      </w:pPr>
    </w:p>
    <w:p w:rsidR="00477757" w:rsidRDefault="00477757">
      <w:pPr>
        <w:pStyle w:val="10"/>
        <w:spacing w:line="240" w:lineRule="auto"/>
        <w:ind w:firstLine="284"/>
        <w:jc w:val="center"/>
        <w:rPr>
          <w:rFonts w:ascii="Times New Roman" w:hAnsi="Times New Roman"/>
          <w:b/>
          <w:sz w:val="24"/>
        </w:rPr>
      </w:pPr>
      <w:r>
        <w:rPr>
          <w:rFonts w:ascii="Times New Roman" w:hAnsi="Times New Roman"/>
          <w:b/>
          <w:sz w:val="24"/>
        </w:rPr>
        <w:t>Рекомендуемые правовые источники</w:t>
      </w:r>
    </w:p>
    <w:p w:rsidR="00477757" w:rsidRDefault="00477757">
      <w:pPr>
        <w:pStyle w:val="10"/>
        <w:spacing w:line="240" w:lineRule="auto"/>
        <w:ind w:firstLine="284"/>
        <w:jc w:val="cente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судебной системе – ст.30-33 и 38.</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Конституционном Суде – ст.7,24,26-28 и 111.</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об арбитражных судах – ст.44 – 47.</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военных судах – ст. 32-38.</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статусе судей—ст.9.</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Судебном департаменте — ст. 1—19.</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судебных приставах – ст. 1-15 и 19.</w:t>
      </w:r>
    </w:p>
    <w:p w:rsidR="00477757" w:rsidRDefault="00477757">
      <w:pPr>
        <w:pStyle w:val="10"/>
        <w:spacing w:line="240" w:lineRule="auto"/>
        <w:rPr>
          <w:rFonts w:ascii="Times New Roman" w:hAnsi="Times New Roman"/>
          <w:sz w:val="24"/>
        </w:rPr>
      </w:pPr>
      <w:r>
        <w:rPr>
          <w:rFonts w:ascii="Times New Roman" w:hAnsi="Times New Roman"/>
          <w:sz w:val="24"/>
        </w:rPr>
        <w:t xml:space="preserve">    Федеральный закон "О государственной регистрации прав на недви</w:t>
      </w:r>
      <w:r>
        <w:rPr>
          <w:rFonts w:ascii="Times New Roman" w:hAnsi="Times New Roman"/>
          <w:sz w:val="24"/>
        </w:rPr>
        <w:softHyphen/>
        <w:t xml:space="preserve">жимое имущество и сделок с ним" от 21 июля 1997г. —- ст.9 (СЗ РФ, 1997, №30.ст.3594).       </w:t>
      </w:r>
    </w:p>
    <w:p w:rsidR="00477757" w:rsidRDefault="00477757">
      <w:pPr>
        <w:pStyle w:val="10"/>
        <w:spacing w:line="240" w:lineRule="auto"/>
        <w:ind w:firstLine="284"/>
        <w:rPr>
          <w:rFonts w:ascii="Times New Roman" w:hAnsi="Times New Roman"/>
          <w:b/>
          <w:sz w:val="24"/>
        </w:rPr>
      </w:pPr>
      <w:r>
        <w:rPr>
          <w:rFonts w:ascii="Times New Roman" w:hAnsi="Times New Roman"/>
          <w:sz w:val="24"/>
        </w:rPr>
        <w:t>Закон РФ "Об учреждениях и органах, "исполняющих уголовные наказания в виде лишения свободы" от 21 июля 1993 г.— ст. 5 (ВВС, 1993, № 33, ст. 1316; СЗ РФ, 1996, №25, ст. 2964; 1998, № 16, ст. 1796; № 30, ст. 3613).</w:t>
      </w:r>
    </w:p>
    <w:p w:rsidR="00477757" w:rsidRDefault="00477757">
      <w:pPr>
        <w:pStyle w:val="10"/>
        <w:spacing w:line="240" w:lineRule="auto"/>
        <w:ind w:firstLine="284"/>
        <w:rPr>
          <w:rFonts w:ascii="Times New Roman" w:hAnsi="Times New Roman"/>
          <w:sz w:val="24"/>
        </w:rPr>
      </w:pPr>
      <w:r>
        <w:rPr>
          <w:rFonts w:ascii="Times New Roman" w:hAnsi="Times New Roman"/>
          <w:sz w:val="24"/>
        </w:rPr>
        <w:t>Указ Президента РФ "Об обеспечении деятельности Конституцион</w:t>
      </w:r>
      <w:r>
        <w:rPr>
          <w:rFonts w:ascii="Times New Roman" w:hAnsi="Times New Roman"/>
          <w:sz w:val="24"/>
        </w:rPr>
        <w:softHyphen/>
        <w:t>ного Суда Российской Федерации" от 15 сентября 1995 г. № 947 — п. 1 и 4 (СЗ РФ, 1995, № 38, ст. 3670).</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Министерстве юстиции.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классных чинах работников органов юстиции и госу</w:t>
      </w:r>
      <w:r>
        <w:rPr>
          <w:rFonts w:ascii="Times New Roman" w:hAnsi="Times New Roman"/>
          <w:sz w:val="24"/>
        </w:rPr>
        <w:softHyphen/>
        <w:t>дарственного нотариата РСФСР, утвержденное Постановлением Прези</w:t>
      </w:r>
      <w:r>
        <w:rPr>
          <w:rFonts w:ascii="Times New Roman" w:hAnsi="Times New Roman"/>
          <w:sz w:val="24"/>
        </w:rPr>
        <w:softHyphen/>
        <w:t>диума Верховного Совета РСФСР от 1 июля 1991 г. (ВВС, 1991, №27, ст. 938).</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Регламент Конституционного Суда Российской Федерации, утвер</w:t>
      </w:r>
      <w:r>
        <w:rPr>
          <w:rFonts w:ascii="Times New Roman" w:hAnsi="Times New Roman"/>
          <w:sz w:val="24"/>
        </w:rPr>
        <w:softHyphen/>
        <w:t>жденный 1 марта 1995 г. и дополненный 3 июля 1997 г. — § 60 (Консти</w:t>
      </w:r>
      <w:r>
        <w:rPr>
          <w:rFonts w:ascii="Times New Roman" w:hAnsi="Times New Roman"/>
          <w:sz w:val="24"/>
        </w:rPr>
        <w:softHyphen/>
        <w:t xml:space="preserve">туционное правосудие в странах СНГ и Балтии. Сборник нормативных актов / Отв. ред. </w:t>
      </w:r>
      <w:r>
        <w:rPr>
          <w:rFonts w:ascii="Times New Roman" w:hAnsi="Times New Roman"/>
          <w:i/>
          <w:sz w:val="24"/>
        </w:rPr>
        <w:t>М. А</w:t>
      </w:r>
      <w:r>
        <w:rPr>
          <w:rFonts w:ascii="Times New Roman" w:hAnsi="Times New Roman"/>
          <w:sz w:val="24"/>
        </w:rPr>
        <w:t xml:space="preserve">. </w:t>
      </w:r>
      <w:r>
        <w:rPr>
          <w:rFonts w:ascii="Times New Roman" w:hAnsi="Times New Roman"/>
          <w:i/>
          <w:sz w:val="24"/>
        </w:rPr>
        <w:t xml:space="preserve">Митюков. </w:t>
      </w:r>
      <w:r>
        <w:rPr>
          <w:rFonts w:ascii="Times New Roman" w:hAnsi="Times New Roman"/>
          <w:sz w:val="24"/>
        </w:rPr>
        <w:t>М.: Зерцало, 1998).</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Регламент арбитражных судов, утвержденный Постановлением Пленума Высшего Арбитражного Суда РФ от 5 июня 1996 г. № 7 — п. 6 (ВВАС, 1996, № 11; 1998, № 10).                            </w:t>
      </w:r>
    </w:p>
    <w:p w:rsidR="00477757" w:rsidRDefault="00477757">
      <w:pPr>
        <w:pStyle w:val="3"/>
      </w:pPr>
    </w:p>
    <w:p w:rsidR="00477757" w:rsidRDefault="00477757">
      <w:pPr>
        <w:pStyle w:val="3"/>
      </w:pPr>
      <w:bookmarkStart w:id="136" w:name="_Toc10532335"/>
      <w:r>
        <w:t>Контрольные вопросы</w:t>
      </w:r>
      <w:bookmarkEnd w:id="136"/>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Определите понятие и содержание функции организационного обеспечения деятельности судов.</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Назовите органы, участвующие в осуществлении этой функции.</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Покажите динамику взаимоотношения органов юстиции и судов.</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Дайте характеристику основных функций (задач) Судебного де</w:t>
      </w:r>
      <w:r>
        <w:rPr>
          <w:rFonts w:ascii="Times New Roman" w:hAnsi="Times New Roman"/>
          <w:sz w:val="24"/>
        </w:rPr>
        <w:softHyphen/>
        <w:t>партамента при Верховном Суде РФ.</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Каковы основные функции (задачи) Министерства юстиции РФ?</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Какие функции призваны выполнять администраторы судов?</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Раскройте содержание задачи Министерства юстиции РФ по реа</w:t>
      </w:r>
      <w:r>
        <w:rPr>
          <w:rFonts w:ascii="Times New Roman" w:hAnsi="Times New Roman"/>
          <w:sz w:val="24"/>
        </w:rPr>
        <w:softHyphen/>
        <w:t>лизации государственной политики  в сфере юстиции.</w:t>
      </w:r>
    </w:p>
    <w:p w:rsidR="00477757" w:rsidRDefault="00477757">
      <w:pPr>
        <w:pStyle w:val="FR2"/>
        <w:numPr>
          <w:ilvl w:val="0"/>
          <w:numId w:val="42"/>
        </w:numPr>
        <w:rPr>
          <w:sz w:val="24"/>
        </w:rPr>
      </w:pPr>
      <w:r>
        <w:rPr>
          <w:sz w:val="24"/>
        </w:rPr>
        <w:t>Опишите структуру центрального аппарата Министерства юсти</w:t>
      </w:r>
      <w:r>
        <w:rPr>
          <w:sz w:val="24"/>
        </w:rPr>
        <w:softHyphen/>
        <w:t>ции РФ.</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 xml:space="preserve">Какие органы и учреждения входят в систему Министерства юстиции РФ?  </w:t>
      </w:r>
      <w:r>
        <w:rPr>
          <w:rFonts w:ascii="Times New Roman" w:hAnsi="Times New Roman"/>
          <w:sz w:val="24"/>
          <w:lang w:val="en-US"/>
        </w:rPr>
        <w:t xml:space="preserve">    </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Дайте характеристику основным этапам эволюции</w:t>
      </w:r>
      <w:r>
        <w:rPr>
          <w:rFonts w:ascii="Times New Roman" w:hAnsi="Times New Roman"/>
          <w:b/>
          <w:sz w:val="24"/>
        </w:rPr>
        <w:t xml:space="preserve"> </w:t>
      </w:r>
      <w:r>
        <w:rPr>
          <w:rFonts w:ascii="Times New Roman" w:hAnsi="Times New Roman"/>
          <w:sz w:val="24"/>
        </w:rPr>
        <w:t>органов юстиции</w:t>
      </w:r>
      <w:r>
        <w:rPr>
          <w:rFonts w:ascii="Times New Roman" w:hAnsi="Times New Roman"/>
          <w:i/>
          <w:sz w:val="24"/>
        </w:rPr>
        <w:t xml:space="preserve">.      </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Каковы задачи судебных приставов-исполнителей?</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 xml:space="preserve">Каковы задачи судебных приставов по поддержанию установленного порядка в судах?          </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 xml:space="preserve">Как организована служба судебных приставов?      </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Опишите кратко построение уголовно-исполнительной системы Министерства юстиции РФ.</w:t>
      </w:r>
      <w:r>
        <w:rPr>
          <w:rFonts w:ascii="Times New Roman" w:hAnsi="Times New Roman"/>
          <w:sz w:val="24"/>
          <w:lang w:val="en-US"/>
        </w:rPr>
        <w:t xml:space="preserve">      </w:t>
      </w:r>
    </w:p>
    <w:p w:rsidR="00477757" w:rsidRDefault="00477757">
      <w:pPr>
        <w:pStyle w:val="10"/>
        <w:numPr>
          <w:ilvl w:val="0"/>
          <w:numId w:val="42"/>
        </w:numPr>
        <w:spacing w:line="240" w:lineRule="auto"/>
        <w:rPr>
          <w:rFonts w:ascii="Times New Roman" w:hAnsi="Times New Roman"/>
          <w:sz w:val="24"/>
        </w:rPr>
      </w:pPr>
      <w:r>
        <w:rPr>
          <w:rFonts w:ascii="Times New Roman" w:hAnsi="Times New Roman"/>
          <w:sz w:val="24"/>
        </w:rPr>
        <w:t>Дайте общую характеристику органов юстиции по регистрации прав на недвижимое имущество и сделок с ним.</w:t>
      </w:r>
    </w:p>
    <w:p w:rsidR="00477757" w:rsidRDefault="00477757">
      <w:pPr>
        <w:pStyle w:val="1"/>
        <w:rPr>
          <w:sz w:val="24"/>
        </w:rPr>
      </w:pPr>
      <w:bookmarkStart w:id="137" w:name="_Toc10532336"/>
      <w:r>
        <w:rPr>
          <w:sz w:val="24"/>
        </w:rPr>
        <w:t>Глава XV</w:t>
      </w:r>
      <w:bookmarkEnd w:id="137"/>
    </w:p>
    <w:p w:rsidR="00477757" w:rsidRDefault="00477757">
      <w:pPr>
        <w:pStyle w:val="1"/>
        <w:rPr>
          <w:sz w:val="24"/>
        </w:rPr>
      </w:pPr>
      <w:bookmarkStart w:id="138" w:name="_Toc10532337"/>
      <w:r>
        <w:rPr>
          <w:sz w:val="24"/>
        </w:rPr>
        <w:t xml:space="preserve">ПРОКУРОРСКИЙ </w:t>
      </w:r>
      <w:r>
        <w:rPr>
          <w:smallCaps/>
          <w:sz w:val="24"/>
        </w:rPr>
        <w:t xml:space="preserve"> надзор </w:t>
      </w:r>
      <w:r>
        <w:rPr>
          <w:sz w:val="24"/>
        </w:rPr>
        <w:t>И ОРГАНЫ ПРОКУРАТУРЫ</w:t>
      </w:r>
      <w:bookmarkEnd w:id="138"/>
    </w:p>
    <w:p w:rsidR="00477757" w:rsidRDefault="00477757">
      <w:pPr>
        <w:pStyle w:val="2"/>
      </w:pPr>
    </w:p>
    <w:p w:rsidR="00477757" w:rsidRDefault="00477757">
      <w:pPr>
        <w:pStyle w:val="2"/>
      </w:pPr>
      <w:bookmarkStart w:id="139" w:name="_Toc10532338"/>
      <w:r>
        <w:t>§ 1. Прокурорский надзор и направления прокурорской деятельности.</w:t>
      </w:r>
      <w:bookmarkEnd w:id="139"/>
      <w:r>
        <w:t xml:space="preserve">        </w:t>
      </w:r>
    </w:p>
    <w:p w:rsidR="00477757" w:rsidRDefault="00477757">
      <w:pPr>
        <w:pStyle w:val="10"/>
        <w:spacing w:before="160" w:line="240" w:lineRule="auto"/>
        <w:ind w:firstLine="284"/>
        <w:rPr>
          <w:rFonts w:ascii="Times New Roman" w:hAnsi="Times New Roman"/>
          <w:sz w:val="24"/>
        </w:rPr>
      </w:pPr>
      <w:r>
        <w:rPr>
          <w:rFonts w:ascii="Times New Roman" w:hAnsi="Times New Roman"/>
          <w:sz w:val="24"/>
        </w:rPr>
        <w:t>Прокуратура Российской Федерации — единая федеральная централизованная система органов, осуществляющих от имени Рос</w:t>
      </w:r>
      <w:r>
        <w:rPr>
          <w:rFonts w:ascii="Times New Roman" w:hAnsi="Times New Roman"/>
          <w:sz w:val="24"/>
        </w:rPr>
        <w:softHyphen/>
        <w:t>сийской Федерации надзор за соблюдением Конституции РФ и ис</w:t>
      </w:r>
      <w:r>
        <w:rPr>
          <w:rFonts w:ascii="Times New Roman" w:hAnsi="Times New Roman"/>
          <w:sz w:val="24"/>
        </w:rPr>
        <w:softHyphen/>
        <w:t>полнением законов, действующих на территории Российской Феде</w:t>
      </w:r>
      <w:r>
        <w:rPr>
          <w:rFonts w:ascii="Times New Roman" w:hAnsi="Times New Roman"/>
          <w:sz w:val="24"/>
        </w:rPr>
        <w:softHyphen/>
        <w:t>рации. Помимо этого прокуратура выполняет и другие функции, установленные законодательством (ч. 1 ст. 1 Закона о прокуратуре).</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той же статье названного закона определяется и цель проку</w:t>
      </w:r>
      <w:r>
        <w:rPr>
          <w:rFonts w:ascii="Times New Roman" w:hAnsi="Times New Roman"/>
          <w:sz w:val="24"/>
        </w:rPr>
        <w:softHyphen/>
        <w:t>рорской деятельности. Ею является обеспечение верховенства закона, единства и укрепления законности, защита прав и свобод человека и гражданина, а также охраняемых законом интересов общества и государства.</w:t>
      </w:r>
    </w:p>
    <w:p w:rsidR="00477757" w:rsidRDefault="00477757">
      <w:pPr>
        <w:pStyle w:val="10"/>
        <w:spacing w:before="20" w:line="240" w:lineRule="auto"/>
        <w:ind w:firstLine="284"/>
        <w:rPr>
          <w:rFonts w:ascii="Times New Roman" w:hAnsi="Times New Roman"/>
          <w:sz w:val="24"/>
        </w:rPr>
      </w:pPr>
      <w:r>
        <w:rPr>
          <w:rFonts w:ascii="Times New Roman" w:hAnsi="Times New Roman"/>
          <w:sz w:val="24"/>
        </w:rPr>
        <w:t xml:space="preserve">Исходя из этого под </w:t>
      </w:r>
      <w:r>
        <w:rPr>
          <w:rFonts w:ascii="Times New Roman" w:hAnsi="Times New Roman"/>
          <w:spacing w:val="20"/>
          <w:sz w:val="24"/>
        </w:rPr>
        <w:t>прокурорским надзором</w:t>
      </w:r>
      <w:r>
        <w:rPr>
          <w:rFonts w:ascii="Times New Roman" w:hAnsi="Times New Roman"/>
          <w:sz w:val="24"/>
        </w:rPr>
        <w:t xml:space="preserve"> можно понимать осуществляемую от имени государства деятельность спе</w:t>
      </w:r>
      <w:r>
        <w:rPr>
          <w:rFonts w:ascii="Times New Roman" w:hAnsi="Times New Roman"/>
          <w:sz w:val="24"/>
        </w:rPr>
        <w:softHyphen/>
        <w:t>циально уполномоченных должностных лиц — прокуроров по обес</w:t>
      </w:r>
      <w:r>
        <w:rPr>
          <w:rFonts w:ascii="Times New Roman" w:hAnsi="Times New Roman"/>
          <w:sz w:val="24"/>
        </w:rPr>
        <w:softHyphen/>
        <w:t>печению точного исполнения и единообразного применения Консти</w:t>
      </w:r>
      <w:r>
        <w:rPr>
          <w:rFonts w:ascii="Times New Roman" w:hAnsi="Times New Roman"/>
          <w:sz w:val="24"/>
        </w:rPr>
        <w:softHyphen/>
        <w:t>туции РФ и законов путем своевременного выявления и принятия мер к устранению их нарушений, привлечения виновных к ответ</w:t>
      </w:r>
      <w:r>
        <w:rPr>
          <w:rFonts w:ascii="Times New Roman" w:hAnsi="Times New Roman"/>
          <w:sz w:val="24"/>
        </w:rPr>
        <w:softHyphen/>
        <w:t>ственности.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 характеристике прокурорского надзора необходимо по</w:t>
      </w:r>
      <w:r>
        <w:rPr>
          <w:rFonts w:ascii="Times New Roman" w:hAnsi="Times New Roman"/>
          <w:sz w:val="24"/>
        </w:rPr>
        <w:softHyphen/>
        <w:t xml:space="preserve">мнить о некоторых существенных факторах. Во-первых, этот вид надзора распространяется на Конституцию РФ и все нормативные акты, обладающие юридической силой, которая присуща </w:t>
      </w:r>
      <w:r>
        <w:rPr>
          <w:rFonts w:ascii="Times New Roman" w:hAnsi="Times New Roman"/>
          <w:i/>
          <w:sz w:val="24"/>
        </w:rPr>
        <w:t xml:space="preserve">законам. </w:t>
      </w:r>
      <w:r>
        <w:rPr>
          <w:rFonts w:ascii="Times New Roman" w:hAnsi="Times New Roman"/>
          <w:sz w:val="24"/>
        </w:rPr>
        <w:t>В</w:t>
      </w:r>
      <w:r>
        <w:rPr>
          <w:rFonts w:ascii="Times New Roman" w:hAnsi="Times New Roman"/>
          <w:i/>
          <w:sz w:val="24"/>
        </w:rPr>
        <w:t xml:space="preserve"> </w:t>
      </w:r>
      <w:r>
        <w:rPr>
          <w:rFonts w:ascii="Times New Roman" w:hAnsi="Times New Roman"/>
          <w:sz w:val="24"/>
        </w:rPr>
        <w:t>этом принципиальное отличие прокурорского надзора от иных ви</w:t>
      </w:r>
      <w:r>
        <w:rPr>
          <w:rFonts w:ascii="Times New Roman" w:hAnsi="Times New Roman"/>
          <w:sz w:val="24"/>
        </w:rPr>
        <w:softHyphen/>
        <w:t>дов осуществляемого государственными органами надзора и конт</w:t>
      </w:r>
      <w:r>
        <w:rPr>
          <w:rFonts w:ascii="Times New Roman" w:hAnsi="Times New Roman"/>
          <w:sz w:val="24"/>
        </w:rPr>
        <w:softHyphen/>
        <w:t>роля (административного, экологического, санитарного и т.д.). Во-вторых, несмотря на то,</w:t>
      </w:r>
      <w:r>
        <w:rPr>
          <w:rFonts w:ascii="Times New Roman" w:hAnsi="Times New Roman"/>
          <w:sz w:val="24"/>
          <w:lang w:val="en-US"/>
        </w:rPr>
        <w:t xml:space="preserve"> </w:t>
      </w:r>
      <w:r>
        <w:rPr>
          <w:rFonts w:ascii="Times New Roman" w:hAnsi="Times New Roman"/>
          <w:sz w:val="24"/>
        </w:rPr>
        <w:t xml:space="preserve"> прокуратура осуществляет надзор за соблюдением Конституции РФ и законов подавляющим большин</w:t>
      </w:r>
      <w:r>
        <w:rPr>
          <w:rFonts w:ascii="Times New Roman" w:hAnsi="Times New Roman"/>
          <w:sz w:val="24"/>
        </w:rPr>
        <w:softHyphen/>
        <w:t>ством должностных лиц и государственных органов, при определенных обстоятельствах руководителями и органами управления ком</w:t>
      </w:r>
      <w:r>
        <w:rPr>
          <w:rFonts w:ascii="Times New Roman" w:hAnsi="Times New Roman"/>
          <w:sz w:val="24"/>
        </w:rPr>
        <w:softHyphen/>
        <w:t>мерческих и некоммерческих организаций, а также гражданами, она не уполномочена надзирать за высшими органами законодательной и исполнительной власти и соответственно — высшими должност</w:t>
      </w:r>
      <w:r>
        <w:rPr>
          <w:rFonts w:ascii="Times New Roman" w:hAnsi="Times New Roman"/>
          <w:sz w:val="24"/>
        </w:rPr>
        <w:softHyphen/>
        <w:t>ными лицами государства. Исключены</w:t>
      </w:r>
      <w:r>
        <w:rPr>
          <w:rFonts w:ascii="Times New Roman" w:hAnsi="Times New Roman"/>
          <w:b/>
          <w:sz w:val="24"/>
        </w:rPr>
        <w:t xml:space="preserve"> </w:t>
      </w:r>
      <w:r>
        <w:rPr>
          <w:rFonts w:ascii="Times New Roman" w:hAnsi="Times New Roman"/>
          <w:sz w:val="24"/>
        </w:rPr>
        <w:t>из числа объектов прокурор</w:t>
      </w:r>
      <w:r>
        <w:rPr>
          <w:rFonts w:ascii="Times New Roman" w:hAnsi="Times New Roman"/>
          <w:sz w:val="24"/>
        </w:rPr>
        <w:softHyphen/>
        <w:t xml:space="preserve">ского надзора все суды, в том числе Конституционный Суд РФ, суды общей юрисдикции и арбитражные суды, но не иные структуры, в наименовании которых имеется слово "суд" (третейские суды, Судебная палата по информационным спорам и т д.). В-третьих, сам по себе прокурорский надзор является лишь </w:t>
      </w:r>
      <w:r>
        <w:rPr>
          <w:rFonts w:ascii="Times New Roman" w:hAnsi="Times New Roman"/>
          <w:i/>
          <w:sz w:val="24"/>
        </w:rPr>
        <w:t xml:space="preserve">одним </w:t>
      </w:r>
      <w:r>
        <w:rPr>
          <w:rFonts w:ascii="Times New Roman" w:hAnsi="Times New Roman"/>
          <w:sz w:val="24"/>
        </w:rPr>
        <w:t xml:space="preserve"> </w:t>
      </w:r>
      <w:r>
        <w:rPr>
          <w:rFonts w:ascii="Times New Roman" w:hAnsi="Times New Roman"/>
          <w:i/>
          <w:sz w:val="24"/>
        </w:rPr>
        <w:t>из направлений</w:t>
      </w:r>
      <w:r>
        <w:rPr>
          <w:rFonts w:ascii="Times New Roman" w:hAnsi="Times New Roman"/>
          <w:sz w:val="24"/>
        </w:rPr>
        <w:t xml:space="preserve"> прокурорской деятельности.      </w:t>
      </w:r>
    </w:p>
    <w:p w:rsidR="00477757" w:rsidRDefault="00477757">
      <w:pPr>
        <w:pStyle w:val="10"/>
        <w:spacing w:line="240" w:lineRule="auto"/>
        <w:ind w:firstLine="284"/>
        <w:rPr>
          <w:rFonts w:ascii="Times New Roman" w:hAnsi="Times New Roman"/>
          <w:spacing w:val="20"/>
          <w:sz w:val="24"/>
        </w:rPr>
      </w:pPr>
      <w:r>
        <w:rPr>
          <w:rFonts w:ascii="Times New Roman" w:hAnsi="Times New Roman"/>
          <w:sz w:val="24"/>
        </w:rPr>
        <w:t xml:space="preserve">Это направление Закон о прокуратуре (ч. 2 ст. 1) подразделяет на четыре так называемых </w:t>
      </w:r>
      <w:r>
        <w:rPr>
          <w:rFonts w:ascii="Times New Roman" w:hAnsi="Times New Roman"/>
          <w:spacing w:val="20"/>
          <w:sz w:val="24"/>
        </w:rPr>
        <w:t xml:space="preserve">отрасли прокурорского надзора: </w:t>
      </w:r>
    </w:p>
    <w:p w:rsidR="00477757" w:rsidRDefault="00477757">
      <w:pPr>
        <w:pStyle w:val="10"/>
        <w:numPr>
          <w:ilvl w:val="0"/>
          <w:numId w:val="43"/>
        </w:numPr>
        <w:spacing w:line="240" w:lineRule="auto"/>
        <w:rPr>
          <w:rFonts w:ascii="Times New Roman" w:hAnsi="Times New Roman"/>
          <w:sz w:val="24"/>
        </w:rPr>
      </w:pPr>
      <w:r>
        <w:rPr>
          <w:rFonts w:ascii="Times New Roman" w:hAnsi="Times New Roman"/>
          <w:sz w:val="24"/>
        </w:rPr>
        <w:t>надзор за исполнением законов федеральными Министерствами, государственными комитетами, службами</w:t>
      </w:r>
      <w:r>
        <w:rPr>
          <w:rFonts w:ascii="Times New Roman" w:hAnsi="Times New Roman"/>
          <w:b/>
          <w:sz w:val="24"/>
        </w:rPr>
        <w:t xml:space="preserve"> </w:t>
      </w:r>
      <w:r>
        <w:rPr>
          <w:rFonts w:ascii="Times New Roman" w:hAnsi="Times New Roman"/>
          <w:sz w:val="24"/>
        </w:rPr>
        <w:t>и иными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органами управления и руководителями коммерческих  и некоммерческих организаций, их должностными лицами, а также за соответствием законам издаваемых ими правовых актов;</w:t>
      </w:r>
    </w:p>
    <w:p w:rsidR="00477757" w:rsidRDefault="00477757">
      <w:pPr>
        <w:pStyle w:val="10"/>
        <w:numPr>
          <w:ilvl w:val="0"/>
          <w:numId w:val="43"/>
        </w:numPr>
        <w:spacing w:line="240" w:lineRule="auto"/>
        <w:rPr>
          <w:rFonts w:ascii="Times New Roman" w:hAnsi="Times New Roman"/>
          <w:sz w:val="24"/>
        </w:rPr>
      </w:pPr>
      <w:r>
        <w:rPr>
          <w:rFonts w:ascii="Times New Roman" w:hAnsi="Times New Roman"/>
          <w:sz w:val="24"/>
        </w:rPr>
        <w:t>надзор за соблюдением прав и свобод человека и гражданина федеральными министерствами, государственными комитетами, службами и иными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w:t>
      </w:r>
      <w:r>
        <w:rPr>
          <w:rFonts w:ascii="Times New Roman" w:hAnsi="Times New Roman"/>
          <w:sz w:val="24"/>
        </w:rPr>
        <w:softHyphen/>
        <w:t>ми военного управления, органами контроля, их должностными лицами, а также органами управления и руководителями коммерческих и некоммерческих организаций;</w:t>
      </w:r>
    </w:p>
    <w:p w:rsidR="00477757" w:rsidRDefault="00477757">
      <w:pPr>
        <w:pStyle w:val="10"/>
        <w:numPr>
          <w:ilvl w:val="0"/>
          <w:numId w:val="43"/>
        </w:numPr>
        <w:spacing w:line="240" w:lineRule="auto"/>
        <w:rPr>
          <w:rFonts w:ascii="Times New Roman" w:hAnsi="Times New Roman"/>
          <w:sz w:val="24"/>
        </w:rPr>
      </w:pPr>
      <w:r>
        <w:rPr>
          <w:rFonts w:ascii="Times New Roman" w:hAnsi="Times New Roman"/>
          <w:sz w:val="24"/>
        </w:rPr>
        <w:t>надзор за исполнением законов органами, осуществляющи</w:t>
      </w:r>
      <w:r>
        <w:rPr>
          <w:rFonts w:ascii="Times New Roman" w:hAnsi="Times New Roman"/>
          <w:sz w:val="24"/>
        </w:rPr>
        <w:softHyphen/>
        <w:t>ми оперативно-розыскную деятельность, дознание и предваритель</w:t>
      </w:r>
      <w:r>
        <w:rPr>
          <w:rFonts w:ascii="Times New Roman" w:hAnsi="Times New Roman"/>
          <w:sz w:val="24"/>
        </w:rPr>
        <w:softHyphen/>
        <w:t>ное следствие;</w:t>
      </w:r>
    </w:p>
    <w:p w:rsidR="00477757" w:rsidRDefault="00477757">
      <w:pPr>
        <w:pStyle w:val="10"/>
        <w:numPr>
          <w:ilvl w:val="0"/>
          <w:numId w:val="43"/>
        </w:numPr>
        <w:spacing w:line="240" w:lineRule="auto"/>
        <w:rPr>
          <w:rFonts w:ascii="Times New Roman" w:hAnsi="Times New Roman"/>
          <w:sz w:val="24"/>
        </w:rPr>
      </w:pPr>
      <w:r>
        <w:rPr>
          <w:rFonts w:ascii="Times New Roman" w:hAnsi="Times New Roman"/>
          <w:sz w:val="24"/>
        </w:rPr>
        <w:t xml:space="preserve">надзор за исполнением законов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заключенных под стражу. </w:t>
      </w:r>
    </w:p>
    <w:p w:rsidR="00477757" w:rsidRDefault="00477757">
      <w:pPr>
        <w:pStyle w:val="10"/>
        <w:spacing w:line="240" w:lineRule="auto"/>
        <w:ind w:firstLine="284"/>
        <w:rPr>
          <w:rFonts w:ascii="Times New Roman" w:hAnsi="Times New Roman"/>
          <w:spacing w:val="20"/>
          <w:sz w:val="24"/>
        </w:rPr>
      </w:pPr>
      <w:r>
        <w:rPr>
          <w:rFonts w:ascii="Times New Roman" w:hAnsi="Times New Roman"/>
          <w:sz w:val="24"/>
        </w:rPr>
        <w:t xml:space="preserve">    Кроме отраслей прокурорского надзора выделяются также </w:t>
      </w:r>
      <w:r>
        <w:rPr>
          <w:rFonts w:ascii="Times New Roman" w:hAnsi="Times New Roman"/>
          <w:spacing w:val="20"/>
          <w:sz w:val="24"/>
        </w:rPr>
        <w:t>дру</w:t>
      </w:r>
      <w:r>
        <w:rPr>
          <w:rFonts w:ascii="Times New Roman" w:hAnsi="Times New Roman"/>
          <w:spacing w:val="20"/>
          <w:sz w:val="24"/>
        </w:rPr>
        <w:softHyphen/>
        <w:t>гие направления деятельности прокуратуры:</w:t>
      </w:r>
    </w:p>
    <w:p w:rsidR="00477757" w:rsidRDefault="00477757">
      <w:pPr>
        <w:pStyle w:val="10"/>
        <w:numPr>
          <w:ilvl w:val="0"/>
          <w:numId w:val="44"/>
        </w:numPr>
        <w:spacing w:line="240" w:lineRule="auto"/>
        <w:rPr>
          <w:rFonts w:ascii="Times New Roman" w:hAnsi="Times New Roman"/>
          <w:sz w:val="24"/>
        </w:rPr>
      </w:pPr>
      <w:r>
        <w:rPr>
          <w:rFonts w:ascii="Times New Roman" w:hAnsi="Times New Roman"/>
          <w:sz w:val="24"/>
        </w:rPr>
        <w:t>уголовное преследование в соответствии с полномочиями, установленными уголовно-процессуальным законодательством Рос</w:t>
      </w:r>
      <w:r>
        <w:rPr>
          <w:rFonts w:ascii="Times New Roman" w:hAnsi="Times New Roman"/>
          <w:sz w:val="24"/>
        </w:rPr>
        <w:softHyphen/>
        <w:t>сийской федерации;</w:t>
      </w:r>
    </w:p>
    <w:p w:rsidR="00477757" w:rsidRDefault="00477757">
      <w:pPr>
        <w:pStyle w:val="10"/>
        <w:numPr>
          <w:ilvl w:val="0"/>
          <w:numId w:val="44"/>
        </w:numPr>
        <w:spacing w:line="240" w:lineRule="auto"/>
        <w:rPr>
          <w:rFonts w:ascii="Times New Roman" w:hAnsi="Times New Roman"/>
          <w:sz w:val="24"/>
        </w:rPr>
      </w:pPr>
      <w:r>
        <w:rPr>
          <w:rFonts w:ascii="Times New Roman" w:hAnsi="Times New Roman"/>
          <w:sz w:val="24"/>
        </w:rPr>
        <w:t>координация деятельности правоохранительных органов по борьбе с преступностью.</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Особо законодателем выделено также такое важное направле</w:t>
      </w:r>
      <w:r>
        <w:rPr>
          <w:rFonts w:ascii="Times New Roman" w:hAnsi="Times New Roman"/>
          <w:sz w:val="24"/>
        </w:rPr>
        <w:softHyphen/>
        <w:t>ние деятельности прокуратуры, как участие прокуроров в соответ</w:t>
      </w:r>
      <w:r>
        <w:rPr>
          <w:rFonts w:ascii="Times New Roman" w:hAnsi="Times New Roman"/>
          <w:sz w:val="24"/>
        </w:rPr>
        <w:softHyphen/>
        <w:t>ствии с процессуальным законодательством в рассмотрении дел судами и опротестование противоречащих закону решений, приговоров, определений и постановлений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Новым направлением стал надзор за исполнением законов су</w:t>
      </w:r>
      <w:r>
        <w:rPr>
          <w:rFonts w:ascii="Times New Roman" w:hAnsi="Times New Roman"/>
          <w:sz w:val="24"/>
        </w:rPr>
        <w:softHyphen/>
        <w:t>дебными приставами.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Прокуратура</w:t>
      </w:r>
      <w:r>
        <w:rPr>
          <w:rFonts w:ascii="Times New Roman" w:hAnsi="Times New Roman"/>
          <w:b/>
          <w:sz w:val="24"/>
        </w:rPr>
        <w:t xml:space="preserve"> </w:t>
      </w:r>
      <w:r>
        <w:rPr>
          <w:rFonts w:ascii="Times New Roman" w:hAnsi="Times New Roman"/>
          <w:sz w:val="24"/>
        </w:rPr>
        <w:t>РФ принимает участие в правотворческой дея</w:t>
      </w:r>
      <w:r>
        <w:rPr>
          <w:rFonts w:ascii="Times New Roman" w:hAnsi="Times New Roman"/>
          <w:sz w:val="24"/>
        </w:rPr>
        <w:softHyphen/>
        <w:t>тельности.</w:t>
      </w:r>
    </w:p>
    <w:p w:rsidR="00477757" w:rsidRDefault="00477757">
      <w:pPr>
        <w:pStyle w:val="10"/>
        <w:spacing w:line="240" w:lineRule="auto"/>
        <w:rPr>
          <w:rFonts w:ascii="Times New Roman" w:hAnsi="Times New Roman"/>
          <w:sz w:val="24"/>
        </w:rPr>
      </w:pPr>
      <w:r>
        <w:rPr>
          <w:rFonts w:ascii="Times New Roman" w:hAnsi="Times New Roman"/>
          <w:sz w:val="24"/>
        </w:rPr>
        <w:t xml:space="preserve">     Деятельность прокуратуры строится на определенных </w:t>
      </w:r>
      <w:r>
        <w:rPr>
          <w:rFonts w:ascii="Times New Roman" w:hAnsi="Times New Roman"/>
          <w:i/>
          <w:sz w:val="24"/>
        </w:rPr>
        <w:t>принципах</w:t>
      </w:r>
      <w:r>
        <w:rPr>
          <w:rFonts w:ascii="Times New Roman" w:hAnsi="Times New Roman"/>
          <w:sz w:val="24"/>
        </w:rPr>
        <w:t>, среди которых можно выделить принципы единства, централи</w:t>
      </w:r>
      <w:r>
        <w:rPr>
          <w:rFonts w:ascii="Times New Roman" w:hAnsi="Times New Roman"/>
          <w:sz w:val="24"/>
        </w:rPr>
        <w:softHyphen/>
        <w:t>зации, независимости от федеральных и местных органов и гласно</w:t>
      </w:r>
      <w:r>
        <w:rPr>
          <w:rFonts w:ascii="Times New Roman" w:hAnsi="Times New Roman"/>
          <w:sz w:val="24"/>
        </w:rPr>
        <w:softHyphen/>
        <w:t>сти (ст.4 Закона о прокуратуре).</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Единство и централизация органов прокуратуры</w:t>
      </w:r>
      <w:r>
        <w:rPr>
          <w:rFonts w:ascii="Times New Roman" w:hAnsi="Times New Roman"/>
          <w:sz w:val="24"/>
        </w:rPr>
        <w:t xml:space="preserve"> состоят в том, что эти органы представляют собой единую систему, возглав</w:t>
      </w:r>
      <w:r>
        <w:rPr>
          <w:rFonts w:ascii="Times New Roman" w:hAnsi="Times New Roman"/>
          <w:sz w:val="24"/>
        </w:rPr>
        <w:softHyphen/>
        <w:t>ляемую Генеральным прокурором РФ. Этот принцип означает един</w:t>
      </w:r>
      <w:r>
        <w:rPr>
          <w:rFonts w:ascii="Times New Roman" w:hAnsi="Times New Roman"/>
          <w:sz w:val="24"/>
        </w:rPr>
        <w:softHyphen/>
        <w:t>ство целей и задач, стоящих перед прокураторами всех звеньев, и определяется общностью форм и методов, способов осуществления надзора за исполнением законов, единством средств прокурорского реагирования на выявленные нарушения закона, а также принятия мер по предупреждению нарушений закона. Принцип единства оп</w:t>
      </w:r>
      <w:r>
        <w:rPr>
          <w:rFonts w:ascii="Times New Roman" w:hAnsi="Times New Roman"/>
          <w:sz w:val="24"/>
        </w:rPr>
        <w:softHyphen/>
        <w:t>ределяет положение, по которому вышестоящий прокурор вправе передать свои полномочия нижестоящему прокурору, а также при</w:t>
      </w:r>
      <w:r>
        <w:rPr>
          <w:rFonts w:ascii="Times New Roman" w:hAnsi="Times New Roman"/>
          <w:sz w:val="24"/>
        </w:rPr>
        <w:softHyphen/>
        <w:t>нять на себя полномочия нижестоящих прокуроров.</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Принцип независимости прокуратуры</w:t>
      </w:r>
      <w:r>
        <w:rPr>
          <w:rFonts w:ascii="Times New Roman" w:hAnsi="Times New Roman"/>
          <w:sz w:val="24"/>
        </w:rPr>
        <w:t xml:space="preserve"> от федеральных органов государственной власти, органов государственной власти субъектов Российской</w:t>
      </w:r>
      <w:r>
        <w:rPr>
          <w:rFonts w:ascii="Times New Roman" w:hAnsi="Times New Roman"/>
          <w:smallCaps/>
          <w:sz w:val="24"/>
        </w:rPr>
        <w:t xml:space="preserve"> </w:t>
      </w:r>
      <w:r>
        <w:rPr>
          <w:rFonts w:ascii="Times New Roman" w:hAnsi="Times New Roman"/>
          <w:sz w:val="24"/>
        </w:rPr>
        <w:t>Федерации, органов местного самоуправления, об</w:t>
      </w:r>
      <w:r>
        <w:rPr>
          <w:rFonts w:ascii="Times New Roman" w:hAnsi="Times New Roman"/>
          <w:sz w:val="24"/>
        </w:rPr>
        <w:softHyphen/>
        <w:t>щественных объединений означает осуществление надзора за пра</w:t>
      </w:r>
      <w:r>
        <w:rPr>
          <w:rFonts w:ascii="Times New Roman" w:hAnsi="Times New Roman"/>
          <w:sz w:val="24"/>
        </w:rPr>
        <w:softHyphen/>
        <w:t>вильным и единообразным применением законов, несмотря ни на какие местные различия и вопреки каким бы то ни было местным влияниям. В деятельности по надзору за исполнением законов при</w:t>
      </w:r>
      <w:r>
        <w:rPr>
          <w:rFonts w:ascii="Times New Roman" w:hAnsi="Times New Roman"/>
          <w:sz w:val="24"/>
        </w:rPr>
        <w:softHyphen/>
        <w:t>оритет отдается законам Российской Федерации, а также единооб</w:t>
      </w:r>
      <w:r>
        <w:rPr>
          <w:rFonts w:ascii="Times New Roman" w:hAnsi="Times New Roman"/>
          <w:sz w:val="24"/>
        </w:rPr>
        <w:softHyphen/>
        <w:t>разному их пониманию и толкованию.</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Гласность в деятельности прокуратуры</w:t>
      </w:r>
      <w:r>
        <w:rPr>
          <w:rFonts w:ascii="Times New Roman" w:hAnsi="Times New Roman"/>
          <w:sz w:val="24"/>
        </w:rPr>
        <w:t xml:space="preserve"> означает, что проку</w:t>
      </w:r>
      <w:r>
        <w:rPr>
          <w:rFonts w:ascii="Times New Roman" w:hAnsi="Times New Roman"/>
          <w:sz w:val="24"/>
        </w:rPr>
        <w:softHyphen/>
        <w:t>ратура, как и другие правоохранительные органы, осуществляет свои функции не изолированно от общественности, от граждан. Закон говорит о том, что органы прокуратуры действуют гласно в той мере, в какой это не противоречит требованиям закона об охране прав и свобод граждан, а равно государственной и иной охраняемой зако</w:t>
      </w:r>
      <w:r>
        <w:rPr>
          <w:rFonts w:ascii="Times New Roman" w:hAnsi="Times New Roman"/>
          <w:sz w:val="24"/>
        </w:rPr>
        <w:softHyphen/>
        <w:t>ном тайны.</w:t>
      </w:r>
    </w:p>
    <w:p w:rsidR="00477757" w:rsidRDefault="00477757">
      <w:pPr>
        <w:pStyle w:val="10"/>
        <w:spacing w:before="20" w:line="240" w:lineRule="auto"/>
        <w:ind w:firstLine="284"/>
        <w:rPr>
          <w:rFonts w:ascii="Times New Roman" w:hAnsi="Times New Roman"/>
          <w:sz w:val="24"/>
        </w:rPr>
      </w:pPr>
      <w:r>
        <w:rPr>
          <w:rFonts w:ascii="Times New Roman" w:hAnsi="Times New Roman"/>
          <w:sz w:val="24"/>
        </w:rPr>
        <w:t>Помимо этого в ранг принципа деятельности прокуратуры воз</w:t>
      </w:r>
      <w:r>
        <w:rPr>
          <w:rFonts w:ascii="Times New Roman" w:hAnsi="Times New Roman"/>
          <w:sz w:val="24"/>
        </w:rPr>
        <w:softHyphen/>
        <w:t xml:space="preserve">ведена ее обязанность </w:t>
      </w:r>
      <w:r>
        <w:rPr>
          <w:rFonts w:ascii="Times New Roman" w:hAnsi="Times New Roman"/>
          <w:i/>
          <w:sz w:val="24"/>
        </w:rPr>
        <w:t>информировать</w:t>
      </w:r>
      <w:r>
        <w:rPr>
          <w:rFonts w:ascii="Times New Roman" w:hAnsi="Times New Roman"/>
          <w:sz w:val="24"/>
        </w:rPr>
        <w:t xml:space="preserve"> федеральные органы госу</w:t>
      </w:r>
      <w:r>
        <w:rPr>
          <w:rFonts w:ascii="Times New Roman" w:hAnsi="Times New Roman"/>
          <w:sz w:val="24"/>
        </w:rPr>
        <w:softHyphen/>
        <w:t>дарственной власти, органы государственной власти субъектов Феде</w:t>
      </w:r>
      <w:r>
        <w:rPr>
          <w:rFonts w:ascii="Times New Roman" w:hAnsi="Times New Roman"/>
          <w:sz w:val="24"/>
        </w:rPr>
        <w:softHyphen/>
        <w:t xml:space="preserve">рации и местного самоуправления, а также население о состоянии законности.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Кроме этого нельзя, конечно же, забывать и о принципе </w:t>
      </w:r>
      <w:r>
        <w:rPr>
          <w:rFonts w:ascii="Times New Roman" w:hAnsi="Times New Roman"/>
          <w:i/>
          <w:sz w:val="24"/>
        </w:rPr>
        <w:t>закон</w:t>
      </w:r>
      <w:r>
        <w:rPr>
          <w:rFonts w:ascii="Times New Roman" w:hAnsi="Times New Roman"/>
          <w:i/>
          <w:sz w:val="24"/>
        </w:rPr>
        <w:softHyphen/>
        <w:t>ности</w:t>
      </w:r>
      <w:r>
        <w:rPr>
          <w:rFonts w:ascii="Times New Roman" w:hAnsi="Times New Roman"/>
          <w:sz w:val="24"/>
        </w:rPr>
        <w:t>, сформулированном в Конституции РФ. В соответствии с ним законы и приравненные  к ним акты должны неуклонно исполнять</w:t>
      </w:r>
      <w:r>
        <w:rPr>
          <w:rFonts w:ascii="Times New Roman" w:hAnsi="Times New Roman"/>
          <w:sz w:val="24"/>
        </w:rPr>
        <w:softHyphen/>
        <w:t>ся всеми государственными и иными организациями, должностны</w:t>
      </w:r>
      <w:r>
        <w:rPr>
          <w:rFonts w:ascii="Times New Roman" w:hAnsi="Times New Roman"/>
          <w:sz w:val="24"/>
        </w:rPr>
        <w:softHyphen/>
        <w:t>ми лицами и гражданами. При осуществлении своих полномочий по надзору за исполнением законов органы прокуратуры действуют в соответствии с Конституцией РФ, конституциями республик, Законом о прокуратуре, другими законодательными актами, действую</w:t>
      </w:r>
      <w:r>
        <w:rPr>
          <w:rFonts w:ascii="Times New Roman" w:hAnsi="Times New Roman"/>
          <w:sz w:val="24"/>
        </w:rPr>
        <w:softHyphen/>
        <w:t>щими на территории Российской Федерации, международными до</w:t>
      </w:r>
      <w:r>
        <w:rPr>
          <w:rFonts w:ascii="Times New Roman" w:hAnsi="Times New Roman"/>
          <w:sz w:val="24"/>
        </w:rPr>
        <w:softHyphen/>
        <w:t>говорами (соглашениями).</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Для конкретных направлений, деятельности прокуратуры свойственны свои особенности.</w:t>
      </w:r>
      <w:r>
        <w:rPr>
          <w:rFonts w:ascii="Times New Roman" w:hAnsi="Times New Roman"/>
          <w:sz w:val="24"/>
        </w:rPr>
        <w:t xml:space="preserve"> Суть их можно было бы охарактеризовать следующим образом.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Первое</w:t>
      </w:r>
      <w:r>
        <w:rPr>
          <w:rFonts w:ascii="Times New Roman" w:hAnsi="Times New Roman"/>
          <w:b/>
          <w:sz w:val="24"/>
        </w:rPr>
        <w:t xml:space="preserve"> </w:t>
      </w:r>
      <w:r>
        <w:rPr>
          <w:rFonts w:ascii="Times New Roman" w:hAnsi="Times New Roman"/>
          <w:sz w:val="24"/>
        </w:rPr>
        <w:t xml:space="preserve">из таких направлений как уже было сказано, составляют четыре названные </w:t>
      </w:r>
      <w:r>
        <w:rPr>
          <w:rFonts w:ascii="Times New Roman" w:hAnsi="Times New Roman"/>
          <w:i/>
          <w:sz w:val="24"/>
        </w:rPr>
        <w:t>отрасли прокурорского надзора</w:t>
      </w:r>
      <w:r>
        <w:rPr>
          <w:rFonts w:ascii="Times New Roman" w:hAnsi="Times New Roman"/>
          <w:sz w:val="24"/>
        </w:rPr>
        <w:t xml:space="preserve">, т.е. четыре относительно самостоятельные его части. У каждой части (отрасли) свой особый предмет надзора, а у прокурора, действующего в рамках какой-то определенной отрасли, имеется такая совокупность полномочий, которая дает ему возможность эффективно выявлять нарушения закона и принимать меры к их устранению. Другими словами, </w:t>
      </w:r>
      <w:r>
        <w:rPr>
          <w:rFonts w:ascii="Times New Roman" w:hAnsi="Times New Roman"/>
          <w:i/>
          <w:sz w:val="24"/>
        </w:rPr>
        <w:t>отрасль прокурорского надзора — это его относительно самостоятельная часть, характеризующаяся специфическими для конкретной отрасли надзора предметом и полномочиями прокурора.</w:t>
      </w:r>
    </w:p>
    <w:p w:rsidR="00477757" w:rsidRDefault="00477757">
      <w:pPr>
        <w:pStyle w:val="10"/>
        <w:spacing w:before="40" w:line="240" w:lineRule="auto"/>
        <w:ind w:firstLine="284"/>
        <w:rPr>
          <w:rFonts w:ascii="Times New Roman" w:hAnsi="Times New Roman"/>
          <w:sz w:val="24"/>
        </w:rPr>
      </w:pPr>
      <w:r>
        <w:rPr>
          <w:rFonts w:ascii="Times New Roman" w:hAnsi="Times New Roman"/>
          <w:sz w:val="24"/>
        </w:rPr>
        <w:t>На передний план закон выдвинул надзор за исполнением законов федеральными министерствами, государственными комитетами, службами и</w:t>
      </w:r>
      <w:r>
        <w:rPr>
          <w:rFonts w:ascii="Times New Roman" w:hAnsi="Times New Roman"/>
          <w:b/>
          <w:sz w:val="24"/>
        </w:rPr>
        <w:t xml:space="preserve"> </w:t>
      </w:r>
      <w:r>
        <w:rPr>
          <w:rFonts w:ascii="Times New Roman" w:hAnsi="Times New Roman"/>
          <w:sz w:val="24"/>
        </w:rPr>
        <w:t>иными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w:t>
      </w:r>
      <w:r>
        <w:rPr>
          <w:rFonts w:ascii="Times New Roman" w:hAnsi="Times New Roman"/>
          <w:b/>
          <w:sz w:val="24"/>
        </w:rPr>
        <w:t xml:space="preserve"> </w:t>
      </w:r>
      <w:r>
        <w:rPr>
          <w:rFonts w:ascii="Times New Roman" w:hAnsi="Times New Roman"/>
          <w:sz w:val="24"/>
        </w:rPr>
        <w:t>их должностными лицами, органами управления коммерческих и некоммерческих организаций, а также за соответствием законам издаваемых</w:t>
      </w:r>
      <w:r>
        <w:rPr>
          <w:rFonts w:ascii="Times New Roman" w:hAnsi="Times New Roman"/>
          <w:b/>
          <w:sz w:val="24"/>
        </w:rPr>
        <w:t xml:space="preserve"> </w:t>
      </w:r>
      <w:r>
        <w:rPr>
          <w:rFonts w:ascii="Times New Roman" w:hAnsi="Times New Roman"/>
          <w:sz w:val="24"/>
        </w:rPr>
        <w:t>ими правовых актов (см. ч. 2 ст. 1 и ст. 21—</w:t>
      </w:r>
      <w:r>
        <w:rPr>
          <w:rFonts w:ascii="Times New Roman" w:hAnsi="Times New Roman"/>
          <w:sz w:val="24"/>
          <w:lang w:val="en-US"/>
        </w:rPr>
        <w:t xml:space="preserve">25 </w:t>
      </w:r>
      <w:r>
        <w:rPr>
          <w:rFonts w:ascii="Times New Roman" w:hAnsi="Times New Roman"/>
          <w:sz w:val="24"/>
        </w:rPr>
        <w:t xml:space="preserve">Закона о прокуратуре). Сделано это не случайно. Данная отрасль является наиболее объемной. Исторически сложилось так, что ее принято называть </w:t>
      </w:r>
      <w:r>
        <w:rPr>
          <w:rFonts w:ascii="Times New Roman" w:hAnsi="Times New Roman"/>
          <w:i/>
          <w:sz w:val="24"/>
        </w:rPr>
        <w:t>общим надзором</w:t>
      </w:r>
      <w:r>
        <w:rPr>
          <w:rFonts w:ascii="Times New Roman" w:hAnsi="Times New Roman"/>
          <w:sz w:val="24"/>
        </w:rPr>
        <w:t>. Мы тоже воспользуемся этим термином.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Осуществляя свою деятельность в рамках данной отрасли надзора, прокуратура не может подменять иные государственные и негосударственные органы, вмешиваться в</w:t>
      </w:r>
      <w:r>
        <w:rPr>
          <w:rFonts w:ascii="Times New Roman" w:hAnsi="Times New Roman"/>
          <w:b/>
          <w:sz w:val="24"/>
        </w:rPr>
        <w:t xml:space="preserve"> </w:t>
      </w:r>
      <w:r>
        <w:rPr>
          <w:rFonts w:ascii="Times New Roman" w:hAnsi="Times New Roman"/>
          <w:sz w:val="24"/>
        </w:rPr>
        <w:t>их оперативно-хозяйственную деятельность. Прокурорские проверки в данной сфере проводятся на основании поступивших сообщений и имеющихся сведений о нарушениях законности, требующих непосредственного прокурорского реагирования.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Полномочия прокурора, надзирающего за соблюдением законов, делятся на две части: полномочия по выявлению нарушений закона и полномочия по устранению выявленных нарушений. Осуществ</w:t>
      </w:r>
      <w:r>
        <w:rPr>
          <w:rFonts w:ascii="Times New Roman" w:hAnsi="Times New Roman"/>
          <w:sz w:val="24"/>
        </w:rPr>
        <w:softHyphen/>
        <w:t>ляя общий надзор, прокурор вправе беспрепятственно входить на территории и в помещения перечисленных выше объектов надзора, иметь доступ к документам и материалам, требовать от руководи</w:t>
      </w:r>
      <w:r>
        <w:rPr>
          <w:rFonts w:ascii="Times New Roman" w:hAnsi="Times New Roman"/>
          <w:sz w:val="24"/>
        </w:rPr>
        <w:softHyphen/>
        <w:t>телей представления различных документов, проведения проверок и ревизий, выделения специалистов для выяснения возникших вопросов.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Если устанавливается факт нарушения закона, то прокурор вправе освободить своим постановлением лиц, незаконно подвергну</w:t>
      </w:r>
      <w:r>
        <w:rPr>
          <w:rFonts w:ascii="Times New Roman" w:hAnsi="Times New Roman"/>
          <w:sz w:val="24"/>
        </w:rPr>
        <w:softHyphen/>
        <w:t>тых административному задержанию, принести протест на противоречащие закону акты, внести представление об устранении нарушений закона, возбудить производство об административном право</w:t>
      </w:r>
      <w:r>
        <w:rPr>
          <w:rFonts w:ascii="Times New Roman" w:hAnsi="Times New Roman"/>
          <w:sz w:val="24"/>
        </w:rPr>
        <w:softHyphen/>
        <w:t>нарушении либо уголовное дело. Обратиться в суд за защитой прав и охраняемых законом интересов граждан, общества и государства.</w:t>
      </w:r>
    </w:p>
    <w:p w:rsidR="00477757" w:rsidRDefault="00477757">
      <w:pPr>
        <w:pStyle w:val="10"/>
        <w:spacing w:line="240" w:lineRule="auto"/>
        <w:ind w:firstLine="284"/>
        <w:rPr>
          <w:rFonts w:ascii="Times New Roman" w:hAnsi="Times New Roman"/>
          <w:sz w:val="24"/>
        </w:rPr>
      </w:pPr>
      <w:r>
        <w:rPr>
          <w:rFonts w:ascii="Times New Roman" w:hAnsi="Times New Roman"/>
          <w:sz w:val="24"/>
        </w:rPr>
        <w:t>Требования закона, связанные с внесением протеста, представ</w:t>
      </w:r>
      <w:r>
        <w:rPr>
          <w:rFonts w:ascii="Times New Roman" w:hAnsi="Times New Roman"/>
          <w:sz w:val="24"/>
        </w:rPr>
        <w:softHyphen/>
        <w:t>ления</w:t>
      </w:r>
      <w:r>
        <w:rPr>
          <w:rFonts w:ascii="Times New Roman" w:hAnsi="Times New Roman"/>
          <w:b/>
          <w:sz w:val="24"/>
        </w:rPr>
        <w:t xml:space="preserve"> </w:t>
      </w:r>
      <w:r>
        <w:rPr>
          <w:rFonts w:ascii="Times New Roman" w:hAnsi="Times New Roman"/>
          <w:sz w:val="24"/>
        </w:rPr>
        <w:t xml:space="preserve">или изданием постановления, предусмотрены ст. 23, 24 и 25 Закона о прокуратуре.                                   </w:t>
      </w:r>
    </w:p>
    <w:p w:rsidR="00477757" w:rsidRDefault="00477757">
      <w:pPr>
        <w:pStyle w:val="10"/>
        <w:spacing w:line="240" w:lineRule="auto"/>
        <w:ind w:firstLine="284"/>
        <w:rPr>
          <w:rFonts w:ascii="Times New Roman" w:hAnsi="Times New Roman"/>
          <w:sz w:val="24"/>
        </w:rPr>
      </w:pPr>
      <w:r>
        <w:rPr>
          <w:rFonts w:ascii="Times New Roman" w:hAnsi="Times New Roman"/>
          <w:sz w:val="24"/>
        </w:rPr>
        <w:t>Специфическим полномочием стало существовавшее ранее и восстановленное в ст. 25</w:t>
      </w:r>
      <w:r>
        <w:rPr>
          <w:rFonts w:ascii="Times New Roman" w:hAnsi="Times New Roman"/>
          <w:sz w:val="24"/>
          <w:vertAlign w:val="superscript"/>
        </w:rPr>
        <w:t>1</w:t>
      </w:r>
      <w:r>
        <w:rPr>
          <w:rFonts w:ascii="Times New Roman" w:hAnsi="Times New Roman"/>
          <w:sz w:val="24"/>
        </w:rPr>
        <w:t xml:space="preserve"> Закона о прокуратуре предостережение о недопустимости нарушения законов.   </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Невыполнение требований прокурора, осуществляющего свои надзорные полномочия, в том числе в сфере общего надзора, влечет за собой установленную законом ответственность. К примеру, ст. 165</w:t>
      </w:r>
      <w:r>
        <w:rPr>
          <w:rFonts w:ascii="Times New Roman" w:hAnsi="Times New Roman"/>
          <w:sz w:val="24"/>
          <w:vertAlign w:val="superscript"/>
        </w:rPr>
        <w:t>10</w:t>
      </w:r>
      <w:r>
        <w:rPr>
          <w:rFonts w:ascii="Times New Roman" w:hAnsi="Times New Roman"/>
          <w:sz w:val="24"/>
        </w:rPr>
        <w:t xml:space="preserve"> и 165</w:t>
      </w:r>
      <w:r>
        <w:rPr>
          <w:rFonts w:ascii="Times New Roman" w:hAnsi="Times New Roman"/>
          <w:sz w:val="24"/>
          <w:vertAlign w:val="superscript"/>
        </w:rPr>
        <w:t>11</w:t>
      </w:r>
      <w:r>
        <w:rPr>
          <w:rFonts w:ascii="Times New Roman" w:hAnsi="Times New Roman"/>
          <w:sz w:val="24"/>
        </w:rPr>
        <w:t>, включенные в КоАП Федеральным законом от 19 июля</w:t>
      </w:r>
      <w:r>
        <w:rPr>
          <w:rFonts w:ascii="Times New Roman" w:hAnsi="Times New Roman"/>
          <w:i/>
          <w:sz w:val="24"/>
        </w:rPr>
        <w:t xml:space="preserve"> </w:t>
      </w:r>
      <w:r>
        <w:rPr>
          <w:rFonts w:ascii="Times New Roman" w:hAnsi="Times New Roman"/>
          <w:sz w:val="24"/>
        </w:rPr>
        <w:t>1995 г. (СЗ РФ, 1995, № 30, ст. 2869), предусматривают ответственность за невыполнение законных требований прокурора и за неяв</w:t>
      </w:r>
      <w:r>
        <w:rPr>
          <w:rFonts w:ascii="Times New Roman" w:hAnsi="Times New Roman"/>
          <w:sz w:val="24"/>
        </w:rPr>
        <w:softHyphen/>
        <w:t>ку по его вызову. В первом случае виновный может быть подверг</w:t>
      </w:r>
      <w:r>
        <w:rPr>
          <w:rFonts w:ascii="Times New Roman" w:hAnsi="Times New Roman"/>
          <w:sz w:val="24"/>
        </w:rPr>
        <w:softHyphen/>
        <w:t xml:space="preserve">нут штрафу в размере да пятидесяти минимальных размеров оплаты труда, а во втором — до десяти.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новом Законе о прокуратуре впервые появилась отрасль, наз</w:t>
      </w:r>
      <w:r>
        <w:rPr>
          <w:rFonts w:ascii="Times New Roman" w:hAnsi="Times New Roman"/>
          <w:sz w:val="24"/>
        </w:rPr>
        <w:softHyphen/>
        <w:t xml:space="preserve">ванная </w:t>
      </w:r>
      <w:r>
        <w:rPr>
          <w:rFonts w:ascii="Times New Roman" w:hAnsi="Times New Roman"/>
          <w:i/>
          <w:sz w:val="24"/>
        </w:rPr>
        <w:t>надзором за соблюдением прав и свобод человека и гражда</w:t>
      </w:r>
      <w:r>
        <w:rPr>
          <w:rFonts w:ascii="Times New Roman" w:hAnsi="Times New Roman"/>
          <w:i/>
          <w:sz w:val="24"/>
        </w:rPr>
        <w:softHyphen/>
        <w:t>нина</w:t>
      </w:r>
      <w:r>
        <w:rPr>
          <w:rFonts w:ascii="Times New Roman" w:hAnsi="Times New Roman"/>
          <w:sz w:val="24"/>
        </w:rPr>
        <w:t xml:space="preserve"> федеральными министерствами, государственными комитета</w:t>
      </w:r>
      <w:r>
        <w:rPr>
          <w:rFonts w:ascii="Times New Roman" w:hAnsi="Times New Roman"/>
          <w:sz w:val="24"/>
        </w:rPr>
        <w:softHyphen/>
        <w:t>ми, службами и</w:t>
      </w:r>
      <w:r>
        <w:rPr>
          <w:rFonts w:ascii="Times New Roman" w:hAnsi="Times New Roman"/>
          <w:b/>
          <w:sz w:val="24"/>
        </w:rPr>
        <w:t xml:space="preserve"> </w:t>
      </w:r>
      <w:r>
        <w:rPr>
          <w:rFonts w:ascii="Times New Roman" w:hAnsi="Times New Roman"/>
          <w:sz w:val="24"/>
        </w:rPr>
        <w:t>иными органами исполнительной власти, предста</w:t>
      </w:r>
      <w:r>
        <w:rPr>
          <w:rFonts w:ascii="Times New Roman" w:hAnsi="Times New Roman"/>
          <w:sz w:val="24"/>
        </w:rPr>
        <w:softHyphen/>
        <w:t>вительными (законодательными) и исполнительными органами субъ</w:t>
      </w:r>
      <w:r>
        <w:rPr>
          <w:rFonts w:ascii="Times New Roman" w:hAnsi="Times New Roman"/>
          <w:sz w:val="24"/>
        </w:rPr>
        <w:softHyphen/>
        <w:t>ектов Российской Федерации, органами местного самоуправления, органами военного управления, органами контроля,</w:t>
      </w:r>
      <w:r>
        <w:rPr>
          <w:rFonts w:ascii="Times New Roman" w:hAnsi="Times New Roman"/>
          <w:b/>
          <w:sz w:val="24"/>
        </w:rPr>
        <w:t xml:space="preserve"> </w:t>
      </w:r>
      <w:r>
        <w:rPr>
          <w:rFonts w:ascii="Times New Roman" w:hAnsi="Times New Roman"/>
          <w:sz w:val="24"/>
        </w:rPr>
        <w:t>их должностны</w:t>
      </w:r>
      <w:r>
        <w:rPr>
          <w:rFonts w:ascii="Times New Roman" w:hAnsi="Times New Roman"/>
          <w:sz w:val="24"/>
        </w:rPr>
        <w:softHyphen/>
        <w:t>ми лицами, а также органами управления и руководителями ком</w:t>
      </w:r>
      <w:r>
        <w:rPr>
          <w:rFonts w:ascii="Times New Roman" w:hAnsi="Times New Roman"/>
          <w:sz w:val="24"/>
        </w:rPr>
        <w:softHyphen/>
        <w:t>мерческих и некоммерческих организаций (см. ст. 26—28  Закона о прокуратуре).</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известном смысле эта отрасль выделилась</w:t>
      </w:r>
      <w:r>
        <w:rPr>
          <w:rFonts w:ascii="Times New Roman" w:hAnsi="Times New Roman"/>
          <w:b/>
          <w:sz w:val="24"/>
        </w:rPr>
        <w:t xml:space="preserve"> </w:t>
      </w:r>
      <w:r>
        <w:rPr>
          <w:rFonts w:ascii="Times New Roman" w:hAnsi="Times New Roman"/>
          <w:sz w:val="24"/>
        </w:rPr>
        <w:t>из общего надзо</w:t>
      </w:r>
      <w:r>
        <w:rPr>
          <w:rFonts w:ascii="Times New Roman" w:hAnsi="Times New Roman"/>
          <w:sz w:val="24"/>
        </w:rPr>
        <w:softHyphen/>
        <w:t>ра, но она имеет свои специфические задачи. Осуществляя возложен</w:t>
      </w:r>
      <w:r>
        <w:rPr>
          <w:rFonts w:ascii="Times New Roman" w:hAnsi="Times New Roman"/>
          <w:sz w:val="24"/>
        </w:rPr>
        <w:softHyphen/>
        <w:t>ные на него функции, прокурор рассматривает и проверяет жало</w:t>
      </w:r>
      <w:r>
        <w:rPr>
          <w:rFonts w:ascii="Times New Roman" w:hAnsi="Times New Roman"/>
          <w:sz w:val="24"/>
        </w:rPr>
        <w:softHyphen/>
        <w:t>бы и иные сообщения о нарушении прав и свобод человека и граж</w:t>
      </w:r>
      <w:r>
        <w:rPr>
          <w:rFonts w:ascii="Times New Roman" w:hAnsi="Times New Roman"/>
          <w:sz w:val="24"/>
        </w:rPr>
        <w:softHyphen/>
        <w:t>данина; разъясняет пострадавшим порядок защиты их прав и сво</w:t>
      </w:r>
      <w:r>
        <w:rPr>
          <w:rFonts w:ascii="Times New Roman" w:hAnsi="Times New Roman"/>
          <w:sz w:val="24"/>
        </w:rPr>
        <w:softHyphen/>
        <w:t>бод; принимает меры по предупреждению и пресечению нарушений прав и свобод человека и гражданина, привлечению к ответствен</w:t>
      </w:r>
      <w:r>
        <w:rPr>
          <w:rFonts w:ascii="Times New Roman" w:hAnsi="Times New Roman"/>
          <w:sz w:val="24"/>
        </w:rPr>
        <w:softHyphen/>
        <w:t>ности лиц, нарушивших закон, и возмещению причиненного ущер</w:t>
      </w:r>
      <w:r>
        <w:rPr>
          <w:rFonts w:ascii="Times New Roman" w:hAnsi="Times New Roman"/>
          <w:sz w:val="24"/>
        </w:rPr>
        <w:softHyphen/>
        <w:t>ба. В этой деятельности прокурор использует полномочия общего надзора (ст. 22 Закона о прокуратуре).</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 наличии оснований полагать, что нарушения прав и сво</w:t>
      </w:r>
      <w:r>
        <w:rPr>
          <w:rFonts w:ascii="Times New Roman" w:hAnsi="Times New Roman"/>
          <w:sz w:val="24"/>
        </w:rPr>
        <w:softHyphen/>
        <w:t>бод человека и гражданина имеет характер преступления, прокурор возбуждает уголовное дело и принимает меры к тому, чтобы лица, его совершившие, были подвергнуты уголовному преследованию в соответствии с законом.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случае, когда нарушение прав и свобод человека и гражда</w:t>
      </w:r>
      <w:r>
        <w:rPr>
          <w:rFonts w:ascii="Times New Roman" w:hAnsi="Times New Roman"/>
          <w:sz w:val="24"/>
        </w:rPr>
        <w:softHyphen/>
        <w:t xml:space="preserve">нина имеет характер административного правонарушения, прокурор возбуждает производство об административном правонарушении или </w:t>
      </w:r>
      <w:r>
        <w:rPr>
          <w:rFonts w:ascii="Times New Roman" w:hAnsi="Times New Roman"/>
          <w:sz w:val="24"/>
          <w:lang w:val="en-US"/>
        </w:rPr>
        <w:t>неза</w:t>
      </w:r>
      <w:r>
        <w:rPr>
          <w:rFonts w:ascii="Times New Roman" w:hAnsi="Times New Roman"/>
          <w:sz w:val="24"/>
        </w:rPr>
        <w:t xml:space="preserve">медлительно передает сообщение о правонарушении и материалы проверки в орган или должностному лицу, которые уполномочены рассматривать дела об административных правонарушениях.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случае нарушения прав и свобод человека и гражданина, защищаемых в порядке гражданского судопроизводства, когда пострадавший по состоянию здоровья, возрасту или иным причинам не может лично отстаивать в суде или арбитражном суде свои права и свободы, когда нарушены права и свободы значительного числа граждан либо когда в силу иных обстоятельств нарушение приобрело особое общественное значение, прокурор предъявляет и поддерживает в суде или арбитражном суде иск в интересах пострадавших. </w:t>
      </w:r>
    </w:p>
    <w:p w:rsidR="00477757" w:rsidRDefault="00477757">
      <w:pPr>
        <w:pStyle w:val="10"/>
        <w:spacing w:line="240" w:lineRule="auto"/>
        <w:ind w:firstLine="284"/>
        <w:rPr>
          <w:rFonts w:ascii="Times New Roman" w:hAnsi="Times New Roman"/>
          <w:sz w:val="24"/>
        </w:rPr>
      </w:pPr>
      <w:r>
        <w:rPr>
          <w:rFonts w:ascii="Times New Roman" w:hAnsi="Times New Roman"/>
          <w:sz w:val="24"/>
          <w:lang w:val="en-US"/>
        </w:rPr>
        <w:t xml:space="preserve">К </w:t>
      </w:r>
      <w:r>
        <w:rPr>
          <w:rFonts w:ascii="Times New Roman" w:hAnsi="Times New Roman"/>
          <w:sz w:val="24"/>
        </w:rPr>
        <w:t xml:space="preserve">полномочиям прокурора в данной отрасли относится право принесения протеста или представления. Протест приносится на акт, нарушающий права человека и гражданина, в орган или должностному лицу, которые издали этот акт. Прокурор также может обратиться в суд в порядке, предусмотренном процессуальным законодательством, и там защитить нарушенные права и свободы. Выносится также и предостережение о недопустимости нарушения закона.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Представление об устранении нарушений прав и свобод чело</w:t>
      </w:r>
      <w:r>
        <w:rPr>
          <w:rFonts w:ascii="Times New Roman" w:hAnsi="Times New Roman"/>
          <w:sz w:val="24"/>
        </w:rPr>
        <w:softHyphen/>
        <w:t>века и гражданина вносится прокурором</w:t>
      </w:r>
      <w:r>
        <w:rPr>
          <w:rFonts w:ascii="Times New Roman" w:hAnsi="Times New Roman"/>
          <w:b/>
          <w:sz w:val="24"/>
        </w:rPr>
        <w:t xml:space="preserve"> </w:t>
      </w:r>
      <w:r>
        <w:rPr>
          <w:rFonts w:ascii="Times New Roman" w:hAnsi="Times New Roman"/>
          <w:sz w:val="24"/>
        </w:rPr>
        <w:t>или его заместителем в орган или должностному лицу, которые уполномочены устранить допущенное нарушение. Срок рассмотрения данных протестов и представлений аналогичен сроку рассмотрения такого рода актов прокурорского надзора, используемых при общем надзоре (ст. 23 и 24 Закона прокуратуре).</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Предметом третьей отрасли надзора — </w:t>
      </w:r>
      <w:r>
        <w:rPr>
          <w:rFonts w:ascii="Times New Roman" w:hAnsi="Times New Roman"/>
          <w:i/>
          <w:sz w:val="24"/>
        </w:rPr>
        <w:t>надзора за исполнением законов органами, осуществляющими оперативно-розыскную деятельность, дознание и предварительное следствие, —</w:t>
      </w:r>
      <w:r>
        <w:rPr>
          <w:rFonts w:ascii="Times New Roman" w:hAnsi="Times New Roman"/>
          <w:sz w:val="24"/>
        </w:rPr>
        <w:t xml:space="preserve"> является установленный порядок разрешения заявлений и сообщений о совершенных преступлениях, выполнения оперативно-розыскных мероприятий и проведения расследования (подробнее об этих видах деятельности см. гл. XVI учебника), а также законность принимае</w:t>
      </w:r>
      <w:r>
        <w:rPr>
          <w:rFonts w:ascii="Times New Roman" w:hAnsi="Times New Roman"/>
          <w:sz w:val="24"/>
        </w:rPr>
        <w:softHyphen/>
        <w:t>мых соответствующими органами решений.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Полномочия прокурора в данной отрасли установлены уголовно-процессуальным законодательством и другими законодательными актами. Так  ст. 211 УПК выделяет следующие основные прокурор</w:t>
      </w:r>
      <w:r>
        <w:rPr>
          <w:rFonts w:ascii="Times New Roman" w:hAnsi="Times New Roman"/>
          <w:sz w:val="24"/>
        </w:rPr>
        <w:softHyphen/>
        <w:t>ские полномочия: проверку уголовных дел, материалов и иных све</w:t>
      </w:r>
      <w:r>
        <w:rPr>
          <w:rFonts w:ascii="Times New Roman" w:hAnsi="Times New Roman"/>
          <w:sz w:val="24"/>
        </w:rPr>
        <w:softHyphen/>
        <w:t>дений о совершенных преступлениях; отмену незаконных и необоснованных постановлений следователей и лиц, производящих дозна</w:t>
      </w:r>
      <w:r>
        <w:rPr>
          <w:rFonts w:ascii="Times New Roman" w:hAnsi="Times New Roman"/>
          <w:sz w:val="24"/>
        </w:rPr>
        <w:softHyphen/>
        <w:t>ние; дачу письменных указаний о расследовании преступлений; санк</w:t>
      </w:r>
      <w:r>
        <w:rPr>
          <w:rFonts w:ascii="Times New Roman" w:hAnsi="Times New Roman"/>
          <w:sz w:val="24"/>
        </w:rPr>
        <w:softHyphen/>
        <w:t>ционирование производства некоторых следственных действий; про</w:t>
      </w:r>
      <w:r>
        <w:rPr>
          <w:rFonts w:ascii="Times New Roman" w:hAnsi="Times New Roman"/>
          <w:sz w:val="24"/>
        </w:rPr>
        <w:softHyphen/>
        <w:t>дление срока расследования и содержания под стражей в качестве меры пресечения; возвращение уголовных дел для дополнительно</w:t>
      </w:r>
      <w:r>
        <w:rPr>
          <w:rFonts w:ascii="Times New Roman" w:hAnsi="Times New Roman"/>
          <w:sz w:val="24"/>
        </w:rPr>
        <w:softHyphen/>
        <w:t>го расследования; изъятие дела от органа дознания и передачу его следователю, передачу дела от одного следователя другому, возбуж</w:t>
      </w:r>
      <w:r>
        <w:rPr>
          <w:rFonts w:ascii="Times New Roman" w:hAnsi="Times New Roman"/>
          <w:sz w:val="24"/>
        </w:rPr>
        <w:softHyphen/>
        <w:t>дение уголовных дел,</w:t>
      </w:r>
      <w:r>
        <w:rPr>
          <w:rFonts w:ascii="Times New Roman" w:hAnsi="Times New Roman"/>
          <w:b/>
          <w:sz w:val="24"/>
        </w:rPr>
        <w:t xml:space="preserve"> </w:t>
      </w:r>
      <w:r>
        <w:rPr>
          <w:rFonts w:ascii="Times New Roman" w:hAnsi="Times New Roman"/>
          <w:sz w:val="24"/>
        </w:rPr>
        <w:t>их приостановление и прекращение и т.д.</w:t>
      </w:r>
    </w:p>
    <w:p w:rsidR="00477757" w:rsidRDefault="00477757">
      <w:pPr>
        <w:pStyle w:val="10"/>
        <w:spacing w:line="240" w:lineRule="auto"/>
        <w:rPr>
          <w:rFonts w:ascii="Times New Roman" w:hAnsi="Times New Roman"/>
          <w:sz w:val="24"/>
        </w:rPr>
      </w:pPr>
      <w:r>
        <w:rPr>
          <w:rFonts w:ascii="Times New Roman" w:hAnsi="Times New Roman"/>
          <w:sz w:val="24"/>
        </w:rPr>
        <w:t>С данной отраслью надзора близко соприкасается такое направ</w:t>
      </w:r>
      <w:r>
        <w:rPr>
          <w:rFonts w:ascii="Times New Roman" w:hAnsi="Times New Roman"/>
          <w:sz w:val="24"/>
        </w:rPr>
        <w:softHyphen/>
        <w:t>ление деятельности прокурора,</w:t>
      </w:r>
      <w:r>
        <w:rPr>
          <w:rFonts w:ascii="Times New Roman" w:hAnsi="Times New Roman"/>
          <w:b/>
          <w:sz w:val="24"/>
        </w:rPr>
        <w:t xml:space="preserve"> </w:t>
      </w:r>
      <w:r>
        <w:rPr>
          <w:rFonts w:ascii="Times New Roman" w:hAnsi="Times New Roman"/>
          <w:sz w:val="24"/>
        </w:rPr>
        <w:t>как расследование преступлений. Прокурору предоставлено право участвовать в производстве дознания и предварительного следствия, в необходимых случаях лично производить отдельные следственные действия, а также, возбудив дело или изъяв его у органа дознания или следователя, расследо</w:t>
      </w:r>
      <w:r>
        <w:rPr>
          <w:rFonts w:ascii="Times New Roman" w:hAnsi="Times New Roman"/>
          <w:sz w:val="24"/>
        </w:rPr>
        <w:softHyphen/>
        <w:t xml:space="preserve">вать его самостоятельно в полном объеме. Прокурор вправе принять к своему производству или поручить подчиненному, ему прокурору либо следователю расследование любого преступления.   </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Надзор за исполнением законов администрациями органов и учреждений, исполняющих наказание и  назначаемые судом меры принудительного характера, администрациями мест содержания задержанных и заключенных под стражу —</w:t>
      </w:r>
      <w:r>
        <w:rPr>
          <w:rFonts w:ascii="Times New Roman" w:hAnsi="Times New Roman"/>
          <w:sz w:val="24"/>
        </w:rPr>
        <w:t xml:space="preserve"> четвертая отрасль прокурорского надзора. Ее предметом является законность нахож</w:t>
      </w:r>
      <w:r>
        <w:rPr>
          <w:rFonts w:ascii="Times New Roman" w:hAnsi="Times New Roman"/>
          <w:sz w:val="24"/>
        </w:rPr>
        <w:softHyphen/>
        <w:t>дения в местах содержания задержанных (изоляторах временного содержания — ИВС), предварительного заключения (следственных изоляторах — СИЗО), исправительных учреждениях, исполняющих наказания по приговорам судов (тюрьмы, колонии и др.), а также учреждениях, исполняющих решения о принудительных мерах вос</w:t>
      </w:r>
      <w:r>
        <w:rPr>
          <w:rFonts w:ascii="Times New Roman" w:hAnsi="Times New Roman"/>
          <w:sz w:val="24"/>
        </w:rPr>
        <w:softHyphen/>
        <w:t>питательного и медицинского характера и т.д. В местах лишения свободы прокуратура надзирает за установленным уголовно-исполнительным законодательством порядком и условиями содержа</w:t>
      </w:r>
      <w:r>
        <w:rPr>
          <w:rFonts w:ascii="Times New Roman" w:hAnsi="Times New Roman"/>
          <w:sz w:val="24"/>
        </w:rPr>
        <w:softHyphen/>
        <w:t>ния лиц в перечисленных выше учреждениях.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Полномочия прокурора в этой отрасли во многом сходны с пол</w:t>
      </w:r>
      <w:r>
        <w:rPr>
          <w:rFonts w:ascii="Times New Roman" w:hAnsi="Times New Roman"/>
          <w:sz w:val="24"/>
        </w:rPr>
        <w:softHyphen/>
        <w:t>номочиями в отрасли общего надзора. Прокурор вправе в любое время посещать поднадзорные учреждения, опрашивать содержа</w:t>
      </w:r>
      <w:r>
        <w:rPr>
          <w:rFonts w:ascii="Times New Roman" w:hAnsi="Times New Roman"/>
          <w:sz w:val="24"/>
        </w:rPr>
        <w:softHyphen/>
        <w:t>щихся в</w:t>
      </w:r>
      <w:r>
        <w:rPr>
          <w:rFonts w:ascii="Times New Roman" w:hAnsi="Times New Roman"/>
          <w:b/>
          <w:sz w:val="24"/>
        </w:rPr>
        <w:t xml:space="preserve"> </w:t>
      </w:r>
      <w:r>
        <w:rPr>
          <w:rFonts w:ascii="Times New Roman" w:hAnsi="Times New Roman"/>
          <w:sz w:val="24"/>
        </w:rPr>
        <w:t>них лиц, знакомиться со всеми документами и материала</w:t>
      </w:r>
      <w:r>
        <w:rPr>
          <w:rFonts w:ascii="Times New Roman" w:hAnsi="Times New Roman"/>
          <w:sz w:val="24"/>
        </w:rPr>
        <w:softHyphen/>
        <w:t>ми, проверять соответствие закону приказов и распоряжений адми</w:t>
      </w:r>
      <w:r>
        <w:rPr>
          <w:rFonts w:ascii="Times New Roman" w:hAnsi="Times New Roman"/>
          <w:sz w:val="24"/>
        </w:rPr>
        <w:softHyphen/>
        <w:t>нистрации мест лишения свободы, в случае необходимости — опро</w:t>
      </w:r>
      <w:r>
        <w:rPr>
          <w:rFonts w:ascii="Times New Roman" w:hAnsi="Times New Roman"/>
          <w:sz w:val="24"/>
        </w:rPr>
        <w:softHyphen/>
        <w:t xml:space="preserve">тестовать их. </w:t>
      </w:r>
    </w:p>
    <w:p w:rsidR="00477757" w:rsidRDefault="00477757">
      <w:pPr>
        <w:pStyle w:val="10"/>
        <w:spacing w:before="100" w:line="240" w:lineRule="auto"/>
        <w:rPr>
          <w:rFonts w:ascii="Times New Roman" w:hAnsi="Times New Roman"/>
          <w:sz w:val="24"/>
        </w:rPr>
      </w:pPr>
      <w:r>
        <w:rPr>
          <w:rFonts w:ascii="Times New Roman" w:hAnsi="Times New Roman"/>
          <w:sz w:val="24"/>
        </w:rPr>
        <w:t>Прокурору также дано право требовать от администрации со</w:t>
      </w:r>
      <w:r>
        <w:rPr>
          <w:rFonts w:ascii="Times New Roman" w:hAnsi="Times New Roman"/>
          <w:sz w:val="24"/>
        </w:rPr>
        <w:softHyphen/>
        <w:t>здания условий, обеспечивающих права задержанных, заключенных под стражу, осужденных и лиц, подвергнутых мерам принудитель</w:t>
      </w:r>
      <w:r>
        <w:rPr>
          <w:rFonts w:ascii="Times New Roman" w:hAnsi="Times New Roman"/>
          <w:sz w:val="24"/>
        </w:rPr>
        <w:softHyphen/>
        <w:t>ного характера, проверять соответствие законодательству приказов, распоряжений, постановлений администрации ИВС, СИЗО, колонии, тюрем и других учреждений подобного рода, получать объяснения соответствующих должностных лиц, вносить протесты и представ</w:t>
      </w:r>
      <w:r>
        <w:rPr>
          <w:rFonts w:ascii="Times New Roman" w:hAnsi="Times New Roman"/>
          <w:sz w:val="24"/>
        </w:rPr>
        <w:softHyphen/>
        <w:t>ления, которые обязательно подлежат рассмотрению теми, кому адресованы, возбуждать уголовные дела или производства об адми</w:t>
      </w:r>
      <w:r>
        <w:rPr>
          <w:rFonts w:ascii="Times New Roman" w:hAnsi="Times New Roman"/>
          <w:sz w:val="24"/>
        </w:rPr>
        <w:softHyphen/>
        <w:t>нистративных правонарушениях. До рассмотрения протеста надле</w:t>
      </w:r>
      <w:r>
        <w:rPr>
          <w:rFonts w:ascii="Times New Roman" w:hAnsi="Times New Roman"/>
          <w:sz w:val="24"/>
        </w:rPr>
        <w:softHyphen/>
        <w:t>жащим должностным лицом действие опротестованного акта адми</w:t>
      </w:r>
      <w:r>
        <w:rPr>
          <w:rFonts w:ascii="Times New Roman" w:hAnsi="Times New Roman"/>
          <w:sz w:val="24"/>
        </w:rPr>
        <w:softHyphen/>
        <w:t>нистрации названных учреждений приостанавливается. Прокурор может отменить незаконное дисциплинарное взыскание, наложен</w:t>
      </w:r>
      <w:r>
        <w:rPr>
          <w:rFonts w:ascii="Times New Roman" w:hAnsi="Times New Roman"/>
          <w:sz w:val="24"/>
        </w:rPr>
        <w:softHyphen/>
        <w:t>ное на лицо, отбывающее наказание, немедленно освободить его сво</w:t>
      </w:r>
      <w:r>
        <w:rPr>
          <w:rFonts w:ascii="Times New Roman" w:hAnsi="Times New Roman"/>
          <w:sz w:val="24"/>
        </w:rPr>
        <w:softHyphen/>
        <w:t xml:space="preserve">им постановлением из штрафного изолятора, помещения камерного типа, карцера, дисциплинарного изолятора. Если обнаруживается,  что лицо содержится под стражей без законного основания, то он  своим постановлением немедленно освобождает его из-под стражи.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С момента принятия Закона о прокуратуре 1995 г, потеряло значение отрасли Надзора и стало считаться особым направлением деятельности прокуратуры </w:t>
      </w:r>
      <w:r>
        <w:rPr>
          <w:rFonts w:ascii="Times New Roman" w:hAnsi="Times New Roman"/>
          <w:i/>
          <w:sz w:val="24"/>
        </w:rPr>
        <w:t xml:space="preserve">участие прокурора в рассмотрении дел </w:t>
      </w:r>
      <w:r>
        <w:rPr>
          <w:rFonts w:ascii="Times New Roman" w:hAnsi="Times New Roman"/>
          <w:i/>
          <w:sz w:val="24"/>
          <w:lang w:val="en-US"/>
        </w:rPr>
        <w:t>судами</w:t>
      </w:r>
      <w:r>
        <w:rPr>
          <w:rFonts w:ascii="Times New Roman" w:hAnsi="Times New Roman"/>
          <w:sz w:val="24"/>
          <w:lang w:val="en-US"/>
        </w:rPr>
        <w:t>.</w:t>
      </w:r>
      <w:r>
        <w:rPr>
          <w:rFonts w:ascii="Times New Roman" w:hAnsi="Times New Roman"/>
          <w:sz w:val="24"/>
        </w:rPr>
        <w:t xml:space="preserve"> Это связано с последовательным проведением в жизнь разделения властей и с тем, что органы, осуществляющие судебную власть, самостоятельны и в своей деятельности не поднадзорны никаким другим органам государства.</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Следует подчеркнуть, что суд и прокуратура при рассмотрении и разрешении уголовных и гражданских дел руководствуются сход</w:t>
      </w:r>
      <w:r>
        <w:rPr>
          <w:rFonts w:ascii="Times New Roman" w:hAnsi="Times New Roman"/>
          <w:sz w:val="24"/>
        </w:rPr>
        <w:softHyphen/>
        <w:t>ными задачами: вынесение законного и обоснованного приговора или решения, обеспечение прав и законных интересов участников судебного разбирательства. Всей своей деятельностью в суде прокурор способствует выполнению этих задач, но осуществляет он это в соответствии с принципом состязательности, особыми методами.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Прокурор считается участником судебного разбирательства, но в силу специфики своей деятельности он, прежде всего, способствует выполнению требований закона о всестороннем, полном, объективном своевременном разбирательстве дела.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уголовном процессе прокурор выступает в суде в качестве государственного обвинителя. Он принимает участие в допросах подсудимого, потерпевшего, свидетелей, в исследовании заключений экспертов и вещественных доказательств. Он участвует в судебных прениях по уголовному делу, выступая с обвинительной речью, в которой анализирует исследованные доказательства, высказывает  предложения по вопросам, которые суд будет обсуждать и решать в совещательной комнате при вынесении приговора. Объективность </w:t>
      </w:r>
      <w:r>
        <w:rPr>
          <w:rFonts w:ascii="Times New Roman" w:hAnsi="Times New Roman"/>
          <w:sz w:val="24"/>
          <w:lang w:val="en-US"/>
        </w:rPr>
        <w:t>и</w:t>
      </w:r>
      <w:r>
        <w:rPr>
          <w:rFonts w:ascii="Times New Roman" w:hAnsi="Times New Roman"/>
          <w:sz w:val="24"/>
        </w:rPr>
        <w:t xml:space="preserve"> независимость прокурора в суде подчеркивает установленная законом возможность для прокурора отказаться от поддержания государственного обвинения.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После постановления судом приговора прокурор обязан принять в  установленном законом порядке меры по исправлению ошибок, если они были допущены. Для этого он наделен определенными полномочиями</w:t>
      </w:r>
      <w:r>
        <w:rPr>
          <w:rFonts w:ascii="Times New Roman" w:hAnsi="Times New Roman"/>
          <w:b/>
          <w:sz w:val="24"/>
        </w:rPr>
        <w:t>,</w:t>
      </w:r>
      <w:r>
        <w:rPr>
          <w:rFonts w:ascii="Times New Roman" w:hAnsi="Times New Roman"/>
          <w:sz w:val="24"/>
        </w:rPr>
        <w:t xml:space="preserve">  независимо от того, вступил или не вступил приговор суда в законную силу. Кроме того, прокурор должен проверить своевременность обращения приговора к исполнению.</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Участвуя в судебном разбирательстве гражданских дел, прокурор способствует строгому соблюдению материального законодательства и норм гражданского судопроизводства. Для этого он наделен рядом полномочий, которые специфичны именно для него: правом обратиться в суд с заявлением в защиту прав и интересов других лиц; вступить в дело в любой стадии процесса; давать заключения </w:t>
      </w:r>
      <w:r>
        <w:rPr>
          <w:rFonts w:ascii="Times New Roman" w:hAnsi="Times New Roman"/>
          <w:sz w:val="24"/>
          <w:lang w:val="en-US"/>
        </w:rPr>
        <w:t>с</w:t>
      </w:r>
      <w:r>
        <w:rPr>
          <w:rFonts w:ascii="Times New Roman" w:hAnsi="Times New Roman"/>
          <w:sz w:val="24"/>
        </w:rPr>
        <w:t xml:space="preserve"> точки зрения закона по существу рассматриваемого дела; знако</w:t>
      </w:r>
      <w:r>
        <w:rPr>
          <w:rFonts w:ascii="Times New Roman" w:hAnsi="Times New Roman"/>
          <w:sz w:val="24"/>
        </w:rPr>
        <w:softHyphen/>
        <w:t>миться с материалами гражданского дела, даже если он не участво</w:t>
      </w:r>
      <w:r>
        <w:rPr>
          <w:rFonts w:ascii="Times New Roman" w:hAnsi="Times New Roman"/>
          <w:sz w:val="24"/>
        </w:rPr>
        <w:softHyphen/>
        <w:t xml:space="preserve">вал в процессе, и т.д. Обязательность участия прокурора в суде по гражданским делам определяется его усмотрением и приказами Генерального прокурора РФ. </w:t>
      </w:r>
    </w:p>
    <w:p w:rsidR="00477757" w:rsidRDefault="00477757">
      <w:pPr>
        <w:pStyle w:val="10"/>
        <w:spacing w:line="240" w:lineRule="auto"/>
        <w:ind w:firstLine="284"/>
        <w:rPr>
          <w:rFonts w:ascii="Times New Roman" w:hAnsi="Times New Roman"/>
          <w:sz w:val="24"/>
        </w:rPr>
      </w:pPr>
      <w:r>
        <w:rPr>
          <w:rFonts w:ascii="Times New Roman" w:hAnsi="Times New Roman"/>
          <w:sz w:val="24"/>
        </w:rPr>
        <w:t>Важнейшим полномочием прокурора, которым он обладает вне зависимости от того, участвовал он или не участвовал в рассмотре</w:t>
      </w:r>
      <w:r>
        <w:rPr>
          <w:rFonts w:ascii="Times New Roman" w:hAnsi="Times New Roman"/>
          <w:sz w:val="24"/>
        </w:rPr>
        <w:softHyphen/>
        <w:t>нии конкретного уголовного</w:t>
      </w:r>
      <w:r>
        <w:rPr>
          <w:rFonts w:ascii="Times New Roman" w:hAnsi="Times New Roman"/>
          <w:b/>
          <w:sz w:val="24"/>
        </w:rPr>
        <w:t xml:space="preserve"> </w:t>
      </w:r>
      <w:r>
        <w:rPr>
          <w:rFonts w:ascii="Times New Roman" w:hAnsi="Times New Roman"/>
          <w:sz w:val="24"/>
        </w:rPr>
        <w:t>или гражданского дела, является при</w:t>
      </w:r>
      <w:r>
        <w:rPr>
          <w:rFonts w:ascii="Times New Roman" w:hAnsi="Times New Roman"/>
          <w:sz w:val="24"/>
        </w:rPr>
        <w:softHyphen/>
        <w:t>несение протеста на незаконное или необоснованное решение суда. Протесты прокурора подразделяются на кассационные, протесты в порядке надзора и частные. Прокурор</w:t>
      </w:r>
      <w:r>
        <w:rPr>
          <w:rFonts w:ascii="Times New Roman" w:hAnsi="Times New Roman"/>
          <w:b/>
          <w:sz w:val="24"/>
        </w:rPr>
        <w:t xml:space="preserve"> </w:t>
      </w:r>
      <w:r>
        <w:rPr>
          <w:rFonts w:ascii="Times New Roman" w:hAnsi="Times New Roman"/>
          <w:sz w:val="24"/>
        </w:rPr>
        <w:t>или его заместитель в преде</w:t>
      </w:r>
      <w:r>
        <w:rPr>
          <w:rFonts w:ascii="Times New Roman" w:hAnsi="Times New Roman"/>
          <w:sz w:val="24"/>
        </w:rPr>
        <w:softHyphen/>
        <w:t>лах своей компетенции вправе приносить в вышестоящий суд кас</w:t>
      </w:r>
      <w:r>
        <w:rPr>
          <w:rFonts w:ascii="Times New Roman" w:hAnsi="Times New Roman"/>
          <w:sz w:val="24"/>
        </w:rPr>
        <w:softHyphen/>
        <w:t>сационный или частный протест на незаконное или необоснованное судебное решение. При этом помощник прокурора, прокурор управ</w:t>
      </w:r>
      <w:r>
        <w:rPr>
          <w:rFonts w:ascii="Times New Roman" w:hAnsi="Times New Roman"/>
          <w:sz w:val="24"/>
        </w:rPr>
        <w:softHyphen/>
        <w:t>ления или отдела могут приносить протест только по делу, в рассмот</w:t>
      </w:r>
      <w:r>
        <w:rPr>
          <w:rFonts w:ascii="Times New Roman" w:hAnsi="Times New Roman"/>
          <w:sz w:val="24"/>
        </w:rPr>
        <w:softHyphen/>
        <w:t xml:space="preserve">рении которого они участвовали.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Если приговор, решение, определение или постановление суда вступили в законную силу, все равно прокурор в пределах своей компетенции вправе истребовать из суда любое такое дело или ка</w:t>
      </w:r>
      <w:r>
        <w:rPr>
          <w:rFonts w:ascii="Times New Roman" w:hAnsi="Times New Roman"/>
          <w:sz w:val="24"/>
        </w:rPr>
        <w:softHyphen/>
        <w:t>тегорию дел. Обнаружив, что истребованное судебное решение яв</w:t>
      </w:r>
      <w:r>
        <w:rPr>
          <w:rFonts w:ascii="Times New Roman" w:hAnsi="Times New Roman"/>
          <w:sz w:val="24"/>
        </w:rPr>
        <w:softHyphen/>
        <w:t>ляется незаконным</w:t>
      </w:r>
      <w:r>
        <w:rPr>
          <w:rFonts w:ascii="Times New Roman" w:hAnsi="Times New Roman"/>
          <w:b/>
          <w:sz w:val="24"/>
        </w:rPr>
        <w:t xml:space="preserve"> </w:t>
      </w:r>
      <w:r>
        <w:rPr>
          <w:rFonts w:ascii="Times New Roman" w:hAnsi="Times New Roman"/>
          <w:sz w:val="24"/>
        </w:rPr>
        <w:t>или необоснованным, прокурор (начиная с про</w:t>
      </w:r>
      <w:r>
        <w:rPr>
          <w:rFonts w:ascii="Times New Roman" w:hAnsi="Times New Roman"/>
          <w:sz w:val="24"/>
        </w:rPr>
        <w:softHyphen/>
        <w:t>курора края, области и приравненных к</w:t>
      </w:r>
      <w:r>
        <w:rPr>
          <w:rFonts w:ascii="Times New Roman" w:hAnsi="Times New Roman"/>
          <w:b/>
          <w:sz w:val="24"/>
        </w:rPr>
        <w:t xml:space="preserve"> </w:t>
      </w:r>
      <w:r>
        <w:rPr>
          <w:rFonts w:ascii="Times New Roman" w:hAnsi="Times New Roman"/>
          <w:sz w:val="24"/>
        </w:rPr>
        <w:t>ним прокуроров) приносит протест в порядке судебного надзора или обращается с представле</w:t>
      </w:r>
      <w:r>
        <w:rPr>
          <w:rFonts w:ascii="Times New Roman" w:hAnsi="Times New Roman"/>
          <w:sz w:val="24"/>
        </w:rPr>
        <w:softHyphen/>
        <w:t xml:space="preserve">нием </w:t>
      </w:r>
      <w:r>
        <w:rPr>
          <w:rFonts w:ascii="Times New Roman" w:hAnsi="Times New Roman"/>
          <w:i/>
          <w:sz w:val="24"/>
        </w:rPr>
        <w:t>к</w:t>
      </w:r>
      <w:r>
        <w:rPr>
          <w:rFonts w:ascii="Times New Roman" w:hAnsi="Times New Roman"/>
          <w:sz w:val="24"/>
        </w:rPr>
        <w:t xml:space="preserve"> вышестоящему прокурору. Протест на перечисленные судеб</w:t>
      </w:r>
      <w:r>
        <w:rPr>
          <w:rFonts w:ascii="Times New Roman" w:hAnsi="Times New Roman"/>
          <w:sz w:val="24"/>
        </w:rPr>
        <w:softHyphen/>
        <w:t>ные решения может быть отозван прокурором, принесшим его, до начала рассмотрения его судом. В дальнейшем, при рассмотрении дела по протесту прокурора, он принимает участие в его разбира</w:t>
      </w:r>
      <w:r>
        <w:rPr>
          <w:rFonts w:ascii="Times New Roman" w:hAnsi="Times New Roman"/>
          <w:sz w:val="24"/>
        </w:rPr>
        <w:softHyphen/>
        <w:t>тельстве.</w:t>
      </w:r>
    </w:p>
    <w:p w:rsidR="00477757" w:rsidRDefault="00477757">
      <w:pPr>
        <w:pStyle w:val="10"/>
        <w:spacing w:line="240" w:lineRule="auto"/>
        <w:ind w:firstLine="284"/>
        <w:rPr>
          <w:rFonts w:ascii="Times New Roman" w:hAnsi="Times New Roman"/>
          <w:sz w:val="24"/>
        </w:rPr>
      </w:pPr>
      <w:r>
        <w:rPr>
          <w:rFonts w:ascii="Times New Roman" w:hAnsi="Times New Roman"/>
          <w:sz w:val="24"/>
        </w:rPr>
        <w:t>10 февраля 1999 г. в ст. 1 Закона о прокуратуре было добавле</w:t>
      </w:r>
      <w:r>
        <w:rPr>
          <w:rFonts w:ascii="Times New Roman" w:hAnsi="Times New Roman"/>
          <w:sz w:val="24"/>
        </w:rPr>
        <w:softHyphen/>
        <w:t>но еще одно направление прокурорского надзора, находящееся в прямой связи с предыдущим, — надзор за исполнением законов су</w:t>
      </w:r>
      <w:r>
        <w:rPr>
          <w:rFonts w:ascii="Times New Roman" w:hAnsi="Times New Roman"/>
          <w:sz w:val="24"/>
        </w:rPr>
        <w:softHyphen/>
        <w:t>дебными приставами. Это объясняется крайне благополучным положением, сложившимся с исполнением судебных решений, по</w:t>
      </w:r>
      <w:r>
        <w:rPr>
          <w:rFonts w:ascii="Times New Roman" w:hAnsi="Times New Roman"/>
          <w:sz w:val="24"/>
        </w:rPr>
        <w:softHyphen/>
        <w:t>скольку многие из</w:t>
      </w:r>
      <w:r>
        <w:rPr>
          <w:rFonts w:ascii="Times New Roman" w:hAnsi="Times New Roman"/>
          <w:b/>
          <w:sz w:val="24"/>
        </w:rPr>
        <w:t xml:space="preserve"> </w:t>
      </w:r>
      <w:r>
        <w:rPr>
          <w:rFonts w:ascii="Times New Roman" w:hAnsi="Times New Roman"/>
          <w:sz w:val="24"/>
        </w:rPr>
        <w:t>них оставались неисполненными. Принятие зако</w:t>
      </w:r>
      <w:r>
        <w:rPr>
          <w:rFonts w:ascii="Times New Roman" w:hAnsi="Times New Roman"/>
          <w:sz w:val="24"/>
        </w:rPr>
        <w:softHyphen/>
        <w:t>нов об исполнительном производстве и о судебных  приставах яви</w:t>
      </w:r>
      <w:r>
        <w:rPr>
          <w:rFonts w:ascii="Times New Roman" w:hAnsi="Times New Roman"/>
          <w:sz w:val="24"/>
        </w:rPr>
        <w:softHyphen/>
        <w:t>лось базой для появления нового направления надзорной деятель</w:t>
      </w:r>
      <w:r>
        <w:rPr>
          <w:rFonts w:ascii="Times New Roman" w:hAnsi="Times New Roman"/>
          <w:sz w:val="24"/>
        </w:rPr>
        <w:softHyphen/>
        <w:t>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Наконец, важное направление прокурорской деятельности — </w:t>
      </w:r>
      <w:r>
        <w:rPr>
          <w:rFonts w:ascii="Times New Roman" w:hAnsi="Times New Roman"/>
          <w:i/>
          <w:sz w:val="24"/>
        </w:rPr>
        <w:t>координация работы правоохранительных органов по борьбе с пре</w:t>
      </w:r>
      <w:r>
        <w:rPr>
          <w:rFonts w:ascii="Times New Roman" w:hAnsi="Times New Roman"/>
          <w:i/>
          <w:sz w:val="24"/>
        </w:rPr>
        <w:softHyphen/>
        <w:t>ступностью.</w:t>
      </w:r>
      <w:r>
        <w:rPr>
          <w:rFonts w:ascii="Times New Roman" w:hAnsi="Times New Roman"/>
          <w:sz w:val="24"/>
        </w:rPr>
        <w:t xml:space="preserve"> Это направление напрямую связано с резким ростом преступности в стране и необходимостью усилить борьбу с ней. Орга</w:t>
      </w:r>
      <w:r>
        <w:rPr>
          <w:rFonts w:ascii="Times New Roman" w:hAnsi="Times New Roman"/>
          <w:sz w:val="24"/>
        </w:rPr>
        <w:softHyphen/>
        <w:t>ны прокуратуры совместно с другими правоохранительными органами изучают современную динамику, состояние и причины преступ</w:t>
      </w:r>
      <w:r>
        <w:rPr>
          <w:rFonts w:ascii="Times New Roman" w:hAnsi="Times New Roman"/>
          <w:sz w:val="24"/>
        </w:rPr>
        <w:softHyphen/>
        <w:t>ности, разрабатывают и проводят согласованные мероприятия по предупреждению и раскрытию преступлений. У прокуратуры появи</w:t>
      </w:r>
      <w:r>
        <w:rPr>
          <w:rFonts w:ascii="Times New Roman" w:hAnsi="Times New Roman"/>
          <w:sz w:val="24"/>
        </w:rPr>
        <w:softHyphen/>
        <w:t>лась возможность влиять на формирование следственной практики, независимо от ведомственной подчиненности органов дознания и предварительного следствия, обращая особое внимание на борьбу с организованной преступностью.</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Указом Президента РФ от 18 апреля 1996 г. "О координации деятельности правоохранительных органов по борьбе с преступностью" утверждено упоминавшееся выше Положение о координации деятельности правоохранительных органов по борьбе с преступностью. Координация данной деятельности возложена непосредственно на Генерального прокурора РФ, прокуроров субъектов Российской </w:t>
      </w:r>
      <w:r>
        <w:rPr>
          <w:rFonts w:ascii="Times New Roman" w:hAnsi="Times New Roman"/>
          <w:smallCaps/>
          <w:sz w:val="24"/>
        </w:rPr>
        <w:t xml:space="preserve"> Ф</w:t>
      </w:r>
      <w:r>
        <w:rPr>
          <w:rFonts w:ascii="Times New Roman" w:hAnsi="Times New Roman"/>
          <w:sz w:val="24"/>
        </w:rPr>
        <w:t>едерации, городов, других территориальных прокуроров, а также в приравненных к ним военных и иных специализированных прокуроров. Положение еще раз подтвердило, что координация деятель</w:t>
      </w:r>
      <w:r>
        <w:rPr>
          <w:rFonts w:ascii="Times New Roman" w:hAnsi="Times New Roman"/>
          <w:sz w:val="24"/>
        </w:rPr>
        <w:softHyphen/>
        <w:t>ности органов внутренних дел, органов федеральной службы безо</w:t>
      </w:r>
      <w:r>
        <w:rPr>
          <w:rFonts w:ascii="Times New Roman" w:hAnsi="Times New Roman"/>
          <w:sz w:val="24"/>
        </w:rPr>
        <w:softHyphen/>
        <w:t>пасности, федеральных органов налоговой полиции и других правоохранительных органов осуществляется в целях повышения эффек</w:t>
      </w:r>
      <w:r>
        <w:rPr>
          <w:rFonts w:ascii="Times New Roman" w:hAnsi="Times New Roman"/>
          <w:sz w:val="24"/>
        </w:rPr>
        <w:softHyphen/>
        <w:t>тивности борьбы с преступностью путем разработки и осуществле</w:t>
      </w:r>
      <w:r>
        <w:rPr>
          <w:rFonts w:ascii="Times New Roman" w:hAnsi="Times New Roman"/>
          <w:sz w:val="24"/>
        </w:rPr>
        <w:softHyphen/>
        <w:t>ния этими органами согласованных действий по своевременному выявлению, раскрытию, пресечению и предупреждению преступле</w:t>
      </w:r>
      <w:r>
        <w:rPr>
          <w:rFonts w:ascii="Times New Roman" w:hAnsi="Times New Roman"/>
          <w:sz w:val="24"/>
        </w:rPr>
        <w:softHyphen/>
        <w:t xml:space="preserve">ний, устранению причин и условий, способствующих их совершению. </w:t>
      </w:r>
    </w:p>
    <w:p w:rsidR="00477757" w:rsidRDefault="00477757">
      <w:pPr>
        <w:pStyle w:val="10"/>
        <w:spacing w:line="240" w:lineRule="auto"/>
        <w:ind w:firstLine="284"/>
        <w:rPr>
          <w:rFonts w:ascii="Times New Roman" w:hAnsi="Times New Roman"/>
          <w:sz w:val="24"/>
        </w:rPr>
      </w:pPr>
      <w:r>
        <w:rPr>
          <w:rFonts w:ascii="Times New Roman" w:hAnsi="Times New Roman"/>
          <w:sz w:val="24"/>
        </w:rPr>
        <w:t>Данное Положение поставило в особые условия такие правоох</w:t>
      </w:r>
      <w:r>
        <w:rPr>
          <w:rFonts w:ascii="Times New Roman" w:hAnsi="Times New Roman"/>
          <w:sz w:val="24"/>
        </w:rPr>
        <w:softHyphen/>
        <w:t>ранительные органы, как суды. В отношении</w:t>
      </w:r>
      <w:r>
        <w:rPr>
          <w:rFonts w:ascii="Times New Roman" w:hAnsi="Times New Roman"/>
          <w:b/>
          <w:sz w:val="24"/>
        </w:rPr>
        <w:t xml:space="preserve"> </w:t>
      </w:r>
      <w:r>
        <w:rPr>
          <w:rFonts w:ascii="Times New Roman" w:hAnsi="Times New Roman"/>
          <w:sz w:val="24"/>
        </w:rPr>
        <w:t>них в нем говорится, что они "взаимодействуют" с органами, участвующими в разработ</w:t>
      </w:r>
      <w:r>
        <w:rPr>
          <w:rFonts w:ascii="Times New Roman" w:hAnsi="Times New Roman"/>
          <w:sz w:val="24"/>
        </w:rPr>
        <w:softHyphen/>
        <w:t>ке скоординированных мероприятий по борьбе с преступностью. И такое взаимодействие, как сказано в п.15 Положения, "осуществляется с соблюдением принципов самостоятельности органов судеб</w:t>
      </w:r>
      <w:r>
        <w:rPr>
          <w:rFonts w:ascii="Times New Roman" w:hAnsi="Times New Roman"/>
          <w:sz w:val="24"/>
        </w:rPr>
        <w:softHyphen/>
        <w:t>ной власти, независимости судей и</w:t>
      </w:r>
      <w:r>
        <w:rPr>
          <w:rFonts w:ascii="Times New Roman" w:hAnsi="Times New Roman"/>
          <w:b/>
          <w:sz w:val="24"/>
        </w:rPr>
        <w:t xml:space="preserve"> </w:t>
      </w:r>
      <w:r>
        <w:rPr>
          <w:rFonts w:ascii="Times New Roman" w:hAnsi="Times New Roman"/>
          <w:sz w:val="24"/>
        </w:rPr>
        <w:t>их подчинения только Консти</w:t>
      </w:r>
      <w:r>
        <w:rPr>
          <w:rFonts w:ascii="Times New Roman" w:hAnsi="Times New Roman"/>
          <w:sz w:val="24"/>
        </w:rPr>
        <w:softHyphen/>
        <w:t>туции Российской Федерации и федеральным законам". Другими словами, решения, вырабатываемые в ходе руководимых прокуро</w:t>
      </w:r>
      <w:r>
        <w:rPr>
          <w:rFonts w:ascii="Times New Roman" w:hAnsi="Times New Roman"/>
          <w:sz w:val="24"/>
        </w:rPr>
        <w:softHyphen/>
        <w:t xml:space="preserve">рами координационных совещаний, для судов обязательными не являются. </w:t>
      </w:r>
    </w:p>
    <w:p w:rsidR="00477757" w:rsidRDefault="00477757">
      <w:pPr>
        <w:pStyle w:val="2"/>
      </w:pPr>
    </w:p>
    <w:p w:rsidR="00477757" w:rsidRDefault="00477757">
      <w:pPr>
        <w:pStyle w:val="2"/>
      </w:pPr>
      <w:bookmarkStart w:id="140" w:name="_Toc10532339"/>
      <w:r>
        <w:t>§ 2. Основные этапы развития прокуратуры</w:t>
      </w:r>
      <w:bookmarkEnd w:id="140"/>
    </w:p>
    <w:p w:rsidR="00477757" w:rsidRDefault="00477757">
      <w:pPr>
        <w:pStyle w:val="10"/>
        <w:spacing w:line="240" w:lineRule="auto"/>
        <w:ind w:firstLine="284"/>
        <w:rPr>
          <w:rFonts w:ascii="Times New Roman" w:hAnsi="Times New Roman"/>
          <w:sz w:val="24"/>
        </w:rPr>
      </w:pPr>
      <w:r>
        <w:rPr>
          <w:rFonts w:ascii="Times New Roman" w:hAnsi="Times New Roman"/>
          <w:sz w:val="24"/>
        </w:rPr>
        <w:t>Российской прокуратуре скоро будет 280 лет. Ее создание связано с государственными реформами в России, проведенными Пет</w:t>
      </w:r>
      <w:r>
        <w:rPr>
          <w:rFonts w:ascii="Times New Roman" w:hAnsi="Times New Roman"/>
          <w:sz w:val="24"/>
        </w:rPr>
        <w:softHyphen/>
        <w:t>ром I. После образования Правительствующего сената появилась  необходимость создания органа, специально предназначенного для надзора за соблюдением законности. Первоначально это был инсти</w:t>
      </w:r>
      <w:r>
        <w:rPr>
          <w:rFonts w:ascii="Times New Roman" w:hAnsi="Times New Roman"/>
          <w:sz w:val="24"/>
        </w:rPr>
        <w:softHyphen/>
        <w:t>тут фискалов, а затем — прокуроров.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Введение должности генерал-прокурора было произведено ука</w:t>
      </w:r>
      <w:r>
        <w:rPr>
          <w:rFonts w:ascii="Times New Roman" w:hAnsi="Times New Roman"/>
          <w:sz w:val="24"/>
        </w:rPr>
        <w:softHyphen/>
        <w:t>зами Петра I в 1722 г. Ему предписывалось надзирать за законностью деятельности Сената, а впоследствии и всех иных государственных органов. При обнаружении нарушения закона он был обязан  предложить исправить ошибку, а в случаях неподчинения генерал-прокурор имел право "протестовать и оное дело остановить".</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Постепенно прокуроры стали занимать важное место в государ</w:t>
      </w:r>
      <w:r>
        <w:rPr>
          <w:rFonts w:ascii="Times New Roman" w:hAnsi="Times New Roman"/>
          <w:sz w:val="24"/>
        </w:rPr>
        <w:softHyphen/>
        <w:t>ственной службе. Стал складываться прокурорский корпус. Прокуроров по предложению генерал-губернаторов избирал Сенат. Они осуществляли контроль за деятельностью центральных и местных учреждений, докладывали генерал-губернаторам о выявленных не</w:t>
      </w:r>
      <w:r>
        <w:rPr>
          <w:rFonts w:ascii="Times New Roman" w:hAnsi="Times New Roman"/>
          <w:sz w:val="24"/>
        </w:rPr>
        <w:softHyphen/>
        <w:t>достатках. Обнаружив нарушение, прокурор сначала предлагал устранить его, а при неподчинении устному распоряжению мог принести письменный протест в орган, нарушивший закон, а далее — в соответствующую коллегию или в Сенат. Принесение протеста на незаконный акт приостанавливало его действие. Если сведения о на</w:t>
      </w:r>
      <w:r>
        <w:rPr>
          <w:rFonts w:ascii="Times New Roman" w:hAnsi="Times New Roman"/>
          <w:sz w:val="24"/>
        </w:rPr>
        <w:softHyphen/>
        <w:t>рушениях закона поступали к вышестоящему прокурору, то он обязан был принять меры к быстрому и правильному рассмотрению дела.</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Примерно в это же время помимо центральной создается и гу</w:t>
      </w:r>
      <w:r>
        <w:rPr>
          <w:rFonts w:ascii="Times New Roman" w:hAnsi="Times New Roman"/>
          <w:sz w:val="24"/>
        </w:rPr>
        <w:softHyphen/>
        <w:t>бернская прокуратура, начало которой положили прокуроры надвор</w:t>
      </w:r>
      <w:r>
        <w:rPr>
          <w:rFonts w:ascii="Times New Roman" w:hAnsi="Times New Roman"/>
          <w:sz w:val="24"/>
        </w:rPr>
        <w:softHyphen/>
        <w:t xml:space="preserve">ных Судов. Но с созданием Министерства юстиции (1802 г.) министр юстиции стал одновременно занимать должность генерал-прокурора, а губернская прокуратура стала превращаться в орган юстиции на местах. Это стало возможным в известной мере потому, что не существовало единого законодательства об организации и деятельности прокуратуры. </w:t>
      </w:r>
    </w:p>
    <w:p w:rsidR="00477757" w:rsidRDefault="00477757">
      <w:pPr>
        <w:pStyle w:val="10"/>
        <w:spacing w:line="240" w:lineRule="auto"/>
        <w:ind w:firstLine="284"/>
        <w:rPr>
          <w:rFonts w:ascii="Times New Roman" w:hAnsi="Times New Roman"/>
          <w:sz w:val="24"/>
        </w:rPr>
      </w:pPr>
      <w:r>
        <w:rPr>
          <w:rFonts w:ascii="Times New Roman" w:hAnsi="Times New Roman"/>
          <w:sz w:val="24"/>
        </w:rPr>
        <w:t>В 1864 г. прокуратура получает полномочия по надзору "при судебных местах". Учреждение судебных установлений от 20 нояб</w:t>
      </w:r>
      <w:r>
        <w:rPr>
          <w:rFonts w:ascii="Times New Roman" w:hAnsi="Times New Roman"/>
          <w:sz w:val="24"/>
        </w:rPr>
        <w:softHyphen/>
        <w:t>ря 1864 г. вверяло прокурорский надзор в судах обер-прокурорам; прокурорам</w:t>
      </w:r>
      <w:r>
        <w:rPr>
          <w:rFonts w:ascii="Times New Roman" w:hAnsi="Times New Roman"/>
          <w:b/>
          <w:sz w:val="24"/>
        </w:rPr>
        <w:t xml:space="preserve"> </w:t>
      </w:r>
      <w:r>
        <w:rPr>
          <w:rFonts w:ascii="Times New Roman" w:hAnsi="Times New Roman"/>
          <w:sz w:val="24"/>
        </w:rPr>
        <w:t>и их товарищам под высшим наблюдением министра юстиции как генерал-прокурора. В это время появляются основы организации прокуратуры как базирующегося на иерархической дисциплине, единоначального и независимого от местных, админи</w:t>
      </w:r>
      <w:r>
        <w:rPr>
          <w:rFonts w:ascii="Times New Roman" w:hAnsi="Times New Roman"/>
          <w:sz w:val="24"/>
        </w:rPr>
        <w:softHyphen/>
        <w:t>стративных и судебных органов института.</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Совокупность полномочий прокуроров конкретизировалась ус</w:t>
      </w:r>
      <w:r>
        <w:rPr>
          <w:rFonts w:ascii="Times New Roman" w:hAnsi="Times New Roman"/>
          <w:sz w:val="24"/>
        </w:rPr>
        <w:softHyphen/>
        <w:t>тавами уголовного и гражданского судопроизводства. Так, по Уста</w:t>
      </w:r>
      <w:r>
        <w:rPr>
          <w:rFonts w:ascii="Times New Roman" w:hAnsi="Times New Roman"/>
          <w:sz w:val="24"/>
        </w:rPr>
        <w:softHyphen/>
        <w:t>ву уголовного судопроизводства прокуроры осуществляли наблюде</w:t>
      </w:r>
      <w:r>
        <w:rPr>
          <w:rFonts w:ascii="Times New Roman" w:hAnsi="Times New Roman"/>
          <w:sz w:val="24"/>
        </w:rPr>
        <w:softHyphen/>
        <w:t>ние за деятельностью судебных следователей, могли присутствовать при всех следственных действиях, давать указания следователю, контролировать взятие под стражу обвиняемого, требовать допол</w:t>
      </w:r>
      <w:r>
        <w:rPr>
          <w:rFonts w:ascii="Times New Roman" w:hAnsi="Times New Roman"/>
          <w:sz w:val="24"/>
        </w:rPr>
        <w:softHyphen/>
        <w:t>нительного расследования (ст. 278—287 Устава). По окончании пред</w:t>
      </w:r>
      <w:r>
        <w:rPr>
          <w:rFonts w:ascii="Times New Roman" w:hAnsi="Times New Roman"/>
          <w:sz w:val="24"/>
        </w:rPr>
        <w:softHyphen/>
        <w:t>варительного следствия прокурор давая заключение о предании обвиняемого суду, излагая его в форме обвинительного акта.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Обвинительный акт прокурор направлял в суд. Участвуя в судебном разбирательстве, прокурор выступал в суде с обвинительной речью. После вынесения приговора он имел право на принесение апелляционного или кассационного протеста. </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Судебные уставы урегулировали лишь вопросы деятельности прокурора в суде. Элементы общего надзора, присущие прокурорс</w:t>
      </w:r>
      <w:r>
        <w:rPr>
          <w:rFonts w:ascii="Times New Roman" w:hAnsi="Times New Roman"/>
          <w:sz w:val="24"/>
        </w:rPr>
        <w:softHyphen/>
        <w:t>кому надзору в дореформенный период, были обойдены вниманием. Однако в послереформенное время законодатель пытался вернуть</w:t>
      </w:r>
      <w:r>
        <w:rPr>
          <w:rFonts w:ascii="Times New Roman" w:hAnsi="Times New Roman"/>
          <w:sz w:val="24"/>
        </w:rPr>
        <w:softHyphen/>
        <w:t>ся к</w:t>
      </w:r>
      <w:r>
        <w:rPr>
          <w:rFonts w:ascii="Times New Roman" w:hAnsi="Times New Roman"/>
          <w:b/>
          <w:sz w:val="24"/>
        </w:rPr>
        <w:t xml:space="preserve"> </w:t>
      </w:r>
      <w:r>
        <w:rPr>
          <w:rFonts w:ascii="Times New Roman" w:hAnsi="Times New Roman"/>
          <w:sz w:val="24"/>
        </w:rPr>
        <w:t>этим проблемам, указав на то, что обязанности, возлагаемые на прокуроров, помимо их участив в суде, могут быть определены в других законодательных актах — особых уставах и положениях. Но практических шагов в этом направлении предпринято не было.</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подобном виде российская прокуратура просуществовала до 1917 г.  20 декабря 1917 г. уже упоминавшимся Декретом о суде № 1 прокуратура была упразднена. Ее деятельность не возобновлялась более четырех лет. Однако первые годы существования советской власти показали насущную необходимость создания единого органа, осуществляющего надзор за соблюдением законов. В это время под эгидой  Народного комиссариата юстиции РСФСР началась работа по подготовке проекта возрождения российской прокуратуры.     </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сессии ВЦИК, обсуждавшей проект Положения о прокурорском надзоре, представленный НКЮ РСФСР, развернулась борьба по вопросам формирования и подчинения органов прокуратуры. Противники проекта выступали против централизации органов прокуратуры и независимости их от местных органов. Они вносили предложения</w:t>
      </w:r>
      <w:r>
        <w:rPr>
          <w:rFonts w:ascii="Times New Roman" w:hAnsi="Times New Roman"/>
          <w:smallCaps/>
          <w:sz w:val="24"/>
        </w:rPr>
        <w:t xml:space="preserve"> </w:t>
      </w:r>
      <w:r>
        <w:rPr>
          <w:rFonts w:ascii="Times New Roman" w:hAnsi="Times New Roman"/>
          <w:sz w:val="24"/>
        </w:rPr>
        <w:t>о "двойном" подчинении прокуроров — центральной прокурорской власти и губисполкомам. Авторы проекта обвинялись в том, что закрепление в Положении принципов единоначалия и строгого подчинения прокуроров центральной прокурорской власти — прокурору республики,</w:t>
      </w:r>
      <w:r>
        <w:rPr>
          <w:rFonts w:ascii="Times New Roman" w:hAnsi="Times New Roman"/>
          <w:b/>
          <w:sz w:val="24"/>
        </w:rPr>
        <w:t xml:space="preserve"> </w:t>
      </w:r>
      <w:r>
        <w:rPr>
          <w:rFonts w:ascii="Times New Roman" w:hAnsi="Times New Roman"/>
          <w:sz w:val="24"/>
        </w:rPr>
        <w:t>их независимость от местных органов повлекут</w:t>
      </w:r>
      <w:r>
        <w:rPr>
          <w:rFonts w:ascii="Times New Roman" w:hAnsi="Times New Roman"/>
          <w:b/>
          <w:sz w:val="24"/>
        </w:rPr>
        <w:t xml:space="preserve"> </w:t>
      </w:r>
      <w:r>
        <w:rPr>
          <w:rFonts w:ascii="Times New Roman" w:hAnsi="Times New Roman"/>
          <w:sz w:val="24"/>
        </w:rPr>
        <w:t xml:space="preserve">за собой "нарушение Конституции". Это изображалось как "проявление недоверия местным органам власти", "высокомерие центра" и т.п. Представленный НКЮ РСФСР проект не был принят. </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Следивший за ходом разрешения вопроса о прокуратуре, но не присутствовавший по болезни на заседании сессии ВЦИК В. И. Ленин написал свое известное письмо "О "двойном" подчинении и законности", где обосновывалась необходимость иметь такой государственный орган, который смог бы обеспечить единообразное понимание и исполнение законности в государстве. В этом письме были сформулированы принципы организации и деятельности советской прокуратуры, которые нашли закрепление в Положении о прокурорском надзоре от 28 мая 1922 г.</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Созданная прокуратура не была самостоятельным органом. Долгое время она находилась в составе Наркомюста РСФСР или при Верховном Суде СССР, осуществляя надзор за законностью в стране в тесном взаимодействии с судами и органами юстиции.</w:t>
      </w:r>
    </w:p>
    <w:p w:rsidR="00477757" w:rsidRDefault="00477757">
      <w:pPr>
        <w:pStyle w:val="10"/>
        <w:spacing w:line="240" w:lineRule="auto"/>
        <w:ind w:firstLine="284"/>
        <w:rPr>
          <w:rFonts w:ascii="Times New Roman" w:hAnsi="Times New Roman"/>
          <w:smallCaps/>
          <w:sz w:val="24"/>
        </w:rPr>
      </w:pPr>
      <w:r>
        <w:rPr>
          <w:rFonts w:ascii="Times New Roman" w:hAnsi="Times New Roman"/>
          <w:sz w:val="24"/>
        </w:rPr>
        <w:t>Значительным событием в истории прокуратуры явилось при</w:t>
      </w:r>
      <w:r>
        <w:rPr>
          <w:rFonts w:ascii="Times New Roman" w:hAnsi="Times New Roman"/>
          <w:sz w:val="24"/>
        </w:rPr>
        <w:softHyphen/>
        <w:t xml:space="preserve">нятие 10 июня 1933 г. Постановления ЦИК и СНК СССР "Об учреждении Прокуратуры Союза ССР". Постановлением ЦИК и СНК СССР от 17декабря 1933 г. было утверждено Положение о Прокуратуре </w:t>
      </w:r>
      <w:r>
        <w:rPr>
          <w:rFonts w:ascii="Times New Roman" w:hAnsi="Times New Roman"/>
          <w:smallCaps/>
          <w:sz w:val="24"/>
        </w:rPr>
        <w:t>СССР.</w:t>
      </w:r>
    </w:p>
    <w:p w:rsidR="00477757" w:rsidRDefault="00477757">
      <w:pPr>
        <w:pStyle w:val="10"/>
        <w:spacing w:line="240" w:lineRule="auto"/>
        <w:ind w:firstLine="284"/>
        <w:rPr>
          <w:rFonts w:ascii="Times New Roman" w:hAnsi="Times New Roman"/>
          <w:sz w:val="24"/>
        </w:rPr>
      </w:pPr>
      <w:r>
        <w:rPr>
          <w:rFonts w:ascii="Times New Roman" w:hAnsi="Times New Roman"/>
          <w:sz w:val="24"/>
        </w:rPr>
        <w:t>Одновременно с этим произошла ликвидация Прокуратуры Верховного Суда СССР. В Положении были определены функции Прокуратуры СССР и порядок</w:t>
      </w:r>
      <w:r>
        <w:rPr>
          <w:rFonts w:ascii="Times New Roman" w:hAnsi="Times New Roman"/>
          <w:b/>
          <w:sz w:val="24"/>
        </w:rPr>
        <w:t xml:space="preserve"> </w:t>
      </w:r>
      <w:r>
        <w:rPr>
          <w:rFonts w:ascii="Times New Roman" w:hAnsi="Times New Roman"/>
          <w:sz w:val="24"/>
        </w:rPr>
        <w:t>их осуществления, а также отрасли прокурорского надзора, которые в основном сохранились и поныне: общий надзор; надзор за законностью и правильностью действий ОГПУ и милиции; надзор</w:t>
      </w:r>
      <w:r>
        <w:rPr>
          <w:rFonts w:ascii="Times New Roman" w:hAnsi="Times New Roman"/>
          <w:b/>
          <w:sz w:val="24"/>
        </w:rPr>
        <w:t xml:space="preserve"> </w:t>
      </w:r>
      <w:r>
        <w:rPr>
          <w:rFonts w:ascii="Times New Roman" w:hAnsi="Times New Roman"/>
          <w:sz w:val="24"/>
        </w:rPr>
        <w:t>за предварительным расследованием; надзор (наблюдение) за правильным и единообразным применением законов судебными органами; надзор за законностью и правильно</w:t>
      </w:r>
      <w:r>
        <w:rPr>
          <w:rFonts w:ascii="Times New Roman" w:hAnsi="Times New Roman"/>
          <w:sz w:val="24"/>
        </w:rPr>
        <w:softHyphen/>
        <w:t>стью деятельности исправительно-трудовых учреждений.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Определенный этап в</w:t>
      </w:r>
      <w:r>
        <w:rPr>
          <w:rFonts w:ascii="Times New Roman" w:hAnsi="Times New Roman"/>
          <w:b/>
          <w:sz w:val="24"/>
        </w:rPr>
        <w:t xml:space="preserve"> </w:t>
      </w:r>
      <w:r>
        <w:rPr>
          <w:rFonts w:ascii="Times New Roman" w:hAnsi="Times New Roman"/>
          <w:sz w:val="24"/>
        </w:rPr>
        <w:t>жизни прокуратуры связан с периодом, когда деятельность правоохранительных органов была деформиро</w:t>
      </w:r>
      <w:r>
        <w:rPr>
          <w:rFonts w:ascii="Times New Roman" w:hAnsi="Times New Roman"/>
          <w:sz w:val="24"/>
        </w:rPr>
        <w:softHyphen/>
        <w:t>вана тем, что на первый план вышли карательные учреждения, при</w:t>
      </w:r>
      <w:r>
        <w:rPr>
          <w:rFonts w:ascii="Times New Roman" w:hAnsi="Times New Roman"/>
          <w:sz w:val="24"/>
        </w:rPr>
        <w:softHyphen/>
        <w:t>оритет которых признавался высшими органами государственной власти. Только в середине 50-х  гг. были предприняты попытки по укреплению законности, по созданию правовой базы развития государства.</w:t>
      </w:r>
    </w:p>
    <w:p w:rsidR="00477757" w:rsidRDefault="00477757">
      <w:pPr>
        <w:pStyle w:val="10"/>
        <w:spacing w:line="240" w:lineRule="auto"/>
        <w:ind w:firstLine="284"/>
        <w:rPr>
          <w:rFonts w:ascii="Times New Roman" w:hAnsi="Times New Roman"/>
          <w:sz w:val="24"/>
        </w:rPr>
      </w:pPr>
      <w:r>
        <w:rPr>
          <w:rFonts w:ascii="Times New Roman" w:hAnsi="Times New Roman"/>
          <w:sz w:val="24"/>
        </w:rPr>
        <w:t>Очередным важным этапом в развитии прокуратуры стало при</w:t>
      </w:r>
      <w:r>
        <w:rPr>
          <w:rFonts w:ascii="Times New Roman" w:hAnsi="Times New Roman"/>
          <w:sz w:val="24"/>
        </w:rPr>
        <w:softHyphen/>
        <w:t>нятие 24 мая 1985 г. Положения о прокурорском надзоре в СССР. В нем были законодательно закреплены и получили дальнейшее раз</w:t>
      </w:r>
      <w:r>
        <w:rPr>
          <w:rFonts w:ascii="Times New Roman" w:hAnsi="Times New Roman"/>
          <w:sz w:val="24"/>
        </w:rPr>
        <w:softHyphen/>
        <w:t>витие идеи о назначении законности в государстве и о роли органов прокурорского надзора в ее неуклонном обеспечении. В Положении были определены задачи, полномочия прокуроров, средства проку</w:t>
      </w:r>
      <w:r>
        <w:rPr>
          <w:rFonts w:ascii="Times New Roman" w:hAnsi="Times New Roman"/>
          <w:sz w:val="24"/>
        </w:rPr>
        <w:softHyphen/>
        <w:t>рорского реагирования на обнаруженные нарушения законов в уго</w:t>
      </w:r>
      <w:r>
        <w:rPr>
          <w:rFonts w:ascii="Times New Roman" w:hAnsi="Times New Roman"/>
          <w:sz w:val="24"/>
        </w:rPr>
        <w:softHyphen/>
        <w:t>ловном и гражданском судопроизводстве. Многие из норм Положе</w:t>
      </w:r>
      <w:r>
        <w:rPr>
          <w:rFonts w:ascii="Times New Roman" w:hAnsi="Times New Roman"/>
          <w:sz w:val="24"/>
        </w:rPr>
        <w:softHyphen/>
        <w:t>ния были впоследствии включены в основы уголовного и граждан</w:t>
      </w:r>
      <w:r>
        <w:rPr>
          <w:rFonts w:ascii="Times New Roman" w:hAnsi="Times New Roman"/>
          <w:sz w:val="24"/>
        </w:rPr>
        <w:softHyphen/>
        <w:t>ского судопроизводства, исправительно-трудового законодательства.</w:t>
      </w:r>
    </w:p>
    <w:p w:rsidR="00477757" w:rsidRDefault="00477757">
      <w:pPr>
        <w:pStyle w:val="10"/>
        <w:spacing w:line="240" w:lineRule="auto"/>
        <w:ind w:firstLine="284"/>
        <w:rPr>
          <w:rFonts w:ascii="Times New Roman" w:hAnsi="Times New Roman"/>
          <w:sz w:val="24"/>
        </w:rPr>
      </w:pPr>
      <w:r>
        <w:rPr>
          <w:rFonts w:ascii="Times New Roman" w:hAnsi="Times New Roman"/>
          <w:sz w:val="24"/>
        </w:rPr>
        <w:t>Были преобразованы и органы военной прокуратуры. Их сис</w:t>
      </w:r>
      <w:r>
        <w:rPr>
          <w:rFonts w:ascii="Times New Roman" w:hAnsi="Times New Roman"/>
          <w:sz w:val="24"/>
        </w:rPr>
        <w:softHyphen/>
        <w:t>тема и структура, полномочия военных прокуроров, соотношение</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функций с деятельностью территориальных прокуроров — все это нашло отражение в Положении о военной прокуратуре, утвержден</w:t>
      </w:r>
      <w:r>
        <w:rPr>
          <w:rFonts w:ascii="Times New Roman" w:hAnsi="Times New Roman"/>
          <w:sz w:val="24"/>
        </w:rPr>
        <w:softHyphen/>
        <w:t>ном 14 декабря 1966 г. Из него следовало, что военная прокуратура входит в систему органов советской прокуратуры и подотчетна Ге</w:t>
      </w:r>
      <w:r>
        <w:rPr>
          <w:rFonts w:ascii="Times New Roman" w:hAnsi="Times New Roman"/>
          <w:sz w:val="24"/>
        </w:rPr>
        <w:softHyphen/>
        <w:t>неральному прокурору СССР.</w:t>
      </w:r>
    </w:p>
    <w:p w:rsidR="00477757" w:rsidRDefault="00477757">
      <w:pPr>
        <w:pStyle w:val="10"/>
        <w:spacing w:line="240" w:lineRule="auto"/>
        <w:ind w:firstLine="284"/>
        <w:rPr>
          <w:rFonts w:ascii="Times New Roman" w:hAnsi="Times New Roman"/>
          <w:sz w:val="24"/>
        </w:rPr>
      </w:pPr>
      <w:r>
        <w:rPr>
          <w:rFonts w:ascii="Times New Roman" w:hAnsi="Times New Roman"/>
          <w:sz w:val="24"/>
        </w:rPr>
        <w:t>С принятием Конституции 1977 г. связаны дальнейшие шаги по обеспечению надлежащего надзора за законностью. Одним из них было решение о выработке Закона о прокуратуре СССР.  Такой</w:t>
      </w:r>
      <w:r>
        <w:rPr>
          <w:rFonts w:ascii="Times New Roman" w:hAnsi="Times New Roman"/>
          <w:smallCaps/>
          <w:sz w:val="24"/>
        </w:rPr>
        <w:t xml:space="preserve"> </w:t>
      </w:r>
      <w:r>
        <w:rPr>
          <w:rFonts w:ascii="Times New Roman" w:hAnsi="Times New Roman"/>
          <w:sz w:val="24"/>
        </w:rPr>
        <w:t>За</w:t>
      </w:r>
      <w:r>
        <w:rPr>
          <w:rFonts w:ascii="Times New Roman" w:hAnsi="Times New Roman"/>
          <w:sz w:val="24"/>
        </w:rPr>
        <w:softHyphen/>
        <w:t>кон был принят 30 ноября 1979 г. второй сессией Верховного Совета СССР десятого созыва. В нем нашли закрепление и правовую рег</w:t>
      </w:r>
      <w:r>
        <w:rPr>
          <w:rFonts w:ascii="Times New Roman" w:hAnsi="Times New Roman"/>
          <w:sz w:val="24"/>
        </w:rPr>
        <w:softHyphen/>
        <w:t>ламентацию основополагающие принципы организации и деятель</w:t>
      </w:r>
      <w:r>
        <w:rPr>
          <w:rFonts w:ascii="Times New Roman" w:hAnsi="Times New Roman"/>
          <w:sz w:val="24"/>
        </w:rPr>
        <w:softHyphen/>
        <w:t>ности органов советской прокуратуры, основные направления</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деятельности.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развитие этого Закона потребовалось ввести соответствую</w:t>
      </w:r>
      <w:r>
        <w:rPr>
          <w:rFonts w:ascii="Times New Roman" w:hAnsi="Times New Roman"/>
          <w:sz w:val="24"/>
        </w:rPr>
        <w:softHyphen/>
        <w:t>щие коррективы и в регламентацию организации и деятельности военной прокуратуры. Взамен раннее действовавшего Положения 1966г. было утверждено 4 августа 1981 г. действующее ныне Поло</w:t>
      </w:r>
      <w:r>
        <w:rPr>
          <w:rFonts w:ascii="Times New Roman" w:hAnsi="Times New Roman"/>
          <w:sz w:val="24"/>
        </w:rPr>
        <w:softHyphen/>
        <w:t>жение о военной прокуратуре.</w:t>
      </w:r>
    </w:p>
    <w:p w:rsidR="00477757" w:rsidRDefault="00477757">
      <w:pPr>
        <w:pStyle w:val="10"/>
        <w:spacing w:line="240" w:lineRule="auto"/>
        <w:ind w:firstLine="284"/>
        <w:rPr>
          <w:rFonts w:ascii="Times New Roman" w:hAnsi="Times New Roman"/>
          <w:sz w:val="24"/>
        </w:rPr>
      </w:pPr>
      <w:r>
        <w:rPr>
          <w:rFonts w:ascii="Times New Roman" w:hAnsi="Times New Roman"/>
          <w:sz w:val="24"/>
        </w:rPr>
        <w:t>В 70-х и 80-х гг. на органы прокуратуры было возложено мно</w:t>
      </w:r>
      <w:r>
        <w:rPr>
          <w:rFonts w:ascii="Times New Roman" w:hAnsi="Times New Roman"/>
          <w:sz w:val="24"/>
        </w:rPr>
        <w:softHyphen/>
        <w:t>жество не свойственных прокурорскому надзору обязанностей, ко</w:t>
      </w:r>
      <w:r>
        <w:rPr>
          <w:rFonts w:ascii="Times New Roman" w:hAnsi="Times New Roman"/>
          <w:sz w:val="24"/>
        </w:rPr>
        <w:softHyphen/>
        <w:t>торые в значительной степени отодвинули на второй план ее глав</w:t>
      </w:r>
      <w:r>
        <w:rPr>
          <w:rFonts w:ascii="Times New Roman" w:hAnsi="Times New Roman"/>
          <w:sz w:val="24"/>
        </w:rPr>
        <w:softHyphen/>
        <w:t>ные функции по надзору за законностью. Прокурорам были прида</w:t>
      </w:r>
      <w:r>
        <w:rPr>
          <w:rFonts w:ascii="Times New Roman" w:hAnsi="Times New Roman"/>
          <w:sz w:val="24"/>
        </w:rPr>
        <w:softHyphen/>
        <w:t>ны дополнительные полномочия, но и они в итоге не решили всех про</w:t>
      </w:r>
      <w:r>
        <w:rPr>
          <w:rFonts w:ascii="Times New Roman" w:hAnsi="Times New Roman"/>
          <w:sz w:val="24"/>
        </w:rPr>
        <w:softHyphen/>
        <w:t>блем, стоящих перед прокуратурой, особенно в сфере охраны прав и законных интересов граждан.</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Много нового в теорию и практику прокурорского надзора внес Закон о прокуратуре РФ, принятый 17 января 1992 г. Этим Законом, </w:t>
      </w:r>
      <w:r>
        <w:rPr>
          <w:rFonts w:ascii="Times New Roman" w:hAnsi="Times New Roman"/>
          <w:b/>
          <w:sz w:val="24"/>
        </w:rPr>
        <w:t xml:space="preserve"> </w:t>
      </w:r>
      <w:r>
        <w:rPr>
          <w:rFonts w:ascii="Times New Roman" w:hAnsi="Times New Roman"/>
          <w:sz w:val="24"/>
        </w:rPr>
        <w:t>в связи с произошедшими в нашем обществе и государстве изменениями, были существенно ограничены объем и полномочия прокурорского надзора по сравнению с ранее действовавшим законодательством. Однако этот Закон был принят в то время, когда действовала</w:t>
      </w:r>
      <w:r>
        <w:rPr>
          <w:rFonts w:ascii="Times New Roman" w:hAnsi="Times New Roman"/>
          <w:smallCaps/>
          <w:sz w:val="24"/>
        </w:rPr>
        <w:t xml:space="preserve"> </w:t>
      </w:r>
      <w:r>
        <w:rPr>
          <w:rFonts w:ascii="Times New Roman" w:hAnsi="Times New Roman"/>
          <w:sz w:val="24"/>
        </w:rPr>
        <w:t>Конституция РСФСР 1978 г. Кроме того, за последние несколько лет был издан ряд законов, имевших отношение к организации и основам деятельности прокуратуры в нашей стране. Все это привело</w:t>
      </w:r>
      <w:r>
        <w:rPr>
          <w:rFonts w:ascii="Times New Roman" w:hAnsi="Times New Roman"/>
          <w:sz w:val="24"/>
          <w:lang w:val="en-US"/>
        </w:rPr>
        <w:t xml:space="preserve"> к</w:t>
      </w:r>
      <w:r>
        <w:rPr>
          <w:rFonts w:ascii="Times New Roman" w:hAnsi="Times New Roman"/>
          <w:sz w:val="24"/>
        </w:rPr>
        <w:t xml:space="preserve"> тому, что 17 ноября 1995 г. состоялось принятие Закона о прокуратуре, приведенного в соответствие</w:t>
      </w:r>
      <w:r>
        <w:rPr>
          <w:rFonts w:ascii="Times New Roman" w:hAnsi="Times New Roman"/>
          <w:sz w:val="24"/>
          <w:lang w:val="en-US"/>
        </w:rPr>
        <w:t xml:space="preserve"> с </w:t>
      </w:r>
      <w:r>
        <w:rPr>
          <w:rFonts w:ascii="Times New Roman" w:hAnsi="Times New Roman"/>
          <w:sz w:val="24"/>
        </w:rPr>
        <w:t>Конституцией РФ от 12 декабря 1993 г. и призванного способствовать дальнейшему развитию демократических процессов в нашей стране, повышению эффект</w:t>
      </w:r>
      <w:r>
        <w:rPr>
          <w:rFonts w:ascii="Times New Roman" w:hAnsi="Times New Roman"/>
          <w:sz w:val="24"/>
        </w:rPr>
        <w:softHyphen/>
        <w:t xml:space="preserve">ивности прокурорского надзора за точным и единообразным исполнением законов. </w:t>
      </w:r>
    </w:p>
    <w:p w:rsidR="00477757" w:rsidRDefault="00477757">
      <w:pPr>
        <w:pStyle w:val="2"/>
      </w:pPr>
    </w:p>
    <w:p w:rsidR="00477757" w:rsidRDefault="00477757">
      <w:pPr>
        <w:pStyle w:val="2"/>
      </w:pPr>
      <w:bookmarkStart w:id="141" w:name="_Toc10532340"/>
      <w:r>
        <w:t>§ 3. Система, структура и порядок образования органов прокуратуры</w:t>
      </w:r>
      <w:bookmarkEnd w:id="141"/>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По Конституции РФ (ст. 129) и Закону о прокуратуре (ст. 11) органы прокуратуры составляют единую, централизованную систему со строгим подчинением нижестоящих прокуратур вышестоящим. Прокуратура строится в соответствии с административным и национально-государственным устройством, установленным Конституци</w:t>
      </w:r>
      <w:r>
        <w:rPr>
          <w:rFonts w:ascii="Times New Roman" w:hAnsi="Times New Roman"/>
          <w:sz w:val="24"/>
        </w:rPr>
        <w:softHyphen/>
        <w:t>ей РФ. Возглавляет прокуратуру Генеральный прокурор РФ. Его полномочия по руководству органами прокуратуры определены За</w:t>
      </w:r>
      <w:r>
        <w:rPr>
          <w:rFonts w:ascii="Times New Roman" w:hAnsi="Times New Roman"/>
          <w:sz w:val="24"/>
        </w:rPr>
        <w:softHyphen/>
        <w:t>коном о прокуратуре.</w:t>
      </w:r>
    </w:p>
    <w:p w:rsidR="00477757" w:rsidRDefault="00477757">
      <w:pPr>
        <w:pStyle w:val="10"/>
        <w:spacing w:line="240" w:lineRule="auto"/>
        <w:ind w:firstLine="284"/>
        <w:rPr>
          <w:rFonts w:ascii="Times New Roman" w:hAnsi="Times New Roman"/>
          <w:sz w:val="24"/>
        </w:rPr>
      </w:pPr>
      <w:r>
        <w:rPr>
          <w:rFonts w:ascii="Times New Roman" w:hAnsi="Times New Roman"/>
          <w:sz w:val="24"/>
        </w:rPr>
        <w:t>Высшим звеном в системе органов прокуратуры является Ге</w:t>
      </w:r>
      <w:r>
        <w:rPr>
          <w:rFonts w:ascii="Times New Roman" w:hAnsi="Times New Roman"/>
          <w:sz w:val="24"/>
        </w:rPr>
        <w:softHyphen/>
        <w:t>неральная прокуратура РФ, возглавляемая Генеральным прокуро</w:t>
      </w:r>
      <w:r>
        <w:rPr>
          <w:rFonts w:ascii="Times New Roman" w:hAnsi="Times New Roman"/>
          <w:sz w:val="24"/>
        </w:rPr>
        <w:softHyphen/>
        <w:t>ром РФ. В систему органов прокуратуры помимо Генеральной про</w:t>
      </w:r>
      <w:r>
        <w:rPr>
          <w:rFonts w:ascii="Times New Roman" w:hAnsi="Times New Roman"/>
          <w:sz w:val="24"/>
        </w:rPr>
        <w:softHyphen/>
        <w:t>куратуры РФ входят: прокуратуры субъектов Федерации, районные, городские прокуратуры. В крупных городах в целях более оперативного руководства создаются прокуратуры городов, которые подчи</w:t>
      </w:r>
      <w:r>
        <w:rPr>
          <w:rFonts w:ascii="Times New Roman" w:hAnsi="Times New Roman"/>
          <w:sz w:val="24"/>
        </w:rPr>
        <w:softHyphen/>
        <w:t>нены прокурору субъекта Федерации, а сами, в свою очередь, име</w:t>
      </w:r>
      <w:r>
        <w:rPr>
          <w:rFonts w:ascii="Times New Roman" w:hAnsi="Times New Roman"/>
          <w:sz w:val="24"/>
        </w:rPr>
        <w:softHyphen/>
        <w:t>ют в подчинении районные прокуратуры. Они осуществляют глав</w:t>
      </w:r>
      <w:r>
        <w:rPr>
          <w:rFonts w:ascii="Times New Roman" w:hAnsi="Times New Roman"/>
          <w:sz w:val="24"/>
        </w:rPr>
        <w:softHyphen/>
        <w:t>ным образом организационные функции.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систему органов прокуратуры входят также военные проку</w:t>
      </w:r>
      <w:r>
        <w:rPr>
          <w:rFonts w:ascii="Times New Roman" w:hAnsi="Times New Roman"/>
          <w:sz w:val="24"/>
        </w:rPr>
        <w:softHyphen/>
        <w:t>ратуры, прокуратуры по надзору за исполнением законов в испра</w:t>
      </w:r>
      <w:r>
        <w:rPr>
          <w:rFonts w:ascii="Times New Roman" w:hAnsi="Times New Roman"/>
          <w:sz w:val="24"/>
        </w:rPr>
        <w:softHyphen/>
        <w:t>вительных учреждениях, транспортные и природоохранительные прокуратуры, которые могут образовываться Генеральным проку</w:t>
      </w:r>
      <w:r>
        <w:rPr>
          <w:rFonts w:ascii="Times New Roman" w:hAnsi="Times New Roman"/>
          <w:sz w:val="24"/>
        </w:rPr>
        <w:softHyphen/>
        <w:t>рором РФ и приравниваются к прокуратурам областей или районов.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Создание и деятельность на территории Российской Федерации органов прокуратуры, не входящих в систему прокуратуры Российской Федерации, допускается только с согласия высших органов  законодательной власти страны.</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Право образования новых прокуратур в связи с возникающей необходимостью (изменение административно-территориального деления, образование новых районов и т.д.) принадлежит Генеральному прокурору РФ.</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Военная прокуратура</w:t>
      </w:r>
      <w:r>
        <w:rPr>
          <w:rFonts w:ascii="Times New Roman" w:hAnsi="Times New Roman"/>
          <w:sz w:val="24"/>
        </w:rPr>
        <w:t>, хотя и входит в единую систему орга</w:t>
      </w:r>
      <w:r>
        <w:rPr>
          <w:rFonts w:ascii="Times New Roman" w:hAnsi="Times New Roman"/>
          <w:sz w:val="24"/>
        </w:rPr>
        <w:softHyphen/>
        <w:t>нов прокуратуры, является автономной и только в своей верхней час</w:t>
      </w:r>
      <w:r>
        <w:rPr>
          <w:rFonts w:ascii="Times New Roman" w:hAnsi="Times New Roman"/>
          <w:sz w:val="24"/>
        </w:rPr>
        <w:softHyphen/>
        <w:t>ти включена в структуру Генеральной прокуратуры РФ, в которой действует Главная военная прокуратура (возглавляемая заместите</w:t>
      </w:r>
      <w:r>
        <w:rPr>
          <w:rFonts w:ascii="Times New Roman" w:hAnsi="Times New Roman"/>
          <w:sz w:val="24"/>
        </w:rPr>
        <w:softHyphen/>
        <w:t>лем Генерального прокурора РФ — Главным военным прокурором). В состав военной прокуратуры, кроме того, входят прокуратуры военных округов, флотов, прокуратура Ракетных войск стратегичес</w:t>
      </w:r>
      <w:r>
        <w:rPr>
          <w:rFonts w:ascii="Times New Roman" w:hAnsi="Times New Roman"/>
          <w:sz w:val="24"/>
        </w:rPr>
        <w:softHyphen/>
        <w:t>кого назначения, прокуратура Федеральной пограничной службы РФ, Московская городская военная прокуратура и другие военные прокуратуры, приравненные к прокуратурам субъектов Российской Федерации, а также прокуратуры гарнизонов, объединений и соеди</w:t>
      </w:r>
      <w:r>
        <w:rPr>
          <w:rFonts w:ascii="Times New Roman" w:hAnsi="Times New Roman"/>
          <w:sz w:val="24"/>
        </w:rPr>
        <w:softHyphen/>
        <w:t>нений, приравненные к прокуратурам городов и  районов.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Нужно отметить, что Закон о прокуратуре от 17 ноября 1995 г. содержит отдельный раздел об особенностях организации и обеспе</w:t>
      </w:r>
      <w:r>
        <w:rPr>
          <w:rFonts w:ascii="Times New Roman" w:hAnsi="Times New Roman"/>
          <w:sz w:val="24"/>
        </w:rPr>
        <w:softHyphen/>
        <w:t>чения деятельности органов военной прокуратуры (ст. 46—50). В</w:t>
      </w:r>
      <w:r>
        <w:rPr>
          <w:rFonts w:ascii="Times New Roman" w:hAnsi="Times New Roman"/>
          <w:b/>
          <w:sz w:val="24"/>
        </w:rPr>
        <w:t xml:space="preserve"> </w:t>
      </w:r>
      <w:r>
        <w:rPr>
          <w:rFonts w:ascii="Times New Roman" w:hAnsi="Times New Roman"/>
          <w:sz w:val="24"/>
        </w:rPr>
        <w:t>нем</w:t>
      </w:r>
      <w:r>
        <w:rPr>
          <w:rFonts w:ascii="Times New Roman" w:hAnsi="Times New Roman"/>
          <w:b/>
          <w:sz w:val="24"/>
        </w:rPr>
        <w:t xml:space="preserve"> </w:t>
      </w:r>
      <w:r>
        <w:rPr>
          <w:rFonts w:ascii="Times New Roman" w:hAnsi="Times New Roman"/>
          <w:sz w:val="24"/>
        </w:rPr>
        <w:t>регламентируются построение военной прокуратуры, полномочия прокуроров по установлению и устранению нарушений законности в Вооруженных Силах, войсках и других воинских структурах, тре</w:t>
      </w:r>
      <w:r>
        <w:rPr>
          <w:rFonts w:ascii="Times New Roman" w:hAnsi="Times New Roman"/>
          <w:sz w:val="24"/>
        </w:rPr>
        <w:softHyphen/>
        <w:t>бования к кадрам органов военной прокуратуры, материальное и социальное обеспечение работников военной прокуратуры.</w:t>
      </w:r>
    </w:p>
    <w:p w:rsidR="00477757" w:rsidRDefault="00477757">
      <w:pPr>
        <w:pStyle w:val="10"/>
        <w:spacing w:line="240" w:lineRule="auto"/>
        <w:ind w:firstLine="284"/>
        <w:rPr>
          <w:rFonts w:ascii="Times New Roman" w:hAnsi="Times New Roman"/>
          <w:sz w:val="24"/>
        </w:rPr>
      </w:pPr>
      <w:r>
        <w:rPr>
          <w:rFonts w:ascii="Times New Roman" w:hAnsi="Times New Roman"/>
          <w:sz w:val="24"/>
        </w:rPr>
        <w:t>Структуры органов прокуратуры обычно определяется как внут</w:t>
      </w:r>
      <w:r>
        <w:rPr>
          <w:rFonts w:ascii="Times New Roman" w:hAnsi="Times New Roman"/>
          <w:sz w:val="24"/>
        </w:rPr>
        <w:softHyphen/>
        <w:t>ренняя организация прокуратур, входящих в систему органов про</w:t>
      </w:r>
      <w:r>
        <w:rPr>
          <w:rFonts w:ascii="Times New Roman" w:hAnsi="Times New Roman"/>
          <w:sz w:val="24"/>
        </w:rPr>
        <w:softHyphen/>
        <w:t>куратуры.</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Генеральную прокуратуру РФ,</w:t>
      </w:r>
      <w:r>
        <w:rPr>
          <w:rFonts w:ascii="Times New Roman" w:hAnsi="Times New Roman"/>
          <w:b/>
          <w:sz w:val="24"/>
        </w:rPr>
        <w:t xml:space="preserve"> </w:t>
      </w:r>
      <w:r>
        <w:rPr>
          <w:rFonts w:ascii="Times New Roman" w:hAnsi="Times New Roman"/>
          <w:sz w:val="24"/>
        </w:rPr>
        <w:t>как отмечено выше, возглавляет Генеральный прокурор РФ, который имеет первого заместителя и заместителей, назначаемых по его представлению Советом Федерации. Распределение обязанностей между заместителями осуществ</w:t>
      </w:r>
      <w:r>
        <w:rPr>
          <w:rFonts w:ascii="Times New Roman" w:hAnsi="Times New Roman"/>
          <w:sz w:val="24"/>
        </w:rPr>
        <w:softHyphen/>
        <w:t xml:space="preserve">ляется Генеральным прокурором РФ.          </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Генеральной прокуратуре РФ образуются управления и от</w:t>
      </w:r>
      <w:r>
        <w:rPr>
          <w:rFonts w:ascii="Times New Roman" w:hAnsi="Times New Roman"/>
          <w:sz w:val="24"/>
        </w:rPr>
        <w:softHyphen/>
        <w:t>делы (на правах управлений, в составе управлений), начальники и заместители начальников которых назначаются на должность и освобождаются от нее Генеральным прокурором РФ и являются соответственно его старшими помощниками и помощниками. Генеральный прокурор имеет также помощников по особым поручениям. В управлениях и отделах есть старшие прокуроры и прокуроры, старшие прокуроры-криминалисты и прокуроры-криминалисты, старшие следователи по особо важным делам и следователи по  особо важным делам и их помощники. Они,  а также главный бухгалтер Генераль</w:t>
      </w:r>
      <w:r>
        <w:rPr>
          <w:rFonts w:ascii="Times New Roman" w:hAnsi="Times New Roman"/>
          <w:sz w:val="24"/>
        </w:rPr>
        <w:softHyphen/>
        <w:t>ной прокуратуры назначаются на должность и освобождаются от нее Генеральным прокурором.</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Прокуратуры республик, краев, областей, городов Москвы, и Санкт-Петербурга, автономной области и автономных округов,</w:t>
      </w:r>
      <w:r>
        <w:rPr>
          <w:rFonts w:ascii="Times New Roman" w:hAnsi="Times New Roman"/>
          <w:sz w:val="24"/>
        </w:rPr>
        <w:t xml:space="preserve"> </w:t>
      </w:r>
      <w:r>
        <w:rPr>
          <w:rFonts w:ascii="Times New Roman" w:hAnsi="Times New Roman"/>
          <w:i/>
          <w:sz w:val="24"/>
        </w:rPr>
        <w:t>приравненные к ним</w:t>
      </w:r>
      <w:r>
        <w:rPr>
          <w:rFonts w:ascii="Times New Roman" w:hAnsi="Times New Roman"/>
          <w:sz w:val="24"/>
        </w:rPr>
        <w:t xml:space="preserve"> прокуратуры возглавляют соответствующие прокуроры, которые имеют первых заместителей и заместителей, назначаемых Генеральным прокурором РФ. В их составе образуются управления и отделы, начальники и заместители начальников которых назначаются на должность и освобождаются от нее прокурорами, возглавляющими  эти прокуратуры, и являются соответственно их</w:t>
      </w:r>
      <w:r>
        <w:rPr>
          <w:rFonts w:ascii="Times New Roman" w:hAnsi="Times New Roman"/>
          <w:b/>
          <w:sz w:val="24"/>
        </w:rPr>
        <w:t xml:space="preserve"> </w:t>
      </w:r>
      <w:r>
        <w:rPr>
          <w:rFonts w:ascii="Times New Roman" w:hAnsi="Times New Roman"/>
          <w:sz w:val="24"/>
        </w:rPr>
        <w:t xml:space="preserve">старшими помощниками и помощниками. В названных прокуратурах имеются старшие прокуроры и прокуроры управлений и отделов, следователи по особо важным делам и старшие следователи, которые назначаются на должность и освобождаются от нее соответствующими прокурорами. Прокуроры субъектов Федерации могут иметь помощников по особым поручениям.          </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Прокуратуру города</w:t>
      </w:r>
      <w:r>
        <w:rPr>
          <w:rFonts w:ascii="Times New Roman" w:hAnsi="Times New Roman"/>
          <w:sz w:val="24"/>
          <w:lang w:val="en-US"/>
        </w:rPr>
        <w:t xml:space="preserve"> </w:t>
      </w:r>
      <w:r>
        <w:rPr>
          <w:rFonts w:ascii="Times New Roman" w:hAnsi="Times New Roman"/>
          <w:i/>
          <w:sz w:val="24"/>
          <w:lang w:val="en-US"/>
        </w:rPr>
        <w:t>и</w:t>
      </w:r>
      <w:r>
        <w:rPr>
          <w:rFonts w:ascii="Times New Roman" w:hAnsi="Times New Roman"/>
          <w:i/>
          <w:sz w:val="24"/>
        </w:rPr>
        <w:t xml:space="preserve"> района, приравненные к ним</w:t>
      </w:r>
      <w:r>
        <w:rPr>
          <w:rFonts w:ascii="Times New Roman" w:hAnsi="Times New Roman"/>
          <w:sz w:val="24"/>
        </w:rPr>
        <w:t xml:space="preserve"> </w:t>
      </w:r>
      <w:r>
        <w:rPr>
          <w:rFonts w:ascii="Times New Roman" w:hAnsi="Times New Roman"/>
          <w:i/>
          <w:sz w:val="24"/>
        </w:rPr>
        <w:t>прокуратуры</w:t>
      </w:r>
      <w:r>
        <w:rPr>
          <w:rFonts w:ascii="Times New Roman" w:hAnsi="Times New Roman"/>
          <w:sz w:val="24"/>
        </w:rPr>
        <w:t xml:space="preserve"> возглавляют соответствующие прокуроры. В такой прокуратуре могут быть первый заместитель, заместители, старшие помощники и  помощники прокуроров, старшие следователи и следователи (в прокуратуре города — следователи по особо важным делам), назначаемые на должность и освобождаемые от нее прокурором соответственно республики, края, области, городов Москвы и Санкт-Петербурга, автономной области, автономного округа.</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соответствии с Конституцией РФ (ст. 129) и Законом о прокуратуре Генеральный прокурор РФ назначается на должность сроком на пять лет и освобождается от должности Советом Федерации по представлению Президента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Если предложенная Президентом РФ кандидатура на должность Генерального прокурора РФ не получит требуемого количества голосов членов Совета Федерации, то Президент РФ в течение 30 дней представляет Совету Федерации новую кандидатуру.</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отсутствие Генерального прокурора РФ или в случае невозможности исполнения</w:t>
      </w:r>
      <w:r>
        <w:rPr>
          <w:rFonts w:ascii="Times New Roman" w:hAnsi="Times New Roman"/>
          <w:b/>
          <w:sz w:val="24"/>
        </w:rPr>
        <w:t xml:space="preserve"> </w:t>
      </w:r>
      <w:r>
        <w:rPr>
          <w:rFonts w:ascii="Times New Roman" w:hAnsi="Times New Roman"/>
          <w:sz w:val="24"/>
        </w:rPr>
        <w:t>им своих обязанностей его обязанности исполняет первый заместитель, а в случае отсутствия того и другого или в случае невозможности выполнения</w:t>
      </w:r>
      <w:r>
        <w:rPr>
          <w:rFonts w:ascii="Times New Roman" w:hAnsi="Times New Roman"/>
          <w:b/>
          <w:sz w:val="24"/>
        </w:rPr>
        <w:t xml:space="preserve"> </w:t>
      </w:r>
      <w:r>
        <w:rPr>
          <w:rFonts w:ascii="Times New Roman" w:hAnsi="Times New Roman"/>
          <w:sz w:val="24"/>
        </w:rPr>
        <w:t>ими своих обязанностей — один  из заместителей Генерального прокурора  РФ в соответствии с ус</w:t>
      </w:r>
      <w:r>
        <w:rPr>
          <w:rFonts w:ascii="Times New Roman" w:hAnsi="Times New Roman"/>
          <w:sz w:val="24"/>
        </w:rPr>
        <w:softHyphen/>
        <w:t>тановленным распределением обязанностей между заместителями.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Прокуроры субъектов Российской Федерации назначаются на должность Генеральным прокурором РФ по согласованию с их органами  государственной власти.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Прокурор города, района, приравненные к ним прокуроры на</w:t>
      </w:r>
      <w:r>
        <w:rPr>
          <w:rFonts w:ascii="Times New Roman" w:hAnsi="Times New Roman"/>
          <w:sz w:val="24"/>
        </w:rPr>
        <w:softHyphen/>
        <w:t>значаются Генеральным прокурором  РФ, подчинены и подотчетны вышестоящим прокурорам и Генеральному прокурору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Сообщения о назначении на должность и освобождении от дол</w:t>
      </w:r>
      <w:r>
        <w:rPr>
          <w:rFonts w:ascii="Times New Roman" w:hAnsi="Times New Roman"/>
          <w:sz w:val="24"/>
        </w:rPr>
        <w:softHyphen/>
        <w:t>жности прокуроров публикуются в печати.</w:t>
      </w:r>
    </w:p>
    <w:p w:rsidR="00477757" w:rsidRDefault="00477757">
      <w:pPr>
        <w:pStyle w:val="10"/>
        <w:spacing w:before="100" w:line="240" w:lineRule="auto"/>
        <w:ind w:firstLine="284"/>
        <w:rPr>
          <w:rFonts w:ascii="Times New Roman" w:hAnsi="Times New Roman"/>
          <w:sz w:val="24"/>
        </w:rPr>
      </w:pPr>
      <w:r>
        <w:rPr>
          <w:rFonts w:ascii="Times New Roman" w:hAnsi="Times New Roman"/>
          <w:sz w:val="24"/>
        </w:rPr>
        <w:t>В течение срока полномочий прокурор может быть освобожден Генеральным прокурором РФ от занимаемой должности по собствен</w:t>
      </w:r>
      <w:r>
        <w:rPr>
          <w:rFonts w:ascii="Times New Roman" w:hAnsi="Times New Roman"/>
          <w:sz w:val="24"/>
        </w:rPr>
        <w:softHyphen/>
        <w:t>ному желанию, в связи с переводом на другую работу или невозмож</w:t>
      </w:r>
      <w:r>
        <w:rPr>
          <w:rFonts w:ascii="Times New Roman" w:hAnsi="Times New Roman"/>
          <w:sz w:val="24"/>
        </w:rPr>
        <w:softHyphen/>
        <w:t>ностью исполнять обязанности по состоянию здоровья, по результатам аттестации, в случае совершения им преступления, установленного в законную силу приговором суда, а также по дру</w:t>
      </w:r>
      <w:r>
        <w:rPr>
          <w:rFonts w:ascii="Times New Roman" w:hAnsi="Times New Roman"/>
          <w:sz w:val="24"/>
        </w:rPr>
        <w:softHyphen/>
        <w:t>гим</w:t>
      </w:r>
      <w:r>
        <w:rPr>
          <w:rFonts w:ascii="Times New Roman" w:hAnsi="Times New Roman"/>
          <w:b/>
          <w:sz w:val="24"/>
        </w:rPr>
        <w:t xml:space="preserve"> </w:t>
      </w:r>
      <w:r>
        <w:rPr>
          <w:rFonts w:ascii="Times New Roman" w:hAnsi="Times New Roman"/>
          <w:sz w:val="24"/>
        </w:rPr>
        <w:t>основаниям</w:t>
      </w:r>
      <w:r>
        <w:rPr>
          <w:rFonts w:ascii="Times New Roman" w:hAnsi="Times New Roman"/>
          <w:b/>
          <w:sz w:val="24"/>
        </w:rPr>
        <w:t>,</w:t>
      </w:r>
      <w:r>
        <w:rPr>
          <w:rFonts w:ascii="Times New Roman" w:hAnsi="Times New Roman"/>
          <w:sz w:val="24"/>
        </w:rPr>
        <w:t xml:space="preserve"> предусмотренным трудовым законодательством.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Прокурор и следователь органов прокуратуры имеют право на выход в отставку.</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вышестоящих прокуратурах (кроме районных, городских и приравненных к ним специализированных прокуратур) создаются </w:t>
      </w:r>
      <w:r>
        <w:rPr>
          <w:rFonts w:ascii="Times New Roman" w:hAnsi="Times New Roman"/>
          <w:i/>
          <w:sz w:val="24"/>
        </w:rPr>
        <w:t xml:space="preserve">коллегии </w:t>
      </w:r>
      <w:r>
        <w:rPr>
          <w:rFonts w:ascii="Times New Roman" w:hAnsi="Times New Roman"/>
          <w:sz w:val="24"/>
        </w:rPr>
        <w:t>в составе руководителя соответствующей прокуратуры (председателе</w:t>
      </w:r>
      <w:r>
        <w:rPr>
          <w:rFonts w:ascii="Times New Roman" w:hAnsi="Times New Roman"/>
          <w:sz w:val="24"/>
          <w:lang w:val="en-US"/>
        </w:rPr>
        <w:t xml:space="preserve">), его </w:t>
      </w:r>
      <w:r>
        <w:rPr>
          <w:rFonts w:ascii="Times New Roman" w:hAnsi="Times New Roman"/>
          <w:sz w:val="24"/>
        </w:rPr>
        <w:t xml:space="preserve"> первого заместителя и заместителей (по долж</w:t>
      </w:r>
      <w:r>
        <w:rPr>
          <w:rFonts w:ascii="Times New Roman" w:hAnsi="Times New Roman"/>
          <w:sz w:val="24"/>
        </w:rPr>
        <w:softHyphen/>
        <w:t>ности) и других прокурорских работников, назначенных руководителем данной прокуратуры. Коллегии, создаваемые в прокуратурах, являются совещательными органами. На основании их решений соот</w:t>
      </w:r>
      <w:r>
        <w:rPr>
          <w:rFonts w:ascii="Times New Roman" w:hAnsi="Times New Roman"/>
          <w:sz w:val="24"/>
        </w:rPr>
        <w:softHyphen/>
        <w:t>ветствующие прокуроры в пределах своей компетенции издают при</w:t>
      </w:r>
      <w:r>
        <w:rPr>
          <w:rFonts w:ascii="Times New Roman" w:hAnsi="Times New Roman"/>
          <w:sz w:val="24"/>
        </w:rPr>
        <w:softHyphen/>
        <w:t>казы и иные акты.</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Генеральной прокуратуре РФ действует </w:t>
      </w:r>
      <w:r>
        <w:rPr>
          <w:rFonts w:ascii="Times New Roman" w:hAnsi="Times New Roman"/>
          <w:i/>
          <w:sz w:val="24"/>
        </w:rPr>
        <w:t>Научно-консультативный</w:t>
      </w:r>
      <w:r>
        <w:rPr>
          <w:rFonts w:ascii="Times New Roman" w:hAnsi="Times New Roman"/>
          <w:sz w:val="24"/>
        </w:rPr>
        <w:t xml:space="preserve"> </w:t>
      </w:r>
      <w:r>
        <w:rPr>
          <w:rFonts w:ascii="Times New Roman" w:hAnsi="Times New Roman"/>
          <w:i/>
          <w:sz w:val="24"/>
        </w:rPr>
        <w:t>совет</w:t>
      </w:r>
      <w:r>
        <w:rPr>
          <w:rFonts w:ascii="Times New Roman" w:hAnsi="Times New Roman"/>
          <w:sz w:val="24"/>
        </w:rPr>
        <w:t xml:space="preserve"> для рассмотрения вопросов, связанных с организа</w:t>
      </w:r>
      <w:r>
        <w:rPr>
          <w:rFonts w:ascii="Times New Roman" w:hAnsi="Times New Roman"/>
          <w:sz w:val="24"/>
        </w:rPr>
        <w:softHyphen/>
        <w:t>цией и деятельностью органов прокуратуры. Положение о Научно- консультативном совете и его состав утверждаются Генеральным прокурором РФ.</w:t>
      </w:r>
    </w:p>
    <w:p w:rsidR="00477757" w:rsidRDefault="00477757">
      <w:pPr>
        <w:pStyle w:val="2"/>
      </w:pPr>
    </w:p>
    <w:p w:rsidR="00477757" w:rsidRDefault="00477757">
      <w:pPr>
        <w:pStyle w:val="2"/>
      </w:pPr>
      <w:bookmarkStart w:id="142" w:name="_Toc10532341"/>
      <w:r>
        <w:t>§ 4. Кадры органов прокуратуры</w:t>
      </w:r>
      <w:bookmarkEnd w:id="142"/>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Прокурорами и следователями прокуратуры могут быть назна</w:t>
      </w:r>
      <w:r>
        <w:rPr>
          <w:rFonts w:ascii="Times New Roman" w:hAnsi="Times New Roman"/>
          <w:sz w:val="24"/>
        </w:rPr>
        <w:softHyphen/>
        <w:t>чены граждане Российской Федерации, имеющие высшее юридичес</w:t>
      </w:r>
      <w:r>
        <w:rPr>
          <w:rFonts w:ascii="Times New Roman" w:hAnsi="Times New Roman"/>
          <w:sz w:val="24"/>
        </w:rPr>
        <w:softHyphen/>
        <w:t>кое образование, полученное в образовательном учреждении высшего профессионального образования, имеющем государственную аккре</w:t>
      </w:r>
      <w:r>
        <w:rPr>
          <w:rFonts w:ascii="Times New Roman" w:hAnsi="Times New Roman"/>
          <w:sz w:val="24"/>
        </w:rPr>
        <w:softHyphen/>
        <w:t>дитацию, и обладающие необходимыми профессиональными и мо</w:t>
      </w:r>
      <w:r>
        <w:rPr>
          <w:rFonts w:ascii="Times New Roman" w:hAnsi="Times New Roman"/>
          <w:sz w:val="24"/>
        </w:rPr>
        <w:softHyphen/>
        <w:t>ральными качествами, способные по состоянию здоровья выполнять возлагаемые на них обязанности. При их назначении на должность может быть установлен испытательный срок продолжительностью до шести месяцев. На должности помощников прокуроров и следо</w:t>
      </w:r>
      <w:r>
        <w:rPr>
          <w:rFonts w:ascii="Times New Roman" w:hAnsi="Times New Roman"/>
          <w:sz w:val="24"/>
        </w:rPr>
        <w:softHyphen/>
        <w:t>вателей прокуратур городов и районов, приравненных</w:t>
      </w:r>
      <w:r>
        <w:rPr>
          <w:rFonts w:ascii="Times New Roman" w:hAnsi="Times New Roman"/>
          <w:b/>
          <w:sz w:val="24"/>
        </w:rPr>
        <w:t xml:space="preserve"> </w:t>
      </w:r>
      <w:r>
        <w:rPr>
          <w:rFonts w:ascii="Times New Roman" w:hAnsi="Times New Roman"/>
          <w:sz w:val="24"/>
        </w:rPr>
        <w:t>к ним проку</w:t>
      </w:r>
      <w:r>
        <w:rPr>
          <w:rFonts w:ascii="Times New Roman" w:hAnsi="Times New Roman"/>
          <w:sz w:val="24"/>
        </w:rPr>
        <w:softHyphen/>
        <w:t>ратур в исключительных случаях могут назначаться лица, обучаю</w:t>
      </w:r>
      <w:r>
        <w:rPr>
          <w:rFonts w:ascii="Times New Roman" w:hAnsi="Times New Roman"/>
          <w:sz w:val="24"/>
        </w:rPr>
        <w:softHyphen/>
        <w:t>щиеся в образовательных учреждениях высшего профессионального образования по юридической специальности. Лица, впервые назна</w:t>
      </w:r>
      <w:r>
        <w:rPr>
          <w:rFonts w:ascii="Times New Roman" w:hAnsi="Times New Roman"/>
          <w:sz w:val="24"/>
        </w:rPr>
        <w:softHyphen/>
        <w:t>ченные на должность прокурора (следователя), принимают прися</w:t>
      </w:r>
      <w:r>
        <w:rPr>
          <w:rFonts w:ascii="Times New Roman" w:hAnsi="Times New Roman"/>
          <w:sz w:val="24"/>
        </w:rPr>
        <w:softHyphen/>
        <w:t>гу. Обязано приносить присягу и лицо, назначаемое на должность Генерального прокурора РФ. Служба в органах и учреждениях про</w:t>
      </w:r>
      <w:r>
        <w:rPr>
          <w:rFonts w:ascii="Times New Roman" w:hAnsi="Times New Roman"/>
          <w:sz w:val="24"/>
        </w:rPr>
        <w:softHyphen/>
        <w:t>куратуры является видом федеральной государственной службы.</w:t>
      </w:r>
    </w:p>
    <w:p w:rsidR="00477757" w:rsidRDefault="00477757">
      <w:pPr>
        <w:pStyle w:val="10"/>
        <w:spacing w:before="80" w:line="240" w:lineRule="auto"/>
        <w:ind w:firstLine="284"/>
        <w:rPr>
          <w:rFonts w:ascii="Times New Roman" w:hAnsi="Times New Roman"/>
          <w:sz w:val="24"/>
        </w:rPr>
      </w:pPr>
      <w:r>
        <w:rPr>
          <w:rFonts w:ascii="Times New Roman" w:hAnsi="Times New Roman"/>
          <w:sz w:val="24"/>
        </w:rPr>
        <w:t>Не может быть принято на службу в прокуратуру лицо, при</w:t>
      </w:r>
      <w:r>
        <w:rPr>
          <w:rFonts w:ascii="Times New Roman" w:hAnsi="Times New Roman"/>
          <w:sz w:val="24"/>
        </w:rPr>
        <w:softHyphen/>
        <w:t>знанное судом недееспособным или, в соответствии с заключением медицинской комиссии, имеющее заболевание, препятствующее ис</w:t>
      </w:r>
      <w:r>
        <w:rPr>
          <w:rFonts w:ascii="Times New Roman" w:hAnsi="Times New Roman"/>
          <w:sz w:val="24"/>
        </w:rPr>
        <w:softHyphen/>
        <w:t>полнению служебных обязанностей, а также лицо, состоящее в род</w:t>
      </w:r>
      <w:r>
        <w:rPr>
          <w:rFonts w:ascii="Times New Roman" w:hAnsi="Times New Roman"/>
          <w:sz w:val="24"/>
        </w:rPr>
        <w:softHyphen/>
        <w:t>ственных отношениях с работниками прокуратуры, если его служ</w:t>
      </w:r>
      <w:r>
        <w:rPr>
          <w:rFonts w:ascii="Times New Roman" w:hAnsi="Times New Roman"/>
          <w:sz w:val="24"/>
        </w:rPr>
        <w:softHyphen/>
        <w:t>ба будет связана с непосредственной взаимной подчиненностью или подконтрольностью. Не может быть принято на службу в прокуратуру также любое лицо, если оно: является гражданином иностран</w:t>
      </w:r>
      <w:r>
        <w:rPr>
          <w:rFonts w:ascii="Times New Roman" w:hAnsi="Times New Roman"/>
          <w:sz w:val="24"/>
        </w:rPr>
        <w:softHyphen/>
        <w:t>ного государства; лишено решением суда права занимать государственные должности; имело</w:t>
      </w:r>
      <w:r>
        <w:rPr>
          <w:rFonts w:ascii="Times New Roman" w:hAnsi="Times New Roman"/>
          <w:b/>
          <w:sz w:val="24"/>
        </w:rPr>
        <w:t xml:space="preserve"> </w:t>
      </w:r>
      <w:r>
        <w:rPr>
          <w:rFonts w:ascii="Times New Roman" w:hAnsi="Times New Roman"/>
          <w:sz w:val="24"/>
        </w:rPr>
        <w:t xml:space="preserve">или имеет судимость; отказывается от прохождения процедуры оформления допуска к сведениям, составляющим государственную тайну, если исполнение  служебных обязанностей по должности, на которую претендует лицо, связано с использованием таких сведений.       </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целях выявления у кандидата необходимых деловых, моральных и  профессиональных качеств с</w:t>
      </w:r>
      <w:r>
        <w:rPr>
          <w:rFonts w:ascii="Times New Roman" w:hAnsi="Times New Roman"/>
          <w:b/>
          <w:sz w:val="24"/>
        </w:rPr>
        <w:t xml:space="preserve"> </w:t>
      </w:r>
      <w:r>
        <w:rPr>
          <w:rFonts w:ascii="Times New Roman" w:hAnsi="Times New Roman"/>
          <w:sz w:val="24"/>
        </w:rPr>
        <w:t>ним проводится собеседование. Граждане принимаются на службу в органы и учреждения про</w:t>
      </w:r>
      <w:r>
        <w:rPr>
          <w:rFonts w:ascii="Times New Roman" w:hAnsi="Times New Roman"/>
          <w:sz w:val="24"/>
        </w:rPr>
        <w:softHyphen/>
        <w:t>куратуры на условиях трудового договора,  заключенного на неопре</w:t>
      </w:r>
      <w:r>
        <w:rPr>
          <w:rFonts w:ascii="Times New Roman" w:hAnsi="Times New Roman"/>
          <w:sz w:val="24"/>
        </w:rPr>
        <w:softHyphen/>
        <w:t>деленный срок</w:t>
      </w:r>
      <w:r>
        <w:rPr>
          <w:rFonts w:ascii="Times New Roman" w:hAnsi="Times New Roman"/>
          <w:b/>
          <w:sz w:val="24"/>
        </w:rPr>
        <w:t xml:space="preserve"> </w:t>
      </w:r>
      <w:r>
        <w:rPr>
          <w:rFonts w:ascii="Times New Roman" w:hAnsi="Times New Roman"/>
          <w:sz w:val="24"/>
        </w:rPr>
        <w:t>или на срок до пяти лет.</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должность районного, городского и приравненных к ним прокуроров назначаются лица не моложе 25 лет. На должности про</w:t>
      </w:r>
      <w:r>
        <w:rPr>
          <w:rFonts w:ascii="Times New Roman" w:hAnsi="Times New Roman"/>
          <w:sz w:val="24"/>
        </w:rPr>
        <w:softHyphen/>
        <w:t>куроров республик, краев, областей, прокуроров Москвы и Санкт-Петербурга, автономной области, автономных округов, а также приравненных</w:t>
      </w:r>
      <w:r>
        <w:rPr>
          <w:rFonts w:ascii="Times New Roman" w:hAnsi="Times New Roman"/>
          <w:b/>
          <w:sz w:val="24"/>
        </w:rPr>
        <w:t xml:space="preserve"> </w:t>
      </w:r>
      <w:r>
        <w:rPr>
          <w:rFonts w:ascii="Times New Roman" w:hAnsi="Times New Roman"/>
          <w:sz w:val="24"/>
        </w:rPr>
        <w:t>к ним прокуроров назначаются лица, имеющие стаж прокурорской и следственной работы в органах прокуратуры не менее пяти лет.</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Прокуроры и следователи подлежат аттестации, которая про</w:t>
      </w:r>
      <w:r>
        <w:rPr>
          <w:rFonts w:ascii="Times New Roman" w:hAnsi="Times New Roman"/>
          <w:sz w:val="24"/>
        </w:rPr>
        <w:softHyphen/>
        <w:t>водится, как правило, не реже двух раз в течение пяти лет.</w:t>
      </w:r>
    </w:p>
    <w:p w:rsidR="00477757" w:rsidRDefault="00477757">
      <w:pPr>
        <w:pStyle w:val="10"/>
        <w:spacing w:line="240" w:lineRule="auto"/>
        <w:ind w:firstLine="284"/>
        <w:rPr>
          <w:rFonts w:ascii="Times New Roman" w:hAnsi="Times New Roman"/>
          <w:sz w:val="24"/>
        </w:rPr>
      </w:pPr>
      <w:r>
        <w:rPr>
          <w:rFonts w:ascii="Times New Roman" w:hAnsi="Times New Roman"/>
          <w:sz w:val="24"/>
        </w:rPr>
        <w:t>Работникам органов прокуратуры, включая сотрудников науч</w:t>
      </w:r>
      <w:r>
        <w:rPr>
          <w:rFonts w:ascii="Times New Roman" w:hAnsi="Times New Roman"/>
          <w:sz w:val="24"/>
        </w:rPr>
        <w:softHyphen/>
        <w:t>ных учреждений и учреждений по повышению квалификации про</w:t>
      </w:r>
      <w:r>
        <w:rPr>
          <w:rFonts w:ascii="Times New Roman" w:hAnsi="Times New Roman"/>
          <w:sz w:val="24"/>
        </w:rPr>
        <w:softHyphen/>
        <w:t>курорских работников, присваиваются в соответствии с занимаемыми</w:t>
      </w:r>
      <w:r>
        <w:rPr>
          <w:rFonts w:ascii="Times New Roman" w:hAnsi="Times New Roman"/>
          <w:b/>
          <w:sz w:val="24"/>
        </w:rPr>
        <w:t xml:space="preserve"> </w:t>
      </w:r>
      <w:r>
        <w:rPr>
          <w:rFonts w:ascii="Times New Roman" w:hAnsi="Times New Roman"/>
          <w:sz w:val="24"/>
        </w:rPr>
        <w:t>ими должностями и стажем работы классные чины. Порядок прис</w:t>
      </w:r>
      <w:r>
        <w:rPr>
          <w:rFonts w:ascii="Times New Roman" w:hAnsi="Times New Roman"/>
          <w:sz w:val="24"/>
        </w:rPr>
        <w:softHyphen/>
        <w:t>воения классных чинов установлен Положением о классных чинах работников прокуратуры Российской Федерации от 30 июня 1997 г. Для работников органов прокуратуры установлено 11 классных чинов — от действительного государственного советника юстиции (чин, присваиваемый Генеральному прокурору РФ) до младшего юриста. Право присвоения классных чинов принадлежит Президенту РФ (первые четыре классных чина) и Генеральному прокурору РФ (с пя</w:t>
      </w:r>
      <w:r>
        <w:rPr>
          <w:rFonts w:ascii="Times New Roman" w:hAnsi="Times New Roman"/>
          <w:sz w:val="24"/>
        </w:rPr>
        <w:softHyphen/>
        <w:t>того по одиннадцатый).</w:t>
      </w:r>
    </w:p>
    <w:p w:rsidR="00477757" w:rsidRDefault="00477757">
      <w:pPr>
        <w:pStyle w:val="10"/>
        <w:spacing w:line="240" w:lineRule="auto"/>
        <w:ind w:firstLine="284"/>
        <w:rPr>
          <w:rFonts w:ascii="Times New Roman" w:hAnsi="Times New Roman"/>
          <w:sz w:val="24"/>
        </w:rPr>
      </w:pPr>
      <w:r>
        <w:rPr>
          <w:rFonts w:ascii="Times New Roman" w:hAnsi="Times New Roman"/>
          <w:sz w:val="24"/>
        </w:rPr>
        <w:t>Важным условием обеспечения независимости прокуроров и следователей прокуратуры при осуществлении</w:t>
      </w:r>
      <w:r>
        <w:rPr>
          <w:rFonts w:ascii="Times New Roman" w:hAnsi="Times New Roman"/>
          <w:b/>
          <w:sz w:val="24"/>
        </w:rPr>
        <w:t xml:space="preserve"> </w:t>
      </w:r>
      <w:r>
        <w:rPr>
          <w:rFonts w:ascii="Times New Roman" w:hAnsi="Times New Roman"/>
          <w:sz w:val="24"/>
        </w:rPr>
        <w:t>их деятельности  является неприкосновенность личности этих работников. И ее гарантии установлены в ст. 42 Закона о прокуратуре, где сказано:</w:t>
      </w:r>
    </w:p>
    <w:p w:rsidR="00477757" w:rsidRDefault="00477757">
      <w:pPr>
        <w:pStyle w:val="10"/>
        <w:spacing w:line="240" w:lineRule="auto"/>
        <w:ind w:firstLine="284"/>
        <w:rPr>
          <w:rFonts w:ascii="Times New Roman" w:hAnsi="Times New Roman"/>
          <w:sz w:val="24"/>
        </w:rPr>
      </w:pPr>
      <w:r>
        <w:rPr>
          <w:rFonts w:ascii="Times New Roman" w:hAnsi="Times New Roman"/>
          <w:sz w:val="24"/>
        </w:rPr>
        <w:t>"1. Любая проверка сообщения о факте правонарушения, совер</w:t>
      </w:r>
      <w:r>
        <w:rPr>
          <w:rFonts w:ascii="Times New Roman" w:hAnsi="Times New Roman"/>
          <w:sz w:val="24"/>
        </w:rPr>
        <w:softHyphen/>
        <w:t>шенного прокурором или следователем органов прокуратуры, воз</w:t>
      </w:r>
      <w:r>
        <w:rPr>
          <w:rFonts w:ascii="Times New Roman" w:hAnsi="Times New Roman"/>
          <w:sz w:val="24"/>
        </w:rPr>
        <w:softHyphen/>
        <w:t>буждение против</w:t>
      </w:r>
      <w:r>
        <w:rPr>
          <w:rFonts w:ascii="Times New Roman" w:hAnsi="Times New Roman"/>
          <w:b/>
          <w:sz w:val="24"/>
        </w:rPr>
        <w:t xml:space="preserve"> </w:t>
      </w:r>
      <w:r>
        <w:rPr>
          <w:rFonts w:ascii="Times New Roman" w:hAnsi="Times New Roman"/>
          <w:sz w:val="24"/>
        </w:rPr>
        <w:t>них уголовного дела (за исключением случаев,  когда прокурор или следователь застигнут при совершении преступления), производство расследования являются исключительной ком</w:t>
      </w:r>
      <w:r>
        <w:rPr>
          <w:rFonts w:ascii="Times New Roman" w:hAnsi="Times New Roman"/>
          <w:sz w:val="24"/>
        </w:rPr>
        <w:softHyphen/>
        <w:t>петенцией органов прокуратуры.</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    На период расследования возбужденного в отношении проку</w:t>
      </w:r>
      <w:r>
        <w:rPr>
          <w:rFonts w:ascii="Times New Roman" w:hAnsi="Times New Roman"/>
          <w:sz w:val="24"/>
          <w:lang w:val="en-US"/>
        </w:rPr>
        <w:t>рора</w:t>
      </w:r>
      <w:r>
        <w:rPr>
          <w:rFonts w:ascii="Times New Roman" w:hAnsi="Times New Roman"/>
          <w:sz w:val="24"/>
        </w:rPr>
        <w:t xml:space="preserve"> или следователя уголовного дела они отстраняются от долж</w:t>
      </w:r>
      <w:r>
        <w:rPr>
          <w:rFonts w:ascii="Times New Roman" w:hAnsi="Times New Roman"/>
          <w:sz w:val="24"/>
        </w:rPr>
        <w:softHyphen/>
        <w:t xml:space="preserve">ности. </w:t>
      </w:r>
    </w:p>
    <w:p w:rsidR="00477757" w:rsidRDefault="00477757">
      <w:pPr>
        <w:pStyle w:val="10"/>
        <w:spacing w:line="240" w:lineRule="auto"/>
        <w:ind w:firstLine="284"/>
        <w:rPr>
          <w:rFonts w:ascii="Times New Roman" w:hAnsi="Times New Roman"/>
          <w:sz w:val="24"/>
        </w:rPr>
      </w:pPr>
      <w:r>
        <w:rPr>
          <w:rFonts w:ascii="Times New Roman" w:hAnsi="Times New Roman"/>
          <w:sz w:val="24"/>
        </w:rPr>
        <w:t>2.</w:t>
      </w:r>
      <w:r>
        <w:rPr>
          <w:rFonts w:ascii="Times New Roman" w:hAnsi="Times New Roman"/>
          <w:b/>
          <w:sz w:val="24"/>
        </w:rPr>
        <w:t xml:space="preserve"> </w:t>
      </w:r>
      <w:r>
        <w:rPr>
          <w:rFonts w:ascii="Times New Roman" w:hAnsi="Times New Roman"/>
          <w:sz w:val="24"/>
        </w:rPr>
        <w:t>Не допускаются задержание, привод, личный досмотр про</w:t>
      </w:r>
      <w:r>
        <w:rPr>
          <w:rFonts w:ascii="Times New Roman" w:hAnsi="Times New Roman"/>
          <w:sz w:val="24"/>
        </w:rPr>
        <w:softHyphen/>
        <w:t>курора или следователя, досмотр их вещей и используемого ими транспорта, за исключением</w:t>
      </w:r>
      <w:r>
        <w:rPr>
          <w:rFonts w:ascii="Times New Roman" w:hAnsi="Times New Roman"/>
          <w:b/>
          <w:sz w:val="24"/>
        </w:rPr>
        <w:t xml:space="preserve"> </w:t>
      </w:r>
      <w:r>
        <w:rPr>
          <w:rFonts w:ascii="Times New Roman" w:hAnsi="Times New Roman"/>
          <w:sz w:val="24"/>
        </w:rPr>
        <w:t>случаев</w:t>
      </w:r>
      <w:r>
        <w:rPr>
          <w:rFonts w:ascii="Times New Roman" w:hAnsi="Times New Roman"/>
          <w:b/>
          <w:sz w:val="24"/>
        </w:rPr>
        <w:t>,</w:t>
      </w:r>
      <w:r>
        <w:rPr>
          <w:rFonts w:ascii="Times New Roman" w:hAnsi="Times New Roman"/>
          <w:sz w:val="24"/>
        </w:rPr>
        <w:t xml:space="preserve"> когда это предусмотрено фе</w:t>
      </w:r>
      <w:r>
        <w:rPr>
          <w:rFonts w:ascii="Times New Roman" w:hAnsi="Times New Roman"/>
          <w:sz w:val="24"/>
        </w:rPr>
        <w:softHyphen/>
        <w:t>деральным законом для обеспечения безопасности других лиц, а также задержания при совершении преступления".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Законом о прокуратуре установлен также порядок поощрения, предусмотрены меры материального и социального обеспечения, правовой и социальной защиты работников органов прокуратуры.</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Законом определяется материальное и социальное обеспечение прокурорских работников с учетом надбавок</w:t>
      </w:r>
      <w:r>
        <w:rPr>
          <w:rFonts w:ascii="Times New Roman" w:hAnsi="Times New Roman"/>
          <w:b/>
          <w:sz w:val="24"/>
        </w:rPr>
        <w:t xml:space="preserve"> </w:t>
      </w:r>
      <w:r>
        <w:rPr>
          <w:rFonts w:ascii="Times New Roman" w:hAnsi="Times New Roman"/>
          <w:sz w:val="24"/>
        </w:rPr>
        <w:t>за выслугу лет и класс</w:t>
      </w:r>
      <w:r>
        <w:rPr>
          <w:rFonts w:ascii="Times New Roman" w:hAnsi="Times New Roman"/>
          <w:sz w:val="24"/>
        </w:rPr>
        <w:softHyphen/>
        <w:t>ные чины. Прокуроры и следователи вправе бесплатно пользовать</w:t>
      </w:r>
      <w:r>
        <w:rPr>
          <w:rFonts w:ascii="Times New Roman" w:hAnsi="Times New Roman"/>
          <w:sz w:val="24"/>
        </w:rPr>
        <w:softHyphen/>
        <w:t>ся коммунальным транспортом (кроме такси). Органы исполнитель</w:t>
      </w:r>
      <w:r>
        <w:rPr>
          <w:rFonts w:ascii="Times New Roman" w:hAnsi="Times New Roman"/>
          <w:sz w:val="24"/>
        </w:rPr>
        <w:softHyphen/>
        <w:t>ной</w:t>
      </w:r>
      <w:r>
        <w:rPr>
          <w:rFonts w:ascii="Times New Roman" w:hAnsi="Times New Roman"/>
          <w:b/>
          <w:sz w:val="24"/>
        </w:rPr>
        <w:t xml:space="preserve"> </w:t>
      </w:r>
      <w:r>
        <w:rPr>
          <w:rFonts w:ascii="Times New Roman" w:hAnsi="Times New Roman"/>
          <w:sz w:val="24"/>
        </w:rPr>
        <w:t>власти обязаны в течение шести месяцев представить прокуро</w:t>
      </w:r>
      <w:r>
        <w:rPr>
          <w:rFonts w:ascii="Times New Roman" w:hAnsi="Times New Roman"/>
          <w:sz w:val="24"/>
        </w:rPr>
        <w:softHyphen/>
        <w:t>рам и следователям прокуратуры благоустроенное жилое помещение в виде отдельной квартиры в первоочередном порядке. Законом установлены также 50%-я скидка по оплате жилья, коммунальных услуг и за пользование телефоном, а</w:t>
      </w:r>
      <w:r>
        <w:rPr>
          <w:rFonts w:ascii="Times New Roman" w:hAnsi="Times New Roman"/>
          <w:b/>
          <w:sz w:val="24"/>
        </w:rPr>
        <w:t xml:space="preserve"> </w:t>
      </w:r>
      <w:r>
        <w:rPr>
          <w:rFonts w:ascii="Times New Roman" w:hAnsi="Times New Roman"/>
          <w:sz w:val="24"/>
        </w:rPr>
        <w:t>также иные льготы.</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Прокурорские работники, являясь представителями государ</w:t>
      </w:r>
      <w:r>
        <w:rPr>
          <w:rFonts w:ascii="Times New Roman" w:hAnsi="Times New Roman"/>
          <w:sz w:val="24"/>
        </w:rPr>
        <w:softHyphen/>
        <w:t>ственной власти, находятся под защитой Государства. Под такой</w:t>
      </w:r>
      <w:r>
        <w:rPr>
          <w:rFonts w:ascii="Times New Roman" w:hAnsi="Times New Roman"/>
          <w:b/>
          <w:sz w:val="24"/>
        </w:rPr>
        <w:t xml:space="preserve"> </w:t>
      </w:r>
      <w:r>
        <w:rPr>
          <w:rFonts w:ascii="Times New Roman" w:hAnsi="Times New Roman"/>
          <w:sz w:val="24"/>
        </w:rPr>
        <w:t>же</w:t>
      </w:r>
      <w:r>
        <w:rPr>
          <w:rFonts w:ascii="Times New Roman" w:hAnsi="Times New Roman"/>
          <w:b/>
          <w:sz w:val="24"/>
        </w:rPr>
        <w:t xml:space="preserve"> </w:t>
      </w:r>
      <w:r>
        <w:rPr>
          <w:rFonts w:ascii="Times New Roman" w:hAnsi="Times New Roman"/>
          <w:sz w:val="24"/>
        </w:rPr>
        <w:t>защитой находятся члены их семей и их имущество. Жизнь и здо</w:t>
      </w:r>
      <w:r>
        <w:rPr>
          <w:rFonts w:ascii="Times New Roman" w:hAnsi="Times New Roman"/>
          <w:sz w:val="24"/>
        </w:rPr>
        <w:softHyphen/>
        <w:t>ровье Прокурорских работников в обязательном порядке подлежат государственному социальному страхованию. Им предоставлено пра</w:t>
      </w:r>
      <w:r>
        <w:rPr>
          <w:rFonts w:ascii="Times New Roman" w:hAnsi="Times New Roman"/>
          <w:sz w:val="24"/>
        </w:rPr>
        <w:softHyphen/>
        <w:t>во хранения и ношения табельного огнестрельного оружия и пр.</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Законом предусмотрены также льготные пенсии, различного рода компенсации работникам прокуратуры в случае их увечья или инвалидности и выплата пособий в случае</w:t>
      </w:r>
      <w:r>
        <w:rPr>
          <w:rFonts w:ascii="Times New Roman" w:hAnsi="Times New Roman"/>
          <w:b/>
          <w:sz w:val="24"/>
        </w:rPr>
        <w:t xml:space="preserve"> </w:t>
      </w:r>
      <w:r>
        <w:rPr>
          <w:rFonts w:ascii="Times New Roman" w:hAnsi="Times New Roman"/>
          <w:sz w:val="24"/>
        </w:rPr>
        <w:t>их смерти.</w:t>
      </w:r>
    </w:p>
    <w:p w:rsidR="00477757" w:rsidRDefault="00477757">
      <w:pPr>
        <w:pStyle w:val="3"/>
      </w:pPr>
    </w:p>
    <w:p w:rsidR="00477757" w:rsidRDefault="00477757">
      <w:pPr>
        <w:pStyle w:val="3"/>
      </w:pPr>
      <w:bookmarkStart w:id="143" w:name="_Toc10532342"/>
      <w:r>
        <w:t>Рекомендуемые правовые источники</w:t>
      </w:r>
      <w:bookmarkEnd w:id="143"/>
      <w:r>
        <w:t xml:space="preserve">         </w:t>
      </w:r>
    </w:p>
    <w:p w:rsidR="00477757" w:rsidRDefault="00477757">
      <w:pPr>
        <w:pStyle w:val="10"/>
        <w:spacing w:before="140" w:line="240" w:lineRule="auto"/>
        <w:ind w:firstLine="284"/>
        <w:rPr>
          <w:rFonts w:ascii="Times New Roman" w:hAnsi="Times New Roman"/>
          <w:sz w:val="24"/>
        </w:rPr>
      </w:pPr>
      <w:r>
        <w:rPr>
          <w:rFonts w:ascii="Times New Roman" w:hAnsi="Times New Roman"/>
          <w:sz w:val="24"/>
        </w:rPr>
        <w:t>Конституция РФ — ст. 129.</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прокуратуре — ст.1- 40</w:t>
      </w:r>
      <w:r>
        <w:rPr>
          <w:rFonts w:ascii="Times New Roman" w:hAnsi="Times New Roman"/>
          <w:sz w:val="24"/>
          <w:vertAlign w:val="superscript"/>
        </w:rPr>
        <w:t>1</w:t>
      </w:r>
      <w:r>
        <w:rPr>
          <w:rFonts w:ascii="Times New Roman" w:hAnsi="Times New Roman"/>
          <w:i/>
          <w:sz w:val="24"/>
        </w:rPr>
        <w:t>,</w:t>
      </w:r>
      <w:r>
        <w:rPr>
          <w:rFonts w:ascii="Times New Roman" w:hAnsi="Times New Roman"/>
          <w:sz w:val="24"/>
        </w:rPr>
        <w:t xml:space="preserve"> 40</w:t>
      </w:r>
      <w:r>
        <w:rPr>
          <w:rFonts w:ascii="Times New Roman" w:hAnsi="Times New Roman"/>
          <w:sz w:val="24"/>
          <w:vertAlign w:val="superscript"/>
        </w:rPr>
        <w:t>4</w:t>
      </w:r>
      <w:r>
        <w:rPr>
          <w:rFonts w:ascii="Times New Roman" w:hAnsi="Times New Roman"/>
          <w:sz w:val="24"/>
        </w:rPr>
        <w:t>, 41, 41</w:t>
      </w:r>
      <w:r>
        <w:rPr>
          <w:rFonts w:ascii="Times New Roman" w:hAnsi="Times New Roman"/>
          <w:sz w:val="24"/>
          <w:vertAlign w:val="superscript"/>
        </w:rPr>
        <w:t>3</w:t>
      </w:r>
      <w:r>
        <w:rPr>
          <w:rFonts w:ascii="Times New Roman" w:hAnsi="Times New Roman"/>
          <w:sz w:val="24"/>
        </w:rPr>
        <w:t>,</w:t>
      </w:r>
      <w:r>
        <w:rPr>
          <w:rFonts w:ascii="Times New Roman" w:hAnsi="Times New Roman"/>
          <w:sz w:val="24"/>
          <w:lang w:val="en-US"/>
        </w:rPr>
        <w:t xml:space="preserve"> 41</w:t>
      </w:r>
      <w:r>
        <w:rPr>
          <w:rFonts w:ascii="Times New Roman" w:hAnsi="Times New Roman"/>
          <w:sz w:val="24"/>
          <w:vertAlign w:val="superscript"/>
          <w:lang w:val="en-US"/>
        </w:rPr>
        <w:t>4</w:t>
      </w:r>
      <w:r>
        <w:rPr>
          <w:rFonts w:ascii="Times New Roman" w:hAnsi="Times New Roman"/>
          <w:sz w:val="24"/>
          <w:lang w:val="en-US"/>
        </w:rPr>
        <w:t>.</w:t>
      </w:r>
      <w:r>
        <w:rPr>
          <w:rFonts w:ascii="Times New Roman" w:hAnsi="Times New Roman"/>
          <w:sz w:val="24"/>
        </w:rPr>
        <w:t xml:space="preserve"> 41</w:t>
      </w:r>
      <w:r>
        <w:rPr>
          <w:rFonts w:ascii="Times New Roman" w:hAnsi="Times New Roman"/>
          <w:sz w:val="24"/>
          <w:vertAlign w:val="superscript"/>
        </w:rPr>
        <w:t>6</w:t>
      </w:r>
      <w:r>
        <w:rPr>
          <w:rFonts w:ascii="Times New Roman" w:hAnsi="Times New Roman"/>
          <w:sz w:val="24"/>
        </w:rPr>
        <w:t>, 41</w:t>
      </w:r>
      <w:r>
        <w:rPr>
          <w:rFonts w:ascii="Times New Roman" w:hAnsi="Times New Roman"/>
          <w:sz w:val="24"/>
          <w:vertAlign w:val="superscript"/>
        </w:rPr>
        <w:t>7</w:t>
      </w:r>
      <w:r>
        <w:rPr>
          <w:rFonts w:ascii="Times New Roman" w:hAnsi="Times New Roman"/>
          <w:sz w:val="24"/>
        </w:rPr>
        <w:t>, ч. 1 и 2 ст. 42, ч.1 и 3 ст.43, ст.46-48,ч.1 и 4 ст.52 и ст. 54.</w:t>
      </w:r>
    </w:p>
    <w:p w:rsidR="00477757" w:rsidRDefault="00477757">
      <w:pPr>
        <w:pStyle w:val="10"/>
        <w:spacing w:line="240" w:lineRule="auto"/>
        <w:ind w:firstLine="284"/>
        <w:rPr>
          <w:rFonts w:ascii="Times New Roman" w:hAnsi="Times New Roman"/>
          <w:sz w:val="24"/>
        </w:rPr>
      </w:pPr>
      <w:r>
        <w:rPr>
          <w:rFonts w:ascii="Times New Roman" w:hAnsi="Times New Roman"/>
          <w:sz w:val="24"/>
        </w:rPr>
        <w:t>Федеральный закон "Об оперативно-розыскной деятельности" от 12 августа 1995 г.— ст. 21 (СЗ РФ, 1995, №33. ст. 3349; 1998, № 30, ст. 3613; 1999, № 2, ст. 233).</w:t>
      </w:r>
    </w:p>
    <w:p w:rsidR="00477757" w:rsidRDefault="00477757">
      <w:pPr>
        <w:pStyle w:val="10"/>
        <w:spacing w:line="240" w:lineRule="auto"/>
        <w:ind w:firstLine="284"/>
        <w:rPr>
          <w:rFonts w:ascii="Times New Roman" w:hAnsi="Times New Roman"/>
          <w:sz w:val="24"/>
        </w:rPr>
      </w:pPr>
      <w:r>
        <w:rPr>
          <w:rFonts w:ascii="Times New Roman" w:hAnsi="Times New Roman"/>
          <w:sz w:val="24"/>
        </w:rPr>
        <w:t>Федеральный закон "Об органах федеральной службы безопасно</w:t>
      </w:r>
      <w:r>
        <w:rPr>
          <w:rFonts w:ascii="Times New Roman" w:hAnsi="Times New Roman"/>
          <w:sz w:val="24"/>
        </w:rPr>
        <w:softHyphen/>
        <w:t>сти Российской Федерации" от 3 апреля 1995 г. —</w:t>
      </w:r>
      <w:r>
        <w:rPr>
          <w:rFonts w:ascii="Times New Roman" w:hAnsi="Times New Roman"/>
          <w:sz w:val="24"/>
          <w:lang w:val="en-US"/>
        </w:rPr>
        <w:t xml:space="preserve"> ст.</w:t>
      </w:r>
      <w:r>
        <w:rPr>
          <w:rFonts w:ascii="Times New Roman" w:hAnsi="Times New Roman"/>
          <w:sz w:val="24"/>
        </w:rPr>
        <w:t xml:space="preserve"> 24 (СЗ РФ. 1995, №15, ст.1269). </w:t>
      </w:r>
    </w:p>
    <w:p w:rsidR="00477757" w:rsidRDefault="00477757">
      <w:pPr>
        <w:pStyle w:val="10"/>
        <w:spacing w:line="240" w:lineRule="auto"/>
        <w:ind w:firstLine="284"/>
        <w:rPr>
          <w:rFonts w:ascii="Times New Roman" w:hAnsi="Times New Roman"/>
          <w:sz w:val="24"/>
        </w:rPr>
      </w:pPr>
      <w:r>
        <w:rPr>
          <w:rFonts w:ascii="Times New Roman" w:hAnsi="Times New Roman"/>
          <w:sz w:val="24"/>
        </w:rPr>
        <w:t>Федеральный закон "О государственной охране" от 27 мая 1996 т. — ст. 23 и 32 (СЗ РФ, 1996, № 22, ст. 2594).</w:t>
      </w:r>
    </w:p>
    <w:p w:rsidR="00477757" w:rsidRDefault="00477757">
      <w:pPr>
        <w:pStyle w:val="10"/>
        <w:spacing w:line="240" w:lineRule="auto"/>
        <w:ind w:firstLine="284"/>
        <w:rPr>
          <w:rFonts w:ascii="Times New Roman" w:hAnsi="Times New Roman"/>
          <w:sz w:val="24"/>
        </w:rPr>
      </w:pPr>
      <w:r>
        <w:rPr>
          <w:rFonts w:ascii="Times New Roman" w:hAnsi="Times New Roman"/>
          <w:sz w:val="24"/>
        </w:rPr>
        <w:t>УПК — ст. 116, 211, 212, 245, 248, 325, 371 и 428.</w:t>
      </w:r>
    </w:p>
    <w:p w:rsidR="00477757" w:rsidRDefault="00477757">
      <w:pPr>
        <w:pStyle w:val="10"/>
        <w:spacing w:line="240" w:lineRule="auto"/>
        <w:ind w:firstLine="284"/>
        <w:rPr>
          <w:rFonts w:ascii="Times New Roman" w:hAnsi="Times New Roman"/>
          <w:sz w:val="24"/>
        </w:rPr>
      </w:pPr>
      <w:r>
        <w:rPr>
          <w:rFonts w:ascii="Times New Roman" w:hAnsi="Times New Roman"/>
          <w:sz w:val="24"/>
        </w:rPr>
        <w:t>УК — ст. 294 — 296 и 298.</w:t>
      </w:r>
    </w:p>
    <w:p w:rsidR="00477757" w:rsidRDefault="00477757">
      <w:pPr>
        <w:pStyle w:val="10"/>
        <w:spacing w:line="240" w:lineRule="auto"/>
        <w:ind w:firstLine="284"/>
        <w:rPr>
          <w:rFonts w:ascii="Times New Roman" w:hAnsi="Times New Roman"/>
          <w:sz w:val="24"/>
        </w:rPr>
      </w:pPr>
      <w:r>
        <w:rPr>
          <w:rFonts w:ascii="Times New Roman" w:hAnsi="Times New Roman"/>
          <w:sz w:val="24"/>
        </w:rPr>
        <w:t>KoAП—  cт. l65</w:t>
      </w:r>
      <w:r>
        <w:rPr>
          <w:rFonts w:ascii="Times New Roman" w:hAnsi="Times New Roman"/>
          <w:sz w:val="24"/>
          <w:vertAlign w:val="superscript"/>
        </w:rPr>
        <w:t xml:space="preserve">10 </w:t>
      </w:r>
      <w:r>
        <w:rPr>
          <w:rFonts w:ascii="Times New Roman" w:hAnsi="Times New Roman"/>
          <w:sz w:val="24"/>
        </w:rPr>
        <w:t>и  l65</w:t>
      </w:r>
      <w:r>
        <w:rPr>
          <w:rFonts w:ascii="Times New Roman" w:hAnsi="Times New Roman"/>
          <w:sz w:val="24"/>
          <w:vertAlign w:val="superscript"/>
        </w:rPr>
        <w:t>11</w:t>
      </w:r>
      <w:r>
        <w:rPr>
          <w:rFonts w:ascii="Times New Roman" w:hAnsi="Times New Roman"/>
          <w:sz w:val="24"/>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sz w:val="24"/>
          <w:lang w:val="en-US"/>
        </w:rPr>
        <w:t>ГПК—ст. 41.</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координации деятельности правоохранительных орга</w:t>
      </w:r>
      <w:r>
        <w:rPr>
          <w:rFonts w:ascii="Times New Roman" w:hAnsi="Times New Roman"/>
          <w:sz w:val="24"/>
        </w:rPr>
        <w:softHyphen/>
        <w:t>нов по борьбе с преступностью, утвержденное Указом Президента РФ от 18 апреля 1996 г. № 567 – п. 1, 3, 4, 6, 14 и 15 (СЗ РФ, 1996, №17, ст. 1958).</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классных чинах прокурорских работников Российской Федерации, утвержденное Указом Президента РФ от 30 июня 1997 г. № 659 – п.2, 4, 5, 7 и 10 (СЗ РФ, 1997, № 27, ст. 3185).</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Приказ Генерального прокурора РФ "О задачах прокуроров, участвующих  в рассмотрении судами уголовных дел" от 24 ноября 1998 г. № 82 (Сборник основных приказов и указаний Генерального прокурора Российской Федерации. М., 1999).</w:t>
      </w:r>
    </w:p>
    <w:p w:rsidR="00477757" w:rsidRDefault="00477757">
      <w:pPr>
        <w:pStyle w:val="10"/>
        <w:spacing w:before="60" w:line="240" w:lineRule="auto"/>
        <w:jc w:val="center"/>
        <w:rPr>
          <w:rFonts w:ascii="Times New Roman" w:hAnsi="Times New Roman"/>
          <w:sz w:val="24"/>
        </w:rPr>
      </w:pPr>
      <w:r>
        <w:rPr>
          <w:rFonts w:ascii="Times New Roman" w:hAnsi="Times New Roman"/>
          <w:sz w:val="24"/>
        </w:rPr>
        <w:t>*   *   *</w:t>
      </w:r>
    </w:p>
    <w:p w:rsidR="00477757" w:rsidRDefault="00477757">
      <w:pPr>
        <w:pStyle w:val="FR2"/>
        <w:spacing w:before="40"/>
        <w:ind w:firstLine="284"/>
        <w:rPr>
          <w:sz w:val="24"/>
        </w:rPr>
      </w:pPr>
      <w:r>
        <w:rPr>
          <w:sz w:val="24"/>
        </w:rPr>
        <w:t>Положение о прокурорском надзоре от 28 мая 1922 г. (СУ, 1922, № 36, ст. 424).</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прокурорском надзоре в СССР от 24 мая 1955 г. (ВВСС, 1955. № 9, ст. 222).</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Закон СССР </w:t>
      </w:r>
      <w:r>
        <w:rPr>
          <w:rFonts w:ascii="Times New Roman" w:hAnsi="Times New Roman"/>
          <w:i/>
          <w:sz w:val="24"/>
        </w:rPr>
        <w:t>"</w:t>
      </w:r>
      <w:r>
        <w:rPr>
          <w:rFonts w:ascii="Times New Roman" w:hAnsi="Times New Roman"/>
          <w:sz w:val="24"/>
        </w:rPr>
        <w:t>О прокуратуре СССР" от 30 ноября 1979 г. (ВВСС, 1979, № 49, ст. 843).</w:t>
      </w:r>
    </w:p>
    <w:p w:rsidR="00477757" w:rsidRDefault="00477757">
      <w:pPr>
        <w:pStyle w:val="3"/>
      </w:pPr>
    </w:p>
    <w:p w:rsidR="00477757" w:rsidRDefault="00477757">
      <w:pPr>
        <w:pStyle w:val="3"/>
      </w:pPr>
      <w:bookmarkStart w:id="144" w:name="_Toc10532343"/>
      <w:r>
        <w:t>Контрольные вопросы</w:t>
      </w:r>
      <w:bookmarkEnd w:id="144"/>
    </w:p>
    <w:p w:rsidR="00477757" w:rsidRDefault="00477757">
      <w:pPr>
        <w:pStyle w:val="10"/>
        <w:numPr>
          <w:ilvl w:val="0"/>
          <w:numId w:val="12"/>
        </w:numPr>
        <w:spacing w:before="120" w:line="240" w:lineRule="auto"/>
        <w:rPr>
          <w:rFonts w:ascii="Times New Roman" w:hAnsi="Times New Roman"/>
          <w:sz w:val="24"/>
        </w:rPr>
      </w:pPr>
      <w:r>
        <w:rPr>
          <w:rFonts w:ascii="Times New Roman" w:hAnsi="Times New Roman"/>
          <w:sz w:val="24"/>
        </w:rPr>
        <w:t>Охарактеризуйте понятие прокурорского надзора</w:t>
      </w:r>
      <w:r>
        <w:rPr>
          <w:rFonts w:ascii="Times New Roman" w:hAnsi="Times New Roman"/>
          <w:b/>
          <w:sz w:val="24"/>
        </w:rPr>
        <w:t xml:space="preserve"> </w:t>
      </w:r>
      <w:r>
        <w:rPr>
          <w:rFonts w:ascii="Times New Roman" w:hAnsi="Times New Roman"/>
          <w:sz w:val="24"/>
        </w:rPr>
        <w:t>как вида пра</w:t>
      </w:r>
      <w:r>
        <w:rPr>
          <w:rFonts w:ascii="Times New Roman" w:hAnsi="Times New Roman"/>
          <w:sz w:val="24"/>
        </w:rPr>
        <w:softHyphen/>
        <w:t>воохранительной деятельности.</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Каковы направления деятельности прокуратуры?</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Изложите принципы организации прокуратуры.</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В чем сущность общего надзора прокуратуры?</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Определите сущность надзора за исполнением законов органами, осуществляющими оперативно-розыскную деятельность, дознание и  предварительное следствие.</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В чем заключается участие прокурора при рассмотрении дел в суде?</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Охарактеризуйте систему органов прокуратуры.</w:t>
      </w:r>
    </w:p>
    <w:p w:rsidR="00477757" w:rsidRDefault="00477757">
      <w:pPr>
        <w:pStyle w:val="10"/>
        <w:numPr>
          <w:ilvl w:val="0"/>
          <w:numId w:val="12"/>
        </w:numPr>
        <w:spacing w:line="240" w:lineRule="auto"/>
        <w:rPr>
          <w:rFonts w:ascii="Times New Roman" w:hAnsi="Times New Roman"/>
          <w:i/>
          <w:sz w:val="24"/>
        </w:rPr>
      </w:pPr>
      <w:r>
        <w:rPr>
          <w:rFonts w:ascii="Times New Roman" w:hAnsi="Times New Roman"/>
          <w:sz w:val="24"/>
        </w:rPr>
        <w:t xml:space="preserve">Расскажите о функциях Генеральной прокуратуры РФ. </w:t>
      </w:r>
      <w:r>
        <w:rPr>
          <w:rFonts w:ascii="Times New Roman" w:hAnsi="Times New Roman"/>
          <w:i/>
          <w:sz w:val="24"/>
        </w:rPr>
        <w:t xml:space="preserve">     </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 xml:space="preserve">Каков статус Генерального прокурора РФ? </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Расскажите об особенностях организации и деятельности воен</w:t>
      </w:r>
      <w:r>
        <w:rPr>
          <w:rFonts w:ascii="Times New Roman" w:hAnsi="Times New Roman"/>
          <w:sz w:val="24"/>
        </w:rPr>
        <w:softHyphen/>
        <w:t>ной прокуратуры.</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Изложите требования, предъявляемые к работникам прокура</w:t>
      </w:r>
      <w:r>
        <w:rPr>
          <w:rFonts w:ascii="Times New Roman" w:hAnsi="Times New Roman"/>
          <w:sz w:val="24"/>
        </w:rPr>
        <w:softHyphen/>
        <w:t xml:space="preserve">туры и кандидатам на должности прокуроров и следователей. </w:t>
      </w:r>
    </w:p>
    <w:p w:rsidR="00477757" w:rsidRDefault="00477757">
      <w:pPr>
        <w:pStyle w:val="10"/>
        <w:numPr>
          <w:ilvl w:val="0"/>
          <w:numId w:val="12"/>
        </w:numPr>
        <w:spacing w:line="240" w:lineRule="auto"/>
        <w:rPr>
          <w:rFonts w:ascii="Times New Roman" w:hAnsi="Times New Roman"/>
          <w:sz w:val="24"/>
        </w:rPr>
      </w:pPr>
      <w:r>
        <w:rPr>
          <w:rFonts w:ascii="Times New Roman" w:hAnsi="Times New Roman"/>
          <w:sz w:val="24"/>
        </w:rPr>
        <w:t>Перечислите классные чины работников прокуратуры, расска</w:t>
      </w:r>
      <w:r>
        <w:rPr>
          <w:rFonts w:ascii="Times New Roman" w:hAnsi="Times New Roman"/>
          <w:sz w:val="24"/>
        </w:rPr>
        <w:softHyphen/>
        <w:t xml:space="preserve">жите о правовом, материальном и социальном обеспечении работников прокуратуры. </w:t>
      </w:r>
    </w:p>
    <w:p w:rsidR="00477757" w:rsidRDefault="00477757">
      <w:pPr>
        <w:pStyle w:val="1"/>
        <w:jc w:val="left"/>
        <w:rPr>
          <w:sz w:val="24"/>
        </w:rPr>
      </w:pPr>
      <w:r>
        <w:rPr>
          <w:sz w:val="24"/>
        </w:rPr>
        <w:t xml:space="preserve">                                                                   </w:t>
      </w:r>
    </w:p>
    <w:p w:rsidR="00477757" w:rsidRDefault="00477757">
      <w:pPr>
        <w:pStyle w:val="1"/>
        <w:rPr>
          <w:sz w:val="24"/>
        </w:rPr>
      </w:pPr>
      <w:bookmarkStart w:id="145" w:name="_Toc10532344"/>
      <w:r>
        <w:rPr>
          <w:sz w:val="24"/>
        </w:rPr>
        <w:t xml:space="preserve">Глава </w:t>
      </w:r>
      <w:r>
        <w:rPr>
          <w:sz w:val="24"/>
          <w:lang w:val="en-US"/>
        </w:rPr>
        <w:t>XVI</w:t>
      </w:r>
      <w:r>
        <w:rPr>
          <w:sz w:val="24"/>
        </w:rPr>
        <w:t>.</w:t>
      </w:r>
      <w:bookmarkEnd w:id="145"/>
    </w:p>
    <w:p w:rsidR="00477757" w:rsidRDefault="00477757">
      <w:pPr>
        <w:pStyle w:val="1"/>
        <w:rPr>
          <w:sz w:val="24"/>
        </w:rPr>
      </w:pPr>
      <w:bookmarkStart w:id="146" w:name="_Toc10532345"/>
      <w:r>
        <w:rPr>
          <w:sz w:val="24"/>
        </w:rPr>
        <w:t>ОРГАНИЗАЦИЯ ВЫЯВЛЕНИЯ И РАССЛЕДОВАНИЯ преступлений</w:t>
      </w:r>
      <w:bookmarkEnd w:id="146"/>
    </w:p>
    <w:p w:rsidR="00477757" w:rsidRDefault="00477757">
      <w:pPr>
        <w:pStyle w:val="2"/>
      </w:pPr>
    </w:p>
    <w:p w:rsidR="00477757" w:rsidRDefault="00477757">
      <w:pPr>
        <w:pStyle w:val="2"/>
      </w:pPr>
      <w:bookmarkStart w:id="147" w:name="_Toc10532346"/>
      <w:r>
        <w:t>§ 1. Выявление и расследование преступлений: понятие и этапы развития</w:t>
      </w:r>
      <w:bookmarkEnd w:id="147"/>
    </w:p>
    <w:p w:rsidR="00477757" w:rsidRDefault="00477757">
      <w:pPr>
        <w:pStyle w:val="10"/>
        <w:spacing w:before="140" w:line="240" w:lineRule="auto"/>
        <w:ind w:firstLine="284"/>
        <w:rPr>
          <w:rFonts w:ascii="Times New Roman" w:hAnsi="Times New Roman"/>
          <w:sz w:val="24"/>
        </w:rPr>
      </w:pPr>
      <w:r>
        <w:rPr>
          <w:rFonts w:ascii="Times New Roman" w:hAnsi="Times New Roman"/>
          <w:b/>
          <w:i/>
          <w:sz w:val="24"/>
          <w:lang w:val="en-US"/>
        </w:rPr>
        <w:t xml:space="preserve">1. </w:t>
      </w:r>
      <w:r>
        <w:rPr>
          <w:rFonts w:ascii="Times New Roman" w:hAnsi="Times New Roman"/>
          <w:spacing w:val="20"/>
          <w:sz w:val="24"/>
        </w:rPr>
        <w:t>Выявление и расследование преступлений</w:t>
      </w:r>
      <w:r>
        <w:rPr>
          <w:rFonts w:ascii="Times New Roman" w:hAnsi="Times New Roman"/>
          <w:sz w:val="24"/>
        </w:rPr>
        <w:t>— виды правоохранительной деятельности, между которыми провес</w:t>
      </w:r>
      <w:r>
        <w:rPr>
          <w:rFonts w:ascii="Times New Roman" w:hAnsi="Times New Roman"/>
          <w:sz w:val="24"/>
        </w:rPr>
        <w:softHyphen/>
        <w:t xml:space="preserve">ти четкую грань практически крайне трудно. </w:t>
      </w:r>
      <w:r>
        <w:rPr>
          <w:rFonts w:ascii="Times New Roman" w:hAnsi="Times New Roman"/>
          <w:i/>
          <w:sz w:val="24"/>
        </w:rPr>
        <w:t>Выявить</w:t>
      </w:r>
      <w:r>
        <w:rPr>
          <w:rFonts w:ascii="Times New Roman" w:hAnsi="Times New Roman"/>
          <w:sz w:val="24"/>
        </w:rPr>
        <w:t xml:space="preserve"> </w:t>
      </w:r>
      <w:r>
        <w:rPr>
          <w:rFonts w:ascii="Times New Roman" w:hAnsi="Times New Roman"/>
          <w:i/>
          <w:sz w:val="24"/>
        </w:rPr>
        <w:t>преступле</w:t>
      </w:r>
      <w:r>
        <w:rPr>
          <w:rFonts w:ascii="Times New Roman" w:hAnsi="Times New Roman"/>
          <w:i/>
          <w:sz w:val="24"/>
        </w:rPr>
        <w:softHyphen/>
        <w:t>ние</w:t>
      </w:r>
      <w:r>
        <w:rPr>
          <w:rFonts w:ascii="Times New Roman" w:hAnsi="Times New Roman"/>
          <w:sz w:val="24"/>
        </w:rPr>
        <w:t xml:space="preserve"> - значит, обнаружить (установитъ,  зафиксировать, обозначить и т.д.) действие или бездействие, событие, содержащее признаки, характеризующие его как преступление, т.е. действие (бездействие, событие), которое в уголовном законе (УК) описывается (квалифицируется) в качестве преступного.</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Нередко выявление факта, содержащего признаки преступле</w:t>
      </w:r>
      <w:r>
        <w:rPr>
          <w:rFonts w:ascii="Times New Roman" w:hAnsi="Times New Roman"/>
          <w:sz w:val="24"/>
        </w:rPr>
        <w:softHyphen/>
        <w:t>ния, не требует особых усилий. О нем становится известно как бы само собою: о его происшествии сообщают люди или организации, ко</w:t>
      </w:r>
      <w:r>
        <w:rPr>
          <w:rFonts w:ascii="Times New Roman" w:hAnsi="Times New Roman"/>
          <w:sz w:val="24"/>
        </w:rPr>
        <w:softHyphen/>
        <w:t>торые потерпели негативные последствия от чьих-то вредоносных действий (подожжен и сгорел дом, похищено или повреждено имуще</w:t>
      </w:r>
      <w:r>
        <w:rPr>
          <w:rFonts w:ascii="Times New Roman" w:hAnsi="Times New Roman"/>
          <w:sz w:val="24"/>
        </w:rPr>
        <w:softHyphen/>
        <w:t>ство, причинены телесные повреждения или нанесен какой-то иной вред здоровью, лишен</w:t>
      </w:r>
      <w:r>
        <w:rPr>
          <w:rFonts w:ascii="Times New Roman" w:hAnsi="Times New Roman"/>
          <w:b/>
          <w:sz w:val="24"/>
        </w:rPr>
        <w:t xml:space="preserve"> </w:t>
      </w:r>
      <w:r>
        <w:rPr>
          <w:rFonts w:ascii="Times New Roman" w:hAnsi="Times New Roman"/>
          <w:sz w:val="24"/>
        </w:rPr>
        <w:t>жизни знакомый или близкий человек, угнан автомобиль и т д.). В этих случаях факт совершения преступления считается выявленным с того момента, когда о нем узнает от заинте</w:t>
      </w:r>
      <w:r>
        <w:rPr>
          <w:rFonts w:ascii="Times New Roman" w:hAnsi="Times New Roman"/>
          <w:sz w:val="24"/>
        </w:rPr>
        <w:softHyphen/>
        <w:t>ресованных лиц соответствующий государственный орган (чаще все</w:t>
      </w:r>
      <w:r>
        <w:rPr>
          <w:rFonts w:ascii="Times New Roman" w:hAnsi="Times New Roman"/>
          <w:sz w:val="24"/>
        </w:rPr>
        <w:softHyphen/>
        <w:t>го это милиция) и после проверки полученной информации убедит</w:t>
      </w:r>
      <w:r>
        <w:rPr>
          <w:rFonts w:ascii="Times New Roman" w:hAnsi="Times New Roman"/>
          <w:sz w:val="24"/>
        </w:rPr>
        <w:softHyphen/>
        <w:t>ся, что событие состоялось. И это должно быть зарегистрировано в установленном порядке, что может послужить основанием для про</w:t>
      </w:r>
      <w:r>
        <w:rPr>
          <w:rFonts w:ascii="Times New Roman" w:hAnsi="Times New Roman"/>
          <w:sz w:val="24"/>
        </w:rPr>
        <w:softHyphen/>
        <w:t>изводства в дальнейшем деятельности, именуемой расследованием.</w:t>
      </w:r>
    </w:p>
    <w:p w:rsidR="00477757" w:rsidRDefault="00477757">
      <w:pPr>
        <w:pStyle w:val="10"/>
        <w:spacing w:line="240" w:lineRule="auto"/>
        <w:ind w:firstLine="284"/>
        <w:rPr>
          <w:rFonts w:ascii="Times New Roman" w:hAnsi="Times New Roman"/>
          <w:sz w:val="24"/>
        </w:rPr>
      </w:pPr>
      <w:r>
        <w:rPr>
          <w:rFonts w:ascii="Times New Roman" w:hAnsi="Times New Roman"/>
          <w:sz w:val="24"/>
        </w:rPr>
        <w:t>Однако во многих случаях факт совершения преступления тща</w:t>
      </w:r>
      <w:r>
        <w:rPr>
          <w:rFonts w:ascii="Times New Roman" w:hAnsi="Times New Roman"/>
          <w:sz w:val="24"/>
        </w:rPr>
        <w:softHyphen/>
        <w:t>тельно скрывается и для его выявления требуются усилия компе</w:t>
      </w:r>
      <w:r>
        <w:rPr>
          <w:rFonts w:ascii="Times New Roman" w:hAnsi="Times New Roman"/>
          <w:sz w:val="24"/>
        </w:rPr>
        <w:softHyphen/>
        <w:t>тентных органов. Чтобы выявить, скажем, банковские махинации или махинации иных коммерческих организаций, причиняющие ущерб своим ничего не подозревающим вкладчикам или потребителям, нужно проводить требующую большого напряжения и высококвали</w:t>
      </w:r>
      <w:r>
        <w:rPr>
          <w:rFonts w:ascii="Times New Roman" w:hAnsi="Times New Roman"/>
          <w:sz w:val="24"/>
        </w:rPr>
        <w:softHyphen/>
        <w:t>фицированную работу. Не меньшего напряжения требует также определение судьбы внезапно исчезнувшего человека, установление изощренно скрываемых шпионских акций и т.д. В</w:t>
      </w:r>
      <w:r>
        <w:rPr>
          <w:rFonts w:ascii="Times New Roman" w:hAnsi="Times New Roman"/>
          <w:b/>
          <w:sz w:val="24"/>
        </w:rPr>
        <w:t xml:space="preserve"> </w:t>
      </w:r>
      <w:r>
        <w:rPr>
          <w:rFonts w:ascii="Times New Roman" w:hAnsi="Times New Roman"/>
          <w:sz w:val="24"/>
        </w:rPr>
        <w:t>таких случаях выявление признаков преступления требует от тех, кто</w:t>
      </w:r>
      <w:r>
        <w:rPr>
          <w:rFonts w:ascii="Times New Roman" w:hAnsi="Times New Roman"/>
          <w:b/>
          <w:sz w:val="24"/>
        </w:rPr>
        <w:t xml:space="preserve"> </w:t>
      </w:r>
      <w:r>
        <w:rPr>
          <w:rFonts w:ascii="Times New Roman" w:hAnsi="Times New Roman"/>
          <w:sz w:val="24"/>
        </w:rPr>
        <w:t>этим зани</w:t>
      </w:r>
      <w:r>
        <w:rPr>
          <w:rFonts w:ascii="Times New Roman" w:hAnsi="Times New Roman"/>
          <w:sz w:val="24"/>
        </w:rPr>
        <w:softHyphen/>
        <w:t>мается, специальной подготовки, технической оснащенности и хоро</w:t>
      </w:r>
      <w:r>
        <w:rPr>
          <w:rFonts w:ascii="Times New Roman" w:hAnsi="Times New Roman"/>
          <w:sz w:val="24"/>
        </w:rPr>
        <w:softHyphen/>
        <w:t>шо продуманной организации. Оно протекает как, система добротно спланированных действий, которые на определенном этапе трансформируются в расследование факта, содержащего признаки преступления. Такие действия в зависимости от конкретных обстоятельств содержания выявляемых фактов могут называться по-</w:t>
      </w:r>
      <w:r>
        <w:rPr>
          <w:rFonts w:ascii="Times New Roman" w:hAnsi="Times New Roman"/>
          <w:sz w:val="24"/>
          <w:lang w:val="en-US"/>
        </w:rPr>
        <w:t>разному</w:t>
      </w:r>
      <w:r>
        <w:rPr>
          <w:rFonts w:ascii="Times New Roman" w:hAnsi="Times New Roman"/>
          <w:sz w:val="24"/>
        </w:rPr>
        <w:t xml:space="preserve"> — разведывательными, контрразведывательными, а чаще всего — оперативно-розыскными, поскольку последние (их содержание будет охарактеризовано несколько ниже в данном и следующем параграфах настоящей главы учебника) имеют обычно дело с подавляющим большинством совершаемых преступлений.</w:t>
      </w:r>
    </w:p>
    <w:p w:rsidR="00477757" w:rsidRDefault="00477757">
      <w:pPr>
        <w:pStyle w:val="10"/>
        <w:spacing w:line="240" w:lineRule="auto"/>
        <w:ind w:firstLine="284"/>
        <w:rPr>
          <w:rFonts w:ascii="Times New Roman" w:hAnsi="Times New Roman"/>
          <w:b/>
          <w:sz w:val="24"/>
        </w:rPr>
      </w:pPr>
      <w:r>
        <w:rPr>
          <w:rFonts w:ascii="Times New Roman" w:hAnsi="Times New Roman"/>
          <w:sz w:val="24"/>
        </w:rPr>
        <w:t>Выявление преступления необязательно предшествует его расследованию. Сравнительно часто по ходу уже идущего расследования одного преступления обнаруживаются факты, свидетельствующие о других преступлениях. В таких случаях совсем невозможно четко отграничить выявление действий, содержащих признаки преступления, от</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расследования</w:t>
      </w:r>
      <w:r>
        <w:rPr>
          <w:rFonts w:ascii="Times New Roman" w:hAnsi="Times New Roman"/>
          <w:b/>
          <w:sz w:val="24"/>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i/>
          <w:sz w:val="24"/>
        </w:rPr>
        <w:t>Расследование уголовных дел</w:t>
      </w:r>
      <w:r>
        <w:rPr>
          <w:rFonts w:ascii="Times New Roman" w:hAnsi="Times New Roman"/>
          <w:sz w:val="24"/>
        </w:rPr>
        <w:t xml:space="preserve"> часто называют предварительным расследованием. Обусловлено это тем, что оно приводит к предварительным выводам и предшествует разбирательству в суде уголовных дел. Предварительное </w:t>
      </w:r>
      <w:r>
        <w:rPr>
          <w:rFonts w:ascii="Times New Roman" w:hAnsi="Times New Roman"/>
          <w:i/>
          <w:sz w:val="24"/>
        </w:rPr>
        <w:t>расследование представляет собой деятельность особо уполномоченных государством органов по уста</w:t>
      </w:r>
      <w:r>
        <w:rPr>
          <w:rFonts w:ascii="Times New Roman" w:hAnsi="Times New Roman"/>
          <w:i/>
          <w:sz w:val="24"/>
        </w:rPr>
        <w:softHyphen/>
        <w:t>новлению события</w:t>
      </w:r>
      <w:r>
        <w:rPr>
          <w:rFonts w:ascii="Times New Roman" w:hAnsi="Times New Roman"/>
          <w:sz w:val="24"/>
        </w:rPr>
        <w:t xml:space="preserve"> </w:t>
      </w:r>
      <w:r>
        <w:rPr>
          <w:rFonts w:ascii="Times New Roman" w:hAnsi="Times New Roman"/>
          <w:i/>
          <w:sz w:val="24"/>
        </w:rPr>
        <w:t>преступления</w:t>
      </w:r>
      <w:r>
        <w:rPr>
          <w:rFonts w:ascii="Times New Roman" w:hAnsi="Times New Roman"/>
          <w:sz w:val="24"/>
        </w:rPr>
        <w:t xml:space="preserve">, </w:t>
      </w:r>
      <w:r>
        <w:rPr>
          <w:rFonts w:ascii="Times New Roman" w:hAnsi="Times New Roman"/>
          <w:i/>
          <w:sz w:val="24"/>
        </w:rPr>
        <w:t>по розыску</w:t>
      </w:r>
      <w:r>
        <w:rPr>
          <w:rFonts w:ascii="Times New Roman" w:hAnsi="Times New Roman"/>
          <w:sz w:val="24"/>
        </w:rPr>
        <w:t xml:space="preserve"> </w:t>
      </w:r>
      <w:r>
        <w:rPr>
          <w:rFonts w:ascii="Times New Roman" w:hAnsi="Times New Roman"/>
          <w:i/>
          <w:sz w:val="24"/>
        </w:rPr>
        <w:t>и изобличению винов</w:t>
      </w:r>
      <w:r>
        <w:rPr>
          <w:rFonts w:ascii="Times New Roman" w:hAnsi="Times New Roman"/>
          <w:i/>
          <w:sz w:val="24"/>
        </w:rPr>
        <w:softHyphen/>
        <w:t>ного или виновных в совершении преступления,</w:t>
      </w:r>
      <w:r>
        <w:rPr>
          <w:rFonts w:ascii="Times New Roman" w:hAnsi="Times New Roman"/>
          <w:sz w:val="24"/>
        </w:rPr>
        <w:t xml:space="preserve"> </w:t>
      </w:r>
      <w:r>
        <w:rPr>
          <w:rFonts w:ascii="Times New Roman" w:hAnsi="Times New Roman"/>
          <w:i/>
          <w:sz w:val="24"/>
        </w:rPr>
        <w:t>по</w:t>
      </w:r>
      <w:r>
        <w:rPr>
          <w:rFonts w:ascii="Times New Roman" w:hAnsi="Times New Roman"/>
          <w:sz w:val="24"/>
        </w:rPr>
        <w:t xml:space="preserve"> </w:t>
      </w:r>
      <w:r>
        <w:rPr>
          <w:rFonts w:ascii="Times New Roman" w:hAnsi="Times New Roman"/>
          <w:i/>
          <w:sz w:val="24"/>
        </w:rPr>
        <w:t>возмещению при</w:t>
      </w:r>
      <w:r>
        <w:rPr>
          <w:rFonts w:ascii="Times New Roman" w:hAnsi="Times New Roman"/>
          <w:i/>
          <w:sz w:val="24"/>
        </w:rPr>
        <w:softHyphen/>
        <w:t>чиненного преступлением ущерба и принятию мер по устранению причин совершенного преступления и предупреждению новых.</w:t>
      </w:r>
    </w:p>
    <w:p w:rsidR="00477757" w:rsidRDefault="00477757">
      <w:pPr>
        <w:pStyle w:val="10"/>
        <w:spacing w:line="240" w:lineRule="auto"/>
        <w:ind w:firstLine="284"/>
        <w:rPr>
          <w:rFonts w:ascii="Times New Roman" w:hAnsi="Times New Roman"/>
          <w:sz w:val="24"/>
        </w:rPr>
      </w:pPr>
      <w:r>
        <w:rPr>
          <w:rFonts w:ascii="Times New Roman" w:hAnsi="Times New Roman"/>
          <w:sz w:val="24"/>
        </w:rPr>
        <w:t>Для выполнения задач, сформулированных в данном определе</w:t>
      </w:r>
      <w:r>
        <w:rPr>
          <w:rFonts w:ascii="Times New Roman" w:hAnsi="Times New Roman"/>
          <w:sz w:val="24"/>
        </w:rPr>
        <w:softHyphen/>
        <w:t>нии, органы предварительного расследования наделяются законода</w:t>
      </w:r>
      <w:r>
        <w:rPr>
          <w:rFonts w:ascii="Times New Roman" w:hAnsi="Times New Roman"/>
          <w:sz w:val="24"/>
        </w:rPr>
        <w:softHyphen/>
        <w:t>телем специальными полномочиями, которые в основном перечисле</w:t>
      </w:r>
      <w:r>
        <w:rPr>
          <w:rFonts w:ascii="Times New Roman" w:hAnsi="Times New Roman"/>
          <w:sz w:val="24"/>
        </w:rPr>
        <w:softHyphen/>
        <w:t>ны в УПК. Их деятельность состоит прежде всего в сборе доказа</w:t>
      </w:r>
      <w:r>
        <w:rPr>
          <w:rFonts w:ascii="Times New Roman" w:hAnsi="Times New Roman"/>
          <w:sz w:val="24"/>
        </w:rPr>
        <w:softHyphen/>
        <w:t>тельств виновности (или невиновности) лица в совершении преступ</w:t>
      </w:r>
      <w:r>
        <w:rPr>
          <w:rFonts w:ascii="Times New Roman" w:hAnsi="Times New Roman"/>
          <w:sz w:val="24"/>
        </w:rPr>
        <w:softHyphen/>
        <w:t>ления. Если органами предварительного расследования собраны до</w:t>
      </w:r>
      <w:r>
        <w:rPr>
          <w:rFonts w:ascii="Times New Roman" w:hAnsi="Times New Roman"/>
          <w:sz w:val="24"/>
        </w:rPr>
        <w:softHyphen/>
        <w:t>казательства виновности лица, то эти органы, изложив свои выво</w:t>
      </w:r>
      <w:r>
        <w:rPr>
          <w:rFonts w:ascii="Times New Roman" w:hAnsi="Times New Roman"/>
          <w:sz w:val="24"/>
        </w:rPr>
        <w:softHyphen/>
        <w:t>ды в обвинительном заключении, направляют все материалы дела через надзирающего</w:t>
      </w:r>
      <w:r>
        <w:rPr>
          <w:rFonts w:ascii="Times New Roman" w:hAnsi="Times New Roman"/>
          <w:b/>
          <w:sz w:val="24"/>
        </w:rPr>
        <w:t xml:space="preserve"> </w:t>
      </w:r>
      <w:r>
        <w:rPr>
          <w:rFonts w:ascii="Times New Roman" w:hAnsi="Times New Roman"/>
          <w:sz w:val="24"/>
        </w:rPr>
        <w:t>за законностью расследования прокурора в суд, который окончательно разрешает вопрос о виновности лица (лиц) в совершении преступления и назначает меру наказания.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Исходя из сказанного можно сделать вывод, что роль предва</w:t>
      </w:r>
      <w:r>
        <w:rPr>
          <w:rFonts w:ascii="Times New Roman" w:hAnsi="Times New Roman"/>
          <w:sz w:val="24"/>
        </w:rPr>
        <w:softHyphen/>
        <w:t>рительного расследования весьма велика. От его оперативности, своевременности и объективности во многом зависит законность, обоснованность и справедливость судебного приговора. Высококачественное и умело проведенное расследование дает суду возможность правильно разобраться в существе совершенного преступления, ви</w:t>
      </w:r>
      <w:r>
        <w:rPr>
          <w:rFonts w:ascii="Times New Roman" w:hAnsi="Times New Roman"/>
          <w:sz w:val="24"/>
        </w:rPr>
        <w:softHyphen/>
        <w:t>новности или невиновности подсудимого, избрать справедливую меру наказания, а также решить все другие вопросы, связанные с поста</w:t>
      </w:r>
      <w:r>
        <w:rPr>
          <w:rFonts w:ascii="Times New Roman" w:hAnsi="Times New Roman"/>
          <w:sz w:val="24"/>
        </w:rPr>
        <w:softHyphen/>
        <w:t>новлением приговора.</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Предварительное расследование подразделяется на две фор</w:t>
      </w:r>
      <w:r>
        <w:rPr>
          <w:rFonts w:ascii="Times New Roman" w:hAnsi="Times New Roman"/>
          <w:sz w:val="24"/>
        </w:rPr>
        <w:softHyphen/>
        <w:t xml:space="preserve">мы — </w:t>
      </w:r>
      <w:r>
        <w:rPr>
          <w:rFonts w:ascii="Times New Roman" w:hAnsi="Times New Roman"/>
          <w:i/>
          <w:sz w:val="24"/>
        </w:rPr>
        <w:t>дознание и предварительное следствие.</w:t>
      </w:r>
      <w:r>
        <w:rPr>
          <w:rFonts w:ascii="Times New Roman" w:hAnsi="Times New Roman"/>
          <w:sz w:val="24"/>
        </w:rPr>
        <w:t xml:space="preserve"> Между органами дознания и предварительного следствия имеются и сходство, и разли</w:t>
      </w:r>
      <w:r>
        <w:rPr>
          <w:rFonts w:ascii="Times New Roman" w:hAnsi="Times New Roman"/>
          <w:sz w:val="24"/>
        </w:rPr>
        <w:softHyphen/>
        <w:t>чия. Общие их черты заключаются в следующем:</w:t>
      </w:r>
      <w:r>
        <w:rPr>
          <w:rFonts w:ascii="Times New Roman" w:hAnsi="Times New Roman"/>
          <w:b/>
          <w:sz w:val="24"/>
        </w:rPr>
        <w:t xml:space="preserve"> </w:t>
      </w:r>
      <w:r>
        <w:rPr>
          <w:rFonts w:ascii="Times New Roman" w:hAnsi="Times New Roman"/>
          <w:sz w:val="24"/>
        </w:rPr>
        <w:t>они выполняют одни и те же задачи применительно к различным видам уголовных преступлений; обязаны возбудить уголовное дело в пределах своей компетенции при наличии признаков преступления; осуществляют свою деятельность на основе единого уголовно-процессуального за</w:t>
      </w:r>
      <w:r>
        <w:rPr>
          <w:rFonts w:ascii="Times New Roman" w:hAnsi="Times New Roman"/>
          <w:sz w:val="24"/>
        </w:rPr>
        <w:softHyphen/>
        <w:t xml:space="preserve">конодательства; соблюдают единую процессуальную форму в своей деятельности.  </w:t>
      </w:r>
      <w:r>
        <w:rPr>
          <w:rFonts w:ascii="Times New Roman" w:hAnsi="Times New Roman"/>
          <w:sz w:val="24"/>
          <w:lang w:val="en-US"/>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Основные же различия заключаются в том, что дознание (см. § 3 данной главы учебника) и предварительное следствие (см. §4 данной главы учебника) осуществляются разными органами. В опреде</w:t>
      </w:r>
      <w:r>
        <w:rPr>
          <w:rFonts w:ascii="Times New Roman" w:hAnsi="Times New Roman"/>
          <w:sz w:val="24"/>
        </w:rPr>
        <w:softHyphen/>
        <w:t>ленных случаях дознание предшествует предварительному след</w:t>
      </w:r>
      <w:r>
        <w:rPr>
          <w:rFonts w:ascii="Times New Roman" w:hAnsi="Times New Roman"/>
          <w:sz w:val="24"/>
        </w:rPr>
        <w:softHyphen/>
        <w:t>ствию. Имеются также некоторые различия в объеме процессуаль</w:t>
      </w:r>
      <w:r>
        <w:rPr>
          <w:rFonts w:ascii="Times New Roman" w:hAnsi="Times New Roman"/>
          <w:sz w:val="24"/>
        </w:rPr>
        <w:softHyphen/>
        <w:t xml:space="preserve">ных полномочий следователя и лица, производящего дознание, в сроках производства дознания и следствия и т.д.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Уголовно-процессуальное законодательство различает </w:t>
      </w:r>
      <w:r>
        <w:rPr>
          <w:rFonts w:ascii="Times New Roman" w:hAnsi="Times New Roman"/>
          <w:i/>
          <w:sz w:val="24"/>
        </w:rPr>
        <w:t>два вида дознания:</w:t>
      </w:r>
      <w:r>
        <w:rPr>
          <w:rFonts w:ascii="Times New Roman" w:hAnsi="Times New Roman"/>
          <w:sz w:val="24"/>
        </w:rPr>
        <w:t xml:space="preserve"> дознание по делам, по которым предварительное следствие обязательно (перечень таких дел дан в ст. 126 УПК), и дознание по делам, по которым предварительное следствие не обязательно. В первом случае орган дознания возбуждает уголовное дело, проводит по нему неотложные следственные</w:t>
      </w:r>
      <w:r>
        <w:rPr>
          <w:rFonts w:ascii="Times New Roman" w:hAnsi="Times New Roman"/>
          <w:b/>
          <w:sz w:val="24"/>
        </w:rPr>
        <w:t xml:space="preserve"> </w:t>
      </w:r>
      <w:r>
        <w:rPr>
          <w:rFonts w:ascii="Times New Roman" w:hAnsi="Times New Roman"/>
          <w:sz w:val="24"/>
        </w:rPr>
        <w:t>действия и</w:t>
      </w:r>
      <w:r>
        <w:rPr>
          <w:rFonts w:ascii="Times New Roman" w:hAnsi="Times New Roman"/>
          <w:b/>
          <w:sz w:val="24"/>
        </w:rPr>
        <w:t xml:space="preserve"> </w:t>
      </w:r>
      <w:r>
        <w:rPr>
          <w:rFonts w:ascii="Times New Roman" w:hAnsi="Times New Roman"/>
          <w:sz w:val="24"/>
        </w:rPr>
        <w:t>в десятидневный срок передает дело следователю, который осуществляет дальнейшее про</w:t>
      </w:r>
      <w:r>
        <w:rPr>
          <w:rFonts w:ascii="Times New Roman" w:hAnsi="Times New Roman"/>
          <w:sz w:val="24"/>
        </w:rPr>
        <w:softHyphen/>
        <w:t>изводство по делу. Во втором случае, когда предварительное след</w:t>
      </w:r>
      <w:r>
        <w:rPr>
          <w:rFonts w:ascii="Times New Roman" w:hAnsi="Times New Roman"/>
          <w:sz w:val="24"/>
        </w:rPr>
        <w:softHyphen/>
        <w:t xml:space="preserve">ствие по делу не обязательно, дознание в полном объеме выполняет функцию предварительного расследования.               </w:t>
      </w:r>
    </w:p>
    <w:p w:rsidR="00477757" w:rsidRDefault="00477757">
      <w:pPr>
        <w:pStyle w:val="10"/>
        <w:spacing w:line="240" w:lineRule="auto"/>
        <w:ind w:firstLine="284"/>
        <w:rPr>
          <w:rFonts w:ascii="Times New Roman" w:hAnsi="Times New Roman"/>
          <w:sz w:val="24"/>
        </w:rPr>
      </w:pPr>
      <w:r>
        <w:rPr>
          <w:rFonts w:ascii="Times New Roman" w:hAnsi="Times New Roman"/>
          <w:sz w:val="24"/>
        </w:rPr>
        <w:t>Кроме того, на органы дознания возлагается принятие необхо</w:t>
      </w:r>
      <w:r>
        <w:rPr>
          <w:rFonts w:ascii="Times New Roman" w:hAnsi="Times New Roman"/>
          <w:sz w:val="24"/>
        </w:rPr>
        <w:softHyphen/>
        <w:t>димых оперативно-розыскных и иных предусмотренных уголовно-процессуальным законом мер в целях обнаружения преступлений и лиц, их совершивших.</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Оперативно-розыскная</w:t>
      </w:r>
      <w:r>
        <w:rPr>
          <w:rFonts w:ascii="Times New Roman" w:hAnsi="Times New Roman"/>
          <w:sz w:val="24"/>
        </w:rPr>
        <w:t xml:space="preserve"> </w:t>
      </w:r>
      <w:r>
        <w:rPr>
          <w:rFonts w:ascii="Times New Roman" w:hAnsi="Times New Roman"/>
          <w:i/>
          <w:sz w:val="24"/>
        </w:rPr>
        <w:t>деятельность</w:t>
      </w:r>
      <w:r>
        <w:rPr>
          <w:rFonts w:ascii="Times New Roman" w:hAnsi="Times New Roman"/>
          <w:sz w:val="24"/>
        </w:rPr>
        <w:t xml:space="preserve"> тесно (см. § 2 данной главы учебника) связана с деятельностью по расследованию преступ</w:t>
      </w:r>
      <w:r>
        <w:rPr>
          <w:rFonts w:ascii="Times New Roman" w:hAnsi="Times New Roman"/>
          <w:sz w:val="24"/>
        </w:rPr>
        <w:softHyphen/>
        <w:t>лений. Закон об оперативно-розыскной деятельности определяет её как деятельность, осуществляемую гласно и негласно оперативны</w:t>
      </w:r>
      <w:r>
        <w:rPr>
          <w:rFonts w:ascii="Times New Roman" w:hAnsi="Times New Roman"/>
          <w:sz w:val="24"/>
        </w:rPr>
        <w:softHyphen/>
        <w:t>ми подразделениями государственных органов в пределах</w:t>
      </w:r>
      <w:r>
        <w:rPr>
          <w:rFonts w:ascii="Times New Roman" w:hAnsi="Times New Roman"/>
          <w:b/>
          <w:sz w:val="24"/>
        </w:rPr>
        <w:t xml:space="preserve"> </w:t>
      </w:r>
      <w:r>
        <w:rPr>
          <w:rFonts w:ascii="Times New Roman" w:hAnsi="Times New Roman"/>
          <w:sz w:val="24"/>
        </w:rPr>
        <w:t>их пол</w:t>
      </w:r>
      <w:r>
        <w:rPr>
          <w:rFonts w:ascii="Times New Roman" w:hAnsi="Times New Roman"/>
          <w:sz w:val="24"/>
        </w:rPr>
        <w:softHyphen/>
        <w:t>номочий путем проведения оперативно-розыскных мероприятий в целях защиты жизни, здоровья, прав и свобод личности, собствен</w:t>
      </w:r>
      <w:r>
        <w:rPr>
          <w:rFonts w:ascii="Times New Roman" w:hAnsi="Times New Roman"/>
          <w:sz w:val="24"/>
        </w:rPr>
        <w:softHyphen/>
        <w:t>ности обеспечения безопасности общества и государства от преступ</w:t>
      </w:r>
      <w:r>
        <w:rPr>
          <w:rFonts w:ascii="Times New Roman" w:hAnsi="Times New Roman"/>
          <w:sz w:val="24"/>
        </w:rPr>
        <w:softHyphen/>
        <w:t>ных посягательств.</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Предварительное расследование и оперативно-розыскная дея</w:t>
      </w:r>
      <w:r>
        <w:rPr>
          <w:rFonts w:ascii="Times New Roman" w:hAnsi="Times New Roman"/>
          <w:sz w:val="24"/>
        </w:rPr>
        <w:softHyphen/>
        <w:t>тельность связаны единой целью—  борьбой  с преступностью. По своей природе они носят правовой характер. Однако оперативно-розыскная деятельность является вспомогательной, ее результаты не могут служить доказательствами по делу: они считаются лишь сведениями, дающими направления для расследования. Вместе с тем согласованное проведение следственных и оперативно-розыскных действий служит успешному раскрытию преступлений и изобличению лиц, их совершивших. Именно поэтому для выявления и расследования наиболее сложных и опасных преступлений практикуется образование не только ведомственных, но и межведомственных следственно-оперативных  групп, состоящих из следователей и оперативных работников.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Все более распространенным становится также взаимодействие российских органов, занимающихся выявлением и расследованием преступлений, с соответствующими органами других стран либо, со специально созданной Международной организацией уголовной по</w:t>
      </w:r>
      <w:r>
        <w:rPr>
          <w:rFonts w:ascii="Times New Roman" w:hAnsi="Times New Roman"/>
          <w:sz w:val="24"/>
        </w:rPr>
        <w:softHyphen/>
        <w:t>лиции (сокращенное наименование—Интерпол), участники которой обеспечивают друг друга необходимой информацией и могут выполнять конкретные следственные или оперативно-розыскные действия по взаимным обращениям.  Постоянное поддержание контактов с этой организацией и обеспечение выполнения ее  просьб возложено на одно из структурных подразделений аппарата Министерства внутренних дел РФ— Национальное центральное бюро Интерпола (НЦБ Интерпола). В соответствии с Указом Президента РФ "Об участии Российской Федерации в деятельности Международной организации уго</w:t>
      </w:r>
      <w:r>
        <w:rPr>
          <w:rFonts w:ascii="Times New Roman" w:hAnsi="Times New Roman"/>
          <w:sz w:val="24"/>
        </w:rPr>
        <w:softHyphen/>
        <w:t>ловной полиции — Интерпола", от 30 июня 1996 г. № 1113 (С3 РФ, 1996, № 32, ст. 3895) на названное подразделение в качестве глав</w:t>
      </w:r>
      <w:r>
        <w:rPr>
          <w:rFonts w:ascii="Times New Roman" w:hAnsi="Times New Roman"/>
          <w:sz w:val="24"/>
        </w:rPr>
        <w:softHyphen/>
        <w:t>ных задач возлагаются обеспечение эффективного международно</w:t>
      </w:r>
      <w:r>
        <w:rPr>
          <w:rFonts w:ascii="Times New Roman" w:hAnsi="Times New Roman"/>
          <w:sz w:val="24"/>
        </w:rPr>
        <w:softHyphen/>
        <w:t>го обмена информацией о преступлениях, оказание содействия в вы</w:t>
      </w:r>
      <w:r>
        <w:rPr>
          <w:rFonts w:ascii="Times New Roman" w:hAnsi="Times New Roman"/>
          <w:sz w:val="24"/>
        </w:rPr>
        <w:softHyphen/>
        <w:t>полнении запросов международных правоохранительных организа</w:t>
      </w:r>
      <w:r>
        <w:rPr>
          <w:rFonts w:ascii="Times New Roman" w:hAnsi="Times New Roman"/>
          <w:sz w:val="24"/>
        </w:rPr>
        <w:softHyphen/>
        <w:t>ций и правоохранительных органов иностранных государств, а так</w:t>
      </w:r>
      <w:r>
        <w:rPr>
          <w:rFonts w:ascii="Times New Roman" w:hAnsi="Times New Roman"/>
          <w:sz w:val="24"/>
        </w:rPr>
        <w:softHyphen/>
        <w:t>же наблюдение за исполнением международных договоров по воп</w:t>
      </w:r>
      <w:r>
        <w:rPr>
          <w:rFonts w:ascii="Times New Roman" w:hAnsi="Times New Roman"/>
          <w:sz w:val="24"/>
        </w:rPr>
        <w:softHyphen/>
        <w:t>росам борьбы с преступностью, участником которых является Рос</w:t>
      </w:r>
      <w:r>
        <w:rPr>
          <w:rFonts w:ascii="Times New Roman" w:hAnsi="Times New Roman"/>
          <w:sz w:val="24"/>
        </w:rPr>
        <w:softHyphen/>
        <w:t>сийская Федерация.</w:t>
      </w:r>
    </w:p>
    <w:p w:rsidR="00477757" w:rsidRDefault="00477757">
      <w:pPr>
        <w:pStyle w:val="10"/>
        <w:spacing w:line="240" w:lineRule="auto"/>
        <w:ind w:firstLine="284"/>
        <w:rPr>
          <w:rFonts w:ascii="Times New Roman" w:hAnsi="Times New Roman"/>
          <w:sz w:val="24"/>
        </w:rPr>
      </w:pPr>
      <w:r>
        <w:rPr>
          <w:rFonts w:ascii="Times New Roman" w:hAnsi="Times New Roman"/>
          <w:b/>
          <w:i/>
          <w:sz w:val="24"/>
        </w:rPr>
        <w:t>2</w:t>
      </w:r>
      <w:r>
        <w:rPr>
          <w:rFonts w:ascii="Times New Roman" w:hAnsi="Times New Roman"/>
          <w:i/>
          <w:sz w:val="24"/>
        </w:rPr>
        <w:t>.</w:t>
      </w:r>
      <w:r>
        <w:rPr>
          <w:rFonts w:ascii="Times New Roman" w:hAnsi="Times New Roman"/>
          <w:sz w:val="24"/>
        </w:rPr>
        <w:t xml:space="preserve"> Деятельность по раскрытию и расследованию преступлений в России имеет свои </w:t>
      </w:r>
      <w:r>
        <w:rPr>
          <w:rFonts w:ascii="Times New Roman" w:hAnsi="Times New Roman"/>
          <w:spacing w:val="20"/>
          <w:sz w:val="24"/>
        </w:rPr>
        <w:t xml:space="preserve">исторические корни. </w:t>
      </w:r>
      <w:r>
        <w:rPr>
          <w:rFonts w:ascii="Times New Roman" w:hAnsi="Times New Roman"/>
          <w:sz w:val="24"/>
        </w:rPr>
        <w:t>Сведения о ней можно обнаружить в первых русских источниках права. Однако Сис</w:t>
      </w:r>
      <w:r>
        <w:rPr>
          <w:rFonts w:ascii="Times New Roman" w:hAnsi="Times New Roman"/>
          <w:sz w:val="24"/>
        </w:rPr>
        <w:softHyphen/>
        <w:t>тема органов расследования в основном сложилась в середине XIX в., а ее законодательное закрепление связано с реформами 60-х гг.</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дореформенный период расследование преступлений имело инквизиционные черты. Занимавшиеся этим органы носили сослов</w:t>
      </w:r>
      <w:r>
        <w:rPr>
          <w:rFonts w:ascii="Times New Roman" w:hAnsi="Times New Roman"/>
          <w:sz w:val="24"/>
        </w:rPr>
        <w:softHyphen/>
        <w:t>ный характер. Гарантии прав личности, обозначенные в законода</w:t>
      </w:r>
      <w:r>
        <w:rPr>
          <w:rFonts w:ascii="Times New Roman" w:hAnsi="Times New Roman"/>
          <w:sz w:val="24"/>
        </w:rPr>
        <w:softHyphen/>
        <w:t>тельстве, повсеместно нарушались ввиду стремления следователей добиться признания обвиняемого. Все это предопределяло</w:t>
      </w:r>
      <w:r>
        <w:rPr>
          <w:rFonts w:ascii="Times New Roman" w:hAnsi="Times New Roman"/>
          <w:b/>
          <w:sz w:val="24"/>
        </w:rPr>
        <w:t xml:space="preserve"> </w:t>
      </w:r>
      <w:r>
        <w:rPr>
          <w:rFonts w:ascii="Times New Roman" w:hAnsi="Times New Roman"/>
          <w:sz w:val="24"/>
        </w:rPr>
        <w:t>низкий</w:t>
      </w:r>
      <w:r>
        <w:rPr>
          <w:rFonts w:ascii="Times New Roman" w:hAnsi="Times New Roman"/>
          <w:b/>
          <w:sz w:val="24"/>
        </w:rPr>
        <w:t xml:space="preserve"> </w:t>
      </w:r>
      <w:r>
        <w:rPr>
          <w:rFonts w:ascii="Times New Roman" w:hAnsi="Times New Roman"/>
          <w:sz w:val="24"/>
        </w:rPr>
        <w:t>профессиональный уровень следствия.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8 июня 1860 г. был издан царский указ об отделении следствия от полиции. К указу прилагались три законодательных акта: "Уч</w:t>
      </w:r>
      <w:r>
        <w:rPr>
          <w:rFonts w:ascii="Times New Roman" w:hAnsi="Times New Roman"/>
          <w:sz w:val="24"/>
        </w:rPr>
        <w:softHyphen/>
        <w:t>реждение судебных следователей", "Наказ судебным следователям" и "Наказ полиции о производстве дознания по происшествиям, мо</w:t>
      </w:r>
      <w:r>
        <w:rPr>
          <w:rFonts w:ascii="Times New Roman" w:hAnsi="Times New Roman"/>
          <w:sz w:val="24"/>
        </w:rPr>
        <w:softHyphen/>
        <w:t>гущим заключать в себе преступление или проступок''. Указом пред</w:t>
      </w:r>
      <w:r>
        <w:rPr>
          <w:rFonts w:ascii="Times New Roman" w:hAnsi="Times New Roman"/>
          <w:sz w:val="24"/>
        </w:rPr>
        <w:softHyphen/>
        <w:t>писывалось назначить в 44 губернии Российской империи особых, подведомственных Министерству юстиции чиновников, назвав</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судебными следователями. В ведении полиции осталось лишь рас</w:t>
      </w:r>
      <w:r>
        <w:rPr>
          <w:rFonts w:ascii="Times New Roman" w:hAnsi="Times New Roman"/>
          <w:sz w:val="24"/>
        </w:rPr>
        <w:softHyphen/>
        <w:t>следование по малозначительным преступлениям и проступкам.</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должности состоявших при уездных и городских судах су</w:t>
      </w:r>
      <w:r>
        <w:rPr>
          <w:rFonts w:ascii="Times New Roman" w:hAnsi="Times New Roman"/>
          <w:sz w:val="24"/>
        </w:rPr>
        <w:softHyphen/>
        <w:t>дебных следователей назначались лица, имевшие высшее и среднее образование и обладавшие навыками в расследовании преступлений. Они назначались на должность министром юстиции по представле</w:t>
      </w:r>
      <w:r>
        <w:rPr>
          <w:rFonts w:ascii="Times New Roman" w:hAnsi="Times New Roman"/>
          <w:sz w:val="24"/>
        </w:rPr>
        <w:softHyphen/>
        <w:t>нию губернаторов. Одновременно был введен и институт кандида</w:t>
      </w:r>
      <w:r>
        <w:rPr>
          <w:rFonts w:ascii="Times New Roman" w:hAnsi="Times New Roman"/>
          <w:sz w:val="24"/>
        </w:rPr>
        <w:softHyphen/>
        <w:t>тов в судебные следователи. Являясь судебными работниками, незагруженные следователи участвовали в судебном разбирательстве на правах судей, но не по тем делам, которые они сами расследовали.</w:t>
      </w:r>
    </w:p>
    <w:p w:rsidR="00477757" w:rsidRDefault="00477757">
      <w:pPr>
        <w:pStyle w:val="10"/>
        <w:spacing w:line="240" w:lineRule="auto"/>
        <w:ind w:firstLine="284"/>
        <w:rPr>
          <w:rFonts w:ascii="Times New Roman" w:hAnsi="Times New Roman"/>
          <w:sz w:val="24"/>
        </w:rPr>
      </w:pPr>
      <w:r>
        <w:rPr>
          <w:rFonts w:ascii="Times New Roman" w:hAnsi="Times New Roman"/>
          <w:sz w:val="24"/>
        </w:rPr>
        <w:t>Деятельность судебного следователя носила самостоятельный характер. Только суд мог давать ему указания, проверить его дея</w:t>
      </w:r>
      <w:r>
        <w:rPr>
          <w:rFonts w:ascii="Times New Roman" w:hAnsi="Times New Roman"/>
          <w:sz w:val="24"/>
        </w:rPr>
        <w:softHyphen/>
        <w:t>тельность, передавать производство следствия другому следовате</w:t>
      </w:r>
      <w:r>
        <w:rPr>
          <w:rFonts w:ascii="Times New Roman" w:hAnsi="Times New Roman"/>
          <w:sz w:val="24"/>
        </w:rPr>
        <w:softHyphen/>
        <w:t>лю, приостанавливать и прекращать производство по делу. Жало</w:t>
      </w:r>
      <w:r>
        <w:rPr>
          <w:rFonts w:ascii="Times New Roman" w:hAnsi="Times New Roman"/>
          <w:sz w:val="24"/>
        </w:rPr>
        <w:softHyphen/>
        <w:t>бы на действия следователя рассматривал суд. Отстранение его от должности допускалось лишь по причине предания суду. Во всем остальном вмешательство в расследование со стороны суда и про</w:t>
      </w:r>
      <w:r>
        <w:rPr>
          <w:rFonts w:ascii="Times New Roman" w:hAnsi="Times New Roman"/>
          <w:sz w:val="24"/>
        </w:rPr>
        <w:softHyphen/>
        <w:t xml:space="preserve">курора ограничивалось. </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Обязанности полиции устанавливались упоминавшимся уже Наказом о производстве дознания. В</w:t>
      </w:r>
      <w:r>
        <w:rPr>
          <w:rFonts w:ascii="Times New Roman" w:hAnsi="Times New Roman"/>
          <w:b/>
          <w:sz w:val="24"/>
        </w:rPr>
        <w:t xml:space="preserve"> </w:t>
      </w:r>
      <w:r>
        <w:rPr>
          <w:rFonts w:ascii="Times New Roman" w:hAnsi="Times New Roman"/>
          <w:sz w:val="24"/>
        </w:rPr>
        <w:t>нем давался перечень основа</w:t>
      </w:r>
      <w:r>
        <w:rPr>
          <w:rFonts w:ascii="Times New Roman" w:hAnsi="Times New Roman"/>
          <w:sz w:val="24"/>
        </w:rPr>
        <w:softHyphen/>
        <w:t>ний для начала дознания, основные обязанности полиции как орга</w:t>
      </w:r>
      <w:r>
        <w:rPr>
          <w:rFonts w:ascii="Times New Roman" w:hAnsi="Times New Roman"/>
          <w:sz w:val="24"/>
        </w:rPr>
        <w:softHyphen/>
        <w:t>на дознания. Просматривалось явное стремление ограничить произ</w:t>
      </w:r>
      <w:r>
        <w:rPr>
          <w:rFonts w:ascii="Times New Roman" w:hAnsi="Times New Roman"/>
          <w:sz w:val="24"/>
        </w:rPr>
        <w:softHyphen/>
        <w:t xml:space="preserve">вол полиции. Так, например, в Наказе был дан перечень оснований для задержания подозреваемого, который являлся исчерпывающим и ограничивал усмотрение полиции.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Реорганизация дознания и следствия в 1860 г. явилась суще</w:t>
      </w:r>
      <w:r>
        <w:rPr>
          <w:rFonts w:ascii="Times New Roman" w:hAnsi="Times New Roman"/>
          <w:sz w:val="24"/>
        </w:rPr>
        <w:softHyphen/>
        <w:t>ственным шагом вперед в сфере расследования преступлений. Од</w:t>
      </w:r>
      <w:r>
        <w:rPr>
          <w:rFonts w:ascii="Times New Roman" w:hAnsi="Times New Roman"/>
          <w:sz w:val="24"/>
        </w:rPr>
        <w:softHyphen/>
        <w:t>нако и в данном случае следователи не освободились от зависимо</w:t>
      </w:r>
      <w:r>
        <w:rPr>
          <w:rFonts w:ascii="Times New Roman" w:hAnsi="Times New Roman"/>
          <w:sz w:val="24"/>
        </w:rPr>
        <w:softHyphen/>
        <w:t>сти со стороны административных органов. Так, губернаторам было предоставлено право назначать, перемещать, увольнять следовате</w:t>
      </w:r>
      <w:r>
        <w:rPr>
          <w:rFonts w:ascii="Times New Roman" w:hAnsi="Times New Roman"/>
          <w:sz w:val="24"/>
        </w:rPr>
        <w:softHyphen/>
        <w:t>лей. Они</w:t>
      </w:r>
      <w:r>
        <w:rPr>
          <w:rFonts w:ascii="Times New Roman" w:hAnsi="Times New Roman"/>
          <w:b/>
          <w:sz w:val="24"/>
        </w:rPr>
        <w:t xml:space="preserve"> </w:t>
      </w:r>
      <w:r>
        <w:rPr>
          <w:rFonts w:ascii="Times New Roman" w:hAnsi="Times New Roman"/>
          <w:sz w:val="24"/>
        </w:rPr>
        <w:t>же могли давать</w:t>
      </w:r>
      <w:r>
        <w:rPr>
          <w:rFonts w:ascii="Times New Roman" w:hAnsi="Times New Roman"/>
          <w:b/>
          <w:sz w:val="24"/>
        </w:rPr>
        <w:t xml:space="preserve"> </w:t>
      </w:r>
      <w:r>
        <w:rPr>
          <w:rFonts w:ascii="Times New Roman" w:hAnsi="Times New Roman"/>
          <w:sz w:val="24"/>
        </w:rPr>
        <w:t>им предписания, требовать от</w:t>
      </w:r>
      <w:r>
        <w:rPr>
          <w:rFonts w:ascii="Times New Roman" w:hAnsi="Times New Roman"/>
          <w:b/>
          <w:sz w:val="24"/>
        </w:rPr>
        <w:t xml:space="preserve"> </w:t>
      </w:r>
      <w:r>
        <w:rPr>
          <w:rFonts w:ascii="Times New Roman" w:hAnsi="Times New Roman"/>
          <w:sz w:val="24"/>
        </w:rPr>
        <w:t>них отчета в своей деятельности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Судебная реформа 1864 г. внесла определенные изменения в статус органов расследования. Согласно судебным уставам следова</w:t>
      </w:r>
      <w:r>
        <w:rPr>
          <w:rFonts w:ascii="Times New Roman" w:hAnsi="Times New Roman"/>
          <w:sz w:val="24"/>
        </w:rPr>
        <w:softHyphen/>
        <w:t>тель при исполнении своих прямых обязанностей пользовался ста</w:t>
      </w:r>
      <w:r>
        <w:rPr>
          <w:rFonts w:ascii="Times New Roman" w:hAnsi="Times New Roman"/>
          <w:sz w:val="24"/>
        </w:rPr>
        <w:softHyphen/>
        <w:t>тусом члена окружного суда. Для него устанавливался порядок на</w:t>
      </w:r>
      <w:r>
        <w:rPr>
          <w:rFonts w:ascii="Times New Roman" w:hAnsi="Times New Roman"/>
          <w:sz w:val="24"/>
        </w:rPr>
        <w:softHyphen/>
        <w:t>деления полномочиями такой же, что и для остальных членов суда. Следователь назначался на должность указом императора по пред</w:t>
      </w:r>
      <w:r>
        <w:rPr>
          <w:rFonts w:ascii="Times New Roman" w:hAnsi="Times New Roman"/>
          <w:sz w:val="24"/>
        </w:rPr>
        <w:softHyphen/>
        <w:t xml:space="preserve">ставлению министра юстиции, был несменяем в своей должности и мог привлекаться к рассмотрению дел судом. </w:t>
      </w:r>
    </w:p>
    <w:p w:rsidR="00477757" w:rsidRDefault="00477757">
      <w:pPr>
        <w:pStyle w:val="10"/>
        <w:spacing w:line="240" w:lineRule="auto"/>
        <w:ind w:firstLine="284"/>
        <w:rPr>
          <w:rFonts w:ascii="Times New Roman" w:hAnsi="Times New Roman"/>
          <w:sz w:val="24"/>
        </w:rPr>
      </w:pPr>
      <w:r>
        <w:rPr>
          <w:rFonts w:ascii="Times New Roman" w:hAnsi="Times New Roman"/>
          <w:sz w:val="24"/>
        </w:rPr>
        <w:t>В 1867 г. впервые были  учреждены, должности временных следователей по особо важным делам для расследования дел о поддел</w:t>
      </w:r>
      <w:r>
        <w:rPr>
          <w:rFonts w:ascii="Times New Roman" w:hAnsi="Times New Roman"/>
          <w:sz w:val="24"/>
        </w:rPr>
        <w:softHyphen/>
        <w:t>ках государственных кредитных билетов. В 1870 г. введены долж</w:t>
      </w:r>
      <w:r>
        <w:rPr>
          <w:rFonts w:ascii="Times New Roman" w:hAnsi="Times New Roman"/>
          <w:sz w:val="24"/>
        </w:rPr>
        <w:softHyphen/>
        <w:t>ности судебных следователей по важнейшим делам, а в 1875 г. уч</w:t>
      </w:r>
      <w:r>
        <w:rPr>
          <w:rFonts w:ascii="Times New Roman" w:hAnsi="Times New Roman"/>
          <w:sz w:val="24"/>
        </w:rPr>
        <w:softHyphen/>
        <w:t>реждены постоянные должности следователей по особо важным де</w:t>
      </w:r>
      <w:r>
        <w:rPr>
          <w:rFonts w:ascii="Times New Roman" w:hAnsi="Times New Roman"/>
          <w:sz w:val="24"/>
        </w:rPr>
        <w:softHyphen/>
        <w:t>лам при окружных судах.</w:t>
      </w:r>
    </w:p>
    <w:p w:rsidR="00477757" w:rsidRDefault="00477757">
      <w:pPr>
        <w:pStyle w:val="10"/>
        <w:spacing w:line="240" w:lineRule="auto"/>
        <w:ind w:firstLine="284"/>
        <w:rPr>
          <w:rFonts w:ascii="Times New Roman" w:hAnsi="Times New Roman"/>
          <w:sz w:val="24"/>
        </w:rPr>
      </w:pPr>
      <w:r>
        <w:rPr>
          <w:rFonts w:ascii="Times New Roman" w:hAnsi="Times New Roman"/>
          <w:sz w:val="24"/>
        </w:rPr>
        <w:t>Уставом уголовного судопроизводства от 20 ноября 1864 г. кон</w:t>
      </w:r>
      <w:r>
        <w:rPr>
          <w:rFonts w:ascii="Times New Roman" w:hAnsi="Times New Roman"/>
          <w:sz w:val="24"/>
        </w:rPr>
        <w:softHyphen/>
        <w:t>кретизировалась и деятельность органов дознания, основным из которых являлась полиция. На нее возлагалась обязанность немедленно сообщить следователю или прокурору о всяком происшествии, "заключающем в себе признаки преступления или проступка ". Если этих должностных лиц</w:t>
      </w:r>
      <w:r>
        <w:rPr>
          <w:rFonts w:ascii="Times New Roman" w:hAnsi="Times New Roman"/>
          <w:b/>
          <w:sz w:val="24"/>
        </w:rPr>
        <w:t xml:space="preserve"> </w:t>
      </w:r>
      <w:r>
        <w:rPr>
          <w:rFonts w:ascii="Times New Roman" w:hAnsi="Times New Roman"/>
          <w:sz w:val="24"/>
        </w:rPr>
        <w:t>не оказывалось на месте, полиция начинала дознание. В этом случае она могла производить неотложные следственные действия: осмотры, обыски, освидетельствования, выемки и т. д. Такие же действия полиция проводила, когда обнаруживала совершающееся или только что совершенное преступление, а также, когда следы преступления могли быть утеряны до прибытия следователя на место происшествия.</w:t>
      </w:r>
      <w:r>
        <w:rPr>
          <w:rFonts w:ascii="Times New Roman" w:hAnsi="Times New Roman"/>
          <w:sz w:val="24"/>
          <w:lang w:val="en-US"/>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sz w:val="24"/>
        </w:rPr>
        <w:t>Отрицательным моментом являлось отсутствие стройной системы органов дознания. В их перечень включались, например:</w:t>
      </w:r>
    </w:p>
    <w:p w:rsidR="00477757" w:rsidRDefault="00477757">
      <w:pPr>
        <w:pStyle w:val="10"/>
        <w:spacing w:line="240" w:lineRule="auto"/>
        <w:ind w:firstLine="284"/>
        <w:rPr>
          <w:rFonts w:ascii="Times New Roman" w:hAnsi="Times New Roman"/>
          <w:sz w:val="24"/>
        </w:rPr>
      </w:pPr>
      <w:r>
        <w:rPr>
          <w:rFonts w:ascii="Times New Roman" w:hAnsi="Times New Roman"/>
          <w:sz w:val="24"/>
        </w:rPr>
        <w:t>1) полицмейстеры,</w:t>
      </w:r>
      <w:r>
        <w:rPr>
          <w:rFonts w:ascii="Times New Roman" w:hAnsi="Times New Roman"/>
          <w:b/>
          <w:sz w:val="24"/>
        </w:rPr>
        <w:t xml:space="preserve"> </w:t>
      </w:r>
      <w:r>
        <w:rPr>
          <w:rFonts w:ascii="Times New Roman" w:hAnsi="Times New Roman"/>
          <w:sz w:val="24"/>
        </w:rPr>
        <w:t>исправники</w:t>
      </w:r>
      <w:r>
        <w:rPr>
          <w:rFonts w:ascii="Times New Roman" w:hAnsi="Times New Roman"/>
          <w:b/>
          <w:sz w:val="24"/>
        </w:rPr>
        <w:t>,</w:t>
      </w:r>
      <w:r>
        <w:rPr>
          <w:rFonts w:ascii="Times New Roman" w:hAnsi="Times New Roman"/>
          <w:sz w:val="24"/>
        </w:rPr>
        <w:t xml:space="preserve"> приставы, помощники этих должностных лиц, полицейские исправники</w:t>
      </w:r>
      <w:r>
        <w:rPr>
          <w:rFonts w:ascii="Times New Roman" w:hAnsi="Times New Roman"/>
          <w:b/>
          <w:sz w:val="24"/>
        </w:rPr>
        <w:t xml:space="preserve"> </w:t>
      </w:r>
      <w:r>
        <w:rPr>
          <w:rFonts w:ascii="Times New Roman" w:hAnsi="Times New Roman"/>
          <w:sz w:val="24"/>
        </w:rPr>
        <w:t>и лица</w:t>
      </w:r>
      <w:r>
        <w:rPr>
          <w:rFonts w:ascii="Times New Roman" w:hAnsi="Times New Roman"/>
          <w:b/>
          <w:sz w:val="24"/>
        </w:rPr>
        <w:t>,</w:t>
      </w:r>
      <w:r>
        <w:rPr>
          <w:rFonts w:ascii="Times New Roman" w:hAnsi="Times New Roman"/>
          <w:sz w:val="24"/>
        </w:rPr>
        <w:t xml:space="preserve"> исполняющие обязанности</w:t>
      </w:r>
      <w:r>
        <w:rPr>
          <w:rFonts w:ascii="Times New Roman" w:hAnsi="Times New Roman"/>
          <w:b/>
          <w:sz w:val="24"/>
        </w:rPr>
        <w:t xml:space="preserve"> </w:t>
      </w:r>
      <w:r>
        <w:rPr>
          <w:rFonts w:ascii="Times New Roman" w:hAnsi="Times New Roman"/>
          <w:sz w:val="24"/>
        </w:rPr>
        <w:t>указанных полицейских чиновников;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2) околоточные надзиратели, полицейские урядники, чины речной морской полиции;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3) волостные старшины,</w:t>
      </w:r>
      <w:r>
        <w:rPr>
          <w:rFonts w:ascii="Times New Roman" w:hAnsi="Times New Roman"/>
          <w:b/>
          <w:sz w:val="24"/>
        </w:rPr>
        <w:t xml:space="preserve"> </w:t>
      </w:r>
      <w:r>
        <w:rPr>
          <w:rFonts w:ascii="Times New Roman" w:hAnsi="Times New Roman"/>
          <w:sz w:val="24"/>
        </w:rPr>
        <w:t>их помощники, сельские старосты, сотские и десятские;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4) чины отдельного корпуса жандармов при исполнении</w:t>
      </w:r>
      <w:r>
        <w:rPr>
          <w:rFonts w:ascii="Times New Roman" w:hAnsi="Times New Roman"/>
          <w:b/>
          <w:sz w:val="24"/>
        </w:rPr>
        <w:t xml:space="preserve"> </w:t>
      </w:r>
      <w:r>
        <w:rPr>
          <w:rFonts w:ascii="Times New Roman" w:hAnsi="Times New Roman"/>
          <w:sz w:val="24"/>
        </w:rPr>
        <w:t xml:space="preserve">ими обязанностей общей полиции;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5) в области войска Донского — станичные и хуторские атаманы и заседатели.</w:t>
      </w:r>
    </w:p>
    <w:p w:rsidR="00477757" w:rsidRDefault="00477757">
      <w:pPr>
        <w:pStyle w:val="10"/>
        <w:spacing w:line="240" w:lineRule="auto"/>
        <w:rPr>
          <w:rFonts w:ascii="Times New Roman" w:hAnsi="Times New Roman"/>
          <w:sz w:val="24"/>
        </w:rPr>
      </w:pPr>
      <w:r>
        <w:rPr>
          <w:rFonts w:ascii="Times New Roman" w:hAnsi="Times New Roman"/>
          <w:sz w:val="24"/>
        </w:rPr>
        <w:t xml:space="preserve">    Деятельность</w:t>
      </w:r>
      <w:r>
        <w:rPr>
          <w:rFonts w:ascii="Times New Roman" w:hAnsi="Times New Roman"/>
          <w:b/>
          <w:sz w:val="24"/>
        </w:rPr>
        <w:t xml:space="preserve"> </w:t>
      </w:r>
      <w:r>
        <w:rPr>
          <w:rFonts w:ascii="Times New Roman" w:hAnsi="Times New Roman"/>
          <w:sz w:val="24"/>
        </w:rPr>
        <w:t>этих весьма разнородных субъектов дознания нередко приводила к затяжкам времени, злоупотреблениям властью, вымогательствам. Несмотря на то, что в России принимались постоянные усилия по укреплению полиции, совершенствованию механизма ее деятель</w:t>
      </w:r>
      <w:r>
        <w:rPr>
          <w:rFonts w:ascii="Times New Roman" w:hAnsi="Times New Roman"/>
          <w:sz w:val="24"/>
        </w:rPr>
        <w:softHyphen/>
        <w:t>ности, основные недостатки в ее работе сохранялись. Полиция в начале XX в. оставалась малочисленной, имела сложную структу</w:t>
      </w:r>
      <w:r>
        <w:rPr>
          <w:rFonts w:ascii="Times New Roman" w:hAnsi="Times New Roman"/>
          <w:sz w:val="24"/>
        </w:rPr>
        <w:softHyphen/>
        <w:t>ру. Недостатки правового регулирования ее деятельности приводи</w:t>
      </w:r>
      <w:r>
        <w:rPr>
          <w:rFonts w:ascii="Times New Roman" w:hAnsi="Times New Roman"/>
          <w:sz w:val="24"/>
        </w:rPr>
        <w:softHyphen/>
        <w:t>ли к необоснованному вмешательству во все стороны жизни обще</w:t>
      </w:r>
      <w:r>
        <w:rPr>
          <w:rFonts w:ascii="Times New Roman" w:hAnsi="Times New Roman"/>
          <w:sz w:val="24"/>
        </w:rPr>
        <w:softHyphen/>
        <w:t>ства и отдельных граждан. Полиция по-прежнему не имела опоры среди населения, служба в ней оставалась не престижной. Не был принят Государственной Думой России проект реформы "О преоб</w:t>
      </w:r>
      <w:r>
        <w:rPr>
          <w:rFonts w:ascii="Times New Roman" w:hAnsi="Times New Roman"/>
          <w:sz w:val="24"/>
        </w:rPr>
        <w:softHyphen/>
        <w:t xml:space="preserve">разовании полиции в империи", представленный в 1913 г.     </w:t>
      </w:r>
    </w:p>
    <w:p w:rsidR="00477757" w:rsidRDefault="00477757">
      <w:pPr>
        <w:pStyle w:val="10"/>
        <w:spacing w:line="240" w:lineRule="auto"/>
        <w:ind w:firstLine="284"/>
        <w:rPr>
          <w:rFonts w:ascii="Times New Roman" w:hAnsi="Times New Roman"/>
          <w:sz w:val="24"/>
        </w:rPr>
      </w:pPr>
      <w:r>
        <w:rPr>
          <w:rFonts w:ascii="Times New Roman" w:hAnsi="Times New Roman"/>
          <w:sz w:val="24"/>
        </w:rPr>
        <w:t>24 ноября 1917 г. существовавшие в России органы расследо</w:t>
      </w:r>
      <w:r>
        <w:rPr>
          <w:rFonts w:ascii="Times New Roman" w:hAnsi="Times New Roman"/>
          <w:sz w:val="24"/>
        </w:rPr>
        <w:softHyphen/>
        <w:t>вания вместе с судами и другими органами были упразднены. Од</w:t>
      </w:r>
      <w:r>
        <w:rPr>
          <w:rFonts w:ascii="Times New Roman" w:hAnsi="Times New Roman"/>
          <w:sz w:val="24"/>
        </w:rPr>
        <w:softHyphen/>
        <w:t>нако жизнь показала невозможность разрешения дел о преступле</w:t>
      </w:r>
      <w:r>
        <w:rPr>
          <w:rFonts w:ascii="Times New Roman" w:hAnsi="Times New Roman"/>
          <w:sz w:val="24"/>
        </w:rPr>
        <w:softHyphen/>
        <w:t>ниях без предварительного расследования. Прообразом следствен</w:t>
      </w:r>
      <w:r>
        <w:rPr>
          <w:rFonts w:ascii="Times New Roman" w:hAnsi="Times New Roman"/>
          <w:sz w:val="24"/>
        </w:rPr>
        <w:softHyphen/>
        <w:t>ных органов стали следственные комиссии Военно-революционного комитета, создававшиеся при районных и городских Советах Мос</w:t>
      </w:r>
      <w:r>
        <w:rPr>
          <w:rFonts w:ascii="Times New Roman" w:hAnsi="Times New Roman"/>
          <w:sz w:val="24"/>
        </w:rPr>
        <w:softHyphen/>
        <w:t>квы, Петрограда и других городов. Однако законодательно Декрет о суде</w:t>
      </w:r>
      <w:r>
        <w:rPr>
          <w:rFonts w:ascii="Times New Roman" w:hAnsi="Times New Roman"/>
          <w:sz w:val="24"/>
          <w:lang w:val="en-US"/>
        </w:rPr>
        <w:t xml:space="preserve"> № 1</w:t>
      </w:r>
      <w:r>
        <w:rPr>
          <w:rFonts w:ascii="Times New Roman" w:hAnsi="Times New Roman"/>
          <w:sz w:val="24"/>
        </w:rPr>
        <w:t xml:space="preserve"> закрепил, что впредь до преобразования всего порядка судопроизводства предварительное следствие по уголовным делам возлагается на местных судей единолично. Вместе с тем параллельно получило развитие и коллективное следствие. Так, следственные комиссии были образованы при Советах для расследования дел о контрреволюционных преступлениях. Позднее были созданы след</w:t>
      </w:r>
      <w:r>
        <w:rPr>
          <w:rFonts w:ascii="Times New Roman" w:hAnsi="Times New Roman"/>
          <w:sz w:val="24"/>
        </w:rPr>
        <w:softHyphen/>
        <w:t xml:space="preserve">ственные комиссии окружных судов, которые производили следствие по делам о посягательстве на человеческую жизнь, тяжких телесных повреждениях и увечьях, изнасиловании, разбойных нападениях, бандитизме и других преступлениях.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Положением о народном суде РСФСР от 30 ноября 1918 г. про</w:t>
      </w:r>
      <w:r>
        <w:rPr>
          <w:rFonts w:ascii="Times New Roman" w:hAnsi="Times New Roman"/>
          <w:sz w:val="24"/>
        </w:rPr>
        <w:softHyphen/>
        <w:t>изводство предварительного следствия по делам, рассматриваемым этим судом в составе судьи и шести заседателей, возлагалось так</w:t>
      </w:r>
      <w:r>
        <w:rPr>
          <w:rFonts w:ascii="Times New Roman" w:hAnsi="Times New Roman"/>
          <w:sz w:val="24"/>
        </w:rPr>
        <w:softHyphen/>
        <w:t xml:space="preserve">же на следственные комиссии.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Поиски оптимальной организации предварительного следствия привели к тому, что в июне 1920 г. </w:t>
      </w:r>
      <w:r>
        <w:rPr>
          <w:rFonts w:ascii="Times New Roman" w:hAnsi="Times New Roman"/>
          <w:sz w:val="24"/>
          <w:lang w:val="en-US"/>
        </w:rPr>
        <w:t>III</w:t>
      </w:r>
      <w:r>
        <w:rPr>
          <w:rFonts w:ascii="Times New Roman" w:hAnsi="Times New Roman"/>
          <w:sz w:val="24"/>
        </w:rPr>
        <w:t xml:space="preserve">  Всероссийский съезд деятелей советской юстиции принял решение о целесообразности образо</w:t>
      </w:r>
      <w:r>
        <w:rPr>
          <w:rFonts w:ascii="Times New Roman" w:hAnsi="Times New Roman"/>
          <w:sz w:val="24"/>
        </w:rPr>
        <w:softHyphen/>
        <w:t>вания самостоятельного аппарата предварительного следствия, за</w:t>
      </w:r>
      <w:r>
        <w:rPr>
          <w:rFonts w:ascii="Times New Roman" w:hAnsi="Times New Roman"/>
          <w:sz w:val="24"/>
        </w:rPr>
        <w:softHyphen/>
        <w:t>мене следственных комиссий единоличными следователями. И уже в октябре 1920 г. Положением о народном суде РСФСР были введены должности избиравшихся губернскими исполкомами Советов народных следователей, которые состояли при советах народных судей, а также должности следователей по важнейшим делам при губернских отделах и Наркомате юстиции. Следователи наделялись широкими полномочиями. В осуществлении следствия</w:t>
      </w:r>
      <w:r>
        <w:rPr>
          <w:rFonts w:ascii="Times New Roman" w:hAnsi="Times New Roman"/>
          <w:b/>
          <w:sz w:val="24"/>
        </w:rPr>
        <w:t xml:space="preserve"> </w:t>
      </w:r>
      <w:r>
        <w:rPr>
          <w:rFonts w:ascii="Times New Roman" w:hAnsi="Times New Roman"/>
          <w:sz w:val="24"/>
        </w:rPr>
        <w:t>им</w:t>
      </w:r>
      <w:r>
        <w:rPr>
          <w:rFonts w:ascii="Times New Roman" w:hAnsi="Times New Roman"/>
          <w:b/>
          <w:sz w:val="24"/>
        </w:rPr>
        <w:t xml:space="preserve"> </w:t>
      </w:r>
      <w:r>
        <w:rPr>
          <w:rFonts w:ascii="Times New Roman" w:hAnsi="Times New Roman"/>
          <w:sz w:val="24"/>
        </w:rPr>
        <w:t>содействовали милиция и уголовный розыск, которые действовали в этих слу</w:t>
      </w:r>
      <w:r>
        <w:rPr>
          <w:rFonts w:ascii="Times New Roman" w:hAnsi="Times New Roman"/>
          <w:sz w:val="24"/>
        </w:rPr>
        <w:softHyphen/>
        <w:t>чаях по указаниям и под руководством следователя.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Первый УПК РСФСР 1922 г., не давая перечня органов пред</w:t>
      </w:r>
      <w:r>
        <w:rPr>
          <w:rFonts w:ascii="Times New Roman" w:hAnsi="Times New Roman"/>
          <w:sz w:val="24"/>
        </w:rPr>
        <w:softHyphen/>
        <w:t>варительного следствия, разъяснил, что под словом "следователь" понимаются народные следователи, состоящие при советах народ</w:t>
      </w:r>
      <w:r>
        <w:rPr>
          <w:rFonts w:ascii="Times New Roman" w:hAnsi="Times New Roman"/>
          <w:sz w:val="24"/>
        </w:rPr>
        <w:softHyphen/>
        <w:t>ных судей и революционных трибуналах, военные следователи и следователи по важнейшим делам при Наркомате юстиции. А в Осно</w:t>
      </w:r>
      <w:r>
        <w:rPr>
          <w:rFonts w:ascii="Times New Roman" w:hAnsi="Times New Roman"/>
          <w:sz w:val="24"/>
        </w:rPr>
        <w:softHyphen/>
        <w:t>вах уголовного судопроизводства Союза ССР и союзных республик 1924 г. было сказано, что органами, производящими предваритель</w:t>
      </w:r>
      <w:r>
        <w:rPr>
          <w:rFonts w:ascii="Times New Roman" w:hAnsi="Times New Roman"/>
          <w:sz w:val="24"/>
        </w:rPr>
        <w:softHyphen/>
        <w:t>ное расследование преступлений, являются органы дознания, сле</w:t>
      </w:r>
      <w:r>
        <w:rPr>
          <w:rFonts w:ascii="Times New Roman" w:hAnsi="Times New Roman"/>
          <w:sz w:val="24"/>
        </w:rPr>
        <w:softHyphen/>
        <w:t>дователи</w:t>
      </w:r>
      <w:r>
        <w:rPr>
          <w:rFonts w:ascii="Times New Roman" w:hAnsi="Times New Roman"/>
          <w:b/>
          <w:sz w:val="24"/>
        </w:rPr>
        <w:t xml:space="preserve"> </w:t>
      </w:r>
      <w:r>
        <w:rPr>
          <w:rFonts w:ascii="Times New Roman" w:hAnsi="Times New Roman"/>
          <w:sz w:val="24"/>
        </w:rPr>
        <w:t>и иные должностные лица, коим это право предоставлено общесоюзными законами и законами союзных республик.</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Следующий период из истории органов предварительного рас</w:t>
      </w:r>
      <w:r>
        <w:rPr>
          <w:rFonts w:ascii="Times New Roman" w:hAnsi="Times New Roman"/>
          <w:sz w:val="24"/>
        </w:rPr>
        <w:softHyphen/>
        <w:t>следования характеризуется постепенным выводом следственного аппарата из-под контроля судов, органов юстиции и Советов, цент</w:t>
      </w:r>
      <w:r>
        <w:rPr>
          <w:rFonts w:ascii="Times New Roman" w:hAnsi="Times New Roman"/>
          <w:sz w:val="24"/>
        </w:rPr>
        <w:softHyphen/>
        <w:t xml:space="preserve">рализацией его в системе органов прокуратуры с одновременным существенным расширением подследственности и полномочий органов дознания. </w:t>
      </w:r>
    </w:p>
    <w:p w:rsidR="00477757" w:rsidRDefault="00477757">
      <w:pPr>
        <w:pStyle w:val="10"/>
        <w:spacing w:line="240" w:lineRule="auto"/>
        <w:ind w:firstLine="284"/>
        <w:rPr>
          <w:rFonts w:ascii="Times New Roman" w:hAnsi="Times New Roman"/>
          <w:sz w:val="24"/>
        </w:rPr>
      </w:pPr>
      <w:r>
        <w:rPr>
          <w:rFonts w:ascii="Times New Roman" w:hAnsi="Times New Roman"/>
          <w:sz w:val="24"/>
        </w:rPr>
        <w:t>До 1928 г. следственные органы по всей стране оставались в подчинении судов, а прокуратура лишь осуществляла надзор за</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деятельностью. В сентябре 1928 г. согласно изменениям, внесенным в Положение о судоустройстве РСФСР, следователи были выведе</w:t>
      </w:r>
      <w:r>
        <w:rPr>
          <w:rFonts w:ascii="Times New Roman" w:hAnsi="Times New Roman"/>
          <w:sz w:val="24"/>
        </w:rPr>
        <w:softHyphen/>
        <w:t>ны из подчинения судов и полностью подчинены прокуратуре. Особенностью сложившегося положения было то, что сама .прокуратура в то время оставалась в системе Наркомата юстиции. И только в 1933 г. Прокуратура СССР была учреждена как самостоятельный орган, а в 1936 г. по всей стране все следственные органы были выделены из системы юстиции и переданы в подчинение Прокурора СССР.</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После 1936 г.</w:t>
      </w:r>
      <w:r>
        <w:rPr>
          <w:rFonts w:ascii="Times New Roman" w:hAnsi="Times New Roman"/>
          <w:sz w:val="24"/>
          <w:lang w:val="en-US"/>
        </w:rPr>
        <w:t xml:space="preserve"> </w:t>
      </w:r>
      <w:r>
        <w:rPr>
          <w:rFonts w:ascii="Times New Roman" w:hAnsi="Times New Roman"/>
          <w:sz w:val="24"/>
        </w:rPr>
        <w:t xml:space="preserve"> следственный аппарат формально был единым (не считая следствия в органах государственной безопасности), однако значительное количество дел расследовалось органами милиции, входившими в состав МВД (НКВД). Право производства следствия органам милиции делегировалось прокурорами и следователями. Дело дошло до того, что в органах внутренних дел, в милиции без санкции закона были введены должности следователей и старших следователей, созданы следственные подразделения.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Вопреки сложившемуся положению принятые 25 декабря 1958 г. Основы уголовного судопроизводства Союза ССР и союзных республик и принятые республиками уголовно-процессуальные кодексы наделили правом производства предварительного следствия лишь следователей органов прокуратуры и государственной безопасности. Тем самым предполагалось освободить милицию от несвойственной ей функции. Но в ведении милиции осталось дознание, которое она проводила по значительному количеству уголовных дел. Чтобы установить создавшееся положение, Указом Президиума Верховного Совета СССР от 6 апреля 1963 г. право производства предварительного следствия было предоставлено органам охраны общественного порядка (так в то время назывались органы внутренних дел). Следователи этих органов получили все права, предоставленные следователям прокуратуры и органов государственной безопасности.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 1965 г. были законодательно регламентированы полномочия начальника следственного отдела (ст. 127</w:t>
      </w:r>
      <w:r>
        <w:rPr>
          <w:rFonts w:ascii="Times New Roman" w:hAnsi="Times New Roman"/>
          <w:sz w:val="24"/>
          <w:vertAlign w:val="superscript"/>
        </w:rPr>
        <w:t>1</w:t>
      </w:r>
      <w:r>
        <w:rPr>
          <w:rFonts w:ascii="Times New Roman" w:hAnsi="Times New Roman"/>
          <w:sz w:val="24"/>
        </w:rPr>
        <w:t xml:space="preserve"> УПК). На него возложили контроль за своевременностью действий следователей при расследовании дел и принятие мер к наиболее полному, всестороннему объективному производству предварительного следствия.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Заслуживающие внимания изменения в организации органов, призванных осуществлять предварительное следствие, дознание и оперативно-розыскную деятельность, произошли в 1992—1995 гг. Функции дознания получила учрежденная в 1993 г. федеральная  налоговая полиция и органы федеральной таможенной службы; несколько уточнены полномочия в сфере производства дознания органов федеральной пограничной службы. В декабре 1995 г. принят закон, которым в дополнение к существовавшим до этого трем следственным аппаратам (прокуратуры, органов внутренних дел</w:t>
      </w:r>
      <w:r>
        <w:rPr>
          <w:rFonts w:ascii="Times New Roman" w:hAnsi="Times New Roman"/>
          <w:b/>
          <w:sz w:val="24"/>
        </w:rPr>
        <w:t xml:space="preserve"> </w:t>
      </w:r>
      <w:r>
        <w:rPr>
          <w:rFonts w:ascii="Times New Roman" w:hAnsi="Times New Roman"/>
          <w:sz w:val="24"/>
        </w:rPr>
        <w:t>и органов федеральной службы безопасности) добавлен еще один — следственный аппарат федеральной налоговой полиции.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Значительным событием явилось принятие в марте 1992 г. Закона РФ "Об оперативно-розыскной деятельности", который сделал  явным многое из того, что до этого тщательно скрывалось относительно такого рода деятельности: дал определение ее понятия; обозна</w:t>
      </w:r>
      <w:r>
        <w:rPr>
          <w:rFonts w:ascii="Times New Roman" w:hAnsi="Times New Roman"/>
          <w:sz w:val="24"/>
        </w:rPr>
        <w:softHyphen/>
        <w:t>чил круг действий, которые могут совершаться при производстве оперативно-розыскных мероприятий; сформулировал в общих чер</w:t>
      </w:r>
      <w:r>
        <w:rPr>
          <w:rFonts w:ascii="Times New Roman" w:hAnsi="Times New Roman"/>
          <w:sz w:val="24"/>
        </w:rPr>
        <w:softHyphen/>
        <w:t>тах правила их производства; закрепил исчерпывающий перечень органов, которым дозволено осуществлять подобные мероприятия; внес ясность,</w:t>
      </w:r>
      <w:r>
        <w:rPr>
          <w:rFonts w:ascii="Times New Roman" w:hAnsi="Times New Roman"/>
          <w:b/>
          <w:sz w:val="24"/>
        </w:rPr>
        <w:t xml:space="preserve"> </w:t>
      </w:r>
      <w:r>
        <w:rPr>
          <w:rFonts w:ascii="Times New Roman" w:hAnsi="Times New Roman"/>
          <w:sz w:val="24"/>
        </w:rPr>
        <w:t>при каких условиях данные, получаемые в ходе опе</w:t>
      </w:r>
      <w:r>
        <w:rPr>
          <w:rFonts w:ascii="Times New Roman" w:hAnsi="Times New Roman"/>
          <w:sz w:val="24"/>
        </w:rPr>
        <w:softHyphen/>
        <w:t>ративно-розыскных действий, могут быть использованы в качестве судебных доказательств,</w:t>
      </w:r>
      <w:r>
        <w:rPr>
          <w:rFonts w:ascii="Times New Roman" w:hAnsi="Times New Roman"/>
          <w:b/>
          <w:sz w:val="24"/>
        </w:rPr>
        <w:t xml:space="preserve"> </w:t>
      </w:r>
      <w:r>
        <w:rPr>
          <w:rFonts w:ascii="Times New Roman" w:hAnsi="Times New Roman"/>
          <w:sz w:val="24"/>
        </w:rPr>
        <w:t>и т.д.</w:t>
      </w:r>
      <w:r>
        <w:rPr>
          <w:rFonts w:ascii="Times New Roman" w:hAnsi="Times New Roman"/>
          <w:b/>
          <w:sz w:val="24"/>
        </w:rPr>
        <w:t xml:space="preserve"> </w:t>
      </w:r>
      <w:r>
        <w:rPr>
          <w:rFonts w:ascii="Times New Roman" w:hAnsi="Times New Roman"/>
          <w:sz w:val="24"/>
        </w:rPr>
        <w:t xml:space="preserve">В августе 1995 г. взамен этого закона был издан другой, более совершенный.      </w:t>
      </w:r>
    </w:p>
    <w:p w:rsidR="00477757" w:rsidRDefault="00477757">
      <w:pPr>
        <w:pStyle w:val="2"/>
      </w:pPr>
    </w:p>
    <w:p w:rsidR="00477757" w:rsidRDefault="00477757">
      <w:pPr>
        <w:pStyle w:val="2"/>
      </w:pPr>
      <w:bookmarkStart w:id="148" w:name="_Toc10532347"/>
      <w:r>
        <w:t>§ 2. Органы, осуществляющие оперативно-розыскную деятельность, их компетенция</w:t>
      </w:r>
      <w:bookmarkEnd w:id="148"/>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В соответствии с федеральным законом "Об оперативно-розыскной деятельности" от 12 августа 1995г. такую деятельность впра</w:t>
      </w:r>
      <w:r>
        <w:rPr>
          <w:rFonts w:ascii="Times New Roman" w:hAnsi="Times New Roman"/>
          <w:sz w:val="24"/>
        </w:rPr>
        <w:softHyphen/>
        <w:t>ве осуществлять только перечисленные в его ст. 13 оперативные подразделения: органов внутренних дел; федеральной службы бе</w:t>
      </w:r>
      <w:r>
        <w:rPr>
          <w:rFonts w:ascii="Times New Roman" w:hAnsi="Times New Roman"/>
          <w:sz w:val="24"/>
        </w:rPr>
        <w:softHyphen/>
        <w:t>зопасности; федеральной службы налоговой полиции; Федеральной службы охраны РФ; Пограничной службы РФ; Таможенной служ</w:t>
      </w:r>
      <w:r>
        <w:rPr>
          <w:rFonts w:ascii="Times New Roman" w:hAnsi="Times New Roman"/>
          <w:sz w:val="24"/>
        </w:rPr>
        <w:softHyphen/>
        <w:t>бы РФ; Службы внешней разведки РФ; Министерства юстиции РФ; органов внешней разведки Министерства обороны РФ и Федераль</w:t>
      </w:r>
      <w:r>
        <w:rPr>
          <w:rFonts w:ascii="Times New Roman" w:hAnsi="Times New Roman"/>
          <w:sz w:val="24"/>
        </w:rPr>
        <w:softHyphen/>
        <w:t>ного агентства правительственной связи и информации при Прези</w:t>
      </w:r>
      <w:r>
        <w:rPr>
          <w:rFonts w:ascii="Times New Roman" w:hAnsi="Times New Roman"/>
          <w:sz w:val="24"/>
        </w:rPr>
        <w:softHyphen/>
        <w:t xml:space="preserve">денте РФ. </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Задачами этих органов считаются: выявление, предупреждение, пресечение и раскрытие преступлений, а также выявление и уста</w:t>
      </w:r>
      <w:r>
        <w:rPr>
          <w:rFonts w:ascii="Times New Roman" w:hAnsi="Times New Roman"/>
          <w:sz w:val="24"/>
        </w:rPr>
        <w:softHyphen/>
        <w:t>новление лиц, их подготавливающих или совершивших; осуществление розыска лиц, скрывающихся от органов дознания, следствия и суда, уклоняющихся от  уголовного наказания, а также розыска без вести пропавших; добывание информации о</w:t>
      </w:r>
      <w:r>
        <w:rPr>
          <w:rFonts w:ascii="Times New Roman" w:hAnsi="Times New Roman"/>
          <w:smallCaps/>
          <w:sz w:val="24"/>
        </w:rPr>
        <w:t xml:space="preserve"> </w:t>
      </w:r>
      <w:r>
        <w:rPr>
          <w:rFonts w:ascii="Times New Roman" w:hAnsi="Times New Roman"/>
          <w:sz w:val="24"/>
        </w:rPr>
        <w:t>событиях или действи</w:t>
      </w:r>
      <w:r>
        <w:rPr>
          <w:rFonts w:ascii="Times New Roman" w:hAnsi="Times New Roman"/>
          <w:sz w:val="24"/>
        </w:rPr>
        <w:softHyphen/>
        <w:t>ях, создающих угрозу государственной, военной, экономической или экологической безопасности Российской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Оперативно-розыскная деятельность проводится в соответствии с принципами законности, уважения прав и свобод личности, конс</w:t>
      </w:r>
      <w:r>
        <w:rPr>
          <w:rFonts w:ascii="Times New Roman" w:hAnsi="Times New Roman"/>
          <w:sz w:val="24"/>
        </w:rPr>
        <w:softHyphen/>
        <w:t>пирации, сочетания гласных и негласных методов и средств.</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Права органов, осуществляющих оперативно-розыскную деятельность, можно определить исходя из перечня оперативно-розыск</w:t>
      </w:r>
      <w:r>
        <w:rPr>
          <w:rFonts w:ascii="Times New Roman" w:hAnsi="Times New Roman"/>
          <w:sz w:val="24"/>
        </w:rPr>
        <w:softHyphen/>
        <w:t xml:space="preserve">ных мероприятий. К ним относятся: опрос граждан; наведение справок; сбор образцов для сравнительного исследования; контрольные закупки; исследование помещений, зданий, сооружений, участков местности и транспортных средств; контроль почтовых отправлений; цензура корреспонденции осужденных; прослушивание телефонных и иных переговоров; снятие информации с технических каналов связи; оперативное внедрение; контролируемая поставка; оперативный эксперимент. </w:t>
      </w:r>
    </w:p>
    <w:p w:rsidR="00477757" w:rsidRDefault="00477757">
      <w:pPr>
        <w:pStyle w:val="10"/>
        <w:spacing w:before="120" w:line="240" w:lineRule="auto"/>
        <w:rPr>
          <w:rFonts w:ascii="Times New Roman" w:hAnsi="Times New Roman"/>
          <w:sz w:val="24"/>
        </w:rPr>
      </w:pPr>
      <w:r>
        <w:rPr>
          <w:rFonts w:ascii="Times New Roman" w:hAnsi="Times New Roman"/>
          <w:b/>
          <w:sz w:val="24"/>
        </w:rPr>
        <w:t xml:space="preserve">    </w:t>
      </w:r>
      <w:r>
        <w:rPr>
          <w:rFonts w:ascii="Times New Roman" w:hAnsi="Times New Roman"/>
          <w:sz w:val="24"/>
        </w:rPr>
        <w:t xml:space="preserve">Оперативно-розыскные действия проводятся соответствующими органами самостоятельно, по поручениям и указаниям следователя. Постоянный надзор за законностью производства этих действий, как отмечено выше (см. предыдущую главу учебника), возложен на прокуроров соответствующих уровней, которые каждый раз должны рассматривать необходимость поведения дополнительных оперативных мероприятий, направленных на раскрытие преступления и выявления причастных к нему лиц, и вместе со следователем определять степень и пределы использования результатов оперативно-розыскных действий требует получения санкций соответствующего прокурора или судебного  решения.   </w:t>
      </w:r>
    </w:p>
    <w:p w:rsidR="00477757" w:rsidRDefault="00477757">
      <w:pPr>
        <w:pStyle w:val="10"/>
        <w:spacing w:line="240" w:lineRule="auto"/>
        <w:ind w:firstLine="284"/>
        <w:rPr>
          <w:rFonts w:ascii="Times New Roman" w:hAnsi="Times New Roman"/>
          <w:sz w:val="24"/>
        </w:rPr>
      </w:pPr>
      <w:r>
        <w:rPr>
          <w:rFonts w:ascii="Times New Roman" w:hAnsi="Times New Roman"/>
          <w:sz w:val="24"/>
        </w:rPr>
        <w:t>Как уже говорилось, оперативно-розыскные действия вместе со следственными действиями направлены  на борьбу с преступностью и носят правовой характер. Различия</w:t>
      </w:r>
      <w:r>
        <w:rPr>
          <w:rFonts w:ascii="Times New Roman" w:hAnsi="Times New Roman"/>
          <w:b/>
          <w:sz w:val="24"/>
        </w:rPr>
        <w:t xml:space="preserve"> </w:t>
      </w:r>
      <w:r>
        <w:rPr>
          <w:rFonts w:ascii="Times New Roman" w:hAnsi="Times New Roman"/>
          <w:sz w:val="24"/>
        </w:rPr>
        <w:t xml:space="preserve">между ними обусловлены тем, что они совершаются в разных правовых режимах, что проявляется в следующем: </w:t>
      </w:r>
    </w:p>
    <w:p w:rsidR="00477757" w:rsidRDefault="00477757">
      <w:pPr>
        <w:pStyle w:val="10"/>
        <w:spacing w:line="240" w:lineRule="auto"/>
        <w:ind w:firstLine="284"/>
        <w:rPr>
          <w:rFonts w:ascii="Times New Roman" w:hAnsi="Times New Roman"/>
          <w:sz w:val="24"/>
        </w:rPr>
      </w:pPr>
      <w:r>
        <w:rPr>
          <w:rFonts w:ascii="Times New Roman" w:hAnsi="Times New Roman"/>
          <w:sz w:val="24"/>
        </w:rPr>
        <w:t>— различна правовая база их производства, поскольку следователь действует обычно на основании Уголовно-процессуального кодекса и других федеральных законов, а оперативно-розыскная деятельность осуществляется на основании Закона об оперативно-розыскной деятельности и подзаконных актов;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 различны пределы производства</w:t>
      </w:r>
      <w:r>
        <w:rPr>
          <w:rFonts w:ascii="Times New Roman" w:hAnsi="Times New Roman"/>
          <w:b/>
          <w:sz w:val="24"/>
        </w:rPr>
        <w:t xml:space="preserve"> </w:t>
      </w:r>
      <w:r>
        <w:rPr>
          <w:rFonts w:ascii="Times New Roman" w:hAnsi="Times New Roman"/>
          <w:sz w:val="24"/>
        </w:rPr>
        <w:t>этих действий, поскольку следственные действия проводятся только после возбуждения уголовного дела, а оперативно-розыскные действия могут проводиться и до возбуждения дела;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 различны результаты этих действий, поскольку в результате следственных действий могут быть получены доказательства, а в результате оперативно-розыскных действий могут быть получены лишь сведения, которые станут доказательствами только после закрепления их процессуальным путем.     </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Особо необходимо подчеркнуть содержащиеся в Законе об оперативно-розыскной деятельности положения о необходимости соблюдения</w:t>
      </w:r>
      <w:r>
        <w:rPr>
          <w:rFonts w:ascii="Times New Roman" w:hAnsi="Times New Roman"/>
          <w:smallCaps/>
          <w:sz w:val="24"/>
        </w:rPr>
        <w:t xml:space="preserve"> </w:t>
      </w:r>
      <w:r>
        <w:rPr>
          <w:rFonts w:ascii="Times New Roman" w:hAnsi="Times New Roman"/>
          <w:sz w:val="24"/>
        </w:rPr>
        <w:t xml:space="preserve">прав и свобод человека и гражданина при осуществлении этого </w:t>
      </w:r>
      <w:r>
        <w:rPr>
          <w:rFonts w:ascii="Times New Roman" w:hAnsi="Times New Roman"/>
          <w:sz w:val="24"/>
          <w:lang w:val="en-US"/>
        </w:rPr>
        <w:t>вида</w:t>
      </w:r>
      <w:r>
        <w:rPr>
          <w:rFonts w:ascii="Times New Roman" w:hAnsi="Times New Roman"/>
          <w:sz w:val="24"/>
        </w:rPr>
        <w:t xml:space="preserve"> деятельности. Лицо, полагающее, что действия органов осуществляющих ее, привели к нарушению</w:t>
      </w:r>
      <w:r>
        <w:rPr>
          <w:rFonts w:ascii="Times New Roman" w:hAnsi="Times New Roman"/>
          <w:sz w:val="24"/>
          <w:lang w:val="en-US"/>
        </w:rPr>
        <w:t xml:space="preserve"> eго</w:t>
      </w:r>
      <w:r>
        <w:rPr>
          <w:rFonts w:ascii="Times New Roman" w:hAnsi="Times New Roman"/>
          <w:sz w:val="24"/>
        </w:rPr>
        <w:t xml:space="preserve"> прав и свобод, вправе обжа</w:t>
      </w:r>
      <w:r>
        <w:rPr>
          <w:rFonts w:ascii="Times New Roman" w:hAnsi="Times New Roman"/>
          <w:sz w:val="24"/>
        </w:rPr>
        <w:softHyphen/>
        <w:t xml:space="preserve">ловать соответствующие, действия в вышестоящий орган, осуществляющий оперативно-розыскную деятельность, прокурору или в суд.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Российское законодательство допускает и возможность деятельности, в какой-то мере схожей с оперативно-розыскными мероприятиями. Эта деятельность называется </w:t>
      </w:r>
      <w:r>
        <w:rPr>
          <w:rFonts w:ascii="Times New Roman" w:hAnsi="Times New Roman"/>
          <w:i/>
          <w:sz w:val="24"/>
        </w:rPr>
        <w:t xml:space="preserve">частной детективной и охранной </w:t>
      </w:r>
      <w:r>
        <w:rPr>
          <w:rFonts w:ascii="Times New Roman" w:hAnsi="Times New Roman"/>
          <w:sz w:val="24"/>
        </w:rPr>
        <w:t>и в соответствии с Законом РФ "О частной детективной и охранной деятельности в Российской Федерации" определяется как оказание на возмездной договорной основе услуг физическим и юридическим лицам детективами,</w:t>
      </w:r>
      <w:r>
        <w:rPr>
          <w:rFonts w:ascii="Times New Roman" w:hAnsi="Times New Roman"/>
          <w:b/>
          <w:sz w:val="24"/>
        </w:rPr>
        <w:t xml:space="preserve"> </w:t>
      </w:r>
      <w:r>
        <w:rPr>
          <w:rFonts w:ascii="Times New Roman" w:hAnsi="Times New Roman"/>
          <w:sz w:val="24"/>
        </w:rPr>
        <w:t>имеющими специальное разрешение (лицензию) органов внутренних дел, в целях защиты прав и интересов своих клиентов. Однако на частных детективов и охранников статус работников правоохранительных органов не распространяет</w:t>
      </w:r>
      <w:r>
        <w:rPr>
          <w:rFonts w:ascii="Times New Roman" w:hAnsi="Times New Roman"/>
          <w:sz w:val="24"/>
        </w:rPr>
        <w:softHyphen/>
        <w:t>ся. По уголовным делам они могут собирать сведения на договорной основе с гражданами, но в</w:t>
      </w:r>
      <w:r>
        <w:rPr>
          <w:rFonts w:ascii="Times New Roman" w:hAnsi="Times New Roman"/>
          <w:b/>
          <w:sz w:val="24"/>
        </w:rPr>
        <w:t xml:space="preserve"> </w:t>
      </w:r>
      <w:r>
        <w:rPr>
          <w:rFonts w:ascii="Times New Roman" w:hAnsi="Times New Roman"/>
          <w:sz w:val="24"/>
        </w:rPr>
        <w:t>течение суток с</w:t>
      </w:r>
      <w:r>
        <w:rPr>
          <w:rFonts w:ascii="Times New Roman" w:hAnsi="Times New Roman"/>
          <w:b/>
          <w:sz w:val="24"/>
        </w:rPr>
        <w:t xml:space="preserve"> </w:t>
      </w:r>
      <w:r>
        <w:rPr>
          <w:rFonts w:ascii="Times New Roman" w:hAnsi="Times New Roman"/>
          <w:sz w:val="24"/>
        </w:rPr>
        <w:t>момента заключения контракта на сбор сведений, представляющих интерес для производства по конкретному делу, частный детектив обязан письменно уве</w:t>
      </w:r>
      <w:r>
        <w:rPr>
          <w:rFonts w:ascii="Times New Roman" w:hAnsi="Times New Roman"/>
          <w:sz w:val="24"/>
        </w:rPr>
        <w:softHyphen/>
        <w:t>домить об этом лицо, производящее дознание, следователя, проку</w:t>
      </w:r>
      <w:r>
        <w:rPr>
          <w:rFonts w:ascii="Times New Roman" w:hAnsi="Times New Roman"/>
          <w:sz w:val="24"/>
        </w:rPr>
        <w:softHyphen/>
        <w:t>рора или суд, в чьем производстве находится уголовное дело</w:t>
      </w:r>
      <w:r>
        <w:rPr>
          <w:rFonts w:ascii="Times New Roman" w:hAnsi="Times New Roman"/>
          <w:i/>
          <w:sz w:val="24"/>
        </w:rPr>
        <w:t>.</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 производстве такой деятельности частным детективам зап</w:t>
      </w:r>
      <w:r>
        <w:rPr>
          <w:rFonts w:ascii="Times New Roman" w:hAnsi="Times New Roman"/>
          <w:sz w:val="24"/>
        </w:rPr>
        <w:softHyphen/>
        <w:t>рещается скрывать от правоохранительных органов ставшие им из</w:t>
      </w:r>
      <w:r>
        <w:rPr>
          <w:rFonts w:ascii="Times New Roman" w:hAnsi="Times New Roman"/>
          <w:sz w:val="24"/>
        </w:rPr>
        <w:softHyphen/>
        <w:t>вестными факты готовящихся или совершенных преступлений, вы</w:t>
      </w:r>
      <w:r>
        <w:rPr>
          <w:rFonts w:ascii="Times New Roman" w:hAnsi="Times New Roman"/>
          <w:sz w:val="24"/>
        </w:rPr>
        <w:softHyphen/>
        <w:t>давать себя за сотрудников правоохранительных органов, совершать действия, ставящие под угрозу жизнь, здоровье, честь, достоинство и имущество граждан, разглашать собранную информацию и т.д.</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Проведение сыскных действий, нарушающих тайну переписки, телефонных переговоров и телеграфных сообщений либо связанных с нарушением гарантий неприкосновенности личности или жилища, влечет за собой установленную законом ответственность.</w:t>
      </w:r>
    </w:p>
    <w:p w:rsidR="00477757" w:rsidRDefault="00477757">
      <w:pPr>
        <w:pStyle w:val="2"/>
      </w:pPr>
    </w:p>
    <w:p w:rsidR="00477757" w:rsidRDefault="00477757">
      <w:pPr>
        <w:pStyle w:val="2"/>
      </w:pPr>
      <w:bookmarkStart w:id="149" w:name="_Toc10532348"/>
      <w:r>
        <w:t>§ 3. Милиция и иные органы дознания, их компетенция</w:t>
      </w:r>
      <w:bookmarkEnd w:id="149"/>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Дознание, как сказано выше, является формой предваритель</w:t>
      </w:r>
      <w:r>
        <w:rPr>
          <w:rFonts w:ascii="Times New Roman" w:hAnsi="Times New Roman"/>
          <w:sz w:val="24"/>
        </w:rPr>
        <w:softHyphen/>
        <w:t>ного расследования. Его производство основывается на том же за</w:t>
      </w:r>
      <w:r>
        <w:rPr>
          <w:rFonts w:ascii="Times New Roman" w:hAnsi="Times New Roman"/>
          <w:sz w:val="24"/>
        </w:rPr>
        <w:softHyphen/>
        <w:t>конодательстве, что и предварительное следствие. Акты органов дознания, принятые в пределах их компетенции, имеют такое же юридическое значение, как и акты предварительного следствия.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Помимо выполнения общих с органами предварительного след</w:t>
      </w:r>
      <w:r>
        <w:rPr>
          <w:rFonts w:ascii="Times New Roman" w:hAnsi="Times New Roman"/>
          <w:sz w:val="24"/>
        </w:rPr>
        <w:softHyphen/>
        <w:t>ствия обязанностей на органы дознания возлагается производство необходимой оперативно-розыскной деятельности в целях обнару</w:t>
      </w:r>
      <w:r>
        <w:rPr>
          <w:rFonts w:ascii="Times New Roman" w:hAnsi="Times New Roman"/>
          <w:sz w:val="24"/>
        </w:rPr>
        <w:softHyphen/>
        <w:t>жения преступлений и лиц,</w:t>
      </w:r>
      <w:r>
        <w:rPr>
          <w:rFonts w:ascii="Times New Roman" w:hAnsi="Times New Roman"/>
          <w:b/>
          <w:sz w:val="24"/>
        </w:rPr>
        <w:t xml:space="preserve"> </w:t>
      </w:r>
      <w:r>
        <w:rPr>
          <w:rFonts w:ascii="Times New Roman" w:hAnsi="Times New Roman"/>
          <w:sz w:val="24"/>
        </w:rPr>
        <w:t>их совершивших. Эта деятельность не является дознанием, а относится к самостоятельной функции. Ее выполнение возлагается только на те органы дознания, которые располагают оперативными службами.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Перечень органов дознания дан в ст. 117 УПК. К ним относятся:</w:t>
      </w:r>
    </w:p>
    <w:p w:rsidR="00477757" w:rsidRDefault="00477757">
      <w:pPr>
        <w:pStyle w:val="10"/>
        <w:numPr>
          <w:ilvl w:val="0"/>
          <w:numId w:val="11"/>
        </w:numPr>
        <w:spacing w:line="240" w:lineRule="auto"/>
        <w:rPr>
          <w:rFonts w:ascii="Times New Roman" w:hAnsi="Times New Roman"/>
          <w:sz w:val="24"/>
        </w:rPr>
      </w:pPr>
      <w:r>
        <w:rPr>
          <w:rFonts w:ascii="Times New Roman" w:hAnsi="Times New Roman"/>
          <w:sz w:val="24"/>
        </w:rPr>
        <w:t xml:space="preserve">милиция; </w:t>
      </w:r>
    </w:p>
    <w:p w:rsidR="00477757" w:rsidRDefault="00477757">
      <w:pPr>
        <w:pStyle w:val="10"/>
        <w:numPr>
          <w:ilvl w:val="0"/>
          <w:numId w:val="11"/>
        </w:numPr>
        <w:spacing w:line="240" w:lineRule="auto"/>
        <w:rPr>
          <w:rFonts w:ascii="Times New Roman" w:hAnsi="Times New Roman"/>
          <w:sz w:val="24"/>
        </w:rPr>
      </w:pPr>
      <w:r>
        <w:rPr>
          <w:rFonts w:ascii="Times New Roman" w:hAnsi="Times New Roman"/>
          <w:sz w:val="24"/>
        </w:rPr>
        <w:t>командиры воинских частей, соединений и начальники во</w:t>
      </w:r>
      <w:r>
        <w:rPr>
          <w:rFonts w:ascii="Times New Roman" w:hAnsi="Times New Roman"/>
          <w:sz w:val="24"/>
        </w:rPr>
        <w:softHyphen/>
        <w:t>енных учреждений — по делам о всех преступлениях, совершенных подчиненными им военнослужащими, а также военнообязанными во время прохождения</w:t>
      </w:r>
      <w:r>
        <w:rPr>
          <w:rFonts w:ascii="Times New Roman" w:hAnsi="Times New Roman"/>
          <w:b/>
          <w:sz w:val="24"/>
        </w:rPr>
        <w:t xml:space="preserve"> </w:t>
      </w:r>
      <w:r>
        <w:rPr>
          <w:rFonts w:ascii="Times New Roman" w:hAnsi="Times New Roman"/>
          <w:sz w:val="24"/>
        </w:rPr>
        <w:t>ими сборов; по делам о преступлениях, совер</w:t>
      </w:r>
      <w:r>
        <w:rPr>
          <w:rFonts w:ascii="Times New Roman" w:hAnsi="Times New Roman"/>
          <w:sz w:val="24"/>
        </w:rPr>
        <w:softHyphen/>
        <w:t>шенных рабочими и служащими Вооруженных Сил РФ,</w:t>
      </w:r>
      <w:r>
        <w:rPr>
          <w:rFonts w:ascii="Times New Roman" w:hAnsi="Times New Roman"/>
          <w:b/>
          <w:sz w:val="24"/>
        </w:rPr>
        <w:t xml:space="preserve"> </w:t>
      </w:r>
      <w:r>
        <w:rPr>
          <w:rFonts w:ascii="Times New Roman" w:hAnsi="Times New Roman"/>
          <w:sz w:val="24"/>
        </w:rPr>
        <w:t>в</w:t>
      </w:r>
      <w:r>
        <w:rPr>
          <w:rFonts w:ascii="Times New Roman" w:hAnsi="Times New Roman"/>
          <w:b/>
          <w:sz w:val="24"/>
        </w:rPr>
        <w:t xml:space="preserve"> </w:t>
      </w:r>
      <w:r>
        <w:rPr>
          <w:rFonts w:ascii="Times New Roman" w:hAnsi="Times New Roman"/>
          <w:sz w:val="24"/>
        </w:rPr>
        <w:t>связи с исполнением служебных обязанностей или в расположении части, соединения, учреждения;</w:t>
      </w:r>
    </w:p>
    <w:p w:rsidR="00477757" w:rsidRDefault="00477757">
      <w:pPr>
        <w:pStyle w:val="10"/>
        <w:numPr>
          <w:ilvl w:val="0"/>
          <w:numId w:val="11"/>
        </w:numPr>
        <w:spacing w:line="240" w:lineRule="auto"/>
        <w:rPr>
          <w:rFonts w:ascii="Times New Roman" w:hAnsi="Times New Roman"/>
          <w:sz w:val="24"/>
        </w:rPr>
      </w:pPr>
      <w:r>
        <w:rPr>
          <w:rFonts w:ascii="Times New Roman" w:hAnsi="Times New Roman"/>
          <w:sz w:val="24"/>
        </w:rPr>
        <w:t>органы федеральной службы безопасности — по делам, от</w:t>
      </w:r>
      <w:r>
        <w:rPr>
          <w:rFonts w:ascii="Times New Roman" w:hAnsi="Times New Roman"/>
          <w:sz w:val="24"/>
        </w:rPr>
        <w:softHyphen/>
        <w:t xml:space="preserve">несенным законом к их ведению;                          </w:t>
      </w:r>
    </w:p>
    <w:p w:rsidR="00477757" w:rsidRDefault="00477757">
      <w:pPr>
        <w:pStyle w:val="10"/>
        <w:numPr>
          <w:ilvl w:val="0"/>
          <w:numId w:val="11"/>
        </w:numPr>
        <w:spacing w:before="60" w:line="240" w:lineRule="auto"/>
        <w:rPr>
          <w:rFonts w:ascii="Times New Roman" w:hAnsi="Times New Roman"/>
          <w:sz w:val="24"/>
        </w:rPr>
      </w:pPr>
      <w:r>
        <w:rPr>
          <w:rFonts w:ascii="Times New Roman" w:hAnsi="Times New Roman"/>
          <w:sz w:val="24"/>
        </w:rPr>
        <w:t>начальники исправительных учреждений и следственных изоляторов — по делам о преступлениях, совершенных сотрудниками этих учреждений в связи с исполнением ими служебных обязанностей, а равно по делам о преступлениях, совершенных в расположении указанных учреждений</w:t>
      </w:r>
    </w:p>
    <w:p w:rsidR="00477757" w:rsidRDefault="00477757">
      <w:pPr>
        <w:pStyle w:val="10"/>
        <w:numPr>
          <w:ilvl w:val="0"/>
          <w:numId w:val="11"/>
        </w:numPr>
        <w:spacing w:line="240" w:lineRule="auto"/>
        <w:rPr>
          <w:rFonts w:ascii="Times New Roman" w:hAnsi="Times New Roman"/>
          <w:sz w:val="24"/>
        </w:rPr>
      </w:pPr>
      <w:r>
        <w:rPr>
          <w:rFonts w:ascii="Times New Roman" w:hAnsi="Times New Roman"/>
          <w:sz w:val="24"/>
        </w:rPr>
        <w:t>органы государственного пожарного надзора —по делам о пожарах и о нарушении противопожарных правил;</w:t>
      </w:r>
    </w:p>
    <w:p w:rsidR="00477757" w:rsidRDefault="00477757">
      <w:pPr>
        <w:pStyle w:val="10"/>
        <w:numPr>
          <w:ilvl w:val="0"/>
          <w:numId w:val="11"/>
        </w:numPr>
        <w:spacing w:line="240" w:lineRule="auto"/>
        <w:rPr>
          <w:rFonts w:ascii="Times New Roman" w:hAnsi="Times New Roman"/>
          <w:sz w:val="24"/>
        </w:rPr>
      </w:pPr>
      <w:r>
        <w:rPr>
          <w:rFonts w:ascii="Times New Roman" w:hAnsi="Times New Roman"/>
          <w:sz w:val="24"/>
        </w:rPr>
        <w:t>органы Пограничной службы РФ — по делам о нарушении режима Государственной границы РФ, пограничного режима и режима в пунктах пропуска через Государственную границу РФ, а также по делам о преступлениях, совершенных на континентальном шельфе РФ;</w:t>
      </w:r>
    </w:p>
    <w:p w:rsidR="00477757" w:rsidRDefault="00477757">
      <w:pPr>
        <w:pStyle w:val="10"/>
        <w:numPr>
          <w:ilvl w:val="0"/>
          <w:numId w:val="11"/>
        </w:numPr>
        <w:spacing w:line="240" w:lineRule="auto"/>
        <w:rPr>
          <w:rFonts w:ascii="Times New Roman" w:hAnsi="Times New Roman"/>
          <w:sz w:val="24"/>
        </w:rPr>
      </w:pPr>
      <w:r>
        <w:rPr>
          <w:rFonts w:ascii="Times New Roman" w:hAnsi="Times New Roman"/>
          <w:sz w:val="24"/>
        </w:rPr>
        <w:t>федеральные органы налоговой полиции — по делам, отне</w:t>
      </w:r>
      <w:r>
        <w:rPr>
          <w:rFonts w:ascii="Times New Roman" w:hAnsi="Times New Roman"/>
          <w:sz w:val="24"/>
        </w:rPr>
        <w:softHyphen/>
        <w:t>сенным законом к их ведению;</w:t>
      </w:r>
    </w:p>
    <w:p w:rsidR="00477757" w:rsidRDefault="00477757">
      <w:pPr>
        <w:pStyle w:val="10"/>
        <w:numPr>
          <w:ilvl w:val="0"/>
          <w:numId w:val="11"/>
        </w:numPr>
        <w:spacing w:line="240" w:lineRule="auto"/>
        <w:rPr>
          <w:rFonts w:ascii="Times New Roman" w:hAnsi="Times New Roman"/>
          <w:sz w:val="24"/>
        </w:rPr>
      </w:pPr>
      <w:r>
        <w:rPr>
          <w:rFonts w:ascii="Times New Roman" w:hAnsi="Times New Roman"/>
          <w:sz w:val="24"/>
        </w:rPr>
        <w:t xml:space="preserve">капитаны морских судов, находящихся в дальнем плавании,  начальники зимовок в период отсутствия транспортных связей с зимовкой; </w:t>
      </w:r>
    </w:p>
    <w:p w:rsidR="00477757" w:rsidRDefault="00477757">
      <w:pPr>
        <w:pStyle w:val="10"/>
        <w:numPr>
          <w:ilvl w:val="0"/>
          <w:numId w:val="11"/>
        </w:numPr>
        <w:spacing w:line="240" w:lineRule="auto"/>
        <w:rPr>
          <w:rFonts w:ascii="Times New Roman" w:hAnsi="Times New Roman"/>
          <w:sz w:val="24"/>
        </w:rPr>
      </w:pPr>
      <w:r>
        <w:rPr>
          <w:rFonts w:ascii="Times New Roman" w:hAnsi="Times New Roman"/>
          <w:sz w:val="24"/>
        </w:rPr>
        <w:t>таможенные органы РФ — по делам о преступлениях, пре</w:t>
      </w:r>
      <w:r>
        <w:rPr>
          <w:rFonts w:ascii="Times New Roman" w:hAnsi="Times New Roman"/>
          <w:sz w:val="24"/>
        </w:rPr>
        <w:softHyphen/>
        <w:t>дусмотренных ст. 188,189,190 193 и 194 УК (контрабанда; незаконный экспорт технологий, информация и услуг, используемых при создании оружия массового поражения, вооружения и военной тех</w:t>
      </w:r>
      <w:r>
        <w:rPr>
          <w:rFonts w:ascii="Times New Roman" w:hAnsi="Times New Roman"/>
          <w:sz w:val="24"/>
        </w:rPr>
        <w:softHyphen/>
        <w:t>ники; невозвращение на территорию Российской Федерации пред</w:t>
      </w:r>
      <w:r>
        <w:rPr>
          <w:rFonts w:ascii="Times New Roman" w:hAnsi="Times New Roman"/>
          <w:sz w:val="24"/>
        </w:rPr>
        <w:softHyphen/>
        <w:t>метов художественного, исторического и археологического достоя</w:t>
      </w:r>
      <w:r>
        <w:rPr>
          <w:rFonts w:ascii="Times New Roman" w:hAnsi="Times New Roman"/>
          <w:sz w:val="24"/>
        </w:rPr>
        <w:softHyphen/>
        <w:t>ния народов Российской Федерации и зарубежных стран; невозвра</w:t>
      </w:r>
      <w:r>
        <w:rPr>
          <w:rFonts w:ascii="Times New Roman" w:hAnsi="Times New Roman"/>
          <w:sz w:val="24"/>
        </w:rPr>
        <w:softHyphen/>
        <w:t>щение из-за границы средств в иностранной валюте; уклонение от уплаты таможенных платежей).</w:t>
      </w:r>
    </w:p>
    <w:p w:rsidR="00477757" w:rsidRDefault="00477757">
      <w:pPr>
        <w:pStyle w:val="10"/>
        <w:spacing w:line="240" w:lineRule="auto"/>
        <w:ind w:firstLine="284"/>
        <w:rPr>
          <w:rFonts w:ascii="Times New Roman" w:hAnsi="Times New Roman"/>
          <w:spacing w:val="20"/>
          <w:sz w:val="24"/>
        </w:rPr>
      </w:pPr>
      <w:r>
        <w:rPr>
          <w:rFonts w:ascii="Times New Roman" w:hAnsi="Times New Roman"/>
          <w:sz w:val="24"/>
        </w:rPr>
        <w:t xml:space="preserve">Как уже упоминалось, законодатель различает </w:t>
      </w:r>
      <w:r>
        <w:rPr>
          <w:rFonts w:ascii="Times New Roman" w:hAnsi="Times New Roman"/>
          <w:spacing w:val="20"/>
          <w:sz w:val="24"/>
        </w:rPr>
        <w:t>две формы дознания.</w:t>
      </w:r>
    </w:p>
    <w:p w:rsidR="00477757" w:rsidRDefault="00477757">
      <w:pPr>
        <w:pStyle w:val="10"/>
        <w:spacing w:line="240" w:lineRule="auto"/>
        <w:ind w:firstLine="284"/>
        <w:rPr>
          <w:rFonts w:ascii="Times New Roman" w:hAnsi="Times New Roman"/>
          <w:sz w:val="24"/>
          <w:lang w:val="en-US"/>
        </w:rPr>
      </w:pPr>
      <w:r>
        <w:rPr>
          <w:rFonts w:ascii="Times New Roman" w:hAnsi="Times New Roman"/>
          <w:i/>
          <w:sz w:val="24"/>
        </w:rPr>
        <w:t>Дознание</w:t>
      </w:r>
      <w:r>
        <w:rPr>
          <w:rFonts w:ascii="Times New Roman" w:hAnsi="Times New Roman"/>
          <w:sz w:val="24"/>
        </w:rPr>
        <w:t xml:space="preserve"> по </w:t>
      </w:r>
      <w:r>
        <w:rPr>
          <w:rFonts w:ascii="Times New Roman" w:hAnsi="Times New Roman"/>
          <w:i/>
          <w:sz w:val="24"/>
        </w:rPr>
        <w:t>делам,</w:t>
      </w:r>
      <w:r>
        <w:rPr>
          <w:rFonts w:ascii="Times New Roman" w:hAnsi="Times New Roman"/>
          <w:sz w:val="24"/>
        </w:rPr>
        <w:t xml:space="preserve"> </w:t>
      </w:r>
      <w:r>
        <w:rPr>
          <w:rFonts w:ascii="Times New Roman" w:hAnsi="Times New Roman"/>
          <w:i/>
          <w:sz w:val="24"/>
        </w:rPr>
        <w:t>по</w:t>
      </w:r>
      <w:r>
        <w:rPr>
          <w:rFonts w:ascii="Times New Roman" w:hAnsi="Times New Roman"/>
          <w:sz w:val="24"/>
        </w:rPr>
        <w:t xml:space="preserve"> </w:t>
      </w:r>
      <w:r>
        <w:rPr>
          <w:rFonts w:ascii="Times New Roman" w:hAnsi="Times New Roman"/>
          <w:i/>
          <w:sz w:val="24"/>
        </w:rPr>
        <w:t>которым обязательно производство предварительного следствия,</w:t>
      </w:r>
      <w:r>
        <w:rPr>
          <w:rFonts w:ascii="Times New Roman" w:hAnsi="Times New Roman"/>
          <w:sz w:val="24"/>
        </w:rPr>
        <w:t xml:space="preserve"> начатое органом дознания, состоит из неотложных следственных действий по установлению и закрепле</w:t>
      </w:r>
      <w:r>
        <w:rPr>
          <w:rFonts w:ascii="Times New Roman" w:hAnsi="Times New Roman"/>
          <w:sz w:val="24"/>
        </w:rPr>
        <w:softHyphen/>
        <w:t>нию следов преступлений. К таким следственным действиям отно</w:t>
      </w:r>
      <w:r>
        <w:rPr>
          <w:rFonts w:ascii="Times New Roman" w:hAnsi="Times New Roman"/>
          <w:sz w:val="24"/>
        </w:rPr>
        <w:softHyphen/>
        <w:t xml:space="preserve">сятся: осмотр, обыск, выемка, задержание и допрос подозреваемых, освидетельствование, допрос потерпевших и свидетелей. О начале производства такого дознания немедленно уведомляется прокурор. </w:t>
      </w:r>
    </w:p>
    <w:p w:rsidR="00477757" w:rsidRDefault="00477757">
      <w:pPr>
        <w:pStyle w:val="10"/>
        <w:spacing w:line="240" w:lineRule="auto"/>
        <w:ind w:firstLine="284"/>
        <w:rPr>
          <w:rFonts w:ascii="Times New Roman" w:hAnsi="Times New Roman"/>
          <w:sz w:val="24"/>
        </w:rPr>
      </w:pPr>
      <w:r>
        <w:rPr>
          <w:rFonts w:ascii="Times New Roman" w:hAnsi="Times New Roman"/>
          <w:sz w:val="24"/>
        </w:rPr>
        <w:t>Эта форма дознания ограничена 10-дневным сроком со дня возбуждения уголовного дела. До истечения такого срока дело направ</w:t>
      </w:r>
      <w:r>
        <w:rPr>
          <w:rFonts w:ascii="Times New Roman" w:hAnsi="Times New Roman"/>
          <w:sz w:val="24"/>
        </w:rPr>
        <w:softHyphen/>
        <w:t xml:space="preserve">ляется следователю. После такой передачи орган дознания вправе производить по делу следственные и розыскные действия только по поручению следователя. Однако  если не обнаружено лицо, совершившее преступление, орган дознания прижимает оперативно-розыскные меры для его установления и сообщает следователю о результатах. </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По </w:t>
      </w:r>
      <w:r>
        <w:rPr>
          <w:rFonts w:ascii="Times New Roman" w:hAnsi="Times New Roman"/>
          <w:i/>
          <w:sz w:val="24"/>
        </w:rPr>
        <w:t>делам,</w:t>
      </w:r>
      <w:r>
        <w:rPr>
          <w:rFonts w:ascii="Times New Roman" w:hAnsi="Times New Roman"/>
          <w:sz w:val="24"/>
        </w:rPr>
        <w:t xml:space="preserve"> </w:t>
      </w:r>
      <w:r>
        <w:rPr>
          <w:rFonts w:ascii="Times New Roman" w:hAnsi="Times New Roman"/>
          <w:i/>
          <w:sz w:val="24"/>
        </w:rPr>
        <w:t>по</w:t>
      </w:r>
      <w:r>
        <w:rPr>
          <w:rFonts w:ascii="Times New Roman" w:hAnsi="Times New Roman"/>
          <w:sz w:val="24"/>
        </w:rPr>
        <w:t xml:space="preserve"> </w:t>
      </w:r>
      <w:r>
        <w:rPr>
          <w:rFonts w:ascii="Times New Roman" w:hAnsi="Times New Roman"/>
          <w:i/>
          <w:sz w:val="24"/>
        </w:rPr>
        <w:t>которым производство предварительного следствия не обязательно,</w:t>
      </w:r>
      <w:r>
        <w:rPr>
          <w:rFonts w:ascii="Times New Roman" w:hAnsi="Times New Roman"/>
          <w:sz w:val="24"/>
        </w:rPr>
        <w:t xml:space="preserve"> орган дознания проводит расследование в  полном объеме, заканчивая его составлением обвинительного заключения или постановления о прекращении производства по делу (ст. 120 УПК). Дознание такого рода от следствия отличают некоторые осо</w:t>
      </w:r>
      <w:r>
        <w:rPr>
          <w:rFonts w:ascii="Times New Roman" w:hAnsi="Times New Roman"/>
          <w:sz w:val="24"/>
        </w:rPr>
        <w:softHyphen/>
        <w:t>бенности, в частности, срок</w:t>
      </w:r>
      <w:r>
        <w:rPr>
          <w:rFonts w:ascii="Times New Roman" w:hAnsi="Times New Roman"/>
          <w:b/>
          <w:sz w:val="24"/>
        </w:rPr>
        <w:t xml:space="preserve"> </w:t>
      </w:r>
      <w:r>
        <w:rPr>
          <w:rFonts w:ascii="Times New Roman" w:hAnsi="Times New Roman"/>
          <w:sz w:val="24"/>
        </w:rPr>
        <w:t>дознания—</w:t>
      </w:r>
      <w:r>
        <w:rPr>
          <w:rFonts w:ascii="Times New Roman" w:hAnsi="Times New Roman"/>
          <w:b/>
          <w:sz w:val="24"/>
        </w:rPr>
        <w:t xml:space="preserve"> </w:t>
      </w:r>
      <w:r>
        <w:rPr>
          <w:rFonts w:ascii="Times New Roman" w:hAnsi="Times New Roman"/>
          <w:sz w:val="24"/>
        </w:rPr>
        <w:t>1 месяц, а также то, что по  окончании дознания его материалы предъявляются для ознакомле</w:t>
      </w:r>
      <w:r>
        <w:rPr>
          <w:rFonts w:ascii="Times New Roman" w:hAnsi="Times New Roman"/>
          <w:sz w:val="24"/>
        </w:rPr>
        <w:softHyphen/>
        <w:t>ния только обвиняемому, а другие участники процесса лишь изве</w:t>
      </w:r>
      <w:r>
        <w:rPr>
          <w:rFonts w:ascii="Times New Roman" w:hAnsi="Times New Roman"/>
          <w:sz w:val="24"/>
        </w:rPr>
        <w:softHyphen/>
        <w:t xml:space="preserve">щаются об окончании дознания.                            </w:t>
      </w:r>
    </w:p>
    <w:p w:rsidR="00477757" w:rsidRDefault="00477757">
      <w:pPr>
        <w:pStyle w:val="10"/>
        <w:spacing w:before="20" w:line="240" w:lineRule="auto"/>
        <w:ind w:firstLine="284"/>
        <w:rPr>
          <w:rFonts w:ascii="Times New Roman" w:hAnsi="Times New Roman"/>
          <w:sz w:val="24"/>
        </w:rPr>
      </w:pPr>
      <w:r>
        <w:rPr>
          <w:rFonts w:ascii="Times New Roman" w:hAnsi="Times New Roman"/>
          <w:sz w:val="24"/>
        </w:rPr>
        <w:t xml:space="preserve">Дознание (в той или иной форме) по </w:t>
      </w:r>
      <w:r>
        <w:rPr>
          <w:rFonts w:ascii="Times New Roman" w:hAnsi="Times New Roman"/>
          <w:i/>
          <w:sz w:val="24"/>
        </w:rPr>
        <w:t>подавляющему большин</w:t>
      </w:r>
      <w:r>
        <w:rPr>
          <w:rFonts w:ascii="Times New Roman" w:hAnsi="Times New Roman"/>
          <w:i/>
          <w:sz w:val="24"/>
        </w:rPr>
        <w:softHyphen/>
        <w:t>ству дел проводит милиция.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целом </w:t>
      </w:r>
      <w:r>
        <w:rPr>
          <w:rFonts w:ascii="Times New Roman" w:hAnsi="Times New Roman"/>
          <w:b/>
          <w:sz w:val="24"/>
        </w:rPr>
        <w:t>милиция</w:t>
      </w:r>
      <w:r>
        <w:rPr>
          <w:rFonts w:ascii="Times New Roman" w:hAnsi="Times New Roman"/>
          <w:sz w:val="24"/>
        </w:rPr>
        <w:t xml:space="preserve"> является составной частью довольно обшир</w:t>
      </w:r>
      <w:r>
        <w:rPr>
          <w:rFonts w:ascii="Times New Roman" w:hAnsi="Times New Roman"/>
          <w:sz w:val="24"/>
        </w:rPr>
        <w:softHyphen/>
        <w:t>ной системы органов Министерства внутренних дел. В центральном аппарате этого Министерства (его структура частично утверждена Указом Президента РФ от 24 апреля 1998 г. № 433) имеется ряд подразделений (например, главные управления уголовного розыска, по экономическим преступлениям, по организованной преступности, по незаконному обороту наркотиков, обеспечения общественного порядка, Государственная инспекция безопасности дорожного дви</w:t>
      </w:r>
      <w:r>
        <w:rPr>
          <w:rFonts w:ascii="Times New Roman" w:hAnsi="Times New Roman"/>
          <w:sz w:val="24"/>
        </w:rPr>
        <w:softHyphen/>
        <w:t>жения), которые в совокупности и образуют вместе со своими мес</w:t>
      </w:r>
      <w:r>
        <w:rPr>
          <w:rFonts w:ascii="Times New Roman" w:hAnsi="Times New Roman"/>
          <w:sz w:val="24"/>
        </w:rPr>
        <w:softHyphen/>
        <w:t>тными службами то, что мы привыкли называть милицией. Ее ни</w:t>
      </w:r>
      <w:r>
        <w:rPr>
          <w:rFonts w:ascii="Times New Roman" w:hAnsi="Times New Roman"/>
          <w:sz w:val="24"/>
        </w:rPr>
        <w:softHyphen/>
        <w:t>зовыми звеньями, куда чаще всего идут со своими заботами граж</w:t>
      </w:r>
      <w:r>
        <w:rPr>
          <w:rFonts w:ascii="Times New Roman" w:hAnsi="Times New Roman"/>
          <w:sz w:val="24"/>
        </w:rPr>
        <w:softHyphen/>
        <w:t>дане, являются отделы</w:t>
      </w:r>
      <w:r>
        <w:rPr>
          <w:rFonts w:ascii="Times New Roman" w:hAnsi="Times New Roman"/>
          <w:b/>
          <w:sz w:val="24"/>
        </w:rPr>
        <w:t xml:space="preserve"> </w:t>
      </w:r>
      <w:r>
        <w:rPr>
          <w:rFonts w:ascii="Times New Roman" w:hAnsi="Times New Roman"/>
          <w:sz w:val="24"/>
        </w:rPr>
        <w:t>или отделения милиции. Практически в каж</w:t>
      </w:r>
      <w:r>
        <w:rPr>
          <w:rFonts w:ascii="Times New Roman" w:hAnsi="Times New Roman"/>
          <w:sz w:val="24"/>
        </w:rPr>
        <w:softHyphen/>
        <w:t>дом из</w:t>
      </w:r>
      <w:r>
        <w:rPr>
          <w:rFonts w:ascii="Times New Roman" w:hAnsi="Times New Roman"/>
          <w:b/>
          <w:sz w:val="24"/>
        </w:rPr>
        <w:t xml:space="preserve"> </w:t>
      </w:r>
      <w:r>
        <w:rPr>
          <w:rFonts w:ascii="Times New Roman" w:hAnsi="Times New Roman"/>
          <w:sz w:val="24"/>
        </w:rPr>
        <w:t>таких отделов или отделений либо ином территориальном органе основного звена имеются службы уголовного розыска, патрульно-постовая, дежурная часть и т.д.</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 Закону о</w:t>
      </w:r>
      <w:r>
        <w:rPr>
          <w:rFonts w:ascii="Times New Roman" w:hAnsi="Times New Roman"/>
          <w:b/>
          <w:sz w:val="24"/>
        </w:rPr>
        <w:t xml:space="preserve"> </w:t>
      </w:r>
      <w:r>
        <w:rPr>
          <w:rFonts w:ascii="Times New Roman" w:hAnsi="Times New Roman"/>
          <w:sz w:val="24"/>
        </w:rPr>
        <w:t xml:space="preserve">милиции она подразделяется на </w:t>
      </w:r>
      <w:r>
        <w:rPr>
          <w:rFonts w:ascii="Times New Roman" w:hAnsi="Times New Roman"/>
          <w:i/>
          <w:sz w:val="24"/>
        </w:rPr>
        <w:t>криминальную милицию и милицию общественной безопасности.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Основными задачами </w:t>
      </w:r>
      <w:r>
        <w:rPr>
          <w:rFonts w:ascii="Times New Roman" w:hAnsi="Times New Roman"/>
          <w:i/>
          <w:sz w:val="24"/>
        </w:rPr>
        <w:t>криминальной милиции</w:t>
      </w:r>
      <w:r>
        <w:rPr>
          <w:rFonts w:ascii="Times New Roman" w:hAnsi="Times New Roman"/>
          <w:sz w:val="24"/>
        </w:rPr>
        <w:t xml:space="preserve"> являются: выяв</w:t>
      </w:r>
      <w:r>
        <w:rPr>
          <w:rFonts w:ascii="Times New Roman" w:hAnsi="Times New Roman"/>
          <w:sz w:val="24"/>
        </w:rPr>
        <w:softHyphen/>
        <w:t>ление, предупреждение, пресечение и раскрытие преступлений, по делам о которых обязательно производство предварительного следствия, а также организация и осуществление розыска лиц, скрыва</w:t>
      </w:r>
      <w:r>
        <w:rPr>
          <w:rFonts w:ascii="Times New Roman" w:hAnsi="Times New Roman"/>
          <w:sz w:val="24"/>
        </w:rPr>
        <w:softHyphen/>
        <w:t>ющихся от органов дознания, следствия и суда, уклоняющихся от исполнения уголовного наказания, без вести пропавших и иных лиц в случаях, предусмотренных законодательством. Криминальная ми</w:t>
      </w:r>
      <w:r>
        <w:rPr>
          <w:rFonts w:ascii="Times New Roman" w:hAnsi="Times New Roman"/>
          <w:sz w:val="24"/>
        </w:rPr>
        <w:softHyphen/>
        <w:t xml:space="preserve">лиция оказывает содействие милиции общественной безопасности в исполнении возложенных на нее обязанностей.     </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настоящее время в состав криминальной милиции входят оперативно-розыскные (уголовного розыска, борьбы с экономичес</w:t>
      </w:r>
      <w:r>
        <w:rPr>
          <w:rFonts w:ascii="Times New Roman" w:hAnsi="Times New Roman"/>
          <w:sz w:val="24"/>
        </w:rPr>
        <w:softHyphen/>
        <w:t>кими преступлениями, борьбы с незаконным оборотом наркотиков), научно-технические и иные подразделения, необходимые для реше</w:t>
      </w:r>
      <w:r>
        <w:rPr>
          <w:rFonts w:ascii="Times New Roman" w:hAnsi="Times New Roman"/>
          <w:sz w:val="24"/>
        </w:rPr>
        <w:softHyphen/>
        <w:t>ния стоящих перед ней задач и оказания помощи милиции обще</w:t>
      </w:r>
      <w:r>
        <w:rPr>
          <w:rFonts w:ascii="Times New Roman" w:hAnsi="Times New Roman"/>
          <w:sz w:val="24"/>
        </w:rPr>
        <w:softHyphen/>
        <w:t>ственной безопасности. К подразделениям криминальной милиции относятся также упомянутое выше НЦБ Интерпола и его террито</w:t>
      </w:r>
      <w:r>
        <w:rPr>
          <w:rFonts w:ascii="Times New Roman" w:hAnsi="Times New Roman"/>
          <w:sz w:val="24"/>
        </w:rPr>
        <w:softHyphen/>
        <w:t>риальные органы (филиалы).</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Основными же задачами </w:t>
      </w:r>
      <w:r>
        <w:rPr>
          <w:rFonts w:ascii="Times New Roman" w:hAnsi="Times New Roman"/>
          <w:i/>
          <w:sz w:val="24"/>
        </w:rPr>
        <w:t xml:space="preserve">милиции общественной безопасности </w:t>
      </w:r>
      <w:r>
        <w:rPr>
          <w:rFonts w:ascii="Times New Roman" w:hAnsi="Times New Roman"/>
          <w:sz w:val="24"/>
        </w:rPr>
        <w:t>являются обеспечение безопасности личности, общественной безопас</w:t>
      </w:r>
      <w:r>
        <w:rPr>
          <w:rFonts w:ascii="Times New Roman" w:hAnsi="Times New Roman"/>
          <w:sz w:val="24"/>
        </w:rPr>
        <w:softHyphen/>
        <w:t>ности, охрана собственности, общественного порядка, выявление, предупреждение и пресечение преступлений и административных преступлений, раскрытие преступлений, по делам, о которых производство предварительного следствия не обязательно, розыск от</w:t>
      </w:r>
      <w:r>
        <w:rPr>
          <w:rFonts w:ascii="Times New Roman" w:hAnsi="Times New Roman"/>
          <w:sz w:val="24"/>
        </w:rPr>
        <w:softHyphen/>
        <w:t>дельных категорий лиц, установление места нахождения которых отнесено к компетенции милиции общественной безопасности. Ми</w:t>
      </w:r>
      <w:r>
        <w:rPr>
          <w:rFonts w:ascii="Times New Roman" w:hAnsi="Times New Roman"/>
          <w:sz w:val="24"/>
        </w:rPr>
        <w:softHyphen/>
        <w:t>лиция общественной безопасности оказывает содействие криминаль</w:t>
      </w:r>
      <w:r>
        <w:rPr>
          <w:rFonts w:ascii="Times New Roman" w:hAnsi="Times New Roman"/>
          <w:sz w:val="24"/>
        </w:rPr>
        <w:softHyphen/>
        <w:t>ной милиции в исполнении возложенных на нее обязанностей.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состав милиции общественной безопасности входят дежурные части, подразделения патрульно-постовой службы, Государственной инспекции безопасности дорожного движения, охраны объектов по договорам, участковые инспектора милиции, изоляторы для времен</w:t>
      </w:r>
      <w:r>
        <w:rPr>
          <w:rFonts w:ascii="Times New Roman" w:hAnsi="Times New Roman"/>
          <w:sz w:val="24"/>
        </w:rPr>
        <w:softHyphen/>
        <w:t xml:space="preserve">ного содержания задержанных и заключенных под стражу лиц и иные подразделения, необходимые для решения стоящих перед ней задач. В составе органов местной милиции формируются </w:t>
      </w:r>
      <w:r>
        <w:rPr>
          <w:rFonts w:ascii="Times New Roman" w:hAnsi="Times New Roman"/>
          <w:i/>
          <w:sz w:val="24"/>
        </w:rPr>
        <w:t>подразде</w:t>
      </w:r>
      <w:r>
        <w:rPr>
          <w:rFonts w:ascii="Times New Roman" w:hAnsi="Times New Roman"/>
          <w:i/>
          <w:sz w:val="24"/>
        </w:rPr>
        <w:softHyphen/>
        <w:t>ления (отделения, группы) дознания,</w:t>
      </w:r>
      <w:r>
        <w:rPr>
          <w:rFonts w:ascii="Times New Roman" w:hAnsi="Times New Roman"/>
          <w:sz w:val="24"/>
        </w:rPr>
        <w:t xml:space="preserve"> главная задача которых — осуществление дознания, заменяющего предварительное следствие. </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Составы криминальной милиции и милиции общественной безо</w:t>
      </w:r>
      <w:r>
        <w:rPr>
          <w:rFonts w:ascii="Times New Roman" w:hAnsi="Times New Roman"/>
          <w:sz w:val="24"/>
        </w:rPr>
        <w:softHyphen/>
        <w:t>пасности, порядок создания, реорганизации и ликвидации их подраз</w:t>
      </w:r>
      <w:r>
        <w:rPr>
          <w:rFonts w:ascii="Times New Roman" w:hAnsi="Times New Roman"/>
          <w:sz w:val="24"/>
        </w:rPr>
        <w:softHyphen/>
        <w:t>делений, а также порядок</w:t>
      </w:r>
      <w:r>
        <w:rPr>
          <w:rFonts w:ascii="Times New Roman" w:hAnsi="Times New Roman"/>
          <w:b/>
          <w:sz w:val="24"/>
        </w:rPr>
        <w:t xml:space="preserve"> </w:t>
      </w:r>
      <w:r>
        <w:rPr>
          <w:rFonts w:ascii="Times New Roman" w:hAnsi="Times New Roman"/>
          <w:sz w:val="24"/>
        </w:rPr>
        <w:t>решения некоторых других организационных вопросов определяются Правительством РФ (см. ст. 8 и 9 Зако</w:t>
      </w:r>
      <w:r>
        <w:rPr>
          <w:rFonts w:ascii="Times New Roman" w:hAnsi="Times New Roman"/>
          <w:sz w:val="24"/>
        </w:rPr>
        <w:softHyphen/>
        <w:t>на о милиции в редакции Федерального закона от 32 марта 1999 г.).</w:t>
      </w:r>
    </w:p>
    <w:p w:rsidR="00477757" w:rsidRDefault="00477757">
      <w:pPr>
        <w:pStyle w:val="2"/>
      </w:pPr>
    </w:p>
    <w:p w:rsidR="00477757" w:rsidRDefault="00477757">
      <w:pPr>
        <w:pStyle w:val="2"/>
      </w:pPr>
      <w:bookmarkStart w:id="150" w:name="_Toc10532349"/>
      <w:r>
        <w:t>§ 4. Органы предварительного следствия, их компетенция</w:t>
      </w:r>
      <w:bookmarkEnd w:id="150"/>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Предварительное следствие осуществляется следователями прокуратуры, органов внутренних дел, органов федеральной служ</w:t>
      </w:r>
      <w:r>
        <w:rPr>
          <w:rFonts w:ascii="Times New Roman" w:hAnsi="Times New Roman"/>
          <w:sz w:val="24"/>
        </w:rPr>
        <w:softHyphen/>
        <w:t>бы безопасности, федеральных органов налоговой полиции. В исключительных случаях его могут осуществлять начальники следствен</w:t>
      </w:r>
      <w:r>
        <w:rPr>
          <w:rFonts w:ascii="Times New Roman" w:hAnsi="Times New Roman"/>
          <w:sz w:val="24"/>
        </w:rPr>
        <w:softHyphen/>
        <w:t>ных отделов</w:t>
      </w:r>
      <w:r>
        <w:rPr>
          <w:rFonts w:ascii="Times New Roman" w:hAnsi="Times New Roman"/>
          <w:b/>
          <w:sz w:val="24"/>
        </w:rPr>
        <w:t xml:space="preserve"> </w:t>
      </w:r>
      <w:r>
        <w:rPr>
          <w:rFonts w:ascii="Times New Roman" w:hAnsi="Times New Roman"/>
          <w:sz w:val="24"/>
        </w:rPr>
        <w:t>и иных подобных им подразделений (см. ниже), проку</w:t>
      </w:r>
      <w:r>
        <w:rPr>
          <w:rFonts w:ascii="Times New Roman" w:hAnsi="Times New Roman"/>
          <w:sz w:val="24"/>
        </w:rPr>
        <w:softHyphen/>
        <w:t>роры. В этом случае на</w:t>
      </w:r>
      <w:r>
        <w:rPr>
          <w:rFonts w:ascii="Times New Roman" w:hAnsi="Times New Roman"/>
          <w:b/>
          <w:sz w:val="24"/>
        </w:rPr>
        <w:t xml:space="preserve"> </w:t>
      </w:r>
      <w:r>
        <w:rPr>
          <w:rFonts w:ascii="Times New Roman" w:hAnsi="Times New Roman"/>
          <w:sz w:val="24"/>
        </w:rPr>
        <w:t>них распространяются все полномочия сле</w:t>
      </w:r>
      <w:r>
        <w:rPr>
          <w:rFonts w:ascii="Times New Roman" w:hAnsi="Times New Roman"/>
          <w:sz w:val="24"/>
        </w:rPr>
        <w:softHyphen/>
        <w:t>дователей.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Круг дел, по которым обязательно проводится предваритель</w:t>
      </w:r>
      <w:r>
        <w:rPr>
          <w:rFonts w:ascii="Times New Roman" w:hAnsi="Times New Roman"/>
          <w:sz w:val="24"/>
        </w:rPr>
        <w:softHyphen/>
        <w:t>ное следствие, предусмотрен в ст. 126 УПК. Там же устанавливает</w:t>
      </w:r>
      <w:r>
        <w:rPr>
          <w:rFonts w:ascii="Times New Roman" w:hAnsi="Times New Roman"/>
          <w:sz w:val="24"/>
        </w:rPr>
        <w:softHyphen/>
        <w:t xml:space="preserve">ся и </w:t>
      </w:r>
      <w:r>
        <w:rPr>
          <w:rFonts w:ascii="Times New Roman" w:hAnsi="Times New Roman"/>
          <w:i/>
          <w:sz w:val="24"/>
        </w:rPr>
        <w:t>подследственность,</w:t>
      </w:r>
      <w:r>
        <w:rPr>
          <w:rFonts w:ascii="Times New Roman" w:hAnsi="Times New Roman"/>
          <w:sz w:val="24"/>
        </w:rPr>
        <w:t xml:space="preserve"> т.е. определение того, какие конкретные категории дел должны расследоваться следователями различной ведомственной принадлежности.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Правила определения подследственности уголовных дел во всех деталях изучаются на старших курсах юридических учебных заве</w:t>
      </w:r>
      <w:r>
        <w:rPr>
          <w:rFonts w:ascii="Times New Roman" w:hAnsi="Times New Roman"/>
          <w:sz w:val="24"/>
        </w:rPr>
        <w:softHyphen/>
        <w:t>дений в рамках предмета, называемого ''уголовным процессом". Познающим курс "Правоохранительные органы" достаточно иметь об</w:t>
      </w:r>
      <w:r>
        <w:rPr>
          <w:rFonts w:ascii="Times New Roman" w:hAnsi="Times New Roman"/>
          <w:sz w:val="24"/>
        </w:rPr>
        <w:softHyphen/>
        <w:t>щее представление по данному практически важному вопросу. Решается он в указанной статье УПК примерно следующим образом:</w:t>
      </w:r>
    </w:p>
    <w:p w:rsidR="00477757" w:rsidRDefault="00477757">
      <w:pPr>
        <w:pStyle w:val="10"/>
        <w:numPr>
          <w:ilvl w:val="0"/>
          <w:numId w:val="10"/>
        </w:numPr>
        <w:spacing w:line="240" w:lineRule="auto"/>
        <w:rPr>
          <w:rFonts w:ascii="Times New Roman" w:hAnsi="Times New Roman"/>
          <w:sz w:val="24"/>
        </w:rPr>
      </w:pPr>
      <w:r>
        <w:rPr>
          <w:rFonts w:ascii="Times New Roman" w:hAnsi="Times New Roman"/>
          <w:sz w:val="24"/>
        </w:rPr>
        <w:t>следователи прокуратуры уполномочены расследовать дела о посягательствах на жизнь и здоровье, конституционные права и свободы человека и гражданина, на порядок исполнения обязанностей по службе, в том числе военной (следователи военной проку</w:t>
      </w:r>
      <w:r>
        <w:rPr>
          <w:rFonts w:ascii="Times New Roman" w:hAnsi="Times New Roman"/>
          <w:sz w:val="24"/>
        </w:rPr>
        <w:softHyphen/>
        <w:t>ратуры), на некоторых должностных лиц государственных органов, в том числе ряда правоохранительных (судьи, прокуроры и следо</w:t>
      </w:r>
      <w:r>
        <w:rPr>
          <w:rFonts w:ascii="Times New Roman" w:hAnsi="Times New Roman"/>
          <w:sz w:val="24"/>
        </w:rPr>
        <w:softHyphen/>
        <w:t>ватели прокуратуры, должностные лица органов внутренних дел, работники таможенной службы и др.), а равно о посягательствах, совершенных такими лицами;</w:t>
      </w:r>
    </w:p>
    <w:p w:rsidR="00477757" w:rsidRDefault="00477757">
      <w:pPr>
        <w:pStyle w:val="10"/>
        <w:numPr>
          <w:ilvl w:val="0"/>
          <w:numId w:val="10"/>
        </w:numPr>
        <w:spacing w:line="240" w:lineRule="auto"/>
        <w:rPr>
          <w:rFonts w:ascii="Times New Roman" w:hAnsi="Times New Roman"/>
          <w:sz w:val="24"/>
        </w:rPr>
      </w:pPr>
      <w:r>
        <w:rPr>
          <w:rFonts w:ascii="Times New Roman" w:hAnsi="Times New Roman"/>
          <w:sz w:val="24"/>
        </w:rPr>
        <w:t>следователи федеральной службы безопасности — о наибо</w:t>
      </w:r>
      <w:r>
        <w:rPr>
          <w:rFonts w:ascii="Times New Roman" w:hAnsi="Times New Roman"/>
          <w:sz w:val="24"/>
        </w:rPr>
        <w:softHyphen/>
        <w:t>лее опасных преступлениях против государственного строя и обще</w:t>
      </w:r>
      <w:r>
        <w:rPr>
          <w:rFonts w:ascii="Times New Roman" w:hAnsi="Times New Roman"/>
          <w:sz w:val="24"/>
        </w:rPr>
        <w:softHyphen/>
        <w:t>ственной безопасности (бандитизм, государственная измена, шпио</w:t>
      </w:r>
      <w:r>
        <w:rPr>
          <w:rFonts w:ascii="Times New Roman" w:hAnsi="Times New Roman"/>
          <w:sz w:val="24"/>
        </w:rPr>
        <w:softHyphen/>
        <w:t>наж и т. д.), а также о преступлениях, связанных с проявлениями ор</w:t>
      </w:r>
      <w:r>
        <w:rPr>
          <w:rFonts w:ascii="Times New Roman" w:hAnsi="Times New Roman"/>
          <w:sz w:val="24"/>
        </w:rPr>
        <w:softHyphen/>
        <w:t>ганизованной преступности и коррупцией;</w:t>
      </w:r>
    </w:p>
    <w:p w:rsidR="00477757" w:rsidRDefault="00477757">
      <w:pPr>
        <w:pStyle w:val="10"/>
        <w:numPr>
          <w:ilvl w:val="0"/>
          <w:numId w:val="10"/>
        </w:numPr>
        <w:spacing w:line="240" w:lineRule="auto"/>
        <w:rPr>
          <w:rFonts w:ascii="Times New Roman" w:hAnsi="Times New Roman"/>
          <w:sz w:val="24"/>
        </w:rPr>
      </w:pPr>
      <w:r>
        <w:rPr>
          <w:rFonts w:ascii="Times New Roman" w:hAnsi="Times New Roman"/>
          <w:sz w:val="24"/>
        </w:rPr>
        <w:t>следователи федеральных органов налоговой полиции</w:t>
      </w:r>
      <w:r>
        <w:rPr>
          <w:rFonts w:ascii="Times New Roman" w:hAnsi="Times New Roman"/>
          <w:sz w:val="24"/>
          <w:lang w:val="en-US"/>
        </w:rPr>
        <w:t xml:space="preserve"> </w:t>
      </w:r>
      <w:r>
        <w:rPr>
          <w:rFonts w:ascii="Times New Roman" w:hAnsi="Times New Roman"/>
          <w:sz w:val="24"/>
        </w:rPr>
        <w:t xml:space="preserve"> о преступлениях против государственной системы налогообложения (главным образом уклонение от уплаты налогов граждан и органи</w:t>
      </w:r>
      <w:r>
        <w:rPr>
          <w:rFonts w:ascii="Times New Roman" w:hAnsi="Times New Roman"/>
          <w:sz w:val="24"/>
        </w:rPr>
        <w:softHyphen/>
        <w:t xml:space="preserve">заций);  </w:t>
      </w:r>
    </w:p>
    <w:p w:rsidR="00477757" w:rsidRDefault="00477757">
      <w:pPr>
        <w:pStyle w:val="10"/>
        <w:numPr>
          <w:ilvl w:val="0"/>
          <w:numId w:val="10"/>
        </w:numPr>
        <w:spacing w:line="240" w:lineRule="auto"/>
        <w:rPr>
          <w:rFonts w:ascii="Times New Roman" w:hAnsi="Times New Roman"/>
          <w:sz w:val="24"/>
        </w:rPr>
      </w:pPr>
      <w:r>
        <w:rPr>
          <w:rFonts w:ascii="Times New Roman" w:hAnsi="Times New Roman"/>
          <w:sz w:val="24"/>
        </w:rPr>
        <w:t>следователи органов внутренних дел — о многочисленных других преступлениях (против собственности во всех ее формах, об</w:t>
      </w:r>
      <w:r>
        <w:rPr>
          <w:rFonts w:ascii="Times New Roman" w:hAnsi="Times New Roman"/>
          <w:sz w:val="24"/>
        </w:rPr>
        <w:softHyphen/>
        <w:t>щественного порядка, надлежащей эксплуатации транспортных средств и т.д.), в том числе о всех преступлениях несовершеннолетних.</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наделяет следователя необходимыми полномочиями. Сле</w:t>
      </w:r>
      <w:r>
        <w:rPr>
          <w:rFonts w:ascii="Times New Roman" w:hAnsi="Times New Roman"/>
          <w:sz w:val="24"/>
        </w:rPr>
        <w:softHyphen/>
        <w:t>дователь самостоятельно принимает все решения, связанные с хо</w:t>
      </w:r>
      <w:r>
        <w:rPr>
          <w:rFonts w:ascii="Times New Roman" w:hAnsi="Times New Roman"/>
          <w:sz w:val="24"/>
        </w:rPr>
        <w:softHyphen/>
        <w:t>дом расследования и производством следственных и иных процес</w:t>
      </w:r>
      <w:r>
        <w:rPr>
          <w:rFonts w:ascii="Times New Roman" w:hAnsi="Times New Roman"/>
          <w:sz w:val="24"/>
        </w:rPr>
        <w:softHyphen/>
        <w:t>суальных действий. Однако в предусмотренных законом случаях его решения приобретают законную силу лишь после получения</w:t>
      </w:r>
      <w:r>
        <w:rPr>
          <w:rFonts w:ascii="Times New Roman" w:hAnsi="Times New Roman"/>
          <w:b/>
          <w:sz w:val="24"/>
        </w:rPr>
        <w:t xml:space="preserve"> </w:t>
      </w:r>
      <w:r>
        <w:rPr>
          <w:rFonts w:ascii="Times New Roman" w:hAnsi="Times New Roman"/>
          <w:sz w:val="24"/>
        </w:rPr>
        <w:t>им</w:t>
      </w:r>
      <w:r>
        <w:rPr>
          <w:rFonts w:ascii="Times New Roman" w:hAnsi="Times New Roman"/>
          <w:b/>
          <w:sz w:val="24"/>
        </w:rPr>
        <w:t xml:space="preserve"> </w:t>
      </w:r>
      <w:r>
        <w:rPr>
          <w:rFonts w:ascii="Times New Roman" w:hAnsi="Times New Roman"/>
          <w:sz w:val="24"/>
        </w:rPr>
        <w:t>санкции</w:t>
      </w:r>
      <w:r>
        <w:rPr>
          <w:rFonts w:ascii="Times New Roman" w:hAnsi="Times New Roman"/>
          <w:b/>
          <w:sz w:val="24"/>
        </w:rPr>
        <w:t xml:space="preserve"> </w:t>
      </w:r>
      <w:r>
        <w:rPr>
          <w:rFonts w:ascii="Times New Roman" w:hAnsi="Times New Roman"/>
          <w:sz w:val="24"/>
        </w:rPr>
        <w:t>или согласия прокурора на совершение определенных дей</w:t>
      </w:r>
      <w:r>
        <w:rPr>
          <w:rFonts w:ascii="Times New Roman" w:hAnsi="Times New Roman"/>
          <w:sz w:val="24"/>
        </w:rPr>
        <w:softHyphen/>
        <w:t>ствий (например, прекращение уголовных дел по некоторым осно</w:t>
      </w:r>
      <w:r>
        <w:rPr>
          <w:rFonts w:ascii="Times New Roman" w:hAnsi="Times New Roman"/>
          <w:sz w:val="24"/>
        </w:rPr>
        <w:softHyphen/>
        <w:t>ваниям, арест обвиняемого, освобождение его под залог, продление срока предварительного следствия или содержания обвиняемого под стражей). Помимо этого следователь обязан выполнять указания прокурора, даваемые ему по конкретному делу в письменном виде. Но закон предусматривает и возможность для следователя при не</w:t>
      </w:r>
      <w:r>
        <w:rPr>
          <w:rFonts w:ascii="Times New Roman" w:hAnsi="Times New Roman"/>
          <w:sz w:val="24"/>
        </w:rPr>
        <w:softHyphen/>
        <w:t>согласии с указаниями прокурора, касающимися, скажем, привлечения конкретного лица в качестве обвиняемого, объема его обвине</w:t>
      </w:r>
      <w:r>
        <w:rPr>
          <w:rFonts w:ascii="Times New Roman" w:hAnsi="Times New Roman"/>
          <w:sz w:val="24"/>
        </w:rPr>
        <w:softHyphen/>
        <w:t>ния, прекращения производства расследования, передать дело вы</w:t>
      </w:r>
      <w:r>
        <w:rPr>
          <w:rFonts w:ascii="Times New Roman" w:hAnsi="Times New Roman"/>
          <w:sz w:val="24"/>
        </w:rPr>
        <w:softHyphen/>
        <w:t>шестоящему прокурору с письменным</w:t>
      </w:r>
      <w:r>
        <w:rPr>
          <w:rFonts w:ascii="Times New Roman" w:hAnsi="Times New Roman"/>
          <w:b/>
          <w:sz w:val="24"/>
        </w:rPr>
        <w:t xml:space="preserve"> </w:t>
      </w:r>
      <w:r>
        <w:rPr>
          <w:rFonts w:ascii="Times New Roman" w:hAnsi="Times New Roman"/>
          <w:sz w:val="24"/>
        </w:rPr>
        <w:t>изложением своих возраже</w:t>
      </w:r>
      <w:r>
        <w:rPr>
          <w:rFonts w:ascii="Times New Roman" w:hAnsi="Times New Roman"/>
          <w:sz w:val="24"/>
        </w:rPr>
        <w:softHyphen/>
        <w:t>ний. После проверки доводов следователя вышестоящий прокурор либо отменяет указания нижестоящего прокурора, с которыми не согласен следователь, либо поручает дальнейшее следствие по делу другому следователю.</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Следователь процессуально независим, его полномочия носят властный характер. Это выражается в том, что следователь вправе давать органам дознания письменные указания о производстве опе</w:t>
      </w:r>
      <w:r>
        <w:rPr>
          <w:rFonts w:ascii="Times New Roman" w:hAnsi="Times New Roman"/>
          <w:sz w:val="24"/>
        </w:rPr>
        <w:softHyphen/>
        <w:t>ративно-розыскных действий по конкретному делу, находящемуся в его производстве. Он может в любой момент до истечения срока дознания принять к своему производству дело, по которому обяза</w:t>
      </w:r>
      <w:r>
        <w:rPr>
          <w:rFonts w:ascii="Times New Roman" w:hAnsi="Times New Roman"/>
          <w:sz w:val="24"/>
        </w:rPr>
        <w:softHyphen/>
        <w:t>тельно предварительное следствие, но которое возбуждено и расследуется органом дознания. Постановления следователя по находящимся в его производстве делам обязательны для исполнения всеми предприятиями, учреждениями, организациями, должностными лицами и гражданами.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Следователями могут назначаться граждане Российской Федерации, имеющие, как правило, высшее юридическое или иное специальное образование и обладающие необходимыми профессиональными и моральными качествами, способные по состоянию здоровья выполнять возлагаемые на них обязанности.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зависимости от характера и содержания расследуемых уголовных дел, степени их сложности, уровня квалификации, накопленного опыта следователи занимают разное должностное положение. Они могут называться следователями, старшими следователями, следователями по особо важным делам и старшими следователями по особо важным делам. Такого наименования должностей сотрудников, наделенных полномочиями по осуществлению предварительного следствия, придерживаются во всех ведомствах, имеющих след</w:t>
      </w:r>
      <w:r>
        <w:rPr>
          <w:rFonts w:ascii="Times New Roman" w:hAnsi="Times New Roman"/>
          <w:sz w:val="24"/>
        </w:rPr>
        <w:softHyphen/>
        <w:t>ственный аппарат.</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Например, в прокуратурах районов, городов и автономных ок</w:t>
      </w:r>
      <w:r>
        <w:rPr>
          <w:rFonts w:ascii="Times New Roman" w:hAnsi="Times New Roman"/>
          <w:sz w:val="24"/>
        </w:rPr>
        <w:softHyphen/>
        <w:t>ругов обычно работают следователи и старшие следователи; в про</w:t>
      </w:r>
      <w:r>
        <w:rPr>
          <w:rFonts w:ascii="Times New Roman" w:hAnsi="Times New Roman"/>
          <w:sz w:val="24"/>
        </w:rPr>
        <w:softHyphen/>
        <w:t>куратурах республик, краев, областей, Москвы и Санкт-Петербурга, автономной области — следователи, старшие следователи, следо</w:t>
      </w:r>
      <w:r>
        <w:rPr>
          <w:rFonts w:ascii="Times New Roman" w:hAnsi="Times New Roman"/>
          <w:sz w:val="24"/>
        </w:rPr>
        <w:softHyphen/>
        <w:t>ватели по особо важным делам; в Генеральной прокуратуре РФ — старшие следователи по особо важным делам, следователи по особо важным делам и старшие следователи. Примерно таким же образом распределяются следователи по своим должностным наименовани</w:t>
      </w:r>
      <w:r>
        <w:rPr>
          <w:rFonts w:ascii="Times New Roman" w:hAnsi="Times New Roman"/>
          <w:sz w:val="24"/>
        </w:rPr>
        <w:softHyphen/>
        <w:t>ям в военной и специализированных прокуратурах, а также в орга</w:t>
      </w:r>
      <w:r>
        <w:rPr>
          <w:rFonts w:ascii="Times New Roman" w:hAnsi="Times New Roman"/>
          <w:sz w:val="24"/>
        </w:rPr>
        <w:softHyphen/>
        <w:t>нах внутренних дел, федеральной службе безопасности и федераль</w:t>
      </w:r>
      <w:r>
        <w:rPr>
          <w:rFonts w:ascii="Times New Roman" w:hAnsi="Times New Roman"/>
          <w:sz w:val="24"/>
        </w:rPr>
        <w:softHyphen/>
        <w:t>ных органах налоговой полиции.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Для лучшей организации работы следователей в соответствующих ведомствах образованы системы структурных подразделений,  которые принято именовать </w:t>
      </w:r>
      <w:r>
        <w:rPr>
          <w:rFonts w:ascii="Times New Roman" w:hAnsi="Times New Roman"/>
          <w:i/>
          <w:sz w:val="24"/>
        </w:rPr>
        <w:t>следственными аппаратами.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Возглавляют эти аппараты подразделения, входящие в состав  высших органов конкретных ведомств. К примеру, в Генеральной прокуратуре РФ имеется Следственное управление, в Федеральной  службе безопасности РФ — тоже Следственное управление, а в Министерстве внутренних дел — Следственный комитет, работой которого руководит непосредственно один из заместителей министра.</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среднем уровне (республика, край, область, город федерального значения и т.д.) следователи практически во всех ведомствах объединяются, в зависимости от объема работы и числа работающих, в подразделения, которые называются по-разному: группы, части, отделения, отделы и даже управления.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качестве примера структуры следственного аппарата можно было бы привести ту, которая предусматривается Положением об органах предварительного следствия в системе Министерства внут</w:t>
      </w:r>
      <w:r>
        <w:rPr>
          <w:rFonts w:ascii="Times New Roman" w:hAnsi="Times New Roman"/>
          <w:sz w:val="24"/>
        </w:rPr>
        <w:softHyphen/>
        <w:t>ренних дел РФ, утвержденным Указом Президента РФ от 23 ноября 1998 г. № 1422. Возглавляет эту структуру, как отмечено выше, Следственный комитет при МВД РФ, которым руководит заместитель Министра — начальник комитета, назначаемый Президентом РФ по предложению Правительства РФ. В субъектах Федерации организуются главные следственные управления, следственные управления или следственные отделы при соответствующих органах внутренних дел. Такого рода подразделения создаются также при органах внутренних дел на транспорте, особо важных и режимных объектах. Их возглавляют начальники, которые одновременно являются заместителями руководителей соответствующих органов внутренних дел, назначаемыми на должность или освобождаемыми от нее Министром внутренних дел РФ по представлению начальника Следственного комитета. На основном уровне (в городах, районах и т.д.) могут быть образованы управления, отделы, отделения, группы. Руководители подразделений этого уровня назначаются начальни</w:t>
      </w:r>
      <w:r>
        <w:rPr>
          <w:rFonts w:ascii="Times New Roman" w:hAnsi="Times New Roman"/>
          <w:sz w:val="24"/>
        </w:rPr>
        <w:softHyphen/>
        <w:t>ками вышестоящих органов внутренних дал.</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Следственные подразделения высшего и среднего уровней вы</w:t>
      </w:r>
      <w:r>
        <w:rPr>
          <w:rFonts w:ascii="Times New Roman" w:hAnsi="Times New Roman"/>
          <w:sz w:val="24"/>
        </w:rPr>
        <w:softHyphen/>
        <w:t xml:space="preserve">полняют в основном </w:t>
      </w:r>
      <w:r>
        <w:rPr>
          <w:rFonts w:ascii="Times New Roman" w:hAnsi="Times New Roman"/>
          <w:i/>
          <w:sz w:val="24"/>
        </w:rPr>
        <w:t>две</w:t>
      </w:r>
      <w:r>
        <w:rPr>
          <w:rFonts w:ascii="Times New Roman" w:hAnsi="Times New Roman"/>
          <w:sz w:val="24"/>
        </w:rPr>
        <w:t xml:space="preserve"> функции: осуществляют предварительное следствие по наиболее сложным делай и оказывают содействие сле</w:t>
      </w:r>
      <w:r>
        <w:rPr>
          <w:rFonts w:ascii="Times New Roman" w:hAnsi="Times New Roman"/>
          <w:sz w:val="24"/>
        </w:rPr>
        <w:softHyphen/>
        <w:t>дователям, работающим в нижестоящих структурах своего ведом</w:t>
      </w:r>
      <w:r>
        <w:rPr>
          <w:rFonts w:ascii="Times New Roman" w:hAnsi="Times New Roman"/>
          <w:sz w:val="24"/>
        </w:rPr>
        <w:softHyphen/>
        <w:t>ства. Такое содействие может проявляться в оказании методической помощи в раскрытии конкретных преступлений, повышении квали</w:t>
      </w:r>
      <w:r>
        <w:rPr>
          <w:rFonts w:ascii="Times New Roman" w:hAnsi="Times New Roman"/>
          <w:sz w:val="24"/>
        </w:rPr>
        <w:softHyphen/>
        <w:t>фикации следователей, разъяснении нового законодательства, ког</w:t>
      </w:r>
      <w:r>
        <w:rPr>
          <w:rFonts w:ascii="Times New Roman" w:hAnsi="Times New Roman"/>
          <w:sz w:val="24"/>
        </w:rPr>
        <w:softHyphen/>
        <w:t>да в этом есть необходимость, ознакомлении с научно-технически</w:t>
      </w:r>
      <w:r>
        <w:rPr>
          <w:rFonts w:ascii="Times New Roman" w:hAnsi="Times New Roman"/>
          <w:sz w:val="24"/>
        </w:rPr>
        <w:softHyphen/>
        <w:t xml:space="preserve">ми новинками, которые могут быть использованы в следственной работе, и т.д. " </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основном уровне (к примеру, в районах и городах) следственные подразделения создаются не всегда, поскольку объем работы не позволяет  вводить достаточное для этого количество должностей следователей. Существует немало районов и городов (особенно в сельской местности и в отдаленных регионах страны), где, скажем, в прокуратурах работают один или два следователя. Создавать для них какие-то структурные подразделения (группы, отделения, от</w:t>
      </w:r>
      <w:r>
        <w:rPr>
          <w:rFonts w:ascii="Times New Roman" w:hAnsi="Times New Roman"/>
          <w:sz w:val="24"/>
        </w:rPr>
        <w:softHyphen/>
        <w:t>делы и т.п.) попросту неразумно: ими руководят непосредственно прокуроры или</w:t>
      </w:r>
      <w:r>
        <w:rPr>
          <w:rFonts w:ascii="Times New Roman" w:hAnsi="Times New Roman"/>
          <w:b/>
          <w:sz w:val="24"/>
        </w:rPr>
        <w:t xml:space="preserve"> </w:t>
      </w:r>
      <w:r>
        <w:rPr>
          <w:rFonts w:ascii="Times New Roman" w:hAnsi="Times New Roman"/>
          <w:sz w:val="24"/>
        </w:rPr>
        <w:t>их помощники. Что касается следственных аппара</w:t>
      </w:r>
      <w:r>
        <w:rPr>
          <w:rFonts w:ascii="Times New Roman" w:hAnsi="Times New Roman"/>
          <w:sz w:val="24"/>
        </w:rPr>
        <w:softHyphen/>
        <w:t>тов службы безопасности и налоговой полиции, то для них на уров</w:t>
      </w:r>
      <w:r>
        <w:rPr>
          <w:rFonts w:ascii="Times New Roman" w:hAnsi="Times New Roman"/>
          <w:sz w:val="24"/>
        </w:rPr>
        <w:softHyphen/>
        <w:t>не районов или городов, пожалуй, в большинстве случаев нет постоянной нагрузки. Здесь подследственные им дела могут "возникнуть", максимум, один раз в несколько лет, и с такими делами вполне могут справиться следователи из вышестоящих структур (республи</w:t>
      </w:r>
      <w:r>
        <w:rPr>
          <w:rFonts w:ascii="Times New Roman" w:hAnsi="Times New Roman"/>
          <w:sz w:val="24"/>
        </w:rPr>
        <w:softHyphen/>
        <w:t>канских, краевых и других приравненных к ним). Естественно, в подобных случаях нет необходимости не только в организации след</w:t>
      </w:r>
      <w:r>
        <w:rPr>
          <w:rFonts w:ascii="Times New Roman" w:hAnsi="Times New Roman"/>
          <w:sz w:val="24"/>
        </w:rPr>
        <w:softHyphen/>
        <w:t xml:space="preserve">ственных подразделений, но и во введении постоянных должностей следователей.                                     </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Следователи, работающие</w:t>
      </w:r>
      <w:r>
        <w:rPr>
          <w:rFonts w:ascii="Times New Roman" w:hAnsi="Times New Roman"/>
          <w:b/>
          <w:sz w:val="24"/>
        </w:rPr>
        <w:t xml:space="preserve"> </w:t>
      </w:r>
      <w:r>
        <w:rPr>
          <w:rFonts w:ascii="Times New Roman" w:hAnsi="Times New Roman"/>
          <w:sz w:val="24"/>
        </w:rPr>
        <w:t xml:space="preserve">во всех названных выше ведомствах, имеют не только соответствующие должностные наименования, но и классные чины (прокуратура — см. § 4 гл. XV учебника), специальные звания (органы внутренних дел и федеральные органы налоговой полиции) и воинские звания (федеральная служба безопасности и военная прокуратура). Присваиваются чины и звания с учетом занимаемой должности, выслуги лет, отношения к работе и других факторов. </w:t>
      </w:r>
    </w:p>
    <w:p w:rsidR="00477757" w:rsidRDefault="00477757">
      <w:pPr>
        <w:pStyle w:val="10"/>
        <w:spacing w:line="240" w:lineRule="auto"/>
        <w:ind w:firstLine="284"/>
        <w:rPr>
          <w:rFonts w:ascii="Times New Roman" w:hAnsi="Times New Roman"/>
          <w:sz w:val="24"/>
        </w:rPr>
      </w:pPr>
      <w:r>
        <w:rPr>
          <w:rFonts w:ascii="Times New Roman" w:hAnsi="Times New Roman"/>
          <w:sz w:val="24"/>
        </w:rPr>
        <w:t>Для характеристики органов предварительного следствия весьма важно знать, что к какому бы ведомству ни принадлежал конкретный следователь, каким бы он ни обладал классным чином, воинским или специальным званием, какую бы должность он</w:t>
      </w:r>
      <w:r>
        <w:rPr>
          <w:rFonts w:ascii="Times New Roman" w:hAnsi="Times New Roman"/>
          <w:b/>
          <w:sz w:val="24"/>
        </w:rPr>
        <w:t xml:space="preserve"> </w:t>
      </w:r>
      <w:r>
        <w:rPr>
          <w:rFonts w:ascii="Times New Roman" w:hAnsi="Times New Roman"/>
          <w:sz w:val="24"/>
        </w:rPr>
        <w:t>ни занимал (будь-то следователя, старшего следователя, следователя по особым делам и т.д.</w:t>
      </w:r>
      <w:r>
        <w:rPr>
          <w:rFonts w:ascii="Times New Roman" w:hAnsi="Times New Roman"/>
          <w:smallCaps/>
          <w:sz w:val="24"/>
        </w:rPr>
        <w:t xml:space="preserve">) </w:t>
      </w:r>
      <w:r>
        <w:rPr>
          <w:rFonts w:ascii="Times New Roman" w:hAnsi="Times New Roman"/>
          <w:sz w:val="24"/>
        </w:rPr>
        <w:t xml:space="preserve">— при расследовании конкретного уголовного </w:t>
      </w:r>
      <w:r>
        <w:rPr>
          <w:rFonts w:ascii="Times New Roman" w:hAnsi="Times New Roman"/>
          <w:sz w:val="24"/>
          <w:lang w:val="en-US"/>
        </w:rPr>
        <w:t>дела</w:t>
      </w:r>
      <w:r>
        <w:rPr>
          <w:rFonts w:ascii="Times New Roman" w:hAnsi="Times New Roman"/>
          <w:sz w:val="24"/>
        </w:rPr>
        <w:t xml:space="preserve"> он обязан подчиняться единым требованиям законов, в первую очередь требованиям, предусмотренным Конституцией РФ и УПК.</w:t>
      </w:r>
    </w:p>
    <w:p w:rsidR="00477757" w:rsidRDefault="00477757">
      <w:pPr>
        <w:pStyle w:val="3"/>
      </w:pPr>
    </w:p>
    <w:p w:rsidR="00477757" w:rsidRDefault="00477757">
      <w:pPr>
        <w:pStyle w:val="3"/>
      </w:pPr>
      <w:bookmarkStart w:id="151" w:name="_Toc10532350"/>
      <w:r>
        <w:t>Рекомендуемые правовые источники</w:t>
      </w:r>
      <w:bookmarkEnd w:id="151"/>
    </w:p>
    <w:p w:rsidR="00477757" w:rsidRDefault="00477757">
      <w:pPr>
        <w:pStyle w:val="10"/>
        <w:spacing w:line="240" w:lineRule="auto"/>
        <w:ind w:firstLine="284"/>
        <w:rPr>
          <w:rFonts w:ascii="Times New Roman" w:hAnsi="Times New Roman"/>
          <w:sz w:val="24"/>
        </w:rPr>
      </w:pP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УПК — ст. 34, 117, 118, 119, 120, 125, 127 и 212. </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о прокуратуре — ч. 4 ст. 14, ч. 3 ст. 15, ст. 16, ч. 1— 4 ст.</w:t>
      </w:r>
      <w:r>
        <w:rPr>
          <w:rFonts w:ascii="Times New Roman" w:hAnsi="Times New Roman"/>
          <w:sz w:val="24"/>
          <w:lang w:val="en-US"/>
        </w:rPr>
        <w:t xml:space="preserve"> 41</w:t>
      </w:r>
      <w:r>
        <w:rPr>
          <w:rFonts w:ascii="Times New Roman" w:hAnsi="Times New Roman"/>
          <w:sz w:val="24"/>
          <w:vertAlign w:val="superscript"/>
          <w:lang w:val="en-US"/>
        </w:rPr>
        <w:t>1</w:t>
      </w:r>
      <w:r>
        <w:rPr>
          <w:rFonts w:ascii="Times New Roman" w:hAnsi="Times New Roman"/>
          <w:sz w:val="24"/>
          <w:lang w:val="en-US"/>
        </w:rPr>
        <w:t xml:space="preserve">, </w:t>
      </w:r>
      <w:r>
        <w:rPr>
          <w:rFonts w:ascii="Times New Roman" w:hAnsi="Times New Roman"/>
          <w:sz w:val="24"/>
        </w:rPr>
        <w:t>ст.40</w:t>
      </w:r>
      <w:r>
        <w:rPr>
          <w:rFonts w:ascii="Times New Roman" w:hAnsi="Times New Roman"/>
          <w:sz w:val="24"/>
          <w:vertAlign w:val="superscript"/>
        </w:rPr>
        <w:t>4</w:t>
      </w:r>
      <w:r>
        <w:rPr>
          <w:rFonts w:ascii="Times New Roman" w:hAnsi="Times New Roman"/>
          <w:sz w:val="24"/>
        </w:rPr>
        <w:t xml:space="preserve">  и ч.</w:t>
      </w:r>
      <w:r>
        <w:rPr>
          <w:rFonts w:ascii="Times New Roman" w:hAnsi="Times New Roman"/>
          <w:sz w:val="24"/>
          <w:lang w:val="en-US"/>
        </w:rPr>
        <w:t xml:space="preserve"> 1,</w:t>
      </w:r>
      <w:r>
        <w:rPr>
          <w:rFonts w:ascii="Times New Roman" w:hAnsi="Times New Roman"/>
          <w:sz w:val="24"/>
        </w:rPr>
        <w:t xml:space="preserve"> 2, 5, 7, 11 и 12 ст.48.</w:t>
      </w:r>
    </w:p>
    <w:p w:rsidR="00477757" w:rsidRDefault="00477757">
      <w:pPr>
        <w:pStyle w:val="10"/>
        <w:spacing w:line="240" w:lineRule="auto"/>
        <w:ind w:firstLine="284"/>
        <w:rPr>
          <w:rFonts w:ascii="Times New Roman" w:hAnsi="Times New Roman"/>
          <w:sz w:val="24"/>
        </w:rPr>
      </w:pPr>
      <w:r>
        <w:rPr>
          <w:rFonts w:ascii="Times New Roman" w:hAnsi="Times New Roman"/>
          <w:sz w:val="24"/>
        </w:rPr>
        <w:t>Федеральный закон "Об органах федеральной службы безопасности в</w:t>
      </w:r>
      <w:r>
        <w:rPr>
          <w:rFonts w:ascii="Times New Roman" w:hAnsi="Times New Roman"/>
          <w:smallCaps/>
          <w:sz w:val="24"/>
        </w:rPr>
        <w:t xml:space="preserve"> </w:t>
      </w:r>
      <w:r>
        <w:rPr>
          <w:rFonts w:ascii="Times New Roman" w:hAnsi="Times New Roman"/>
          <w:sz w:val="24"/>
        </w:rPr>
        <w:t>Российской Федерации" от 3 апреля 1995 г. — ст. 8 и 10 (СЗ РФ, 1995, № 15, ст. 1269).</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Федеральной службе безопасности Российской Федерации, утвержденное Указом Президента РФ от 6 июля 1998 г. № 806 — п. 8 (СЗ РФ, 1998, № 28, ст. 3320; № 32, ст. 4384;</w:t>
      </w:r>
      <w:r>
        <w:rPr>
          <w:rFonts w:ascii="Times New Roman" w:hAnsi="Times New Roman"/>
          <w:sz w:val="24"/>
          <w:lang w:val="en-US"/>
        </w:rPr>
        <w:t xml:space="preserve"> №</w:t>
      </w:r>
      <w:r>
        <w:rPr>
          <w:rFonts w:ascii="Times New Roman" w:hAnsi="Times New Roman"/>
          <w:sz w:val="24"/>
        </w:rPr>
        <w:t xml:space="preserve"> 41, ст. 5004; 1999, № 2, ст. 267).</w:t>
      </w:r>
    </w:p>
    <w:p w:rsidR="00477757" w:rsidRDefault="00477757">
      <w:pPr>
        <w:pStyle w:val="10"/>
        <w:spacing w:line="240" w:lineRule="auto"/>
        <w:ind w:firstLine="284"/>
        <w:rPr>
          <w:rFonts w:ascii="Times New Roman" w:hAnsi="Times New Roman"/>
          <w:sz w:val="24"/>
        </w:rPr>
      </w:pPr>
      <w:r>
        <w:rPr>
          <w:rFonts w:ascii="Times New Roman" w:hAnsi="Times New Roman"/>
          <w:sz w:val="24"/>
        </w:rPr>
        <w:t>Федеральный закон "О государственной охране" от 27 мая 1996 г. — ст. 13 и</w:t>
      </w:r>
      <w:r>
        <w:rPr>
          <w:rFonts w:ascii="Times New Roman" w:hAnsi="Times New Roman"/>
          <w:b/>
          <w:sz w:val="24"/>
        </w:rPr>
        <w:t xml:space="preserve"> </w:t>
      </w:r>
      <w:r>
        <w:rPr>
          <w:rFonts w:ascii="Times New Roman" w:hAnsi="Times New Roman"/>
          <w:sz w:val="24"/>
        </w:rPr>
        <w:t>14 (СЗ РФ, 1996, № 22, ст. 2594; 1997, № 29, ст. 3502).</w:t>
      </w:r>
    </w:p>
    <w:p w:rsidR="00477757" w:rsidRDefault="00477757">
      <w:pPr>
        <w:pStyle w:val="10"/>
        <w:spacing w:line="240" w:lineRule="auto"/>
        <w:ind w:firstLine="284"/>
        <w:rPr>
          <w:rFonts w:ascii="Times New Roman" w:hAnsi="Times New Roman"/>
          <w:sz w:val="24"/>
        </w:rPr>
      </w:pPr>
      <w:r>
        <w:rPr>
          <w:rFonts w:ascii="Times New Roman" w:hAnsi="Times New Roman"/>
          <w:sz w:val="24"/>
        </w:rPr>
        <w:t>Федеральный закон "О внешней разведке" от 10 января 1996 г. — ст. 6 (СЗ РФ, 1996, № 3, ст. 143).</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Федеральный закон "Об оперативно-розыскной деятельности" от 12 </w:t>
      </w:r>
      <w:r>
        <w:rPr>
          <w:rFonts w:ascii="Times New Roman" w:hAnsi="Times New Roman"/>
          <w:sz w:val="24"/>
          <w:lang w:val="en-US"/>
        </w:rPr>
        <w:t>августа</w:t>
      </w:r>
      <w:r>
        <w:rPr>
          <w:rFonts w:ascii="Times New Roman" w:hAnsi="Times New Roman"/>
          <w:sz w:val="24"/>
        </w:rPr>
        <w:t xml:space="preserve"> 1995 г. — ст. 1— 3 и 13 (СЗ РФ, 1995, № 33, ст. 3349; 1998, № 30, ст.3613; 1999, №</w:t>
      </w:r>
      <w:r>
        <w:rPr>
          <w:rFonts w:ascii="Times New Roman" w:hAnsi="Times New Roman"/>
          <w:b/>
          <w:sz w:val="24"/>
        </w:rPr>
        <w:t xml:space="preserve"> </w:t>
      </w:r>
      <w:r>
        <w:rPr>
          <w:rFonts w:ascii="Times New Roman" w:hAnsi="Times New Roman"/>
          <w:sz w:val="24"/>
        </w:rPr>
        <w:t>2</w:t>
      </w:r>
      <w:r>
        <w:rPr>
          <w:rFonts w:ascii="Times New Roman" w:hAnsi="Times New Roman"/>
          <w:b/>
          <w:sz w:val="24"/>
        </w:rPr>
        <w:t>,</w:t>
      </w:r>
      <w:r>
        <w:rPr>
          <w:rFonts w:ascii="Times New Roman" w:hAnsi="Times New Roman"/>
          <w:sz w:val="24"/>
        </w:rPr>
        <w:t xml:space="preserve"> ст. 233).</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Министерстве внутренних дел Российской федерации, утвержденное Указом Президента РФ от 18 июля 1996 г. № 1039 — п. 7 (СЗ РФ, 1996, № 30,</w:t>
      </w:r>
      <w:r>
        <w:rPr>
          <w:rFonts w:ascii="Times New Roman" w:hAnsi="Times New Roman"/>
          <w:i/>
          <w:sz w:val="24"/>
        </w:rPr>
        <w:t xml:space="preserve"> </w:t>
      </w:r>
      <w:r>
        <w:rPr>
          <w:rFonts w:ascii="Times New Roman" w:hAnsi="Times New Roman"/>
          <w:sz w:val="24"/>
        </w:rPr>
        <w:t>ст. 3605; 1997, № 36, ст. 4133; 1998, № 17. ст. 1915; 1998, № 22, ст. 2413;1998, № 43, ст. 5333; 1999, № 50, ст. 6197).</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Перечень подразделений центрального аппарата Министерства внутренних дел Российской Федерации, реализующих основные задачи Министерства, утвержденный Указом Президента РФ от 24 апреля 1998 г. </w:t>
      </w:r>
      <w:r>
        <w:rPr>
          <w:rFonts w:ascii="Times New Roman" w:hAnsi="Times New Roman"/>
          <w:sz w:val="24"/>
          <w:lang w:val="en-US"/>
        </w:rPr>
        <w:t>№</w:t>
      </w:r>
      <w:r>
        <w:rPr>
          <w:rFonts w:ascii="Times New Roman" w:hAnsi="Times New Roman"/>
          <w:sz w:val="24"/>
        </w:rPr>
        <w:t xml:space="preserve"> 433 (СЗ РФ, 1998, № 17, ст. 1915; 1998, № 49, ст. 6010).</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об органах предварительного следствия в системе Министерства внутренних дел Российской Федерации, утвержденное Указом Президента РФ от 23 ноября 1998 г. №1422 — п. 1—4,8—13 (СЗ РФ, 1998, № 48.ст.5923).</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Национальном центральном бюро Интерпола, утвержденное Постановлением Правительства РФ от 14 октября 1996 г. № 1190 — п. 1 и 2 (СЗ РФ, 1996, № 43, ст. 4916).</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РСФСР "О милиции" от 18 апреля 1991</w:t>
      </w:r>
      <w:r>
        <w:rPr>
          <w:rFonts w:ascii="Times New Roman" w:hAnsi="Times New Roman"/>
          <w:sz w:val="24"/>
          <w:lang w:val="en-US"/>
        </w:rPr>
        <w:t xml:space="preserve"> r.—cт. l,</w:t>
      </w:r>
      <w:r>
        <w:rPr>
          <w:rFonts w:ascii="Times New Roman" w:hAnsi="Times New Roman"/>
          <w:sz w:val="24"/>
        </w:rPr>
        <w:t xml:space="preserve"> 2,8 и 9 (ВВС, 1991, № 16, ст., 503; 1993, № 33, ст. 1316; СЗ РФ, 1996, №25, ст. 2964; 1999, № 14, ст. 1666; № 49, ст.5905).</w:t>
      </w:r>
    </w:p>
    <w:p w:rsidR="00477757" w:rsidRDefault="00477757">
      <w:pPr>
        <w:pStyle w:val="10"/>
        <w:spacing w:line="240" w:lineRule="auto"/>
        <w:ind w:firstLine="284"/>
        <w:rPr>
          <w:rFonts w:ascii="Times New Roman" w:hAnsi="Times New Roman"/>
          <w:sz w:val="24"/>
        </w:rPr>
      </w:pPr>
      <w:r>
        <w:rPr>
          <w:rFonts w:ascii="Times New Roman" w:hAnsi="Times New Roman"/>
          <w:sz w:val="24"/>
        </w:rPr>
        <w:t>Таможенный кодекс РФ. Утвержден 18 июня 1993 г. — ст. 222—225 (ВВС, 1993, № 31, ст. 1224; 1995, № 26, ст. 2397; 1996, № 1, ст. 4; 1997, №30, ст.3586; №47, ст.5341,1999, №7, ст.879).</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РФ "О Государственной границе Российской федерации" от 1 апреля 1993 г. — ст. 30 (ВВС, 1993, № 17, ст. 594; СЗ РФ, 1994, № 16, ст. 1861;1995, № 50,ст. 5610; 1997,№ 29,ст.3507; 1998, № 31,ст. 3805; 1998,</w:t>
      </w:r>
      <w:r>
        <w:rPr>
          <w:rFonts w:ascii="Times New Roman" w:hAnsi="Times New Roman"/>
          <w:sz w:val="24"/>
          <w:lang w:val="en-US"/>
        </w:rPr>
        <w:t xml:space="preserve"> № 31</w:t>
      </w:r>
      <w:r>
        <w:rPr>
          <w:rFonts w:ascii="Times New Roman" w:hAnsi="Times New Roman"/>
          <w:sz w:val="24"/>
        </w:rPr>
        <w:t>; ст. 3831; 1999, № 23, ст. 2808).</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РФ "О федеральных органах налоговой полиции" от 24 июня 1993 г</w:t>
      </w:r>
      <w:r>
        <w:rPr>
          <w:rFonts w:ascii="Times New Roman" w:hAnsi="Times New Roman"/>
          <w:i/>
          <w:sz w:val="24"/>
        </w:rPr>
        <w:t>. —</w:t>
      </w:r>
      <w:r>
        <w:rPr>
          <w:rFonts w:ascii="Times New Roman" w:hAnsi="Times New Roman"/>
          <w:sz w:val="24"/>
        </w:rPr>
        <w:t xml:space="preserve"> ст. 2 и 8 (ВВС, 1993, № 29, ст. 1114; СЗ РФ, 1995, № 51. ст. 4973).</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Федеральной службе налоговой полиции Российской Федерации, утвержденной Указом Президента РФ от 25 сентября 1999 г. № 1272 (СЗ РФ, 1999, № 39, ст. 4590).</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 РФ "О частной детективной и охранной деятельности в Российской Федерации" от 11 марта 1992 г. — ст. 3—5 и 7 (ВВС, 1992, № 17, ст. 888).</w:t>
      </w:r>
    </w:p>
    <w:p w:rsidR="00477757" w:rsidRDefault="00477757">
      <w:pPr>
        <w:pStyle w:val="3"/>
      </w:pPr>
    </w:p>
    <w:p w:rsidR="00477757" w:rsidRDefault="00477757">
      <w:pPr>
        <w:pStyle w:val="3"/>
      </w:pPr>
      <w:bookmarkStart w:id="152" w:name="_Toc10532351"/>
      <w:r>
        <w:t>Контрольные вопросы</w:t>
      </w:r>
      <w:bookmarkEnd w:id="152"/>
    </w:p>
    <w:p w:rsidR="00477757" w:rsidRDefault="00477757">
      <w:pPr>
        <w:pStyle w:val="10"/>
        <w:numPr>
          <w:ilvl w:val="0"/>
          <w:numId w:val="9"/>
        </w:numPr>
        <w:spacing w:before="140" w:line="240" w:lineRule="auto"/>
        <w:rPr>
          <w:rFonts w:ascii="Times New Roman" w:hAnsi="Times New Roman"/>
          <w:sz w:val="24"/>
        </w:rPr>
      </w:pPr>
      <w:r>
        <w:rPr>
          <w:rFonts w:ascii="Times New Roman" w:hAnsi="Times New Roman"/>
          <w:sz w:val="24"/>
        </w:rPr>
        <w:t>Дайте общую характеристику выявления и расследования пре</w:t>
      </w:r>
      <w:r>
        <w:rPr>
          <w:rFonts w:ascii="Times New Roman" w:hAnsi="Times New Roman"/>
          <w:sz w:val="24"/>
        </w:rPr>
        <w:softHyphen/>
        <w:t>ступлений как правоохранительной функции.</w:t>
      </w:r>
    </w:p>
    <w:p w:rsidR="00477757" w:rsidRDefault="00477757">
      <w:pPr>
        <w:pStyle w:val="10"/>
        <w:numPr>
          <w:ilvl w:val="0"/>
          <w:numId w:val="9"/>
        </w:numPr>
        <w:spacing w:before="20" w:line="240" w:lineRule="auto"/>
        <w:rPr>
          <w:rFonts w:ascii="Times New Roman" w:hAnsi="Times New Roman"/>
          <w:sz w:val="24"/>
        </w:rPr>
      </w:pPr>
      <w:r>
        <w:rPr>
          <w:rFonts w:ascii="Times New Roman" w:hAnsi="Times New Roman"/>
          <w:sz w:val="24"/>
        </w:rPr>
        <w:t>Каковы виды деятельности по выявлению и расследованию пре</w:t>
      </w:r>
      <w:r>
        <w:rPr>
          <w:rFonts w:ascii="Times New Roman" w:hAnsi="Times New Roman"/>
          <w:sz w:val="24"/>
        </w:rPr>
        <w:softHyphen/>
        <w:t>ступлений?</w:t>
      </w:r>
      <w:r>
        <w:rPr>
          <w:rFonts w:ascii="Times New Roman" w:hAnsi="Times New Roman"/>
          <w:sz w:val="24"/>
          <w:lang w:val="en-US"/>
        </w:rPr>
        <w:t xml:space="preserve">                  </w:t>
      </w:r>
    </w:p>
    <w:p w:rsidR="00477757" w:rsidRDefault="00477757">
      <w:pPr>
        <w:pStyle w:val="10"/>
        <w:numPr>
          <w:ilvl w:val="0"/>
          <w:numId w:val="9"/>
        </w:numPr>
        <w:spacing w:before="20" w:line="240" w:lineRule="auto"/>
        <w:rPr>
          <w:rFonts w:ascii="Times New Roman" w:hAnsi="Times New Roman"/>
          <w:sz w:val="24"/>
        </w:rPr>
      </w:pPr>
      <w:r>
        <w:rPr>
          <w:rFonts w:ascii="Times New Roman" w:hAnsi="Times New Roman"/>
          <w:sz w:val="24"/>
        </w:rPr>
        <w:t>В чем заключается понятие оперативно-розыскной деятельнос</w:t>
      </w:r>
      <w:r>
        <w:rPr>
          <w:rFonts w:ascii="Times New Roman" w:hAnsi="Times New Roman"/>
          <w:sz w:val="24"/>
        </w:rPr>
        <w:softHyphen/>
        <w:t>ти и какие органы ее осуществляют?</w:t>
      </w:r>
    </w:p>
    <w:p w:rsidR="00477757" w:rsidRDefault="00477757">
      <w:pPr>
        <w:pStyle w:val="10"/>
        <w:numPr>
          <w:ilvl w:val="0"/>
          <w:numId w:val="9"/>
        </w:numPr>
        <w:spacing w:line="240" w:lineRule="auto"/>
        <w:rPr>
          <w:rFonts w:ascii="Times New Roman" w:hAnsi="Times New Roman"/>
          <w:sz w:val="24"/>
        </w:rPr>
      </w:pPr>
      <w:r>
        <w:rPr>
          <w:rFonts w:ascii="Times New Roman" w:hAnsi="Times New Roman"/>
          <w:sz w:val="24"/>
        </w:rPr>
        <w:t>Назовите органы дознания и основные их полномочия.</w:t>
      </w:r>
    </w:p>
    <w:p w:rsidR="00477757" w:rsidRDefault="00477757">
      <w:pPr>
        <w:pStyle w:val="10"/>
        <w:numPr>
          <w:ilvl w:val="0"/>
          <w:numId w:val="9"/>
        </w:numPr>
        <w:spacing w:line="240" w:lineRule="auto"/>
        <w:rPr>
          <w:rFonts w:ascii="Times New Roman" w:hAnsi="Times New Roman"/>
          <w:sz w:val="24"/>
        </w:rPr>
      </w:pPr>
      <w:r>
        <w:rPr>
          <w:rFonts w:ascii="Times New Roman" w:hAnsi="Times New Roman"/>
          <w:sz w:val="24"/>
        </w:rPr>
        <w:t>Перечислите виды дознания по уголовному делу.</w:t>
      </w:r>
    </w:p>
    <w:p w:rsidR="00477757" w:rsidRDefault="00477757">
      <w:pPr>
        <w:pStyle w:val="10"/>
        <w:numPr>
          <w:ilvl w:val="0"/>
          <w:numId w:val="9"/>
        </w:numPr>
        <w:spacing w:line="240" w:lineRule="auto"/>
        <w:rPr>
          <w:rFonts w:ascii="Times New Roman" w:hAnsi="Times New Roman"/>
          <w:sz w:val="24"/>
        </w:rPr>
      </w:pPr>
      <w:r>
        <w:rPr>
          <w:rFonts w:ascii="Times New Roman" w:hAnsi="Times New Roman"/>
          <w:sz w:val="24"/>
        </w:rPr>
        <w:t>Охарактеризуйте статус милиции как органа дознания.</w:t>
      </w:r>
    </w:p>
    <w:p w:rsidR="00477757" w:rsidRDefault="00477757">
      <w:pPr>
        <w:pStyle w:val="10"/>
        <w:numPr>
          <w:ilvl w:val="0"/>
          <w:numId w:val="9"/>
        </w:numPr>
        <w:spacing w:line="240" w:lineRule="auto"/>
        <w:rPr>
          <w:rFonts w:ascii="Times New Roman" w:hAnsi="Times New Roman"/>
          <w:sz w:val="24"/>
        </w:rPr>
      </w:pPr>
      <w:r>
        <w:rPr>
          <w:rFonts w:ascii="Times New Roman" w:hAnsi="Times New Roman"/>
          <w:sz w:val="24"/>
        </w:rPr>
        <w:t>С какой целью создана милиция общественной безопасности?</w:t>
      </w:r>
    </w:p>
    <w:p w:rsidR="00477757" w:rsidRDefault="00477757">
      <w:pPr>
        <w:pStyle w:val="10"/>
        <w:numPr>
          <w:ilvl w:val="0"/>
          <w:numId w:val="9"/>
        </w:numPr>
        <w:spacing w:line="240" w:lineRule="auto"/>
        <w:rPr>
          <w:rFonts w:ascii="Times New Roman" w:hAnsi="Times New Roman"/>
          <w:sz w:val="24"/>
        </w:rPr>
      </w:pPr>
      <w:r>
        <w:rPr>
          <w:rFonts w:ascii="Times New Roman" w:hAnsi="Times New Roman"/>
          <w:sz w:val="24"/>
        </w:rPr>
        <w:t>Какова компетенция криминальной милиции?</w:t>
      </w:r>
    </w:p>
    <w:p w:rsidR="00477757" w:rsidRDefault="00477757">
      <w:pPr>
        <w:pStyle w:val="10"/>
        <w:numPr>
          <w:ilvl w:val="0"/>
          <w:numId w:val="9"/>
        </w:numPr>
        <w:spacing w:line="240" w:lineRule="auto"/>
        <w:rPr>
          <w:rFonts w:ascii="Times New Roman" w:hAnsi="Times New Roman"/>
          <w:sz w:val="24"/>
        </w:rPr>
      </w:pPr>
      <w:r>
        <w:rPr>
          <w:rFonts w:ascii="Times New Roman" w:hAnsi="Times New Roman"/>
          <w:sz w:val="24"/>
        </w:rPr>
        <w:t>Дайте понятие предварительного следствия, перечислите виды и принципиальную структуру следственных аппаратов.</w:t>
      </w:r>
    </w:p>
    <w:p w:rsidR="00477757" w:rsidRDefault="00477757">
      <w:pPr>
        <w:pStyle w:val="10"/>
        <w:numPr>
          <w:ilvl w:val="0"/>
          <w:numId w:val="9"/>
        </w:numPr>
        <w:spacing w:line="240" w:lineRule="auto"/>
        <w:rPr>
          <w:rFonts w:ascii="Times New Roman" w:hAnsi="Times New Roman"/>
          <w:sz w:val="24"/>
          <w:lang w:val="en-US"/>
        </w:rPr>
      </w:pPr>
      <w:r>
        <w:rPr>
          <w:rFonts w:ascii="Times New Roman" w:hAnsi="Times New Roman"/>
          <w:sz w:val="24"/>
        </w:rPr>
        <w:t>Охарактеризуйте статус следователя как органа предваритель</w:t>
      </w:r>
      <w:r>
        <w:rPr>
          <w:rFonts w:ascii="Times New Roman" w:hAnsi="Times New Roman"/>
          <w:sz w:val="24"/>
        </w:rPr>
        <w:softHyphen/>
        <w:t xml:space="preserve">ного следствия. </w:t>
      </w:r>
    </w:p>
    <w:p w:rsidR="00477757" w:rsidRDefault="00477757">
      <w:pPr>
        <w:pStyle w:val="1"/>
        <w:rPr>
          <w:sz w:val="24"/>
          <w:lang w:val="en-US"/>
        </w:rPr>
      </w:pPr>
      <w:bookmarkStart w:id="153" w:name="_Toc10532352"/>
      <w:r>
        <w:rPr>
          <w:sz w:val="24"/>
        </w:rPr>
        <w:t xml:space="preserve">Глава </w:t>
      </w:r>
      <w:r>
        <w:rPr>
          <w:sz w:val="24"/>
          <w:lang w:val="en-US"/>
        </w:rPr>
        <w:t>XVII</w:t>
      </w:r>
      <w:bookmarkEnd w:id="153"/>
    </w:p>
    <w:p w:rsidR="00477757" w:rsidRDefault="00477757">
      <w:pPr>
        <w:pStyle w:val="1"/>
        <w:rPr>
          <w:sz w:val="24"/>
        </w:rPr>
      </w:pPr>
      <w:bookmarkStart w:id="154" w:name="_Toc10532353"/>
      <w:r>
        <w:rPr>
          <w:sz w:val="24"/>
        </w:rPr>
        <w:t>ЮРИДИЧЕСКАЯ ПОМОЩЬ И ЕЕ ОРГАНИЗАЦИЯ</w:t>
      </w:r>
      <w:bookmarkEnd w:id="154"/>
    </w:p>
    <w:p w:rsidR="00477757" w:rsidRDefault="00477757">
      <w:pPr>
        <w:pStyle w:val="2"/>
      </w:pPr>
    </w:p>
    <w:p w:rsidR="00477757" w:rsidRDefault="00477757">
      <w:pPr>
        <w:pStyle w:val="2"/>
      </w:pPr>
      <w:bookmarkStart w:id="155" w:name="_Toc10532354"/>
      <w:r>
        <w:t>§ 1. Юридическая помощь: содержание и значение</w:t>
      </w:r>
      <w:bookmarkEnd w:id="155"/>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Обеспечение квалифицированной юридической помощью всех, нуждающихся в ней, в наши дни считается важным конституцион</w:t>
      </w:r>
      <w:r>
        <w:rPr>
          <w:rFonts w:ascii="Times New Roman" w:hAnsi="Times New Roman"/>
          <w:sz w:val="24"/>
        </w:rPr>
        <w:softHyphen/>
        <w:t>ным положением. Ему посвящены ст. 48 Конституции РФ и немало других законодательных предписаний, в первую очередь тех, кото</w:t>
      </w:r>
      <w:r>
        <w:rPr>
          <w:rFonts w:ascii="Times New Roman" w:hAnsi="Times New Roman"/>
          <w:sz w:val="24"/>
        </w:rPr>
        <w:softHyphen/>
        <w:t>рые призваны гарантировать рассмотренные выше (см. § 9 и 11 гл. IV учебника) право граждан</w:t>
      </w:r>
      <w:r>
        <w:rPr>
          <w:rFonts w:ascii="Times New Roman" w:hAnsi="Times New Roman"/>
          <w:b/>
          <w:sz w:val="24"/>
        </w:rPr>
        <w:t xml:space="preserve"> </w:t>
      </w:r>
      <w:r>
        <w:rPr>
          <w:rFonts w:ascii="Times New Roman" w:hAnsi="Times New Roman"/>
          <w:sz w:val="24"/>
        </w:rPr>
        <w:t>на судебную защиту и право подозревае</w:t>
      </w:r>
      <w:r>
        <w:rPr>
          <w:rFonts w:ascii="Times New Roman" w:hAnsi="Times New Roman"/>
          <w:sz w:val="24"/>
        </w:rPr>
        <w:softHyphen/>
        <w:t>мого, обвиняемого и подсудимого на защиту по уголовным делам.</w:t>
      </w:r>
    </w:p>
    <w:p w:rsidR="00477757" w:rsidRDefault="00477757">
      <w:pPr>
        <w:pStyle w:val="10"/>
        <w:spacing w:line="240" w:lineRule="auto"/>
        <w:ind w:firstLine="284"/>
        <w:rPr>
          <w:rFonts w:ascii="Times New Roman" w:hAnsi="Times New Roman"/>
          <w:sz w:val="24"/>
        </w:rPr>
      </w:pPr>
      <w:r>
        <w:rPr>
          <w:rFonts w:ascii="Times New Roman" w:hAnsi="Times New Roman"/>
          <w:sz w:val="24"/>
        </w:rPr>
        <w:t>Внимание законодателя к тому, чтобы каждому (гражданину, иностранцу, лицу без гражданства, физическому или юридическо</w:t>
      </w:r>
      <w:r>
        <w:rPr>
          <w:rFonts w:ascii="Times New Roman" w:hAnsi="Times New Roman"/>
          <w:sz w:val="24"/>
        </w:rPr>
        <w:softHyphen/>
        <w:t>му лицу) предоставлялась квалифицированная юридическая помощь, объясняется прежде всего широким признанием сравнительно про</w:t>
      </w:r>
      <w:r>
        <w:rPr>
          <w:rFonts w:ascii="Times New Roman" w:hAnsi="Times New Roman"/>
          <w:sz w:val="24"/>
        </w:rPr>
        <w:softHyphen/>
        <w:t>стого исходного положения: реализация прав и свобод человека и гражданина возможна в полной мере, когда они отстаиваются со знанием дела, квалифицированно.</w:t>
      </w:r>
    </w:p>
    <w:p w:rsidR="00477757" w:rsidRDefault="00477757">
      <w:pPr>
        <w:pStyle w:val="10"/>
        <w:spacing w:line="240" w:lineRule="auto"/>
        <w:ind w:firstLine="284"/>
        <w:rPr>
          <w:rFonts w:ascii="Times New Roman" w:hAnsi="Times New Roman"/>
          <w:sz w:val="24"/>
        </w:rPr>
      </w:pPr>
      <w:r>
        <w:rPr>
          <w:rFonts w:ascii="Times New Roman" w:hAnsi="Times New Roman"/>
          <w:sz w:val="24"/>
        </w:rPr>
        <w:t>Такую реализацию</w:t>
      </w:r>
      <w:r>
        <w:rPr>
          <w:rFonts w:ascii="Times New Roman" w:hAnsi="Times New Roman"/>
          <w:b/>
          <w:sz w:val="24"/>
        </w:rPr>
        <w:t xml:space="preserve"> </w:t>
      </w:r>
      <w:r>
        <w:rPr>
          <w:rFonts w:ascii="Times New Roman" w:hAnsi="Times New Roman"/>
          <w:sz w:val="24"/>
        </w:rPr>
        <w:t>самостоятельно может осуществлять дале</w:t>
      </w:r>
      <w:r>
        <w:rPr>
          <w:rFonts w:ascii="Times New Roman" w:hAnsi="Times New Roman"/>
          <w:sz w:val="24"/>
        </w:rPr>
        <w:softHyphen/>
        <w:t>ко не всякий. Для нее требуются не только умение читать законо</w:t>
      </w:r>
      <w:r>
        <w:rPr>
          <w:rFonts w:ascii="Times New Roman" w:hAnsi="Times New Roman"/>
          <w:sz w:val="24"/>
        </w:rPr>
        <w:softHyphen/>
        <w:t>дательство, но и умение понимать и толковать его, навыки по быс</w:t>
      </w:r>
      <w:r>
        <w:rPr>
          <w:rFonts w:ascii="Times New Roman" w:hAnsi="Times New Roman"/>
          <w:sz w:val="24"/>
        </w:rPr>
        <w:softHyphen/>
        <w:t>трому отысканию того акта, который нужен для решения возникшего вопроса, опыт ведения дел в правоохранительных и иных органах, способность предвидеть возможные юридические последствия кон</w:t>
      </w:r>
      <w:r>
        <w:rPr>
          <w:rFonts w:ascii="Times New Roman" w:hAnsi="Times New Roman"/>
          <w:sz w:val="24"/>
        </w:rPr>
        <w:softHyphen/>
        <w:t>кретных поступков или действий, знание тех правовых мер, кото</w:t>
      </w:r>
      <w:r>
        <w:rPr>
          <w:rFonts w:ascii="Times New Roman" w:hAnsi="Times New Roman"/>
          <w:sz w:val="24"/>
        </w:rPr>
        <w:softHyphen/>
        <w:t>рые следует предпринять</w:t>
      </w:r>
      <w:r>
        <w:rPr>
          <w:rFonts w:ascii="Times New Roman" w:hAnsi="Times New Roman"/>
          <w:b/>
          <w:sz w:val="24"/>
        </w:rPr>
        <w:t xml:space="preserve"> </w:t>
      </w:r>
      <w:r>
        <w:rPr>
          <w:rFonts w:ascii="Times New Roman" w:hAnsi="Times New Roman"/>
          <w:sz w:val="24"/>
        </w:rPr>
        <w:t>своевременно</w:t>
      </w:r>
      <w:r>
        <w:rPr>
          <w:rFonts w:ascii="Times New Roman" w:hAnsi="Times New Roman"/>
          <w:b/>
          <w:sz w:val="24"/>
        </w:rPr>
        <w:t>,</w:t>
      </w:r>
      <w:r>
        <w:rPr>
          <w:rFonts w:ascii="Times New Roman" w:hAnsi="Times New Roman"/>
          <w:sz w:val="24"/>
        </w:rPr>
        <w:t xml:space="preserve"> чтобы нейтрализовать или исключить в будущем нежелательные последствия таких поступков или действий, и многое другое. Коротко говоря, чтобы обеспечить эффективную помощь, нужен </w:t>
      </w:r>
      <w:r>
        <w:rPr>
          <w:rFonts w:ascii="Times New Roman" w:hAnsi="Times New Roman"/>
          <w:i/>
          <w:sz w:val="24"/>
        </w:rPr>
        <w:t>специалист.</w:t>
      </w:r>
      <w:r>
        <w:rPr>
          <w:rFonts w:ascii="Times New Roman" w:hAnsi="Times New Roman"/>
          <w:sz w:val="24"/>
        </w:rPr>
        <w:t xml:space="preserve"> Именно это имеет в виду упомянутое конституционное положение. "Каждому, — говорится в ч. 1 ст. 48 Конституции РФ,— гарантируется право на получение квалифицированной юридической помощи. В случаях, предусмотрен</w:t>
      </w:r>
      <w:r>
        <w:rPr>
          <w:rFonts w:ascii="Times New Roman" w:hAnsi="Times New Roman"/>
          <w:sz w:val="24"/>
        </w:rPr>
        <w:softHyphen/>
        <w:t>ных законом, юридическая помощь оказывается бесплатно".</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 своему содержанию юридическая помощь охватывает</w:t>
      </w:r>
      <w:r>
        <w:rPr>
          <w:rFonts w:ascii="Times New Roman" w:hAnsi="Times New Roman"/>
          <w:b/>
          <w:sz w:val="24"/>
        </w:rPr>
        <w:t xml:space="preserve"> </w:t>
      </w:r>
      <w:r>
        <w:rPr>
          <w:rFonts w:ascii="Times New Roman" w:hAnsi="Times New Roman"/>
          <w:sz w:val="24"/>
        </w:rPr>
        <w:t>широ</w:t>
      </w:r>
      <w:r>
        <w:rPr>
          <w:rFonts w:ascii="Times New Roman" w:hAnsi="Times New Roman"/>
          <w:sz w:val="24"/>
        </w:rPr>
        <w:softHyphen/>
        <w:t>кий круг действий: поиск нужного нормативного</w:t>
      </w:r>
      <w:r>
        <w:rPr>
          <w:rFonts w:ascii="Times New Roman" w:hAnsi="Times New Roman"/>
          <w:b/>
          <w:sz w:val="24"/>
        </w:rPr>
        <w:t xml:space="preserve"> </w:t>
      </w:r>
      <w:r>
        <w:rPr>
          <w:rFonts w:ascii="Times New Roman" w:hAnsi="Times New Roman"/>
          <w:sz w:val="24"/>
        </w:rPr>
        <w:t>акта</w:t>
      </w:r>
      <w:r>
        <w:rPr>
          <w:rFonts w:ascii="Times New Roman" w:hAnsi="Times New Roman"/>
          <w:b/>
          <w:sz w:val="24"/>
        </w:rPr>
        <w:t>,</w:t>
      </w:r>
      <w:r>
        <w:rPr>
          <w:rFonts w:ascii="Times New Roman" w:hAnsi="Times New Roman"/>
          <w:sz w:val="24"/>
        </w:rPr>
        <w:t xml:space="preserve"> разъяснение его содержания, содействие в составлении заявления или ходатайст</w:t>
      </w:r>
      <w:r>
        <w:rPr>
          <w:rFonts w:ascii="Times New Roman" w:hAnsi="Times New Roman"/>
          <w:sz w:val="24"/>
        </w:rPr>
        <w:softHyphen/>
        <w:t>ва, другого документа, подбор аргументов, определение органа, кото</w:t>
      </w:r>
      <w:r>
        <w:rPr>
          <w:rFonts w:ascii="Times New Roman" w:hAnsi="Times New Roman"/>
          <w:sz w:val="24"/>
        </w:rPr>
        <w:softHyphen/>
        <w:t>рый наиболее эффективно может разрешить возникшую проблему, осуществление представительства в суде или ином органе, ведение защиты по уголовному делу или отстаивание законных интересов гражданина, привлекаемого к административной ответственности, и т д. Как показывает многолетний опыт, такого рода деятельность в состоянии наиболее результативно осуществлять прежде всего созда</w:t>
      </w:r>
      <w:r>
        <w:rPr>
          <w:rFonts w:ascii="Times New Roman" w:hAnsi="Times New Roman"/>
          <w:sz w:val="24"/>
        </w:rPr>
        <w:softHyphen/>
        <w:t xml:space="preserve">ваемое специально для этих целей учреждение — </w:t>
      </w:r>
      <w:r>
        <w:rPr>
          <w:rFonts w:ascii="Times New Roman" w:hAnsi="Times New Roman"/>
          <w:i/>
          <w:sz w:val="24"/>
        </w:rPr>
        <w:t>адвокатура</w:t>
      </w:r>
      <w:r>
        <w:rPr>
          <w:rFonts w:ascii="Times New Roman" w:hAnsi="Times New Roman"/>
          <w:sz w:val="24"/>
        </w:rPr>
        <w:t>. Имен</w:t>
      </w:r>
      <w:r>
        <w:rPr>
          <w:rFonts w:ascii="Times New Roman" w:hAnsi="Times New Roman"/>
          <w:sz w:val="24"/>
        </w:rPr>
        <w:softHyphen/>
        <w:t>но на ее долю приходится основной объем работы в данной области. Об этом может свидетельствовать хотя бы тот факт, что в последнее время адвокаты ежегодно оказывают юридическую помощь в сред</w:t>
      </w:r>
      <w:r>
        <w:rPr>
          <w:rFonts w:ascii="Times New Roman" w:hAnsi="Times New Roman"/>
          <w:sz w:val="24"/>
        </w:rPr>
        <w:softHyphen/>
        <w:t>нем примерно 8</w:t>
      </w:r>
      <w:r>
        <w:rPr>
          <w:rFonts w:ascii="Times New Roman" w:hAnsi="Times New Roman"/>
          <w:i/>
          <w:sz w:val="24"/>
        </w:rPr>
        <w:t>—</w:t>
      </w:r>
      <w:r>
        <w:rPr>
          <w:rFonts w:ascii="Times New Roman" w:hAnsi="Times New Roman"/>
          <w:sz w:val="24"/>
        </w:rPr>
        <w:t>10 млн. граждан, иных лиц и организаций.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Однако адвокатура не является единственной структурой, при</w:t>
      </w:r>
      <w:r>
        <w:rPr>
          <w:rFonts w:ascii="Times New Roman" w:hAnsi="Times New Roman"/>
          <w:sz w:val="24"/>
        </w:rPr>
        <w:softHyphen/>
        <w:t>званной оказывать содействие в осуществлении прав и свобод. Зна</w:t>
      </w:r>
      <w:r>
        <w:rPr>
          <w:rFonts w:ascii="Times New Roman" w:hAnsi="Times New Roman"/>
          <w:sz w:val="24"/>
        </w:rPr>
        <w:softHyphen/>
        <w:t>чительная роль в этом деле отводилась и отводится функционирующим в государственных и негосударственных организациях юри</w:t>
      </w:r>
      <w:r>
        <w:rPr>
          <w:rFonts w:ascii="Times New Roman" w:hAnsi="Times New Roman"/>
          <w:sz w:val="24"/>
        </w:rPr>
        <w:softHyphen/>
        <w:t>дическим службам.</w:t>
      </w:r>
    </w:p>
    <w:p w:rsidR="00477757" w:rsidRDefault="00477757">
      <w:pPr>
        <w:pStyle w:val="10"/>
        <w:spacing w:line="240" w:lineRule="auto"/>
        <w:ind w:firstLine="284"/>
        <w:rPr>
          <w:rFonts w:ascii="Times New Roman" w:hAnsi="Times New Roman"/>
          <w:sz w:val="24"/>
        </w:rPr>
      </w:pPr>
      <w:r>
        <w:rPr>
          <w:rFonts w:ascii="Times New Roman" w:hAnsi="Times New Roman"/>
          <w:sz w:val="24"/>
        </w:rPr>
        <w:t>Вместе с тем содействие осуществлению прав и свобод оказы</w:t>
      </w:r>
      <w:r>
        <w:rPr>
          <w:rFonts w:ascii="Times New Roman" w:hAnsi="Times New Roman"/>
          <w:sz w:val="24"/>
        </w:rPr>
        <w:softHyphen/>
        <w:t>вают в той</w:t>
      </w:r>
      <w:r>
        <w:rPr>
          <w:rFonts w:ascii="Times New Roman" w:hAnsi="Times New Roman"/>
          <w:b/>
          <w:sz w:val="24"/>
        </w:rPr>
        <w:t xml:space="preserve"> </w:t>
      </w:r>
      <w:r>
        <w:rPr>
          <w:rFonts w:ascii="Times New Roman" w:hAnsi="Times New Roman"/>
          <w:sz w:val="24"/>
        </w:rPr>
        <w:t>или иной мере многие другие организации и лица, зани</w:t>
      </w:r>
      <w:r>
        <w:rPr>
          <w:rFonts w:ascii="Times New Roman" w:hAnsi="Times New Roman"/>
          <w:sz w:val="24"/>
        </w:rPr>
        <w:softHyphen/>
        <w:t>мающиеся частным предпринимательством. К</w:t>
      </w:r>
      <w:r>
        <w:rPr>
          <w:rFonts w:ascii="Times New Roman" w:hAnsi="Times New Roman"/>
          <w:b/>
          <w:sz w:val="24"/>
        </w:rPr>
        <w:t xml:space="preserve"> </w:t>
      </w:r>
      <w:r>
        <w:rPr>
          <w:rFonts w:ascii="Times New Roman" w:hAnsi="Times New Roman"/>
          <w:sz w:val="24"/>
        </w:rPr>
        <w:t>ним могут быть отне</w:t>
      </w:r>
      <w:r>
        <w:rPr>
          <w:rFonts w:ascii="Times New Roman" w:hAnsi="Times New Roman"/>
          <w:sz w:val="24"/>
        </w:rPr>
        <w:softHyphen/>
        <w:t>сены, к примеру: государственные и частные нотариусы; фирмы, специализирующиеся на издании и реализации юридической лите</w:t>
      </w:r>
      <w:r>
        <w:rPr>
          <w:rFonts w:ascii="Times New Roman" w:hAnsi="Times New Roman"/>
          <w:sz w:val="24"/>
        </w:rPr>
        <w:softHyphen/>
        <w:t>ратуры, распространении информации о правовых актах с помощью, скажем, компьютерной техники; общественные объединения и про</w:t>
      </w:r>
      <w:r>
        <w:rPr>
          <w:rFonts w:ascii="Times New Roman" w:hAnsi="Times New Roman"/>
          <w:sz w:val="24"/>
        </w:rPr>
        <w:softHyphen/>
        <w:t>изводственные кооперативы; даже частные детективы, помогающие гражданам отыскать юридически ценные документы.</w:t>
      </w:r>
    </w:p>
    <w:p w:rsidR="00477757" w:rsidRDefault="00477757">
      <w:pPr>
        <w:pStyle w:val="10"/>
        <w:spacing w:line="240" w:lineRule="auto"/>
        <w:ind w:firstLine="284"/>
        <w:rPr>
          <w:rFonts w:ascii="Times New Roman" w:hAnsi="Times New Roman"/>
          <w:sz w:val="24"/>
        </w:rPr>
      </w:pPr>
      <w:r>
        <w:rPr>
          <w:rFonts w:ascii="Times New Roman" w:hAnsi="Times New Roman"/>
          <w:sz w:val="24"/>
        </w:rPr>
        <w:t>С учетом значимости выполняемой работы, ее объема и содер</w:t>
      </w:r>
      <w:r>
        <w:rPr>
          <w:rFonts w:ascii="Times New Roman" w:hAnsi="Times New Roman"/>
          <w:sz w:val="24"/>
        </w:rPr>
        <w:softHyphen/>
        <w:t>жания ниже внимание и будет соответственно уделено прежде все</w:t>
      </w:r>
      <w:r>
        <w:rPr>
          <w:rFonts w:ascii="Times New Roman" w:hAnsi="Times New Roman"/>
          <w:sz w:val="24"/>
        </w:rPr>
        <w:softHyphen/>
        <w:t>го адвокатуре, иным организационным формам оказания юридичес</w:t>
      </w:r>
      <w:r>
        <w:rPr>
          <w:rFonts w:ascii="Times New Roman" w:hAnsi="Times New Roman"/>
          <w:sz w:val="24"/>
        </w:rPr>
        <w:softHyphen/>
        <w:t xml:space="preserve">кой помощи и нотариату.           </w:t>
      </w:r>
    </w:p>
    <w:p w:rsidR="00477757" w:rsidRDefault="00477757">
      <w:pPr>
        <w:pStyle w:val="2"/>
      </w:pPr>
      <w:bookmarkStart w:id="156" w:name="_Toc10532355"/>
      <w:r>
        <w:t>§ 2. Адвокатура.</w:t>
      </w:r>
      <w:bookmarkEnd w:id="156"/>
    </w:p>
    <w:p w:rsidR="00477757" w:rsidRDefault="00477757">
      <w:pPr>
        <w:pStyle w:val="10"/>
        <w:spacing w:before="100" w:line="240" w:lineRule="auto"/>
        <w:ind w:firstLine="284"/>
        <w:rPr>
          <w:rFonts w:ascii="Times New Roman" w:hAnsi="Times New Roman"/>
          <w:sz w:val="24"/>
        </w:rPr>
      </w:pPr>
      <w:r>
        <w:rPr>
          <w:rFonts w:ascii="Times New Roman" w:hAnsi="Times New Roman"/>
          <w:b/>
          <w:i/>
          <w:sz w:val="24"/>
        </w:rPr>
        <w:t>1. Понятие и задачи адвокатуры.</w:t>
      </w:r>
      <w:r>
        <w:rPr>
          <w:rFonts w:ascii="Times New Roman" w:hAnsi="Times New Roman"/>
          <w:sz w:val="24"/>
        </w:rPr>
        <w:t xml:space="preserve"> Под адвокатурой принято понимать организованное особым образом объединение юристов-профессионалов, главной функцией которого является оказание квалифицированной юридической помощи всем, кто в ней нуждается.</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ваши дни перед ней официально поставлены задачи содей</w:t>
      </w:r>
      <w:r>
        <w:rPr>
          <w:rFonts w:ascii="Times New Roman" w:hAnsi="Times New Roman"/>
          <w:sz w:val="24"/>
        </w:rPr>
        <w:softHyphen/>
        <w:t>ствия охране прав и законных интересов всех физических и юри</w:t>
      </w:r>
      <w:r>
        <w:rPr>
          <w:rFonts w:ascii="Times New Roman" w:hAnsi="Times New Roman"/>
          <w:sz w:val="24"/>
        </w:rPr>
        <w:softHyphen/>
        <w:t>дических лиц, отправлению правосудия, соблюдению и укреплению законности, воспитанию граждан в духе точного и неуклонного ис</w:t>
      </w:r>
      <w:r>
        <w:rPr>
          <w:rFonts w:ascii="Times New Roman" w:hAnsi="Times New Roman"/>
          <w:sz w:val="24"/>
        </w:rPr>
        <w:softHyphen/>
        <w:t>полнения законов, уважения к правам, свободам, чести и достоин</w:t>
      </w:r>
      <w:r>
        <w:rPr>
          <w:rFonts w:ascii="Times New Roman" w:hAnsi="Times New Roman"/>
          <w:sz w:val="24"/>
        </w:rPr>
        <w:softHyphen/>
        <w:t>ству других лиц.</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Осуществлению этих задач подчинены основные направления деятельности адвокатуры:</w:t>
      </w:r>
    </w:p>
    <w:p w:rsidR="00477757" w:rsidRDefault="00477757">
      <w:pPr>
        <w:pStyle w:val="10"/>
        <w:numPr>
          <w:ilvl w:val="0"/>
          <w:numId w:val="8"/>
        </w:numPr>
        <w:spacing w:line="240" w:lineRule="auto"/>
        <w:rPr>
          <w:rFonts w:ascii="Times New Roman" w:hAnsi="Times New Roman"/>
          <w:sz w:val="24"/>
        </w:rPr>
      </w:pPr>
      <w:r>
        <w:rPr>
          <w:rFonts w:ascii="Times New Roman" w:hAnsi="Times New Roman"/>
          <w:sz w:val="24"/>
        </w:rPr>
        <w:t>дача консультаций и разъяснений по юридическим вопросам, устных и письменных справок по действующему законодательству;</w:t>
      </w:r>
    </w:p>
    <w:p w:rsidR="00477757" w:rsidRDefault="00477757">
      <w:pPr>
        <w:pStyle w:val="10"/>
        <w:numPr>
          <w:ilvl w:val="0"/>
          <w:numId w:val="8"/>
        </w:numPr>
        <w:spacing w:before="60" w:line="240" w:lineRule="auto"/>
        <w:rPr>
          <w:rFonts w:ascii="Times New Roman" w:hAnsi="Times New Roman"/>
          <w:sz w:val="24"/>
        </w:rPr>
      </w:pPr>
      <w:r>
        <w:rPr>
          <w:rFonts w:ascii="Times New Roman" w:hAnsi="Times New Roman"/>
          <w:sz w:val="24"/>
        </w:rPr>
        <w:t>представительство в судах и других государственных орга</w:t>
      </w:r>
      <w:r>
        <w:rPr>
          <w:rFonts w:ascii="Times New Roman" w:hAnsi="Times New Roman"/>
          <w:sz w:val="24"/>
        </w:rPr>
        <w:softHyphen/>
        <w:t>нах по гражданским и административным делам;</w:t>
      </w:r>
    </w:p>
    <w:p w:rsidR="00477757" w:rsidRDefault="00477757">
      <w:pPr>
        <w:pStyle w:val="10"/>
        <w:numPr>
          <w:ilvl w:val="0"/>
          <w:numId w:val="8"/>
        </w:numPr>
        <w:spacing w:line="240" w:lineRule="auto"/>
        <w:rPr>
          <w:rFonts w:ascii="Times New Roman" w:hAnsi="Times New Roman"/>
          <w:sz w:val="24"/>
        </w:rPr>
      </w:pPr>
      <w:r>
        <w:rPr>
          <w:rFonts w:ascii="Times New Roman" w:hAnsi="Times New Roman"/>
          <w:sz w:val="24"/>
        </w:rPr>
        <w:t>составление заявлений, жалоб и других документов право</w:t>
      </w:r>
      <w:r>
        <w:rPr>
          <w:rFonts w:ascii="Times New Roman" w:hAnsi="Times New Roman"/>
          <w:sz w:val="24"/>
        </w:rPr>
        <w:softHyphen/>
        <w:t xml:space="preserve">вого характера; </w:t>
      </w:r>
    </w:p>
    <w:p w:rsidR="00477757" w:rsidRDefault="00477757">
      <w:pPr>
        <w:pStyle w:val="10"/>
        <w:numPr>
          <w:ilvl w:val="0"/>
          <w:numId w:val="8"/>
        </w:numPr>
        <w:spacing w:line="240" w:lineRule="auto"/>
        <w:rPr>
          <w:rFonts w:ascii="Times New Roman" w:hAnsi="Times New Roman"/>
          <w:sz w:val="24"/>
        </w:rPr>
      </w:pPr>
      <w:r>
        <w:rPr>
          <w:rFonts w:ascii="Times New Roman" w:hAnsi="Times New Roman"/>
          <w:sz w:val="24"/>
        </w:rPr>
        <w:t>участие адвокатов при производстве по уголовным делам в качестве защитников подозреваемых, обвиняемых и подсудимых, представителей потерпевших, гражданских истцов, гражданских ответчиков;</w:t>
      </w:r>
    </w:p>
    <w:p w:rsidR="00477757" w:rsidRDefault="00477757">
      <w:pPr>
        <w:pStyle w:val="10"/>
        <w:numPr>
          <w:ilvl w:val="0"/>
          <w:numId w:val="8"/>
        </w:numPr>
        <w:spacing w:line="240" w:lineRule="auto"/>
        <w:rPr>
          <w:rFonts w:ascii="Times New Roman" w:hAnsi="Times New Roman"/>
          <w:sz w:val="24"/>
        </w:rPr>
      </w:pPr>
      <w:r>
        <w:rPr>
          <w:rFonts w:ascii="Times New Roman" w:hAnsi="Times New Roman"/>
          <w:sz w:val="24"/>
        </w:rPr>
        <w:t>оказание правовой помощи трудовым коллективам.</w:t>
      </w:r>
    </w:p>
    <w:p w:rsidR="00477757" w:rsidRDefault="00477757">
      <w:pPr>
        <w:pStyle w:val="10"/>
        <w:spacing w:line="240" w:lineRule="auto"/>
        <w:ind w:firstLine="284"/>
        <w:rPr>
          <w:rFonts w:ascii="Times New Roman" w:hAnsi="Times New Roman"/>
          <w:sz w:val="24"/>
        </w:rPr>
      </w:pPr>
      <w:r>
        <w:rPr>
          <w:rFonts w:ascii="Times New Roman" w:hAnsi="Times New Roman"/>
          <w:sz w:val="24"/>
        </w:rPr>
        <w:t>Консультирование по вопросам применения законодательства является важным участком работы адвокатов. Оно чаще всего зак</w:t>
      </w:r>
      <w:r>
        <w:rPr>
          <w:rFonts w:ascii="Times New Roman" w:hAnsi="Times New Roman"/>
          <w:sz w:val="24"/>
        </w:rPr>
        <w:softHyphen/>
        <w:t>лючается в разъяснении действующего гражданского, семейного, трудового, административного и уголовного законодательства. Боль</w:t>
      </w:r>
      <w:r>
        <w:rPr>
          <w:rFonts w:ascii="Times New Roman" w:hAnsi="Times New Roman"/>
          <w:sz w:val="24"/>
        </w:rPr>
        <w:softHyphen/>
        <w:t>шое место в этой работе занимают советы по судебным делам.</w:t>
      </w:r>
    </w:p>
    <w:p w:rsidR="00477757" w:rsidRDefault="00477757">
      <w:pPr>
        <w:pStyle w:val="10"/>
        <w:spacing w:line="240" w:lineRule="auto"/>
        <w:ind w:firstLine="284"/>
        <w:rPr>
          <w:rFonts w:ascii="Times New Roman" w:hAnsi="Times New Roman"/>
          <w:sz w:val="24"/>
        </w:rPr>
      </w:pPr>
      <w:r>
        <w:rPr>
          <w:rFonts w:ascii="Times New Roman" w:hAnsi="Times New Roman"/>
          <w:sz w:val="24"/>
        </w:rPr>
        <w:t>Другой участок деятельности адвокатов — юридическое обслу</w:t>
      </w:r>
      <w:r>
        <w:rPr>
          <w:rFonts w:ascii="Times New Roman" w:hAnsi="Times New Roman"/>
          <w:sz w:val="24"/>
        </w:rPr>
        <w:softHyphen/>
        <w:t>живание организаций, не имеющих своих юрисконсультов. Оно осу</w:t>
      </w:r>
      <w:r>
        <w:rPr>
          <w:rFonts w:ascii="Times New Roman" w:hAnsi="Times New Roman"/>
          <w:sz w:val="24"/>
        </w:rPr>
        <w:softHyphen/>
        <w:t>ществляется на основании договоров с юридическими консультаци</w:t>
      </w:r>
      <w:r>
        <w:rPr>
          <w:rFonts w:ascii="Times New Roman" w:hAnsi="Times New Roman"/>
          <w:sz w:val="24"/>
        </w:rPr>
        <w:softHyphen/>
        <w:t>ями, в которых предусматриваются обязанности сторон. Адвокат, обслуживающий предприятия, учреждения, все виды коммерческих структур, фермерских хозяйств и т.д., проверяет законность изда</w:t>
      </w:r>
      <w:r>
        <w:rPr>
          <w:rFonts w:ascii="Times New Roman" w:hAnsi="Times New Roman"/>
          <w:sz w:val="24"/>
        </w:rPr>
        <w:softHyphen/>
        <w:t>ваемых</w:t>
      </w:r>
      <w:r>
        <w:rPr>
          <w:rFonts w:ascii="Times New Roman" w:hAnsi="Times New Roman"/>
          <w:b/>
          <w:sz w:val="24"/>
        </w:rPr>
        <w:t xml:space="preserve"> </w:t>
      </w:r>
      <w:r>
        <w:rPr>
          <w:rFonts w:ascii="Times New Roman" w:hAnsi="Times New Roman"/>
          <w:sz w:val="24"/>
        </w:rPr>
        <w:t>ими приказов и других правовых решений, участвует в офор</w:t>
      </w:r>
      <w:r>
        <w:rPr>
          <w:rFonts w:ascii="Times New Roman" w:hAnsi="Times New Roman"/>
          <w:sz w:val="24"/>
        </w:rPr>
        <w:softHyphen/>
        <w:t>млении преддоговорных документов и договоров, ведет претензионную работу и дела в судах, дает консультации по правовым вопро</w:t>
      </w:r>
      <w:r>
        <w:rPr>
          <w:rFonts w:ascii="Times New Roman" w:hAnsi="Times New Roman"/>
          <w:sz w:val="24"/>
        </w:rPr>
        <w:softHyphen/>
        <w:t>сам административно-управленческому персоналу, рабочим и слу</w:t>
      </w:r>
      <w:r>
        <w:rPr>
          <w:rFonts w:ascii="Times New Roman" w:hAnsi="Times New Roman"/>
          <w:sz w:val="24"/>
        </w:rPr>
        <w:softHyphen/>
        <w:t>жащим и т.д.</w:t>
      </w:r>
    </w:p>
    <w:p w:rsidR="00477757" w:rsidRDefault="00477757">
      <w:pPr>
        <w:pStyle w:val="10"/>
        <w:spacing w:line="240" w:lineRule="auto"/>
        <w:ind w:firstLine="284"/>
        <w:rPr>
          <w:rFonts w:ascii="Times New Roman" w:hAnsi="Times New Roman"/>
          <w:sz w:val="24"/>
        </w:rPr>
      </w:pPr>
      <w:r>
        <w:rPr>
          <w:rFonts w:ascii="Times New Roman" w:hAnsi="Times New Roman"/>
          <w:sz w:val="24"/>
        </w:rPr>
        <w:t>Участие адвоката в уголовном судопроизводстве — важная форма адвокатской деятельности. Общество заинтересовано в том, чтобы ни один гражданин не был привлечен к уголовной ответственности и осужден без достаточных оснований. Закон, как отмечалось выше, предусматривает обеспечение подозреваемым и обвиняемым в совершении преступлений, подсудимым права на защиту. И оно в значительной мере реализуется адвокатами, которым для этого пре</w:t>
      </w:r>
      <w:r>
        <w:rPr>
          <w:rFonts w:ascii="Times New Roman" w:hAnsi="Times New Roman"/>
          <w:sz w:val="24"/>
        </w:rPr>
        <w:softHyphen/>
        <w:t>доставлены достаточно широкие возможности. В частности, уголовно-процессуальное законодательство предусматривает широкий круг прав, предоставляемых адвокату-защитнику как при судебном рас</w:t>
      </w:r>
      <w:r>
        <w:rPr>
          <w:rFonts w:ascii="Times New Roman" w:hAnsi="Times New Roman"/>
          <w:sz w:val="24"/>
        </w:rPr>
        <w:softHyphen/>
        <w:t>смотрении (в стадиях разбирательства и последующей проверки законности и обоснованности вынесенных по конкретному делу при</w:t>
      </w:r>
      <w:r>
        <w:rPr>
          <w:rFonts w:ascii="Times New Roman" w:hAnsi="Times New Roman"/>
          <w:sz w:val="24"/>
        </w:rPr>
        <w:softHyphen/>
        <w:t xml:space="preserve">говоров), так и на предварительном следствии или при производстве дознания.                          </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Права такого рода постоянно совершенствуются. Например, в мае 1992 г. в УПК были вынесены существенные поправки, в соответ</w:t>
      </w:r>
      <w:r>
        <w:rPr>
          <w:rFonts w:ascii="Times New Roman" w:hAnsi="Times New Roman"/>
          <w:sz w:val="24"/>
        </w:rPr>
        <w:softHyphen/>
        <w:t>ствии с которыми адвокаты-защитники стали допускаться к учас</w:t>
      </w:r>
      <w:r>
        <w:rPr>
          <w:rFonts w:ascii="Times New Roman" w:hAnsi="Times New Roman"/>
          <w:sz w:val="24"/>
        </w:rPr>
        <w:softHyphen/>
        <w:t>тию в деле с момента задержания подозреваемого, заключения под стражу или предъявления обвинения. При этом они могут знакомить</w:t>
      </w:r>
      <w:r>
        <w:rPr>
          <w:rFonts w:ascii="Times New Roman" w:hAnsi="Times New Roman"/>
          <w:sz w:val="24"/>
        </w:rPr>
        <w:softHyphen/>
        <w:t>ся с протоколом задержания или постановлением об избрании меры пресечения в виде заключения под стражу (ареста), иметь свидания с подзащитным без ограничения их числа и продолжительности, участвовать в его допросах и т. д. Тогда же в УПК были включены положения о праве защитника приносить жалобы на неправомер</w:t>
      </w:r>
      <w:r>
        <w:rPr>
          <w:rFonts w:ascii="Times New Roman" w:hAnsi="Times New Roman"/>
          <w:sz w:val="24"/>
        </w:rPr>
        <w:softHyphen/>
        <w:t>ность ареста лица, которое он защищает, или продления срока та</w:t>
      </w:r>
      <w:r>
        <w:rPr>
          <w:rFonts w:ascii="Times New Roman" w:hAnsi="Times New Roman"/>
          <w:sz w:val="24"/>
        </w:rPr>
        <w:softHyphen/>
        <w:t>кого ареста.</w:t>
      </w:r>
    </w:p>
    <w:p w:rsidR="00477757" w:rsidRDefault="00477757">
      <w:pPr>
        <w:pStyle w:val="10"/>
        <w:spacing w:line="240" w:lineRule="auto"/>
        <w:ind w:firstLine="284"/>
        <w:rPr>
          <w:rFonts w:ascii="Times New Roman" w:hAnsi="Times New Roman"/>
          <w:sz w:val="24"/>
        </w:rPr>
      </w:pPr>
      <w:r>
        <w:rPr>
          <w:rFonts w:ascii="Times New Roman" w:hAnsi="Times New Roman"/>
          <w:sz w:val="24"/>
        </w:rPr>
        <w:t>Во многих случаях, определенных в УПК, привлекаемое к уго</w:t>
      </w:r>
      <w:r>
        <w:rPr>
          <w:rFonts w:ascii="Times New Roman" w:hAnsi="Times New Roman"/>
          <w:sz w:val="24"/>
        </w:rPr>
        <w:softHyphen/>
        <w:t>ловной ответственности лицо обязательно должно иметь защитни</w:t>
      </w:r>
      <w:r>
        <w:rPr>
          <w:rFonts w:ascii="Times New Roman" w:hAnsi="Times New Roman"/>
          <w:sz w:val="24"/>
        </w:rPr>
        <w:softHyphen/>
        <w:t>ка. Если этот гражданин или его родственники почему-либо не про</w:t>
      </w:r>
      <w:r>
        <w:rPr>
          <w:rFonts w:ascii="Times New Roman" w:hAnsi="Times New Roman"/>
          <w:sz w:val="24"/>
        </w:rPr>
        <w:softHyphen/>
        <w:t>являют инициативу по приглашению адвоката, то он должен быть назначен по предложению следователя, прокурора либо судьи. Та</w:t>
      </w:r>
      <w:r>
        <w:rPr>
          <w:rFonts w:ascii="Times New Roman" w:hAnsi="Times New Roman"/>
          <w:sz w:val="24"/>
        </w:rPr>
        <w:softHyphen/>
        <w:t>кой адвокат пользуется теми</w:t>
      </w:r>
      <w:r>
        <w:rPr>
          <w:rFonts w:ascii="Times New Roman" w:hAnsi="Times New Roman"/>
          <w:b/>
          <w:sz w:val="24"/>
        </w:rPr>
        <w:t xml:space="preserve"> </w:t>
      </w:r>
      <w:r>
        <w:rPr>
          <w:rFonts w:ascii="Times New Roman" w:hAnsi="Times New Roman"/>
          <w:sz w:val="24"/>
        </w:rPr>
        <w:t>же правами, что и адвокат, приглашен</w:t>
      </w:r>
      <w:r>
        <w:rPr>
          <w:rFonts w:ascii="Times New Roman" w:hAnsi="Times New Roman"/>
          <w:sz w:val="24"/>
        </w:rPr>
        <w:softHyphen/>
        <w:t>ный обвиняемым или его родственниками. Его труд должен оплачи</w:t>
      </w:r>
      <w:r>
        <w:rPr>
          <w:rFonts w:ascii="Times New Roman" w:hAnsi="Times New Roman"/>
          <w:sz w:val="24"/>
        </w:rPr>
        <w:softHyphen/>
        <w:t>ваться за счет средств государственного бюджета.</w:t>
      </w:r>
    </w:p>
    <w:p w:rsidR="00477757" w:rsidRDefault="00477757">
      <w:pPr>
        <w:pStyle w:val="10"/>
        <w:spacing w:line="240" w:lineRule="auto"/>
        <w:ind w:firstLine="284"/>
        <w:rPr>
          <w:rFonts w:ascii="Times New Roman" w:hAnsi="Times New Roman"/>
          <w:sz w:val="24"/>
        </w:rPr>
      </w:pPr>
      <w:r>
        <w:rPr>
          <w:rFonts w:ascii="Times New Roman" w:hAnsi="Times New Roman"/>
          <w:sz w:val="24"/>
        </w:rPr>
        <w:t>Адвокат, участвующий в рассмотрении уголовных дел, обязан использовать все указанные в законе средства и способы защиты в целях выяснения обстоятельств, оправдывающих обвиняемого или смягчающих его ответственность, и оказывать обвиняемому необхо</w:t>
      </w:r>
      <w:r>
        <w:rPr>
          <w:rFonts w:ascii="Times New Roman" w:hAnsi="Times New Roman"/>
          <w:sz w:val="24"/>
        </w:rPr>
        <w:softHyphen/>
        <w:t xml:space="preserve">димую юридическую помощь.                             </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 рассмотрении уголовного дела адвокат может участвовать в деле в качестве не только защитника обвиняемого, но и представи</w:t>
      </w:r>
      <w:r>
        <w:rPr>
          <w:rFonts w:ascii="Times New Roman" w:hAnsi="Times New Roman"/>
          <w:sz w:val="24"/>
        </w:rPr>
        <w:softHyphen/>
        <w:t xml:space="preserve">теля интересов потерпевшего, гражданского истца, гражданского ответчика.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Адвокат принимает также участие в разбирательстве граждан</w:t>
      </w:r>
      <w:r>
        <w:rPr>
          <w:rFonts w:ascii="Times New Roman" w:hAnsi="Times New Roman"/>
          <w:sz w:val="24"/>
        </w:rPr>
        <w:softHyphen/>
        <w:t>ских дел в качестве представителя истца, ответчика и третьих лиц.</w:t>
      </w:r>
    </w:p>
    <w:p w:rsidR="00477757" w:rsidRDefault="00477757">
      <w:pPr>
        <w:pStyle w:val="10"/>
        <w:spacing w:line="240" w:lineRule="auto"/>
        <w:ind w:firstLine="284"/>
        <w:rPr>
          <w:rFonts w:ascii="Times New Roman" w:hAnsi="Times New Roman"/>
          <w:sz w:val="24"/>
        </w:rPr>
      </w:pPr>
      <w:r>
        <w:rPr>
          <w:rFonts w:ascii="Times New Roman" w:hAnsi="Times New Roman"/>
          <w:b/>
          <w:i/>
          <w:sz w:val="24"/>
        </w:rPr>
        <w:t xml:space="preserve">2.Становление и эволюция российской адвокатуры. </w:t>
      </w:r>
      <w:r>
        <w:rPr>
          <w:rFonts w:ascii="Times New Roman" w:hAnsi="Times New Roman"/>
          <w:sz w:val="24"/>
        </w:rPr>
        <w:t>Появление профессиональной адвокатуры в России связано с судебной рефор</w:t>
      </w:r>
      <w:r>
        <w:rPr>
          <w:rFonts w:ascii="Times New Roman" w:hAnsi="Times New Roman"/>
          <w:sz w:val="24"/>
        </w:rPr>
        <w:softHyphen/>
        <w:t>мой 1864 г. Получив законодательное закрепление в судебных уста</w:t>
      </w:r>
      <w:r>
        <w:rPr>
          <w:rFonts w:ascii="Times New Roman" w:hAnsi="Times New Roman"/>
          <w:sz w:val="24"/>
        </w:rPr>
        <w:softHyphen/>
        <w:t>вах, она стала новым юридическим учреждением России.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дореформенное время на протяжении нескольких веков роль адвокатов выполняли частные лица— стряпчие или ходатаи по делам. Их функции не были законодательно регламентированы, ка</w:t>
      </w:r>
      <w:r>
        <w:rPr>
          <w:rFonts w:ascii="Times New Roman" w:hAnsi="Times New Roman"/>
          <w:sz w:val="24"/>
        </w:rPr>
        <w:softHyphen/>
        <w:t>ких-либо требований</w:t>
      </w:r>
      <w:r>
        <w:rPr>
          <w:rFonts w:ascii="Times New Roman" w:hAnsi="Times New Roman"/>
          <w:b/>
          <w:sz w:val="24"/>
        </w:rPr>
        <w:t xml:space="preserve"> </w:t>
      </w:r>
      <w:r>
        <w:rPr>
          <w:rFonts w:ascii="Times New Roman" w:hAnsi="Times New Roman"/>
          <w:sz w:val="24"/>
        </w:rPr>
        <w:t>к ним (в виде наличия специального образова</w:t>
      </w:r>
      <w:r>
        <w:rPr>
          <w:rFonts w:ascii="Times New Roman" w:hAnsi="Times New Roman"/>
          <w:sz w:val="24"/>
        </w:rPr>
        <w:softHyphen/>
        <w:t>ния и иных) не предъявлялось. Как правило,</w:t>
      </w:r>
      <w:r>
        <w:rPr>
          <w:rFonts w:ascii="Times New Roman" w:hAnsi="Times New Roman"/>
          <w:b/>
          <w:sz w:val="24"/>
        </w:rPr>
        <w:t xml:space="preserve"> </w:t>
      </w:r>
      <w:r>
        <w:rPr>
          <w:rFonts w:ascii="Times New Roman" w:hAnsi="Times New Roman"/>
          <w:sz w:val="24"/>
        </w:rPr>
        <w:t>их обязанности огра</w:t>
      </w:r>
      <w:r>
        <w:rPr>
          <w:rFonts w:ascii="Times New Roman" w:hAnsi="Times New Roman"/>
          <w:sz w:val="24"/>
        </w:rPr>
        <w:softHyphen/>
        <w:t>ничивались составлением некоторых документов (бумаг),</w:t>
      </w:r>
      <w:r>
        <w:rPr>
          <w:rFonts w:ascii="Times New Roman" w:hAnsi="Times New Roman"/>
          <w:b/>
          <w:sz w:val="24"/>
        </w:rPr>
        <w:t xml:space="preserve"> </w:t>
      </w:r>
      <w:r>
        <w:rPr>
          <w:rFonts w:ascii="Times New Roman" w:hAnsi="Times New Roman"/>
          <w:sz w:val="24"/>
        </w:rPr>
        <w:t>их подачей и т.д</w:t>
      </w:r>
      <w:r>
        <w:rPr>
          <w:rFonts w:ascii="Times New Roman" w:hAnsi="Times New Roman"/>
          <w:smallCaps/>
          <w:sz w:val="24"/>
        </w:rPr>
        <w:t xml:space="preserve">. </w:t>
      </w:r>
      <w:r>
        <w:rPr>
          <w:rFonts w:ascii="Times New Roman" w:hAnsi="Times New Roman"/>
          <w:sz w:val="24"/>
        </w:rPr>
        <w:t>И даже создание в 1832 г. института присяжных стряпчих в силу сословного характера</w:t>
      </w:r>
      <w:r>
        <w:rPr>
          <w:rFonts w:ascii="Times New Roman" w:hAnsi="Times New Roman"/>
          <w:b/>
          <w:sz w:val="24"/>
        </w:rPr>
        <w:t xml:space="preserve"> </w:t>
      </w:r>
      <w:r>
        <w:rPr>
          <w:rFonts w:ascii="Times New Roman" w:hAnsi="Times New Roman"/>
          <w:sz w:val="24"/>
        </w:rPr>
        <w:t>их деятельности не могло гарантировать всем социальным слоям России защиту их интересов в суде и дру</w:t>
      </w:r>
      <w:r>
        <w:rPr>
          <w:rFonts w:ascii="Times New Roman" w:hAnsi="Times New Roman"/>
          <w:sz w:val="24"/>
        </w:rPr>
        <w:softHyphen/>
        <w:t xml:space="preserve">гих учреждениях.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 судебным уставам 1864 г. лица, призванные выполнять ад</w:t>
      </w:r>
      <w:r>
        <w:rPr>
          <w:rFonts w:ascii="Times New Roman" w:hAnsi="Times New Roman"/>
          <w:sz w:val="24"/>
        </w:rPr>
        <w:softHyphen/>
        <w:t>вокатские функции, объединялись в особую корпорацию — сосло</w:t>
      </w:r>
      <w:r>
        <w:rPr>
          <w:rFonts w:ascii="Times New Roman" w:hAnsi="Times New Roman"/>
          <w:sz w:val="24"/>
        </w:rPr>
        <w:softHyphen/>
        <w:t>вие присяжных поверенных. Для таких корпораций было характерно внутреннее самоуправление в виде выборных органов (кое-где сфор</w:t>
      </w:r>
      <w:r>
        <w:rPr>
          <w:rFonts w:ascii="Times New Roman" w:hAnsi="Times New Roman"/>
          <w:sz w:val="24"/>
        </w:rPr>
        <w:softHyphen/>
        <w:t>мировались советы присяжных поверенных) и надзор за их деятель</w:t>
      </w:r>
      <w:r>
        <w:rPr>
          <w:rFonts w:ascii="Times New Roman" w:hAnsi="Times New Roman"/>
          <w:sz w:val="24"/>
        </w:rPr>
        <w:softHyphen/>
        <w:t>ностью со стороны судебных органов и органов юстиции. В задачи адвокатуры помимо защиты по уголовным делам входило предста</w:t>
      </w:r>
      <w:r>
        <w:rPr>
          <w:rFonts w:ascii="Times New Roman" w:hAnsi="Times New Roman"/>
          <w:sz w:val="24"/>
        </w:rPr>
        <w:softHyphen/>
        <w:t>вительство сторон в гражданском процессе и оказание иной юридической помощи населению, включая бесплатные консультации для бедных.</w:t>
      </w:r>
    </w:p>
    <w:p w:rsidR="00477757" w:rsidRDefault="00477757">
      <w:pPr>
        <w:pStyle w:val="10"/>
        <w:spacing w:line="240" w:lineRule="auto"/>
        <w:rPr>
          <w:rFonts w:ascii="Times New Roman" w:hAnsi="Times New Roman"/>
          <w:sz w:val="24"/>
        </w:rPr>
      </w:pPr>
      <w:r>
        <w:rPr>
          <w:rFonts w:ascii="Times New Roman" w:hAnsi="Times New Roman"/>
          <w:sz w:val="24"/>
        </w:rPr>
        <w:t xml:space="preserve">    Присяжными поверенными могли быть лица, достигшие 25-летнего возраста, имеющие высшее юридическое образование и пять лет судебной практики в качестве</w:t>
      </w:r>
      <w:r>
        <w:rPr>
          <w:rFonts w:ascii="Times New Roman" w:hAnsi="Times New Roman"/>
          <w:b/>
          <w:sz w:val="24"/>
        </w:rPr>
        <w:t xml:space="preserve"> </w:t>
      </w:r>
      <w:r>
        <w:rPr>
          <w:rFonts w:ascii="Times New Roman" w:hAnsi="Times New Roman"/>
          <w:sz w:val="24"/>
        </w:rPr>
        <w:t>чиновника судебного ведомства или помощника присяжного поверенного. В некоторых советах присяжных поверенных (например, Петербургском) для кандидатов устраивались экзамены с целью проверки их практической подго</w:t>
      </w:r>
      <w:r>
        <w:rPr>
          <w:rFonts w:ascii="Times New Roman" w:hAnsi="Times New Roman"/>
          <w:sz w:val="24"/>
        </w:rPr>
        <w:softHyphen/>
        <w:t xml:space="preserve">товленности.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Определенное распространение в это время получил институт помощников присяжных поверенных. К ним относились лица,  полу</w:t>
      </w:r>
      <w:r>
        <w:rPr>
          <w:rFonts w:ascii="Times New Roman" w:hAnsi="Times New Roman"/>
          <w:sz w:val="24"/>
        </w:rPr>
        <w:softHyphen/>
        <w:t>чившие юридическое образование, но нигде не служившие.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качестве органов самоуправления корпораций присяжных поверенных действовали (но далеко не во всех губерниях) советы присяжных поверенных. Они состояли из председателей, товарищей председателя и членов совета, чьи должности были выборными.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Выборы в совет проводились отдельно на каждую должность про</w:t>
      </w:r>
      <w:r>
        <w:rPr>
          <w:rFonts w:ascii="Times New Roman" w:hAnsi="Times New Roman"/>
          <w:sz w:val="24"/>
        </w:rPr>
        <w:softHyphen/>
        <w:t>стым большинством голосов. Совет переизбирался ежегодно на об</w:t>
      </w:r>
      <w:r>
        <w:rPr>
          <w:rFonts w:ascii="Times New Roman" w:hAnsi="Times New Roman"/>
          <w:sz w:val="24"/>
        </w:rPr>
        <w:softHyphen/>
        <w:t>щем собрании присяжных поверенных после отчета предыдущего состава.</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Совет осуществлял свою деятельность по различным направ</w:t>
      </w:r>
      <w:r>
        <w:rPr>
          <w:rFonts w:ascii="Times New Roman" w:hAnsi="Times New Roman"/>
          <w:sz w:val="24"/>
        </w:rPr>
        <w:softHyphen/>
        <w:t>лениям. Он принимал и увольнял присяжных поверенных, осуществ</w:t>
      </w:r>
      <w:r>
        <w:rPr>
          <w:rFonts w:ascii="Times New Roman" w:hAnsi="Times New Roman"/>
          <w:sz w:val="24"/>
        </w:rPr>
        <w:softHyphen/>
        <w:t>лял дисциплинарную практику, распределял "бесплатные" дела среди присяжных поверенных, урегулировал различные споры между</w:t>
      </w:r>
      <w:r>
        <w:rPr>
          <w:rFonts w:ascii="Times New Roman" w:hAnsi="Times New Roman"/>
          <w:b/>
          <w:sz w:val="24"/>
        </w:rPr>
        <w:t xml:space="preserve"> </w:t>
      </w:r>
      <w:r>
        <w:rPr>
          <w:rFonts w:ascii="Times New Roman" w:hAnsi="Times New Roman"/>
          <w:sz w:val="24"/>
        </w:rPr>
        <w:t xml:space="preserve">ними и т.д. Свои решения он принимал большинством голосов. Деятельность совета контролировалась соответствующей судебной палатой. </w:t>
      </w:r>
    </w:p>
    <w:p w:rsidR="00477757" w:rsidRDefault="00477757">
      <w:pPr>
        <w:pStyle w:val="10"/>
        <w:spacing w:line="240" w:lineRule="auto"/>
        <w:ind w:firstLine="284"/>
        <w:rPr>
          <w:rFonts w:ascii="Times New Roman" w:hAnsi="Times New Roman"/>
          <w:sz w:val="24"/>
        </w:rPr>
      </w:pPr>
      <w:r>
        <w:rPr>
          <w:rFonts w:ascii="Times New Roman" w:hAnsi="Times New Roman"/>
          <w:sz w:val="24"/>
        </w:rPr>
        <w:t>6 июня 1874 г. был издан закон, учредивший наряду с присяж</w:t>
      </w:r>
      <w:r>
        <w:rPr>
          <w:rFonts w:ascii="Times New Roman" w:hAnsi="Times New Roman"/>
          <w:sz w:val="24"/>
        </w:rPr>
        <w:softHyphen/>
        <w:t>ной адвокатурой институт частных поверенных. Основанием утвер</w:t>
      </w:r>
      <w:r>
        <w:rPr>
          <w:rFonts w:ascii="Times New Roman" w:hAnsi="Times New Roman"/>
          <w:sz w:val="24"/>
        </w:rPr>
        <w:softHyphen/>
        <w:t>ждения в должности частного поверенного и получения права на участие в производстве гражданских дел у мировых судей и в об</w:t>
      </w:r>
      <w:r>
        <w:rPr>
          <w:rFonts w:ascii="Times New Roman" w:hAnsi="Times New Roman"/>
          <w:sz w:val="24"/>
        </w:rPr>
        <w:softHyphen/>
        <w:t>щих судебных установлениях было получение особого свидетельства, выдававшегося теми судами, в округе которых частный поверенный осуществлял ходатайство по делам.</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подобном виде институт присяжной и частной адвокатуры просуществовал до ноября 1917 г.</w:t>
      </w:r>
    </w:p>
    <w:p w:rsidR="00477757" w:rsidRDefault="00477757">
      <w:pPr>
        <w:pStyle w:val="10"/>
        <w:spacing w:line="240" w:lineRule="auto"/>
        <w:ind w:firstLine="284"/>
        <w:rPr>
          <w:rFonts w:ascii="Times New Roman" w:hAnsi="Times New Roman"/>
          <w:sz w:val="24"/>
        </w:rPr>
      </w:pPr>
      <w:r>
        <w:rPr>
          <w:rFonts w:ascii="Times New Roman" w:hAnsi="Times New Roman"/>
          <w:sz w:val="24"/>
        </w:rPr>
        <w:t>Декрет о суде № 1, упразднив существовавшую ранее адвока</w:t>
      </w:r>
      <w:r>
        <w:rPr>
          <w:rFonts w:ascii="Times New Roman" w:hAnsi="Times New Roman"/>
          <w:sz w:val="24"/>
        </w:rPr>
        <w:softHyphen/>
        <w:t>туру, допустил в качестве защитников по уголовным делам и пове</w:t>
      </w:r>
      <w:r>
        <w:rPr>
          <w:rFonts w:ascii="Times New Roman" w:hAnsi="Times New Roman"/>
          <w:sz w:val="24"/>
        </w:rPr>
        <w:softHyphen/>
        <w:t>ренных по гражданским делам всех "неопороченных граждан обо</w:t>
      </w:r>
      <w:r>
        <w:rPr>
          <w:rFonts w:ascii="Times New Roman" w:hAnsi="Times New Roman"/>
          <w:sz w:val="24"/>
        </w:rPr>
        <w:softHyphen/>
        <w:t>его пола", пользующихся гражданскими правами. Однако специаль</w:t>
      </w:r>
      <w:r>
        <w:rPr>
          <w:rFonts w:ascii="Times New Roman" w:hAnsi="Times New Roman"/>
          <w:sz w:val="24"/>
        </w:rPr>
        <w:softHyphen/>
        <w:t xml:space="preserve">ного органа, призванного защищать права граждан, Декретом создано не было. </w:t>
      </w:r>
    </w:p>
    <w:p w:rsidR="00477757" w:rsidRDefault="00477757">
      <w:pPr>
        <w:pStyle w:val="10"/>
        <w:spacing w:line="240" w:lineRule="auto"/>
        <w:ind w:firstLine="284"/>
        <w:rPr>
          <w:rFonts w:ascii="Times New Roman" w:hAnsi="Times New Roman"/>
          <w:sz w:val="24"/>
        </w:rPr>
      </w:pPr>
      <w:r>
        <w:rPr>
          <w:rFonts w:ascii="Times New Roman" w:hAnsi="Times New Roman"/>
          <w:sz w:val="24"/>
        </w:rPr>
        <w:t>Декретом о суде № 2 предусматривалась организация колле</w:t>
      </w:r>
      <w:r>
        <w:rPr>
          <w:rFonts w:ascii="Times New Roman" w:hAnsi="Times New Roman"/>
          <w:sz w:val="24"/>
        </w:rPr>
        <w:softHyphen/>
        <w:t>гий правозаступников при Советах рабочих, солдатских, крестьян</w:t>
      </w:r>
      <w:r>
        <w:rPr>
          <w:rFonts w:ascii="Times New Roman" w:hAnsi="Times New Roman"/>
          <w:sz w:val="24"/>
        </w:rPr>
        <w:softHyphen/>
        <w:t>ских и казачьих депутатов. Чтобы стать членом такой коллегии, тре</w:t>
      </w:r>
      <w:r>
        <w:rPr>
          <w:rFonts w:ascii="Times New Roman" w:hAnsi="Times New Roman"/>
          <w:sz w:val="24"/>
        </w:rPr>
        <w:softHyphen/>
        <w:t>бовалась рекомендация местного Совета. Правозаступничество осуществлялось в форме общественного обвинения и общественной за</w:t>
      </w:r>
      <w:r>
        <w:rPr>
          <w:rFonts w:ascii="Times New Roman" w:hAnsi="Times New Roman"/>
          <w:sz w:val="24"/>
        </w:rPr>
        <w:softHyphen/>
        <w:t>щиты. Коллегии были едиными для общественных обвинителей и об</w:t>
      </w:r>
      <w:r>
        <w:rPr>
          <w:rFonts w:ascii="Times New Roman" w:hAnsi="Times New Roman"/>
          <w:sz w:val="24"/>
        </w:rPr>
        <w:softHyphen/>
        <w:t>щественных защитников. Кроме</w:t>
      </w:r>
      <w:r>
        <w:rPr>
          <w:rFonts w:ascii="Times New Roman" w:hAnsi="Times New Roman"/>
          <w:b/>
          <w:sz w:val="24"/>
        </w:rPr>
        <w:t xml:space="preserve"> </w:t>
      </w:r>
      <w:r>
        <w:rPr>
          <w:rFonts w:ascii="Times New Roman" w:hAnsi="Times New Roman"/>
          <w:sz w:val="24"/>
        </w:rPr>
        <w:t>указанных обвинителей и защитни</w:t>
      </w:r>
      <w:r>
        <w:rPr>
          <w:rFonts w:ascii="Times New Roman" w:hAnsi="Times New Roman"/>
          <w:sz w:val="24"/>
        </w:rPr>
        <w:softHyphen/>
        <w:t>ков в судебных прениях могли принимать участие один обвинитель и один защитник из присутствующих на судебном заседании лиц.</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Совершенствование судопроизводства изменило и деятельность правозаступников. Постепенно более четко разделяются функции обвинения и защиты, намечается урегулирование вопроса о заработ</w:t>
      </w:r>
      <w:r>
        <w:rPr>
          <w:rFonts w:ascii="Times New Roman" w:hAnsi="Times New Roman"/>
          <w:sz w:val="24"/>
        </w:rPr>
        <w:softHyphen/>
        <w:t>ной плате членов коллегии правозаступников, сужается, а затем и ликвидируется допущение бесконтрольной защиты в судах.</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народном суде от 39 ноября 1918 г. устанавлива</w:t>
      </w:r>
      <w:r>
        <w:rPr>
          <w:rFonts w:ascii="Times New Roman" w:hAnsi="Times New Roman"/>
          <w:sz w:val="24"/>
        </w:rPr>
        <w:softHyphen/>
        <w:t>ло, что для содействия суду в деле наиболее полного выяснения всех обстоятельств, касающихся интересов обвиняемого или сторон, участ</w:t>
      </w:r>
      <w:r>
        <w:rPr>
          <w:rFonts w:ascii="Times New Roman" w:hAnsi="Times New Roman"/>
          <w:sz w:val="24"/>
        </w:rPr>
        <w:softHyphen/>
        <w:t>вующих в гражданском процессе, при уездных и губернских испол</w:t>
      </w:r>
      <w:r>
        <w:rPr>
          <w:rFonts w:ascii="Times New Roman" w:hAnsi="Times New Roman"/>
          <w:sz w:val="24"/>
        </w:rPr>
        <w:softHyphen/>
        <w:t>комах Советов должны учреждаться коллегии защитников, обвини</w:t>
      </w:r>
      <w:r>
        <w:rPr>
          <w:rFonts w:ascii="Times New Roman" w:hAnsi="Times New Roman"/>
          <w:sz w:val="24"/>
        </w:rPr>
        <w:softHyphen/>
        <w:t>телей и представителей сторон в гражданском процессе. Члены кол</w:t>
      </w:r>
      <w:r>
        <w:rPr>
          <w:rFonts w:ascii="Times New Roman" w:hAnsi="Times New Roman"/>
          <w:sz w:val="24"/>
        </w:rPr>
        <w:softHyphen/>
        <w:t>легии считались должностными лицами,</w:t>
      </w:r>
      <w:r>
        <w:rPr>
          <w:rFonts w:ascii="Times New Roman" w:hAnsi="Times New Roman"/>
          <w:b/>
          <w:sz w:val="24"/>
        </w:rPr>
        <w:t xml:space="preserve"> </w:t>
      </w:r>
      <w:r>
        <w:rPr>
          <w:rFonts w:ascii="Times New Roman" w:hAnsi="Times New Roman"/>
          <w:sz w:val="24"/>
        </w:rPr>
        <w:t>им устанавливалась зара</w:t>
      </w:r>
      <w:r>
        <w:rPr>
          <w:rFonts w:ascii="Times New Roman" w:hAnsi="Times New Roman"/>
          <w:sz w:val="24"/>
        </w:rPr>
        <w:softHyphen/>
        <w:t>ботная плата в размере оклада, выплачиваемого народным судьям.</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Несмотря на ряд мер по улучшению организации коллегий пра</w:t>
      </w:r>
      <w:r>
        <w:rPr>
          <w:rFonts w:ascii="Times New Roman" w:hAnsi="Times New Roman"/>
          <w:sz w:val="24"/>
        </w:rPr>
        <w:softHyphen/>
        <w:t>возаступников, деятельность последних не отвечала тем требовани</w:t>
      </w:r>
      <w:r>
        <w:rPr>
          <w:rFonts w:ascii="Times New Roman" w:hAnsi="Times New Roman"/>
          <w:sz w:val="24"/>
        </w:rPr>
        <w:softHyphen/>
        <w:t>ям, которые к</w:t>
      </w:r>
      <w:r>
        <w:rPr>
          <w:rFonts w:ascii="Times New Roman" w:hAnsi="Times New Roman"/>
          <w:b/>
          <w:sz w:val="24"/>
        </w:rPr>
        <w:t xml:space="preserve"> </w:t>
      </w:r>
      <w:r>
        <w:rPr>
          <w:rFonts w:ascii="Times New Roman" w:hAnsi="Times New Roman"/>
          <w:sz w:val="24"/>
        </w:rPr>
        <w:t>ним предъявлялись. Поэтому Положение о народном суде от 31 октября 1920 г. упразднило коллегии правозаступников и установило новую форму судебной защиты. Осуществление защиты рассматривалось как общественная повинность</w:t>
      </w:r>
      <w:r>
        <w:rPr>
          <w:rFonts w:ascii="Times New Roman" w:hAnsi="Times New Roman"/>
          <w:b/>
          <w:sz w:val="24"/>
        </w:rPr>
        <w:t xml:space="preserve"> </w:t>
      </w:r>
      <w:r>
        <w:rPr>
          <w:rFonts w:ascii="Times New Roman" w:hAnsi="Times New Roman"/>
          <w:sz w:val="24"/>
        </w:rPr>
        <w:t>всех граждан, спо</w:t>
      </w:r>
      <w:r>
        <w:rPr>
          <w:rFonts w:ascii="Times New Roman" w:hAnsi="Times New Roman"/>
          <w:sz w:val="24"/>
        </w:rPr>
        <w:softHyphen/>
        <w:t>собных выполнять эту обязанность. Граждане, могущие выполнять обязанности защитника, включались в списки, составляемые в со</w:t>
      </w:r>
      <w:r>
        <w:rPr>
          <w:rFonts w:ascii="Times New Roman" w:hAnsi="Times New Roman"/>
          <w:sz w:val="24"/>
        </w:rPr>
        <w:softHyphen/>
        <w:t>ответствии с Инструкцией об организации обвинения и защиты на суде от 23 ноября 1920 г. Лица, привлекаемые в качестве защитни</w:t>
      </w:r>
      <w:r>
        <w:rPr>
          <w:rFonts w:ascii="Times New Roman" w:hAnsi="Times New Roman"/>
          <w:sz w:val="24"/>
        </w:rPr>
        <w:softHyphen/>
        <w:t>ков, освобождались от основной работы на требуемый срок; за ними сохранялась заработная плата на время</w:t>
      </w:r>
      <w:r>
        <w:rPr>
          <w:rFonts w:ascii="Times New Roman" w:hAnsi="Times New Roman"/>
          <w:sz w:val="24"/>
          <w:vertAlign w:val="superscript"/>
        </w:rPr>
        <w:t xml:space="preserve"> </w:t>
      </w:r>
      <w:r>
        <w:rPr>
          <w:rFonts w:ascii="Times New Roman" w:hAnsi="Times New Roman"/>
          <w:sz w:val="24"/>
        </w:rPr>
        <w:t xml:space="preserve"> участия в процессе или выплачивались суточные из государственных средств в размере минимума заработной платы. При недостатке защитников из числа</w:t>
      </w:r>
      <w:r>
        <w:rPr>
          <w:rFonts w:ascii="Times New Roman" w:hAnsi="Times New Roman"/>
          <w:sz w:val="24"/>
          <w:lang w:val="en-US"/>
        </w:rPr>
        <w:t xml:space="preserve"> </w:t>
      </w:r>
      <w:r>
        <w:rPr>
          <w:rFonts w:ascii="Times New Roman" w:hAnsi="Times New Roman"/>
          <w:sz w:val="24"/>
        </w:rPr>
        <w:t>указанных лиц суды привлекали в качестве таковых консультантов</w:t>
      </w:r>
      <w:r>
        <w:rPr>
          <w:rFonts w:ascii="Times New Roman" w:hAnsi="Times New Roman"/>
          <w:i/>
          <w:sz w:val="24"/>
        </w:rPr>
        <w:t xml:space="preserve"> </w:t>
      </w:r>
      <w:r>
        <w:rPr>
          <w:rFonts w:ascii="Times New Roman" w:hAnsi="Times New Roman"/>
          <w:sz w:val="24"/>
        </w:rPr>
        <w:t>отделов юстиции. Такая форма организации защиты просущество</w:t>
      </w:r>
      <w:r>
        <w:rPr>
          <w:rFonts w:ascii="Times New Roman" w:hAnsi="Times New Roman"/>
          <w:sz w:val="24"/>
        </w:rPr>
        <w:softHyphen/>
        <w:t>вала до судебно-правовой реформы</w:t>
      </w:r>
      <w:r>
        <w:rPr>
          <w:rFonts w:ascii="Times New Roman" w:hAnsi="Times New Roman"/>
          <w:sz w:val="24"/>
          <w:lang w:val="en-US"/>
        </w:rPr>
        <w:t xml:space="preserve"> 1922-1924 гг.</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об адвокатуре, утвержденное 26 мая 1922 г., опреде</w:t>
      </w:r>
      <w:r>
        <w:rPr>
          <w:rFonts w:ascii="Times New Roman" w:hAnsi="Times New Roman"/>
          <w:sz w:val="24"/>
        </w:rPr>
        <w:softHyphen/>
        <w:t>ляло адвокатуру как самоуправляющуюся организацию, призванную оказывать юридическую помощь населению. При губернских отде</w:t>
      </w:r>
      <w:r>
        <w:rPr>
          <w:rFonts w:ascii="Times New Roman" w:hAnsi="Times New Roman"/>
          <w:sz w:val="24"/>
        </w:rPr>
        <w:softHyphen/>
        <w:t>лах юстиции образовывались коллегии защитников по уголовным и гражданским делам. Члены коллегий защитников первого созыва подбирались губернскими отделами юстиции с последующим утвер</w:t>
      </w:r>
      <w:r>
        <w:rPr>
          <w:rFonts w:ascii="Times New Roman" w:hAnsi="Times New Roman"/>
          <w:sz w:val="24"/>
        </w:rPr>
        <w:softHyphen/>
        <w:t>ждением их губернскими исполнительными комитетами.</w:t>
      </w:r>
      <w:r>
        <w:rPr>
          <w:rFonts w:ascii="Times New Roman" w:hAnsi="Times New Roman"/>
          <w:sz w:val="24"/>
          <w:lang w:val="en-US"/>
        </w:rPr>
        <w:t xml:space="preserve"> В</w:t>
      </w:r>
      <w:r>
        <w:rPr>
          <w:rFonts w:ascii="Times New Roman" w:hAnsi="Times New Roman"/>
          <w:sz w:val="24"/>
        </w:rPr>
        <w:t xml:space="preserve"> дальней</w:t>
      </w:r>
      <w:r>
        <w:rPr>
          <w:rFonts w:ascii="Times New Roman" w:hAnsi="Times New Roman"/>
          <w:sz w:val="24"/>
        </w:rPr>
        <w:softHyphen/>
        <w:t>шем право приема новых членов предоставлялось президиуму кол</w:t>
      </w:r>
      <w:r>
        <w:rPr>
          <w:rFonts w:ascii="Times New Roman" w:hAnsi="Times New Roman"/>
          <w:sz w:val="24"/>
        </w:rPr>
        <w:softHyphen/>
        <w:t>легии защитников. Губисполком имел право отвода принятых новых членов коллегии. Члены коллегии защитников не имели права зани</w:t>
      </w:r>
      <w:r>
        <w:rPr>
          <w:rFonts w:ascii="Times New Roman" w:hAnsi="Times New Roman"/>
          <w:sz w:val="24"/>
        </w:rPr>
        <w:softHyphen/>
        <w:t>мать должности в государственных учреждениях и предприятиях, за исключением лиц, занимающих государственные должности по выборам, профессоров и преподавателей юридических наук.</w:t>
      </w:r>
    </w:p>
    <w:p w:rsidR="00477757" w:rsidRDefault="00477757">
      <w:pPr>
        <w:pStyle w:val="10"/>
        <w:spacing w:line="240" w:lineRule="auto"/>
        <w:ind w:firstLine="284"/>
        <w:rPr>
          <w:rFonts w:ascii="Times New Roman" w:hAnsi="Times New Roman"/>
          <w:sz w:val="24"/>
        </w:rPr>
      </w:pPr>
      <w:r>
        <w:rPr>
          <w:rFonts w:ascii="Times New Roman" w:hAnsi="Times New Roman"/>
          <w:sz w:val="24"/>
        </w:rPr>
        <w:t>Кроме членов коллегии защитников правом осуществлять защиту на суде обладали близкие родственники обвиняемого и потерпевшего, представители предприятий, учреждений и ВЦСПС.</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После принятия Конституции СССР в 1936 г. было разработано новое Положение об адвокатуре, утвержденное СНК СССР 16 августа 1939 г. В соответствии</w:t>
      </w:r>
      <w:r>
        <w:rPr>
          <w:rFonts w:ascii="Times New Roman" w:hAnsi="Times New Roman"/>
          <w:sz w:val="24"/>
          <w:lang w:val="en-US"/>
        </w:rPr>
        <w:t xml:space="preserve"> с</w:t>
      </w:r>
      <w:r>
        <w:rPr>
          <w:rFonts w:ascii="Times New Roman" w:hAnsi="Times New Roman"/>
          <w:i/>
          <w:sz w:val="24"/>
          <w:lang w:val="en-US"/>
        </w:rPr>
        <w:t xml:space="preserve"> </w:t>
      </w:r>
      <w:r>
        <w:rPr>
          <w:rFonts w:ascii="Times New Roman" w:hAnsi="Times New Roman"/>
          <w:sz w:val="24"/>
        </w:rPr>
        <w:t>этим Положением коллегии адвокатов создавались в пределах края, области, автономной и союзной республики, где не было краевого (областного) деления. Членами коллегии адвокатов могли быть лица: имеющие высшее юридическ</w:t>
      </w:r>
      <w:r>
        <w:rPr>
          <w:rFonts w:ascii="Times New Roman" w:hAnsi="Times New Roman"/>
          <w:sz w:val="24"/>
          <w:lang w:val="en-US"/>
        </w:rPr>
        <w:t>oe</w:t>
      </w:r>
      <w:r>
        <w:rPr>
          <w:rFonts w:ascii="Times New Roman" w:hAnsi="Times New Roman"/>
          <w:sz w:val="24"/>
        </w:rPr>
        <w:t xml:space="preserve"> образование; окончившие юридические школы при наличии стажа практической работы в судебных, прокурорских и иных органах юстиции не менее одного года, не имеющие юридического образования, но проработавшие не менее трех лет в тех же должностях. Лица, окончившие юридические школы, но не имеющие стажа практической работы в судебных, прокурорских и</w:t>
      </w:r>
      <w:r>
        <w:rPr>
          <w:rFonts w:ascii="Times New Roman" w:hAnsi="Times New Roman"/>
          <w:b/>
          <w:sz w:val="24"/>
        </w:rPr>
        <w:t xml:space="preserve"> </w:t>
      </w:r>
      <w:r>
        <w:rPr>
          <w:rFonts w:ascii="Times New Roman" w:hAnsi="Times New Roman"/>
          <w:sz w:val="24"/>
        </w:rPr>
        <w:t>иных органах юстиции, принимались в коллегии адвокатов в качестве стажеров. Органами управления коллегии являлись: общее собрание адвокатов, прези</w:t>
      </w:r>
      <w:r>
        <w:rPr>
          <w:rFonts w:ascii="Times New Roman" w:hAnsi="Times New Roman"/>
          <w:sz w:val="24"/>
        </w:rPr>
        <w:softHyphen/>
        <w:t>диум областной, краевой и республиканской коллегии адвокатов и ревизионная комиссия. Всю работу адвокаты вели в юридических консультациях. Общее руководство коллегиями адвокатов возглавлялось на союзно-республиканский Наркомат юстиции СССР и его  местные органы были наделены весьма широкими полномочиями, дозволявшими</w:t>
      </w:r>
      <w:r>
        <w:rPr>
          <w:rFonts w:ascii="Times New Roman" w:hAnsi="Times New Roman"/>
          <w:b/>
          <w:sz w:val="24"/>
        </w:rPr>
        <w:t xml:space="preserve"> </w:t>
      </w:r>
      <w:r>
        <w:rPr>
          <w:rFonts w:ascii="Times New Roman" w:hAnsi="Times New Roman"/>
          <w:sz w:val="24"/>
        </w:rPr>
        <w:t>им беспрепятственно вмешиваться в дела коллегий и командовать ими.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Эффективность деятельности адвокатов, особенно по уголовным делам, в 30—40-е гг. была снижена по ряду причин. К ним следует отнести негативное отношение к участию адвокатов в уголовном судопроизводстве судебных работников, руководителей наркомата юстиции и других правоохранительных органов. Огромную негативную роль сыграли постановления ЦИК СССР от 1декабря 1934 г. и от 14 сентября 1937 г., установившие особый порядок судопроизвод</w:t>
      </w:r>
      <w:r>
        <w:rPr>
          <w:rFonts w:ascii="Times New Roman" w:hAnsi="Times New Roman"/>
          <w:sz w:val="24"/>
        </w:rPr>
        <w:softHyphen/>
        <w:t>ства по делам о террористических организациях и террористичес</w:t>
      </w:r>
      <w:r>
        <w:rPr>
          <w:rFonts w:ascii="Times New Roman" w:hAnsi="Times New Roman"/>
          <w:sz w:val="24"/>
        </w:rPr>
        <w:softHyphen/>
        <w:t>ких актах, контрреволюционном вредительстве и диверсиях. Рас</w:t>
      </w:r>
      <w:r>
        <w:rPr>
          <w:rFonts w:ascii="Times New Roman" w:hAnsi="Times New Roman"/>
          <w:sz w:val="24"/>
        </w:rPr>
        <w:softHyphen/>
        <w:t>смотрение этих дел в суде велось упрощенно, в частности, без уча</w:t>
      </w:r>
      <w:r>
        <w:rPr>
          <w:rFonts w:ascii="Times New Roman" w:hAnsi="Times New Roman"/>
          <w:sz w:val="24"/>
        </w:rPr>
        <w:softHyphen/>
        <w:t xml:space="preserve">стия обвинения и защиты. </w:t>
      </w:r>
    </w:p>
    <w:p w:rsidR="00477757" w:rsidRDefault="00477757">
      <w:pPr>
        <w:pStyle w:val="10"/>
        <w:spacing w:line="240" w:lineRule="auto"/>
        <w:rPr>
          <w:rFonts w:ascii="Times New Roman" w:hAnsi="Times New Roman"/>
          <w:sz w:val="24"/>
        </w:rPr>
      </w:pPr>
      <w:r>
        <w:rPr>
          <w:rFonts w:ascii="Times New Roman" w:hAnsi="Times New Roman"/>
          <w:sz w:val="24"/>
          <w:lang w:val="en-US"/>
        </w:rPr>
        <w:t xml:space="preserve">    Основы </w:t>
      </w:r>
      <w:r>
        <w:rPr>
          <w:rFonts w:ascii="Times New Roman" w:hAnsi="Times New Roman"/>
          <w:sz w:val="24"/>
        </w:rPr>
        <w:t>законодательства о судоустройстве 1958 г. установили, что</w:t>
      </w:r>
      <w:r>
        <w:rPr>
          <w:rFonts w:ascii="Times New Roman" w:hAnsi="Times New Roman"/>
          <w:sz w:val="24"/>
          <w:lang w:val="en-US"/>
        </w:rPr>
        <w:t xml:space="preserve"> коллегии </w:t>
      </w:r>
      <w:r>
        <w:rPr>
          <w:rFonts w:ascii="Times New Roman" w:hAnsi="Times New Roman"/>
          <w:sz w:val="24"/>
        </w:rPr>
        <w:t xml:space="preserve"> адвокатов действуют в целях осуществления защиты на суде, а также оказания иной юридической помощи гражданам, предприятиям, учреждениям и организациям. Коллегии адвокатов являются добровольными объединениями лиц, занимающихся адво</w:t>
      </w:r>
      <w:r>
        <w:rPr>
          <w:rFonts w:ascii="Times New Roman" w:hAnsi="Times New Roman"/>
          <w:sz w:val="24"/>
        </w:rPr>
        <w:softHyphen/>
        <w:t>катской деятельностью, и действуют на основании Положения, ут</w:t>
      </w:r>
      <w:r>
        <w:rPr>
          <w:rFonts w:ascii="Times New Roman" w:hAnsi="Times New Roman"/>
          <w:sz w:val="24"/>
        </w:rPr>
        <w:softHyphen/>
        <w:t>вержденного Верховным Советом союзной республики.</w:t>
      </w:r>
    </w:p>
    <w:p w:rsidR="00477757" w:rsidRDefault="00477757">
      <w:pPr>
        <w:pStyle w:val="10"/>
        <w:spacing w:line="240" w:lineRule="auto"/>
        <w:ind w:firstLine="284"/>
        <w:rPr>
          <w:rFonts w:ascii="Times New Roman" w:hAnsi="Times New Roman"/>
          <w:sz w:val="24"/>
        </w:rPr>
      </w:pPr>
      <w:r>
        <w:rPr>
          <w:rFonts w:ascii="Times New Roman" w:hAnsi="Times New Roman"/>
          <w:sz w:val="24"/>
        </w:rPr>
        <w:t>Во исполнение указанного акта все союзные республики при</w:t>
      </w:r>
      <w:r>
        <w:rPr>
          <w:rFonts w:ascii="Times New Roman" w:hAnsi="Times New Roman"/>
          <w:sz w:val="24"/>
        </w:rPr>
        <w:softHyphen/>
        <w:t>няли свои положения об адвокатуре. В РСФСР такое Положение было утверждено Верховным Советом РСФСР 25 июня 1962 г.</w:t>
      </w:r>
    </w:p>
    <w:p w:rsidR="00477757" w:rsidRDefault="00477757">
      <w:pPr>
        <w:pStyle w:val="10"/>
        <w:spacing w:line="240" w:lineRule="auto"/>
        <w:ind w:firstLine="284"/>
        <w:rPr>
          <w:rFonts w:ascii="Times New Roman" w:hAnsi="Times New Roman"/>
          <w:sz w:val="24"/>
        </w:rPr>
      </w:pPr>
      <w:r>
        <w:rPr>
          <w:rFonts w:ascii="Times New Roman" w:hAnsi="Times New Roman"/>
          <w:sz w:val="24"/>
        </w:rPr>
        <w:t>В 1977 г. впервые в истории советской адвокатуры ее правовое положение было закреплено в Конституции СССР 1977 г. (ст.161). В 1979 с. был принят Закон "Об адвокатуре в СССР". Этим Законом регулировались вопросы организации и деятельности адвокатуры в общесоюзном масштабе. В пределах каждой союзной республики действовало свое положение об адвокатуре (в РСФСР Положение утверждено 20 ноября 1980 г.).</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Начавшаяся во второй половине 80-х гг. судебная реформа не обошла стороной и адвокатуру. С самого начала вновь разгорелись шедшие до того момента в течение многих лет дебаты по поводу переустройства данного института. Одним из главных объектов этих дебатов был вопрос о дальнейшем расширении самостоятельности и независимости адвокатуры от государственных органов, прежде всего органов юстиции и судов, а также местных исполнительных органов. Появились и новые аспекты в поисках путей совершен</w:t>
      </w:r>
      <w:r>
        <w:rPr>
          <w:rFonts w:ascii="Times New Roman" w:hAnsi="Times New Roman"/>
          <w:sz w:val="24"/>
        </w:rPr>
        <w:softHyphen/>
        <w:t>ствования системы оказания квалифицированной юридической помо</w:t>
      </w:r>
      <w:r>
        <w:rPr>
          <w:rFonts w:ascii="Times New Roman" w:hAnsi="Times New Roman"/>
          <w:sz w:val="24"/>
        </w:rPr>
        <w:softHyphen/>
        <w:t>щи — это довольно активные разговоры о необходимости покончить с монополизмом адвокатуры, который-де отрицательно сказывает</w:t>
      </w:r>
      <w:r>
        <w:rPr>
          <w:rFonts w:ascii="Times New Roman" w:hAnsi="Times New Roman"/>
          <w:sz w:val="24"/>
        </w:rPr>
        <w:softHyphen/>
        <w:t>ся на качестве оказываемой помощи и мешает становлению соответ</w:t>
      </w:r>
      <w:r>
        <w:rPr>
          <w:rFonts w:ascii="Times New Roman" w:hAnsi="Times New Roman"/>
          <w:sz w:val="24"/>
        </w:rPr>
        <w:softHyphen/>
        <w:t>ствующих "велению времени" форм оказания правовых услуг.</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такой атмосфере было подготовлено несколько проектов за</w:t>
      </w:r>
      <w:r>
        <w:rPr>
          <w:rFonts w:ascii="Times New Roman" w:hAnsi="Times New Roman"/>
          <w:sz w:val="24"/>
        </w:rPr>
        <w:softHyphen/>
        <w:t>конов, большинство из которых совершенно игнорировало российс</w:t>
      </w:r>
      <w:r>
        <w:rPr>
          <w:rFonts w:ascii="Times New Roman" w:hAnsi="Times New Roman"/>
          <w:sz w:val="24"/>
        </w:rPr>
        <w:softHyphen/>
        <w:t>кие реалии. Некоторые из них были настолько "суперрадикальными", что их принятие и попытка насаждения могли привести к пол</w:t>
      </w:r>
      <w:r>
        <w:rPr>
          <w:rFonts w:ascii="Times New Roman" w:hAnsi="Times New Roman"/>
          <w:sz w:val="24"/>
        </w:rPr>
        <w:softHyphen/>
        <w:t>ному развалу существующей адвокатуры и, естественно, к оставле</w:t>
      </w:r>
      <w:r>
        <w:rPr>
          <w:rFonts w:ascii="Times New Roman" w:hAnsi="Times New Roman"/>
          <w:sz w:val="24"/>
        </w:rPr>
        <w:softHyphen/>
        <w:t>нию тех, кто нуждается в квалифицированной юридической помо</w:t>
      </w:r>
      <w:r>
        <w:rPr>
          <w:rFonts w:ascii="Times New Roman" w:hAnsi="Times New Roman"/>
          <w:sz w:val="24"/>
        </w:rPr>
        <w:softHyphen/>
        <w:t xml:space="preserve">щи, без нее.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Параллельно с попытками ревизовать законодательство об адво</w:t>
      </w:r>
      <w:r>
        <w:rPr>
          <w:rFonts w:ascii="Times New Roman" w:hAnsi="Times New Roman"/>
          <w:sz w:val="24"/>
        </w:rPr>
        <w:softHyphen/>
        <w:t>катуре шел процесс практического совершенствования данного ин</w:t>
      </w:r>
      <w:r>
        <w:rPr>
          <w:rFonts w:ascii="Times New Roman" w:hAnsi="Times New Roman"/>
          <w:sz w:val="24"/>
        </w:rPr>
        <w:softHyphen/>
        <w:t>ститута, без внесения официальных законодательных корректив. Пожалуй, самыми существенными результатами явилось то, что коллегии адвокатов наконец-то добились отказа от устанавливавшихся органами юстиции так называемых лимитов их численности. Произошел также отказ от жесткого ограничения адвокатских гоно</w:t>
      </w:r>
      <w:r>
        <w:rPr>
          <w:rFonts w:ascii="Times New Roman" w:hAnsi="Times New Roman"/>
          <w:sz w:val="24"/>
        </w:rPr>
        <w:softHyphen/>
        <w:t>раров за оказываемые ими услуги и призвана возможность заклю</w:t>
      </w:r>
      <w:r>
        <w:rPr>
          <w:rFonts w:ascii="Times New Roman" w:hAnsi="Times New Roman"/>
          <w:sz w:val="24"/>
        </w:rPr>
        <w:softHyphen/>
        <w:t>чения соглашений с клиентами со свободным определением разме</w:t>
      </w:r>
      <w:r>
        <w:rPr>
          <w:rFonts w:ascii="Times New Roman" w:hAnsi="Times New Roman"/>
          <w:sz w:val="24"/>
        </w:rPr>
        <w:softHyphen/>
        <w:t>ра таких гонораров с учетом сложности дел, уровня квалификации адвоката и других факторов. Министерство юстиций РФ и его органы на местах практически постепенно преобразовались в учрежде</w:t>
      </w:r>
      <w:r>
        <w:rPr>
          <w:rFonts w:ascii="Times New Roman" w:hAnsi="Times New Roman"/>
          <w:sz w:val="24"/>
        </w:rPr>
        <w:softHyphen/>
        <w:t>ния, основная задача которых — сотрудничество с коллегиями ад</w:t>
      </w:r>
      <w:r>
        <w:rPr>
          <w:rFonts w:ascii="Times New Roman" w:hAnsi="Times New Roman"/>
          <w:sz w:val="24"/>
        </w:rPr>
        <w:softHyphen/>
        <w:t>вокатов, оказание содействия им в решении организационных воп</w:t>
      </w:r>
      <w:r>
        <w:rPr>
          <w:rFonts w:ascii="Times New Roman" w:hAnsi="Times New Roman"/>
          <w:sz w:val="24"/>
        </w:rPr>
        <w:softHyphen/>
        <w:t>росов, установлении нормальных взаимоотношений с местными орга</w:t>
      </w:r>
      <w:r>
        <w:rPr>
          <w:rFonts w:ascii="Times New Roman" w:hAnsi="Times New Roman"/>
          <w:sz w:val="24"/>
        </w:rPr>
        <w:softHyphen/>
        <w:t>нами государственной власти и самоуправления, урегулировании вопросов, возникающих в связи с идущим весьма бурно процессом формирования различного рода коммерческих структур, активно вторгающихся в сферу оказания правовой помощи.</w:t>
      </w:r>
    </w:p>
    <w:p w:rsidR="00477757" w:rsidRDefault="00477757">
      <w:pPr>
        <w:pStyle w:val="10"/>
        <w:spacing w:line="240" w:lineRule="auto"/>
        <w:ind w:firstLine="284"/>
        <w:rPr>
          <w:rFonts w:ascii="Times New Roman" w:hAnsi="Times New Roman"/>
          <w:sz w:val="24"/>
        </w:rPr>
      </w:pPr>
      <w:r>
        <w:rPr>
          <w:rFonts w:ascii="Times New Roman" w:hAnsi="Times New Roman"/>
          <w:b/>
          <w:i/>
          <w:sz w:val="24"/>
        </w:rPr>
        <w:t xml:space="preserve">3. Коллегии адвокатов и их организация. </w:t>
      </w:r>
      <w:r>
        <w:rPr>
          <w:rFonts w:ascii="Times New Roman" w:hAnsi="Times New Roman"/>
          <w:sz w:val="24"/>
        </w:rPr>
        <w:t xml:space="preserve">Согласно Положению об адвокатуре в РСФСР </w:t>
      </w:r>
      <w:r>
        <w:rPr>
          <w:rFonts w:ascii="Times New Roman" w:hAnsi="Times New Roman"/>
          <w:i/>
          <w:sz w:val="24"/>
        </w:rPr>
        <w:t>коллегии адвокатов —</w:t>
      </w:r>
      <w:r>
        <w:rPr>
          <w:rFonts w:ascii="Times New Roman" w:hAnsi="Times New Roman"/>
          <w:sz w:val="24"/>
        </w:rPr>
        <w:t xml:space="preserve"> это добровольные объединения лиц, занимающихся адвокатской деятельностью. Они образуются</w:t>
      </w:r>
      <w:r>
        <w:rPr>
          <w:rFonts w:ascii="Times New Roman" w:hAnsi="Times New Roman"/>
          <w:b/>
          <w:sz w:val="24"/>
        </w:rPr>
        <w:t xml:space="preserve"> </w:t>
      </w:r>
      <w:r>
        <w:rPr>
          <w:rFonts w:ascii="Times New Roman" w:hAnsi="Times New Roman"/>
          <w:sz w:val="24"/>
        </w:rPr>
        <w:t>на основе добровольности по заявлению группы учредителей, состоящей из лиц, имеющих высшее юридическое образование, или по инициативе соответствующего исполнительного органа. Предложение об образовании коллегии адвокатов направляется в Министерство юстиции РФ, которое при согласии с предложением представляет его администрации субъекта Федераций для регистрации.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Принцип добровольности организации адвокатуры неразрывно связывается с коллективной формой ее деятельности. Поэтому не  случайно коллегия адвокатов определяется как объединение, поскольку считалось и считается в ваши дни, что исторически выработанная коллективная форма деятельности адвокатов наиболее  удобна и демократична.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Российской Федерации объединения адвокатов строятся по территориальному принципу. В республиках образуются республи</w:t>
      </w:r>
      <w:r>
        <w:rPr>
          <w:rFonts w:ascii="Times New Roman" w:hAnsi="Times New Roman"/>
          <w:sz w:val="24"/>
        </w:rPr>
        <w:softHyphen/>
        <w:t>канские коллегии адвокатов, в краях и областях — краевые и обла</w:t>
      </w:r>
      <w:r>
        <w:rPr>
          <w:rFonts w:ascii="Times New Roman" w:hAnsi="Times New Roman"/>
          <w:sz w:val="24"/>
        </w:rPr>
        <w:softHyphen/>
        <w:t>стные коллегии адвокатов, а в случаях, предусмотренных Положе</w:t>
      </w:r>
      <w:r>
        <w:rPr>
          <w:rFonts w:ascii="Times New Roman" w:hAnsi="Times New Roman"/>
          <w:sz w:val="24"/>
        </w:rPr>
        <w:softHyphen/>
        <w:t>нием об адвокатуре РСФСР, — городские коллегии адвокатов (в наши дни они имеются в Москве и Санкт-Петербурге).</w:t>
      </w:r>
    </w:p>
    <w:p w:rsidR="00477757" w:rsidRDefault="00477757">
      <w:pPr>
        <w:pStyle w:val="10"/>
        <w:spacing w:line="240" w:lineRule="auto"/>
        <w:ind w:firstLine="284"/>
        <w:rPr>
          <w:rFonts w:ascii="Times New Roman" w:hAnsi="Times New Roman"/>
          <w:sz w:val="24"/>
        </w:rPr>
      </w:pPr>
      <w:r>
        <w:rPr>
          <w:rFonts w:ascii="Times New Roman" w:hAnsi="Times New Roman"/>
          <w:sz w:val="24"/>
        </w:rPr>
        <w:t>Коллегии адвокатов — это не просто добровольные объедине</w:t>
      </w:r>
      <w:r>
        <w:rPr>
          <w:rFonts w:ascii="Times New Roman" w:hAnsi="Times New Roman"/>
          <w:sz w:val="24"/>
        </w:rPr>
        <w:softHyphen/>
        <w:t>ния граждан Российской Федерации, а объединения лиц, занимаю</w:t>
      </w:r>
      <w:r>
        <w:rPr>
          <w:rFonts w:ascii="Times New Roman" w:hAnsi="Times New Roman"/>
          <w:sz w:val="24"/>
        </w:rPr>
        <w:softHyphen/>
        <w:t>щихся адвокатской деятельностью. Последнее указание обусловле</w:t>
      </w:r>
      <w:r>
        <w:rPr>
          <w:rFonts w:ascii="Times New Roman" w:hAnsi="Times New Roman"/>
          <w:sz w:val="24"/>
        </w:rPr>
        <w:softHyphen/>
        <w:t>но тем, что адвокатскую деятельность может осуществлять не каж</w:t>
      </w:r>
      <w:r>
        <w:rPr>
          <w:rFonts w:ascii="Times New Roman" w:hAnsi="Times New Roman"/>
          <w:sz w:val="24"/>
        </w:rPr>
        <w:softHyphen/>
        <w:t>дый человек, а лишь специалист, имеющий юридическое образова</w:t>
      </w:r>
      <w:r>
        <w:rPr>
          <w:rFonts w:ascii="Times New Roman" w:hAnsi="Times New Roman"/>
          <w:sz w:val="24"/>
        </w:rPr>
        <w:softHyphen/>
        <w:t>ние и соответствующий опыт работы.</w:t>
      </w:r>
    </w:p>
    <w:p w:rsidR="00477757" w:rsidRDefault="00477757">
      <w:pPr>
        <w:pStyle w:val="10"/>
        <w:spacing w:line="240" w:lineRule="auto"/>
        <w:ind w:firstLine="284"/>
        <w:rPr>
          <w:rFonts w:ascii="Times New Roman" w:hAnsi="Times New Roman"/>
          <w:sz w:val="24"/>
        </w:rPr>
      </w:pPr>
      <w:r>
        <w:rPr>
          <w:rFonts w:ascii="Times New Roman" w:hAnsi="Times New Roman"/>
          <w:sz w:val="24"/>
        </w:rPr>
        <w:t>Реальным проявлением демократизма построения коллегий ад</w:t>
      </w:r>
      <w:r>
        <w:rPr>
          <w:rFonts w:ascii="Times New Roman" w:hAnsi="Times New Roman"/>
          <w:sz w:val="24"/>
        </w:rPr>
        <w:softHyphen/>
        <w:t>вокатов является самоуправление. Его сущность состоит в том, что адвокаты вправе самостоятельно решать все повседневные вопро</w:t>
      </w:r>
      <w:r>
        <w:rPr>
          <w:rFonts w:ascii="Times New Roman" w:hAnsi="Times New Roman"/>
          <w:sz w:val="24"/>
        </w:rPr>
        <w:softHyphen/>
        <w:t>сы, относящиеся к организации и деятельности коллегий. Это выра</w:t>
      </w:r>
      <w:r>
        <w:rPr>
          <w:rFonts w:ascii="Times New Roman" w:hAnsi="Times New Roman"/>
          <w:sz w:val="24"/>
        </w:rPr>
        <w:softHyphen/>
        <w:t>жается в наличии таких органов управления, как общие собрания (конференции) членов коллегии адвокатов, президиумы и ревизионные комиссии.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С самоуправлением коллегий адвокатов тесно связана незави</w:t>
      </w:r>
      <w:r>
        <w:rPr>
          <w:rFonts w:ascii="Times New Roman" w:hAnsi="Times New Roman"/>
          <w:sz w:val="24"/>
        </w:rPr>
        <w:softHyphen/>
        <w:t>симость адвокатуры от суда, прокуратуры, органов дознания, т.е. тех органов, с которыми адвокаты сталкиваются при осуществлении профессиональных функций — защиты обвиняемых или оказания иной юридической помощи гражданам и организациям. Независи</w:t>
      </w:r>
      <w:r>
        <w:rPr>
          <w:rFonts w:ascii="Times New Roman" w:hAnsi="Times New Roman"/>
          <w:sz w:val="24"/>
        </w:rPr>
        <w:softHyphen/>
        <w:t>мость адвокатуры обеспечивается самоуправлением, не допускаю</w:t>
      </w:r>
      <w:r>
        <w:rPr>
          <w:rFonts w:ascii="Times New Roman" w:hAnsi="Times New Roman"/>
          <w:sz w:val="24"/>
        </w:rPr>
        <w:softHyphen/>
        <w:t>щим вмешательства суда, прокуратуры, органов дознания во внут</w:t>
      </w:r>
      <w:r>
        <w:rPr>
          <w:rFonts w:ascii="Times New Roman" w:hAnsi="Times New Roman"/>
          <w:sz w:val="24"/>
        </w:rPr>
        <w:softHyphen/>
        <w:t>ренние дела коллегий адвокатов; организацией коллегий адвокатов по территориальному принципу, а не при судах; недопущением воз</w:t>
      </w:r>
      <w:r>
        <w:rPr>
          <w:rFonts w:ascii="Times New Roman" w:hAnsi="Times New Roman"/>
          <w:sz w:val="24"/>
        </w:rPr>
        <w:softHyphen/>
        <w:t>ложения</w:t>
      </w:r>
      <w:r>
        <w:rPr>
          <w:rFonts w:ascii="Times New Roman" w:hAnsi="Times New Roman"/>
          <w:b/>
          <w:sz w:val="24"/>
        </w:rPr>
        <w:t xml:space="preserve"> </w:t>
      </w:r>
      <w:r>
        <w:rPr>
          <w:rFonts w:ascii="Times New Roman" w:hAnsi="Times New Roman"/>
          <w:sz w:val="24"/>
        </w:rPr>
        <w:t>на суд и прокуратуру функций государственного руковод</w:t>
      </w:r>
      <w:r>
        <w:rPr>
          <w:rFonts w:ascii="Times New Roman" w:hAnsi="Times New Roman"/>
          <w:sz w:val="24"/>
        </w:rPr>
        <w:softHyphen/>
        <w:t>ства адвокатурой.</w:t>
      </w:r>
    </w:p>
    <w:p w:rsidR="00477757" w:rsidRDefault="00477757">
      <w:pPr>
        <w:pStyle w:val="10"/>
        <w:spacing w:line="240" w:lineRule="auto"/>
        <w:ind w:firstLine="284"/>
        <w:rPr>
          <w:rFonts w:ascii="Times New Roman" w:hAnsi="Times New Roman"/>
          <w:sz w:val="24"/>
        </w:rPr>
      </w:pPr>
      <w:r>
        <w:rPr>
          <w:rFonts w:ascii="Times New Roman" w:hAnsi="Times New Roman"/>
          <w:sz w:val="24"/>
        </w:rPr>
        <w:t>Дальнейшим развитием демократических принципов построения адвокатуры явилось создание в 1989 г. Союза адвокатов Россий</w:t>
      </w:r>
      <w:r>
        <w:rPr>
          <w:rFonts w:ascii="Times New Roman" w:hAnsi="Times New Roman"/>
          <w:sz w:val="24"/>
        </w:rPr>
        <w:softHyphen/>
        <w:t>ской Федерации— общественной организации, которая объединила на добровольных началах адвокатов, работавших во всех концах страны, и ставила своей задачей прежде всего обеспечение незави</w:t>
      </w:r>
      <w:r>
        <w:rPr>
          <w:rFonts w:ascii="Times New Roman" w:hAnsi="Times New Roman"/>
          <w:sz w:val="24"/>
        </w:rPr>
        <w:softHyphen/>
        <w:t>симости адвокатуры, повышение ее роли в системе правоохранитель</w:t>
      </w:r>
      <w:r>
        <w:rPr>
          <w:rFonts w:ascii="Times New Roman" w:hAnsi="Times New Roman"/>
          <w:sz w:val="24"/>
        </w:rPr>
        <w:softHyphen/>
        <w:t>ных органов, в деле укрепления законности и охраны прав граждан (в 1994 г. был создан Всероссийский федеральный союз адвокатов).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Независимость адвокатуры вовсе не означает ее полную изоля</w:t>
      </w:r>
      <w:r>
        <w:rPr>
          <w:rFonts w:ascii="Times New Roman" w:hAnsi="Times New Roman"/>
          <w:sz w:val="24"/>
        </w:rPr>
        <w:softHyphen/>
        <w:t>цию от государственных органов. В настоящее время с коллегиями адвокатов сотрудничают исполнительные органы субъектов Россий</w:t>
      </w:r>
      <w:r>
        <w:rPr>
          <w:rFonts w:ascii="Times New Roman" w:hAnsi="Times New Roman"/>
          <w:sz w:val="24"/>
        </w:rPr>
        <w:softHyphen/>
        <w:t>ской Федерации, в том числе и органы юстиции (см. § 5 гл. XIV учеб</w:t>
      </w:r>
      <w:r>
        <w:rPr>
          <w:rFonts w:ascii="Times New Roman" w:hAnsi="Times New Roman"/>
          <w:sz w:val="24"/>
        </w:rPr>
        <w:softHyphen/>
        <w:t>ника), а равно органы местного самоуправления.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Коллегии адвокатов обеспечиваются собственными средствами, образуемыми из сумм, получаемых за оказание юридической помо</w:t>
      </w:r>
      <w:r>
        <w:rPr>
          <w:rFonts w:ascii="Times New Roman" w:hAnsi="Times New Roman"/>
          <w:sz w:val="24"/>
        </w:rPr>
        <w:softHyphen/>
        <w:t>щи. Часть этих средств идет на оплату труда адвокатов, а часть (не более 30% от всей суммы) — на общие нужды коллегии: на уплату взносов по социальному страхованию, оплату отпусков, оплату юри</w:t>
      </w:r>
      <w:r>
        <w:rPr>
          <w:rFonts w:ascii="Times New Roman" w:hAnsi="Times New Roman"/>
          <w:sz w:val="24"/>
        </w:rPr>
        <w:softHyphen/>
        <w:t>дической помощи, оказываемой гражданам бесплатно, оплату тру</w:t>
      </w:r>
      <w:r>
        <w:rPr>
          <w:rFonts w:ascii="Times New Roman" w:hAnsi="Times New Roman"/>
          <w:sz w:val="24"/>
        </w:rPr>
        <w:softHyphen/>
        <w:t>да стажеров, содержание аппарата управления коллегии, а также на другие нужды, определяемые общим собранием (конференцией) членов коллегии.</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Органами коллегии адвокатов</w:t>
      </w:r>
      <w:r>
        <w:rPr>
          <w:rFonts w:ascii="Times New Roman" w:hAnsi="Times New Roman"/>
          <w:sz w:val="24"/>
        </w:rPr>
        <w:t xml:space="preserve"> являются: общее собрание, пре</w:t>
      </w:r>
      <w:r>
        <w:rPr>
          <w:rFonts w:ascii="Times New Roman" w:hAnsi="Times New Roman"/>
          <w:sz w:val="24"/>
        </w:rPr>
        <w:softHyphen/>
        <w:t>зидиум коллегии адвокатов, ревизионная комиссия. Организацион</w:t>
      </w:r>
      <w:r>
        <w:rPr>
          <w:rFonts w:ascii="Times New Roman" w:hAnsi="Times New Roman"/>
          <w:sz w:val="24"/>
        </w:rPr>
        <w:softHyphen/>
        <w:t>ные функции выполняют также юридические консультации.</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Общее собрание</w:t>
      </w:r>
      <w:r>
        <w:rPr>
          <w:rFonts w:ascii="Times New Roman" w:hAnsi="Times New Roman"/>
          <w:sz w:val="24"/>
        </w:rPr>
        <w:t xml:space="preserve"> членов коллегии адвокатов является выс</w:t>
      </w:r>
      <w:r>
        <w:rPr>
          <w:rFonts w:ascii="Times New Roman" w:hAnsi="Times New Roman"/>
          <w:sz w:val="24"/>
        </w:rPr>
        <w:softHyphen/>
        <w:t>шим ее органом. В коллегии адвокатов, насчитывающей более 300 че</w:t>
      </w:r>
      <w:r>
        <w:rPr>
          <w:rFonts w:ascii="Times New Roman" w:hAnsi="Times New Roman"/>
          <w:sz w:val="24"/>
        </w:rPr>
        <w:softHyphen/>
        <w:t>ловек, вместо общего собрания может созываться конференция. Общее собрание (конференция) созывается не реже одного раза в год по инициативе президиума коллегии адвокатов, по предложению Ми</w:t>
      </w:r>
      <w:r>
        <w:rPr>
          <w:rFonts w:ascii="Times New Roman" w:hAnsi="Times New Roman"/>
          <w:sz w:val="24"/>
        </w:rPr>
        <w:softHyphen/>
        <w:t>нистерства юстиции РФ или республики либо отделов (управлений) юстиции, а также по требованию не менее одной трети состава кол</w:t>
      </w:r>
      <w:r>
        <w:rPr>
          <w:rFonts w:ascii="Times New Roman" w:hAnsi="Times New Roman"/>
          <w:sz w:val="24"/>
        </w:rPr>
        <w:softHyphen/>
        <w:t>легии.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Общее собрание считается правомочным при участии в нем не менее двух третей состава членов коллегии. Конференция членов коллегии адвокатов созывается исходя из норм представительства, устанавливаемых президиумом коллегии адвокатов, и считается правомочной при участии в ней не менее двух третей делегатов, избранных по юридическим консультациям. Все вопросы общее со</w:t>
      </w:r>
      <w:r>
        <w:rPr>
          <w:rFonts w:ascii="Times New Roman" w:hAnsi="Times New Roman"/>
          <w:sz w:val="24"/>
        </w:rPr>
        <w:softHyphen/>
        <w:t>брание (конференция) решает большинством голосов адвокатов, уча</w:t>
      </w:r>
      <w:r>
        <w:rPr>
          <w:rFonts w:ascii="Times New Roman" w:hAnsi="Times New Roman"/>
          <w:sz w:val="24"/>
        </w:rPr>
        <w:softHyphen/>
        <w:t>ствующих в голосовании,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Общее собрание (конференция) обладает широкими полномочи</w:t>
      </w:r>
      <w:r>
        <w:rPr>
          <w:rFonts w:ascii="Times New Roman" w:hAnsi="Times New Roman"/>
          <w:sz w:val="24"/>
        </w:rPr>
        <w:softHyphen/>
        <w:t>ями и может решать любые вопросы, имеющие отношение к деятель</w:t>
      </w:r>
      <w:r>
        <w:rPr>
          <w:rFonts w:ascii="Times New Roman" w:hAnsi="Times New Roman"/>
          <w:sz w:val="24"/>
        </w:rPr>
        <w:softHyphen/>
        <w:t>ности коллегии адвокатов. Оно избирает для осуществления повсед</w:t>
      </w:r>
      <w:r>
        <w:rPr>
          <w:rFonts w:ascii="Times New Roman" w:hAnsi="Times New Roman"/>
          <w:sz w:val="24"/>
        </w:rPr>
        <w:softHyphen/>
        <w:t>невного руководства и контроля за деятельностью коллегии адвока</w:t>
      </w:r>
      <w:r>
        <w:rPr>
          <w:rFonts w:ascii="Times New Roman" w:hAnsi="Times New Roman"/>
          <w:sz w:val="24"/>
        </w:rPr>
        <w:softHyphen/>
        <w:t>тов президиум коллегии адвокатов и ревизионную комиссию. После избрания этих органов общее собрание обладает правом осуще</w:t>
      </w:r>
      <w:r>
        <w:rPr>
          <w:rFonts w:ascii="Times New Roman" w:hAnsi="Times New Roman"/>
          <w:sz w:val="24"/>
        </w:rPr>
        <w:softHyphen/>
        <w:t>ствлять контроль</w:t>
      </w:r>
      <w:r>
        <w:rPr>
          <w:rFonts w:ascii="Times New Roman" w:hAnsi="Times New Roman"/>
          <w:b/>
          <w:sz w:val="24"/>
        </w:rPr>
        <w:t xml:space="preserve"> </w:t>
      </w:r>
      <w:r>
        <w:rPr>
          <w:rFonts w:ascii="Times New Roman" w:hAnsi="Times New Roman"/>
          <w:sz w:val="24"/>
        </w:rPr>
        <w:t>за их работой. С этой целью оно заслушивает и утверждает отчеты о деятельности президиума коллегии адвокатов и ревизионной комиссии.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Общее собрание (конференция) разрешает также другие орга</w:t>
      </w:r>
      <w:r>
        <w:rPr>
          <w:rFonts w:ascii="Times New Roman" w:hAnsi="Times New Roman"/>
          <w:sz w:val="24"/>
        </w:rPr>
        <w:softHyphen/>
        <w:t>низационные и финансовые вопросы, относящиеся к деятельности адвокатов, устанавливает численный состав, штаты, смету доходов и расходов с последующим утверждением исполнительными орга</w:t>
      </w:r>
      <w:r>
        <w:rPr>
          <w:rFonts w:ascii="Times New Roman" w:hAnsi="Times New Roman"/>
          <w:sz w:val="24"/>
        </w:rPr>
        <w:softHyphen/>
        <w:t>нами, определяет порядок оплаты труда адвокатов, утверждает по согласованию с профсоюзными органами правила внутреннего тру</w:t>
      </w:r>
      <w:r>
        <w:rPr>
          <w:rFonts w:ascii="Times New Roman" w:hAnsi="Times New Roman"/>
          <w:sz w:val="24"/>
        </w:rPr>
        <w:softHyphen/>
        <w:t>дового порядка, рассматривает другие вопросы, связанные с деятель</w:t>
      </w:r>
      <w:r>
        <w:rPr>
          <w:rFonts w:ascii="Times New Roman" w:hAnsi="Times New Roman"/>
          <w:sz w:val="24"/>
        </w:rPr>
        <w:softHyphen/>
        <w:t>ностью коллегии адвокатов.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Общему собранию (конференции) членов коллегии адвокатов принадлежит право досрочного отзыва членов президиума и реви</w:t>
      </w:r>
      <w:r>
        <w:rPr>
          <w:rFonts w:ascii="Times New Roman" w:hAnsi="Times New Roman"/>
          <w:sz w:val="24"/>
        </w:rPr>
        <w:softHyphen/>
        <w:t>зионной комиссии, не оправдывающих оказанного</w:t>
      </w:r>
      <w:r>
        <w:rPr>
          <w:rFonts w:ascii="Times New Roman" w:hAnsi="Times New Roman"/>
          <w:b/>
          <w:sz w:val="24"/>
        </w:rPr>
        <w:t xml:space="preserve"> </w:t>
      </w:r>
      <w:r>
        <w:rPr>
          <w:rFonts w:ascii="Times New Roman" w:hAnsi="Times New Roman"/>
          <w:sz w:val="24"/>
        </w:rPr>
        <w:t>им доверия. Ре</w:t>
      </w:r>
      <w:r>
        <w:rPr>
          <w:rFonts w:ascii="Times New Roman" w:hAnsi="Times New Roman"/>
          <w:sz w:val="24"/>
        </w:rPr>
        <w:softHyphen/>
        <w:t>шение общего собрания (конференции) членов коллегий адвокатов может быть пересмотрено только общим собранием (конференцией) членов коллегии.</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Президиум коллегии адвокатов</w:t>
      </w:r>
      <w:r>
        <w:rPr>
          <w:rFonts w:ascii="Times New Roman" w:hAnsi="Times New Roman"/>
          <w:sz w:val="24"/>
        </w:rPr>
        <w:t xml:space="preserve"> является исполни</w:t>
      </w:r>
      <w:r>
        <w:rPr>
          <w:rFonts w:ascii="Times New Roman" w:hAnsi="Times New Roman"/>
          <w:sz w:val="24"/>
        </w:rPr>
        <w:softHyphen/>
        <w:t>тельным органом, постоянно действующим в период между общими собраниями адвокатов. Он избирается общим собранием (конферен</w:t>
      </w:r>
      <w:r>
        <w:rPr>
          <w:rFonts w:ascii="Times New Roman" w:hAnsi="Times New Roman"/>
          <w:sz w:val="24"/>
        </w:rPr>
        <w:softHyphen/>
        <w:t>цией) членов коллегии адвокатов тайным голосованием сроком на три года в количестве, определяемом общим собранием в зависимости от числа членов коллегии и объема работы. Избранными в состав пре</w:t>
      </w:r>
      <w:r>
        <w:rPr>
          <w:rFonts w:ascii="Times New Roman" w:hAnsi="Times New Roman"/>
          <w:sz w:val="24"/>
        </w:rPr>
        <w:softHyphen/>
        <w:t>зидиума считаются кандидаты, получившие большинство голосов участвующих в голосовании адвокатов. В случае выбытия из соста</w:t>
      </w:r>
      <w:r>
        <w:rPr>
          <w:rFonts w:ascii="Times New Roman" w:hAnsi="Times New Roman"/>
          <w:sz w:val="24"/>
        </w:rPr>
        <w:softHyphen/>
        <w:t>ва президиума одного из его членов на очередном общем собрании (конференции) адвокатов могут быть проведены, довыборы. Члены президиума, занимающие штатные должности, получают заработ</w:t>
      </w:r>
      <w:r>
        <w:rPr>
          <w:rFonts w:ascii="Times New Roman" w:hAnsi="Times New Roman"/>
          <w:sz w:val="24"/>
        </w:rPr>
        <w:softHyphen/>
        <w:t>ную плату из средств коллегии и имеют право заниматься адвокат</w:t>
      </w:r>
      <w:r>
        <w:rPr>
          <w:rFonts w:ascii="Times New Roman" w:hAnsi="Times New Roman"/>
          <w:sz w:val="24"/>
        </w:rPr>
        <w:softHyphen/>
        <w:t>ской практикой.</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Председатель президиума</w:t>
      </w:r>
      <w:r>
        <w:rPr>
          <w:rFonts w:ascii="Times New Roman" w:hAnsi="Times New Roman"/>
          <w:sz w:val="24"/>
        </w:rPr>
        <w:t xml:space="preserve"> по закону должен изби</w:t>
      </w:r>
      <w:r>
        <w:rPr>
          <w:rFonts w:ascii="Times New Roman" w:hAnsi="Times New Roman"/>
          <w:sz w:val="24"/>
        </w:rPr>
        <w:softHyphen/>
        <w:t>раться открытым голосованием на заседании президиума из числа его членов. Однако в некоторых коллегиях отступают от этого пра</w:t>
      </w:r>
      <w:r>
        <w:rPr>
          <w:rFonts w:ascii="Times New Roman" w:hAnsi="Times New Roman"/>
          <w:sz w:val="24"/>
        </w:rPr>
        <w:softHyphen/>
        <w:t>вила: его</w:t>
      </w:r>
      <w:r>
        <w:rPr>
          <w:rFonts w:ascii="Times New Roman" w:hAnsi="Times New Roman"/>
          <w:sz w:val="24"/>
          <w:lang w:val="en-US"/>
        </w:rPr>
        <w:t xml:space="preserve"> избирает непосредственно </w:t>
      </w:r>
      <w:r>
        <w:rPr>
          <w:rFonts w:ascii="Times New Roman" w:hAnsi="Times New Roman"/>
          <w:sz w:val="24"/>
        </w:rPr>
        <w:t>собрание (конференция) тайным голосованием из числа нескольких выдвинутых собранием кандидатов.</w:t>
      </w:r>
    </w:p>
    <w:p w:rsidR="00477757" w:rsidRDefault="00477757">
      <w:pPr>
        <w:pStyle w:val="10"/>
        <w:spacing w:before="80" w:line="240" w:lineRule="auto"/>
        <w:rPr>
          <w:rFonts w:ascii="Times New Roman" w:hAnsi="Times New Roman"/>
          <w:sz w:val="24"/>
        </w:rPr>
      </w:pPr>
      <w:r>
        <w:rPr>
          <w:rFonts w:ascii="Times New Roman" w:hAnsi="Times New Roman"/>
          <w:sz w:val="24"/>
        </w:rPr>
        <w:t>Президиум наделен широкими полномочиями, необходимыми ему для осуществления управления коллегией адвокатов. Он созы</w:t>
      </w:r>
      <w:r>
        <w:rPr>
          <w:rFonts w:ascii="Times New Roman" w:hAnsi="Times New Roman"/>
          <w:sz w:val="24"/>
        </w:rPr>
        <w:softHyphen/>
        <w:t>вает общие собрания (конференция) членов коллегии адвокатов; ор</w:t>
      </w:r>
      <w:r>
        <w:rPr>
          <w:rFonts w:ascii="Times New Roman" w:hAnsi="Times New Roman"/>
          <w:sz w:val="24"/>
        </w:rPr>
        <w:softHyphen/>
        <w:t>ганизует в установленном порядке юридические консультации  и ру</w:t>
      </w:r>
      <w:r>
        <w:rPr>
          <w:rFonts w:ascii="Times New Roman" w:hAnsi="Times New Roman"/>
          <w:sz w:val="24"/>
        </w:rPr>
        <w:softHyphen/>
        <w:t>ководит</w:t>
      </w:r>
      <w:r>
        <w:rPr>
          <w:rFonts w:ascii="Times New Roman" w:hAnsi="Times New Roman"/>
          <w:b/>
          <w:sz w:val="24"/>
        </w:rPr>
        <w:t xml:space="preserve"> </w:t>
      </w:r>
      <w:r>
        <w:rPr>
          <w:rFonts w:ascii="Times New Roman" w:hAnsi="Times New Roman"/>
          <w:sz w:val="24"/>
        </w:rPr>
        <w:t>их деятельностью; проводит проверки работы юридических консультаций и отдельных адвокатов; назначает и освобождает от работы заведующих юридическими консультациями; принимает в члены коллегии и в ее состав стажеров; организует стажировку; рас</w:t>
      </w:r>
      <w:r>
        <w:rPr>
          <w:rFonts w:ascii="Times New Roman" w:hAnsi="Times New Roman"/>
          <w:sz w:val="24"/>
        </w:rPr>
        <w:softHyphen/>
        <w:t>пределяет адвокатов по юридическим консультациям, решает вопросы их перевода из одной консультации в другую, а также отчисляет и исключает из членов коллегии и состава стажеров; утверждает штаты и сметы юридических консультаций; проводит мероприятия по повышению квалификации членов коллегии. Президиум решает и другие вопросы. Его деятельность строится на основе коллективного руководства, гласности, регулярной отчетности перед членами коллегии адвокатов, широкого привлечения адвокатов к работе президиума. При президиуме коллегии могут образовываться действующие на общественных началах органы, оказывающие ему помощь.</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Президиум коллегии адвокатов проводит свои заседания при наличии не менее половины его членов. Он вправе рассматривать вопросы приема в коллегию, отчисления и исключения из нее при наличии на заседании не менее двух третей состава президиума.</w:t>
      </w:r>
      <w:r>
        <w:rPr>
          <w:rFonts w:ascii="Times New Roman" w:hAnsi="Times New Roman"/>
          <w:sz w:val="24"/>
          <w:lang w:val="en-US"/>
        </w:rPr>
        <w:t xml:space="preserve"> Его </w:t>
      </w:r>
      <w:r>
        <w:rPr>
          <w:rFonts w:ascii="Times New Roman" w:hAnsi="Times New Roman"/>
          <w:sz w:val="24"/>
        </w:rPr>
        <w:t>решения принимаются большинством голосов. При равенстве голосов рассмотрение обсуждаемого вопроса переносится на очередное заседание президиума с вызовом отсутствующих его членов. Постановление президиума коллегии адвокатов может быть пересмотрено</w:t>
      </w:r>
      <w:r>
        <w:rPr>
          <w:rFonts w:ascii="Times New Roman" w:hAnsi="Times New Roman"/>
          <w:b/>
          <w:sz w:val="24"/>
        </w:rPr>
        <w:t xml:space="preserve"> </w:t>
      </w:r>
      <w:r>
        <w:rPr>
          <w:rFonts w:ascii="Times New Roman" w:hAnsi="Times New Roman"/>
          <w:sz w:val="24"/>
        </w:rPr>
        <w:t>самим президиумом или общим собранием (конференцией) членов коллегии адвокатов.</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Ревизионная комиссия</w:t>
      </w:r>
      <w:r>
        <w:rPr>
          <w:rFonts w:ascii="Times New Roman" w:hAnsi="Times New Roman"/>
          <w:sz w:val="24"/>
        </w:rPr>
        <w:t xml:space="preserve"> является контрольно-ревизионным органом коллегии адвокатов и избирается общим собранием (конференцией) членов коллегии адвокатов тайным голосованием сроком на три года в количестве, определяемом собранием. Избранными считаются кандидаты, получившие большинство голосов участвовавших в голосовании адвокатов. Ревизионная комиссия коллегии адвокатов открытым голосованием избирает из своего состава председателя и заместителя председателя ревизионной комиссии. В случае выбытия из состава ревизионной комиссии одного из ее членов на очередном общем собрании (конференции) могут быть проведены выборы вместо выбывшего в установленном порядке.</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 ревизионную комиссию возложена обязанность проводить ревизии финансово-хозяйственной деятельности президиума коллегии адвокатов, юридических консультаций, а также осуществлять контроль за порядком и сроками рассмотрения предложений, заявлений, жалоб.</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Юридические консультации</w:t>
      </w:r>
      <w:r>
        <w:rPr>
          <w:rFonts w:ascii="Times New Roman" w:hAnsi="Times New Roman"/>
          <w:sz w:val="24"/>
        </w:rPr>
        <w:t xml:space="preserve"> создаются президиумами коллегий для организации работы адвокатов по оказанию юридической помощи в районах, городах, а иногда и в других населенных пунктах. В настоящее время в стране действует свыше 4 тыс. юридических консультаций.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Местонахождение юридической консультации и количество ра</w:t>
      </w:r>
      <w:r>
        <w:rPr>
          <w:rFonts w:ascii="Times New Roman" w:hAnsi="Times New Roman"/>
          <w:sz w:val="24"/>
        </w:rPr>
        <w:softHyphen/>
        <w:t>ботающих в ней адвокатов определяются президиумом коллегии адвокатов по согласованию с местными органами государственной власти или самоуправления.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Юридические консультации являются основным рабочим зве</w:t>
      </w:r>
      <w:r>
        <w:rPr>
          <w:rFonts w:ascii="Times New Roman" w:hAnsi="Times New Roman"/>
          <w:sz w:val="24"/>
        </w:rPr>
        <w:softHyphen/>
        <w:t>ном адвокатуры. Члены коллегии адвокатов входят в состав какой-либо юридической консультации</w:t>
      </w:r>
      <w:r>
        <w:rPr>
          <w:rFonts w:ascii="Times New Roman" w:hAnsi="Times New Roman"/>
          <w:b/>
          <w:sz w:val="24"/>
        </w:rPr>
        <w:t xml:space="preserve"> </w:t>
      </w:r>
      <w:r>
        <w:rPr>
          <w:rFonts w:ascii="Times New Roman" w:hAnsi="Times New Roman"/>
          <w:sz w:val="24"/>
        </w:rPr>
        <w:t>и там проводят свою работу.</w:t>
      </w:r>
    </w:p>
    <w:p w:rsidR="00477757" w:rsidRDefault="00477757">
      <w:pPr>
        <w:pStyle w:val="10"/>
        <w:spacing w:line="240" w:lineRule="auto"/>
        <w:ind w:firstLine="284"/>
        <w:rPr>
          <w:rFonts w:ascii="Times New Roman" w:hAnsi="Times New Roman"/>
          <w:sz w:val="24"/>
        </w:rPr>
      </w:pPr>
      <w:r>
        <w:rPr>
          <w:rFonts w:ascii="Times New Roman" w:hAnsi="Times New Roman"/>
          <w:sz w:val="24"/>
        </w:rPr>
        <w:t>Юридические консультации строятся, как и вся коллегия адвокатов в целом, по территориальному принципу. По общему правилу на территории края, области, города действует несколько юридических консультаций. Состав и местонахождение</w:t>
      </w:r>
      <w:r>
        <w:rPr>
          <w:rFonts w:ascii="Times New Roman" w:hAnsi="Times New Roman"/>
          <w:b/>
          <w:sz w:val="24"/>
        </w:rPr>
        <w:t xml:space="preserve"> </w:t>
      </w:r>
      <w:r>
        <w:rPr>
          <w:rFonts w:ascii="Times New Roman" w:hAnsi="Times New Roman"/>
          <w:sz w:val="24"/>
        </w:rPr>
        <w:t>их определяются президиумом коллегии адвокатов с учетом интересов более полного и рационального обслуживания населения и с учетом его числа в том или ином районе. Если районы невелики, то может быть одна консультация на несколько районов. Численность юридических консультаций различна в зависимости от их расположения. Например, в сельских местностях юридические консультации могут насчитывать 1, 2, 3 человека, в крупных городах— 40—50 человек.</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Во главе юридической консультации стоит </w:t>
      </w:r>
      <w:r>
        <w:rPr>
          <w:rFonts w:ascii="Times New Roman" w:hAnsi="Times New Roman"/>
          <w:spacing w:val="20"/>
          <w:sz w:val="24"/>
        </w:rPr>
        <w:t>заведующий</w:t>
      </w:r>
      <w:r>
        <w:rPr>
          <w:rFonts w:ascii="Times New Roman" w:hAnsi="Times New Roman"/>
          <w:sz w:val="24"/>
        </w:rPr>
        <w:t>, назна</w:t>
      </w:r>
      <w:r>
        <w:rPr>
          <w:rFonts w:ascii="Times New Roman" w:hAnsi="Times New Roman"/>
          <w:sz w:val="24"/>
        </w:rPr>
        <w:softHyphen/>
        <w:t>чаемый президиумом коллегии адвокатов из числа наиболее квалифицированных адвокатов, имеющих высшее юридическое образование и необходимый стаж практической работы.</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Заведующий юридической консультацией осуществляет предоставленные ему права на основании доверенности, выдаваемой президиумом коллегии адвокатов. Заведующие юридическими консультациями, в которых работают не более четырех адвокатов, как правило, выполняют свои обязанности без оплаты. Заведующему юридической консультацией, в которой работают более четырех адвокатов, решением общего собрания (конференции) членов коллегии адвокатов может быть установлен должностной оклад с учетом объема выполняемой работы и численности адвокатов в размере, не превыша</w:t>
      </w:r>
      <w:r>
        <w:rPr>
          <w:rFonts w:ascii="Times New Roman" w:hAnsi="Times New Roman"/>
          <w:sz w:val="24"/>
        </w:rPr>
        <w:softHyphen/>
        <w:t>ющем минимального должностного оклада соответствующего районного судьи. Заведующий юридической консультацией имеет право  заниматься адвокатской деятельностью.</w:t>
      </w:r>
    </w:p>
    <w:p w:rsidR="00477757" w:rsidRDefault="00477757">
      <w:pPr>
        <w:pStyle w:val="10"/>
        <w:spacing w:line="240" w:lineRule="auto"/>
        <w:ind w:firstLine="284"/>
        <w:rPr>
          <w:rFonts w:ascii="Times New Roman" w:hAnsi="Times New Roman"/>
          <w:sz w:val="24"/>
        </w:rPr>
      </w:pPr>
      <w:r>
        <w:rPr>
          <w:rFonts w:ascii="Times New Roman" w:hAnsi="Times New Roman"/>
          <w:b/>
          <w:i/>
          <w:sz w:val="24"/>
        </w:rPr>
        <w:t>4</w:t>
      </w:r>
      <w:r>
        <w:rPr>
          <w:rFonts w:ascii="Times New Roman" w:hAnsi="Times New Roman"/>
          <w:i/>
          <w:sz w:val="24"/>
        </w:rPr>
        <w:t>.</w:t>
      </w:r>
      <w:r>
        <w:rPr>
          <w:rFonts w:ascii="Times New Roman" w:hAnsi="Times New Roman"/>
          <w:b/>
          <w:i/>
          <w:sz w:val="24"/>
        </w:rPr>
        <w:t xml:space="preserve"> Адвокаты, их права и обязанности. </w:t>
      </w:r>
      <w:r>
        <w:rPr>
          <w:rFonts w:ascii="Times New Roman" w:hAnsi="Times New Roman"/>
          <w:sz w:val="24"/>
        </w:rPr>
        <w:t>Значительному совершенствованию оказания правовой помощи должно способствовать улучшение кадрового состава адвокатуры. К сожалению, хотя в настоящее время коллегии адвокатов отказались от искусственного ограничения приема в члены коллегии, численность действующих в Российской Федерации адвокатов явно недостаточна (ненамного более 20 тысяч).</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Порядок приема в коллегию адвокатов</w:t>
      </w:r>
      <w:r>
        <w:rPr>
          <w:rFonts w:ascii="Times New Roman" w:hAnsi="Times New Roman"/>
          <w:sz w:val="24"/>
        </w:rPr>
        <w:t xml:space="preserve"> определяется законодательством Российской федерации и состоит в следующем. В члены коллегии адвокатов принимаются граждане Российской Федерации, имеющие высшее юридическое образование и стаж работы по специальности юриста не менее двух лет. Прием в члены коллегии указанных лиц может быть обусловлен прохождением испытательного срока продолжительностью до трех месяцев. </w:t>
      </w:r>
      <w:r>
        <w:rPr>
          <w:rFonts w:ascii="Times New Roman" w:hAnsi="Times New Roman"/>
          <w:sz w:val="24"/>
          <w:lang w:val="en-US"/>
        </w:rPr>
        <w:t>Лица,</w:t>
      </w:r>
      <w:r>
        <w:rPr>
          <w:rFonts w:ascii="Times New Roman" w:hAnsi="Times New Roman"/>
          <w:sz w:val="24"/>
        </w:rPr>
        <w:t xml:space="preserve"> окончившие высшие юридические учебные заведения, не имеющие стажа работы по специальности юриста или имеющие такой стаж менее двух лет, могут быть приняты в коллегию после прохождения стажировки в коллегии сроком от шести месяцев до одного года.</w:t>
      </w:r>
    </w:p>
    <w:p w:rsidR="00477757" w:rsidRDefault="00477757">
      <w:pPr>
        <w:pStyle w:val="10"/>
        <w:spacing w:line="240" w:lineRule="auto"/>
        <w:ind w:firstLine="284"/>
        <w:rPr>
          <w:rFonts w:ascii="Times New Roman" w:hAnsi="Times New Roman"/>
          <w:sz w:val="24"/>
        </w:rPr>
      </w:pPr>
      <w:r>
        <w:rPr>
          <w:rFonts w:ascii="Times New Roman" w:hAnsi="Times New Roman"/>
          <w:sz w:val="24"/>
        </w:rPr>
        <w:t>Члены коллегии адвокатов и стажеры не могут состоять на службе в государственных и общественных организациях. Исключение мо</w:t>
      </w:r>
      <w:r>
        <w:rPr>
          <w:rFonts w:ascii="Times New Roman" w:hAnsi="Times New Roman"/>
          <w:sz w:val="24"/>
        </w:rPr>
        <w:softHyphen/>
        <w:t>жет быть допущено президиумом коллегии адвокатов для лиц, за</w:t>
      </w:r>
      <w:r>
        <w:rPr>
          <w:rFonts w:ascii="Times New Roman" w:hAnsi="Times New Roman"/>
          <w:sz w:val="24"/>
        </w:rPr>
        <w:softHyphen/>
        <w:t>нимающихся научной и педагогической деятельностью, а также для членов коллегии, работающих в районах, в которых объем адвокат</w:t>
      </w:r>
      <w:r>
        <w:rPr>
          <w:rFonts w:ascii="Times New Roman" w:hAnsi="Times New Roman"/>
          <w:sz w:val="24"/>
        </w:rPr>
        <w:softHyphen/>
        <w:t>ской работы является недостаточным.</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Заявления о приеме в коллегию рассматриваются не позднее месячного срока с момента</w:t>
      </w:r>
      <w:r>
        <w:rPr>
          <w:rFonts w:ascii="Times New Roman" w:hAnsi="Times New Roman"/>
          <w:b/>
          <w:sz w:val="24"/>
        </w:rPr>
        <w:t xml:space="preserve"> </w:t>
      </w:r>
      <w:r>
        <w:rPr>
          <w:rFonts w:ascii="Times New Roman" w:hAnsi="Times New Roman"/>
          <w:sz w:val="24"/>
        </w:rPr>
        <w:t>их поступления в президиум коллегии адвокатов, как правило, в присутствии лица, подавшего заявление. Постановление об отказе в приеме в коллегию адвокатов может быть обжаловано в месячный срок со дня его вынесения в суд или испол</w:t>
      </w:r>
      <w:r>
        <w:rPr>
          <w:rFonts w:ascii="Times New Roman" w:hAnsi="Times New Roman"/>
          <w:sz w:val="24"/>
        </w:rPr>
        <w:softHyphen/>
        <w:t>нительные органы.</w:t>
      </w:r>
    </w:p>
    <w:p w:rsidR="00477757" w:rsidRDefault="00477757">
      <w:pPr>
        <w:pStyle w:val="10"/>
        <w:spacing w:line="240" w:lineRule="auto"/>
        <w:ind w:firstLine="284"/>
        <w:rPr>
          <w:rFonts w:ascii="Times New Roman" w:hAnsi="Times New Roman"/>
          <w:sz w:val="24"/>
        </w:rPr>
      </w:pPr>
      <w:r>
        <w:rPr>
          <w:rFonts w:ascii="Times New Roman" w:hAnsi="Times New Roman"/>
          <w:sz w:val="24"/>
        </w:rPr>
        <w:t>Адвокаты, выбывшие из коллегии на выборные должности или призванные на срочную военную службу, после окончания работы на выборных должностях или увольнения из рядов Вооруженных Сил в запас принимаются по</w:t>
      </w:r>
      <w:r>
        <w:rPr>
          <w:rFonts w:ascii="Times New Roman" w:hAnsi="Times New Roman"/>
          <w:b/>
          <w:sz w:val="24"/>
        </w:rPr>
        <w:t xml:space="preserve"> </w:t>
      </w:r>
      <w:r>
        <w:rPr>
          <w:rFonts w:ascii="Times New Roman" w:hAnsi="Times New Roman"/>
          <w:sz w:val="24"/>
        </w:rPr>
        <w:t>их просьбе в ту же коллегию адвокатов.</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Права членов коллегии адвокатов</w:t>
      </w:r>
      <w:r>
        <w:rPr>
          <w:rFonts w:ascii="Times New Roman" w:hAnsi="Times New Roman"/>
          <w:sz w:val="24"/>
        </w:rPr>
        <w:t xml:space="preserve"> достаточно ши</w:t>
      </w:r>
      <w:r>
        <w:rPr>
          <w:rFonts w:ascii="Times New Roman" w:hAnsi="Times New Roman"/>
          <w:sz w:val="24"/>
        </w:rPr>
        <w:softHyphen/>
        <w:t>роки для того, чтобы эффективно осуществлять защиту по уголов</w:t>
      </w:r>
      <w:r>
        <w:rPr>
          <w:rFonts w:ascii="Times New Roman" w:hAnsi="Times New Roman"/>
          <w:sz w:val="24"/>
        </w:rPr>
        <w:softHyphen/>
        <w:t>ным и представительство по гражданским делам, оказывать юридическую помощь гражданам, предприятиям, организациям, участво</w:t>
      </w:r>
      <w:r>
        <w:rPr>
          <w:rFonts w:ascii="Times New Roman" w:hAnsi="Times New Roman"/>
          <w:sz w:val="24"/>
        </w:rPr>
        <w:softHyphen/>
        <w:t>вать в управлении адвокатурой.</w:t>
      </w:r>
    </w:p>
    <w:p w:rsidR="00477757" w:rsidRDefault="00477757">
      <w:pPr>
        <w:pStyle w:val="10"/>
        <w:spacing w:line="240" w:lineRule="auto"/>
        <w:ind w:firstLine="284"/>
        <w:rPr>
          <w:rFonts w:ascii="Times New Roman" w:hAnsi="Times New Roman"/>
          <w:sz w:val="24"/>
        </w:rPr>
      </w:pPr>
      <w:r>
        <w:rPr>
          <w:rFonts w:ascii="Times New Roman" w:hAnsi="Times New Roman"/>
          <w:sz w:val="24"/>
        </w:rPr>
        <w:t>Являясь членом общественной самоуправляющейся организа</w:t>
      </w:r>
      <w:r>
        <w:rPr>
          <w:rFonts w:ascii="Times New Roman" w:hAnsi="Times New Roman"/>
          <w:sz w:val="24"/>
        </w:rPr>
        <w:softHyphen/>
        <w:t>ции, адвокат</w:t>
      </w:r>
      <w:r>
        <w:rPr>
          <w:rFonts w:ascii="Times New Roman" w:hAnsi="Times New Roman"/>
          <w:b/>
          <w:sz w:val="24"/>
        </w:rPr>
        <w:t xml:space="preserve"> </w:t>
      </w:r>
      <w:r>
        <w:rPr>
          <w:rFonts w:ascii="Times New Roman" w:hAnsi="Times New Roman"/>
          <w:sz w:val="24"/>
        </w:rPr>
        <w:t>имеет право: избирать и быть избранным в органы коллегии адвокатов; ставить перед органами коллегии адвокатов вопросы, касающиеся деятельности коллегии; вносить предложения по улучшению ее работы и принимать участие в</w:t>
      </w:r>
      <w:r>
        <w:rPr>
          <w:rFonts w:ascii="Times New Roman" w:hAnsi="Times New Roman"/>
          <w:b/>
          <w:sz w:val="24"/>
        </w:rPr>
        <w:t xml:space="preserve"> </w:t>
      </w:r>
      <w:r>
        <w:rPr>
          <w:rFonts w:ascii="Times New Roman" w:hAnsi="Times New Roman"/>
          <w:sz w:val="24"/>
        </w:rPr>
        <w:t>их обсуждении; принимать личное участие во всех случаях обсуждения органами коллегии его деятельности или поведения; выйти из состава колле</w:t>
      </w:r>
      <w:r>
        <w:rPr>
          <w:rFonts w:ascii="Times New Roman" w:hAnsi="Times New Roman"/>
          <w:sz w:val="24"/>
        </w:rPr>
        <w:softHyphen/>
        <w:t>гии адвокатов.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Адвокат, выступая в качестве представителя или защитника, правомочен: представлять права и законные интересы лиц, обратившихся за юридической помощью, во всех государственных и общественных организациях, в компетенцию которых входит разрешение соответствующих вопросов; запрашивать через юридическую консультацию справки, характеристики и иные документы, необходи</w:t>
      </w:r>
      <w:r>
        <w:rPr>
          <w:rFonts w:ascii="Times New Roman" w:hAnsi="Times New Roman"/>
          <w:sz w:val="24"/>
        </w:rPr>
        <w:softHyphen/>
        <w:t>мые в связи с оказанием юридической помощи, из государственных и общественных организаций, которые обязаны в установленном порядке выдавать эти документы или</w:t>
      </w:r>
      <w:r>
        <w:rPr>
          <w:rFonts w:ascii="Times New Roman" w:hAnsi="Times New Roman"/>
          <w:b/>
          <w:sz w:val="24"/>
        </w:rPr>
        <w:t xml:space="preserve"> </w:t>
      </w:r>
      <w:r>
        <w:rPr>
          <w:rFonts w:ascii="Times New Roman" w:hAnsi="Times New Roman"/>
          <w:sz w:val="24"/>
        </w:rPr>
        <w:t>их копии. Кроме этих прав адвокаты обладают, как отмечено выше, широкими полномочиями при осуществлении защиты по уголовным и представительства по гражданским делам. Положение об адвокатуре в РСФСР  предусмат</w:t>
      </w:r>
      <w:r>
        <w:rPr>
          <w:rFonts w:ascii="Times New Roman" w:hAnsi="Times New Roman"/>
          <w:sz w:val="24"/>
        </w:rPr>
        <w:softHyphen/>
        <w:t>ривает, что адвокат не вправе разглашать сведения, сообщаемые ему доверителем в связи с оказанием юридической помощи. Соответ</w:t>
      </w:r>
      <w:r>
        <w:rPr>
          <w:rFonts w:ascii="Times New Roman" w:hAnsi="Times New Roman"/>
          <w:sz w:val="24"/>
        </w:rPr>
        <w:softHyphen/>
        <w:t>ственно он не может быть допрошен в качестве свидетеля об обсто</w:t>
      </w:r>
      <w:r>
        <w:rPr>
          <w:rFonts w:ascii="Times New Roman" w:hAnsi="Times New Roman"/>
          <w:sz w:val="24"/>
        </w:rPr>
        <w:softHyphen/>
        <w:t>ятельствах, которые стали ему известны в связи с исполнением, обязанностей защитника или представителя.</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Обязанности членов коллегии адвокатов</w:t>
      </w:r>
      <w:r>
        <w:rPr>
          <w:rFonts w:ascii="Times New Roman" w:hAnsi="Times New Roman"/>
          <w:sz w:val="24"/>
        </w:rPr>
        <w:t>. При</w:t>
      </w:r>
      <w:r>
        <w:rPr>
          <w:rFonts w:ascii="Times New Roman" w:hAnsi="Times New Roman"/>
          <w:sz w:val="24"/>
        </w:rPr>
        <w:softHyphen/>
        <w:t>надлежность к адвокатуре накладывает на лицо, состоящее в ней, обязанность в своей деятельности точно и неуклонно соблюдать тре</w:t>
      </w:r>
      <w:r>
        <w:rPr>
          <w:rFonts w:ascii="Times New Roman" w:hAnsi="Times New Roman"/>
          <w:sz w:val="24"/>
        </w:rPr>
        <w:softHyphen/>
        <w:t>бования действующего законодательства, использовать все предус</w:t>
      </w:r>
      <w:r>
        <w:rPr>
          <w:rFonts w:ascii="Times New Roman" w:hAnsi="Times New Roman"/>
          <w:sz w:val="24"/>
        </w:rPr>
        <w:softHyphen/>
        <w:t>мотренные Законом средства и способы защиты прав и законных интересов граждан и организаций, обратившихся к нему за юриди</w:t>
      </w:r>
      <w:r>
        <w:rPr>
          <w:rFonts w:ascii="Times New Roman" w:hAnsi="Times New Roman"/>
          <w:sz w:val="24"/>
        </w:rPr>
        <w:softHyphen/>
        <w:t>ческой помощью. Адвокат обязан добросовестно оказывать юриди</w:t>
      </w:r>
      <w:r>
        <w:rPr>
          <w:rFonts w:ascii="Times New Roman" w:hAnsi="Times New Roman"/>
          <w:sz w:val="24"/>
        </w:rPr>
        <w:softHyphen/>
        <w:t>ческую помощь, должен быть образцом моральной чистоты и безу</w:t>
      </w:r>
      <w:r>
        <w:rPr>
          <w:rFonts w:ascii="Times New Roman" w:hAnsi="Times New Roman"/>
          <w:sz w:val="24"/>
        </w:rPr>
        <w:softHyphen/>
        <w:t>коризненного поведения, постоянно повышать свою деловую квали</w:t>
      </w:r>
      <w:r>
        <w:rPr>
          <w:rFonts w:ascii="Times New Roman" w:hAnsi="Times New Roman"/>
          <w:sz w:val="24"/>
        </w:rPr>
        <w:softHyphen/>
        <w:t>фикацию.</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 осуществлении защиты по уголовным делам адвокат обя</w:t>
      </w:r>
      <w:r>
        <w:rPr>
          <w:rFonts w:ascii="Times New Roman" w:hAnsi="Times New Roman"/>
          <w:sz w:val="24"/>
        </w:rPr>
        <w:softHyphen/>
        <w:t>зан использовать все указанные в законе средства и способы в це</w:t>
      </w:r>
      <w:r>
        <w:rPr>
          <w:rFonts w:ascii="Times New Roman" w:hAnsi="Times New Roman"/>
          <w:sz w:val="24"/>
        </w:rPr>
        <w:softHyphen/>
        <w:t>лях выяснения обстоятельств, оправдывающих обвиняемого или смягчающих его ответственность и оказывать обвиняемому необхо</w:t>
      </w:r>
      <w:r>
        <w:rPr>
          <w:rFonts w:ascii="Times New Roman" w:hAnsi="Times New Roman"/>
          <w:sz w:val="24"/>
        </w:rPr>
        <w:softHyphen/>
        <w:t>димую юридическую помощь. С целью обеспечения прав подзащит</w:t>
      </w:r>
      <w:r>
        <w:rPr>
          <w:rFonts w:ascii="Times New Roman" w:hAnsi="Times New Roman"/>
          <w:sz w:val="24"/>
        </w:rPr>
        <w:softHyphen/>
        <w:t>ного законодатель запретил адвокату отказываться от принятой на себя защиты подозреваемого, обвиняемого или подсудимого.</w:t>
      </w:r>
    </w:p>
    <w:p w:rsidR="00477757" w:rsidRDefault="00477757">
      <w:pPr>
        <w:pStyle w:val="10"/>
        <w:spacing w:line="240" w:lineRule="auto"/>
        <w:ind w:firstLine="284"/>
        <w:rPr>
          <w:rFonts w:ascii="Times New Roman" w:hAnsi="Times New Roman"/>
          <w:sz w:val="24"/>
        </w:rPr>
      </w:pPr>
      <w:r>
        <w:rPr>
          <w:rFonts w:ascii="Times New Roman" w:hAnsi="Times New Roman"/>
          <w:sz w:val="24"/>
        </w:rPr>
        <w:t>Адвокат, работая по уголовным и гражданским делам, должен быть объективным и беспристрастным. Для соблюдения этих усло</w:t>
      </w:r>
      <w:r>
        <w:rPr>
          <w:rFonts w:ascii="Times New Roman" w:hAnsi="Times New Roman"/>
          <w:sz w:val="24"/>
        </w:rPr>
        <w:softHyphen/>
        <w:t>вий закон устанавливает, что адвокат не вправе принять поручение об оказании юридической помощи в случаях, если он по данному делу оказывает или ранее оказывал юридическую помощь лицам, инте</w:t>
      </w:r>
      <w:r>
        <w:rPr>
          <w:rFonts w:ascii="Times New Roman" w:hAnsi="Times New Roman"/>
          <w:sz w:val="24"/>
        </w:rPr>
        <w:softHyphen/>
        <w:t>ресы которых противоречат интересам лица, обратившегося с прось</w:t>
      </w:r>
      <w:r>
        <w:rPr>
          <w:rFonts w:ascii="Times New Roman" w:hAnsi="Times New Roman"/>
          <w:sz w:val="24"/>
        </w:rPr>
        <w:softHyphen/>
        <w:t>бой о ведении дела, или участвовал в данном деле в качестве судьи, прокурора, следователя, лица, производившего дознание, эксперта, специалиста, переводчика, свидетеля или понятого, а также если в расследовании или рассмотрении дела принимает участие должностное лицо, с которым адвокат состоит в родственных отношениях.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Труд адвоката организуется в соответствии с правилами внут</w:t>
      </w:r>
      <w:r>
        <w:rPr>
          <w:rFonts w:ascii="Times New Roman" w:hAnsi="Times New Roman"/>
          <w:sz w:val="24"/>
        </w:rPr>
        <w:softHyphen/>
        <w:t>реннего трудового распорядка коллегии. Адвокат пользуется правом на отпуск, на пособие по государственному социальному страхова</w:t>
      </w:r>
      <w:r>
        <w:rPr>
          <w:rFonts w:ascii="Times New Roman" w:hAnsi="Times New Roman"/>
          <w:sz w:val="24"/>
        </w:rPr>
        <w:softHyphen/>
        <w:t>нию и на пенсионное обеспечение. Назначение и выплата адвокатам пособий по государственному социальному страхованию и государ</w:t>
      </w:r>
      <w:r>
        <w:rPr>
          <w:rFonts w:ascii="Times New Roman" w:hAnsi="Times New Roman"/>
          <w:sz w:val="24"/>
        </w:rPr>
        <w:softHyphen/>
        <w:t>ственное пенсионное обеспечение производятся на общих основаниях.</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Меры поощрения адвокатов и стажеров и дис</w:t>
      </w:r>
      <w:r>
        <w:rPr>
          <w:rFonts w:ascii="Times New Roman" w:hAnsi="Times New Roman"/>
          <w:spacing w:val="20"/>
          <w:sz w:val="24"/>
        </w:rPr>
        <w:softHyphen/>
        <w:t>циплинарные взыскания</w:t>
      </w:r>
      <w:r>
        <w:rPr>
          <w:rFonts w:ascii="Times New Roman" w:hAnsi="Times New Roman"/>
          <w:sz w:val="24"/>
        </w:rPr>
        <w:t>. За примерное выполнение своих обязанностей и активную общественную деятельность адвокаты и стажеры поощряются решением президиума коллегии.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 нарушение требований Положения об адвокатуре в РСФСР, законодательных актов, регулирующих деятельность адвокатуры, а также совершение порочащих звание адвоката проступков адвока</w:t>
      </w:r>
      <w:r>
        <w:rPr>
          <w:rFonts w:ascii="Times New Roman" w:hAnsi="Times New Roman"/>
          <w:sz w:val="24"/>
        </w:rPr>
        <w:softHyphen/>
        <w:t>ты и стажеры могут быть привлечены к дисциплинарной ответствен</w:t>
      </w:r>
      <w:r>
        <w:rPr>
          <w:rFonts w:ascii="Times New Roman" w:hAnsi="Times New Roman"/>
          <w:sz w:val="24"/>
        </w:rPr>
        <w:softHyphen/>
        <w:t>ности.</w:t>
      </w:r>
    </w:p>
    <w:p w:rsidR="00477757" w:rsidRDefault="00477757">
      <w:pPr>
        <w:pStyle w:val="10"/>
        <w:spacing w:before="100" w:line="240" w:lineRule="auto"/>
        <w:ind w:firstLine="284"/>
        <w:rPr>
          <w:rFonts w:ascii="Times New Roman" w:hAnsi="Times New Roman"/>
          <w:sz w:val="24"/>
        </w:rPr>
      </w:pPr>
      <w:r>
        <w:rPr>
          <w:rFonts w:ascii="Times New Roman" w:hAnsi="Times New Roman"/>
          <w:sz w:val="24"/>
        </w:rPr>
        <w:t>Мерами дисциплинарного взыскания, налагаемыми президиу</w:t>
      </w:r>
      <w:r>
        <w:rPr>
          <w:rFonts w:ascii="Times New Roman" w:hAnsi="Times New Roman"/>
          <w:sz w:val="24"/>
        </w:rPr>
        <w:softHyphen/>
        <w:t>мом коллегии адвокатов, являются: замечание, выговор, строгий выговор, исключение из членов коллегии и из состава стажеров. Дисциплинарные взыскания применяются президиумом колле</w:t>
      </w:r>
      <w:r>
        <w:rPr>
          <w:rFonts w:ascii="Times New Roman" w:hAnsi="Times New Roman"/>
          <w:sz w:val="24"/>
        </w:rPr>
        <w:softHyphen/>
        <w:t>гии непосредственно за обнаружением проступка, но не позднее одного месяца со дня его обнаружения, не считая времени болезни адвоката или пребывания его в отпуске. Взыскание не может быть наложено позднее шести месяцев со дня совершения проступка. За каждый совершенный проступок может быть наложено только одно дисциплинарное взыскание.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Дело о дисциплинарной ответственности адвоката (стажера) может быть возбуждено общим собранием членов коллегии (конфе</w:t>
      </w:r>
      <w:r>
        <w:rPr>
          <w:rFonts w:ascii="Times New Roman" w:hAnsi="Times New Roman"/>
          <w:sz w:val="24"/>
        </w:rPr>
        <w:softHyphen/>
        <w:t>ренцией), президиумом или председателем президиума коллегии адвокатов. Рассмотрению дела о дисциплинарном проступке адвоката предшествует тщательная проверка основания привлечения к дис</w:t>
      </w:r>
      <w:r>
        <w:rPr>
          <w:rFonts w:ascii="Times New Roman" w:hAnsi="Times New Roman"/>
          <w:sz w:val="24"/>
        </w:rPr>
        <w:softHyphen/>
        <w:t>циплинарной ответственности.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Дело о дисциплинарном проступке рассматривается президи</w:t>
      </w:r>
      <w:r>
        <w:rPr>
          <w:rFonts w:ascii="Times New Roman" w:hAnsi="Times New Roman"/>
          <w:sz w:val="24"/>
        </w:rPr>
        <w:softHyphen/>
        <w:t>умом коллегии в присутствии привлекаемого к ответственности адвоката (стажера). Повторная неявка адвоката (стажера) без уважитель</w:t>
      </w:r>
      <w:r>
        <w:rPr>
          <w:rFonts w:ascii="Times New Roman" w:hAnsi="Times New Roman"/>
          <w:sz w:val="24"/>
        </w:rPr>
        <w:softHyphen/>
        <w:t>ных причин не препятствует рассмотрению дела о дисциплинарном проступке. При</w:t>
      </w:r>
      <w:r>
        <w:rPr>
          <w:rFonts w:ascii="Times New Roman" w:hAnsi="Times New Roman"/>
          <w:b/>
          <w:sz w:val="24"/>
        </w:rPr>
        <w:t xml:space="preserve"> </w:t>
      </w:r>
      <w:r>
        <w:rPr>
          <w:rFonts w:ascii="Times New Roman" w:hAnsi="Times New Roman"/>
          <w:sz w:val="24"/>
        </w:rPr>
        <w:t>наличии данных, свидетельствующих о совершении адвокатом (стажером) проступка, за который он может быть исклю</w:t>
      </w:r>
      <w:r>
        <w:rPr>
          <w:rFonts w:ascii="Times New Roman" w:hAnsi="Times New Roman"/>
          <w:sz w:val="24"/>
        </w:rPr>
        <w:softHyphen/>
        <w:t>чён из коллегии, президиум вправе отстранить его от работы до окончательного разрешения вопроса.</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Постановление президиума коллегии адвокатов о наложении дисциплинарного взыскания может быть обжаловано общему собра</w:t>
      </w:r>
      <w:r>
        <w:rPr>
          <w:rFonts w:ascii="Times New Roman" w:hAnsi="Times New Roman"/>
          <w:sz w:val="24"/>
        </w:rPr>
        <w:softHyphen/>
        <w:t>нию (конференции) членов коллегии адвокатов и в суд в месячный срок со дня вручения адвокату копии постановления о наложении дисциплинарного взыскания. При исключении из коллегии адвока</w:t>
      </w:r>
      <w:r>
        <w:rPr>
          <w:rFonts w:ascii="Times New Roman" w:hAnsi="Times New Roman"/>
          <w:sz w:val="24"/>
        </w:rPr>
        <w:softHyphen/>
        <w:t>тов в порядке наложения дисциплинарного взыскания жалоба мо</w:t>
      </w:r>
      <w:r>
        <w:rPr>
          <w:rFonts w:ascii="Times New Roman" w:hAnsi="Times New Roman"/>
          <w:sz w:val="24"/>
        </w:rPr>
        <w:softHyphen/>
        <w:t xml:space="preserve">жет быть подана адвокатом в суд в месячный срок со дня вручения копии постановления президиума коллегии об исключении.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Если в течение одного года со дня наложения дисциплинарно</w:t>
      </w:r>
      <w:r>
        <w:rPr>
          <w:rFonts w:ascii="Times New Roman" w:hAnsi="Times New Roman"/>
          <w:sz w:val="24"/>
        </w:rPr>
        <w:softHyphen/>
        <w:t>го взыскания адвокат (стажер) не совершит нового проступка, он считается не подвергавшимся дисциплинарному взысканию. В тех  случаях, когда адвокат (стажер) добросовестным отношением к делу и безупречным поведением доказал свое исправление, президиум или общее собрание (конференция) коллегии адвокатов могут снять с него дисциплинарное  взыскание досрочно. Досрочное снятие дис</w:t>
      </w:r>
      <w:r>
        <w:rPr>
          <w:rFonts w:ascii="Times New Roman" w:hAnsi="Times New Roman"/>
          <w:sz w:val="24"/>
        </w:rPr>
        <w:softHyphen/>
        <w:t>циплинарного взыскания может быть произведено по ходатайству председателя президиума, заведующего юридической консультацией или общественных организаций консультации.</w:t>
      </w:r>
    </w:p>
    <w:p w:rsidR="00477757" w:rsidRDefault="00477757">
      <w:pPr>
        <w:pStyle w:val="10"/>
        <w:spacing w:line="240" w:lineRule="auto"/>
        <w:ind w:firstLine="284"/>
        <w:rPr>
          <w:rFonts w:ascii="Times New Roman" w:hAnsi="Times New Roman"/>
          <w:sz w:val="24"/>
        </w:rPr>
      </w:pPr>
      <w:r>
        <w:rPr>
          <w:rFonts w:ascii="Times New Roman" w:hAnsi="Times New Roman"/>
          <w:spacing w:val="20"/>
          <w:sz w:val="24"/>
        </w:rPr>
        <w:t>Прекращение членства в коллегии адвокатов</w:t>
      </w:r>
      <w:r>
        <w:rPr>
          <w:rFonts w:ascii="Times New Roman" w:hAnsi="Times New Roman"/>
          <w:sz w:val="24"/>
        </w:rPr>
        <w:t xml:space="preserve"> осуществляется путем отчисления</w:t>
      </w:r>
      <w:r>
        <w:rPr>
          <w:rFonts w:ascii="Times New Roman" w:hAnsi="Times New Roman"/>
          <w:sz w:val="24"/>
          <w:lang w:val="en-US"/>
        </w:rPr>
        <w:t xml:space="preserve"> или</w:t>
      </w:r>
      <w:r>
        <w:rPr>
          <w:rFonts w:ascii="Times New Roman" w:hAnsi="Times New Roman"/>
          <w:sz w:val="24"/>
        </w:rPr>
        <w:t xml:space="preserve"> исключения адвоката из кол</w:t>
      </w:r>
      <w:r>
        <w:rPr>
          <w:rFonts w:ascii="Times New Roman" w:hAnsi="Times New Roman"/>
          <w:sz w:val="24"/>
        </w:rPr>
        <w:softHyphen/>
        <w:t xml:space="preserve">легии. </w:t>
      </w:r>
      <w:r>
        <w:rPr>
          <w:rFonts w:ascii="Times New Roman" w:hAnsi="Times New Roman"/>
          <w:i/>
          <w:sz w:val="24"/>
        </w:rPr>
        <w:t>Отчисление</w:t>
      </w:r>
      <w:r>
        <w:rPr>
          <w:rFonts w:ascii="Times New Roman" w:hAnsi="Times New Roman"/>
          <w:sz w:val="24"/>
        </w:rPr>
        <w:t xml:space="preserve"> производится президиумом коллегии адвокатов по заявлению адвоката; при неудовлетворительном результате ста</w:t>
      </w:r>
      <w:r>
        <w:rPr>
          <w:rFonts w:ascii="Times New Roman" w:hAnsi="Times New Roman"/>
          <w:sz w:val="24"/>
        </w:rPr>
        <w:softHyphen/>
        <w:t>жировки; при обнаружившейся невозможности исполнения адвока</w:t>
      </w:r>
      <w:r>
        <w:rPr>
          <w:rFonts w:ascii="Times New Roman" w:hAnsi="Times New Roman"/>
          <w:sz w:val="24"/>
        </w:rPr>
        <w:softHyphen/>
        <w:t>том</w:t>
      </w:r>
      <w:r>
        <w:rPr>
          <w:rFonts w:ascii="Times New Roman" w:hAnsi="Times New Roman"/>
          <w:b/>
          <w:sz w:val="24"/>
        </w:rPr>
        <w:t xml:space="preserve"> </w:t>
      </w:r>
      <w:r>
        <w:rPr>
          <w:rFonts w:ascii="Times New Roman" w:hAnsi="Times New Roman"/>
          <w:sz w:val="24"/>
        </w:rPr>
        <w:t>своих обязанностей вследствие недостаточной квалификации либо по состоянию здоровья.</w:t>
      </w:r>
    </w:p>
    <w:p w:rsidR="00477757" w:rsidRDefault="00477757">
      <w:pPr>
        <w:pStyle w:val="10"/>
        <w:spacing w:line="240" w:lineRule="auto"/>
        <w:ind w:firstLine="284"/>
        <w:rPr>
          <w:rFonts w:ascii="Times New Roman" w:hAnsi="Times New Roman"/>
          <w:sz w:val="24"/>
        </w:rPr>
      </w:pPr>
      <w:r>
        <w:rPr>
          <w:rFonts w:ascii="Times New Roman" w:hAnsi="Times New Roman"/>
          <w:i/>
          <w:sz w:val="24"/>
        </w:rPr>
        <w:t>Исключение</w:t>
      </w:r>
      <w:r>
        <w:rPr>
          <w:rFonts w:ascii="Times New Roman" w:hAnsi="Times New Roman"/>
          <w:sz w:val="24"/>
        </w:rPr>
        <w:t xml:space="preserve"> из коллегии производится президиумом коллегии в случаях: систематического нарушения адвокатом внутреннего тру</w:t>
      </w:r>
      <w:r>
        <w:rPr>
          <w:rFonts w:ascii="Times New Roman" w:hAnsi="Times New Roman"/>
          <w:sz w:val="24"/>
        </w:rPr>
        <w:softHyphen/>
        <w:t>дового распорядка или недобросовестного выполнения служебных обязанностей, если к адвокату ранее применялись меры дисципли</w:t>
      </w:r>
      <w:r>
        <w:rPr>
          <w:rFonts w:ascii="Times New Roman" w:hAnsi="Times New Roman"/>
          <w:sz w:val="24"/>
        </w:rPr>
        <w:softHyphen/>
        <w:t>нарного воздействия; совершения иных проступков, несовместимых с пребыванием в коллегии.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Отчисление и исключение из коллегии адвокатов могут быть обжалованы в судебном порядке в месячный срок со дня вручения копии постановления президиума коллегии об отчислении или ис</w:t>
      </w:r>
      <w:r>
        <w:rPr>
          <w:rFonts w:ascii="Times New Roman" w:hAnsi="Times New Roman"/>
          <w:sz w:val="24"/>
        </w:rPr>
        <w:softHyphen/>
        <w:t xml:space="preserve">ключении. </w:t>
      </w:r>
    </w:p>
    <w:p w:rsidR="00477757" w:rsidRDefault="00477757">
      <w:pPr>
        <w:pStyle w:val="2"/>
      </w:pPr>
    </w:p>
    <w:p w:rsidR="00477757" w:rsidRDefault="00477757">
      <w:pPr>
        <w:pStyle w:val="2"/>
      </w:pPr>
      <w:bookmarkStart w:id="157" w:name="_Toc10532356"/>
      <w:r>
        <w:t>§ 3. Иные организационные формы оказания   юридической помощи.</w:t>
      </w:r>
      <w:bookmarkEnd w:id="157"/>
    </w:p>
    <w:p w:rsidR="00477757" w:rsidRDefault="00477757">
      <w:pPr>
        <w:pStyle w:val="10"/>
        <w:spacing w:before="140" w:line="240" w:lineRule="auto"/>
        <w:ind w:firstLine="284"/>
        <w:rPr>
          <w:rFonts w:ascii="Times New Roman" w:hAnsi="Times New Roman"/>
          <w:sz w:val="24"/>
        </w:rPr>
      </w:pPr>
      <w:r>
        <w:rPr>
          <w:rFonts w:ascii="Times New Roman" w:hAnsi="Times New Roman"/>
          <w:sz w:val="24"/>
        </w:rPr>
        <w:t>До недавнего времени основными формами организации юри</w:t>
      </w:r>
      <w:r>
        <w:rPr>
          <w:rFonts w:ascii="Times New Roman" w:hAnsi="Times New Roman"/>
          <w:sz w:val="24"/>
        </w:rPr>
        <w:softHyphen/>
        <w:t>дической помощи были адвокатура и правовые (юрисконсультские) службы, создававшиеся в государственных учреждениях различного уровня, на предприятиях и в общественных объединениях.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Но в связи с развитием рыночных отношений и частного пред</w:t>
      </w:r>
      <w:r>
        <w:rPr>
          <w:rFonts w:ascii="Times New Roman" w:hAnsi="Times New Roman"/>
          <w:sz w:val="24"/>
        </w:rPr>
        <w:softHyphen/>
        <w:t>принимательства, значительным ростом потребности в квалифици</w:t>
      </w:r>
      <w:r>
        <w:rPr>
          <w:rFonts w:ascii="Times New Roman" w:hAnsi="Times New Roman"/>
          <w:sz w:val="24"/>
        </w:rPr>
        <w:softHyphen/>
        <w:t>рованных юридических услугах в данную сферу все активнее втор</w:t>
      </w:r>
      <w:r>
        <w:rPr>
          <w:rFonts w:ascii="Times New Roman" w:hAnsi="Times New Roman"/>
          <w:sz w:val="24"/>
        </w:rPr>
        <w:softHyphen/>
        <w:t>гаются всевозможные коммерческие организации, производственные кооперативы, а нередко и просто предприимчивые люди, которые не желают вливаться в состав неплохо зарекомендовавших себя коллегий адвокатов. Их сдерживают перспектива проверки професси</w:t>
      </w:r>
      <w:r>
        <w:rPr>
          <w:rFonts w:ascii="Times New Roman" w:hAnsi="Times New Roman"/>
          <w:sz w:val="24"/>
        </w:rPr>
        <w:softHyphen/>
        <w:t>ональных знаний при поступлении в коллегии адвокатов, прохож</w:t>
      </w:r>
      <w:r>
        <w:rPr>
          <w:rFonts w:ascii="Times New Roman" w:hAnsi="Times New Roman"/>
          <w:sz w:val="24"/>
        </w:rPr>
        <w:softHyphen/>
        <w:t>дения стажировки под руководством опытных и знающих свое дело специалистов, необходимости постоянного повышения квалификации, подчинения правилам адвокатской этики и определенной дисципли</w:t>
      </w:r>
      <w:r>
        <w:rPr>
          <w:rFonts w:ascii="Times New Roman" w:hAnsi="Times New Roman"/>
          <w:sz w:val="24"/>
        </w:rPr>
        <w:softHyphen/>
        <w:t>не, а возможно, какие-то соображения иного порядка. Опыт показал, что не все они способны оказывать необходимую помощь на доста</w:t>
      </w:r>
      <w:r>
        <w:rPr>
          <w:rFonts w:ascii="Times New Roman" w:hAnsi="Times New Roman"/>
          <w:sz w:val="24"/>
        </w:rPr>
        <w:softHyphen/>
        <w:t>точно высоком уровне. Попадаются на этом поприще и люди, диск</w:t>
      </w:r>
      <w:r>
        <w:rPr>
          <w:rFonts w:ascii="Times New Roman" w:hAnsi="Times New Roman"/>
          <w:sz w:val="24"/>
        </w:rPr>
        <w:softHyphen/>
        <w:t>редитировавшие себя безнравственными поступками где-то в дру</w:t>
      </w:r>
      <w:r>
        <w:rPr>
          <w:rFonts w:ascii="Times New Roman" w:hAnsi="Times New Roman"/>
          <w:sz w:val="24"/>
        </w:rPr>
        <w:softHyphen/>
        <w:t>гом месте, — это могут быть исключенные из коллегий бывшие адво</w:t>
      </w:r>
      <w:r>
        <w:rPr>
          <w:rFonts w:ascii="Times New Roman" w:hAnsi="Times New Roman"/>
          <w:sz w:val="24"/>
        </w:rPr>
        <w:softHyphen/>
        <w:t>каты, бывшие ''проштрафившиеся" работники органов внутренних дел, прокуратуры и т.д. Нередко такие "специалисты" встречают</w:t>
      </w:r>
      <w:r>
        <w:rPr>
          <w:rFonts w:ascii="Times New Roman" w:hAnsi="Times New Roman"/>
          <w:sz w:val="24"/>
        </w:rPr>
        <w:softHyphen/>
        <w:t>ся и в соответствующих коммерческих организациях.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Оказание правовых услуг не терпит дилетантизма. Чтобы ог</w:t>
      </w:r>
      <w:r>
        <w:rPr>
          <w:rFonts w:ascii="Times New Roman" w:hAnsi="Times New Roman"/>
          <w:sz w:val="24"/>
        </w:rPr>
        <w:softHyphen/>
        <w:t>радить тех, кто нуждается в правовой помощи, от случайных людей, способных скорее не помочь, а причинить вред, Правительство РФ пошло на утверждение своим Постановлением от 15 апреля 1995 г. Положения о лицензировании деятельности по оказанию платных юридических услуг на территории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Однако Федеральный закон "О лицензировании отдельных ви</w:t>
      </w:r>
      <w:r>
        <w:rPr>
          <w:rFonts w:ascii="Times New Roman" w:hAnsi="Times New Roman"/>
          <w:sz w:val="24"/>
        </w:rPr>
        <w:softHyphen/>
        <w:t>дов деятельности" от 25 сентября 1998 г. (СЗ РФ, 1998, № 39, ст. 4857) не указал платные юридические услуги в</w:t>
      </w:r>
      <w:r>
        <w:rPr>
          <w:rFonts w:ascii="Times New Roman" w:hAnsi="Times New Roman"/>
          <w:b/>
          <w:sz w:val="24"/>
        </w:rPr>
        <w:t xml:space="preserve"> </w:t>
      </w:r>
      <w:r>
        <w:rPr>
          <w:rFonts w:ascii="Times New Roman" w:hAnsi="Times New Roman"/>
          <w:sz w:val="24"/>
        </w:rPr>
        <w:t>числе видов деятельно</w:t>
      </w:r>
      <w:r>
        <w:rPr>
          <w:rFonts w:ascii="Times New Roman" w:hAnsi="Times New Roman"/>
          <w:sz w:val="24"/>
        </w:rPr>
        <w:softHyphen/>
        <w:t>сти, которые должны лицензироваться. В связи с</w:t>
      </w:r>
      <w:r>
        <w:rPr>
          <w:rFonts w:ascii="Times New Roman" w:hAnsi="Times New Roman"/>
          <w:b/>
          <w:sz w:val="24"/>
        </w:rPr>
        <w:t xml:space="preserve"> </w:t>
      </w:r>
      <w:r>
        <w:rPr>
          <w:rFonts w:ascii="Times New Roman" w:hAnsi="Times New Roman"/>
          <w:sz w:val="24"/>
        </w:rPr>
        <w:t>этим названное По</w:t>
      </w:r>
      <w:r>
        <w:rPr>
          <w:rFonts w:ascii="Times New Roman" w:hAnsi="Times New Roman"/>
          <w:sz w:val="24"/>
        </w:rPr>
        <w:softHyphen/>
        <w:t>становление Правительства РФ было отменено (см. Постановление от 20 мая 1998 г. № 548 // СЗ РФ, 1999, № 21, ст. 2637).</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Особенностью правового положения лиц, оказывающих платные юридические услуги, является то, что они при оказании юридичес</w:t>
      </w:r>
      <w:r>
        <w:rPr>
          <w:rFonts w:ascii="Times New Roman" w:hAnsi="Times New Roman"/>
          <w:sz w:val="24"/>
        </w:rPr>
        <w:softHyphen/>
        <w:t xml:space="preserve">кой помощи по </w:t>
      </w:r>
      <w:r>
        <w:rPr>
          <w:rFonts w:ascii="Times New Roman" w:hAnsi="Times New Roman"/>
          <w:i/>
          <w:sz w:val="24"/>
        </w:rPr>
        <w:t>уголовным делам</w:t>
      </w:r>
      <w:r>
        <w:rPr>
          <w:rFonts w:ascii="Times New Roman" w:hAnsi="Times New Roman"/>
          <w:sz w:val="24"/>
        </w:rPr>
        <w:t xml:space="preserve"> не пользуются в полном объеме правами, предоставляемыми адвокатам, состоящим в коллегиях. В частности, они могут участвовать в производстве по таким делам лишь после того, как будет завершено предварительное расследо</w:t>
      </w:r>
      <w:r>
        <w:rPr>
          <w:rFonts w:ascii="Times New Roman" w:hAnsi="Times New Roman"/>
          <w:sz w:val="24"/>
        </w:rPr>
        <w:softHyphen/>
        <w:t>вание и дело поступит в суд. Данное положение признано соответствующим Конституции РФ в Постановлении Конституционного Суда РФ от 28 января 1997 г. (СЗ РФ, 1997, № 7, ст. 871).</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связи с возросшей потребностью в юридической помощи и увеличением количества дел, рассматриваемых в судах, в последние годы наметилась также тенденция образования в дополнение к уже существующим "традиционным" коллегиям адвокатов новых (неред</w:t>
      </w:r>
      <w:r>
        <w:rPr>
          <w:rFonts w:ascii="Times New Roman" w:hAnsi="Times New Roman"/>
          <w:sz w:val="24"/>
        </w:rPr>
        <w:softHyphen/>
        <w:t xml:space="preserve">ко их называют </w:t>
      </w:r>
      <w:r>
        <w:rPr>
          <w:rFonts w:ascii="Times New Roman" w:hAnsi="Times New Roman"/>
          <w:i/>
          <w:sz w:val="24"/>
        </w:rPr>
        <w:t>"альтернативными" или</w:t>
      </w:r>
      <w:r>
        <w:rPr>
          <w:rFonts w:ascii="Times New Roman" w:hAnsi="Times New Roman"/>
          <w:i/>
          <w:sz w:val="24"/>
          <w:lang w:val="en-US"/>
        </w:rPr>
        <w:t xml:space="preserve"> </w:t>
      </w:r>
      <w:r>
        <w:rPr>
          <w:rFonts w:ascii="Times New Roman" w:hAnsi="Times New Roman"/>
          <w:i/>
          <w:sz w:val="24"/>
        </w:rPr>
        <w:t xml:space="preserve"> " параллельными").</w:t>
      </w:r>
      <w:r>
        <w:rPr>
          <w:rFonts w:ascii="Times New Roman" w:hAnsi="Times New Roman"/>
          <w:sz w:val="24"/>
        </w:rPr>
        <w:t xml:space="preserve"> Со</w:t>
      </w:r>
      <w:r>
        <w:rPr>
          <w:rFonts w:ascii="Times New Roman" w:hAnsi="Times New Roman"/>
          <w:sz w:val="24"/>
        </w:rPr>
        <w:softHyphen/>
        <w:t>здаются они по представлениям руководителей администрации регионов России, основанным на ходатайствах, возбуждаемых группа</w:t>
      </w:r>
      <w:r>
        <w:rPr>
          <w:rFonts w:ascii="Times New Roman" w:hAnsi="Times New Roman"/>
          <w:sz w:val="24"/>
        </w:rPr>
        <w:softHyphen/>
        <w:t>ми учредителей-юристов, желающих образовать новую коллегию ад</w:t>
      </w:r>
      <w:r>
        <w:rPr>
          <w:rFonts w:ascii="Times New Roman" w:hAnsi="Times New Roman"/>
          <w:sz w:val="24"/>
        </w:rPr>
        <w:softHyphen/>
        <w:t>вокатов. Такие представления рассматриваются в Министерстве юс</w:t>
      </w:r>
      <w:r>
        <w:rPr>
          <w:rFonts w:ascii="Times New Roman" w:hAnsi="Times New Roman"/>
          <w:sz w:val="24"/>
        </w:rPr>
        <w:softHyphen/>
        <w:t>тиции РФ. При его поддержке местная администрация регистриру</w:t>
      </w:r>
      <w:r>
        <w:rPr>
          <w:rFonts w:ascii="Times New Roman" w:hAnsi="Times New Roman"/>
          <w:sz w:val="24"/>
        </w:rPr>
        <w:softHyphen/>
        <w:t>ет вновь образованную коллегию адвокатов. Такая коллегия может принять на себя обязательства по выполнению практически тех же задач, которые стоят перед "традиционными" коллегиями либо ка</w:t>
      </w:r>
      <w:r>
        <w:rPr>
          <w:rFonts w:ascii="Times New Roman" w:hAnsi="Times New Roman"/>
          <w:sz w:val="24"/>
        </w:rPr>
        <w:softHyphen/>
        <w:t>ких-то особых, — к примеру, по обслуживанию банков, коммерчес</w:t>
      </w:r>
      <w:r>
        <w:rPr>
          <w:rFonts w:ascii="Times New Roman" w:hAnsi="Times New Roman"/>
          <w:sz w:val="24"/>
        </w:rPr>
        <w:softHyphen/>
        <w:t>ких структур торгового профиля и т.д.</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соответствии с действующим Положением об адвокатуре РСФСР Министерство юстиции РФ уже дало согласие</w:t>
      </w:r>
      <w:r>
        <w:rPr>
          <w:rFonts w:ascii="Times New Roman" w:hAnsi="Times New Roman"/>
          <w:b/>
          <w:sz w:val="24"/>
        </w:rPr>
        <w:t xml:space="preserve"> </w:t>
      </w:r>
      <w:r>
        <w:rPr>
          <w:rFonts w:ascii="Times New Roman" w:hAnsi="Times New Roman"/>
          <w:sz w:val="24"/>
        </w:rPr>
        <w:t>на создание многих "параллельных", "альтернативных", различного рода специализированных и межтерриториальных коллегий адвокатов. Всего их насчитывается уже около сорока. Только в Москве  их более де</w:t>
      </w:r>
      <w:r>
        <w:rPr>
          <w:rFonts w:ascii="Times New Roman" w:hAnsi="Times New Roman"/>
          <w:sz w:val="24"/>
        </w:rPr>
        <w:softHyphen/>
        <w:t>сяти — Московский юридический центр, Коллегия адвокатов Мос</w:t>
      </w:r>
      <w:r>
        <w:rPr>
          <w:rFonts w:ascii="Times New Roman" w:hAnsi="Times New Roman"/>
          <w:sz w:val="24"/>
        </w:rPr>
        <w:softHyphen/>
        <w:t>квы, "Адвокатская палата" и др.</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Предполагается, что адвокатам этих коллегий следует в полной мере участвовать в оказании юридической помощи гражданам и организациям. Они по своему правовому статусу «профессиональ</w:t>
      </w:r>
      <w:r>
        <w:rPr>
          <w:rFonts w:ascii="Times New Roman" w:hAnsi="Times New Roman"/>
          <w:sz w:val="24"/>
        </w:rPr>
        <w:softHyphen/>
        <w:t>ной подготовке, а также  по оплате труда ничем не должны отличать</w:t>
      </w:r>
      <w:r>
        <w:rPr>
          <w:rFonts w:ascii="Times New Roman" w:hAnsi="Times New Roman"/>
          <w:sz w:val="24"/>
        </w:rPr>
        <w:softHyphen/>
        <w:t>ся от адвокатов основных коллегий. Им, независимо от того,  явля</w:t>
      </w:r>
      <w:r>
        <w:rPr>
          <w:rFonts w:ascii="Times New Roman" w:hAnsi="Times New Roman"/>
          <w:sz w:val="24"/>
        </w:rPr>
        <w:softHyphen/>
        <w:t>ются ли они так называемыми специализированными, надлежит выполнять все виды юридической помощи, в том числе бесплатной и по назначению органов следствия, прокуратуры и суда, а равно выполнять все другие профессиональные обязанности, присущие членам всех коллегий адвокатов, и пользоваться в полном объеме правами, предоставленными адвокатам законодательством.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Действующие в Российской федерации коллегии адвокатов объ</w:t>
      </w:r>
      <w:r>
        <w:rPr>
          <w:rFonts w:ascii="Times New Roman" w:hAnsi="Times New Roman"/>
          <w:sz w:val="24"/>
        </w:rPr>
        <w:softHyphen/>
        <w:t>единяются в несколько адвокатских сообществ. Основные коллегии объединены, как отмечено выше, в Федеральный союз адвокатов России, а "параллельные" коллегии объединились в Ассоциацию адвокатов России и Гильдию российских адвокатов.</w:t>
      </w:r>
    </w:p>
    <w:p w:rsidR="00477757" w:rsidRDefault="00477757">
      <w:pPr>
        <w:pStyle w:val="2"/>
      </w:pPr>
    </w:p>
    <w:p w:rsidR="00477757" w:rsidRDefault="00477757">
      <w:pPr>
        <w:pStyle w:val="2"/>
      </w:pPr>
      <w:bookmarkStart w:id="158" w:name="_Toc10532357"/>
      <w:r>
        <w:t>§ 4. Нотариат: функции, организация и руководство его деятельностью.</w:t>
      </w:r>
      <w:bookmarkEnd w:id="158"/>
    </w:p>
    <w:p w:rsidR="00477757" w:rsidRDefault="00477757">
      <w:pPr>
        <w:pStyle w:val="10"/>
        <w:pBdr>
          <w:bottom w:val="single" w:sz="4" w:space="1" w:color="auto"/>
        </w:pBdr>
        <w:spacing w:before="120" w:line="240" w:lineRule="auto"/>
        <w:ind w:firstLine="284"/>
        <w:rPr>
          <w:rFonts w:ascii="Times New Roman" w:hAnsi="Times New Roman"/>
          <w:sz w:val="24"/>
        </w:rPr>
      </w:pPr>
      <w:r>
        <w:rPr>
          <w:rFonts w:ascii="Times New Roman" w:hAnsi="Times New Roman"/>
          <w:sz w:val="24"/>
        </w:rPr>
        <w:t>Совершение нотариальных действий — вид деятельности, ко</w:t>
      </w:r>
      <w:r>
        <w:rPr>
          <w:rFonts w:ascii="Times New Roman" w:hAnsi="Times New Roman"/>
          <w:sz w:val="24"/>
        </w:rPr>
        <w:softHyphen/>
        <w:t>торая весьма близко примыкает к правоохранительной деятельно</w:t>
      </w:r>
      <w:r>
        <w:rPr>
          <w:rFonts w:ascii="Times New Roman" w:hAnsi="Times New Roman"/>
          <w:sz w:val="24"/>
        </w:rPr>
        <w:softHyphen/>
        <w:t>сти в целом и одной из ее функций — оказанию юридической помо</w:t>
      </w:r>
      <w:r>
        <w:rPr>
          <w:rFonts w:ascii="Times New Roman" w:hAnsi="Times New Roman"/>
          <w:sz w:val="24"/>
        </w:rPr>
        <w:softHyphen/>
        <w:t>щи. Об этом говорят прежде всего цели и задачи, поставленные зако</w:t>
      </w:r>
      <w:r>
        <w:rPr>
          <w:rFonts w:ascii="Times New Roman" w:hAnsi="Times New Roman"/>
          <w:sz w:val="24"/>
        </w:rPr>
        <w:softHyphen/>
        <w:t>ном перед данным видом деятельности. Как сказано в ст. 1 Основ законодательства о нотариате*, он призван обеспечивать в соответ</w:t>
      </w:r>
      <w:r>
        <w:rPr>
          <w:rFonts w:ascii="Times New Roman" w:hAnsi="Times New Roman"/>
          <w:sz w:val="24"/>
        </w:rPr>
        <w:softHyphen/>
        <w:t>ствии с Конституцией РФ и другим законодательством "защиту прав и законных интересов граждан и юридических лиц путем соверше</w:t>
      </w:r>
      <w:r>
        <w:rPr>
          <w:rFonts w:ascii="Times New Roman" w:hAnsi="Times New Roman"/>
          <w:sz w:val="24"/>
        </w:rPr>
        <w:softHyphen/>
        <w:t>ния нотариусами предусмотренных законодательными актами нотариальных действий от имени Российской Федерации".</w:t>
      </w:r>
    </w:p>
    <w:p w:rsidR="00477757" w:rsidRDefault="00477757">
      <w:pPr>
        <w:pStyle w:val="10"/>
        <w:spacing w:line="240" w:lineRule="auto"/>
        <w:rPr>
          <w:rFonts w:ascii="Times New Roman" w:hAnsi="Times New Roman"/>
          <w:sz w:val="20"/>
        </w:rPr>
      </w:pPr>
      <w:r>
        <w:rPr>
          <w:rFonts w:ascii="Times New Roman" w:hAnsi="Times New Roman"/>
          <w:sz w:val="20"/>
        </w:rPr>
        <w:t xml:space="preserve">      *Термин "нотариат" происходит от латинского слова</w:t>
      </w:r>
      <w:r>
        <w:rPr>
          <w:rFonts w:ascii="Times New Roman" w:hAnsi="Times New Roman"/>
          <w:sz w:val="20"/>
          <w:lang w:val="en-US"/>
        </w:rPr>
        <w:t xml:space="preserve"> "notarius"</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скорописец, писарь, стенограф, чиновник, знающий человек.</w:t>
      </w:r>
    </w:p>
    <w:p w:rsidR="00477757" w:rsidRDefault="00477757">
      <w:pPr>
        <w:pStyle w:val="10"/>
        <w:spacing w:line="240" w:lineRule="auto"/>
        <w:ind w:firstLine="284"/>
        <w:rPr>
          <w:rFonts w:ascii="Times New Roman" w:hAnsi="Times New Roman"/>
          <w:sz w:val="24"/>
        </w:rPr>
      </w:pPr>
    </w:p>
    <w:p w:rsidR="00477757" w:rsidRDefault="00477757">
      <w:pPr>
        <w:pStyle w:val="10"/>
        <w:spacing w:line="240" w:lineRule="auto"/>
        <w:ind w:firstLine="284"/>
        <w:rPr>
          <w:rFonts w:ascii="Times New Roman" w:hAnsi="Times New Roman"/>
          <w:sz w:val="24"/>
        </w:rPr>
      </w:pPr>
      <w:r>
        <w:rPr>
          <w:rFonts w:ascii="Times New Roman" w:hAnsi="Times New Roman"/>
          <w:sz w:val="24"/>
        </w:rPr>
        <w:t>О большом сходстве работы, выполняемой нотариатом, с пра</w:t>
      </w:r>
      <w:r>
        <w:rPr>
          <w:rFonts w:ascii="Times New Roman" w:hAnsi="Times New Roman"/>
          <w:sz w:val="24"/>
        </w:rPr>
        <w:softHyphen/>
        <w:t>воохранительной деятельностью говорит и содержание нотариаль</w:t>
      </w:r>
      <w:r>
        <w:rPr>
          <w:rFonts w:ascii="Times New Roman" w:hAnsi="Times New Roman"/>
          <w:sz w:val="24"/>
        </w:rPr>
        <w:softHyphen/>
        <w:t>ных действий, которые весьма многочисленны и разнообразны. По</w:t>
      </w:r>
      <w:r>
        <w:rPr>
          <w:rFonts w:ascii="Times New Roman" w:hAnsi="Times New Roman"/>
          <w:sz w:val="24"/>
        </w:rPr>
        <w:softHyphen/>
        <w:t>чти полный</w:t>
      </w:r>
      <w:r>
        <w:rPr>
          <w:rFonts w:ascii="Times New Roman" w:hAnsi="Times New Roman"/>
          <w:b/>
          <w:sz w:val="24"/>
        </w:rPr>
        <w:t xml:space="preserve"> </w:t>
      </w:r>
      <w:r>
        <w:rPr>
          <w:rFonts w:ascii="Times New Roman" w:hAnsi="Times New Roman"/>
          <w:sz w:val="24"/>
        </w:rPr>
        <w:t>их перечень дан в ст. 35 Основ законодательства о нота</w:t>
      </w:r>
      <w:r>
        <w:rPr>
          <w:rFonts w:ascii="Times New Roman" w:hAnsi="Times New Roman"/>
          <w:sz w:val="24"/>
        </w:rPr>
        <w:softHyphen/>
        <w:t>риате. Это не только привычные всем свидетельствования верности копий документов и выписок</w:t>
      </w:r>
      <w:r>
        <w:rPr>
          <w:rFonts w:ascii="Times New Roman" w:hAnsi="Times New Roman"/>
          <w:b/>
          <w:sz w:val="24"/>
        </w:rPr>
        <w:t xml:space="preserve"> </w:t>
      </w:r>
      <w:r>
        <w:rPr>
          <w:rFonts w:ascii="Times New Roman" w:hAnsi="Times New Roman"/>
          <w:sz w:val="24"/>
        </w:rPr>
        <w:t>из них</w:t>
      </w:r>
      <w:r>
        <w:rPr>
          <w:rFonts w:ascii="Times New Roman" w:hAnsi="Times New Roman"/>
          <w:b/>
          <w:sz w:val="24"/>
        </w:rPr>
        <w:t>,</w:t>
      </w:r>
      <w:r>
        <w:rPr>
          <w:rFonts w:ascii="Times New Roman" w:hAnsi="Times New Roman"/>
          <w:sz w:val="24"/>
        </w:rPr>
        <w:t xml:space="preserve"> подлинности подписей на до</w:t>
      </w:r>
      <w:r>
        <w:rPr>
          <w:rFonts w:ascii="Times New Roman" w:hAnsi="Times New Roman"/>
          <w:sz w:val="24"/>
        </w:rPr>
        <w:softHyphen/>
        <w:t>кументах, но и многое другое: удостоверение сделок, выдача свиде</w:t>
      </w:r>
      <w:r>
        <w:rPr>
          <w:rFonts w:ascii="Times New Roman" w:hAnsi="Times New Roman"/>
          <w:sz w:val="24"/>
        </w:rPr>
        <w:softHyphen/>
        <w:t>тельств о праве собственности на долю в общем имуществе супру</w:t>
      </w:r>
      <w:r>
        <w:rPr>
          <w:rFonts w:ascii="Times New Roman" w:hAnsi="Times New Roman"/>
          <w:sz w:val="24"/>
        </w:rPr>
        <w:softHyphen/>
        <w:t>гов, наложение и снятие запрещения отчуждения имущества, удостоверение факта нахождения гражданина в определенном месте или факта его нахождения в живых, обеспечение доказательств, совер</w:t>
      </w:r>
      <w:r>
        <w:rPr>
          <w:rFonts w:ascii="Times New Roman" w:hAnsi="Times New Roman"/>
          <w:sz w:val="24"/>
        </w:rPr>
        <w:softHyphen/>
        <w:t>шение исполнительных надписей и т д. Все нотариальные действия так или иначе имеют отношение к осуществлению правоохранитель</w:t>
      </w:r>
      <w:r>
        <w:rPr>
          <w:rFonts w:ascii="Times New Roman" w:hAnsi="Times New Roman"/>
          <w:sz w:val="24"/>
        </w:rPr>
        <w:softHyphen/>
        <w:t>ных функций, оказывают или могут оказать содействие органам, осуществляющим функции такого рода. В значительной своей час</w:t>
      </w:r>
      <w:r>
        <w:rPr>
          <w:rFonts w:ascii="Times New Roman" w:hAnsi="Times New Roman"/>
          <w:sz w:val="24"/>
        </w:rPr>
        <w:softHyphen/>
        <w:t>ти они представляют собой и важную форму оказания юридической помощи тем, кто обращается за услугами к нотариусу.</w:t>
      </w:r>
    </w:p>
    <w:p w:rsidR="00477757" w:rsidRDefault="00477757">
      <w:pPr>
        <w:pStyle w:val="10"/>
        <w:spacing w:line="240" w:lineRule="auto"/>
        <w:ind w:firstLine="284"/>
        <w:rPr>
          <w:rFonts w:ascii="Times New Roman" w:hAnsi="Times New Roman"/>
          <w:sz w:val="24"/>
        </w:rPr>
      </w:pPr>
      <w:r>
        <w:rPr>
          <w:rFonts w:ascii="Times New Roman" w:hAnsi="Times New Roman"/>
          <w:sz w:val="24"/>
        </w:rPr>
        <w:t>В наши дни нотариат — явление неоднородное. В его состав входят:</w:t>
      </w:r>
    </w:p>
    <w:p w:rsidR="00477757" w:rsidRDefault="00477757">
      <w:pPr>
        <w:pStyle w:val="10"/>
        <w:numPr>
          <w:ilvl w:val="0"/>
          <w:numId w:val="7"/>
        </w:numPr>
        <w:spacing w:line="240" w:lineRule="auto"/>
        <w:rPr>
          <w:rFonts w:ascii="Times New Roman" w:hAnsi="Times New Roman"/>
          <w:sz w:val="24"/>
        </w:rPr>
      </w:pPr>
      <w:r>
        <w:rPr>
          <w:rFonts w:ascii="Times New Roman" w:hAnsi="Times New Roman"/>
          <w:sz w:val="24"/>
        </w:rPr>
        <w:t>государственные нотариальные конторы;</w:t>
      </w:r>
    </w:p>
    <w:p w:rsidR="00477757" w:rsidRDefault="00477757">
      <w:pPr>
        <w:pStyle w:val="10"/>
        <w:numPr>
          <w:ilvl w:val="0"/>
          <w:numId w:val="7"/>
        </w:numPr>
        <w:spacing w:line="240" w:lineRule="auto"/>
        <w:rPr>
          <w:rFonts w:ascii="Times New Roman" w:hAnsi="Times New Roman"/>
          <w:sz w:val="24"/>
        </w:rPr>
      </w:pPr>
      <w:r>
        <w:rPr>
          <w:rFonts w:ascii="Times New Roman" w:hAnsi="Times New Roman"/>
          <w:sz w:val="24"/>
        </w:rPr>
        <w:t>должностные лица, наделенные правом выполнять нотари</w:t>
      </w:r>
      <w:r>
        <w:rPr>
          <w:rFonts w:ascii="Times New Roman" w:hAnsi="Times New Roman"/>
          <w:sz w:val="24"/>
        </w:rPr>
        <w:softHyphen/>
        <w:t>альные действия;</w:t>
      </w:r>
    </w:p>
    <w:p w:rsidR="00477757" w:rsidRDefault="00477757">
      <w:pPr>
        <w:pStyle w:val="10"/>
        <w:numPr>
          <w:ilvl w:val="0"/>
          <w:numId w:val="7"/>
        </w:numPr>
        <w:spacing w:line="240" w:lineRule="auto"/>
        <w:rPr>
          <w:rFonts w:ascii="Times New Roman" w:hAnsi="Times New Roman"/>
          <w:sz w:val="24"/>
        </w:rPr>
      </w:pPr>
      <w:r>
        <w:rPr>
          <w:rFonts w:ascii="Times New Roman" w:hAnsi="Times New Roman"/>
          <w:sz w:val="24"/>
        </w:rPr>
        <w:t>нотариусы, занимающиеся частной практикой.</w:t>
      </w:r>
    </w:p>
    <w:p w:rsidR="00477757" w:rsidRDefault="00477757">
      <w:pPr>
        <w:pStyle w:val="10"/>
        <w:spacing w:line="240" w:lineRule="auto"/>
        <w:rPr>
          <w:rFonts w:ascii="Times New Roman" w:hAnsi="Times New Roman"/>
          <w:sz w:val="24"/>
        </w:rPr>
      </w:pPr>
      <w:r>
        <w:rPr>
          <w:rFonts w:ascii="Times New Roman" w:hAnsi="Times New Roman"/>
          <w:sz w:val="24"/>
        </w:rPr>
        <w:t xml:space="preserve">    </w:t>
      </w:r>
      <w:r>
        <w:rPr>
          <w:rFonts w:ascii="Times New Roman" w:hAnsi="Times New Roman"/>
          <w:spacing w:val="20"/>
          <w:sz w:val="24"/>
        </w:rPr>
        <w:t>Государственные нотариальные конторы</w:t>
      </w:r>
      <w:r>
        <w:rPr>
          <w:rFonts w:ascii="Times New Roman" w:hAnsi="Times New Roman"/>
          <w:sz w:val="24"/>
        </w:rPr>
        <w:t xml:space="preserve"> обра</w:t>
      </w:r>
      <w:r>
        <w:rPr>
          <w:rFonts w:ascii="Times New Roman" w:hAnsi="Times New Roman"/>
          <w:sz w:val="24"/>
        </w:rPr>
        <w:softHyphen/>
        <w:t>зуются Министерством юстиции РФ или по его поручению местны</w:t>
      </w:r>
      <w:r>
        <w:rPr>
          <w:rFonts w:ascii="Times New Roman" w:hAnsi="Times New Roman"/>
          <w:sz w:val="24"/>
        </w:rPr>
        <w:softHyphen/>
        <w:t>ми органами юстиции, принимающими решения по согласованию с местной администрацией либо учреждениями местного самоуправ</w:t>
      </w:r>
      <w:r>
        <w:rPr>
          <w:rFonts w:ascii="Times New Roman" w:hAnsi="Times New Roman"/>
          <w:sz w:val="24"/>
        </w:rPr>
        <w:softHyphen/>
        <w:t>ления. Все нотариусы (нотариусы и старшие нотариусы), работаю</w:t>
      </w:r>
      <w:r>
        <w:rPr>
          <w:rFonts w:ascii="Times New Roman" w:hAnsi="Times New Roman"/>
          <w:sz w:val="24"/>
        </w:rPr>
        <w:softHyphen/>
        <w:t>щие в таких конторах, являются государственными служащими и получают свою зарплату</w:t>
      </w:r>
      <w:r>
        <w:rPr>
          <w:rFonts w:ascii="Times New Roman" w:hAnsi="Times New Roman"/>
          <w:b/>
          <w:sz w:val="24"/>
        </w:rPr>
        <w:t xml:space="preserve"> </w:t>
      </w:r>
      <w:r>
        <w:rPr>
          <w:rFonts w:ascii="Times New Roman" w:hAnsi="Times New Roman"/>
          <w:sz w:val="24"/>
        </w:rPr>
        <w:t>из бюджетных средств. Им, как и работни</w:t>
      </w:r>
      <w:r>
        <w:rPr>
          <w:rFonts w:ascii="Times New Roman" w:hAnsi="Times New Roman"/>
          <w:sz w:val="24"/>
        </w:rPr>
        <w:softHyphen/>
        <w:t>кам органов юстиции, присваиваются классные чины. На</w:t>
      </w:r>
      <w:r>
        <w:rPr>
          <w:rFonts w:ascii="Times New Roman" w:hAnsi="Times New Roman"/>
          <w:b/>
          <w:sz w:val="24"/>
        </w:rPr>
        <w:t xml:space="preserve"> </w:t>
      </w:r>
      <w:r>
        <w:rPr>
          <w:rFonts w:ascii="Times New Roman" w:hAnsi="Times New Roman"/>
          <w:sz w:val="24"/>
        </w:rPr>
        <w:t>их долю приходится значительная часть работы, связанной с выполнением нотариальных действий.</w:t>
      </w:r>
      <w:r>
        <w:rPr>
          <w:rFonts w:ascii="Times New Roman" w:hAnsi="Times New Roman"/>
          <w:sz w:val="24"/>
          <w:lang w:val="en-US"/>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sz w:val="24"/>
        </w:rPr>
        <w:t>Там, где нет нотариусов, в том числе тех, что занимаются част</w:t>
      </w:r>
      <w:r>
        <w:rPr>
          <w:rFonts w:ascii="Times New Roman" w:hAnsi="Times New Roman"/>
          <w:sz w:val="24"/>
        </w:rPr>
        <w:softHyphen/>
        <w:t>ной практикой, выполнение некоторых нотариальных действий мо</w:t>
      </w:r>
      <w:r>
        <w:rPr>
          <w:rFonts w:ascii="Times New Roman" w:hAnsi="Times New Roman"/>
          <w:sz w:val="24"/>
        </w:rPr>
        <w:softHyphen/>
        <w:t>жет быть разрешено должностным лицам органов ис</w:t>
      </w:r>
      <w:r>
        <w:rPr>
          <w:rFonts w:ascii="Times New Roman" w:hAnsi="Times New Roman"/>
          <w:sz w:val="24"/>
        </w:rPr>
        <w:softHyphen/>
        <w:t>полнительной власти. Как правило,</w:t>
      </w:r>
      <w:r>
        <w:rPr>
          <w:rFonts w:ascii="Times New Roman" w:hAnsi="Times New Roman"/>
          <w:b/>
          <w:sz w:val="24"/>
        </w:rPr>
        <w:t xml:space="preserve"> </w:t>
      </w:r>
      <w:r>
        <w:rPr>
          <w:rFonts w:ascii="Times New Roman" w:hAnsi="Times New Roman"/>
          <w:sz w:val="24"/>
        </w:rPr>
        <w:t>им дозволено осуществ</w:t>
      </w:r>
      <w:r>
        <w:rPr>
          <w:rFonts w:ascii="Times New Roman" w:hAnsi="Times New Roman"/>
          <w:sz w:val="24"/>
        </w:rPr>
        <w:softHyphen/>
        <w:t>лять несложные нотариальные действия (удостоверение завещаний и доверенностей, свидетельствование верности копий документов и выписок</w:t>
      </w:r>
      <w:r>
        <w:rPr>
          <w:rFonts w:ascii="Times New Roman" w:hAnsi="Times New Roman"/>
          <w:b/>
          <w:sz w:val="24"/>
        </w:rPr>
        <w:t xml:space="preserve"> </w:t>
      </w:r>
      <w:r>
        <w:rPr>
          <w:rFonts w:ascii="Times New Roman" w:hAnsi="Times New Roman"/>
          <w:sz w:val="24"/>
        </w:rPr>
        <w:t>из них</w:t>
      </w:r>
      <w:r>
        <w:rPr>
          <w:rFonts w:ascii="Times New Roman" w:hAnsi="Times New Roman"/>
          <w:b/>
          <w:sz w:val="24"/>
        </w:rPr>
        <w:t>,</w:t>
      </w:r>
      <w:r>
        <w:rPr>
          <w:rFonts w:ascii="Times New Roman" w:hAnsi="Times New Roman"/>
          <w:sz w:val="24"/>
        </w:rPr>
        <w:t xml:space="preserve"> принятие мер к охране наследственного имущества и т.п.). Несколько шире полномочия </w:t>
      </w:r>
      <w:r>
        <w:rPr>
          <w:rFonts w:ascii="Times New Roman" w:hAnsi="Times New Roman"/>
          <w:i/>
          <w:sz w:val="24"/>
        </w:rPr>
        <w:t>должностных</w:t>
      </w:r>
      <w:r>
        <w:rPr>
          <w:rFonts w:ascii="Times New Roman" w:hAnsi="Times New Roman"/>
          <w:sz w:val="24"/>
        </w:rPr>
        <w:t xml:space="preserve"> </w:t>
      </w:r>
      <w:r>
        <w:rPr>
          <w:rFonts w:ascii="Times New Roman" w:hAnsi="Times New Roman"/>
          <w:i/>
          <w:sz w:val="24"/>
        </w:rPr>
        <w:t>лиц российских консульских учреждений</w:t>
      </w:r>
      <w:r>
        <w:rPr>
          <w:rFonts w:ascii="Times New Roman" w:hAnsi="Times New Roman"/>
          <w:sz w:val="24"/>
        </w:rPr>
        <w:t>, находящихся за рубежом.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Круг</w:t>
      </w:r>
      <w:r>
        <w:rPr>
          <w:rFonts w:ascii="Times New Roman" w:hAnsi="Times New Roman"/>
          <w:b/>
          <w:sz w:val="24"/>
        </w:rPr>
        <w:t xml:space="preserve"> </w:t>
      </w:r>
      <w:r>
        <w:rPr>
          <w:rFonts w:ascii="Times New Roman" w:hAnsi="Times New Roman"/>
          <w:sz w:val="24"/>
        </w:rPr>
        <w:t>их прав устанавливается специально издаваемыми зако</w:t>
      </w:r>
      <w:r>
        <w:rPr>
          <w:rFonts w:ascii="Times New Roman" w:hAnsi="Times New Roman"/>
          <w:sz w:val="24"/>
        </w:rPr>
        <w:softHyphen/>
        <w:t>нодательными актами, а круг прав должностных лиц органов исполнительной власти в местностях, где нет нотариусов — Инструкцией о порядке совершения нотариальных действий, утверждаемой Министерством Юстиции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С момента вступления в силу Основ законодательства о нота</w:t>
      </w:r>
      <w:r>
        <w:rPr>
          <w:rFonts w:ascii="Times New Roman" w:hAnsi="Times New Roman"/>
          <w:sz w:val="24"/>
        </w:rPr>
        <w:softHyphen/>
        <w:t>риате (11 февраля 1993 г.) на территории Российской Федерации допускается и поощряется</w:t>
      </w:r>
      <w:r>
        <w:rPr>
          <w:rFonts w:ascii="Times New Roman" w:hAnsi="Times New Roman"/>
          <w:b/>
          <w:sz w:val="24"/>
        </w:rPr>
        <w:t xml:space="preserve"> </w:t>
      </w:r>
      <w:r>
        <w:rPr>
          <w:rFonts w:ascii="Times New Roman" w:hAnsi="Times New Roman"/>
          <w:spacing w:val="20"/>
          <w:sz w:val="24"/>
        </w:rPr>
        <w:t>частная нотариальная практика</w:t>
      </w:r>
      <w:r>
        <w:rPr>
          <w:rFonts w:ascii="Times New Roman" w:hAnsi="Times New Roman"/>
          <w:sz w:val="24"/>
        </w:rPr>
        <w:t>. Такой практикой, как и выполнением функций нотариуса, работающего в государственной нотариальной конторе (государственного нотариуса), могут заниматься все граждане Российской Федерации, имеющие высшее юридическое образование, прошедшие ста</w:t>
      </w:r>
      <w:r>
        <w:rPr>
          <w:rFonts w:ascii="Times New Roman" w:hAnsi="Times New Roman"/>
          <w:sz w:val="24"/>
        </w:rPr>
        <w:softHyphen/>
        <w:t>жировку сроком не менее одного года в государственной нотариаль</w:t>
      </w:r>
      <w:r>
        <w:rPr>
          <w:rFonts w:ascii="Times New Roman" w:hAnsi="Times New Roman"/>
          <w:sz w:val="24"/>
        </w:rPr>
        <w:softHyphen/>
        <w:t>ной конторе или у нотариуса, занимающегося частной практикой, сдавшие квалификационный экзамен, имеющие лицензию на право нотариальной деятельности. При некоторых обстоятельствах срок стажировки может быть сокращен до шести месяцев. Квалификаци</w:t>
      </w:r>
      <w:r>
        <w:rPr>
          <w:rFonts w:ascii="Times New Roman" w:hAnsi="Times New Roman"/>
          <w:sz w:val="24"/>
        </w:rPr>
        <w:softHyphen/>
        <w:t>онный экзамен сдается комиссии, образуемой при местном органе юс</w:t>
      </w:r>
      <w:r>
        <w:rPr>
          <w:rFonts w:ascii="Times New Roman" w:hAnsi="Times New Roman"/>
          <w:sz w:val="24"/>
        </w:rPr>
        <w:softHyphen/>
        <w:t>тиции. Решение такой комиссии может быть обжаловано в Апелля</w:t>
      </w:r>
      <w:r>
        <w:rPr>
          <w:rFonts w:ascii="Times New Roman" w:hAnsi="Times New Roman"/>
          <w:sz w:val="24"/>
        </w:rPr>
        <w:softHyphen/>
        <w:t>ционную комиссию при Министерстве юстиции РФ, а решение пос</w:t>
      </w:r>
      <w:r>
        <w:rPr>
          <w:rFonts w:ascii="Times New Roman" w:hAnsi="Times New Roman"/>
          <w:sz w:val="24"/>
        </w:rPr>
        <w:softHyphen/>
        <w:t>ледней</w:t>
      </w:r>
      <w:r>
        <w:rPr>
          <w:rFonts w:ascii="Times New Roman" w:hAnsi="Times New Roman"/>
          <w:sz w:val="24"/>
          <w:vertAlign w:val="superscript"/>
        </w:rPr>
        <w:t xml:space="preserve"> </w:t>
      </w:r>
      <w:r>
        <w:rPr>
          <w:rFonts w:ascii="Times New Roman" w:hAnsi="Times New Roman"/>
          <w:sz w:val="24"/>
        </w:rPr>
        <w:t>— в суд.</w:t>
      </w:r>
      <w:r>
        <w:rPr>
          <w:rFonts w:ascii="Times New Roman" w:hAnsi="Times New Roman"/>
          <w:sz w:val="24"/>
          <w:lang w:val="en-US"/>
        </w:rPr>
        <w:t xml:space="preserve"> </w:t>
      </w:r>
    </w:p>
    <w:p w:rsidR="00477757" w:rsidRDefault="00477757">
      <w:pPr>
        <w:pStyle w:val="10"/>
        <w:spacing w:line="240" w:lineRule="auto"/>
        <w:ind w:firstLine="284"/>
        <w:rPr>
          <w:rFonts w:ascii="Times New Roman" w:hAnsi="Times New Roman"/>
          <w:sz w:val="24"/>
        </w:rPr>
      </w:pPr>
      <w:r>
        <w:rPr>
          <w:rFonts w:ascii="Times New Roman" w:hAnsi="Times New Roman"/>
          <w:sz w:val="24"/>
        </w:rPr>
        <w:t>Лицензии выдаются местными органами юстиции после сдачи квалификационного экзамена на основании решения квалификаци</w:t>
      </w:r>
      <w:r>
        <w:rPr>
          <w:rFonts w:ascii="Times New Roman" w:hAnsi="Times New Roman"/>
          <w:sz w:val="24"/>
        </w:rPr>
        <w:softHyphen/>
        <w:t>онной комиссии: Свои обязанности частный нотариус начинает исполнять после назначения органом юстиции на соответствующую должность. Нотариус, впервые назначенный на должность, прино</w:t>
      </w:r>
      <w:r>
        <w:rPr>
          <w:rFonts w:ascii="Times New Roman" w:hAnsi="Times New Roman"/>
          <w:sz w:val="24"/>
        </w:rPr>
        <w:softHyphen/>
        <w:t>сит присягу: "Торжественно присягаю, что обязанности нотариуса буду исполнять в соответствии с законом и совестью, хранить про</w:t>
      </w:r>
      <w:r>
        <w:rPr>
          <w:rFonts w:ascii="Times New Roman" w:hAnsi="Times New Roman"/>
          <w:sz w:val="24"/>
        </w:rPr>
        <w:softHyphen/>
        <w:t>фессиональную тайну, в своем поведении руководствоваться прин</w:t>
      </w:r>
      <w:r>
        <w:rPr>
          <w:rFonts w:ascii="Times New Roman" w:hAnsi="Times New Roman"/>
          <w:sz w:val="24"/>
        </w:rPr>
        <w:softHyphen/>
        <w:t>ципами гуманности</w:t>
      </w:r>
      <w:r>
        <w:rPr>
          <w:rFonts w:ascii="Times New Roman" w:hAnsi="Times New Roman"/>
          <w:b/>
          <w:sz w:val="24"/>
        </w:rPr>
        <w:t xml:space="preserve"> </w:t>
      </w:r>
      <w:r>
        <w:rPr>
          <w:rFonts w:ascii="Times New Roman" w:hAnsi="Times New Roman"/>
          <w:sz w:val="24"/>
        </w:rPr>
        <w:t>и уважение к человеку".</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 Основах законодательства о нотариате определены </w:t>
      </w:r>
      <w:r>
        <w:rPr>
          <w:rFonts w:ascii="Times New Roman" w:hAnsi="Times New Roman"/>
          <w:spacing w:val="20"/>
          <w:sz w:val="24"/>
        </w:rPr>
        <w:t>основ</w:t>
      </w:r>
      <w:r>
        <w:rPr>
          <w:rFonts w:ascii="Times New Roman" w:hAnsi="Times New Roman"/>
          <w:spacing w:val="20"/>
          <w:sz w:val="24"/>
        </w:rPr>
        <w:softHyphen/>
        <w:t>ные права и обязанности нотариусов</w:t>
      </w:r>
      <w:r>
        <w:rPr>
          <w:rFonts w:ascii="Times New Roman" w:hAnsi="Times New Roman"/>
          <w:sz w:val="24"/>
        </w:rPr>
        <w:t xml:space="preserve"> (так называемых государственных и частных). Они могут совершать все нотариальные действия, которые дозволены</w:t>
      </w:r>
      <w:r>
        <w:rPr>
          <w:rFonts w:ascii="Times New Roman" w:hAnsi="Times New Roman"/>
          <w:b/>
          <w:sz w:val="24"/>
        </w:rPr>
        <w:t xml:space="preserve"> </w:t>
      </w:r>
      <w:r>
        <w:rPr>
          <w:rFonts w:ascii="Times New Roman" w:hAnsi="Times New Roman"/>
          <w:sz w:val="24"/>
        </w:rPr>
        <w:t>им действующим законодательст</w:t>
      </w:r>
      <w:r>
        <w:rPr>
          <w:rFonts w:ascii="Times New Roman" w:hAnsi="Times New Roman"/>
          <w:sz w:val="24"/>
        </w:rPr>
        <w:softHyphen/>
        <w:t>вом, составлять проекты сделок, заявлений и других документов, изготовлять копии документов и выписки из</w:t>
      </w:r>
      <w:r>
        <w:rPr>
          <w:rFonts w:ascii="Times New Roman" w:hAnsi="Times New Roman"/>
          <w:b/>
          <w:sz w:val="24"/>
        </w:rPr>
        <w:t xml:space="preserve"> </w:t>
      </w:r>
      <w:r>
        <w:rPr>
          <w:rFonts w:ascii="Times New Roman" w:hAnsi="Times New Roman"/>
          <w:sz w:val="24"/>
        </w:rPr>
        <w:t>них</w:t>
      </w:r>
      <w:r>
        <w:rPr>
          <w:rFonts w:ascii="Times New Roman" w:hAnsi="Times New Roman"/>
          <w:b/>
          <w:sz w:val="24"/>
        </w:rPr>
        <w:t>,</w:t>
      </w:r>
      <w:r>
        <w:rPr>
          <w:rFonts w:ascii="Times New Roman" w:hAnsi="Times New Roman"/>
          <w:sz w:val="24"/>
        </w:rPr>
        <w:t xml:space="preserve"> а также давать разъяснения по вопросам совершения нотариальных действий. Им дано и право истребовать от физических и юридических лиц сведения и документы, необходимые для совершения нотариальных действий. К основным обязанностям отнесено оказание лицам, обратившимся к ним, содействия в осуществлении</w:t>
      </w:r>
      <w:r>
        <w:rPr>
          <w:rFonts w:ascii="Times New Roman" w:hAnsi="Times New Roman"/>
          <w:b/>
          <w:sz w:val="24"/>
        </w:rPr>
        <w:t xml:space="preserve"> </w:t>
      </w:r>
      <w:r>
        <w:rPr>
          <w:rFonts w:ascii="Times New Roman" w:hAnsi="Times New Roman"/>
          <w:sz w:val="24"/>
        </w:rPr>
        <w:t>их прав и защите законных интересов, разъяснение</w:t>
      </w:r>
      <w:r>
        <w:rPr>
          <w:rFonts w:ascii="Times New Roman" w:hAnsi="Times New Roman"/>
          <w:b/>
          <w:sz w:val="24"/>
        </w:rPr>
        <w:t xml:space="preserve"> </w:t>
      </w:r>
      <w:r>
        <w:rPr>
          <w:rFonts w:ascii="Times New Roman" w:hAnsi="Times New Roman"/>
          <w:sz w:val="24"/>
        </w:rPr>
        <w:t>им прав и обязанностей, предупреждение о по</w:t>
      </w:r>
      <w:r>
        <w:rPr>
          <w:rFonts w:ascii="Times New Roman" w:hAnsi="Times New Roman"/>
          <w:sz w:val="24"/>
        </w:rPr>
        <w:softHyphen/>
        <w:t>следствиях совершаемых нотариальных действий, чтобы юридичес</w:t>
      </w:r>
      <w:r>
        <w:rPr>
          <w:rFonts w:ascii="Times New Roman" w:hAnsi="Times New Roman"/>
          <w:sz w:val="24"/>
        </w:rPr>
        <w:softHyphen/>
        <w:t>кая неосведомленность не могла быть использована во вред таким лицам. На нотариусов возложена также обязанность хранить тайну сведений, которые стали</w:t>
      </w:r>
      <w:r>
        <w:rPr>
          <w:rFonts w:ascii="Times New Roman" w:hAnsi="Times New Roman"/>
          <w:b/>
          <w:sz w:val="24"/>
        </w:rPr>
        <w:t xml:space="preserve"> </w:t>
      </w:r>
      <w:r>
        <w:rPr>
          <w:rFonts w:ascii="Times New Roman" w:hAnsi="Times New Roman"/>
          <w:sz w:val="24"/>
        </w:rPr>
        <w:t>им известны в связи с осуществлением</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профессиональной деятельности, а равно обязанность отказываться от совершения нотариальных</w:t>
      </w:r>
      <w:r>
        <w:rPr>
          <w:rFonts w:ascii="Times New Roman" w:hAnsi="Times New Roman"/>
          <w:b/>
          <w:sz w:val="24"/>
        </w:rPr>
        <w:t xml:space="preserve"> </w:t>
      </w:r>
      <w:r>
        <w:rPr>
          <w:rFonts w:ascii="Times New Roman" w:hAnsi="Times New Roman"/>
          <w:sz w:val="24"/>
        </w:rPr>
        <w:t>действий</w:t>
      </w:r>
      <w:r>
        <w:rPr>
          <w:rFonts w:ascii="Times New Roman" w:hAnsi="Times New Roman"/>
          <w:b/>
          <w:sz w:val="24"/>
        </w:rPr>
        <w:t>,</w:t>
      </w:r>
      <w:r>
        <w:rPr>
          <w:rFonts w:ascii="Times New Roman" w:hAnsi="Times New Roman"/>
          <w:sz w:val="24"/>
        </w:rPr>
        <w:t xml:space="preserve"> не соответствующих зако</w:t>
      </w:r>
      <w:r>
        <w:rPr>
          <w:rFonts w:ascii="Times New Roman" w:hAnsi="Times New Roman"/>
          <w:sz w:val="24"/>
        </w:rPr>
        <w:softHyphen/>
        <w:t>нодательству и международным соглашениям Российской Федерации.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Нотариальные действия и иные услуги являются, как правило, платными. В большинстве случаев размер оплаты определяется зако</w:t>
      </w:r>
      <w:r>
        <w:rPr>
          <w:rFonts w:ascii="Times New Roman" w:hAnsi="Times New Roman"/>
          <w:sz w:val="24"/>
        </w:rPr>
        <w:softHyphen/>
        <w:t>нодательством, регламентирующим взимание государственной по</w:t>
      </w:r>
      <w:r>
        <w:rPr>
          <w:rFonts w:ascii="Times New Roman" w:hAnsi="Times New Roman"/>
          <w:sz w:val="24"/>
        </w:rPr>
        <w:softHyphen/>
        <w:t>шлины. Основным</w:t>
      </w:r>
      <w:r>
        <w:rPr>
          <w:rFonts w:ascii="Times New Roman" w:hAnsi="Times New Roman"/>
          <w:b/>
          <w:sz w:val="24"/>
        </w:rPr>
        <w:t xml:space="preserve"> </w:t>
      </w:r>
      <w:r>
        <w:rPr>
          <w:rFonts w:ascii="Times New Roman" w:hAnsi="Times New Roman"/>
          <w:sz w:val="24"/>
        </w:rPr>
        <w:t>таким актом является Закон РФ "О государствен</w:t>
      </w:r>
      <w:r>
        <w:rPr>
          <w:rFonts w:ascii="Times New Roman" w:hAnsi="Times New Roman"/>
          <w:sz w:val="24"/>
        </w:rPr>
        <w:softHyphen/>
        <w:t>ной пошлине" от 9 декабря 1991 г., претерпевавший многократные изменение и дополнения (СЗ РФ, 1996, № 1, ст. 19; № 35, ст. 4128; 1997, № 29, 3506; 1998, № 30, ст. 3613; 1999, № 16. ст. 1934). В некоторых случаях возможно взимание нотариусом оплаты за услуги в размере, определенном соглашением между</w:t>
      </w:r>
      <w:r>
        <w:rPr>
          <w:rFonts w:ascii="Times New Roman" w:hAnsi="Times New Roman"/>
          <w:b/>
          <w:sz w:val="24"/>
        </w:rPr>
        <w:t xml:space="preserve"> </w:t>
      </w:r>
      <w:r>
        <w:rPr>
          <w:rFonts w:ascii="Times New Roman" w:hAnsi="Times New Roman"/>
          <w:sz w:val="24"/>
        </w:rPr>
        <w:t>ним и обратившимся к нему лицом. Денежные средства, полученные нотариусом, занима</w:t>
      </w:r>
      <w:r>
        <w:rPr>
          <w:rFonts w:ascii="Times New Roman" w:hAnsi="Times New Roman"/>
          <w:sz w:val="24"/>
        </w:rPr>
        <w:softHyphen/>
        <w:t>ющимся частной практикой, после уплаты налогов и других обяза</w:t>
      </w:r>
      <w:r>
        <w:rPr>
          <w:rFonts w:ascii="Times New Roman" w:hAnsi="Times New Roman"/>
          <w:sz w:val="24"/>
        </w:rPr>
        <w:softHyphen/>
        <w:t>тельных платежей становятся его собственностью.</w:t>
      </w:r>
    </w:p>
    <w:p w:rsidR="00477757" w:rsidRDefault="00477757">
      <w:pPr>
        <w:pStyle w:val="10"/>
        <w:spacing w:line="240" w:lineRule="auto"/>
        <w:ind w:firstLine="284"/>
        <w:rPr>
          <w:rFonts w:ascii="Times New Roman" w:hAnsi="Times New Roman"/>
          <w:sz w:val="24"/>
        </w:rPr>
      </w:pPr>
      <w:r>
        <w:rPr>
          <w:rFonts w:ascii="Times New Roman" w:hAnsi="Times New Roman"/>
          <w:sz w:val="24"/>
        </w:rPr>
        <w:t>Нотариус,</w:t>
      </w:r>
      <w:r>
        <w:rPr>
          <w:rFonts w:ascii="Times New Roman" w:hAnsi="Times New Roman"/>
          <w:b/>
          <w:sz w:val="24"/>
        </w:rPr>
        <w:t xml:space="preserve"> </w:t>
      </w:r>
      <w:r>
        <w:rPr>
          <w:rFonts w:ascii="Times New Roman" w:hAnsi="Times New Roman"/>
          <w:sz w:val="24"/>
        </w:rPr>
        <w:t>занимающейся частной практикой, обязательно дол</w:t>
      </w:r>
      <w:r>
        <w:rPr>
          <w:rFonts w:ascii="Times New Roman" w:hAnsi="Times New Roman"/>
          <w:sz w:val="24"/>
        </w:rPr>
        <w:softHyphen/>
        <w:t xml:space="preserve">жен быть членом </w:t>
      </w:r>
      <w:r>
        <w:rPr>
          <w:rFonts w:ascii="Times New Roman" w:hAnsi="Times New Roman"/>
          <w:spacing w:val="20"/>
          <w:sz w:val="24"/>
        </w:rPr>
        <w:t xml:space="preserve">нотариальной  палаты </w:t>
      </w:r>
      <w:r>
        <w:rPr>
          <w:rFonts w:ascii="Times New Roman" w:hAnsi="Times New Roman"/>
          <w:sz w:val="24"/>
        </w:rPr>
        <w:t>— профессиональ</w:t>
      </w:r>
      <w:r>
        <w:rPr>
          <w:rFonts w:ascii="Times New Roman" w:hAnsi="Times New Roman"/>
          <w:sz w:val="24"/>
        </w:rPr>
        <w:softHyphen/>
        <w:t>ного объединения. Такие объединения, не занимающиеся коммерчес</w:t>
      </w:r>
      <w:r>
        <w:rPr>
          <w:rFonts w:ascii="Times New Roman" w:hAnsi="Times New Roman"/>
          <w:sz w:val="24"/>
        </w:rPr>
        <w:softHyphen/>
        <w:t>кой деятельностью, образуются в республиках, краях, областях, округах и городах Москве и Санкт-Петербурге. В соответствии с Основами палаты представляют и защищают интересы нотариусов, содействуют развитию частной нотариальной практики, организу</w:t>
      </w:r>
      <w:r>
        <w:rPr>
          <w:rFonts w:ascii="Times New Roman" w:hAnsi="Times New Roman"/>
          <w:sz w:val="24"/>
        </w:rPr>
        <w:softHyphen/>
        <w:t>ют стажировку лиц, желающих стать нотариусами, и повышение квалификации уже работающих частных нотариусов, а также вы</w:t>
      </w:r>
      <w:r>
        <w:rPr>
          <w:rFonts w:ascii="Times New Roman" w:hAnsi="Times New Roman"/>
          <w:sz w:val="24"/>
        </w:rPr>
        <w:softHyphen/>
        <w:t xml:space="preserve">полняют некоторые другие функции.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Нотариальные палаты — самоуправляющиеся организации. Их высшими органами являются собрания занимающихся частной практикой нотариусов,</w:t>
      </w:r>
      <w:r>
        <w:rPr>
          <w:rFonts w:ascii="Times New Roman" w:hAnsi="Times New Roman"/>
          <w:b/>
          <w:sz w:val="24"/>
        </w:rPr>
        <w:t xml:space="preserve"> </w:t>
      </w:r>
      <w:r>
        <w:rPr>
          <w:rFonts w:ascii="Times New Roman" w:hAnsi="Times New Roman"/>
          <w:sz w:val="24"/>
        </w:rPr>
        <w:t xml:space="preserve">их помощников и стажеров. Собрания утверждают </w:t>
      </w:r>
      <w:r>
        <w:rPr>
          <w:rFonts w:ascii="Times New Roman" w:hAnsi="Times New Roman"/>
          <w:i/>
          <w:sz w:val="24"/>
        </w:rPr>
        <w:t>уставы палат</w:t>
      </w:r>
      <w:r>
        <w:rPr>
          <w:rFonts w:ascii="Times New Roman" w:hAnsi="Times New Roman"/>
          <w:sz w:val="24"/>
        </w:rPr>
        <w:t xml:space="preserve"> и избирают правления и </w:t>
      </w:r>
      <w:r>
        <w:rPr>
          <w:rFonts w:ascii="Times New Roman" w:hAnsi="Times New Roman"/>
          <w:i/>
          <w:sz w:val="24"/>
        </w:rPr>
        <w:t>президентов,</w:t>
      </w:r>
      <w:r>
        <w:rPr>
          <w:rFonts w:ascii="Times New Roman" w:hAnsi="Times New Roman"/>
          <w:sz w:val="24"/>
        </w:rPr>
        <w:t xml:space="preserve"> которые дей</w:t>
      </w:r>
      <w:r>
        <w:rPr>
          <w:rFonts w:ascii="Times New Roman" w:hAnsi="Times New Roman"/>
          <w:sz w:val="24"/>
        </w:rPr>
        <w:softHyphen/>
        <w:t>ствуют в соответствии с предписаниями уставов.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Все палаты образуют объединение, именуемое </w:t>
      </w:r>
      <w:r>
        <w:rPr>
          <w:rFonts w:ascii="Times New Roman" w:hAnsi="Times New Roman"/>
          <w:spacing w:val="20"/>
          <w:sz w:val="24"/>
        </w:rPr>
        <w:t>Федераль</w:t>
      </w:r>
      <w:r>
        <w:rPr>
          <w:rFonts w:ascii="Times New Roman" w:hAnsi="Times New Roman"/>
          <w:spacing w:val="20"/>
          <w:sz w:val="24"/>
        </w:rPr>
        <w:softHyphen/>
        <w:t>ной нотариальной палатой</w:t>
      </w:r>
      <w:r>
        <w:rPr>
          <w:rFonts w:ascii="Times New Roman" w:hAnsi="Times New Roman"/>
          <w:sz w:val="24"/>
        </w:rPr>
        <w:t xml:space="preserve">. Это тоже самоуправляющаяся организация. Ее высшим органом является собрание представителей местных палат. На этих собраниях утверждается </w:t>
      </w:r>
      <w:r>
        <w:rPr>
          <w:rFonts w:ascii="Times New Roman" w:hAnsi="Times New Roman"/>
          <w:i/>
          <w:sz w:val="24"/>
        </w:rPr>
        <w:t>Устав</w:t>
      </w:r>
      <w:r>
        <w:rPr>
          <w:rFonts w:ascii="Times New Roman" w:hAnsi="Times New Roman"/>
          <w:sz w:val="24"/>
        </w:rPr>
        <w:t xml:space="preserve"> </w:t>
      </w:r>
      <w:r>
        <w:rPr>
          <w:rFonts w:ascii="Times New Roman" w:hAnsi="Times New Roman"/>
          <w:i/>
          <w:sz w:val="24"/>
        </w:rPr>
        <w:t>Федераль</w:t>
      </w:r>
      <w:r>
        <w:rPr>
          <w:rFonts w:ascii="Times New Roman" w:hAnsi="Times New Roman"/>
          <w:i/>
          <w:sz w:val="24"/>
        </w:rPr>
        <w:softHyphen/>
        <w:t>ной палаты,</w:t>
      </w:r>
      <w:r>
        <w:rPr>
          <w:rFonts w:ascii="Times New Roman" w:hAnsi="Times New Roman"/>
          <w:sz w:val="24"/>
        </w:rPr>
        <w:t xml:space="preserve"> избираются ее </w:t>
      </w:r>
      <w:r>
        <w:rPr>
          <w:rFonts w:ascii="Times New Roman" w:hAnsi="Times New Roman"/>
          <w:i/>
          <w:sz w:val="24"/>
        </w:rPr>
        <w:t>правление и президент,</w:t>
      </w:r>
      <w:r>
        <w:rPr>
          <w:rFonts w:ascii="Times New Roman" w:hAnsi="Times New Roman"/>
          <w:sz w:val="24"/>
        </w:rPr>
        <w:t xml:space="preserve"> выполняющие текущую организационную работу;</w:t>
      </w:r>
    </w:p>
    <w:p w:rsidR="00477757" w:rsidRDefault="00477757">
      <w:pPr>
        <w:pStyle w:val="10"/>
        <w:spacing w:line="240" w:lineRule="auto"/>
        <w:ind w:firstLine="284"/>
        <w:rPr>
          <w:rFonts w:ascii="Times New Roman" w:hAnsi="Times New Roman"/>
          <w:sz w:val="24"/>
        </w:rPr>
      </w:pPr>
      <w:r>
        <w:rPr>
          <w:rFonts w:ascii="Times New Roman" w:hAnsi="Times New Roman"/>
          <w:sz w:val="24"/>
        </w:rPr>
        <w:t>В соответствии со ст. 30 Основ на федеральную нотариальную палату возлагаются:</w:t>
      </w:r>
    </w:p>
    <w:p w:rsidR="00477757" w:rsidRDefault="00477757">
      <w:pPr>
        <w:pStyle w:val="10"/>
        <w:numPr>
          <w:ilvl w:val="0"/>
          <w:numId w:val="6"/>
        </w:numPr>
        <w:spacing w:line="240" w:lineRule="auto"/>
        <w:rPr>
          <w:rFonts w:ascii="Times New Roman" w:hAnsi="Times New Roman"/>
          <w:sz w:val="24"/>
        </w:rPr>
      </w:pPr>
      <w:r>
        <w:rPr>
          <w:rFonts w:ascii="Times New Roman" w:hAnsi="Times New Roman"/>
          <w:sz w:val="24"/>
        </w:rPr>
        <w:t>координация деятельности нотариальных палат;</w:t>
      </w:r>
    </w:p>
    <w:p w:rsidR="00477757" w:rsidRDefault="00477757">
      <w:pPr>
        <w:pStyle w:val="10"/>
        <w:numPr>
          <w:ilvl w:val="0"/>
          <w:numId w:val="6"/>
        </w:numPr>
        <w:spacing w:line="240" w:lineRule="auto"/>
        <w:rPr>
          <w:rFonts w:ascii="Times New Roman" w:hAnsi="Times New Roman"/>
          <w:sz w:val="24"/>
        </w:rPr>
      </w:pPr>
      <w:r>
        <w:rPr>
          <w:rFonts w:ascii="Times New Roman" w:hAnsi="Times New Roman"/>
          <w:sz w:val="24"/>
        </w:rPr>
        <w:t>представление интересов нотариальных палат в органах госу</w:t>
      </w:r>
      <w:r>
        <w:rPr>
          <w:rFonts w:ascii="Times New Roman" w:hAnsi="Times New Roman"/>
          <w:sz w:val="24"/>
        </w:rPr>
        <w:softHyphen/>
        <w:t>дарственной власти и управления, предприятиях, учреждениях и организациях;</w:t>
      </w:r>
    </w:p>
    <w:p w:rsidR="00477757" w:rsidRDefault="00477757">
      <w:pPr>
        <w:pStyle w:val="10"/>
        <w:numPr>
          <w:ilvl w:val="0"/>
          <w:numId w:val="6"/>
        </w:numPr>
        <w:spacing w:line="240" w:lineRule="auto"/>
        <w:rPr>
          <w:rFonts w:ascii="Times New Roman" w:hAnsi="Times New Roman"/>
          <w:sz w:val="24"/>
        </w:rPr>
      </w:pPr>
      <w:r>
        <w:rPr>
          <w:rFonts w:ascii="Times New Roman" w:hAnsi="Times New Roman"/>
          <w:sz w:val="24"/>
        </w:rPr>
        <w:t>обеспечение защиты социальных и профессиональных прав нотариусов, занимающихся частной практикой;</w:t>
      </w:r>
    </w:p>
    <w:p w:rsidR="00477757" w:rsidRDefault="00477757">
      <w:pPr>
        <w:pStyle w:val="10"/>
        <w:numPr>
          <w:ilvl w:val="0"/>
          <w:numId w:val="6"/>
        </w:numPr>
        <w:spacing w:line="240" w:lineRule="auto"/>
        <w:rPr>
          <w:rFonts w:ascii="Times New Roman" w:hAnsi="Times New Roman"/>
          <w:sz w:val="24"/>
        </w:rPr>
      </w:pPr>
      <w:r>
        <w:rPr>
          <w:rFonts w:ascii="Times New Roman" w:hAnsi="Times New Roman"/>
          <w:sz w:val="24"/>
        </w:rPr>
        <w:t>участие в проведении экспертиз проектов законов Российс</w:t>
      </w:r>
      <w:r>
        <w:rPr>
          <w:rFonts w:ascii="Times New Roman" w:hAnsi="Times New Roman"/>
          <w:sz w:val="24"/>
        </w:rPr>
        <w:softHyphen/>
        <w:t>кой Федерации по вопросам, связанным с нотариальной деятельно</w:t>
      </w:r>
      <w:r>
        <w:rPr>
          <w:rFonts w:ascii="Times New Roman" w:hAnsi="Times New Roman"/>
          <w:sz w:val="24"/>
        </w:rPr>
        <w:softHyphen/>
        <w:t>стью;</w:t>
      </w:r>
    </w:p>
    <w:p w:rsidR="00477757" w:rsidRDefault="00477757">
      <w:pPr>
        <w:pStyle w:val="10"/>
        <w:numPr>
          <w:ilvl w:val="0"/>
          <w:numId w:val="6"/>
        </w:numPr>
        <w:spacing w:line="240" w:lineRule="auto"/>
        <w:rPr>
          <w:rFonts w:ascii="Times New Roman" w:hAnsi="Times New Roman"/>
          <w:sz w:val="24"/>
        </w:rPr>
      </w:pPr>
      <w:r>
        <w:rPr>
          <w:rFonts w:ascii="Times New Roman" w:hAnsi="Times New Roman"/>
          <w:sz w:val="24"/>
        </w:rPr>
        <w:t>обеспечение повышения квалификации нотариусов, стаже</w:t>
      </w:r>
      <w:r>
        <w:rPr>
          <w:rFonts w:ascii="Times New Roman" w:hAnsi="Times New Roman"/>
          <w:sz w:val="24"/>
        </w:rPr>
        <w:softHyphen/>
        <w:t>ров и помощников нотариусов;</w:t>
      </w:r>
    </w:p>
    <w:p w:rsidR="00477757" w:rsidRDefault="00477757">
      <w:pPr>
        <w:pStyle w:val="10"/>
        <w:numPr>
          <w:ilvl w:val="0"/>
          <w:numId w:val="6"/>
        </w:numPr>
        <w:spacing w:line="240" w:lineRule="auto"/>
        <w:rPr>
          <w:rFonts w:ascii="Times New Roman" w:hAnsi="Times New Roman"/>
          <w:sz w:val="24"/>
        </w:rPr>
      </w:pPr>
      <w:r>
        <w:rPr>
          <w:rFonts w:ascii="Times New Roman" w:hAnsi="Times New Roman"/>
          <w:sz w:val="24"/>
        </w:rPr>
        <w:t>организация страхования нотариальной деятельности;</w:t>
      </w:r>
    </w:p>
    <w:p w:rsidR="00477757" w:rsidRDefault="00477757">
      <w:pPr>
        <w:pStyle w:val="10"/>
        <w:numPr>
          <w:ilvl w:val="0"/>
          <w:numId w:val="6"/>
        </w:numPr>
        <w:spacing w:line="240" w:lineRule="auto"/>
        <w:rPr>
          <w:rFonts w:ascii="Times New Roman" w:hAnsi="Times New Roman"/>
          <w:sz w:val="24"/>
        </w:rPr>
      </w:pPr>
      <w:r>
        <w:rPr>
          <w:rFonts w:ascii="Times New Roman" w:hAnsi="Times New Roman"/>
          <w:sz w:val="24"/>
        </w:rPr>
        <w:t>представление интересов нотариальных палат в международ</w:t>
      </w:r>
      <w:r>
        <w:rPr>
          <w:rFonts w:ascii="Times New Roman" w:hAnsi="Times New Roman"/>
          <w:sz w:val="24"/>
        </w:rPr>
        <w:softHyphen/>
        <w:t>ных организациях.</w:t>
      </w:r>
    </w:p>
    <w:p w:rsidR="00477757" w:rsidRDefault="00477757">
      <w:pPr>
        <w:pStyle w:val="10"/>
        <w:spacing w:line="240" w:lineRule="auto"/>
        <w:ind w:firstLine="284"/>
        <w:rPr>
          <w:rFonts w:ascii="Times New Roman" w:hAnsi="Times New Roman"/>
          <w:sz w:val="24"/>
        </w:rPr>
      </w:pPr>
      <w:r>
        <w:rPr>
          <w:rFonts w:ascii="Times New Roman" w:hAnsi="Times New Roman"/>
          <w:sz w:val="24"/>
        </w:rPr>
        <w:t>Она также может решать и другие задачи, определяемые ее  Уставом.</w:t>
      </w:r>
    </w:p>
    <w:p w:rsidR="00477757" w:rsidRDefault="00477757">
      <w:pPr>
        <w:pStyle w:val="10"/>
        <w:spacing w:line="240" w:lineRule="auto"/>
        <w:ind w:firstLine="284"/>
        <w:rPr>
          <w:rFonts w:ascii="Times New Roman" w:hAnsi="Times New Roman"/>
          <w:sz w:val="24"/>
        </w:rPr>
      </w:pPr>
      <w:r>
        <w:rPr>
          <w:rFonts w:ascii="Times New Roman" w:hAnsi="Times New Roman"/>
          <w:sz w:val="24"/>
        </w:rPr>
        <w:t>Контроль за деятельностью нотариусов возложен на суды, орга</w:t>
      </w:r>
      <w:r>
        <w:rPr>
          <w:rFonts w:ascii="Times New Roman" w:hAnsi="Times New Roman"/>
          <w:sz w:val="24"/>
        </w:rPr>
        <w:softHyphen/>
        <w:t>ны юстиции, нотариальные палаты и налоговые органы.</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Суды рассматривают жалобы на отказ в совершении нотариаль</w:t>
      </w:r>
      <w:r>
        <w:rPr>
          <w:rFonts w:ascii="Times New Roman" w:hAnsi="Times New Roman"/>
          <w:sz w:val="24"/>
        </w:rPr>
        <w:softHyphen/>
        <w:t>ных действий или неправильное</w:t>
      </w:r>
      <w:r>
        <w:rPr>
          <w:rFonts w:ascii="Times New Roman" w:hAnsi="Times New Roman"/>
          <w:b/>
          <w:sz w:val="24"/>
        </w:rPr>
        <w:t xml:space="preserve"> </w:t>
      </w:r>
      <w:r>
        <w:rPr>
          <w:rFonts w:ascii="Times New Roman" w:hAnsi="Times New Roman"/>
          <w:sz w:val="24"/>
        </w:rPr>
        <w:t>их совершение.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Органы юстиции контролируют исполнение профессиональных обязанностей нотариусами государственных нотариальных контор, а нотариальные палаты — нотариусами, занимающимися частной нотариальной практикой.</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Налоговые органы проверяют исполнение всеми нотариусами налогового законодательства.</w:t>
      </w:r>
    </w:p>
    <w:p w:rsidR="00477757" w:rsidRDefault="00477757">
      <w:pPr>
        <w:pStyle w:val="10"/>
        <w:spacing w:line="240" w:lineRule="auto"/>
        <w:ind w:firstLine="284"/>
        <w:rPr>
          <w:rFonts w:ascii="Times New Roman" w:hAnsi="Times New Roman"/>
          <w:sz w:val="24"/>
        </w:rPr>
      </w:pPr>
      <w:r>
        <w:rPr>
          <w:rFonts w:ascii="Times New Roman" w:hAnsi="Times New Roman"/>
          <w:sz w:val="24"/>
        </w:rPr>
        <w:t>Руководство органов юстиции нотариатом проявляется не толь</w:t>
      </w:r>
      <w:r>
        <w:rPr>
          <w:rFonts w:ascii="Times New Roman" w:hAnsi="Times New Roman"/>
          <w:sz w:val="24"/>
        </w:rPr>
        <w:softHyphen/>
        <w:t>ко в контроле за профессиональной деятельностью государственных нотариусов. Оно включает осуществление значительно более широкого круга полномочий. К ним относятся:</w:t>
      </w:r>
    </w:p>
    <w:p w:rsidR="00477757" w:rsidRDefault="00477757">
      <w:pPr>
        <w:pStyle w:val="10"/>
        <w:numPr>
          <w:ilvl w:val="0"/>
          <w:numId w:val="5"/>
        </w:numPr>
        <w:spacing w:line="240" w:lineRule="auto"/>
        <w:rPr>
          <w:rFonts w:ascii="Times New Roman" w:hAnsi="Times New Roman"/>
          <w:sz w:val="24"/>
        </w:rPr>
      </w:pPr>
      <w:r>
        <w:rPr>
          <w:rFonts w:ascii="Times New Roman" w:hAnsi="Times New Roman"/>
          <w:sz w:val="24"/>
        </w:rPr>
        <w:t>ведение Министерством юстиции РФ Реестра государствен</w:t>
      </w:r>
      <w:r>
        <w:rPr>
          <w:rFonts w:ascii="Times New Roman" w:hAnsi="Times New Roman"/>
          <w:sz w:val="24"/>
        </w:rPr>
        <w:softHyphen/>
        <w:t>ных нотариальных контор и контор нотариусов, занимающихся ча</w:t>
      </w:r>
      <w:r>
        <w:rPr>
          <w:rFonts w:ascii="Times New Roman" w:hAnsi="Times New Roman"/>
          <w:sz w:val="24"/>
        </w:rPr>
        <w:softHyphen/>
        <w:t>стной практикой;</w:t>
      </w:r>
    </w:p>
    <w:p w:rsidR="00477757" w:rsidRDefault="00477757">
      <w:pPr>
        <w:pStyle w:val="10"/>
        <w:numPr>
          <w:ilvl w:val="0"/>
          <w:numId w:val="5"/>
        </w:numPr>
        <w:spacing w:line="240" w:lineRule="auto"/>
        <w:rPr>
          <w:rFonts w:ascii="Times New Roman" w:hAnsi="Times New Roman"/>
          <w:sz w:val="24"/>
        </w:rPr>
      </w:pPr>
      <w:r>
        <w:rPr>
          <w:rFonts w:ascii="Times New Roman" w:hAnsi="Times New Roman"/>
          <w:sz w:val="24"/>
        </w:rPr>
        <w:t>определение порядка прохождения стажировки будущих нотариусов;</w:t>
      </w:r>
    </w:p>
    <w:p w:rsidR="00477757" w:rsidRDefault="00477757">
      <w:pPr>
        <w:pStyle w:val="FR2"/>
        <w:numPr>
          <w:ilvl w:val="0"/>
          <w:numId w:val="5"/>
        </w:numPr>
        <w:rPr>
          <w:sz w:val="24"/>
        </w:rPr>
      </w:pPr>
      <w:r>
        <w:rPr>
          <w:sz w:val="24"/>
        </w:rPr>
        <w:t>решение вопроса о сокращении срока стажировки;</w:t>
      </w:r>
    </w:p>
    <w:p w:rsidR="00477757" w:rsidRDefault="00477757">
      <w:pPr>
        <w:pStyle w:val="FR2"/>
        <w:numPr>
          <w:ilvl w:val="0"/>
          <w:numId w:val="5"/>
        </w:numPr>
        <w:rPr>
          <w:sz w:val="24"/>
        </w:rPr>
      </w:pPr>
      <w:r>
        <w:rPr>
          <w:sz w:val="24"/>
        </w:rPr>
        <w:t>выдача лицензий на право нотариальной деятельности;</w:t>
      </w:r>
    </w:p>
    <w:p w:rsidR="00477757" w:rsidRDefault="00477757">
      <w:pPr>
        <w:pStyle w:val="FR2"/>
        <w:numPr>
          <w:ilvl w:val="0"/>
          <w:numId w:val="5"/>
        </w:numPr>
        <w:rPr>
          <w:sz w:val="24"/>
        </w:rPr>
      </w:pPr>
      <w:r>
        <w:rPr>
          <w:sz w:val="24"/>
        </w:rPr>
        <w:t>определение порядка выдачи лицензий (только Министерство юстиции РФ);</w:t>
      </w:r>
    </w:p>
    <w:p w:rsidR="00477757" w:rsidRDefault="00477757">
      <w:pPr>
        <w:pStyle w:val="FR2"/>
        <w:numPr>
          <w:ilvl w:val="0"/>
          <w:numId w:val="5"/>
        </w:numPr>
        <w:rPr>
          <w:sz w:val="24"/>
        </w:rPr>
      </w:pPr>
      <w:r>
        <w:rPr>
          <w:sz w:val="24"/>
        </w:rPr>
        <w:t>образование квалификационных комиссий при органах юстиции, которые принимают экзамены у лиц, желающих стать нотариусами;</w:t>
      </w:r>
    </w:p>
    <w:p w:rsidR="00477757" w:rsidRDefault="00477757">
      <w:pPr>
        <w:pStyle w:val="FR2"/>
        <w:numPr>
          <w:ilvl w:val="0"/>
          <w:numId w:val="5"/>
        </w:numPr>
        <w:rPr>
          <w:sz w:val="24"/>
        </w:rPr>
      </w:pPr>
      <w:r>
        <w:rPr>
          <w:sz w:val="24"/>
        </w:rPr>
        <w:t>образование на паритетных началах с Федеральной нотари</w:t>
      </w:r>
      <w:r>
        <w:rPr>
          <w:sz w:val="24"/>
        </w:rPr>
        <w:softHyphen/>
        <w:t>альной палатой Апелляционной комиссии, рассматривающей жалобы на решения местных квалификационных комиссий;</w:t>
      </w:r>
    </w:p>
    <w:p w:rsidR="00477757" w:rsidRDefault="00477757">
      <w:pPr>
        <w:pStyle w:val="FR2"/>
        <w:numPr>
          <w:ilvl w:val="0"/>
          <w:numId w:val="5"/>
        </w:numPr>
        <w:rPr>
          <w:sz w:val="24"/>
        </w:rPr>
      </w:pPr>
      <w:r>
        <w:rPr>
          <w:sz w:val="24"/>
        </w:rPr>
        <w:t>участие в утверждении положений о квалификационных комиссиях и Апелляционной комиссии;</w:t>
      </w:r>
    </w:p>
    <w:p w:rsidR="00477757" w:rsidRDefault="00477757">
      <w:pPr>
        <w:pStyle w:val="FR2"/>
        <w:numPr>
          <w:ilvl w:val="0"/>
          <w:numId w:val="5"/>
        </w:numPr>
        <w:rPr>
          <w:sz w:val="24"/>
        </w:rPr>
      </w:pPr>
      <w:r>
        <w:rPr>
          <w:sz w:val="24"/>
        </w:rPr>
        <w:t>открытие и упразднение государственных нотариальных контор;</w:t>
      </w:r>
    </w:p>
    <w:p w:rsidR="00477757" w:rsidRDefault="00477757">
      <w:pPr>
        <w:pStyle w:val="FR2"/>
        <w:numPr>
          <w:ilvl w:val="0"/>
          <w:numId w:val="5"/>
        </w:numPr>
        <w:rPr>
          <w:sz w:val="24"/>
        </w:rPr>
      </w:pPr>
      <w:r>
        <w:rPr>
          <w:sz w:val="24"/>
        </w:rPr>
        <w:t>утверждение правил нотариального делопроизводства (Ми</w:t>
      </w:r>
      <w:r>
        <w:rPr>
          <w:sz w:val="24"/>
        </w:rPr>
        <w:softHyphen/>
        <w:t>нистерство юстиции РФ совместно с Федеральной нотариальной палатой);</w:t>
      </w:r>
    </w:p>
    <w:p w:rsidR="00477757" w:rsidRDefault="00477757">
      <w:pPr>
        <w:pStyle w:val="FR2"/>
        <w:numPr>
          <w:ilvl w:val="0"/>
          <w:numId w:val="5"/>
        </w:numPr>
        <w:rPr>
          <w:sz w:val="24"/>
        </w:rPr>
      </w:pPr>
      <w:r>
        <w:rPr>
          <w:sz w:val="24"/>
        </w:rPr>
        <w:t>контроль за исполнением этих правил (местные органы юс</w:t>
      </w:r>
      <w:r>
        <w:rPr>
          <w:sz w:val="24"/>
        </w:rPr>
        <w:softHyphen/>
        <w:t>тиции совместно с нотариальными палатами);</w:t>
      </w:r>
    </w:p>
    <w:p w:rsidR="00477757" w:rsidRDefault="00477757">
      <w:pPr>
        <w:pStyle w:val="FR2"/>
        <w:numPr>
          <w:ilvl w:val="0"/>
          <w:numId w:val="5"/>
        </w:numPr>
        <w:rPr>
          <w:sz w:val="24"/>
        </w:rPr>
      </w:pPr>
      <w:r>
        <w:rPr>
          <w:sz w:val="24"/>
        </w:rPr>
        <w:t>определение совместно с нотариальными палатами количе</w:t>
      </w:r>
      <w:r>
        <w:rPr>
          <w:sz w:val="24"/>
        </w:rPr>
        <w:softHyphen/>
        <w:t>ства должностей нотариусов в конкретном нотариальном округе;</w:t>
      </w:r>
    </w:p>
    <w:p w:rsidR="00477757" w:rsidRDefault="00477757">
      <w:pPr>
        <w:pStyle w:val="FR2"/>
        <w:numPr>
          <w:ilvl w:val="0"/>
          <w:numId w:val="5"/>
        </w:numPr>
        <w:rPr>
          <w:sz w:val="24"/>
        </w:rPr>
      </w:pPr>
      <w:r>
        <w:rPr>
          <w:sz w:val="24"/>
        </w:rPr>
        <w:t>учреждение и упразднение этих должностей;</w:t>
      </w:r>
    </w:p>
    <w:p w:rsidR="00477757" w:rsidRDefault="00477757">
      <w:pPr>
        <w:pStyle w:val="FR2"/>
        <w:numPr>
          <w:ilvl w:val="0"/>
          <w:numId w:val="5"/>
        </w:numPr>
        <w:rPr>
          <w:sz w:val="24"/>
        </w:rPr>
      </w:pPr>
      <w:r>
        <w:rPr>
          <w:sz w:val="24"/>
        </w:rPr>
        <w:t>наделение нотариусов полномочиями по рекомендации нота</w:t>
      </w:r>
      <w:r>
        <w:rPr>
          <w:sz w:val="24"/>
        </w:rPr>
        <w:softHyphen/>
        <w:t>риальных палат;</w:t>
      </w:r>
    </w:p>
    <w:p w:rsidR="00477757" w:rsidRDefault="00477757">
      <w:pPr>
        <w:pStyle w:val="FR2"/>
        <w:numPr>
          <w:ilvl w:val="0"/>
          <w:numId w:val="5"/>
        </w:numPr>
        <w:rPr>
          <w:sz w:val="24"/>
        </w:rPr>
      </w:pPr>
      <w:r>
        <w:rPr>
          <w:sz w:val="24"/>
        </w:rPr>
        <w:t>участие в определении порядка проведения конкурсов на занятие должностей нотариусов;</w:t>
      </w:r>
    </w:p>
    <w:p w:rsidR="00477757" w:rsidRDefault="00477757">
      <w:pPr>
        <w:pStyle w:val="FR2"/>
        <w:numPr>
          <w:ilvl w:val="0"/>
          <w:numId w:val="5"/>
        </w:numPr>
        <w:rPr>
          <w:sz w:val="24"/>
        </w:rPr>
      </w:pPr>
      <w:r>
        <w:rPr>
          <w:sz w:val="24"/>
        </w:rPr>
        <w:t>определение и изменение территории деятельности нотариу</w:t>
      </w:r>
      <w:r>
        <w:rPr>
          <w:sz w:val="24"/>
        </w:rPr>
        <w:softHyphen/>
        <w:t>сов (местные органы юстиции совместно с нотариальными палатами);</w:t>
      </w:r>
    </w:p>
    <w:p w:rsidR="00477757" w:rsidRDefault="00477757">
      <w:pPr>
        <w:pStyle w:val="FR2"/>
        <w:numPr>
          <w:ilvl w:val="0"/>
          <w:numId w:val="5"/>
        </w:numPr>
        <w:rPr>
          <w:sz w:val="24"/>
        </w:rPr>
      </w:pPr>
      <w:r>
        <w:rPr>
          <w:sz w:val="24"/>
        </w:rPr>
        <w:t>назначение на должности стажеров или помощников нота</w:t>
      </w:r>
      <w:r>
        <w:rPr>
          <w:sz w:val="24"/>
        </w:rPr>
        <w:softHyphen/>
        <w:t>риуса;</w:t>
      </w:r>
    </w:p>
    <w:p w:rsidR="00477757" w:rsidRDefault="00477757">
      <w:pPr>
        <w:pStyle w:val="FR2"/>
        <w:numPr>
          <w:ilvl w:val="0"/>
          <w:numId w:val="5"/>
        </w:numPr>
        <w:rPr>
          <w:sz w:val="24"/>
        </w:rPr>
      </w:pPr>
      <w:r>
        <w:rPr>
          <w:sz w:val="24"/>
        </w:rPr>
        <w:t>наделение полномочиями нотариуса лица, временно замеща</w:t>
      </w:r>
      <w:r>
        <w:rPr>
          <w:sz w:val="24"/>
        </w:rPr>
        <w:softHyphen/>
        <w:t>ющего его (местные органы юстиции совместно с нотариальными палатами);</w:t>
      </w:r>
    </w:p>
    <w:p w:rsidR="00477757" w:rsidRDefault="00477757">
      <w:pPr>
        <w:pStyle w:val="FR2"/>
        <w:numPr>
          <w:ilvl w:val="0"/>
          <w:numId w:val="5"/>
        </w:numPr>
        <w:rPr>
          <w:sz w:val="24"/>
        </w:rPr>
      </w:pPr>
      <w:r>
        <w:rPr>
          <w:sz w:val="24"/>
        </w:rPr>
        <w:t>определение порядка совершения нотариальных действий должностными лицами органов представительной или исполнитель</w:t>
      </w:r>
      <w:r>
        <w:rPr>
          <w:sz w:val="24"/>
        </w:rPr>
        <w:softHyphen/>
        <w:t>ной власти в местностях, где нет нотариусов.</w:t>
      </w:r>
    </w:p>
    <w:p w:rsidR="00477757" w:rsidRDefault="00477757">
      <w:pPr>
        <w:pStyle w:val="FR2"/>
        <w:numPr>
          <w:ilvl w:val="0"/>
          <w:numId w:val="5"/>
        </w:numPr>
        <w:rPr>
          <w:sz w:val="24"/>
        </w:rPr>
      </w:pPr>
      <w:r>
        <w:rPr>
          <w:sz w:val="24"/>
        </w:rPr>
        <w:t>органы юстиции самостоятельно или совместно с нотариальны</w:t>
      </w:r>
      <w:r>
        <w:rPr>
          <w:sz w:val="24"/>
        </w:rPr>
        <w:softHyphen/>
        <w:t>ми палатами вправе осуществлять и некоторые другие полномочия по руководству нотариатом.</w:t>
      </w:r>
    </w:p>
    <w:p w:rsidR="00477757" w:rsidRDefault="00477757">
      <w:pPr>
        <w:pStyle w:val="3"/>
      </w:pPr>
    </w:p>
    <w:p w:rsidR="00477757" w:rsidRDefault="00477757">
      <w:pPr>
        <w:pStyle w:val="3"/>
      </w:pPr>
      <w:bookmarkStart w:id="159" w:name="_Toc10532358"/>
      <w:r>
        <w:t>Рекомендуемые правовые источники.</w:t>
      </w:r>
      <w:bookmarkEnd w:id="159"/>
    </w:p>
    <w:p w:rsidR="00477757" w:rsidRDefault="00477757">
      <w:pPr>
        <w:pStyle w:val="FR2"/>
        <w:spacing w:before="160"/>
        <w:ind w:firstLine="284"/>
        <w:rPr>
          <w:sz w:val="24"/>
        </w:rPr>
      </w:pPr>
      <w:r>
        <w:rPr>
          <w:sz w:val="24"/>
        </w:rPr>
        <w:t>Конституция РФ — ст. 45 и 48.</w:t>
      </w:r>
    </w:p>
    <w:p w:rsidR="00477757" w:rsidRDefault="00477757">
      <w:pPr>
        <w:pStyle w:val="FR2"/>
        <w:ind w:firstLine="284"/>
        <w:rPr>
          <w:sz w:val="24"/>
        </w:rPr>
      </w:pPr>
      <w:r>
        <w:rPr>
          <w:sz w:val="24"/>
        </w:rPr>
        <w:t>Положение об адвокатуре РСФСР, утвержденное Законом РСФСР от 20 ноября 1980 г. — ст. 3—29 (ВВС, 1980, № 48, ст. 1596).</w:t>
      </w:r>
    </w:p>
    <w:p w:rsidR="00477757" w:rsidRDefault="00477757">
      <w:pPr>
        <w:pStyle w:val="FR2"/>
        <w:ind w:firstLine="284"/>
        <w:rPr>
          <w:sz w:val="24"/>
        </w:rPr>
      </w:pPr>
      <w:r>
        <w:rPr>
          <w:sz w:val="24"/>
        </w:rPr>
        <w:t>Федеральный закон "О производственной кооперации" от 8 мая 1998 г. — ст. 1 и 2 (СЗ РФ, 1996,</w:t>
      </w:r>
      <w:r>
        <w:rPr>
          <w:sz w:val="24"/>
          <w:lang w:val="en-US"/>
        </w:rPr>
        <w:t xml:space="preserve"> №</w:t>
      </w:r>
      <w:r>
        <w:rPr>
          <w:sz w:val="24"/>
        </w:rPr>
        <w:t>20, ст. 2321).</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ГПК  — </w:t>
      </w:r>
      <w:r>
        <w:rPr>
          <w:rFonts w:ascii="Times New Roman" w:hAnsi="Times New Roman"/>
          <w:b/>
          <w:sz w:val="24"/>
        </w:rPr>
        <w:t xml:space="preserve"> </w:t>
      </w:r>
      <w:r>
        <w:rPr>
          <w:rFonts w:ascii="Times New Roman" w:hAnsi="Times New Roman"/>
          <w:sz w:val="24"/>
        </w:rPr>
        <w:t>ст. 44,46 и 47.</w:t>
      </w:r>
    </w:p>
    <w:p w:rsidR="00477757" w:rsidRDefault="00477757">
      <w:pPr>
        <w:pStyle w:val="10"/>
        <w:spacing w:line="240" w:lineRule="auto"/>
        <w:ind w:firstLine="284"/>
        <w:rPr>
          <w:rFonts w:ascii="Times New Roman" w:hAnsi="Times New Roman"/>
          <w:sz w:val="24"/>
        </w:rPr>
      </w:pPr>
      <w:r>
        <w:rPr>
          <w:rFonts w:ascii="Times New Roman" w:hAnsi="Times New Roman"/>
          <w:sz w:val="24"/>
        </w:rPr>
        <w:t>УПК — ст. 47— 51, 426 и 427.</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Основы законодательства Российской Федерации о нотариате, ут</w:t>
      </w:r>
      <w:r>
        <w:rPr>
          <w:rFonts w:ascii="Times New Roman" w:hAnsi="Times New Roman"/>
          <w:sz w:val="24"/>
        </w:rPr>
        <w:softHyphen/>
        <w:t xml:space="preserve">вержденные Верховным Советом РФ 11 февраля 1993 г. — ст. 1—4, 7, 8, 12,15, 16, 19, 24—26 и 29—31 (ВВС, 1993, № 10, ст. 357).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 Министерстве юстиции— подп. 34—41 и 55—60 п. 6 и подп. 11 и 12 п.</w:t>
      </w:r>
      <w:r>
        <w:rPr>
          <w:rFonts w:ascii="Times New Roman" w:hAnsi="Times New Roman"/>
          <w:i/>
          <w:sz w:val="24"/>
        </w:rPr>
        <w:t>.</w:t>
      </w:r>
      <w:r>
        <w:rPr>
          <w:rFonts w:ascii="Times New Roman" w:hAnsi="Times New Roman"/>
          <w:sz w:val="24"/>
        </w:rPr>
        <w:t xml:space="preserve"> 7.</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Постановление Конституционного Суда РФ "По делу о проверке конституционности части четвертой статьи 47 Уголовно-процессуального кодекса РСФСР  в связи с жалобами граждан Б. В Антипова, Р. Л. Гитиса и С. В. Абрамова" от 28 января 1997 г. (СЗ РФ,</w:t>
      </w:r>
      <w:r>
        <w:rPr>
          <w:rFonts w:ascii="Times New Roman" w:hAnsi="Times New Roman"/>
          <w:sz w:val="24"/>
          <w:lang w:val="en-US"/>
        </w:rPr>
        <w:t xml:space="preserve"> 1997,</w:t>
      </w:r>
      <w:r>
        <w:rPr>
          <w:rFonts w:ascii="Times New Roman" w:hAnsi="Times New Roman"/>
          <w:sz w:val="24"/>
        </w:rPr>
        <w:t xml:space="preserve"> № 7, ст. 871).</w:t>
      </w:r>
    </w:p>
    <w:p w:rsidR="00477757" w:rsidRDefault="00477757">
      <w:pPr>
        <w:pStyle w:val="10"/>
        <w:spacing w:line="240" w:lineRule="auto"/>
        <w:ind w:firstLine="284"/>
        <w:jc w:val="center"/>
        <w:rPr>
          <w:rFonts w:ascii="Times New Roman" w:hAnsi="Times New Roman"/>
          <w:sz w:val="24"/>
        </w:rPr>
      </w:pPr>
    </w:p>
    <w:p w:rsidR="00477757" w:rsidRDefault="00477757">
      <w:pPr>
        <w:pStyle w:val="10"/>
        <w:spacing w:line="240" w:lineRule="auto"/>
        <w:ind w:firstLine="284"/>
        <w:jc w:val="center"/>
        <w:rPr>
          <w:rFonts w:ascii="Times New Roman" w:hAnsi="Times New Roman"/>
          <w:sz w:val="24"/>
        </w:rPr>
      </w:pPr>
      <w:r>
        <w:rPr>
          <w:rFonts w:ascii="Times New Roman" w:hAnsi="Times New Roman"/>
          <w:sz w:val="24"/>
        </w:rPr>
        <w:t>*   *   *</w:t>
      </w:r>
    </w:p>
    <w:p w:rsidR="00477757" w:rsidRDefault="00477757">
      <w:pPr>
        <w:pStyle w:val="10"/>
        <w:spacing w:line="240" w:lineRule="auto"/>
        <w:ind w:firstLine="284"/>
        <w:rPr>
          <w:rFonts w:ascii="Times New Roman" w:hAnsi="Times New Roman"/>
          <w:sz w:val="24"/>
        </w:rPr>
      </w:pPr>
      <w:r>
        <w:rPr>
          <w:rFonts w:ascii="Times New Roman" w:hAnsi="Times New Roman"/>
          <w:sz w:val="24"/>
        </w:rPr>
        <w:t>Учреждение судебных установлений, утвержденное Указом Прави</w:t>
      </w:r>
      <w:r>
        <w:rPr>
          <w:rFonts w:ascii="Times New Roman" w:hAnsi="Times New Roman"/>
          <w:sz w:val="24"/>
        </w:rPr>
        <w:softHyphen/>
        <w:t>тельствующего сената от 20 ноября 1864 г. // Российское законодатель</w:t>
      </w:r>
      <w:r>
        <w:rPr>
          <w:rFonts w:ascii="Times New Roman" w:hAnsi="Times New Roman"/>
          <w:sz w:val="24"/>
        </w:rPr>
        <w:softHyphen/>
        <w:t xml:space="preserve">ство Х—XX веков. Судебная реформа. Т. 8 / Под ред. </w:t>
      </w:r>
      <w:r>
        <w:rPr>
          <w:rFonts w:ascii="Times New Roman" w:hAnsi="Times New Roman"/>
          <w:i/>
          <w:sz w:val="24"/>
        </w:rPr>
        <w:t xml:space="preserve">Б. В. Виленского. </w:t>
      </w:r>
      <w:r>
        <w:rPr>
          <w:rFonts w:ascii="Times New Roman" w:hAnsi="Times New Roman"/>
          <w:sz w:val="24"/>
        </w:rPr>
        <w:t>М.,1991.</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об адвокатуре, утвержденное ВЦИК 26 мая 1922 г. (СУ, 1922, № 36, ст. 425).</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Положение об адвокатуре, утвержденное СНК СССР 16 августа 1939 г. (СП СССР, 1939, № 49, ст. 394).</w:t>
      </w:r>
    </w:p>
    <w:p w:rsidR="00477757" w:rsidRDefault="00477757">
      <w:pPr>
        <w:pStyle w:val="3"/>
      </w:pPr>
      <w:bookmarkStart w:id="160" w:name="_Toc10532359"/>
      <w:r>
        <w:t>Контрольные вопросы</w:t>
      </w:r>
      <w:bookmarkEnd w:id="160"/>
    </w:p>
    <w:p w:rsidR="00477757" w:rsidRDefault="00477757">
      <w:pPr>
        <w:pStyle w:val="10"/>
        <w:numPr>
          <w:ilvl w:val="0"/>
          <w:numId w:val="4"/>
        </w:numPr>
        <w:spacing w:before="140" w:line="240" w:lineRule="auto"/>
        <w:rPr>
          <w:rFonts w:ascii="Times New Roman" w:hAnsi="Times New Roman"/>
          <w:sz w:val="24"/>
        </w:rPr>
      </w:pPr>
      <w:r>
        <w:rPr>
          <w:rFonts w:ascii="Times New Roman" w:hAnsi="Times New Roman"/>
          <w:sz w:val="24"/>
        </w:rPr>
        <w:t>В чем суть понятия юридической помощи и ее значение?</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Когда возникла российская адвокатура и как она строилась на первых этапах своего существования?</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Охарактеризуйте основные акты по вопросам организации и де</w:t>
      </w:r>
      <w:r>
        <w:rPr>
          <w:rFonts w:ascii="Times New Roman" w:hAnsi="Times New Roman"/>
          <w:sz w:val="24"/>
        </w:rPr>
        <w:softHyphen/>
        <w:t>ятельности адвокатуры после революции 1917 г.</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Какие основные задачи выполняет адвокатура в наши дни?</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 xml:space="preserve">Определите понятие коллегий адвокатов и опишите основные принципы их организации.                </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Как формируются органы самоуправления коллегий адвокатов?</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Каковы полномочия органов самоуправления коллегий адвокатов (общих собраний, президиумов, ревизионных комиссий, юридических консультаций, заведующих юридическими консультациями)?</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Каковы правила приема в коллегии адвокатов?</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Дайте характеристику профессиональных основных прав и обя</w:t>
      </w:r>
      <w:r>
        <w:rPr>
          <w:rFonts w:ascii="Times New Roman" w:hAnsi="Times New Roman"/>
          <w:sz w:val="24"/>
        </w:rPr>
        <w:softHyphen/>
        <w:t>занностей адвоката.</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Каков порядок оплаты юридической помощи, оказываемой ад</w:t>
      </w:r>
      <w:r>
        <w:rPr>
          <w:rFonts w:ascii="Times New Roman" w:hAnsi="Times New Roman"/>
          <w:sz w:val="24"/>
        </w:rPr>
        <w:softHyphen/>
        <w:t>вокатами?</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Назовите основные права и обязанности адвоката при осуществ</w:t>
      </w:r>
      <w:r>
        <w:rPr>
          <w:rFonts w:ascii="Times New Roman" w:hAnsi="Times New Roman"/>
          <w:sz w:val="24"/>
        </w:rPr>
        <w:softHyphen/>
        <w:t xml:space="preserve">лении защиты по уголовным делам.        </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Каковы правила привлечения адвокатов к дисциплинарной от</w:t>
      </w:r>
      <w:r>
        <w:rPr>
          <w:rFonts w:ascii="Times New Roman" w:hAnsi="Times New Roman"/>
          <w:sz w:val="24"/>
        </w:rPr>
        <w:softHyphen/>
        <w:t>ветственности и их отчисления из коллегий адвокатов?</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В чем суть нотариальных действий?</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Чем отличаются полномочия государственных нотариальных контор должностных лиц исполнительных органов, уполномоченных выполнять нотариальные действия, от полномочий лиц, занимающихся частной нотариальной практикой?</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Изложите требования, предъявляемые к лицам, желающим стать нотариусами, и порядок лицензирования на право заниматься частной нотариальной практикой.</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Каковы основные права и обязанности нотариусов?</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Опишите организацию и основные функции нотариальных палат.</w:t>
      </w:r>
    </w:p>
    <w:p w:rsidR="00477757" w:rsidRDefault="00477757">
      <w:pPr>
        <w:pStyle w:val="10"/>
        <w:numPr>
          <w:ilvl w:val="0"/>
          <w:numId w:val="4"/>
        </w:numPr>
        <w:spacing w:line="240" w:lineRule="auto"/>
        <w:rPr>
          <w:rFonts w:ascii="Times New Roman" w:hAnsi="Times New Roman"/>
          <w:sz w:val="24"/>
        </w:rPr>
      </w:pPr>
      <w:r>
        <w:rPr>
          <w:rFonts w:ascii="Times New Roman" w:hAnsi="Times New Roman"/>
          <w:sz w:val="24"/>
        </w:rPr>
        <w:t>Каковы полномочия Министерства юстиции РФ и его органов по руководству нотариатом?</w:t>
      </w:r>
    </w:p>
    <w:p w:rsidR="00477757" w:rsidRDefault="00477757">
      <w:pPr>
        <w:pStyle w:val="2"/>
      </w:pPr>
    </w:p>
    <w:p w:rsidR="00477757" w:rsidRDefault="00477757">
      <w:pPr>
        <w:pStyle w:val="2"/>
      </w:pPr>
      <w:bookmarkStart w:id="161" w:name="_Toc10532360"/>
      <w:r>
        <w:t>Программа дисциплины</w:t>
      </w:r>
      <w:bookmarkEnd w:id="161"/>
      <w:r>
        <w:t xml:space="preserve"> </w:t>
      </w:r>
    </w:p>
    <w:p w:rsidR="00477757" w:rsidRDefault="00477757">
      <w:pPr>
        <w:pStyle w:val="2"/>
      </w:pPr>
      <w:bookmarkStart w:id="162" w:name="_Toc10532361"/>
      <w:r>
        <w:t>"Правоохранительные органы"</w:t>
      </w:r>
      <w:bookmarkEnd w:id="162"/>
    </w:p>
    <w:p w:rsidR="00477757" w:rsidRDefault="00477757">
      <w:pPr>
        <w:pStyle w:val="2"/>
      </w:pPr>
    </w:p>
    <w:p w:rsidR="00477757" w:rsidRDefault="00477757">
      <w:pPr>
        <w:pStyle w:val="2"/>
      </w:pPr>
      <w:bookmarkStart w:id="163" w:name="_Toc10532362"/>
      <w:r>
        <w:t>Вводные замечания</w:t>
      </w:r>
      <w:bookmarkEnd w:id="163"/>
    </w:p>
    <w:p w:rsidR="00477757" w:rsidRDefault="00477757">
      <w:pPr>
        <w:pStyle w:val="FR2"/>
        <w:spacing w:before="120"/>
        <w:ind w:firstLine="284"/>
        <w:rPr>
          <w:sz w:val="24"/>
        </w:rPr>
      </w:pPr>
      <w:r>
        <w:rPr>
          <w:sz w:val="24"/>
        </w:rPr>
        <w:t>Дисциплина изучается студентами-юристами, как правило, пер</w:t>
      </w:r>
      <w:r>
        <w:rPr>
          <w:sz w:val="24"/>
        </w:rPr>
        <w:softHyphen/>
        <w:t>вого года обучения. Ее основная цель— обеспечение усвоения све</w:t>
      </w:r>
      <w:r>
        <w:rPr>
          <w:sz w:val="24"/>
        </w:rPr>
        <w:softHyphen/>
        <w:t>дений, которые потребуются для познания других юридических дисциплин и успешного осуществления профессиональной деятельности юриста-практика во всех сферах правоприменения.</w:t>
      </w:r>
    </w:p>
    <w:p w:rsidR="00477757" w:rsidRDefault="00477757">
      <w:pPr>
        <w:pStyle w:val="FR2"/>
        <w:ind w:firstLine="284"/>
        <w:rPr>
          <w:sz w:val="24"/>
        </w:rPr>
      </w:pPr>
      <w:r>
        <w:rPr>
          <w:sz w:val="24"/>
        </w:rPr>
        <w:t>Проработка включенных в программу тем дает отправные зна</w:t>
      </w:r>
      <w:r>
        <w:rPr>
          <w:sz w:val="24"/>
        </w:rPr>
        <w:softHyphen/>
        <w:t>ния о понятии правоохранительной деятельности, основных ее на</w:t>
      </w:r>
      <w:r>
        <w:rPr>
          <w:sz w:val="24"/>
        </w:rPr>
        <w:softHyphen/>
        <w:t>правлениях (функциях), судебной власти, правосудии и осуществ</w:t>
      </w:r>
      <w:r>
        <w:rPr>
          <w:sz w:val="24"/>
        </w:rPr>
        <w:softHyphen/>
        <w:t>ляющих</w:t>
      </w:r>
      <w:r>
        <w:rPr>
          <w:b/>
          <w:sz w:val="24"/>
        </w:rPr>
        <w:t xml:space="preserve"> </w:t>
      </w:r>
      <w:r>
        <w:rPr>
          <w:sz w:val="24"/>
        </w:rPr>
        <w:t>их органах, о внутренней организации и полномочиях су</w:t>
      </w:r>
      <w:r>
        <w:rPr>
          <w:sz w:val="24"/>
        </w:rPr>
        <w:softHyphen/>
        <w:t>дов, прокурорском надзоре и прокуратуре, организационном обес</w:t>
      </w:r>
      <w:r>
        <w:rPr>
          <w:sz w:val="24"/>
        </w:rPr>
        <w:softHyphen/>
        <w:t>печении деятельности судов и органах, его осуществляющих, выяв</w:t>
      </w:r>
      <w:r>
        <w:rPr>
          <w:sz w:val="24"/>
        </w:rPr>
        <w:softHyphen/>
        <w:t>лении и расследовании преступлений и занимающихся этим учреж</w:t>
      </w:r>
      <w:r>
        <w:rPr>
          <w:sz w:val="24"/>
        </w:rPr>
        <w:softHyphen/>
        <w:t>дениях, об адвокатуре и иных формах оказания юридической помо</w:t>
      </w:r>
      <w:r>
        <w:rPr>
          <w:sz w:val="24"/>
        </w:rPr>
        <w:softHyphen/>
        <w:t>щи. В целом эти знания призваны содействовать изучению на стар</w:t>
      </w:r>
      <w:r>
        <w:rPr>
          <w:sz w:val="24"/>
        </w:rPr>
        <w:softHyphen/>
        <w:t>ших курсах гражданского, арбитражного и уголовного процессов, гражданского, уголовного, трудового, конституционного, админист</w:t>
      </w:r>
      <w:r>
        <w:rPr>
          <w:sz w:val="24"/>
        </w:rPr>
        <w:softHyphen/>
        <w:t>ративного права и других юридических дисциплин.</w:t>
      </w:r>
    </w:p>
    <w:p w:rsidR="00477757" w:rsidRDefault="00477757">
      <w:pPr>
        <w:pStyle w:val="FR2"/>
        <w:ind w:firstLine="284"/>
        <w:rPr>
          <w:sz w:val="24"/>
        </w:rPr>
      </w:pPr>
      <w:r>
        <w:rPr>
          <w:sz w:val="24"/>
        </w:rPr>
        <w:t>В программе максимально учтены опыт преподавания дисцип</w:t>
      </w:r>
      <w:r>
        <w:rPr>
          <w:sz w:val="24"/>
        </w:rPr>
        <w:softHyphen/>
        <w:t>лины "Правоохранительные органы" кафедрой уголовного процесса, правосудия и прокурорского надзора юридического факультета Московского государственного университета</w:t>
      </w:r>
      <w:r>
        <w:rPr>
          <w:b/>
          <w:sz w:val="24"/>
        </w:rPr>
        <w:t xml:space="preserve"> </w:t>
      </w:r>
      <w:r>
        <w:rPr>
          <w:sz w:val="24"/>
        </w:rPr>
        <w:t>им. М. В. Ломоносова, а также требования Государственного образовательного стандарта профессионального высшего образования по специальности 021100 — "Юриспруденция".</w:t>
      </w:r>
    </w:p>
    <w:p w:rsidR="00477757" w:rsidRDefault="00477757">
      <w:pPr>
        <w:pStyle w:val="FR2"/>
        <w:ind w:firstLine="284"/>
        <w:rPr>
          <w:sz w:val="24"/>
        </w:rPr>
      </w:pPr>
      <w:r>
        <w:rPr>
          <w:sz w:val="24"/>
        </w:rPr>
        <w:t>Изучение дисциплины наиболее целесообразно на первом кур</w:t>
      </w:r>
      <w:r>
        <w:rPr>
          <w:sz w:val="24"/>
        </w:rPr>
        <w:softHyphen/>
        <w:t>се, в течение всего первого семестра, не менее четырех часов в не</w:t>
      </w:r>
      <w:r>
        <w:rPr>
          <w:sz w:val="24"/>
        </w:rPr>
        <w:softHyphen/>
        <w:t>делю: два часа — лекции и два часа — семинары. В ходе семинар</w:t>
      </w:r>
      <w:r>
        <w:rPr>
          <w:sz w:val="24"/>
        </w:rPr>
        <w:softHyphen/>
        <w:t>ских занятий желательно сочетание устных обсуждений конкретных вопросов с выполнением письменных заданий, разрабатываемых соответствующей кафедрой. В конце семестра сдается экзамен.</w:t>
      </w:r>
    </w:p>
    <w:p w:rsidR="00477757" w:rsidRDefault="00477757">
      <w:pPr>
        <w:pStyle w:val="2"/>
        <w:rPr>
          <w:lang w:val="en-US"/>
        </w:rPr>
      </w:pPr>
    </w:p>
    <w:p w:rsidR="00477757" w:rsidRDefault="00477757">
      <w:pPr>
        <w:pStyle w:val="2"/>
        <w:rPr>
          <w:lang w:val="en-US"/>
        </w:rPr>
      </w:pPr>
      <w:bookmarkStart w:id="164" w:name="_Toc10532363"/>
      <w:r>
        <w:t>Тема</w:t>
      </w:r>
      <w:r>
        <w:rPr>
          <w:lang w:val="en-US"/>
        </w:rPr>
        <w:t xml:space="preserve"> I.</w:t>
      </w:r>
      <w:bookmarkEnd w:id="164"/>
    </w:p>
    <w:p w:rsidR="00477757" w:rsidRDefault="00477757">
      <w:pPr>
        <w:pStyle w:val="2"/>
      </w:pPr>
      <w:r>
        <w:t xml:space="preserve"> </w:t>
      </w:r>
      <w:bookmarkStart w:id="165" w:name="_Toc10532364"/>
      <w:r>
        <w:t>Основные понятия, предмет и система дисциплины "Правоохранительные органы".</w:t>
      </w:r>
      <w:bookmarkEnd w:id="165"/>
    </w:p>
    <w:p w:rsidR="00477757" w:rsidRDefault="00477757">
      <w:pPr>
        <w:pStyle w:val="FR2"/>
        <w:spacing w:before="140"/>
        <w:ind w:firstLine="284"/>
        <w:rPr>
          <w:sz w:val="24"/>
        </w:rPr>
      </w:pPr>
      <w:r>
        <w:rPr>
          <w:sz w:val="24"/>
        </w:rPr>
        <w:t>Правоохранительная деятельность, ее основные признаки и понятие, задачи и цели. Функции (направления) правоохранительной деятельности. Соотношение конституционного контроля, право</w:t>
      </w:r>
      <w:r>
        <w:rPr>
          <w:sz w:val="24"/>
        </w:rPr>
        <w:softHyphen/>
        <w:t>судия, организационного обеспечения деятельности судов, прокурор</w:t>
      </w:r>
      <w:r>
        <w:rPr>
          <w:sz w:val="24"/>
        </w:rPr>
        <w:softHyphen/>
        <w:t>ского надзора, выявления и расследования преступлений, оказания юридической помощи и защиты по уголовным делам. Особое место конституционного контроля и правосудия в системе правоохрани</w:t>
      </w:r>
      <w:r>
        <w:rPr>
          <w:sz w:val="24"/>
        </w:rPr>
        <w:softHyphen/>
        <w:t>тельных функций.</w:t>
      </w:r>
    </w:p>
    <w:p w:rsidR="00477757" w:rsidRDefault="00477757">
      <w:pPr>
        <w:pStyle w:val="FR2"/>
        <w:ind w:firstLine="284"/>
        <w:rPr>
          <w:sz w:val="24"/>
        </w:rPr>
      </w:pPr>
      <w:r>
        <w:rPr>
          <w:sz w:val="24"/>
        </w:rPr>
        <w:t>Общая характеристика правоохранительных органов. Круг го</w:t>
      </w:r>
      <w:r>
        <w:rPr>
          <w:sz w:val="24"/>
        </w:rPr>
        <w:softHyphen/>
        <w:t>сударственных и негосударственных органов, выполняющих право</w:t>
      </w:r>
      <w:r>
        <w:rPr>
          <w:sz w:val="24"/>
        </w:rPr>
        <w:softHyphen/>
        <w:t>охранительные функции.</w:t>
      </w:r>
    </w:p>
    <w:p w:rsidR="00477757" w:rsidRDefault="00477757">
      <w:pPr>
        <w:pStyle w:val="FR2"/>
        <w:ind w:firstLine="284"/>
        <w:rPr>
          <w:sz w:val="24"/>
        </w:rPr>
      </w:pPr>
      <w:r>
        <w:rPr>
          <w:sz w:val="24"/>
        </w:rPr>
        <w:t>Предмет и система дисциплины "Правоохранительные органы". Ее соотношение с другими юридическими дисциплинами.</w:t>
      </w:r>
    </w:p>
    <w:p w:rsidR="00477757" w:rsidRDefault="00477757">
      <w:pPr>
        <w:pStyle w:val="2"/>
        <w:rPr>
          <w:lang w:val="en-US"/>
        </w:rPr>
      </w:pPr>
      <w:bookmarkStart w:id="166" w:name="_Toc10532365"/>
      <w:r>
        <w:t>Тема</w:t>
      </w:r>
      <w:r>
        <w:rPr>
          <w:lang w:val="en-US"/>
        </w:rPr>
        <w:t xml:space="preserve"> II</w:t>
      </w:r>
      <w:r>
        <w:t>.</w:t>
      </w:r>
      <w:bookmarkEnd w:id="166"/>
      <w:r>
        <w:t xml:space="preserve"> </w:t>
      </w:r>
    </w:p>
    <w:p w:rsidR="00477757" w:rsidRDefault="00477757">
      <w:pPr>
        <w:pStyle w:val="2"/>
      </w:pPr>
      <w:bookmarkStart w:id="167" w:name="_Toc10532366"/>
      <w:r>
        <w:t>Законодательство и иные правовые акты о правоохранительных органах.</w:t>
      </w:r>
      <w:bookmarkEnd w:id="167"/>
    </w:p>
    <w:p w:rsidR="00477757" w:rsidRDefault="00477757">
      <w:pPr>
        <w:pStyle w:val="FR2"/>
        <w:spacing w:before="120"/>
        <w:ind w:firstLine="284"/>
        <w:rPr>
          <w:sz w:val="24"/>
        </w:rPr>
      </w:pPr>
      <w:r>
        <w:rPr>
          <w:sz w:val="24"/>
        </w:rPr>
        <w:t>Общая характеристика законодательства и иных правовых ак</w:t>
      </w:r>
      <w:r>
        <w:rPr>
          <w:sz w:val="24"/>
        </w:rPr>
        <w:softHyphen/>
        <w:t>тов о правоохранительных органах и их деятельности. Классифика</w:t>
      </w:r>
      <w:r>
        <w:rPr>
          <w:sz w:val="24"/>
        </w:rPr>
        <w:softHyphen/>
        <w:t>ция</w:t>
      </w:r>
      <w:r>
        <w:rPr>
          <w:b/>
          <w:sz w:val="24"/>
        </w:rPr>
        <w:t xml:space="preserve"> </w:t>
      </w:r>
      <w:r>
        <w:rPr>
          <w:sz w:val="24"/>
        </w:rPr>
        <w:t>этих актов: по содержанию и по</w:t>
      </w:r>
      <w:r>
        <w:rPr>
          <w:b/>
          <w:sz w:val="24"/>
        </w:rPr>
        <w:t xml:space="preserve"> </w:t>
      </w:r>
      <w:r>
        <w:rPr>
          <w:sz w:val="24"/>
        </w:rPr>
        <w:t>их юридическому значению.</w:t>
      </w:r>
    </w:p>
    <w:p w:rsidR="00477757" w:rsidRDefault="00477757">
      <w:pPr>
        <w:pStyle w:val="FR2"/>
        <w:ind w:firstLine="284"/>
        <w:rPr>
          <w:sz w:val="24"/>
        </w:rPr>
      </w:pPr>
      <w:r>
        <w:rPr>
          <w:sz w:val="24"/>
        </w:rPr>
        <w:t>Классификация актов по содержанию. Характеристика основ</w:t>
      </w:r>
      <w:r>
        <w:rPr>
          <w:sz w:val="24"/>
        </w:rPr>
        <w:softHyphen/>
        <w:t>ных групп актов: общего характера; о судебной власти, правосудии и судах; об организационном обеспечении деятельности судов и орга</w:t>
      </w:r>
      <w:r>
        <w:rPr>
          <w:sz w:val="24"/>
        </w:rPr>
        <w:softHyphen/>
        <w:t>нах, его осуществляющих; о прокурорском надзоре и органах про</w:t>
      </w:r>
      <w:r>
        <w:rPr>
          <w:sz w:val="24"/>
        </w:rPr>
        <w:softHyphen/>
        <w:t>куратуры; об организации выявления и расследования преступле</w:t>
      </w:r>
      <w:r>
        <w:rPr>
          <w:sz w:val="24"/>
        </w:rPr>
        <w:softHyphen/>
        <w:t>ний; об организации юридической помощи.</w:t>
      </w:r>
    </w:p>
    <w:p w:rsidR="00477757" w:rsidRDefault="00477757">
      <w:pPr>
        <w:pStyle w:val="FR2"/>
        <w:ind w:firstLine="284"/>
        <w:rPr>
          <w:sz w:val="24"/>
        </w:rPr>
      </w:pPr>
      <w:r>
        <w:rPr>
          <w:sz w:val="24"/>
        </w:rPr>
        <w:t>Классификация актов по юридическому значению. Конституция РФ, федеральные конституционные законы, федеральные законы, конституции республик и уставы иных субъектов Федерации, законы субъектов Федерации, акты Президента РФ и Правительства РФ, нормативные акты министерств и ведомств. Основные решаемые в этих актах вопросы организации и деятельности правоохранитель</w:t>
      </w:r>
      <w:r>
        <w:rPr>
          <w:sz w:val="24"/>
        </w:rPr>
        <w:softHyphen/>
        <w:t>ных органов.</w:t>
      </w:r>
    </w:p>
    <w:p w:rsidR="00477757" w:rsidRDefault="00477757">
      <w:pPr>
        <w:pStyle w:val="FR2"/>
        <w:ind w:firstLine="284"/>
        <w:rPr>
          <w:sz w:val="24"/>
        </w:rPr>
      </w:pPr>
      <w:r>
        <w:rPr>
          <w:sz w:val="24"/>
        </w:rPr>
        <w:t>Постановления Конституционного Суда РФ; разъяснения по вопросам судебной практики Верховного Суда РФ и Высшего Арбит</w:t>
      </w:r>
      <w:r>
        <w:rPr>
          <w:sz w:val="24"/>
        </w:rPr>
        <w:softHyphen/>
        <w:t>ражного Суда РФ. Их значение для правоохранительных органов.</w:t>
      </w:r>
    </w:p>
    <w:p w:rsidR="00477757" w:rsidRDefault="00477757">
      <w:pPr>
        <w:pStyle w:val="FR2"/>
        <w:ind w:firstLine="284"/>
        <w:rPr>
          <w:sz w:val="24"/>
        </w:rPr>
      </w:pPr>
      <w:r>
        <w:rPr>
          <w:sz w:val="24"/>
        </w:rPr>
        <w:t>Основные международные документы, касающиеся организации и деятельности правоохранительных органов. Юридическое значе</w:t>
      </w:r>
      <w:r>
        <w:rPr>
          <w:sz w:val="24"/>
        </w:rPr>
        <w:softHyphen/>
        <w:t>ние</w:t>
      </w:r>
      <w:r>
        <w:rPr>
          <w:b/>
          <w:sz w:val="24"/>
        </w:rPr>
        <w:t xml:space="preserve"> </w:t>
      </w:r>
      <w:r>
        <w:rPr>
          <w:sz w:val="24"/>
        </w:rPr>
        <w:t xml:space="preserve">этих документов.                         </w:t>
      </w:r>
    </w:p>
    <w:p w:rsidR="00477757" w:rsidRDefault="00477757">
      <w:pPr>
        <w:pStyle w:val="FR2"/>
        <w:ind w:firstLine="284"/>
        <w:rPr>
          <w:sz w:val="24"/>
        </w:rPr>
      </w:pPr>
      <w:r>
        <w:rPr>
          <w:sz w:val="24"/>
        </w:rPr>
        <w:t>Источники официального опубликования правовых актов о пра</w:t>
      </w:r>
      <w:r>
        <w:rPr>
          <w:sz w:val="24"/>
        </w:rPr>
        <w:softHyphen/>
        <w:t>воохранительных органах.</w:t>
      </w:r>
    </w:p>
    <w:p w:rsidR="00477757" w:rsidRDefault="00477757">
      <w:pPr>
        <w:pStyle w:val="2"/>
      </w:pPr>
    </w:p>
    <w:p w:rsidR="00477757" w:rsidRDefault="00477757">
      <w:pPr>
        <w:pStyle w:val="2"/>
      </w:pPr>
      <w:bookmarkStart w:id="168" w:name="_Toc10532367"/>
      <w:r>
        <w:t>Тема III.</w:t>
      </w:r>
      <w:bookmarkEnd w:id="168"/>
      <w:r>
        <w:t xml:space="preserve"> </w:t>
      </w:r>
    </w:p>
    <w:p w:rsidR="00477757" w:rsidRDefault="00477757">
      <w:pPr>
        <w:pStyle w:val="2"/>
      </w:pPr>
      <w:bookmarkStart w:id="169" w:name="_Toc10532368"/>
      <w:r>
        <w:t>Судебная власть и система органов, ее осуществляющих</w:t>
      </w:r>
      <w:bookmarkEnd w:id="169"/>
    </w:p>
    <w:p w:rsidR="00477757" w:rsidRDefault="00477757">
      <w:pPr>
        <w:pStyle w:val="FR2"/>
        <w:spacing w:before="100"/>
        <w:ind w:firstLine="284"/>
        <w:rPr>
          <w:sz w:val="24"/>
        </w:rPr>
      </w:pPr>
      <w:r>
        <w:rPr>
          <w:sz w:val="24"/>
        </w:rPr>
        <w:t>Судебная власть: понятие и основные признаки. Ее соотноше</w:t>
      </w:r>
      <w:r>
        <w:rPr>
          <w:sz w:val="24"/>
        </w:rPr>
        <w:softHyphen/>
        <w:t>ние с законодательной и исполнительной властями. Значение разделения властей. Общая характеристика полномочий судебной вла</w:t>
      </w:r>
      <w:r>
        <w:rPr>
          <w:sz w:val="24"/>
        </w:rPr>
        <w:softHyphen/>
        <w:t>сти. Суд как орган судебной власти.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Общее понятие судебной системы. Судебная система Россий</w:t>
      </w:r>
      <w:r>
        <w:rPr>
          <w:rFonts w:ascii="Times New Roman" w:hAnsi="Times New Roman"/>
          <w:sz w:val="24"/>
        </w:rPr>
        <w:softHyphen/>
        <w:t>ской Федерации, ее структура. Система федеральных судов. Мес</w:t>
      </w:r>
      <w:r>
        <w:rPr>
          <w:rFonts w:ascii="Times New Roman" w:hAnsi="Times New Roman"/>
          <w:sz w:val="24"/>
        </w:rPr>
        <w:softHyphen/>
        <w:t>то в этой системе Конституционного Суда РФ, Верховного Суда РФ и возглавляемых</w:t>
      </w:r>
      <w:r>
        <w:rPr>
          <w:rFonts w:ascii="Times New Roman" w:hAnsi="Times New Roman"/>
          <w:b/>
          <w:sz w:val="24"/>
        </w:rPr>
        <w:t xml:space="preserve"> </w:t>
      </w:r>
      <w:r>
        <w:rPr>
          <w:rFonts w:ascii="Times New Roman" w:hAnsi="Times New Roman"/>
          <w:sz w:val="24"/>
        </w:rPr>
        <w:t>им судов общей юрисдикции, а также Высшего Арбитражного Суда РФ и арбитражных судов. Суды общей юрис</w:t>
      </w:r>
      <w:r>
        <w:rPr>
          <w:rFonts w:ascii="Times New Roman" w:hAnsi="Times New Roman"/>
          <w:sz w:val="24"/>
        </w:rPr>
        <w:softHyphen/>
        <w:t>дикции: общая характеристика</w:t>
      </w:r>
      <w:r>
        <w:rPr>
          <w:rFonts w:ascii="Times New Roman" w:hAnsi="Times New Roman"/>
          <w:b/>
          <w:sz w:val="24"/>
        </w:rPr>
        <w:t xml:space="preserve"> </w:t>
      </w:r>
      <w:r>
        <w:rPr>
          <w:rFonts w:ascii="Times New Roman" w:hAnsi="Times New Roman"/>
          <w:sz w:val="24"/>
        </w:rPr>
        <w:t>их системы (подсистемы). Арбитраж</w:t>
      </w:r>
      <w:r>
        <w:rPr>
          <w:rFonts w:ascii="Times New Roman" w:hAnsi="Times New Roman"/>
          <w:sz w:val="24"/>
        </w:rPr>
        <w:softHyphen/>
        <w:t>ные суды: общая характеристика</w:t>
      </w:r>
      <w:r>
        <w:rPr>
          <w:rFonts w:ascii="Times New Roman" w:hAnsi="Times New Roman"/>
          <w:b/>
          <w:sz w:val="24"/>
        </w:rPr>
        <w:t xml:space="preserve"> </w:t>
      </w:r>
      <w:r>
        <w:rPr>
          <w:rFonts w:ascii="Times New Roman" w:hAnsi="Times New Roman"/>
          <w:sz w:val="24"/>
        </w:rPr>
        <w:t>их системы (подсистемы). Суды субъектов Российской Федерации,</w:t>
      </w:r>
      <w:r>
        <w:rPr>
          <w:rFonts w:ascii="Times New Roman" w:hAnsi="Times New Roman"/>
          <w:b/>
          <w:sz w:val="24"/>
        </w:rPr>
        <w:t xml:space="preserve"> </w:t>
      </w:r>
      <w:r>
        <w:rPr>
          <w:rFonts w:ascii="Times New Roman" w:hAnsi="Times New Roman"/>
          <w:sz w:val="24"/>
        </w:rPr>
        <w:t>их соотношение с федеральны</w:t>
      </w:r>
      <w:r>
        <w:rPr>
          <w:rFonts w:ascii="Times New Roman" w:hAnsi="Times New Roman"/>
          <w:sz w:val="24"/>
        </w:rPr>
        <w:softHyphen/>
        <w:t>ми судами.</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Понятие звена судебной системы. Основные суды, суды сред</w:t>
      </w:r>
      <w:r>
        <w:rPr>
          <w:rFonts w:ascii="Times New Roman" w:hAnsi="Times New Roman"/>
          <w:sz w:val="24"/>
        </w:rPr>
        <w:softHyphen/>
        <w:t>него звена и высшие суды. Понятие судебной инстанции. Суды пер</w:t>
      </w:r>
      <w:r>
        <w:rPr>
          <w:rFonts w:ascii="Times New Roman" w:hAnsi="Times New Roman"/>
          <w:sz w:val="24"/>
        </w:rPr>
        <w:softHyphen/>
        <w:t>вой инстанции. Суды второй (кассационной) инстанции. Суды апел</w:t>
      </w:r>
      <w:r>
        <w:rPr>
          <w:rFonts w:ascii="Times New Roman" w:hAnsi="Times New Roman"/>
          <w:sz w:val="24"/>
        </w:rPr>
        <w:softHyphen/>
        <w:t>ляционной инстанции. Судебные инстанции, рассматривающие граж</w:t>
      </w:r>
      <w:r>
        <w:rPr>
          <w:rFonts w:ascii="Times New Roman" w:hAnsi="Times New Roman"/>
          <w:sz w:val="24"/>
        </w:rPr>
        <w:softHyphen/>
        <w:t>данские и уголовные дела в порядке надзора (надзорные инстанции). Судебные инстанции, пересматривающие дела по вновь открывшим</w:t>
      </w:r>
      <w:r>
        <w:rPr>
          <w:rFonts w:ascii="Times New Roman" w:hAnsi="Times New Roman"/>
          <w:sz w:val="24"/>
        </w:rPr>
        <w:softHyphen/>
        <w:t>ся обстоятельствам. Вышестоящие и высшие судебные инстанции.</w:t>
      </w:r>
    </w:p>
    <w:p w:rsidR="00477757" w:rsidRDefault="00477757">
      <w:pPr>
        <w:pStyle w:val="2"/>
      </w:pPr>
    </w:p>
    <w:p w:rsidR="00477757" w:rsidRDefault="00477757">
      <w:pPr>
        <w:pStyle w:val="2"/>
      </w:pPr>
      <w:bookmarkStart w:id="170" w:name="_Toc10532369"/>
      <w:r>
        <w:t>Тема IV.</w:t>
      </w:r>
      <w:bookmarkEnd w:id="170"/>
      <w:r>
        <w:t xml:space="preserve"> </w:t>
      </w:r>
    </w:p>
    <w:p w:rsidR="00477757" w:rsidRDefault="00477757">
      <w:pPr>
        <w:pStyle w:val="2"/>
      </w:pPr>
      <w:bookmarkStart w:id="171" w:name="_Toc10532370"/>
      <w:r>
        <w:t>Правосудие и его демократические основы (принципы)</w:t>
      </w:r>
      <w:bookmarkEnd w:id="171"/>
    </w:p>
    <w:p w:rsidR="00477757" w:rsidRDefault="00477757">
      <w:pPr>
        <w:pStyle w:val="10"/>
        <w:spacing w:before="140" w:line="240" w:lineRule="auto"/>
        <w:ind w:firstLine="284"/>
        <w:rPr>
          <w:rFonts w:ascii="Times New Roman" w:hAnsi="Times New Roman"/>
          <w:sz w:val="24"/>
        </w:rPr>
      </w:pPr>
      <w:r>
        <w:rPr>
          <w:rFonts w:ascii="Times New Roman" w:hAnsi="Times New Roman"/>
          <w:sz w:val="24"/>
        </w:rPr>
        <w:t>Понятие правосудия и его признаки, отличие от других форм государственной деятельности.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Демократические основы (принципы) правосудия. Их общее понятие, истоки и значение. Законность. Обеспечение прав и свобод человека и гражданина при осуществлении правосудия. Осуществ</w:t>
      </w:r>
      <w:r>
        <w:rPr>
          <w:rFonts w:ascii="Times New Roman" w:hAnsi="Times New Roman"/>
          <w:sz w:val="24"/>
        </w:rPr>
        <w:softHyphen/>
        <w:t>ление правосудия только судом. Обеспечение законного, компетен</w:t>
      </w:r>
      <w:r>
        <w:rPr>
          <w:rFonts w:ascii="Times New Roman" w:hAnsi="Times New Roman"/>
          <w:sz w:val="24"/>
        </w:rPr>
        <w:softHyphen/>
        <w:t>тного и беспристрастного состава суда. Самостоятельность судов, независимость судей, народных, присяжных и арбитражных засе</w:t>
      </w:r>
      <w:r>
        <w:rPr>
          <w:rFonts w:ascii="Times New Roman" w:hAnsi="Times New Roman"/>
          <w:sz w:val="24"/>
        </w:rPr>
        <w:softHyphen/>
        <w:t>дателей. Осуществление правосудия на началах равенства всех пе</w:t>
      </w:r>
      <w:r>
        <w:rPr>
          <w:rFonts w:ascii="Times New Roman" w:hAnsi="Times New Roman"/>
          <w:sz w:val="24"/>
        </w:rPr>
        <w:softHyphen/>
        <w:t>ред законом и судом. Обеспечение права граждан на судебную за</w:t>
      </w:r>
      <w:r>
        <w:rPr>
          <w:rFonts w:ascii="Times New Roman" w:hAnsi="Times New Roman"/>
          <w:sz w:val="24"/>
        </w:rPr>
        <w:softHyphen/>
        <w:t>щиту. Состязательность и равноправие сторон. Обеспечение обвиня</w:t>
      </w:r>
      <w:r>
        <w:rPr>
          <w:rFonts w:ascii="Times New Roman" w:hAnsi="Times New Roman"/>
          <w:sz w:val="24"/>
        </w:rPr>
        <w:softHyphen/>
        <w:t>емому, подозреваемому и подсудимому права на защиту. Презумпция невиновности. Открытое разбирательство дел во всех судах. Обеспечение возможности пользования в суде родным языком. Уча</w:t>
      </w:r>
      <w:r>
        <w:rPr>
          <w:rFonts w:ascii="Times New Roman" w:hAnsi="Times New Roman"/>
          <w:sz w:val="24"/>
        </w:rPr>
        <w:softHyphen/>
        <w:t>стие граждан в отправлении правосудия.</w:t>
      </w:r>
    </w:p>
    <w:p w:rsidR="00477757" w:rsidRDefault="00477757">
      <w:pPr>
        <w:pStyle w:val="2"/>
        <w:rPr>
          <w:lang w:val="en-US"/>
        </w:rPr>
      </w:pPr>
    </w:p>
    <w:p w:rsidR="00477757" w:rsidRDefault="00477757">
      <w:pPr>
        <w:pStyle w:val="2"/>
        <w:rPr>
          <w:lang w:val="en-US"/>
        </w:rPr>
      </w:pPr>
      <w:bookmarkStart w:id="172" w:name="_Toc10532371"/>
      <w:r>
        <w:t>Тема V.</w:t>
      </w:r>
      <w:bookmarkEnd w:id="172"/>
      <w:r>
        <w:t xml:space="preserve"> </w:t>
      </w:r>
    </w:p>
    <w:p w:rsidR="00477757" w:rsidRDefault="00477757">
      <w:pPr>
        <w:pStyle w:val="2"/>
      </w:pPr>
      <w:bookmarkStart w:id="173" w:name="_Toc10532372"/>
      <w:r>
        <w:t>Основное звено гражданских судов общей юрисдикции</w:t>
      </w:r>
      <w:bookmarkEnd w:id="173"/>
    </w:p>
    <w:p w:rsidR="00477757" w:rsidRDefault="00477757">
      <w:pPr>
        <w:pStyle w:val="10"/>
        <w:spacing w:line="240" w:lineRule="auto"/>
        <w:ind w:firstLine="284"/>
        <w:rPr>
          <w:rFonts w:ascii="Times New Roman" w:hAnsi="Times New Roman"/>
          <w:sz w:val="24"/>
        </w:rPr>
      </w:pPr>
      <w:r>
        <w:rPr>
          <w:rFonts w:ascii="Times New Roman" w:hAnsi="Times New Roman"/>
          <w:sz w:val="24"/>
        </w:rPr>
        <w:t>Районный суд — основное звено гражданских судов общей юрис</w:t>
      </w:r>
      <w:r>
        <w:rPr>
          <w:rFonts w:ascii="Times New Roman" w:hAnsi="Times New Roman"/>
          <w:sz w:val="24"/>
        </w:rPr>
        <w:softHyphen/>
        <w:t>дикции. Его полномочия, место и роль в судебной системе; этапы становления и развития.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Состав районного суда. Председатель суда (судья), его права и обязанности. Полномочия председателя суда по организации рабо</w:t>
      </w:r>
      <w:r>
        <w:rPr>
          <w:rFonts w:ascii="Times New Roman" w:hAnsi="Times New Roman"/>
          <w:sz w:val="24"/>
        </w:rPr>
        <w:softHyphen/>
        <w:t>ты в суде. Народные заседатели,</w:t>
      </w:r>
      <w:r>
        <w:rPr>
          <w:rFonts w:ascii="Times New Roman" w:hAnsi="Times New Roman"/>
          <w:b/>
          <w:sz w:val="24"/>
        </w:rPr>
        <w:t xml:space="preserve"> </w:t>
      </w:r>
      <w:r>
        <w:rPr>
          <w:rFonts w:ascii="Times New Roman" w:hAnsi="Times New Roman"/>
          <w:sz w:val="24"/>
        </w:rPr>
        <w:t>их функции в районном суде.</w:t>
      </w:r>
    </w:p>
    <w:p w:rsidR="00477757" w:rsidRDefault="00477757">
      <w:pPr>
        <w:pStyle w:val="10"/>
        <w:spacing w:line="240" w:lineRule="auto"/>
        <w:ind w:firstLine="284"/>
        <w:rPr>
          <w:rFonts w:ascii="Times New Roman" w:hAnsi="Times New Roman"/>
          <w:sz w:val="24"/>
          <w:lang w:val="en-US"/>
        </w:rPr>
      </w:pPr>
      <w:r>
        <w:rPr>
          <w:rFonts w:ascii="Times New Roman" w:hAnsi="Times New Roman"/>
          <w:sz w:val="24"/>
        </w:rPr>
        <w:t xml:space="preserve">Организация работы в районном суде: Аппарат суда, его состав и задачи.                                         </w:t>
      </w:r>
    </w:p>
    <w:p w:rsidR="00477757" w:rsidRDefault="00477757">
      <w:pPr>
        <w:pStyle w:val="2"/>
        <w:rPr>
          <w:lang w:val="en-US"/>
        </w:rPr>
      </w:pPr>
    </w:p>
    <w:p w:rsidR="00477757" w:rsidRDefault="00477757">
      <w:pPr>
        <w:pStyle w:val="2"/>
        <w:rPr>
          <w:lang w:val="en-US"/>
        </w:rPr>
      </w:pPr>
      <w:bookmarkStart w:id="174" w:name="_Toc10532373"/>
      <w:r>
        <w:t>Тема VI.</w:t>
      </w:r>
      <w:bookmarkEnd w:id="174"/>
      <w:r>
        <w:t xml:space="preserve"> </w:t>
      </w:r>
    </w:p>
    <w:p w:rsidR="00477757" w:rsidRDefault="00477757">
      <w:pPr>
        <w:pStyle w:val="2"/>
      </w:pPr>
      <w:bookmarkStart w:id="175" w:name="_Toc10532374"/>
      <w:r>
        <w:t>Среднее звено гражданских судов общей юрисдикции</w:t>
      </w:r>
      <w:bookmarkEnd w:id="175"/>
    </w:p>
    <w:p w:rsidR="00477757" w:rsidRDefault="00477757">
      <w:pPr>
        <w:pStyle w:val="10"/>
        <w:spacing w:before="100" w:line="240" w:lineRule="auto"/>
        <w:ind w:firstLine="284"/>
        <w:rPr>
          <w:rFonts w:ascii="Times New Roman" w:hAnsi="Times New Roman"/>
          <w:sz w:val="24"/>
        </w:rPr>
      </w:pPr>
      <w:r>
        <w:rPr>
          <w:rFonts w:ascii="Times New Roman" w:hAnsi="Times New Roman"/>
          <w:sz w:val="24"/>
        </w:rPr>
        <w:t>Верховные суды республик, краевые, областные суды, городс</w:t>
      </w:r>
      <w:r>
        <w:rPr>
          <w:rFonts w:ascii="Times New Roman" w:hAnsi="Times New Roman"/>
          <w:sz w:val="24"/>
        </w:rPr>
        <w:softHyphen/>
        <w:t>кие суды в Москве и Санкт-Петербурге, суды автономной области и автономных округов; их место в системе судов общей юрисдикции;</w:t>
      </w:r>
      <w:r>
        <w:rPr>
          <w:rFonts w:ascii="Times New Roman" w:hAnsi="Times New Roman"/>
          <w:sz w:val="24"/>
          <w:lang w:val="en-US"/>
        </w:rPr>
        <w:t xml:space="preserve"> </w:t>
      </w:r>
      <w:r>
        <w:rPr>
          <w:rFonts w:ascii="Times New Roman" w:hAnsi="Times New Roman"/>
          <w:sz w:val="24"/>
        </w:rPr>
        <w:t>этапы становления и развития.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Полномочия судов этого звена. Осуществление</w:t>
      </w:r>
      <w:r>
        <w:rPr>
          <w:rFonts w:ascii="Times New Roman" w:hAnsi="Times New Roman"/>
          <w:b/>
          <w:sz w:val="24"/>
        </w:rPr>
        <w:t xml:space="preserve"> </w:t>
      </w:r>
      <w:r>
        <w:rPr>
          <w:rFonts w:ascii="Times New Roman" w:hAnsi="Times New Roman"/>
          <w:sz w:val="24"/>
        </w:rPr>
        <w:t>ими судебного надзора за деятельностью районных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Президиум суда, его состав, порядок образования и судебные полномочия. Организационные полномочия президиума.</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Судебные коллегии, порядок образования и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Права и обязанности председателя суда среднего звена, его</w:t>
      </w:r>
      <w:r>
        <w:rPr>
          <w:rFonts w:ascii="Times New Roman" w:hAnsi="Times New Roman"/>
          <w:sz w:val="24"/>
          <w:lang w:val="en-US"/>
        </w:rPr>
        <w:t xml:space="preserve"> </w:t>
      </w:r>
      <w:r>
        <w:rPr>
          <w:rFonts w:ascii="Times New Roman" w:hAnsi="Times New Roman"/>
          <w:sz w:val="24"/>
        </w:rPr>
        <w:t>судебные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Полномочия председателя по организации работы в суде, пре</w:t>
      </w:r>
      <w:r>
        <w:rPr>
          <w:rFonts w:ascii="Times New Roman" w:hAnsi="Times New Roman"/>
          <w:sz w:val="24"/>
        </w:rPr>
        <w:softHyphen/>
        <w:t>делы его прав в этой области. Заместители председателя суда, пред</w:t>
      </w:r>
      <w:r>
        <w:rPr>
          <w:rFonts w:ascii="Times New Roman" w:hAnsi="Times New Roman"/>
          <w:sz w:val="24"/>
        </w:rPr>
        <w:softHyphen/>
        <w:t>седатели судебных коллегий,</w:t>
      </w:r>
      <w:r>
        <w:rPr>
          <w:rFonts w:ascii="Times New Roman" w:hAnsi="Times New Roman"/>
          <w:b/>
          <w:sz w:val="24"/>
        </w:rPr>
        <w:t xml:space="preserve"> </w:t>
      </w:r>
      <w:r>
        <w:rPr>
          <w:rFonts w:ascii="Times New Roman" w:hAnsi="Times New Roman"/>
          <w:sz w:val="24"/>
        </w:rPr>
        <w:t>их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Аппарат суда, его состав и задачи. Организация работы в суде среднего звена.</w:t>
      </w:r>
    </w:p>
    <w:p w:rsidR="00477757" w:rsidRDefault="00477757">
      <w:pPr>
        <w:pStyle w:val="2"/>
        <w:rPr>
          <w:lang w:val="en-US"/>
        </w:rPr>
      </w:pPr>
    </w:p>
    <w:p w:rsidR="00477757" w:rsidRDefault="00477757">
      <w:pPr>
        <w:pStyle w:val="2"/>
        <w:rPr>
          <w:lang w:val="en-US"/>
        </w:rPr>
      </w:pPr>
      <w:bookmarkStart w:id="176" w:name="_Toc10532375"/>
      <w:r>
        <w:t>Тема</w:t>
      </w:r>
      <w:r>
        <w:rPr>
          <w:lang w:val="en-US"/>
        </w:rPr>
        <w:t xml:space="preserve"> VII.</w:t>
      </w:r>
      <w:bookmarkEnd w:id="176"/>
      <w:r>
        <w:t xml:space="preserve"> </w:t>
      </w:r>
    </w:p>
    <w:p w:rsidR="00477757" w:rsidRDefault="00477757">
      <w:pPr>
        <w:pStyle w:val="2"/>
      </w:pPr>
      <w:bookmarkStart w:id="177" w:name="_Toc10532376"/>
      <w:r>
        <w:t>Военные суды</w:t>
      </w:r>
      <w:bookmarkEnd w:id="177"/>
    </w:p>
    <w:p w:rsidR="00477757" w:rsidRDefault="00477757">
      <w:pPr>
        <w:pStyle w:val="FR2"/>
        <w:spacing w:before="120"/>
        <w:ind w:firstLine="284"/>
        <w:rPr>
          <w:sz w:val="24"/>
        </w:rPr>
      </w:pPr>
      <w:r>
        <w:rPr>
          <w:sz w:val="24"/>
        </w:rPr>
        <w:t>Военные суды в судебной системе Российской Федерации. Осо</w:t>
      </w:r>
      <w:r>
        <w:rPr>
          <w:sz w:val="24"/>
        </w:rPr>
        <w:softHyphen/>
        <w:t>бенности организации и задач этих судов, становление и основные</w:t>
      </w:r>
      <w:r>
        <w:rPr>
          <w:sz w:val="24"/>
          <w:lang w:val="en-US"/>
        </w:rPr>
        <w:t xml:space="preserve"> </w:t>
      </w:r>
      <w:r>
        <w:rPr>
          <w:sz w:val="24"/>
        </w:rPr>
        <w:t>этапы развития.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Подсистема военных судов: основное, среднее и высшее звенья этих судов,</w:t>
      </w:r>
      <w:r>
        <w:rPr>
          <w:rFonts w:ascii="Times New Roman" w:hAnsi="Times New Roman"/>
          <w:b/>
          <w:sz w:val="24"/>
        </w:rPr>
        <w:t xml:space="preserve"> </w:t>
      </w:r>
      <w:r>
        <w:rPr>
          <w:rFonts w:ascii="Times New Roman" w:hAnsi="Times New Roman"/>
          <w:sz w:val="24"/>
        </w:rPr>
        <w:t>их организация и взаимодействие.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Подведомственность гражданских и уголовных дел военным су</w:t>
      </w:r>
      <w:r>
        <w:rPr>
          <w:rFonts w:ascii="Times New Roman" w:hAnsi="Times New Roman"/>
          <w:sz w:val="24"/>
        </w:rPr>
        <w:softHyphen/>
        <w:t>дам. Разграничение подсудности военных судов различных звеньев.</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Судебный надзор за деятельностью военных судов, роль в этом надзоре Верховного Суда РФ. Организационное обеспечение деятель</w:t>
      </w:r>
      <w:r>
        <w:rPr>
          <w:rFonts w:ascii="Times New Roman" w:hAnsi="Times New Roman"/>
          <w:sz w:val="24"/>
        </w:rPr>
        <w:softHyphen/>
        <w:t>ности военных судов.</w:t>
      </w:r>
    </w:p>
    <w:p w:rsidR="00477757" w:rsidRDefault="00477757">
      <w:pPr>
        <w:pStyle w:val="2"/>
      </w:pPr>
    </w:p>
    <w:p w:rsidR="00477757" w:rsidRDefault="00477757">
      <w:pPr>
        <w:pStyle w:val="2"/>
      </w:pPr>
      <w:bookmarkStart w:id="178" w:name="_Toc10532377"/>
      <w:r>
        <w:t>Тема VIII.</w:t>
      </w:r>
      <w:bookmarkEnd w:id="178"/>
      <w:r>
        <w:t xml:space="preserve"> </w:t>
      </w:r>
    </w:p>
    <w:p w:rsidR="00477757" w:rsidRDefault="00477757">
      <w:pPr>
        <w:pStyle w:val="2"/>
      </w:pPr>
      <w:bookmarkStart w:id="179" w:name="_Toc10532378"/>
      <w:r>
        <w:t>Верховный Суд Российской федерации</w:t>
      </w:r>
      <w:bookmarkEnd w:id="179"/>
    </w:p>
    <w:p w:rsidR="00477757" w:rsidRDefault="00477757">
      <w:pPr>
        <w:pStyle w:val="FR2"/>
        <w:spacing w:before="120"/>
        <w:ind w:firstLine="284"/>
        <w:rPr>
          <w:sz w:val="24"/>
        </w:rPr>
      </w:pPr>
      <w:r>
        <w:rPr>
          <w:sz w:val="24"/>
        </w:rPr>
        <w:t>Верховный Суд РФ — высший орган судов общей юрисдикции. Его судебные и организационные полномочия. Судебный надзор за деятельностью судов общей юрисдикции, его содержание. Право законодательной инициативы. Основные этапы истории этого Суда.</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Состав Суда и его структура.                     </w:t>
      </w:r>
    </w:p>
    <w:p w:rsidR="00477757" w:rsidRDefault="00477757">
      <w:pPr>
        <w:pStyle w:val="10"/>
        <w:spacing w:line="240" w:lineRule="auto"/>
        <w:ind w:firstLine="284"/>
        <w:rPr>
          <w:rFonts w:ascii="Times New Roman" w:hAnsi="Times New Roman"/>
          <w:sz w:val="24"/>
        </w:rPr>
      </w:pPr>
      <w:r>
        <w:rPr>
          <w:rFonts w:ascii="Times New Roman" w:hAnsi="Times New Roman"/>
          <w:sz w:val="24"/>
        </w:rPr>
        <w:t>Пленум Верховного Суда РФ, его состав и полномочия. Разъяс</w:t>
      </w:r>
      <w:r>
        <w:rPr>
          <w:rFonts w:ascii="Times New Roman" w:hAnsi="Times New Roman"/>
          <w:sz w:val="24"/>
        </w:rPr>
        <w:softHyphen/>
        <w:t>нения по вопросам судебной практики, их значение.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Президиум Верховного Суда РФ. Его состав, порядок формиро</w:t>
      </w:r>
      <w:r>
        <w:rPr>
          <w:rFonts w:ascii="Times New Roman" w:hAnsi="Times New Roman"/>
          <w:sz w:val="24"/>
        </w:rPr>
        <w:softHyphen/>
        <w:t>вания, судебные и организационные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Кассационная коллегия Верховного Суда РФ, ее состав, поря</w:t>
      </w:r>
      <w:r>
        <w:rPr>
          <w:rFonts w:ascii="Times New Roman" w:hAnsi="Times New Roman"/>
          <w:sz w:val="24"/>
        </w:rPr>
        <w:softHyphen/>
        <w:t>док формирования и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Судебные коллегии Верховного Суда РФ. Их состав, порядок формирования и полномочия. Особенности полномочий Военной кол</w:t>
      </w:r>
      <w:r>
        <w:rPr>
          <w:rFonts w:ascii="Times New Roman" w:hAnsi="Times New Roman"/>
          <w:sz w:val="24"/>
        </w:rPr>
        <w:softHyphen/>
        <w:t xml:space="preserve">легии. Кассационная палата, ее полномочия.            </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Председатель Верховного Суда РФ. Его судебные полномочия. Осуществление Председателем руководства работой Суда. Замести</w:t>
      </w:r>
      <w:r>
        <w:rPr>
          <w:rFonts w:ascii="Times New Roman" w:hAnsi="Times New Roman"/>
          <w:sz w:val="24"/>
        </w:rPr>
        <w:softHyphen/>
        <w:t>тели Председателя Суда. Председатели судебных коллегий.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Организация работы в Верховном Суде, его аппарат.</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Научно-консультативный совет при Верховном Суде РФ, его состав и задачи.</w:t>
      </w:r>
    </w:p>
    <w:p w:rsidR="00477757" w:rsidRDefault="00477757">
      <w:pPr>
        <w:pStyle w:val="10"/>
        <w:spacing w:line="240" w:lineRule="auto"/>
        <w:ind w:firstLine="284"/>
        <w:rPr>
          <w:rFonts w:ascii="Times New Roman" w:hAnsi="Times New Roman"/>
          <w:sz w:val="24"/>
        </w:rPr>
      </w:pPr>
      <w:r>
        <w:rPr>
          <w:rFonts w:ascii="Times New Roman" w:hAnsi="Times New Roman"/>
          <w:sz w:val="24"/>
        </w:rPr>
        <w:t>Бюллетень Верховного Суда Российской Федерации.</w:t>
      </w:r>
    </w:p>
    <w:p w:rsidR="00477757" w:rsidRDefault="00477757">
      <w:pPr>
        <w:pStyle w:val="2"/>
      </w:pPr>
    </w:p>
    <w:p w:rsidR="00477757" w:rsidRDefault="00477757">
      <w:pPr>
        <w:pStyle w:val="2"/>
      </w:pPr>
      <w:bookmarkStart w:id="180" w:name="_Toc10532379"/>
      <w:r>
        <w:t>Тема IX.</w:t>
      </w:r>
      <w:bookmarkEnd w:id="180"/>
      <w:r>
        <w:t xml:space="preserve"> </w:t>
      </w:r>
    </w:p>
    <w:p w:rsidR="00477757" w:rsidRDefault="00477757">
      <w:pPr>
        <w:pStyle w:val="2"/>
      </w:pPr>
      <w:bookmarkStart w:id="181" w:name="_Toc10532380"/>
      <w:r>
        <w:t>Арбитражные суды и иные арбитражные органы</w:t>
      </w:r>
      <w:bookmarkEnd w:id="181"/>
    </w:p>
    <w:p w:rsidR="00477757" w:rsidRDefault="00477757">
      <w:pPr>
        <w:pStyle w:val="10"/>
        <w:spacing w:before="120" w:line="240" w:lineRule="auto"/>
        <w:ind w:firstLine="284"/>
        <w:rPr>
          <w:rFonts w:ascii="Times New Roman" w:hAnsi="Times New Roman"/>
          <w:sz w:val="24"/>
        </w:rPr>
      </w:pPr>
      <w:r>
        <w:rPr>
          <w:rFonts w:ascii="Times New Roman" w:hAnsi="Times New Roman"/>
          <w:sz w:val="24"/>
        </w:rPr>
        <w:t>Система (подсистема) арбитражных судов, её место в судебной системе Российской федерации. Общая характеристика задач и под</w:t>
      </w:r>
      <w:r>
        <w:rPr>
          <w:rFonts w:ascii="Times New Roman" w:hAnsi="Times New Roman"/>
          <w:sz w:val="24"/>
        </w:rPr>
        <w:softHyphen/>
        <w:t>ведомственности арбитражных судов. Их становление и основные этапы развития.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Арбитражные суды субъектов Российской Федерации. Их виды. Круг дел, подсудных</w:t>
      </w:r>
      <w:r>
        <w:rPr>
          <w:rFonts w:ascii="Times New Roman" w:hAnsi="Times New Roman"/>
          <w:b/>
          <w:sz w:val="24"/>
        </w:rPr>
        <w:t xml:space="preserve"> </w:t>
      </w:r>
      <w:r>
        <w:rPr>
          <w:rFonts w:ascii="Times New Roman" w:hAnsi="Times New Roman"/>
          <w:sz w:val="24"/>
        </w:rPr>
        <w:t>им по первой инстанции. Апелляционное про</w:t>
      </w:r>
      <w:r>
        <w:rPr>
          <w:rFonts w:ascii="Times New Roman" w:hAnsi="Times New Roman"/>
          <w:sz w:val="24"/>
        </w:rPr>
        <w:softHyphen/>
        <w:t>изводство в этих судах. Структура арбитражного суда этого уров</w:t>
      </w:r>
      <w:r>
        <w:rPr>
          <w:rFonts w:ascii="Times New Roman" w:hAnsi="Times New Roman"/>
          <w:sz w:val="24"/>
        </w:rPr>
        <w:softHyphen/>
        <w:t>ня: судебные коллегии, судебные составы, президиум; порядок</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образования и полномочия. Председатель арбитражного Суда этого уровня, его основные полномочия. Заместители председателя,</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полномочия, в том числе по руководству судебными коллегиями. Председатели судебных составов, их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Федеральные арбитражные суды округов,</w:t>
      </w:r>
      <w:r>
        <w:rPr>
          <w:rFonts w:ascii="Times New Roman" w:hAnsi="Times New Roman"/>
          <w:b/>
          <w:sz w:val="24"/>
        </w:rPr>
        <w:t xml:space="preserve"> </w:t>
      </w:r>
      <w:r>
        <w:rPr>
          <w:rFonts w:ascii="Times New Roman" w:hAnsi="Times New Roman"/>
          <w:sz w:val="24"/>
        </w:rPr>
        <w:t>их дислокация и ос</w:t>
      </w:r>
      <w:r>
        <w:rPr>
          <w:rFonts w:ascii="Times New Roman" w:hAnsi="Times New Roman"/>
          <w:sz w:val="24"/>
        </w:rPr>
        <w:softHyphen/>
        <w:t>новные полномочия, Особенности кассационного производства в этих судах. Их структура: судебные коллегии, судебные составы и пре</w:t>
      </w:r>
      <w:r>
        <w:rPr>
          <w:rFonts w:ascii="Times New Roman" w:hAnsi="Times New Roman"/>
          <w:sz w:val="24"/>
        </w:rPr>
        <w:softHyphen/>
        <w:t>зидиум. Порядок образования и основные полномочия структурных подразделений. Председатель суда, его полномочия. Заместители председателя,</w:t>
      </w:r>
      <w:r>
        <w:rPr>
          <w:rFonts w:ascii="Times New Roman" w:hAnsi="Times New Roman"/>
          <w:b/>
          <w:sz w:val="24"/>
        </w:rPr>
        <w:t xml:space="preserve"> </w:t>
      </w:r>
      <w:r>
        <w:rPr>
          <w:rFonts w:ascii="Times New Roman" w:hAnsi="Times New Roman"/>
          <w:sz w:val="24"/>
        </w:rPr>
        <w:t>их полномочия, в том числе по руководству судебными коллегиями. Председатели судебных составов,</w:t>
      </w:r>
      <w:r>
        <w:rPr>
          <w:rFonts w:ascii="Times New Roman" w:hAnsi="Times New Roman"/>
          <w:b/>
          <w:sz w:val="24"/>
        </w:rPr>
        <w:t xml:space="preserve"> </w:t>
      </w:r>
      <w:r>
        <w:rPr>
          <w:rFonts w:ascii="Times New Roman" w:hAnsi="Times New Roman"/>
          <w:sz w:val="24"/>
        </w:rPr>
        <w:t>их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Высший Арбитражный Суд РФ, его полномочия. Общая харак</w:t>
      </w:r>
      <w:r>
        <w:rPr>
          <w:rFonts w:ascii="Times New Roman" w:hAnsi="Times New Roman"/>
          <w:sz w:val="24"/>
        </w:rPr>
        <w:softHyphen/>
        <w:t>теристика основных структурных подразделений этого Суда. Пле</w:t>
      </w:r>
      <w:r>
        <w:rPr>
          <w:rFonts w:ascii="Times New Roman" w:hAnsi="Times New Roman"/>
          <w:sz w:val="24"/>
        </w:rPr>
        <w:softHyphen/>
        <w:t>нум Высшего Арбитражного Суда РФ, его состав и полномочия. Разъяснения по вопросам судебной практики и их значение. Президиум  Высшего Арбитражного Суда РФ, его состав, порядок образования и полномочия. Судебные коллегии и судебные составы, порядок образования и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Председатель Высшего Арбитражного Суда РФ, его полномо</w:t>
      </w:r>
      <w:r>
        <w:rPr>
          <w:rFonts w:ascii="Times New Roman" w:hAnsi="Times New Roman"/>
          <w:sz w:val="24"/>
        </w:rPr>
        <w:softHyphen/>
        <w:t>чия. Заместители Председателя,</w:t>
      </w:r>
      <w:r>
        <w:rPr>
          <w:rFonts w:ascii="Times New Roman" w:hAnsi="Times New Roman"/>
          <w:b/>
          <w:sz w:val="24"/>
        </w:rPr>
        <w:t xml:space="preserve"> </w:t>
      </w:r>
      <w:r>
        <w:rPr>
          <w:rFonts w:ascii="Times New Roman" w:hAnsi="Times New Roman"/>
          <w:sz w:val="24"/>
        </w:rPr>
        <w:t>их полномочия, в том числе по руководству судебными коллегиями. Председатели судебных составов, порядок назначения и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Организация работы в арбитражных судах. Регламент арбитражных судов и его значение. Совет председателей арбитражных судов,</w:t>
      </w:r>
      <w:r>
        <w:rPr>
          <w:rFonts w:ascii="Times New Roman" w:hAnsi="Times New Roman"/>
          <w:b/>
          <w:sz w:val="24"/>
        </w:rPr>
        <w:t xml:space="preserve"> </w:t>
      </w:r>
      <w:r>
        <w:rPr>
          <w:rFonts w:ascii="Times New Roman" w:hAnsi="Times New Roman"/>
          <w:sz w:val="24"/>
        </w:rPr>
        <w:t xml:space="preserve">его функции.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Научно-консультативный</w:t>
      </w:r>
      <w:r>
        <w:rPr>
          <w:rFonts w:ascii="Times New Roman" w:hAnsi="Times New Roman"/>
          <w:b/>
          <w:sz w:val="24"/>
        </w:rPr>
        <w:t xml:space="preserve"> </w:t>
      </w:r>
      <w:r>
        <w:rPr>
          <w:rFonts w:ascii="Times New Roman" w:hAnsi="Times New Roman"/>
          <w:sz w:val="24"/>
        </w:rPr>
        <w:t>совет при Высшем Арбитражном Суде РФ, его формирование и задачи.</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Вестник Высшего Арбитражного Суда Российской Федерации.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Международный коммерческий арбитражный суд при Торгово-промышленной палате РФ и Морская арбитражная комиссия при  Торгово-промышленной палате РФ. Порядок образования. Дела, разрешаемые этими органами.</w:t>
      </w:r>
      <w:r>
        <w:rPr>
          <w:rFonts w:ascii="Times New Roman" w:hAnsi="Times New Roman"/>
          <w:b/>
          <w:sz w:val="24"/>
        </w:rPr>
        <w:t xml:space="preserve"> </w:t>
      </w:r>
      <w:r>
        <w:rPr>
          <w:rFonts w:ascii="Times New Roman" w:hAnsi="Times New Roman"/>
          <w:sz w:val="24"/>
        </w:rPr>
        <w:t>Их взаимодействие с судами общей юрис</w:t>
      </w:r>
      <w:r>
        <w:rPr>
          <w:rFonts w:ascii="Times New Roman" w:hAnsi="Times New Roman"/>
          <w:sz w:val="24"/>
        </w:rPr>
        <w:softHyphen/>
        <w:t xml:space="preserve">дикции и арбитражными судами.                    </w:t>
      </w:r>
    </w:p>
    <w:p w:rsidR="00477757" w:rsidRDefault="00477757">
      <w:pPr>
        <w:pStyle w:val="10"/>
        <w:spacing w:line="240" w:lineRule="auto"/>
        <w:ind w:firstLine="284"/>
        <w:rPr>
          <w:rFonts w:ascii="Times New Roman" w:hAnsi="Times New Roman"/>
          <w:sz w:val="24"/>
        </w:rPr>
      </w:pPr>
      <w:r>
        <w:rPr>
          <w:rFonts w:ascii="Times New Roman" w:hAnsi="Times New Roman"/>
          <w:sz w:val="24"/>
        </w:rPr>
        <w:t>Экономический суд Содружества Независимых Государств, ос</w:t>
      </w:r>
      <w:r>
        <w:rPr>
          <w:rFonts w:ascii="Times New Roman" w:hAnsi="Times New Roman"/>
          <w:sz w:val="24"/>
        </w:rPr>
        <w:softHyphen/>
        <w:t>новы его организации и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Иные третейские суды, порядок образования и функции.</w:t>
      </w:r>
    </w:p>
    <w:p w:rsidR="00477757" w:rsidRDefault="00477757">
      <w:pPr>
        <w:pStyle w:val="2"/>
      </w:pPr>
    </w:p>
    <w:p w:rsidR="00477757" w:rsidRDefault="00477757">
      <w:pPr>
        <w:pStyle w:val="2"/>
      </w:pPr>
      <w:bookmarkStart w:id="182" w:name="_Toc10532381"/>
      <w:r>
        <w:t>Тема X.</w:t>
      </w:r>
      <w:bookmarkEnd w:id="182"/>
      <w:r>
        <w:t xml:space="preserve"> </w:t>
      </w:r>
    </w:p>
    <w:p w:rsidR="00477757" w:rsidRDefault="00477757">
      <w:pPr>
        <w:pStyle w:val="2"/>
      </w:pPr>
      <w:bookmarkStart w:id="183" w:name="_Toc10532382"/>
      <w:r>
        <w:t>Конституционный Суд Российской Федерации</w:t>
      </w:r>
      <w:bookmarkEnd w:id="183"/>
    </w:p>
    <w:p w:rsidR="00477757" w:rsidRDefault="00477757">
      <w:pPr>
        <w:pStyle w:val="10"/>
        <w:spacing w:before="100" w:line="240" w:lineRule="auto"/>
        <w:ind w:firstLine="284"/>
        <w:rPr>
          <w:rFonts w:ascii="Times New Roman" w:hAnsi="Times New Roman"/>
          <w:sz w:val="24"/>
        </w:rPr>
      </w:pPr>
      <w:r>
        <w:rPr>
          <w:rFonts w:ascii="Times New Roman" w:hAnsi="Times New Roman"/>
          <w:sz w:val="24"/>
        </w:rPr>
        <w:t>Понятие конституционного контроля (надзора) и его основные задачи, место в государственно-правовом механизме. Становление и развитие органов конституционного контроля.</w:t>
      </w:r>
    </w:p>
    <w:p w:rsidR="00477757" w:rsidRDefault="00477757">
      <w:pPr>
        <w:pStyle w:val="10"/>
        <w:spacing w:line="240" w:lineRule="auto"/>
        <w:ind w:firstLine="284"/>
        <w:rPr>
          <w:rFonts w:ascii="Times New Roman" w:hAnsi="Times New Roman"/>
          <w:sz w:val="24"/>
        </w:rPr>
      </w:pPr>
      <w:r>
        <w:rPr>
          <w:rFonts w:ascii="Times New Roman" w:hAnsi="Times New Roman"/>
          <w:sz w:val="24"/>
        </w:rPr>
        <w:t>Законодательство о конституционном контроле, организации и деятельности Конституционного Суда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Полномочия Конституционного Суда РФ и его место в россий</w:t>
      </w:r>
      <w:r>
        <w:rPr>
          <w:rFonts w:ascii="Times New Roman" w:hAnsi="Times New Roman"/>
          <w:sz w:val="24"/>
        </w:rPr>
        <w:softHyphen/>
        <w:t>ской судебной системе. Состав этого Суда. Особенности наделения  полномочиями его судей. Пленарные заседания,</w:t>
      </w:r>
      <w:r>
        <w:rPr>
          <w:rFonts w:ascii="Times New Roman" w:hAnsi="Times New Roman"/>
          <w:b/>
          <w:sz w:val="24"/>
        </w:rPr>
        <w:t xml:space="preserve"> </w:t>
      </w:r>
      <w:r>
        <w:rPr>
          <w:rFonts w:ascii="Times New Roman" w:hAnsi="Times New Roman"/>
          <w:sz w:val="24"/>
        </w:rPr>
        <w:t>их состав и полно</w:t>
      </w:r>
      <w:r>
        <w:rPr>
          <w:rFonts w:ascii="Times New Roman" w:hAnsi="Times New Roman"/>
          <w:sz w:val="24"/>
        </w:rPr>
        <w:softHyphen/>
        <w:t>мочия. Палаты Конституционного Суда РФ, их состав, порядок фор</w:t>
      </w:r>
      <w:r>
        <w:rPr>
          <w:rFonts w:ascii="Times New Roman" w:hAnsi="Times New Roman"/>
          <w:sz w:val="24"/>
        </w:rPr>
        <w:softHyphen/>
        <w:t>мирования,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Судья Конституционного Суда РФ, его основные права и обя</w:t>
      </w:r>
      <w:r>
        <w:rPr>
          <w:rFonts w:ascii="Times New Roman" w:hAnsi="Times New Roman"/>
          <w:sz w:val="24"/>
        </w:rPr>
        <w:softHyphen/>
        <w:t>занности. Председатель Конституционного Суда РФ, его заместитель и судья-секретарь: порядок наделения</w:t>
      </w:r>
      <w:r>
        <w:rPr>
          <w:rFonts w:ascii="Times New Roman" w:hAnsi="Times New Roman"/>
          <w:b/>
          <w:sz w:val="24"/>
        </w:rPr>
        <w:t xml:space="preserve"> </w:t>
      </w:r>
      <w:r>
        <w:rPr>
          <w:rFonts w:ascii="Times New Roman" w:hAnsi="Times New Roman"/>
          <w:sz w:val="24"/>
        </w:rPr>
        <w:t>их полномочиями, основные права и обязанности.</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 Решения Конституционного Суда РФ; их виды, содержание и форма, порядок принятия, юридическое значение.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Секретариат Конституционного Суда РФ, его основные функции. Организационное обеспечение деятельности Конституционного Суда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Научно-консультативный совет при Конституционном Суде РФ. Вестник Конституционного Суда Российской Федерации.</w:t>
      </w:r>
    </w:p>
    <w:p w:rsidR="00477757" w:rsidRDefault="00477757">
      <w:pPr>
        <w:pStyle w:val="2"/>
      </w:pPr>
    </w:p>
    <w:p w:rsidR="00477757" w:rsidRDefault="00477757">
      <w:pPr>
        <w:pStyle w:val="2"/>
      </w:pPr>
      <w:bookmarkStart w:id="184" w:name="_Toc10532383"/>
      <w:r>
        <w:t>Тема XI.</w:t>
      </w:r>
      <w:bookmarkEnd w:id="184"/>
      <w:r>
        <w:t xml:space="preserve"> </w:t>
      </w:r>
    </w:p>
    <w:p w:rsidR="00477757" w:rsidRDefault="00477757">
      <w:pPr>
        <w:pStyle w:val="2"/>
      </w:pPr>
      <w:bookmarkStart w:id="185" w:name="_Toc10532384"/>
      <w:r>
        <w:t>Суды субъектов Российской Федерации</w:t>
      </w:r>
      <w:bookmarkEnd w:id="185"/>
    </w:p>
    <w:p w:rsidR="00477757" w:rsidRDefault="00477757">
      <w:pPr>
        <w:pStyle w:val="FR2"/>
        <w:spacing w:before="140"/>
        <w:ind w:firstLine="284"/>
        <w:rPr>
          <w:sz w:val="24"/>
        </w:rPr>
      </w:pPr>
      <w:r>
        <w:rPr>
          <w:sz w:val="24"/>
        </w:rPr>
        <w:t>Конституционные (уставные) суды субъектов Российской Фе</w:t>
      </w:r>
      <w:r>
        <w:rPr>
          <w:sz w:val="24"/>
        </w:rPr>
        <w:softHyphen/>
        <w:t>дерации,</w:t>
      </w:r>
      <w:r>
        <w:rPr>
          <w:b/>
          <w:sz w:val="24"/>
        </w:rPr>
        <w:t xml:space="preserve"> </w:t>
      </w:r>
      <w:r>
        <w:rPr>
          <w:sz w:val="24"/>
        </w:rPr>
        <w:t>их основная функция. Юридические предпосылки и поря</w:t>
      </w:r>
      <w:r>
        <w:rPr>
          <w:sz w:val="24"/>
        </w:rPr>
        <w:softHyphen/>
        <w:t>док образования.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Мировые судьи,</w:t>
      </w:r>
      <w:r>
        <w:rPr>
          <w:rFonts w:ascii="Times New Roman" w:hAnsi="Times New Roman"/>
          <w:b/>
          <w:sz w:val="24"/>
        </w:rPr>
        <w:t xml:space="preserve"> </w:t>
      </w:r>
      <w:r>
        <w:rPr>
          <w:rFonts w:ascii="Times New Roman" w:hAnsi="Times New Roman"/>
          <w:sz w:val="24"/>
        </w:rPr>
        <w:t>их место в судебной системе Российской Фе</w:t>
      </w:r>
      <w:r>
        <w:rPr>
          <w:rFonts w:ascii="Times New Roman" w:hAnsi="Times New Roman"/>
          <w:sz w:val="24"/>
        </w:rPr>
        <w:softHyphen/>
        <w:t>дераций. Эволюция института российских мировых судей.</w:t>
      </w:r>
    </w:p>
    <w:p w:rsidR="00477757" w:rsidRDefault="00477757">
      <w:pPr>
        <w:pStyle w:val="10"/>
        <w:spacing w:line="240" w:lineRule="auto"/>
        <w:ind w:firstLine="284"/>
        <w:rPr>
          <w:rFonts w:ascii="Times New Roman" w:hAnsi="Times New Roman"/>
          <w:sz w:val="24"/>
        </w:rPr>
      </w:pPr>
      <w:r>
        <w:rPr>
          <w:rFonts w:ascii="Times New Roman" w:hAnsi="Times New Roman"/>
          <w:sz w:val="24"/>
        </w:rPr>
        <w:t>Порядок создания судебных участков и наделения полномочи</w:t>
      </w:r>
      <w:r>
        <w:rPr>
          <w:rFonts w:ascii="Times New Roman" w:hAnsi="Times New Roman"/>
          <w:sz w:val="24"/>
        </w:rPr>
        <w:softHyphen/>
        <w:t>ями мировых судей. Компетенция мировых судей. Судебный надзор за их деятельностью.</w:t>
      </w:r>
    </w:p>
    <w:p w:rsidR="00477757" w:rsidRDefault="00477757">
      <w:pPr>
        <w:pStyle w:val="10"/>
        <w:spacing w:line="240" w:lineRule="auto"/>
        <w:ind w:firstLine="284"/>
        <w:rPr>
          <w:rFonts w:ascii="Times New Roman" w:hAnsi="Times New Roman"/>
          <w:sz w:val="24"/>
        </w:rPr>
      </w:pPr>
      <w:r>
        <w:rPr>
          <w:rFonts w:ascii="Times New Roman" w:hAnsi="Times New Roman"/>
          <w:sz w:val="24"/>
        </w:rPr>
        <w:t>Особенности организационного обеспечения деятельности миро</w:t>
      </w:r>
      <w:r>
        <w:rPr>
          <w:rFonts w:ascii="Times New Roman" w:hAnsi="Times New Roman"/>
          <w:sz w:val="24"/>
        </w:rPr>
        <w:softHyphen/>
        <w:t>вых судей.</w:t>
      </w:r>
    </w:p>
    <w:p w:rsidR="00477757" w:rsidRDefault="00477757">
      <w:pPr>
        <w:pStyle w:val="2"/>
      </w:pPr>
    </w:p>
    <w:p w:rsidR="00477757" w:rsidRDefault="00477757">
      <w:pPr>
        <w:pStyle w:val="2"/>
      </w:pPr>
      <w:bookmarkStart w:id="186" w:name="_Toc10532385"/>
      <w:r>
        <w:t>Тема XII.</w:t>
      </w:r>
      <w:bookmarkEnd w:id="186"/>
    </w:p>
    <w:p w:rsidR="00477757" w:rsidRDefault="00477757">
      <w:pPr>
        <w:pStyle w:val="2"/>
      </w:pPr>
      <w:bookmarkStart w:id="187" w:name="_Toc10532386"/>
      <w:r>
        <w:t>Статус судей, народных, присяжных и арбитражных заседателей</w:t>
      </w:r>
      <w:bookmarkEnd w:id="187"/>
    </w:p>
    <w:p w:rsidR="00477757" w:rsidRDefault="00477757">
      <w:pPr>
        <w:pStyle w:val="10"/>
        <w:spacing w:before="160" w:line="240" w:lineRule="auto"/>
        <w:ind w:firstLine="284"/>
        <w:rPr>
          <w:rFonts w:ascii="Times New Roman" w:hAnsi="Times New Roman"/>
          <w:sz w:val="24"/>
        </w:rPr>
      </w:pPr>
      <w:r>
        <w:rPr>
          <w:rFonts w:ascii="Times New Roman" w:hAnsi="Times New Roman"/>
          <w:sz w:val="24"/>
        </w:rPr>
        <w:t>Судейский корпус, его понятие и состав. Единство статуса су</w:t>
      </w:r>
      <w:r>
        <w:rPr>
          <w:rFonts w:ascii="Times New Roman" w:hAnsi="Times New Roman"/>
          <w:sz w:val="24"/>
        </w:rPr>
        <w:softHyphen/>
        <w:t>дей. Требования, предъявляемые к</w:t>
      </w:r>
      <w:r>
        <w:rPr>
          <w:rFonts w:ascii="Times New Roman" w:hAnsi="Times New Roman"/>
          <w:b/>
          <w:sz w:val="24"/>
        </w:rPr>
        <w:t xml:space="preserve"> </w:t>
      </w:r>
      <w:r>
        <w:rPr>
          <w:rFonts w:ascii="Times New Roman" w:hAnsi="Times New Roman"/>
          <w:sz w:val="24"/>
        </w:rPr>
        <w:t>ним</w:t>
      </w:r>
      <w:r>
        <w:rPr>
          <w:rFonts w:ascii="Times New Roman" w:hAnsi="Times New Roman"/>
          <w:b/>
          <w:sz w:val="24"/>
        </w:rPr>
        <w:t>.</w:t>
      </w:r>
    </w:p>
    <w:p w:rsidR="00477757" w:rsidRDefault="00477757">
      <w:pPr>
        <w:pStyle w:val="10"/>
        <w:spacing w:line="240" w:lineRule="auto"/>
        <w:ind w:firstLine="284"/>
        <w:rPr>
          <w:rFonts w:ascii="Times New Roman" w:hAnsi="Times New Roman"/>
          <w:sz w:val="24"/>
        </w:rPr>
      </w:pPr>
      <w:r>
        <w:rPr>
          <w:rFonts w:ascii="Times New Roman" w:hAnsi="Times New Roman"/>
          <w:sz w:val="24"/>
        </w:rPr>
        <w:t>Формирование судейского корпуса. Требования, предъявляемые к кандидатам в судьи. Порядок отбора кандидатов и наделения</w:t>
      </w:r>
      <w:r>
        <w:rPr>
          <w:rFonts w:ascii="Times New Roman" w:hAnsi="Times New Roman"/>
          <w:b/>
          <w:sz w:val="24"/>
        </w:rPr>
        <w:t xml:space="preserve"> </w:t>
      </w:r>
      <w:r>
        <w:rPr>
          <w:rFonts w:ascii="Times New Roman" w:hAnsi="Times New Roman"/>
          <w:sz w:val="24"/>
        </w:rPr>
        <w:t>их</w:t>
      </w:r>
      <w:r>
        <w:rPr>
          <w:rFonts w:ascii="Times New Roman" w:hAnsi="Times New Roman"/>
          <w:b/>
          <w:sz w:val="24"/>
        </w:rPr>
        <w:t xml:space="preserve"> </w:t>
      </w:r>
      <w:r>
        <w:rPr>
          <w:rFonts w:ascii="Times New Roman" w:hAnsi="Times New Roman"/>
          <w:sz w:val="24"/>
        </w:rPr>
        <w:t>полномочиями судей: проверка профессиональных знаний и других качеств, необходимых для занятия судейской должности, правила представления к назначению, принятие решения о назначении. При</w:t>
      </w:r>
      <w:r>
        <w:rPr>
          <w:rFonts w:ascii="Times New Roman" w:hAnsi="Times New Roman"/>
          <w:sz w:val="24"/>
        </w:rPr>
        <w:softHyphen/>
        <w:t xml:space="preserve">сяга судьи. Символы судебной власти.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Независимость и несменяемость судей. Основные гарантии не</w:t>
      </w:r>
      <w:r>
        <w:rPr>
          <w:rFonts w:ascii="Times New Roman" w:hAnsi="Times New Roman"/>
          <w:sz w:val="24"/>
        </w:rPr>
        <w:softHyphen/>
        <w:t>зависимости: процедура осуществления правосудия и иных судеб</w:t>
      </w:r>
      <w:r>
        <w:rPr>
          <w:rFonts w:ascii="Times New Roman" w:hAnsi="Times New Roman"/>
          <w:sz w:val="24"/>
        </w:rPr>
        <w:softHyphen/>
        <w:t>ных функций, правила приостановления и прекращения полномочий судей, порядок ухода или почетного удаления в отставку, неприкос</w:t>
      </w:r>
      <w:r>
        <w:rPr>
          <w:rFonts w:ascii="Times New Roman" w:hAnsi="Times New Roman"/>
          <w:sz w:val="24"/>
        </w:rPr>
        <w:softHyphen/>
        <w:t>новенность судей,</w:t>
      </w:r>
      <w:r>
        <w:rPr>
          <w:rFonts w:ascii="Times New Roman" w:hAnsi="Times New Roman"/>
          <w:b/>
          <w:sz w:val="24"/>
        </w:rPr>
        <w:t xml:space="preserve"> </w:t>
      </w:r>
      <w:r>
        <w:rPr>
          <w:rFonts w:ascii="Times New Roman" w:hAnsi="Times New Roman"/>
          <w:sz w:val="24"/>
        </w:rPr>
        <w:t>их материальное и социальное обеспечение.</w:t>
      </w:r>
    </w:p>
    <w:p w:rsidR="00477757" w:rsidRDefault="00477757">
      <w:pPr>
        <w:pStyle w:val="10"/>
        <w:spacing w:line="240" w:lineRule="auto"/>
        <w:ind w:firstLine="284"/>
        <w:rPr>
          <w:rFonts w:ascii="Times New Roman" w:hAnsi="Times New Roman"/>
          <w:sz w:val="24"/>
        </w:rPr>
      </w:pPr>
      <w:r>
        <w:rPr>
          <w:rFonts w:ascii="Times New Roman" w:hAnsi="Times New Roman"/>
          <w:sz w:val="24"/>
        </w:rPr>
        <w:t>Судейское сообщество как организационная форма обеспечения независимости судей. Органы судейского сообщества: Всероссийский съезд судей и Совет судей РФ, собрании судей Верховного Суда РФ и Высшего Арбитражного Суда РФ, собрания (конференции) и со</w:t>
      </w:r>
      <w:r>
        <w:rPr>
          <w:rFonts w:ascii="Times New Roman" w:hAnsi="Times New Roman"/>
          <w:sz w:val="24"/>
        </w:rPr>
        <w:softHyphen/>
        <w:t>веты судей субъектов Российской Федерации, военных округов и флотов, арбитражных судов. Порядок их образования и полномочия.</w:t>
      </w:r>
    </w:p>
    <w:p w:rsidR="00477757" w:rsidRDefault="00477757">
      <w:pPr>
        <w:pStyle w:val="10"/>
        <w:spacing w:line="240" w:lineRule="auto"/>
        <w:ind w:firstLine="284"/>
        <w:rPr>
          <w:rFonts w:ascii="Times New Roman" w:hAnsi="Times New Roman"/>
          <w:sz w:val="24"/>
        </w:rPr>
      </w:pPr>
      <w:r>
        <w:rPr>
          <w:rFonts w:ascii="Times New Roman" w:hAnsi="Times New Roman"/>
          <w:sz w:val="24"/>
        </w:rPr>
        <w:t>Квалификационные коллегии судей, порядок</w:t>
      </w:r>
      <w:r>
        <w:rPr>
          <w:rFonts w:ascii="Times New Roman" w:hAnsi="Times New Roman"/>
          <w:b/>
          <w:sz w:val="24"/>
        </w:rPr>
        <w:t xml:space="preserve"> </w:t>
      </w:r>
      <w:r>
        <w:rPr>
          <w:rFonts w:ascii="Times New Roman" w:hAnsi="Times New Roman"/>
          <w:sz w:val="24"/>
        </w:rPr>
        <w:t>их формирования и полномочия. Квалификационная аттестация судей и присвоение квалификационных классов. Классные чины работников аппаратов судов.</w:t>
      </w:r>
    </w:p>
    <w:p w:rsidR="00477757" w:rsidRDefault="00477757">
      <w:pPr>
        <w:pStyle w:val="10"/>
        <w:spacing w:line="240" w:lineRule="auto"/>
        <w:rPr>
          <w:rFonts w:ascii="Times New Roman" w:hAnsi="Times New Roman"/>
          <w:sz w:val="24"/>
        </w:rPr>
      </w:pPr>
      <w:r>
        <w:rPr>
          <w:rFonts w:ascii="Times New Roman" w:hAnsi="Times New Roman"/>
          <w:sz w:val="24"/>
        </w:rPr>
        <w:t>Материальное обеспечение судей: основные правила определе</w:t>
      </w:r>
      <w:r>
        <w:rPr>
          <w:rFonts w:ascii="Times New Roman" w:hAnsi="Times New Roman"/>
          <w:sz w:val="24"/>
        </w:rPr>
        <w:softHyphen/>
        <w:t>ния размера должностного оклада, установления продолжительности отпуска, обеспечения</w:t>
      </w:r>
      <w:r>
        <w:rPr>
          <w:rFonts w:ascii="Times New Roman" w:hAnsi="Times New Roman"/>
          <w:b/>
          <w:sz w:val="24"/>
        </w:rPr>
        <w:t xml:space="preserve"> </w:t>
      </w:r>
      <w:r>
        <w:rPr>
          <w:rFonts w:ascii="Times New Roman" w:hAnsi="Times New Roman"/>
          <w:sz w:val="24"/>
        </w:rPr>
        <w:t>жильем</w:t>
      </w:r>
      <w:r>
        <w:rPr>
          <w:rFonts w:ascii="Times New Roman" w:hAnsi="Times New Roman"/>
          <w:b/>
          <w:sz w:val="24"/>
        </w:rPr>
        <w:t xml:space="preserve"> </w:t>
      </w:r>
      <w:r>
        <w:rPr>
          <w:rFonts w:ascii="Times New Roman" w:hAnsi="Times New Roman"/>
          <w:sz w:val="24"/>
        </w:rPr>
        <w:t>и коммунальными услугами. Социальная защита судей и членов их семей.</w:t>
      </w:r>
    </w:p>
    <w:p w:rsidR="00477757" w:rsidRDefault="00477757">
      <w:pPr>
        <w:pStyle w:val="10"/>
        <w:spacing w:line="240" w:lineRule="auto"/>
        <w:rPr>
          <w:rFonts w:ascii="Times New Roman" w:hAnsi="Times New Roman"/>
          <w:sz w:val="24"/>
        </w:rPr>
      </w:pPr>
      <w:r>
        <w:rPr>
          <w:rFonts w:ascii="Times New Roman" w:hAnsi="Times New Roman"/>
          <w:sz w:val="24"/>
        </w:rPr>
        <w:t xml:space="preserve">    Статус судьи, пребывающего в отставке, его права и обязанности.     </w:t>
      </w:r>
    </w:p>
    <w:p w:rsidR="00477757" w:rsidRDefault="00477757">
      <w:pPr>
        <w:pStyle w:val="10"/>
        <w:spacing w:line="240" w:lineRule="auto"/>
        <w:rPr>
          <w:rFonts w:ascii="Times New Roman" w:hAnsi="Times New Roman"/>
          <w:sz w:val="24"/>
        </w:rPr>
      </w:pPr>
      <w:r>
        <w:rPr>
          <w:rFonts w:ascii="Times New Roman" w:hAnsi="Times New Roman"/>
          <w:sz w:val="24"/>
        </w:rPr>
        <w:t xml:space="preserve">    Статус народных, присяжных и арбитражных заседателей, их права и обязанности, порядок наделения полномочиями. Гарантии их независимости. Государственная защита судей, народных, присяжных и арбитражных заседателей.                                  </w:t>
      </w:r>
    </w:p>
    <w:p w:rsidR="00477757" w:rsidRDefault="00477757">
      <w:pPr>
        <w:pStyle w:val="FR2"/>
        <w:ind w:firstLine="284"/>
        <w:jc w:val="center"/>
        <w:rPr>
          <w:b/>
          <w:sz w:val="24"/>
        </w:rPr>
      </w:pPr>
    </w:p>
    <w:p w:rsidR="00477757" w:rsidRDefault="00477757">
      <w:pPr>
        <w:pStyle w:val="2"/>
      </w:pPr>
      <w:bookmarkStart w:id="188" w:name="_Toc10532387"/>
      <w:r>
        <w:t>Тема XIII.</w:t>
      </w:r>
      <w:bookmarkEnd w:id="188"/>
      <w:r>
        <w:t xml:space="preserve"> </w:t>
      </w:r>
    </w:p>
    <w:p w:rsidR="00477757" w:rsidRDefault="00477757">
      <w:pPr>
        <w:pStyle w:val="2"/>
      </w:pPr>
      <w:bookmarkStart w:id="189" w:name="_Toc10532388"/>
      <w:r>
        <w:t>Основные этапы развития российской судебной системы</w:t>
      </w:r>
      <w:bookmarkEnd w:id="189"/>
    </w:p>
    <w:p w:rsidR="00477757" w:rsidRDefault="00477757">
      <w:pPr>
        <w:pStyle w:val="FR2"/>
        <w:spacing w:before="120"/>
        <w:ind w:firstLine="284"/>
        <w:rPr>
          <w:sz w:val="24"/>
        </w:rPr>
      </w:pPr>
      <w:r>
        <w:rPr>
          <w:sz w:val="24"/>
        </w:rPr>
        <w:t>Предпосылки судебной реформы 1864 г. Образование в ходе этой реформы судебной системы, основанной на учете российских условий и опыта других стран.</w:t>
      </w:r>
    </w:p>
    <w:p w:rsidR="00477757" w:rsidRDefault="00477757">
      <w:pPr>
        <w:pStyle w:val="10"/>
        <w:spacing w:line="240" w:lineRule="auto"/>
        <w:ind w:firstLine="284"/>
        <w:rPr>
          <w:rFonts w:ascii="Times New Roman" w:hAnsi="Times New Roman"/>
          <w:sz w:val="24"/>
        </w:rPr>
      </w:pPr>
      <w:r>
        <w:rPr>
          <w:rFonts w:ascii="Times New Roman" w:hAnsi="Times New Roman"/>
          <w:sz w:val="24"/>
        </w:rPr>
        <w:t>Система общих судебных установлений. Система местных су</w:t>
      </w:r>
      <w:r>
        <w:rPr>
          <w:rFonts w:ascii="Times New Roman" w:hAnsi="Times New Roman"/>
          <w:sz w:val="24"/>
        </w:rPr>
        <w:softHyphen/>
        <w:t>дебных установлений. Система военных судов. Мировые суды, поря</w:t>
      </w:r>
      <w:r>
        <w:rPr>
          <w:rFonts w:ascii="Times New Roman" w:hAnsi="Times New Roman"/>
          <w:sz w:val="24"/>
        </w:rPr>
        <w:softHyphen/>
        <w:t>док</w:t>
      </w:r>
      <w:r>
        <w:rPr>
          <w:rFonts w:ascii="Times New Roman" w:hAnsi="Times New Roman"/>
          <w:b/>
          <w:sz w:val="24"/>
        </w:rPr>
        <w:t xml:space="preserve"> </w:t>
      </w:r>
      <w:r>
        <w:rPr>
          <w:rFonts w:ascii="Times New Roman" w:hAnsi="Times New Roman"/>
          <w:sz w:val="24"/>
        </w:rPr>
        <w:t>их образования и задачи. Суды с участием присяжных заседа</w:t>
      </w:r>
      <w:r>
        <w:rPr>
          <w:rFonts w:ascii="Times New Roman" w:hAnsi="Times New Roman"/>
          <w:sz w:val="24"/>
        </w:rPr>
        <w:softHyphen/>
        <w:t>телей,</w:t>
      </w:r>
      <w:r>
        <w:rPr>
          <w:rFonts w:ascii="Times New Roman" w:hAnsi="Times New Roman"/>
          <w:b/>
          <w:sz w:val="24"/>
        </w:rPr>
        <w:t xml:space="preserve"> </w:t>
      </w:r>
      <w:r>
        <w:rPr>
          <w:rFonts w:ascii="Times New Roman" w:hAnsi="Times New Roman"/>
          <w:sz w:val="24"/>
        </w:rPr>
        <w:t>их состав и функции. Суды с участием сословных представи</w:t>
      </w:r>
      <w:r>
        <w:rPr>
          <w:rFonts w:ascii="Times New Roman" w:hAnsi="Times New Roman"/>
          <w:sz w:val="24"/>
        </w:rPr>
        <w:softHyphen/>
        <w:t>телей,</w:t>
      </w:r>
      <w:r>
        <w:rPr>
          <w:rFonts w:ascii="Times New Roman" w:hAnsi="Times New Roman"/>
          <w:b/>
          <w:sz w:val="24"/>
        </w:rPr>
        <w:t xml:space="preserve"> </w:t>
      </w:r>
      <w:r>
        <w:rPr>
          <w:rFonts w:ascii="Times New Roman" w:hAnsi="Times New Roman"/>
          <w:sz w:val="24"/>
        </w:rPr>
        <w:t>их состав и функции. Результаты судебной реформы 1864 г.</w:t>
      </w:r>
    </w:p>
    <w:p w:rsidR="00477757" w:rsidRDefault="00477757">
      <w:pPr>
        <w:pStyle w:val="10"/>
        <w:spacing w:line="240" w:lineRule="auto"/>
        <w:ind w:firstLine="284"/>
        <w:rPr>
          <w:rFonts w:ascii="Times New Roman" w:hAnsi="Times New Roman"/>
          <w:sz w:val="24"/>
        </w:rPr>
      </w:pPr>
      <w:r>
        <w:rPr>
          <w:rFonts w:ascii="Times New Roman" w:hAnsi="Times New Roman"/>
          <w:sz w:val="24"/>
        </w:rPr>
        <w:t xml:space="preserve">Создание и эволюция судов в послеоктябрьский период. Общая характеристика основных этапов: 1917—1924 гг.; 1924 год – начало 30-х гг.; начало 30-х гг. — 1953 год; 1953 год — середина 80-х гг.; современный период. Основные итоги идущей в наши дни судебной реформы. </w:t>
      </w:r>
    </w:p>
    <w:p w:rsidR="00477757" w:rsidRDefault="00477757">
      <w:pPr>
        <w:pStyle w:val="2"/>
      </w:pPr>
    </w:p>
    <w:p w:rsidR="00477757" w:rsidRDefault="00477757">
      <w:pPr>
        <w:pStyle w:val="2"/>
      </w:pPr>
      <w:bookmarkStart w:id="190" w:name="_Toc10532389"/>
      <w:r>
        <w:t>Тема XIV.</w:t>
      </w:r>
      <w:bookmarkEnd w:id="190"/>
    </w:p>
    <w:p w:rsidR="00477757" w:rsidRDefault="00477757">
      <w:pPr>
        <w:pStyle w:val="2"/>
      </w:pPr>
      <w:r>
        <w:t xml:space="preserve"> </w:t>
      </w:r>
      <w:bookmarkStart w:id="191" w:name="_Toc10532390"/>
      <w:r>
        <w:t>Организационное обеспечение деятельности судов и органы, его осуществляющие.</w:t>
      </w:r>
      <w:bookmarkEnd w:id="191"/>
    </w:p>
    <w:p w:rsidR="00477757" w:rsidRDefault="00477757">
      <w:pPr>
        <w:pStyle w:val="10"/>
        <w:spacing w:line="240" w:lineRule="auto"/>
        <w:ind w:firstLine="284"/>
        <w:rPr>
          <w:rFonts w:ascii="Times New Roman" w:hAnsi="Times New Roman"/>
          <w:sz w:val="24"/>
        </w:rPr>
      </w:pPr>
    </w:p>
    <w:p w:rsidR="00477757" w:rsidRDefault="00477757">
      <w:pPr>
        <w:pStyle w:val="10"/>
        <w:spacing w:line="240" w:lineRule="auto"/>
        <w:ind w:firstLine="284"/>
        <w:rPr>
          <w:rFonts w:ascii="Times New Roman" w:hAnsi="Times New Roman"/>
          <w:sz w:val="24"/>
        </w:rPr>
      </w:pPr>
      <w:r>
        <w:rPr>
          <w:rFonts w:ascii="Times New Roman" w:hAnsi="Times New Roman"/>
          <w:sz w:val="24"/>
        </w:rPr>
        <w:t>Общее понятие организационного обеспечения деятельности судов. Его основные направления и задачи. Непричинение ущерба независимости суда как основное условие организационного обеспечения его деятельности. Эволюция организационного обеспечения деятельности судов: основные вехи в развитии взаимоотношений органов исполнительной власти и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Органы, осуществляющие эту правоохранительную функцию: общая характеристика.</w:t>
      </w:r>
    </w:p>
    <w:p w:rsidR="00477757" w:rsidRDefault="00477757">
      <w:pPr>
        <w:pStyle w:val="FR2"/>
        <w:ind w:firstLine="284"/>
        <w:rPr>
          <w:sz w:val="24"/>
        </w:rPr>
      </w:pPr>
      <w:r>
        <w:rPr>
          <w:sz w:val="24"/>
        </w:rPr>
        <w:t>Организационное обеспечение деятельности Конституционного Суда РФ.</w:t>
      </w:r>
    </w:p>
    <w:p w:rsidR="00477757" w:rsidRDefault="00477757">
      <w:pPr>
        <w:pStyle w:val="10"/>
        <w:spacing w:line="240" w:lineRule="auto"/>
        <w:ind w:firstLine="284"/>
        <w:rPr>
          <w:rFonts w:ascii="Times New Roman" w:hAnsi="Times New Roman"/>
          <w:sz w:val="24"/>
        </w:rPr>
      </w:pPr>
      <w:r>
        <w:rPr>
          <w:rFonts w:ascii="Times New Roman" w:hAnsi="Times New Roman"/>
          <w:sz w:val="24"/>
        </w:rPr>
        <w:t>Организационное обеспечение деятельности Верховного Суда РФ и судов общей юрисдикции. Судебный департамент при Верхов</w:t>
      </w:r>
      <w:r>
        <w:rPr>
          <w:rFonts w:ascii="Times New Roman" w:hAnsi="Times New Roman"/>
          <w:sz w:val="24"/>
        </w:rPr>
        <w:softHyphen/>
        <w:t>ном Суде РФ, система его органов и учреждений: организация и полномочия. Администраторы судов,</w:t>
      </w:r>
      <w:r>
        <w:rPr>
          <w:rFonts w:ascii="Times New Roman" w:hAnsi="Times New Roman"/>
          <w:b/>
          <w:sz w:val="24"/>
        </w:rPr>
        <w:t xml:space="preserve"> </w:t>
      </w:r>
      <w:r>
        <w:rPr>
          <w:rFonts w:ascii="Times New Roman" w:hAnsi="Times New Roman"/>
          <w:sz w:val="24"/>
        </w:rPr>
        <w:t xml:space="preserve">их функции. </w:t>
      </w:r>
    </w:p>
    <w:p w:rsidR="00477757" w:rsidRDefault="00477757">
      <w:pPr>
        <w:pStyle w:val="10"/>
        <w:spacing w:line="240" w:lineRule="auto"/>
        <w:ind w:firstLine="284"/>
        <w:rPr>
          <w:rFonts w:ascii="Times New Roman" w:hAnsi="Times New Roman"/>
          <w:sz w:val="24"/>
        </w:rPr>
      </w:pPr>
      <w:r>
        <w:rPr>
          <w:rFonts w:ascii="Times New Roman" w:hAnsi="Times New Roman"/>
          <w:sz w:val="24"/>
        </w:rPr>
        <w:t>Организационное обеспечение деятельности Высшего Арбит</w:t>
      </w:r>
      <w:r>
        <w:rPr>
          <w:rFonts w:ascii="Times New Roman" w:hAnsi="Times New Roman"/>
          <w:sz w:val="24"/>
        </w:rPr>
        <w:softHyphen/>
        <w:t>ражного Суда РФ и других арбитражных судов. Пределы и формы сотрудничества с исполнительными органами при организационном обеспечении деятельности судов.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Министерство юстиции РФ и его органы,</w:t>
      </w:r>
      <w:r>
        <w:rPr>
          <w:rFonts w:ascii="Times New Roman" w:hAnsi="Times New Roman"/>
          <w:b/>
          <w:sz w:val="24"/>
        </w:rPr>
        <w:t xml:space="preserve"> </w:t>
      </w:r>
      <w:r>
        <w:rPr>
          <w:rFonts w:ascii="Times New Roman" w:hAnsi="Times New Roman"/>
          <w:sz w:val="24"/>
        </w:rPr>
        <w:t>их построение и ос</w:t>
      </w:r>
      <w:r>
        <w:rPr>
          <w:rFonts w:ascii="Times New Roman" w:hAnsi="Times New Roman"/>
          <w:sz w:val="24"/>
        </w:rPr>
        <w:softHyphen/>
        <w:t>новные задачи (функции). Значение выполняемых органами юсти</w:t>
      </w:r>
      <w:r>
        <w:rPr>
          <w:rFonts w:ascii="Times New Roman" w:hAnsi="Times New Roman"/>
          <w:sz w:val="24"/>
        </w:rPr>
        <w:softHyphen/>
        <w:t>ции задач для организационного обеспечения деятельности судов и реализации других правоохранительных функций.</w:t>
      </w:r>
    </w:p>
    <w:p w:rsidR="00477757" w:rsidRDefault="00477757">
      <w:pPr>
        <w:pStyle w:val="10"/>
        <w:spacing w:line="240" w:lineRule="auto"/>
        <w:ind w:firstLine="284"/>
        <w:rPr>
          <w:rFonts w:ascii="Times New Roman" w:hAnsi="Times New Roman"/>
          <w:sz w:val="24"/>
        </w:rPr>
      </w:pPr>
      <w:r>
        <w:rPr>
          <w:rFonts w:ascii="Times New Roman" w:hAnsi="Times New Roman"/>
          <w:sz w:val="24"/>
        </w:rPr>
        <w:t>Служба судебных приставов Российской Федерации: система органов и полномочия. Судебные приставы,</w:t>
      </w:r>
      <w:r>
        <w:rPr>
          <w:rFonts w:ascii="Times New Roman" w:hAnsi="Times New Roman"/>
          <w:b/>
          <w:sz w:val="24"/>
        </w:rPr>
        <w:t xml:space="preserve"> </w:t>
      </w:r>
      <w:r>
        <w:rPr>
          <w:rFonts w:ascii="Times New Roman" w:hAnsi="Times New Roman"/>
          <w:sz w:val="24"/>
        </w:rPr>
        <w:t>их виды и полномочия, основы, взаимодействия с судами.</w:t>
      </w:r>
    </w:p>
    <w:p w:rsidR="00477757" w:rsidRDefault="00477757">
      <w:pPr>
        <w:pStyle w:val="2"/>
      </w:pPr>
      <w:r>
        <w:t xml:space="preserve">   </w:t>
      </w:r>
    </w:p>
    <w:p w:rsidR="00477757" w:rsidRDefault="00477757">
      <w:pPr>
        <w:pStyle w:val="2"/>
      </w:pPr>
      <w:r>
        <w:t xml:space="preserve"> </w:t>
      </w:r>
      <w:bookmarkStart w:id="192" w:name="_Toc10532391"/>
      <w:r>
        <w:t>Тема XV.</w:t>
      </w:r>
      <w:bookmarkEnd w:id="192"/>
    </w:p>
    <w:p w:rsidR="00477757" w:rsidRDefault="00477757">
      <w:pPr>
        <w:pStyle w:val="2"/>
      </w:pPr>
      <w:r>
        <w:t xml:space="preserve"> </w:t>
      </w:r>
      <w:bookmarkStart w:id="193" w:name="_Toc10532392"/>
      <w:r>
        <w:t>Прокурорский надзор и органы прокуратуры.</w:t>
      </w:r>
      <w:bookmarkEnd w:id="193"/>
    </w:p>
    <w:p w:rsidR="00477757" w:rsidRDefault="00477757">
      <w:pPr>
        <w:pStyle w:val="10"/>
        <w:spacing w:before="140" w:line="240" w:lineRule="auto"/>
        <w:ind w:firstLine="284"/>
        <w:rPr>
          <w:rFonts w:ascii="Times New Roman" w:hAnsi="Times New Roman"/>
          <w:sz w:val="24"/>
        </w:rPr>
      </w:pPr>
      <w:r>
        <w:rPr>
          <w:rFonts w:ascii="Times New Roman" w:hAnsi="Times New Roman"/>
          <w:sz w:val="24"/>
        </w:rPr>
        <w:t>Понятие прокурорского надзора как одного из направлений, деятельности прокуратуры. Общий надзор прокуратуры; надзор за соблюдением прав и свобод человека и гражданина; надзор за испол</w:t>
      </w:r>
      <w:r>
        <w:rPr>
          <w:rFonts w:ascii="Times New Roman" w:hAnsi="Times New Roman"/>
          <w:sz w:val="24"/>
        </w:rPr>
        <w:softHyphen/>
        <w:t>нением законов органами, осуществляющими оперативно-розыскную деятельность, дознание и предварительное следствие; надзор за исполнением законов судебными приставами; надзор за исполнени</w:t>
      </w:r>
      <w:r>
        <w:rPr>
          <w:rFonts w:ascii="Times New Roman" w:hAnsi="Times New Roman"/>
          <w:sz w:val="24"/>
        </w:rPr>
        <w:softHyphen/>
        <w:t>ем законов администрациями органов и учреждений, исполняющих наказание и назначаемые судами меры принудительного характе</w:t>
      </w:r>
      <w:r>
        <w:rPr>
          <w:rFonts w:ascii="Times New Roman" w:hAnsi="Times New Roman"/>
          <w:sz w:val="24"/>
        </w:rPr>
        <w:softHyphen/>
        <w:t>ра, администрациями мест содержания задержанных и заключен</w:t>
      </w:r>
      <w:r>
        <w:rPr>
          <w:rFonts w:ascii="Times New Roman" w:hAnsi="Times New Roman"/>
          <w:sz w:val="24"/>
        </w:rPr>
        <w:softHyphen/>
        <w:t>ных под стражу.</w:t>
      </w:r>
    </w:p>
    <w:p w:rsidR="00477757" w:rsidRDefault="00477757">
      <w:pPr>
        <w:pStyle w:val="FR2"/>
        <w:ind w:firstLine="284"/>
        <w:rPr>
          <w:sz w:val="24"/>
        </w:rPr>
      </w:pPr>
      <w:r>
        <w:rPr>
          <w:sz w:val="24"/>
        </w:rPr>
        <w:t>Средства прокурорского реагирования на выявленные наруше</w:t>
      </w:r>
      <w:r>
        <w:rPr>
          <w:sz w:val="24"/>
        </w:rPr>
        <w:softHyphen/>
        <w:t>ния закона.</w:t>
      </w:r>
    </w:p>
    <w:p w:rsidR="00477757" w:rsidRDefault="00477757">
      <w:pPr>
        <w:pStyle w:val="10"/>
        <w:spacing w:line="240" w:lineRule="auto"/>
        <w:ind w:firstLine="284"/>
        <w:rPr>
          <w:rFonts w:ascii="Times New Roman" w:hAnsi="Times New Roman"/>
          <w:sz w:val="24"/>
        </w:rPr>
      </w:pPr>
      <w:r>
        <w:rPr>
          <w:rFonts w:ascii="Times New Roman" w:hAnsi="Times New Roman"/>
          <w:sz w:val="24"/>
        </w:rPr>
        <w:t>Соотношение прокурорского надзора с другими направления</w:t>
      </w:r>
      <w:r>
        <w:rPr>
          <w:rFonts w:ascii="Times New Roman" w:hAnsi="Times New Roman"/>
          <w:sz w:val="24"/>
        </w:rPr>
        <w:softHyphen/>
        <w:t>ми прокурорской деятельности— поддержанием в судах обвинения по уголовным делам, их расследованием и координацией деятель</w:t>
      </w:r>
      <w:r>
        <w:rPr>
          <w:rFonts w:ascii="Times New Roman" w:hAnsi="Times New Roman"/>
          <w:sz w:val="24"/>
        </w:rPr>
        <w:softHyphen/>
        <w:t>ности правоохранительных органов по борьбе с преступностью.</w:t>
      </w:r>
    </w:p>
    <w:p w:rsidR="00477757" w:rsidRDefault="00477757">
      <w:pPr>
        <w:pStyle w:val="10"/>
        <w:spacing w:line="240" w:lineRule="auto"/>
        <w:ind w:firstLine="284"/>
        <w:rPr>
          <w:rFonts w:ascii="Times New Roman" w:hAnsi="Times New Roman"/>
          <w:sz w:val="24"/>
        </w:rPr>
      </w:pPr>
      <w:r>
        <w:rPr>
          <w:rFonts w:ascii="Times New Roman" w:hAnsi="Times New Roman"/>
          <w:sz w:val="24"/>
        </w:rPr>
        <w:t>Принципы организации прокуратуры. Система органов проку</w:t>
      </w:r>
      <w:r>
        <w:rPr>
          <w:rFonts w:ascii="Times New Roman" w:hAnsi="Times New Roman"/>
          <w:sz w:val="24"/>
        </w:rPr>
        <w:softHyphen/>
        <w:t>ратуры: Генеральная прокуратура РФ, прокуратуры республик, краевые, областные, городские, окружные и районные прокурату</w:t>
      </w:r>
      <w:r>
        <w:rPr>
          <w:rFonts w:ascii="Times New Roman" w:hAnsi="Times New Roman"/>
          <w:sz w:val="24"/>
        </w:rPr>
        <w:softHyphen/>
        <w:t>ры. Специализированные прокуратуры; транспортные, природоохранительные и осуществляющие надзор за исполнением законов в Органах и учреждениях уголовно-исполнительной системы. Военная прокуратура и система ее органов.</w:t>
      </w:r>
    </w:p>
    <w:p w:rsidR="00477757" w:rsidRDefault="00477757">
      <w:pPr>
        <w:pStyle w:val="10"/>
        <w:spacing w:line="240" w:lineRule="auto"/>
        <w:ind w:firstLine="284"/>
        <w:rPr>
          <w:rFonts w:ascii="Times New Roman" w:hAnsi="Times New Roman"/>
          <w:sz w:val="24"/>
        </w:rPr>
      </w:pPr>
      <w:r>
        <w:rPr>
          <w:rFonts w:ascii="Times New Roman" w:hAnsi="Times New Roman"/>
          <w:sz w:val="24"/>
        </w:rPr>
        <w:t>Работники прокуратуры и требования, предъявляемые</w:t>
      </w:r>
      <w:r>
        <w:rPr>
          <w:rFonts w:ascii="Times New Roman" w:hAnsi="Times New Roman"/>
          <w:b/>
          <w:sz w:val="24"/>
        </w:rPr>
        <w:t xml:space="preserve"> </w:t>
      </w:r>
      <w:r>
        <w:rPr>
          <w:rFonts w:ascii="Times New Roman" w:hAnsi="Times New Roman"/>
          <w:sz w:val="24"/>
        </w:rPr>
        <w:t>к ним. Прокурор как основное должностное лицо прокуратуры, его права и обязанности. Помощники прокурора и следователи прокуратуры, их основные функции.</w:t>
      </w:r>
    </w:p>
    <w:p w:rsidR="00477757" w:rsidRDefault="00477757">
      <w:pPr>
        <w:pStyle w:val="10"/>
        <w:spacing w:line="240" w:lineRule="auto"/>
        <w:ind w:firstLine="284"/>
        <w:rPr>
          <w:rFonts w:ascii="Times New Roman" w:hAnsi="Times New Roman"/>
          <w:sz w:val="24"/>
        </w:rPr>
      </w:pPr>
      <w:r>
        <w:rPr>
          <w:rFonts w:ascii="Times New Roman" w:hAnsi="Times New Roman"/>
          <w:sz w:val="24"/>
        </w:rPr>
        <w:t>Требования, предъявляемые к кандидатам на должности про</w:t>
      </w:r>
      <w:r>
        <w:rPr>
          <w:rFonts w:ascii="Times New Roman" w:hAnsi="Times New Roman"/>
          <w:sz w:val="24"/>
        </w:rPr>
        <w:softHyphen/>
        <w:t>куроров и следователей. Их классные чины и аттестация. Основные правила поощрения и наложения взысканий. Гарантии неприкосновенности прокуроров и следователей. Материальные и социальные гарантии.</w:t>
      </w:r>
    </w:p>
    <w:p w:rsidR="00477757" w:rsidRDefault="00477757">
      <w:pPr>
        <w:pStyle w:val="2"/>
        <w:rPr>
          <w:lang w:val="en-US"/>
        </w:rPr>
      </w:pPr>
    </w:p>
    <w:p w:rsidR="00477757" w:rsidRDefault="00477757">
      <w:pPr>
        <w:pStyle w:val="2"/>
        <w:rPr>
          <w:lang w:val="en-US"/>
        </w:rPr>
      </w:pPr>
      <w:bookmarkStart w:id="194" w:name="_Toc10532393"/>
      <w:r>
        <w:t>Тема</w:t>
      </w:r>
      <w:r>
        <w:rPr>
          <w:lang w:val="en-US"/>
        </w:rPr>
        <w:t xml:space="preserve"> XVI</w:t>
      </w:r>
      <w:bookmarkEnd w:id="194"/>
    </w:p>
    <w:p w:rsidR="00477757" w:rsidRDefault="00477757">
      <w:pPr>
        <w:pStyle w:val="2"/>
        <w:rPr>
          <w:lang w:val="en-US"/>
        </w:rPr>
      </w:pPr>
      <w:bookmarkStart w:id="195" w:name="_Toc10532394"/>
      <w:r>
        <w:t>Организация выявления и расследования преступлений</w:t>
      </w:r>
      <w:bookmarkEnd w:id="195"/>
      <w:r>
        <w:t xml:space="preserve">              </w:t>
      </w:r>
    </w:p>
    <w:p w:rsidR="00477757" w:rsidRDefault="00477757">
      <w:pPr>
        <w:pStyle w:val="10"/>
        <w:spacing w:before="120" w:line="240" w:lineRule="auto"/>
        <w:ind w:firstLine="284"/>
        <w:rPr>
          <w:rFonts w:ascii="Times New Roman" w:hAnsi="Times New Roman"/>
          <w:sz w:val="24"/>
          <w:lang w:val="en-US"/>
        </w:rPr>
      </w:pPr>
      <w:r>
        <w:rPr>
          <w:rFonts w:ascii="Times New Roman" w:hAnsi="Times New Roman"/>
          <w:sz w:val="24"/>
        </w:rPr>
        <w:t>Выявление и расследование преступлений и изобличение лиц, виновных в</w:t>
      </w:r>
      <w:r>
        <w:rPr>
          <w:rFonts w:ascii="Times New Roman" w:hAnsi="Times New Roman"/>
          <w:b/>
          <w:sz w:val="24"/>
        </w:rPr>
        <w:t xml:space="preserve"> </w:t>
      </w:r>
      <w:r>
        <w:rPr>
          <w:rFonts w:ascii="Times New Roman" w:hAnsi="Times New Roman"/>
          <w:sz w:val="24"/>
        </w:rPr>
        <w:t>их совершении, как одна из важных правоохранитель</w:t>
      </w:r>
      <w:r>
        <w:rPr>
          <w:rFonts w:ascii="Times New Roman" w:hAnsi="Times New Roman"/>
          <w:sz w:val="24"/>
        </w:rPr>
        <w:softHyphen/>
        <w:t>ных функций. Виды этой деятельности: оперативно-розыскная де</w:t>
      </w:r>
      <w:r>
        <w:rPr>
          <w:rFonts w:ascii="Times New Roman" w:hAnsi="Times New Roman"/>
          <w:sz w:val="24"/>
        </w:rPr>
        <w:softHyphen/>
        <w:t>ятельность, дознание и предварительное следствие. Их общая харак</w:t>
      </w:r>
      <w:r>
        <w:rPr>
          <w:rFonts w:ascii="Times New Roman" w:hAnsi="Times New Roman"/>
          <w:sz w:val="24"/>
        </w:rPr>
        <w:softHyphen/>
        <w:t xml:space="preserve">теристика, особенности, соотношение и взаимодействие. </w:t>
      </w:r>
    </w:p>
    <w:p w:rsidR="00477757" w:rsidRDefault="00477757">
      <w:pPr>
        <w:pStyle w:val="10"/>
        <w:spacing w:line="240" w:lineRule="auto"/>
        <w:ind w:firstLine="284"/>
        <w:rPr>
          <w:rFonts w:ascii="Times New Roman" w:hAnsi="Times New Roman"/>
          <w:sz w:val="24"/>
          <w:lang w:val="en-US"/>
        </w:rPr>
      </w:pPr>
      <w:r>
        <w:rPr>
          <w:rFonts w:ascii="Times New Roman" w:hAnsi="Times New Roman"/>
          <w:sz w:val="24"/>
        </w:rPr>
        <w:t>Органы, уполномоченные осуществлять оперативно-розыскную деятельность. Круг этих органов, пределы</w:t>
      </w:r>
      <w:r>
        <w:rPr>
          <w:rFonts w:ascii="Times New Roman" w:hAnsi="Times New Roman"/>
          <w:b/>
          <w:sz w:val="24"/>
        </w:rPr>
        <w:t xml:space="preserve"> </w:t>
      </w:r>
      <w:r>
        <w:rPr>
          <w:rFonts w:ascii="Times New Roman" w:hAnsi="Times New Roman"/>
          <w:sz w:val="24"/>
        </w:rPr>
        <w:t>их полномочий. Юриди</w:t>
      </w:r>
      <w:r>
        <w:rPr>
          <w:rFonts w:ascii="Times New Roman" w:hAnsi="Times New Roman"/>
          <w:sz w:val="24"/>
        </w:rPr>
        <w:softHyphen/>
        <w:t>ческое значение результатов их деятельности по раскрытию пре</w:t>
      </w:r>
      <w:r>
        <w:rPr>
          <w:rFonts w:ascii="Times New Roman" w:hAnsi="Times New Roman"/>
          <w:sz w:val="24"/>
        </w:rPr>
        <w:softHyphen/>
        <w:t>ступлений и изобличению виновных. Частные детективы,</w:t>
      </w:r>
      <w:r>
        <w:rPr>
          <w:rFonts w:ascii="Times New Roman" w:hAnsi="Times New Roman"/>
          <w:b/>
          <w:sz w:val="24"/>
        </w:rPr>
        <w:t xml:space="preserve"> </w:t>
      </w:r>
      <w:r>
        <w:rPr>
          <w:rFonts w:ascii="Times New Roman" w:hAnsi="Times New Roman"/>
          <w:sz w:val="24"/>
        </w:rPr>
        <w:t>их статус</w:t>
      </w:r>
      <w:r>
        <w:rPr>
          <w:rFonts w:ascii="Times New Roman" w:hAnsi="Times New Roman"/>
          <w:sz w:val="24"/>
          <w:lang w:val="en-US"/>
        </w:rPr>
        <w:t xml:space="preserve"> </w:t>
      </w:r>
      <w:r>
        <w:rPr>
          <w:rFonts w:ascii="Times New Roman" w:hAnsi="Times New Roman"/>
          <w:sz w:val="24"/>
        </w:rPr>
        <w:t xml:space="preserve">и роль.             </w:t>
      </w:r>
    </w:p>
    <w:p w:rsidR="00477757" w:rsidRDefault="00477757">
      <w:pPr>
        <w:pStyle w:val="FR2"/>
        <w:ind w:firstLine="284"/>
        <w:rPr>
          <w:sz w:val="24"/>
        </w:rPr>
      </w:pPr>
      <w:r>
        <w:rPr>
          <w:sz w:val="24"/>
        </w:rPr>
        <w:t>Органы дознания. Милиция и другие органы дознания. Мили</w:t>
      </w:r>
      <w:r>
        <w:rPr>
          <w:sz w:val="24"/>
        </w:rPr>
        <w:softHyphen/>
        <w:t>ция как один из органов Министерства внутренних дел РФ. Состав и структура милиции. Милиция общественной безопасности и кри</w:t>
      </w:r>
      <w:r>
        <w:rPr>
          <w:sz w:val="24"/>
        </w:rPr>
        <w:softHyphen/>
        <w:t>минальная милиция. Разграничение</w:t>
      </w:r>
      <w:r>
        <w:rPr>
          <w:b/>
          <w:sz w:val="24"/>
        </w:rPr>
        <w:t xml:space="preserve"> </w:t>
      </w:r>
      <w:r>
        <w:rPr>
          <w:sz w:val="24"/>
        </w:rPr>
        <w:t>их функций. Виды дознания. Юридическое значение результатов дознания.</w:t>
      </w:r>
    </w:p>
    <w:p w:rsidR="00477757" w:rsidRDefault="00477757">
      <w:pPr>
        <w:pStyle w:val="FR2"/>
        <w:ind w:firstLine="284"/>
        <w:rPr>
          <w:sz w:val="24"/>
        </w:rPr>
      </w:pPr>
      <w:r>
        <w:rPr>
          <w:sz w:val="24"/>
        </w:rPr>
        <w:t>Органы предварительного следствия. Следственные аппараты прокуратуры, органов внутренних дел, федеральной службы безо</w:t>
      </w:r>
      <w:r>
        <w:rPr>
          <w:sz w:val="24"/>
        </w:rPr>
        <w:softHyphen/>
        <w:t>пасности и федеральных органов налоговой полиции. Следователи этих аппаратов как основные должностные лица,</w:t>
      </w:r>
      <w:r>
        <w:rPr>
          <w:b/>
          <w:sz w:val="24"/>
        </w:rPr>
        <w:t xml:space="preserve"> </w:t>
      </w:r>
      <w:r>
        <w:rPr>
          <w:sz w:val="24"/>
        </w:rPr>
        <w:t>их права и обязан</w:t>
      </w:r>
      <w:r>
        <w:rPr>
          <w:sz w:val="24"/>
        </w:rPr>
        <w:softHyphen/>
        <w:t>ности. Единство процессуальных прав и обязанностей следователей  независимо от</w:t>
      </w:r>
      <w:r>
        <w:rPr>
          <w:b/>
          <w:sz w:val="24"/>
        </w:rPr>
        <w:t xml:space="preserve"> </w:t>
      </w:r>
      <w:r>
        <w:rPr>
          <w:sz w:val="24"/>
        </w:rPr>
        <w:t>их должностного положения, специального или воинского звания и ведомственной принадлежности. Взаимоотношения следователей с прокурорами и начальниками следственных отделов. Юридическое значение результатов предварительного следствия.</w:t>
      </w:r>
    </w:p>
    <w:p w:rsidR="00477757" w:rsidRDefault="00477757">
      <w:pPr>
        <w:pStyle w:val="2"/>
      </w:pPr>
    </w:p>
    <w:p w:rsidR="00477757" w:rsidRDefault="00477757">
      <w:pPr>
        <w:pStyle w:val="2"/>
        <w:rPr>
          <w:lang w:val="en-US"/>
        </w:rPr>
      </w:pPr>
      <w:bookmarkStart w:id="196" w:name="_Toc10532395"/>
      <w:r>
        <w:t>Тема</w:t>
      </w:r>
      <w:r>
        <w:rPr>
          <w:lang w:val="en-US"/>
        </w:rPr>
        <w:t xml:space="preserve"> XVII</w:t>
      </w:r>
      <w:bookmarkEnd w:id="196"/>
      <w:r>
        <w:t xml:space="preserve"> </w:t>
      </w:r>
    </w:p>
    <w:p w:rsidR="00477757" w:rsidRDefault="00477757">
      <w:pPr>
        <w:pStyle w:val="2"/>
      </w:pPr>
      <w:bookmarkStart w:id="197" w:name="_Toc10532396"/>
      <w:r>
        <w:t>Юридическая помощь и ее организация</w:t>
      </w:r>
      <w:bookmarkEnd w:id="197"/>
    </w:p>
    <w:p w:rsidR="00477757" w:rsidRDefault="00477757">
      <w:pPr>
        <w:pStyle w:val="FR2"/>
        <w:spacing w:before="120"/>
        <w:ind w:firstLine="284"/>
        <w:rPr>
          <w:sz w:val="24"/>
        </w:rPr>
      </w:pPr>
      <w:r>
        <w:rPr>
          <w:sz w:val="24"/>
        </w:rPr>
        <w:t>Право на получение квалифицированной юридической помощи как одно из основных конституционных прав человека и граждани</w:t>
      </w:r>
      <w:r>
        <w:rPr>
          <w:sz w:val="24"/>
        </w:rPr>
        <w:softHyphen/>
        <w:t>на. Содержание юридической помощи. Ее разновидности.</w:t>
      </w:r>
    </w:p>
    <w:p w:rsidR="00477757" w:rsidRDefault="00477757">
      <w:pPr>
        <w:pStyle w:val="FR2"/>
        <w:ind w:firstLine="284"/>
        <w:rPr>
          <w:sz w:val="24"/>
        </w:rPr>
      </w:pPr>
      <w:r>
        <w:rPr>
          <w:sz w:val="24"/>
        </w:rPr>
        <w:t>Адвокатура, ее становление и развитие. Понятие и принципы организации современной адвокатуры. Виды оказываемой ею юри</w:t>
      </w:r>
      <w:r>
        <w:rPr>
          <w:sz w:val="24"/>
        </w:rPr>
        <w:softHyphen/>
        <w:t>дической помощи.</w:t>
      </w:r>
    </w:p>
    <w:p w:rsidR="00477757" w:rsidRDefault="00477757">
      <w:pPr>
        <w:pStyle w:val="FR2"/>
        <w:ind w:firstLine="284"/>
        <w:rPr>
          <w:sz w:val="24"/>
        </w:rPr>
      </w:pPr>
      <w:r>
        <w:rPr>
          <w:sz w:val="24"/>
        </w:rPr>
        <w:t>Коллегии адвокатов и порядок</w:t>
      </w:r>
      <w:r>
        <w:rPr>
          <w:b/>
          <w:sz w:val="24"/>
        </w:rPr>
        <w:t xml:space="preserve"> </w:t>
      </w:r>
      <w:r>
        <w:rPr>
          <w:sz w:val="24"/>
        </w:rPr>
        <w:t>их образования. Органы самоуп</w:t>
      </w:r>
      <w:r>
        <w:rPr>
          <w:sz w:val="24"/>
        </w:rPr>
        <w:softHyphen/>
        <w:t>равления коллегий адвокатов: общие собрания (конференции), пре</w:t>
      </w:r>
      <w:r>
        <w:rPr>
          <w:sz w:val="24"/>
        </w:rPr>
        <w:softHyphen/>
        <w:t>зидиумы, ревизионные комиссии и юридические консультации. Поря</w:t>
      </w:r>
      <w:r>
        <w:rPr>
          <w:sz w:val="24"/>
        </w:rPr>
        <w:softHyphen/>
        <w:t>док их организации, состав и функции. Председатель президиума коллегии адвокатов, порядок его избрания и полномочия. Основные</w:t>
      </w:r>
      <w:r>
        <w:rPr>
          <w:sz w:val="24"/>
          <w:lang w:val="en-US"/>
        </w:rPr>
        <w:t xml:space="preserve"> </w:t>
      </w:r>
      <w:r>
        <w:rPr>
          <w:sz w:val="24"/>
        </w:rPr>
        <w:t>права и обязанности адвокатов. Взаимоотношения коллегии адвока</w:t>
      </w:r>
      <w:r>
        <w:rPr>
          <w:sz w:val="24"/>
        </w:rPr>
        <w:softHyphen/>
        <w:t>тов с государственными органами. Союз адвокатов Российской фе</w:t>
      </w:r>
      <w:r>
        <w:rPr>
          <w:sz w:val="24"/>
        </w:rPr>
        <w:softHyphen/>
        <w:t>дерации и Всероссийский федеральный союз адвокатов.</w:t>
      </w:r>
    </w:p>
    <w:p w:rsidR="00477757" w:rsidRDefault="00477757">
      <w:pPr>
        <w:pStyle w:val="FR2"/>
        <w:ind w:firstLine="284"/>
        <w:rPr>
          <w:sz w:val="24"/>
        </w:rPr>
      </w:pPr>
      <w:r>
        <w:rPr>
          <w:sz w:val="24"/>
        </w:rPr>
        <w:t>Иные организационные формы юридической помощи. Оказание юридических услуг кооперативами, коммерческими организациями, общественными объединениями и лицами, не входящими в состав адвокатуры.</w:t>
      </w:r>
    </w:p>
    <w:p w:rsidR="00477757" w:rsidRDefault="00477757">
      <w:pPr>
        <w:pStyle w:val="FR2"/>
        <w:ind w:firstLine="284"/>
        <w:rPr>
          <w:sz w:val="24"/>
        </w:rPr>
      </w:pPr>
      <w:r>
        <w:rPr>
          <w:sz w:val="24"/>
        </w:rPr>
        <w:t>Нотариат как институт, призванный содействовать реализации правоохранительной деятельности. Государственные нотариальные конторы, другие организации и должностные лица, совершающие нотариальные действия,</w:t>
      </w:r>
      <w:r>
        <w:rPr>
          <w:b/>
          <w:sz w:val="24"/>
        </w:rPr>
        <w:t xml:space="preserve"> </w:t>
      </w:r>
      <w:r>
        <w:rPr>
          <w:sz w:val="24"/>
        </w:rPr>
        <w:t>их права и обязанности. Частные нотариу</w:t>
      </w:r>
      <w:r>
        <w:rPr>
          <w:sz w:val="24"/>
        </w:rPr>
        <w:softHyphen/>
        <w:t>сы: требования, предъявляемые к ним, их права и обязанности. Нота</w:t>
      </w:r>
      <w:r>
        <w:rPr>
          <w:sz w:val="24"/>
        </w:rPr>
        <w:softHyphen/>
        <w:t>риальные палаты. Контроль за деятельностью нотариусов. Полномо</w:t>
      </w:r>
      <w:r>
        <w:rPr>
          <w:sz w:val="24"/>
        </w:rPr>
        <w:softHyphen/>
        <w:t>чия в этой области судов, органов юстиции, налоговых органов и нотариальных палат.</w:t>
      </w:r>
    </w:p>
    <w:p w:rsidR="00477757" w:rsidRDefault="00477757">
      <w:pPr>
        <w:pStyle w:val="FR2"/>
        <w:rPr>
          <w:sz w:val="24"/>
        </w:rPr>
        <w:sectPr w:rsidR="00477757">
          <w:pgSz w:w="11900" w:h="16820"/>
          <w:pgMar w:top="567" w:right="567" w:bottom="851" w:left="567" w:header="720" w:footer="720" w:gutter="0"/>
          <w:paperSrc w:first="10722" w:other="10722"/>
          <w:cols w:space="60"/>
          <w:noEndnote/>
        </w:sectPr>
      </w:pPr>
    </w:p>
    <w:p w:rsidR="00477757" w:rsidRDefault="00477757">
      <w:pPr>
        <w:pStyle w:val="11"/>
        <w:tabs>
          <w:tab w:val="right" w:leader="dot" w:pos="10756"/>
        </w:tabs>
        <w:jc w:val="center"/>
        <w:rPr>
          <w:b/>
          <w:sz w:val="24"/>
        </w:rPr>
      </w:pPr>
      <w:r>
        <w:rPr>
          <w:b/>
          <w:sz w:val="24"/>
        </w:rPr>
        <w:t>Содержание</w:t>
      </w:r>
    </w:p>
    <w:p w:rsidR="00477757" w:rsidRDefault="00477757">
      <w:pPr>
        <w:pStyle w:val="11"/>
        <w:tabs>
          <w:tab w:val="right" w:leader="dot" w:pos="10756"/>
        </w:tabs>
        <w:rPr>
          <w:b/>
          <w:sz w:val="24"/>
        </w:rPr>
      </w:pPr>
    </w:p>
    <w:p w:rsidR="00477757" w:rsidRDefault="00477757">
      <w:pPr>
        <w:pStyle w:val="11"/>
        <w:tabs>
          <w:tab w:val="right" w:leader="dot" w:pos="10756"/>
        </w:tabs>
        <w:rPr>
          <w:noProof/>
        </w:rPr>
      </w:pPr>
      <w:r>
        <w:rPr>
          <w:b/>
          <w:sz w:val="24"/>
        </w:rPr>
        <w:fldChar w:fldCharType="begin"/>
      </w:r>
      <w:r>
        <w:rPr>
          <w:b/>
          <w:sz w:val="24"/>
        </w:rPr>
        <w:instrText xml:space="preserve"> TOC \o "1-3" </w:instrText>
      </w:r>
      <w:r>
        <w:rPr>
          <w:b/>
          <w:sz w:val="24"/>
        </w:rPr>
        <w:fldChar w:fldCharType="separate"/>
      </w:r>
      <w:r>
        <w:rPr>
          <w:noProof/>
        </w:rPr>
        <w:t>ПРАВООХРАНИТЕЛЬНЫЕ</w:t>
      </w:r>
      <w:r>
        <w:rPr>
          <w:noProof/>
        </w:rPr>
        <w:tab/>
      </w:r>
      <w:r>
        <w:rPr>
          <w:noProof/>
        </w:rPr>
        <w:fldChar w:fldCharType="begin"/>
      </w:r>
      <w:r>
        <w:rPr>
          <w:noProof/>
        </w:rPr>
        <w:instrText xml:space="preserve"> PAGEREF _Toc10532199 \h </w:instrText>
      </w:r>
      <w:r>
        <w:rPr>
          <w:noProof/>
        </w:rPr>
      </w:r>
      <w:r>
        <w:rPr>
          <w:noProof/>
        </w:rPr>
        <w:fldChar w:fldCharType="separate"/>
      </w:r>
      <w:r>
        <w:rPr>
          <w:noProof/>
        </w:rPr>
        <w:t>2</w:t>
      </w:r>
      <w:r>
        <w:rPr>
          <w:noProof/>
        </w:rPr>
        <w:fldChar w:fldCharType="end"/>
      </w:r>
    </w:p>
    <w:p w:rsidR="00477757" w:rsidRDefault="00477757">
      <w:pPr>
        <w:pStyle w:val="11"/>
        <w:tabs>
          <w:tab w:val="right" w:leader="dot" w:pos="10756"/>
        </w:tabs>
        <w:rPr>
          <w:noProof/>
        </w:rPr>
      </w:pPr>
      <w:r>
        <w:rPr>
          <w:noProof/>
        </w:rPr>
        <w:t>ОРГАНЫ</w:t>
      </w:r>
      <w:r>
        <w:rPr>
          <w:noProof/>
        </w:rPr>
        <w:tab/>
      </w:r>
      <w:r>
        <w:rPr>
          <w:noProof/>
        </w:rPr>
        <w:fldChar w:fldCharType="begin"/>
      </w:r>
      <w:r>
        <w:rPr>
          <w:noProof/>
        </w:rPr>
        <w:instrText xml:space="preserve"> PAGEREF _Toc10532200 \h </w:instrText>
      </w:r>
      <w:r>
        <w:rPr>
          <w:noProof/>
        </w:rPr>
      </w:r>
      <w:r>
        <w:rPr>
          <w:noProof/>
        </w:rPr>
        <w:fldChar w:fldCharType="separate"/>
      </w:r>
      <w:r>
        <w:rPr>
          <w:noProof/>
        </w:rPr>
        <w:t>2</w:t>
      </w:r>
      <w:r>
        <w:rPr>
          <w:noProof/>
        </w:rPr>
        <w:fldChar w:fldCharType="end"/>
      </w:r>
    </w:p>
    <w:p w:rsidR="00477757" w:rsidRDefault="00477757">
      <w:pPr>
        <w:pStyle w:val="30"/>
        <w:rPr>
          <w:noProof/>
        </w:rPr>
      </w:pPr>
      <w:r>
        <w:rPr>
          <w:noProof/>
        </w:rPr>
        <w:t>Указатель сокращений</w:t>
      </w:r>
      <w:r>
        <w:rPr>
          <w:noProof/>
        </w:rPr>
        <w:tab/>
      </w:r>
      <w:r>
        <w:rPr>
          <w:noProof/>
        </w:rPr>
        <w:fldChar w:fldCharType="begin"/>
      </w:r>
      <w:r>
        <w:rPr>
          <w:noProof/>
        </w:rPr>
        <w:instrText xml:space="preserve"> PAGEREF _Toc10532201 \h </w:instrText>
      </w:r>
      <w:r>
        <w:rPr>
          <w:noProof/>
        </w:rPr>
      </w:r>
      <w:r>
        <w:rPr>
          <w:noProof/>
        </w:rPr>
        <w:fldChar w:fldCharType="separate"/>
      </w:r>
      <w:r>
        <w:rPr>
          <w:noProof/>
        </w:rPr>
        <w:t>3</w:t>
      </w:r>
      <w:r>
        <w:rPr>
          <w:noProof/>
        </w:rPr>
        <w:fldChar w:fldCharType="end"/>
      </w:r>
    </w:p>
    <w:p w:rsidR="00477757" w:rsidRDefault="00477757">
      <w:pPr>
        <w:pStyle w:val="21"/>
        <w:tabs>
          <w:tab w:val="right" w:leader="dot" w:pos="10756"/>
        </w:tabs>
        <w:rPr>
          <w:noProof/>
        </w:rPr>
      </w:pPr>
      <w:r>
        <w:rPr>
          <w:noProof/>
        </w:rPr>
        <w:t>Предисловие</w:t>
      </w:r>
      <w:r>
        <w:rPr>
          <w:noProof/>
        </w:rPr>
        <w:tab/>
      </w:r>
      <w:r>
        <w:rPr>
          <w:noProof/>
        </w:rPr>
        <w:fldChar w:fldCharType="begin"/>
      </w:r>
      <w:r>
        <w:rPr>
          <w:noProof/>
        </w:rPr>
        <w:instrText xml:space="preserve"> PAGEREF _Toc10532202 \h </w:instrText>
      </w:r>
      <w:r>
        <w:rPr>
          <w:noProof/>
        </w:rPr>
      </w:r>
      <w:r>
        <w:rPr>
          <w:noProof/>
        </w:rPr>
        <w:fldChar w:fldCharType="separate"/>
      </w:r>
      <w:r>
        <w:rPr>
          <w:noProof/>
        </w:rPr>
        <w:t>4</w:t>
      </w:r>
      <w:r>
        <w:rPr>
          <w:noProof/>
        </w:rPr>
        <w:fldChar w:fldCharType="end"/>
      </w:r>
    </w:p>
    <w:p w:rsidR="00477757" w:rsidRDefault="00477757">
      <w:pPr>
        <w:pStyle w:val="11"/>
        <w:tabs>
          <w:tab w:val="right" w:leader="dot" w:pos="10756"/>
        </w:tabs>
        <w:rPr>
          <w:noProof/>
        </w:rPr>
      </w:pPr>
      <w:r>
        <w:rPr>
          <w:noProof/>
        </w:rPr>
        <w:t>Глава I</w:t>
      </w:r>
      <w:r>
        <w:rPr>
          <w:noProof/>
        </w:rPr>
        <w:tab/>
      </w:r>
      <w:r>
        <w:rPr>
          <w:noProof/>
        </w:rPr>
        <w:fldChar w:fldCharType="begin"/>
      </w:r>
      <w:r>
        <w:rPr>
          <w:noProof/>
        </w:rPr>
        <w:instrText xml:space="preserve"> PAGEREF _Toc10532203 \h </w:instrText>
      </w:r>
      <w:r>
        <w:rPr>
          <w:noProof/>
        </w:rPr>
      </w:r>
      <w:r>
        <w:rPr>
          <w:noProof/>
        </w:rPr>
        <w:fldChar w:fldCharType="separate"/>
      </w:r>
      <w:r>
        <w:rPr>
          <w:noProof/>
        </w:rPr>
        <w:t>6</w:t>
      </w:r>
      <w:r>
        <w:rPr>
          <w:noProof/>
        </w:rPr>
        <w:fldChar w:fldCharType="end"/>
      </w:r>
    </w:p>
    <w:p w:rsidR="00477757" w:rsidRDefault="00477757">
      <w:pPr>
        <w:pStyle w:val="11"/>
        <w:tabs>
          <w:tab w:val="right" w:leader="dot" w:pos="10756"/>
        </w:tabs>
        <w:rPr>
          <w:noProof/>
        </w:rPr>
      </w:pPr>
      <w:r>
        <w:rPr>
          <w:noProof/>
        </w:rPr>
        <w:t>ОСНОВНЫЕ ПОНЯТИЯ, ПРЕДМЕТ И СИСТЕМА ДИСЦИПЛИНЫ "ПРАВООХРАНИТЕЛЬНЫЕ ОРГАНЫ"</w:t>
      </w:r>
      <w:r>
        <w:rPr>
          <w:noProof/>
        </w:rPr>
        <w:tab/>
      </w:r>
      <w:r>
        <w:rPr>
          <w:noProof/>
        </w:rPr>
        <w:fldChar w:fldCharType="begin"/>
      </w:r>
      <w:r>
        <w:rPr>
          <w:noProof/>
        </w:rPr>
        <w:instrText xml:space="preserve"> PAGEREF _Toc10532204 \h </w:instrText>
      </w:r>
      <w:r>
        <w:rPr>
          <w:noProof/>
        </w:rPr>
      </w:r>
      <w:r>
        <w:rPr>
          <w:noProof/>
        </w:rPr>
        <w:fldChar w:fldCharType="separate"/>
      </w:r>
      <w:r>
        <w:rPr>
          <w:noProof/>
        </w:rPr>
        <w:t>6</w:t>
      </w:r>
      <w:r>
        <w:rPr>
          <w:noProof/>
        </w:rPr>
        <w:fldChar w:fldCharType="end"/>
      </w:r>
    </w:p>
    <w:p w:rsidR="00477757" w:rsidRDefault="00477757">
      <w:pPr>
        <w:pStyle w:val="21"/>
        <w:tabs>
          <w:tab w:val="right" w:leader="dot" w:pos="10756"/>
        </w:tabs>
        <w:rPr>
          <w:noProof/>
        </w:rPr>
      </w:pPr>
      <w:r>
        <w:rPr>
          <w:noProof/>
        </w:rPr>
        <w:t>§ 1. Правоохранительная деятельность, ее признаки, понятие и задачи</w:t>
      </w:r>
      <w:r>
        <w:rPr>
          <w:noProof/>
        </w:rPr>
        <w:tab/>
      </w:r>
      <w:r>
        <w:rPr>
          <w:noProof/>
        </w:rPr>
        <w:fldChar w:fldCharType="begin"/>
      </w:r>
      <w:r>
        <w:rPr>
          <w:noProof/>
        </w:rPr>
        <w:instrText xml:space="preserve"> PAGEREF _Toc10532205 \h </w:instrText>
      </w:r>
      <w:r>
        <w:rPr>
          <w:noProof/>
        </w:rPr>
      </w:r>
      <w:r>
        <w:rPr>
          <w:noProof/>
        </w:rPr>
        <w:fldChar w:fldCharType="separate"/>
      </w:r>
      <w:r>
        <w:rPr>
          <w:noProof/>
        </w:rPr>
        <w:t>6</w:t>
      </w:r>
      <w:r>
        <w:rPr>
          <w:noProof/>
        </w:rPr>
        <w:fldChar w:fldCharType="end"/>
      </w:r>
    </w:p>
    <w:p w:rsidR="00477757" w:rsidRDefault="00477757">
      <w:pPr>
        <w:pStyle w:val="21"/>
        <w:tabs>
          <w:tab w:val="right" w:leader="dot" w:pos="10756"/>
        </w:tabs>
        <w:rPr>
          <w:noProof/>
        </w:rPr>
      </w:pPr>
      <w:r>
        <w:rPr>
          <w:noProof/>
        </w:rPr>
        <w:t>§ 2. Основные направления (функции) правоохранительной деятельности</w:t>
      </w:r>
      <w:r>
        <w:rPr>
          <w:noProof/>
        </w:rPr>
        <w:tab/>
      </w:r>
      <w:r>
        <w:rPr>
          <w:noProof/>
        </w:rPr>
        <w:fldChar w:fldCharType="begin"/>
      </w:r>
      <w:r>
        <w:rPr>
          <w:noProof/>
        </w:rPr>
        <w:instrText xml:space="preserve"> PAGEREF _Toc10532206 \h </w:instrText>
      </w:r>
      <w:r>
        <w:rPr>
          <w:noProof/>
        </w:rPr>
      </w:r>
      <w:r>
        <w:rPr>
          <w:noProof/>
        </w:rPr>
        <w:fldChar w:fldCharType="separate"/>
      </w:r>
      <w:r>
        <w:rPr>
          <w:noProof/>
        </w:rPr>
        <w:t>9</w:t>
      </w:r>
      <w:r>
        <w:rPr>
          <w:noProof/>
        </w:rPr>
        <w:fldChar w:fldCharType="end"/>
      </w:r>
    </w:p>
    <w:p w:rsidR="00477757" w:rsidRDefault="00477757">
      <w:pPr>
        <w:pStyle w:val="21"/>
        <w:tabs>
          <w:tab w:val="right" w:leader="dot" w:pos="10756"/>
        </w:tabs>
        <w:rPr>
          <w:noProof/>
        </w:rPr>
      </w:pPr>
      <w:r>
        <w:rPr>
          <w:noProof/>
        </w:rPr>
        <w:t>§ 3. Правоохранительные органы:</w:t>
      </w:r>
      <w:r>
        <w:rPr>
          <w:noProof/>
        </w:rPr>
        <w:tab/>
      </w:r>
      <w:r>
        <w:rPr>
          <w:noProof/>
        </w:rPr>
        <w:fldChar w:fldCharType="begin"/>
      </w:r>
      <w:r>
        <w:rPr>
          <w:noProof/>
        </w:rPr>
        <w:instrText xml:space="preserve"> PAGEREF _Toc10532207 \h </w:instrText>
      </w:r>
      <w:r>
        <w:rPr>
          <w:noProof/>
        </w:rPr>
      </w:r>
      <w:r>
        <w:rPr>
          <w:noProof/>
        </w:rPr>
        <w:fldChar w:fldCharType="separate"/>
      </w:r>
      <w:r>
        <w:rPr>
          <w:noProof/>
        </w:rPr>
        <w:t>10</w:t>
      </w:r>
      <w:r>
        <w:rPr>
          <w:noProof/>
        </w:rPr>
        <w:fldChar w:fldCharType="end"/>
      </w:r>
    </w:p>
    <w:p w:rsidR="00477757" w:rsidRDefault="00477757">
      <w:pPr>
        <w:pStyle w:val="21"/>
        <w:tabs>
          <w:tab w:val="right" w:leader="dot" w:pos="10756"/>
        </w:tabs>
        <w:rPr>
          <w:noProof/>
        </w:rPr>
      </w:pPr>
      <w:r>
        <w:rPr>
          <w:noProof/>
        </w:rPr>
        <w:t>общая характеристика и система</w:t>
      </w:r>
      <w:r>
        <w:rPr>
          <w:noProof/>
        </w:rPr>
        <w:tab/>
      </w:r>
      <w:r>
        <w:rPr>
          <w:noProof/>
        </w:rPr>
        <w:fldChar w:fldCharType="begin"/>
      </w:r>
      <w:r>
        <w:rPr>
          <w:noProof/>
        </w:rPr>
        <w:instrText xml:space="preserve"> PAGEREF _Toc10532208 \h </w:instrText>
      </w:r>
      <w:r>
        <w:rPr>
          <w:noProof/>
        </w:rPr>
      </w:r>
      <w:r>
        <w:rPr>
          <w:noProof/>
        </w:rPr>
        <w:fldChar w:fldCharType="separate"/>
      </w:r>
      <w:r>
        <w:rPr>
          <w:noProof/>
        </w:rPr>
        <w:t>10</w:t>
      </w:r>
      <w:r>
        <w:rPr>
          <w:noProof/>
        </w:rPr>
        <w:fldChar w:fldCharType="end"/>
      </w:r>
    </w:p>
    <w:p w:rsidR="00477757" w:rsidRDefault="00477757">
      <w:pPr>
        <w:pStyle w:val="21"/>
        <w:tabs>
          <w:tab w:val="right" w:leader="dot" w:pos="10756"/>
        </w:tabs>
        <w:rPr>
          <w:noProof/>
        </w:rPr>
      </w:pPr>
      <w:r>
        <w:rPr>
          <w:noProof/>
        </w:rPr>
        <w:t>§ 4. Учебная дисциплина "Правоохранительные органы":</w:t>
      </w:r>
      <w:r>
        <w:rPr>
          <w:noProof/>
        </w:rPr>
        <w:tab/>
      </w:r>
      <w:r>
        <w:rPr>
          <w:noProof/>
        </w:rPr>
        <w:fldChar w:fldCharType="begin"/>
      </w:r>
      <w:r>
        <w:rPr>
          <w:noProof/>
        </w:rPr>
        <w:instrText xml:space="preserve"> PAGEREF _Toc10532209 \h </w:instrText>
      </w:r>
      <w:r>
        <w:rPr>
          <w:noProof/>
        </w:rPr>
      </w:r>
      <w:r>
        <w:rPr>
          <w:noProof/>
        </w:rPr>
        <w:fldChar w:fldCharType="separate"/>
      </w:r>
      <w:r>
        <w:rPr>
          <w:noProof/>
        </w:rPr>
        <w:t>14</w:t>
      </w:r>
      <w:r>
        <w:rPr>
          <w:noProof/>
        </w:rPr>
        <w:fldChar w:fldCharType="end"/>
      </w:r>
    </w:p>
    <w:p w:rsidR="00477757" w:rsidRDefault="00477757">
      <w:pPr>
        <w:pStyle w:val="21"/>
        <w:tabs>
          <w:tab w:val="right" w:leader="dot" w:pos="10756"/>
        </w:tabs>
        <w:rPr>
          <w:noProof/>
        </w:rPr>
      </w:pPr>
      <w:r>
        <w:rPr>
          <w:noProof/>
        </w:rPr>
        <w:t>предмет, наименование, система</w:t>
      </w:r>
      <w:r>
        <w:rPr>
          <w:noProof/>
        </w:rPr>
        <w:tab/>
      </w:r>
      <w:r>
        <w:rPr>
          <w:noProof/>
        </w:rPr>
        <w:fldChar w:fldCharType="begin"/>
      </w:r>
      <w:r>
        <w:rPr>
          <w:noProof/>
        </w:rPr>
        <w:instrText xml:space="preserve"> PAGEREF _Toc10532210 \h </w:instrText>
      </w:r>
      <w:r>
        <w:rPr>
          <w:noProof/>
        </w:rPr>
      </w:r>
      <w:r>
        <w:rPr>
          <w:noProof/>
        </w:rPr>
        <w:fldChar w:fldCharType="separate"/>
      </w:r>
      <w:r>
        <w:rPr>
          <w:noProof/>
        </w:rPr>
        <w:t>14</w:t>
      </w:r>
      <w:r>
        <w:rPr>
          <w:noProof/>
        </w:rPr>
        <w:fldChar w:fldCharType="end"/>
      </w:r>
    </w:p>
    <w:p w:rsidR="00477757" w:rsidRDefault="00477757">
      <w:pPr>
        <w:pStyle w:val="21"/>
        <w:tabs>
          <w:tab w:val="right" w:leader="dot" w:pos="10756"/>
        </w:tabs>
        <w:rPr>
          <w:noProof/>
        </w:rPr>
      </w:pPr>
      <w:r>
        <w:rPr>
          <w:noProof/>
        </w:rPr>
        <w:t>§ 5. Соотношение дисциплины "Правоохранительные органы" с другими   юридическими дисциплинами</w:t>
      </w:r>
      <w:r>
        <w:rPr>
          <w:noProof/>
        </w:rPr>
        <w:tab/>
      </w:r>
      <w:r>
        <w:rPr>
          <w:noProof/>
        </w:rPr>
        <w:fldChar w:fldCharType="begin"/>
      </w:r>
      <w:r>
        <w:rPr>
          <w:noProof/>
        </w:rPr>
        <w:instrText xml:space="preserve"> PAGEREF _Toc10532211 \h </w:instrText>
      </w:r>
      <w:r>
        <w:rPr>
          <w:noProof/>
        </w:rPr>
      </w:r>
      <w:r>
        <w:rPr>
          <w:noProof/>
        </w:rPr>
        <w:fldChar w:fldCharType="separate"/>
      </w:r>
      <w:r>
        <w:rPr>
          <w:noProof/>
        </w:rPr>
        <w:t>16</w:t>
      </w:r>
      <w:r>
        <w:rPr>
          <w:noProof/>
        </w:rPr>
        <w:fldChar w:fldCharType="end"/>
      </w:r>
    </w:p>
    <w:p w:rsidR="00477757" w:rsidRDefault="00477757">
      <w:pPr>
        <w:pStyle w:val="30"/>
        <w:rPr>
          <w:noProof/>
        </w:rPr>
      </w:pPr>
      <w:r>
        <w:rPr>
          <w:noProof/>
        </w:rPr>
        <w:t>Рекомендуемые правовые источники.</w:t>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_Toc10532212 \h </w:instrText>
      </w:r>
      <w:r>
        <w:rPr>
          <w:noProof/>
        </w:rPr>
      </w:r>
      <w:r>
        <w:rPr>
          <w:noProof/>
        </w:rPr>
        <w:fldChar w:fldCharType="separate"/>
      </w:r>
      <w:r>
        <w:rPr>
          <w:noProof/>
        </w:rPr>
        <w:t>1</w:t>
      </w:r>
      <w:bookmarkStart w:id="198" w:name="_Hlt10533272"/>
      <w:r>
        <w:rPr>
          <w:noProof/>
        </w:rPr>
        <w:t>7</w:t>
      </w:r>
      <w:bookmarkEnd w:id="198"/>
      <w:r>
        <w:rPr>
          <w:noProof/>
        </w:rPr>
        <w:fldChar w:fldCharType="end"/>
      </w:r>
    </w:p>
    <w:p w:rsidR="00477757" w:rsidRDefault="00477757">
      <w:pPr>
        <w:pStyle w:val="11"/>
        <w:tabs>
          <w:tab w:val="right" w:leader="dot" w:pos="10756"/>
        </w:tabs>
        <w:rPr>
          <w:noProof/>
        </w:rPr>
      </w:pPr>
      <w:r>
        <w:rPr>
          <w:noProof/>
        </w:rPr>
        <w:t>Глава II</w:t>
      </w:r>
      <w:r>
        <w:rPr>
          <w:noProof/>
        </w:rPr>
        <w:tab/>
      </w:r>
      <w:r>
        <w:rPr>
          <w:noProof/>
        </w:rPr>
        <w:fldChar w:fldCharType="begin"/>
      </w:r>
      <w:r>
        <w:rPr>
          <w:noProof/>
        </w:rPr>
        <w:instrText xml:space="preserve"> PAGEREF _Toc10532213 \h </w:instrText>
      </w:r>
      <w:r>
        <w:rPr>
          <w:noProof/>
        </w:rPr>
      </w:r>
      <w:r>
        <w:rPr>
          <w:noProof/>
        </w:rPr>
        <w:fldChar w:fldCharType="separate"/>
      </w:r>
      <w:r>
        <w:rPr>
          <w:noProof/>
        </w:rPr>
        <w:t>18</w:t>
      </w:r>
      <w:r>
        <w:rPr>
          <w:noProof/>
        </w:rPr>
        <w:fldChar w:fldCharType="end"/>
      </w:r>
    </w:p>
    <w:p w:rsidR="00477757" w:rsidRDefault="00477757">
      <w:pPr>
        <w:pStyle w:val="11"/>
        <w:tabs>
          <w:tab w:val="right" w:leader="dot" w:pos="10756"/>
        </w:tabs>
        <w:rPr>
          <w:noProof/>
        </w:rPr>
      </w:pPr>
      <w:r>
        <w:rPr>
          <w:noProof/>
        </w:rPr>
        <w:t>ЗАКОНОДАТЕЛЬСТВО И ИНЫЕ ПРАВОВЫЕ АКТЫ О ПРАВООХРАНИТЕЛЬНЫХ ОРГАНАХ</w:t>
      </w:r>
      <w:r>
        <w:rPr>
          <w:noProof/>
        </w:rPr>
        <w:tab/>
      </w:r>
      <w:r>
        <w:rPr>
          <w:noProof/>
        </w:rPr>
        <w:fldChar w:fldCharType="begin"/>
      </w:r>
      <w:r>
        <w:rPr>
          <w:noProof/>
        </w:rPr>
        <w:instrText xml:space="preserve"> PAGEREF _Toc10532214 \h </w:instrText>
      </w:r>
      <w:r>
        <w:rPr>
          <w:noProof/>
        </w:rPr>
      </w:r>
      <w:r>
        <w:rPr>
          <w:noProof/>
        </w:rPr>
        <w:fldChar w:fldCharType="separate"/>
      </w:r>
      <w:r>
        <w:rPr>
          <w:noProof/>
        </w:rPr>
        <w:t>18</w:t>
      </w:r>
      <w:r>
        <w:rPr>
          <w:noProof/>
        </w:rPr>
        <w:fldChar w:fldCharType="end"/>
      </w:r>
    </w:p>
    <w:p w:rsidR="00477757" w:rsidRDefault="00477757">
      <w:pPr>
        <w:pStyle w:val="21"/>
        <w:tabs>
          <w:tab w:val="right" w:leader="dot" w:pos="10756"/>
        </w:tabs>
        <w:rPr>
          <w:noProof/>
        </w:rPr>
      </w:pPr>
      <w:r>
        <w:rPr>
          <w:noProof/>
        </w:rPr>
        <w:t>§ 1. Общая характеристика и классификация правовых актов о правоохранительных органах</w:t>
      </w:r>
      <w:r>
        <w:rPr>
          <w:noProof/>
        </w:rPr>
        <w:tab/>
      </w:r>
      <w:r>
        <w:rPr>
          <w:noProof/>
        </w:rPr>
        <w:fldChar w:fldCharType="begin"/>
      </w:r>
      <w:r>
        <w:rPr>
          <w:noProof/>
        </w:rPr>
        <w:instrText xml:space="preserve"> PAGEREF _Toc10532215 \h </w:instrText>
      </w:r>
      <w:r>
        <w:rPr>
          <w:noProof/>
        </w:rPr>
      </w:r>
      <w:r>
        <w:rPr>
          <w:noProof/>
        </w:rPr>
        <w:fldChar w:fldCharType="separate"/>
      </w:r>
      <w:r>
        <w:rPr>
          <w:noProof/>
        </w:rPr>
        <w:t>18</w:t>
      </w:r>
      <w:r>
        <w:rPr>
          <w:noProof/>
        </w:rPr>
        <w:fldChar w:fldCharType="end"/>
      </w:r>
    </w:p>
    <w:p w:rsidR="00477757" w:rsidRDefault="00477757">
      <w:pPr>
        <w:pStyle w:val="21"/>
        <w:tabs>
          <w:tab w:val="right" w:leader="dot" w:pos="10756"/>
        </w:tabs>
        <w:rPr>
          <w:noProof/>
        </w:rPr>
      </w:pPr>
      <w:r>
        <w:rPr>
          <w:noProof/>
        </w:rPr>
        <w:t>§ 2. Классификация правовых актов о правоохранительных органах по их содержанию</w:t>
      </w:r>
      <w:r>
        <w:rPr>
          <w:noProof/>
        </w:rPr>
        <w:tab/>
      </w:r>
      <w:r>
        <w:rPr>
          <w:noProof/>
        </w:rPr>
        <w:fldChar w:fldCharType="begin"/>
      </w:r>
      <w:r>
        <w:rPr>
          <w:noProof/>
        </w:rPr>
        <w:instrText xml:space="preserve"> PAGEREF _Toc10532216 \h </w:instrText>
      </w:r>
      <w:r>
        <w:rPr>
          <w:noProof/>
        </w:rPr>
      </w:r>
      <w:r>
        <w:rPr>
          <w:noProof/>
        </w:rPr>
        <w:fldChar w:fldCharType="separate"/>
      </w:r>
      <w:r>
        <w:rPr>
          <w:noProof/>
        </w:rPr>
        <w:t>19</w:t>
      </w:r>
      <w:r>
        <w:rPr>
          <w:noProof/>
        </w:rPr>
        <w:fldChar w:fldCharType="end"/>
      </w:r>
    </w:p>
    <w:p w:rsidR="00477757" w:rsidRDefault="00477757">
      <w:pPr>
        <w:pStyle w:val="30"/>
        <w:rPr>
          <w:noProof/>
        </w:rPr>
      </w:pPr>
      <w:r>
        <w:rPr>
          <w:noProof/>
        </w:rPr>
        <w:t>А. Акты общего характера</w:t>
      </w:r>
      <w:r>
        <w:rPr>
          <w:noProof/>
        </w:rPr>
        <w:tab/>
      </w:r>
      <w:r>
        <w:rPr>
          <w:noProof/>
        </w:rPr>
        <w:fldChar w:fldCharType="begin"/>
      </w:r>
      <w:r>
        <w:rPr>
          <w:noProof/>
        </w:rPr>
        <w:instrText xml:space="preserve"> PAGEREF _Toc10532217 \h </w:instrText>
      </w:r>
      <w:r>
        <w:rPr>
          <w:noProof/>
        </w:rPr>
      </w:r>
      <w:r>
        <w:rPr>
          <w:noProof/>
        </w:rPr>
        <w:fldChar w:fldCharType="separate"/>
      </w:r>
      <w:r>
        <w:rPr>
          <w:noProof/>
        </w:rPr>
        <w:t>19</w:t>
      </w:r>
      <w:r>
        <w:rPr>
          <w:noProof/>
        </w:rPr>
        <w:fldChar w:fldCharType="end"/>
      </w:r>
    </w:p>
    <w:p w:rsidR="00477757" w:rsidRDefault="00477757">
      <w:pPr>
        <w:pStyle w:val="30"/>
        <w:rPr>
          <w:noProof/>
        </w:rPr>
      </w:pPr>
      <w:r>
        <w:rPr>
          <w:noProof/>
        </w:rPr>
        <w:t>Б. Акты о судебной власти, правосудии и судах</w:t>
      </w:r>
      <w:r>
        <w:rPr>
          <w:noProof/>
        </w:rPr>
        <w:tab/>
      </w:r>
      <w:r>
        <w:rPr>
          <w:noProof/>
        </w:rPr>
        <w:fldChar w:fldCharType="begin"/>
      </w:r>
      <w:r>
        <w:rPr>
          <w:noProof/>
        </w:rPr>
        <w:instrText xml:space="preserve"> PAGEREF _Toc10532218 \h </w:instrText>
      </w:r>
      <w:r>
        <w:rPr>
          <w:noProof/>
        </w:rPr>
      </w:r>
      <w:r>
        <w:rPr>
          <w:noProof/>
        </w:rPr>
        <w:fldChar w:fldCharType="separate"/>
      </w:r>
      <w:r>
        <w:rPr>
          <w:noProof/>
        </w:rPr>
        <w:t>19</w:t>
      </w:r>
      <w:r>
        <w:rPr>
          <w:noProof/>
        </w:rPr>
        <w:fldChar w:fldCharType="end"/>
      </w:r>
    </w:p>
    <w:p w:rsidR="00477757" w:rsidRDefault="00477757">
      <w:pPr>
        <w:pStyle w:val="30"/>
        <w:rPr>
          <w:noProof/>
        </w:rPr>
      </w:pPr>
      <w:r>
        <w:rPr>
          <w:noProof/>
        </w:rPr>
        <w:t>В. Акты об организационном обеспечении деятельности судов и органах, его осуществляющих</w:t>
      </w:r>
      <w:r>
        <w:rPr>
          <w:noProof/>
        </w:rPr>
        <w:tab/>
      </w:r>
      <w:r>
        <w:rPr>
          <w:noProof/>
        </w:rPr>
        <w:fldChar w:fldCharType="begin"/>
      </w:r>
      <w:r>
        <w:rPr>
          <w:noProof/>
        </w:rPr>
        <w:instrText xml:space="preserve"> PAGEREF _Toc10532219 \h </w:instrText>
      </w:r>
      <w:r>
        <w:rPr>
          <w:noProof/>
        </w:rPr>
      </w:r>
      <w:r>
        <w:rPr>
          <w:noProof/>
        </w:rPr>
        <w:fldChar w:fldCharType="separate"/>
      </w:r>
      <w:r>
        <w:rPr>
          <w:noProof/>
        </w:rPr>
        <w:t>20</w:t>
      </w:r>
      <w:r>
        <w:rPr>
          <w:noProof/>
        </w:rPr>
        <w:fldChar w:fldCharType="end"/>
      </w:r>
    </w:p>
    <w:p w:rsidR="00477757" w:rsidRDefault="00477757">
      <w:pPr>
        <w:pStyle w:val="30"/>
        <w:rPr>
          <w:noProof/>
        </w:rPr>
      </w:pPr>
      <w:r>
        <w:rPr>
          <w:noProof/>
        </w:rPr>
        <w:t>Г. Акты о прокурорском надзоре и органах прокуратуры</w:t>
      </w:r>
      <w:r>
        <w:rPr>
          <w:noProof/>
        </w:rPr>
        <w:tab/>
      </w:r>
      <w:r>
        <w:rPr>
          <w:noProof/>
        </w:rPr>
        <w:fldChar w:fldCharType="begin"/>
      </w:r>
      <w:r>
        <w:rPr>
          <w:noProof/>
        </w:rPr>
        <w:instrText xml:space="preserve"> PAGEREF _Toc10532220 \h </w:instrText>
      </w:r>
      <w:r>
        <w:rPr>
          <w:noProof/>
        </w:rPr>
      </w:r>
      <w:r>
        <w:rPr>
          <w:noProof/>
        </w:rPr>
        <w:fldChar w:fldCharType="separate"/>
      </w:r>
      <w:r>
        <w:rPr>
          <w:noProof/>
        </w:rPr>
        <w:t>20</w:t>
      </w:r>
      <w:r>
        <w:rPr>
          <w:noProof/>
        </w:rPr>
        <w:fldChar w:fldCharType="end"/>
      </w:r>
    </w:p>
    <w:p w:rsidR="00477757" w:rsidRDefault="00477757">
      <w:pPr>
        <w:pStyle w:val="30"/>
        <w:rPr>
          <w:noProof/>
        </w:rPr>
      </w:pPr>
      <w:r>
        <w:rPr>
          <w:noProof/>
        </w:rPr>
        <w:t>Д. Акты об организации выявления  и расследования преступлений</w:t>
      </w:r>
      <w:r>
        <w:rPr>
          <w:noProof/>
        </w:rPr>
        <w:tab/>
      </w:r>
      <w:r>
        <w:rPr>
          <w:noProof/>
        </w:rPr>
        <w:fldChar w:fldCharType="begin"/>
      </w:r>
      <w:r>
        <w:rPr>
          <w:noProof/>
        </w:rPr>
        <w:instrText xml:space="preserve"> PAGEREF _Toc10532221 \h </w:instrText>
      </w:r>
      <w:r>
        <w:rPr>
          <w:noProof/>
        </w:rPr>
      </w:r>
      <w:r>
        <w:rPr>
          <w:noProof/>
        </w:rPr>
        <w:fldChar w:fldCharType="separate"/>
      </w:r>
      <w:r>
        <w:rPr>
          <w:noProof/>
        </w:rPr>
        <w:t>20</w:t>
      </w:r>
      <w:r>
        <w:rPr>
          <w:noProof/>
        </w:rPr>
        <w:fldChar w:fldCharType="end"/>
      </w:r>
    </w:p>
    <w:p w:rsidR="00477757" w:rsidRDefault="00477757">
      <w:pPr>
        <w:pStyle w:val="30"/>
        <w:rPr>
          <w:noProof/>
        </w:rPr>
      </w:pPr>
      <w:r>
        <w:rPr>
          <w:noProof/>
        </w:rPr>
        <w:t>Е. Акты об организации юридической помощи</w:t>
      </w:r>
      <w:r>
        <w:rPr>
          <w:noProof/>
        </w:rPr>
        <w:tab/>
      </w:r>
      <w:r>
        <w:rPr>
          <w:noProof/>
        </w:rPr>
        <w:fldChar w:fldCharType="begin"/>
      </w:r>
      <w:r>
        <w:rPr>
          <w:noProof/>
        </w:rPr>
        <w:instrText xml:space="preserve"> PAGEREF _Toc10532222 \h </w:instrText>
      </w:r>
      <w:r>
        <w:rPr>
          <w:noProof/>
        </w:rPr>
      </w:r>
      <w:r>
        <w:rPr>
          <w:noProof/>
        </w:rPr>
        <w:fldChar w:fldCharType="separate"/>
      </w:r>
      <w:r>
        <w:rPr>
          <w:noProof/>
        </w:rPr>
        <w:t>20</w:t>
      </w:r>
      <w:r>
        <w:rPr>
          <w:noProof/>
        </w:rPr>
        <w:fldChar w:fldCharType="end"/>
      </w:r>
    </w:p>
    <w:p w:rsidR="00477757" w:rsidRDefault="00477757">
      <w:pPr>
        <w:pStyle w:val="21"/>
        <w:tabs>
          <w:tab w:val="right" w:leader="dot" w:pos="10756"/>
        </w:tabs>
        <w:rPr>
          <w:noProof/>
        </w:rPr>
      </w:pPr>
      <w:r>
        <w:rPr>
          <w:noProof/>
        </w:rPr>
        <w:t>§ 3. Классификация правовых актов о правоохранительных органах по их юридическому значению</w:t>
      </w:r>
      <w:r>
        <w:rPr>
          <w:noProof/>
        </w:rPr>
        <w:tab/>
      </w:r>
      <w:r>
        <w:rPr>
          <w:noProof/>
        </w:rPr>
        <w:fldChar w:fldCharType="begin"/>
      </w:r>
      <w:r>
        <w:rPr>
          <w:noProof/>
        </w:rPr>
        <w:instrText xml:space="preserve"> PAGEREF _Toc10532223 \h </w:instrText>
      </w:r>
      <w:r>
        <w:rPr>
          <w:noProof/>
        </w:rPr>
      </w:r>
      <w:r>
        <w:rPr>
          <w:noProof/>
        </w:rPr>
        <w:fldChar w:fldCharType="separate"/>
      </w:r>
      <w:r>
        <w:rPr>
          <w:noProof/>
        </w:rPr>
        <w:t>23</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_Toc10532224 \h </w:instrText>
      </w:r>
      <w:r>
        <w:rPr>
          <w:noProof/>
        </w:rPr>
      </w:r>
      <w:r>
        <w:rPr>
          <w:noProof/>
        </w:rPr>
        <w:fldChar w:fldCharType="separate"/>
      </w:r>
      <w:r>
        <w:rPr>
          <w:noProof/>
        </w:rPr>
        <w:t>26</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_Toc10532225 \h </w:instrText>
      </w:r>
      <w:r>
        <w:rPr>
          <w:noProof/>
        </w:rPr>
      </w:r>
      <w:r>
        <w:rPr>
          <w:noProof/>
        </w:rPr>
        <w:fldChar w:fldCharType="separate"/>
      </w:r>
      <w:r>
        <w:rPr>
          <w:noProof/>
        </w:rPr>
        <w:t>26</w:t>
      </w:r>
      <w:r>
        <w:rPr>
          <w:noProof/>
        </w:rPr>
        <w:fldChar w:fldCharType="end"/>
      </w:r>
    </w:p>
    <w:p w:rsidR="00477757" w:rsidRDefault="00477757">
      <w:pPr>
        <w:pStyle w:val="11"/>
        <w:tabs>
          <w:tab w:val="right" w:leader="dot" w:pos="10756"/>
        </w:tabs>
        <w:rPr>
          <w:noProof/>
        </w:rPr>
      </w:pPr>
      <w:r>
        <w:rPr>
          <w:noProof/>
        </w:rPr>
        <w:t>Глава III</w:t>
      </w:r>
      <w:r>
        <w:rPr>
          <w:noProof/>
        </w:rPr>
        <w:tab/>
      </w:r>
      <w:r>
        <w:rPr>
          <w:noProof/>
        </w:rPr>
        <w:fldChar w:fldCharType="begin"/>
      </w:r>
      <w:r>
        <w:rPr>
          <w:noProof/>
        </w:rPr>
        <w:instrText xml:space="preserve"> PAGEREF _Toc10532226 \h </w:instrText>
      </w:r>
      <w:r>
        <w:rPr>
          <w:noProof/>
        </w:rPr>
      </w:r>
      <w:r>
        <w:rPr>
          <w:noProof/>
        </w:rPr>
        <w:fldChar w:fldCharType="separate"/>
      </w:r>
      <w:r>
        <w:rPr>
          <w:noProof/>
        </w:rPr>
        <w:t>27</w:t>
      </w:r>
      <w:r>
        <w:rPr>
          <w:noProof/>
        </w:rPr>
        <w:fldChar w:fldCharType="end"/>
      </w:r>
    </w:p>
    <w:p w:rsidR="00477757" w:rsidRDefault="00477757">
      <w:pPr>
        <w:pStyle w:val="11"/>
        <w:tabs>
          <w:tab w:val="right" w:leader="dot" w:pos="10756"/>
        </w:tabs>
        <w:rPr>
          <w:noProof/>
        </w:rPr>
      </w:pPr>
      <w:r>
        <w:rPr>
          <w:noProof/>
        </w:rPr>
        <w:t>СУДЕБНАЯ ВЛАСТЬ И СИСТЕМА ОРГАНОВ, ЕЕ ОСУЩЕСТВЛЯЮЩИХ</w:t>
      </w:r>
      <w:r>
        <w:rPr>
          <w:noProof/>
        </w:rPr>
        <w:tab/>
      </w:r>
      <w:r>
        <w:rPr>
          <w:noProof/>
        </w:rPr>
        <w:fldChar w:fldCharType="begin"/>
      </w:r>
      <w:r>
        <w:rPr>
          <w:noProof/>
        </w:rPr>
        <w:instrText xml:space="preserve"> PAGEREF _Toc10532227 \h </w:instrText>
      </w:r>
      <w:r>
        <w:rPr>
          <w:noProof/>
        </w:rPr>
      </w:r>
      <w:r>
        <w:rPr>
          <w:noProof/>
        </w:rPr>
        <w:fldChar w:fldCharType="separate"/>
      </w:r>
      <w:r>
        <w:rPr>
          <w:noProof/>
        </w:rPr>
        <w:t>27</w:t>
      </w:r>
      <w:r>
        <w:rPr>
          <w:noProof/>
        </w:rPr>
        <w:fldChar w:fldCharType="end"/>
      </w:r>
    </w:p>
    <w:p w:rsidR="00477757" w:rsidRDefault="00477757">
      <w:pPr>
        <w:pStyle w:val="21"/>
        <w:tabs>
          <w:tab w:val="right" w:leader="dot" w:pos="10756"/>
        </w:tabs>
        <w:rPr>
          <w:noProof/>
        </w:rPr>
      </w:pPr>
      <w:r>
        <w:rPr>
          <w:noProof/>
        </w:rPr>
        <w:t>§ 1. Судебная власть, ее понятие и соотношение с другими ветвями государственной власти</w:t>
      </w:r>
      <w:r>
        <w:rPr>
          <w:noProof/>
        </w:rPr>
        <w:tab/>
      </w:r>
      <w:r>
        <w:rPr>
          <w:noProof/>
        </w:rPr>
        <w:fldChar w:fldCharType="begin"/>
      </w:r>
      <w:r>
        <w:rPr>
          <w:noProof/>
        </w:rPr>
        <w:instrText xml:space="preserve"> PAGEREF _Toc10532228 \h </w:instrText>
      </w:r>
      <w:r>
        <w:rPr>
          <w:noProof/>
        </w:rPr>
      </w:r>
      <w:r>
        <w:rPr>
          <w:noProof/>
        </w:rPr>
        <w:fldChar w:fldCharType="separate"/>
      </w:r>
      <w:r>
        <w:rPr>
          <w:noProof/>
        </w:rPr>
        <w:t>27</w:t>
      </w:r>
      <w:r>
        <w:rPr>
          <w:noProof/>
        </w:rPr>
        <w:fldChar w:fldCharType="end"/>
      </w:r>
    </w:p>
    <w:p w:rsidR="00477757" w:rsidRDefault="00477757">
      <w:pPr>
        <w:pStyle w:val="21"/>
        <w:tabs>
          <w:tab w:val="right" w:leader="dot" w:pos="10756"/>
        </w:tabs>
        <w:rPr>
          <w:noProof/>
        </w:rPr>
      </w:pPr>
      <w:r>
        <w:rPr>
          <w:noProof/>
        </w:rPr>
        <w:t>§ 2. Суд как орган судебной власти</w:t>
      </w:r>
      <w:r>
        <w:rPr>
          <w:noProof/>
        </w:rPr>
        <w:tab/>
      </w:r>
      <w:r>
        <w:rPr>
          <w:noProof/>
        </w:rPr>
        <w:fldChar w:fldCharType="begin"/>
      </w:r>
      <w:r>
        <w:rPr>
          <w:noProof/>
        </w:rPr>
        <w:instrText xml:space="preserve"> PAGEREF _Toc10532229 \h </w:instrText>
      </w:r>
      <w:r>
        <w:rPr>
          <w:noProof/>
        </w:rPr>
      </w:r>
      <w:r>
        <w:rPr>
          <w:noProof/>
        </w:rPr>
        <w:fldChar w:fldCharType="separate"/>
      </w:r>
      <w:r>
        <w:rPr>
          <w:noProof/>
        </w:rPr>
        <w:t>32</w:t>
      </w:r>
      <w:r>
        <w:rPr>
          <w:noProof/>
        </w:rPr>
        <w:fldChar w:fldCharType="end"/>
      </w:r>
    </w:p>
    <w:p w:rsidR="00477757" w:rsidRDefault="00477757">
      <w:pPr>
        <w:pStyle w:val="21"/>
        <w:tabs>
          <w:tab w:val="right" w:leader="dot" w:pos="10756"/>
        </w:tabs>
        <w:rPr>
          <w:noProof/>
        </w:rPr>
      </w:pPr>
      <w:r>
        <w:rPr>
          <w:noProof/>
        </w:rPr>
        <w:t>§ 3. Судебная система</w:t>
      </w:r>
      <w:r>
        <w:rPr>
          <w:noProof/>
        </w:rPr>
        <w:tab/>
      </w:r>
      <w:r>
        <w:rPr>
          <w:noProof/>
        </w:rPr>
        <w:fldChar w:fldCharType="begin"/>
      </w:r>
      <w:r>
        <w:rPr>
          <w:noProof/>
        </w:rPr>
        <w:instrText xml:space="preserve"> PAGEREF _Toc10532230 \h </w:instrText>
      </w:r>
      <w:r>
        <w:rPr>
          <w:noProof/>
        </w:rPr>
      </w:r>
      <w:r>
        <w:rPr>
          <w:noProof/>
        </w:rPr>
        <w:fldChar w:fldCharType="separate"/>
      </w:r>
      <w:r>
        <w:rPr>
          <w:noProof/>
        </w:rPr>
        <w:t>33</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_Toc10532236 \h </w:instrText>
      </w:r>
      <w:r>
        <w:rPr>
          <w:noProof/>
        </w:rPr>
      </w:r>
      <w:r>
        <w:rPr>
          <w:noProof/>
        </w:rPr>
        <w:fldChar w:fldCharType="separate"/>
      </w:r>
      <w:r>
        <w:rPr>
          <w:noProof/>
        </w:rPr>
        <w:t>38</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_Toc10532238 \h </w:instrText>
      </w:r>
      <w:r>
        <w:rPr>
          <w:noProof/>
        </w:rPr>
      </w:r>
      <w:r>
        <w:rPr>
          <w:noProof/>
        </w:rPr>
        <w:fldChar w:fldCharType="separate"/>
      </w:r>
      <w:r>
        <w:rPr>
          <w:noProof/>
        </w:rPr>
        <w:t>38</w:t>
      </w:r>
      <w:r>
        <w:rPr>
          <w:noProof/>
        </w:rPr>
        <w:fldChar w:fldCharType="end"/>
      </w:r>
    </w:p>
    <w:p w:rsidR="00477757" w:rsidRDefault="00477757">
      <w:pPr>
        <w:pStyle w:val="11"/>
        <w:tabs>
          <w:tab w:val="right" w:leader="dot" w:pos="10756"/>
        </w:tabs>
        <w:rPr>
          <w:noProof/>
        </w:rPr>
      </w:pPr>
      <w:r>
        <w:rPr>
          <w:noProof/>
        </w:rPr>
        <w:t>Глава IV</w:t>
      </w:r>
      <w:r>
        <w:rPr>
          <w:noProof/>
        </w:rPr>
        <w:tab/>
      </w:r>
      <w:r>
        <w:rPr>
          <w:noProof/>
        </w:rPr>
        <w:fldChar w:fldCharType="begin"/>
      </w:r>
      <w:r>
        <w:rPr>
          <w:noProof/>
        </w:rPr>
        <w:instrText xml:space="preserve"> PAGEREF _Toc10532239 \h </w:instrText>
      </w:r>
      <w:r>
        <w:rPr>
          <w:noProof/>
        </w:rPr>
      </w:r>
      <w:r>
        <w:rPr>
          <w:noProof/>
        </w:rPr>
        <w:fldChar w:fldCharType="separate"/>
      </w:r>
      <w:r>
        <w:rPr>
          <w:noProof/>
        </w:rPr>
        <w:t>38</w:t>
      </w:r>
      <w:r>
        <w:rPr>
          <w:noProof/>
        </w:rPr>
        <w:fldChar w:fldCharType="end"/>
      </w:r>
    </w:p>
    <w:p w:rsidR="00477757" w:rsidRDefault="00477757">
      <w:pPr>
        <w:pStyle w:val="11"/>
        <w:tabs>
          <w:tab w:val="right" w:leader="dot" w:pos="10756"/>
        </w:tabs>
        <w:rPr>
          <w:noProof/>
        </w:rPr>
      </w:pPr>
      <w:r>
        <w:rPr>
          <w:noProof/>
        </w:rPr>
        <w:t>ПРАВОСУДИЕ И ЕГО ДЕМОКРАТИЧЕСКИЕ ОСНОВЫ</w:t>
      </w:r>
      <w:r>
        <w:rPr>
          <w:noProof/>
        </w:rPr>
        <w:tab/>
      </w:r>
      <w:r>
        <w:rPr>
          <w:noProof/>
        </w:rPr>
        <w:fldChar w:fldCharType="begin"/>
      </w:r>
      <w:r>
        <w:rPr>
          <w:noProof/>
        </w:rPr>
        <w:instrText xml:space="preserve"> PAGEREF _Toc10532240 \h </w:instrText>
      </w:r>
      <w:r>
        <w:rPr>
          <w:noProof/>
        </w:rPr>
      </w:r>
      <w:r>
        <w:rPr>
          <w:noProof/>
        </w:rPr>
        <w:fldChar w:fldCharType="separate"/>
      </w:r>
      <w:r>
        <w:rPr>
          <w:noProof/>
        </w:rPr>
        <w:t>38</w:t>
      </w:r>
      <w:r>
        <w:rPr>
          <w:noProof/>
        </w:rPr>
        <w:fldChar w:fldCharType="end"/>
      </w:r>
    </w:p>
    <w:p w:rsidR="00477757" w:rsidRDefault="00477757">
      <w:pPr>
        <w:pStyle w:val="11"/>
        <w:tabs>
          <w:tab w:val="right" w:leader="dot" w:pos="10756"/>
        </w:tabs>
        <w:rPr>
          <w:noProof/>
        </w:rPr>
      </w:pPr>
      <w:r>
        <w:rPr>
          <w:noProof/>
        </w:rPr>
        <w:t>(ПРИНЦИПЫ)</w:t>
      </w:r>
      <w:r>
        <w:rPr>
          <w:noProof/>
        </w:rPr>
        <w:tab/>
      </w:r>
      <w:r>
        <w:rPr>
          <w:noProof/>
        </w:rPr>
        <w:fldChar w:fldCharType="begin"/>
      </w:r>
      <w:r>
        <w:rPr>
          <w:noProof/>
        </w:rPr>
        <w:instrText xml:space="preserve"> PAGEREF _Toc10532241 \h </w:instrText>
      </w:r>
      <w:r>
        <w:rPr>
          <w:noProof/>
        </w:rPr>
      </w:r>
      <w:r>
        <w:rPr>
          <w:noProof/>
        </w:rPr>
        <w:fldChar w:fldCharType="separate"/>
      </w:r>
      <w:r>
        <w:rPr>
          <w:noProof/>
        </w:rPr>
        <w:t>38</w:t>
      </w:r>
      <w:r>
        <w:rPr>
          <w:noProof/>
        </w:rPr>
        <w:fldChar w:fldCharType="end"/>
      </w:r>
    </w:p>
    <w:p w:rsidR="00477757" w:rsidRDefault="00477757">
      <w:pPr>
        <w:pStyle w:val="21"/>
        <w:tabs>
          <w:tab w:val="right" w:leader="dot" w:pos="10756"/>
        </w:tabs>
        <w:rPr>
          <w:noProof/>
        </w:rPr>
      </w:pPr>
      <w:r>
        <w:rPr>
          <w:noProof/>
        </w:rPr>
        <w:t>§ 1. Отличительные признаки и понятие правосудия</w:t>
      </w:r>
      <w:r>
        <w:rPr>
          <w:noProof/>
        </w:rPr>
        <w:tab/>
      </w:r>
      <w:r>
        <w:rPr>
          <w:noProof/>
        </w:rPr>
        <w:fldChar w:fldCharType="begin"/>
      </w:r>
      <w:r>
        <w:rPr>
          <w:noProof/>
        </w:rPr>
        <w:instrText xml:space="preserve"> PAGEREF _Toc10532242 \h </w:instrText>
      </w:r>
      <w:r>
        <w:rPr>
          <w:noProof/>
        </w:rPr>
      </w:r>
      <w:r>
        <w:rPr>
          <w:noProof/>
        </w:rPr>
        <w:fldChar w:fldCharType="separate"/>
      </w:r>
      <w:r>
        <w:rPr>
          <w:noProof/>
        </w:rPr>
        <w:t>38</w:t>
      </w:r>
      <w:r>
        <w:rPr>
          <w:noProof/>
        </w:rPr>
        <w:fldChar w:fldCharType="end"/>
      </w:r>
    </w:p>
    <w:p w:rsidR="00477757" w:rsidRDefault="00477757">
      <w:pPr>
        <w:pStyle w:val="21"/>
        <w:tabs>
          <w:tab w:val="right" w:leader="dot" w:pos="10756"/>
        </w:tabs>
        <w:rPr>
          <w:noProof/>
        </w:rPr>
      </w:pPr>
      <w:r>
        <w:rPr>
          <w:noProof/>
        </w:rPr>
        <w:t>§2. Демократические основы (принципы) правосудия;</w:t>
      </w:r>
      <w:r>
        <w:rPr>
          <w:noProof/>
        </w:rPr>
        <w:tab/>
      </w:r>
      <w:r>
        <w:rPr>
          <w:noProof/>
        </w:rPr>
        <w:fldChar w:fldCharType="begin"/>
      </w:r>
      <w:r>
        <w:rPr>
          <w:noProof/>
        </w:rPr>
        <w:instrText xml:space="preserve"> PAGEREF _Toc10532243 \h </w:instrText>
      </w:r>
      <w:r>
        <w:rPr>
          <w:noProof/>
        </w:rPr>
      </w:r>
      <w:r>
        <w:rPr>
          <w:noProof/>
        </w:rPr>
        <w:fldChar w:fldCharType="separate"/>
      </w:r>
      <w:r>
        <w:rPr>
          <w:noProof/>
        </w:rPr>
        <w:t>41</w:t>
      </w:r>
      <w:r>
        <w:rPr>
          <w:noProof/>
        </w:rPr>
        <w:fldChar w:fldCharType="end"/>
      </w:r>
    </w:p>
    <w:p w:rsidR="00477757" w:rsidRDefault="00477757">
      <w:pPr>
        <w:pStyle w:val="21"/>
        <w:tabs>
          <w:tab w:val="right" w:leader="dot" w:pos="10756"/>
        </w:tabs>
        <w:rPr>
          <w:noProof/>
        </w:rPr>
      </w:pPr>
      <w:r>
        <w:rPr>
          <w:noProof/>
        </w:rPr>
        <w:t>их понятие, истоки и значение</w:t>
      </w:r>
      <w:r>
        <w:rPr>
          <w:noProof/>
        </w:rPr>
        <w:tab/>
      </w:r>
      <w:r>
        <w:rPr>
          <w:noProof/>
        </w:rPr>
        <w:fldChar w:fldCharType="begin"/>
      </w:r>
      <w:r>
        <w:rPr>
          <w:noProof/>
        </w:rPr>
        <w:instrText xml:space="preserve"> PAGEREF _Toc10532244 \h </w:instrText>
      </w:r>
      <w:r>
        <w:rPr>
          <w:noProof/>
        </w:rPr>
      </w:r>
      <w:r>
        <w:rPr>
          <w:noProof/>
        </w:rPr>
        <w:fldChar w:fldCharType="separate"/>
      </w:r>
      <w:r>
        <w:rPr>
          <w:noProof/>
        </w:rPr>
        <w:t>41</w:t>
      </w:r>
      <w:r>
        <w:rPr>
          <w:noProof/>
        </w:rPr>
        <w:fldChar w:fldCharType="end"/>
      </w:r>
    </w:p>
    <w:p w:rsidR="00477757" w:rsidRDefault="00477757">
      <w:pPr>
        <w:pStyle w:val="21"/>
        <w:tabs>
          <w:tab w:val="right" w:leader="dot" w:pos="10756"/>
        </w:tabs>
        <w:rPr>
          <w:noProof/>
        </w:rPr>
      </w:pPr>
      <w:r>
        <w:rPr>
          <w:noProof/>
        </w:rPr>
        <w:t>§ 3. Законность.</w:t>
      </w:r>
      <w:r>
        <w:rPr>
          <w:noProof/>
        </w:rPr>
        <w:tab/>
      </w:r>
      <w:r>
        <w:rPr>
          <w:noProof/>
        </w:rPr>
        <w:fldChar w:fldCharType="begin"/>
      </w:r>
      <w:r>
        <w:rPr>
          <w:noProof/>
        </w:rPr>
        <w:instrText xml:space="preserve"> PAGEREF _Toc10532245 \h </w:instrText>
      </w:r>
      <w:r>
        <w:rPr>
          <w:noProof/>
        </w:rPr>
      </w:r>
      <w:r>
        <w:rPr>
          <w:noProof/>
        </w:rPr>
        <w:fldChar w:fldCharType="separate"/>
      </w:r>
      <w:r>
        <w:rPr>
          <w:noProof/>
        </w:rPr>
        <w:t>42</w:t>
      </w:r>
      <w:r>
        <w:rPr>
          <w:noProof/>
        </w:rPr>
        <w:fldChar w:fldCharType="end"/>
      </w:r>
    </w:p>
    <w:p w:rsidR="00477757" w:rsidRDefault="00477757">
      <w:pPr>
        <w:pStyle w:val="21"/>
        <w:tabs>
          <w:tab w:val="right" w:leader="dot" w:pos="10756"/>
        </w:tabs>
        <w:rPr>
          <w:noProof/>
        </w:rPr>
      </w:pPr>
      <w:r>
        <w:rPr>
          <w:noProof/>
        </w:rPr>
        <w:t>§ 4. Обеспечение прав и свобод человека и гражданина при осуществлении правосудия</w:t>
      </w:r>
      <w:r>
        <w:rPr>
          <w:noProof/>
        </w:rPr>
        <w:tab/>
      </w:r>
      <w:r>
        <w:rPr>
          <w:noProof/>
        </w:rPr>
        <w:fldChar w:fldCharType="begin"/>
      </w:r>
      <w:r>
        <w:rPr>
          <w:noProof/>
        </w:rPr>
        <w:instrText xml:space="preserve"> PAGEREF _Toc10532246 \h </w:instrText>
      </w:r>
      <w:r>
        <w:rPr>
          <w:noProof/>
        </w:rPr>
      </w:r>
      <w:r>
        <w:rPr>
          <w:noProof/>
        </w:rPr>
        <w:fldChar w:fldCharType="separate"/>
      </w:r>
      <w:r>
        <w:rPr>
          <w:noProof/>
        </w:rPr>
        <w:t>43</w:t>
      </w:r>
      <w:r>
        <w:rPr>
          <w:noProof/>
        </w:rPr>
        <w:fldChar w:fldCharType="end"/>
      </w:r>
    </w:p>
    <w:p w:rsidR="00477757" w:rsidRDefault="00477757">
      <w:pPr>
        <w:pStyle w:val="21"/>
        <w:tabs>
          <w:tab w:val="right" w:leader="dot" w:pos="10756"/>
        </w:tabs>
        <w:rPr>
          <w:noProof/>
        </w:rPr>
      </w:pPr>
      <w:r>
        <w:rPr>
          <w:noProof/>
        </w:rPr>
        <w:t>§ 5. Осуществление правосудия только судом</w:t>
      </w:r>
      <w:r>
        <w:rPr>
          <w:noProof/>
        </w:rPr>
        <w:tab/>
      </w:r>
      <w:r>
        <w:rPr>
          <w:noProof/>
        </w:rPr>
        <w:fldChar w:fldCharType="begin"/>
      </w:r>
      <w:r>
        <w:rPr>
          <w:noProof/>
        </w:rPr>
        <w:instrText xml:space="preserve"> PAGEREF _Toc10532247 \h </w:instrText>
      </w:r>
      <w:r>
        <w:rPr>
          <w:noProof/>
        </w:rPr>
      </w:r>
      <w:r>
        <w:rPr>
          <w:noProof/>
        </w:rPr>
        <w:fldChar w:fldCharType="separate"/>
      </w:r>
      <w:r>
        <w:rPr>
          <w:noProof/>
        </w:rPr>
        <w:t>45</w:t>
      </w:r>
      <w:r>
        <w:rPr>
          <w:noProof/>
        </w:rPr>
        <w:fldChar w:fldCharType="end"/>
      </w:r>
    </w:p>
    <w:p w:rsidR="00477757" w:rsidRDefault="00477757">
      <w:pPr>
        <w:pStyle w:val="21"/>
        <w:tabs>
          <w:tab w:val="right" w:leader="dot" w:pos="10756"/>
        </w:tabs>
        <w:rPr>
          <w:noProof/>
        </w:rPr>
      </w:pPr>
      <w:r>
        <w:rPr>
          <w:noProof/>
        </w:rPr>
        <w:t>§ 6. Обеспечение законности, компетентности и беспристрастности суда</w:t>
      </w:r>
      <w:r>
        <w:rPr>
          <w:noProof/>
        </w:rPr>
        <w:tab/>
      </w:r>
      <w:r>
        <w:rPr>
          <w:noProof/>
        </w:rPr>
        <w:fldChar w:fldCharType="begin"/>
      </w:r>
      <w:r>
        <w:rPr>
          <w:noProof/>
        </w:rPr>
        <w:instrText xml:space="preserve"> PAGEREF _Toc10532248 \h </w:instrText>
      </w:r>
      <w:r>
        <w:rPr>
          <w:noProof/>
        </w:rPr>
      </w:r>
      <w:r>
        <w:rPr>
          <w:noProof/>
        </w:rPr>
        <w:fldChar w:fldCharType="separate"/>
      </w:r>
      <w:r>
        <w:rPr>
          <w:noProof/>
        </w:rPr>
        <w:t>46</w:t>
      </w:r>
      <w:r>
        <w:rPr>
          <w:noProof/>
        </w:rPr>
        <w:fldChar w:fldCharType="end"/>
      </w:r>
    </w:p>
    <w:p w:rsidR="00477757" w:rsidRDefault="00477757">
      <w:pPr>
        <w:pStyle w:val="21"/>
        <w:tabs>
          <w:tab w:val="right" w:leader="dot" w:pos="10756"/>
        </w:tabs>
        <w:rPr>
          <w:noProof/>
        </w:rPr>
      </w:pPr>
      <w:r>
        <w:rPr>
          <w:noProof/>
        </w:rPr>
        <w:t>§ 7. Самостоятельность, независимость судей, народных, присяжных и арбитражных заседателей.</w:t>
      </w:r>
      <w:r>
        <w:rPr>
          <w:noProof/>
        </w:rPr>
        <w:tab/>
      </w:r>
      <w:r>
        <w:rPr>
          <w:noProof/>
        </w:rPr>
        <w:fldChar w:fldCharType="begin"/>
      </w:r>
      <w:r>
        <w:rPr>
          <w:noProof/>
        </w:rPr>
        <w:instrText xml:space="preserve"> PAGEREF _Toc10532249 \h </w:instrText>
      </w:r>
      <w:r>
        <w:rPr>
          <w:noProof/>
        </w:rPr>
      </w:r>
      <w:r>
        <w:rPr>
          <w:noProof/>
        </w:rPr>
        <w:fldChar w:fldCharType="separate"/>
      </w:r>
      <w:r>
        <w:rPr>
          <w:noProof/>
        </w:rPr>
        <w:t>48</w:t>
      </w:r>
      <w:r>
        <w:rPr>
          <w:noProof/>
        </w:rPr>
        <w:fldChar w:fldCharType="end"/>
      </w:r>
    </w:p>
    <w:p w:rsidR="00477757" w:rsidRDefault="00477757">
      <w:pPr>
        <w:pStyle w:val="21"/>
        <w:tabs>
          <w:tab w:val="right" w:leader="dot" w:pos="10756"/>
        </w:tabs>
        <w:rPr>
          <w:noProof/>
        </w:rPr>
      </w:pPr>
      <w:r>
        <w:rPr>
          <w:noProof/>
        </w:rPr>
        <w:t>§ 8. Осуществление правосудия на началах равенства всех перед законом и судом.</w:t>
      </w:r>
      <w:r>
        <w:rPr>
          <w:noProof/>
        </w:rPr>
        <w:tab/>
      </w:r>
      <w:r>
        <w:rPr>
          <w:noProof/>
        </w:rPr>
        <w:fldChar w:fldCharType="begin"/>
      </w:r>
      <w:r>
        <w:rPr>
          <w:noProof/>
        </w:rPr>
        <w:instrText xml:space="preserve"> PAGEREF _Toc10532250 \h </w:instrText>
      </w:r>
      <w:r>
        <w:rPr>
          <w:noProof/>
        </w:rPr>
      </w:r>
      <w:r>
        <w:rPr>
          <w:noProof/>
        </w:rPr>
        <w:fldChar w:fldCharType="separate"/>
      </w:r>
      <w:r>
        <w:rPr>
          <w:noProof/>
        </w:rPr>
        <w:t>49</w:t>
      </w:r>
      <w:r>
        <w:rPr>
          <w:noProof/>
        </w:rPr>
        <w:fldChar w:fldCharType="end"/>
      </w:r>
    </w:p>
    <w:p w:rsidR="00477757" w:rsidRDefault="00477757">
      <w:pPr>
        <w:pStyle w:val="21"/>
        <w:tabs>
          <w:tab w:val="right" w:leader="dot" w:pos="10756"/>
        </w:tabs>
        <w:rPr>
          <w:noProof/>
        </w:rPr>
      </w:pPr>
      <w:r>
        <w:rPr>
          <w:noProof/>
        </w:rPr>
        <w:t>§ 9. Обеспечение права граждан на судебную защиту</w:t>
      </w:r>
      <w:r>
        <w:rPr>
          <w:noProof/>
        </w:rPr>
        <w:tab/>
      </w:r>
      <w:r>
        <w:rPr>
          <w:noProof/>
        </w:rPr>
        <w:fldChar w:fldCharType="begin"/>
      </w:r>
      <w:r>
        <w:rPr>
          <w:noProof/>
        </w:rPr>
        <w:instrText xml:space="preserve"> PAGEREF _Toc10532251 \h </w:instrText>
      </w:r>
      <w:r>
        <w:rPr>
          <w:noProof/>
        </w:rPr>
      </w:r>
      <w:r>
        <w:rPr>
          <w:noProof/>
        </w:rPr>
        <w:fldChar w:fldCharType="separate"/>
      </w:r>
      <w:r>
        <w:rPr>
          <w:noProof/>
        </w:rPr>
        <w:t>51</w:t>
      </w:r>
      <w:r>
        <w:rPr>
          <w:noProof/>
        </w:rPr>
        <w:fldChar w:fldCharType="end"/>
      </w:r>
    </w:p>
    <w:p w:rsidR="00477757" w:rsidRDefault="00477757">
      <w:pPr>
        <w:pStyle w:val="21"/>
        <w:tabs>
          <w:tab w:val="right" w:leader="dot" w:pos="10756"/>
        </w:tabs>
        <w:rPr>
          <w:noProof/>
        </w:rPr>
      </w:pPr>
      <w:r>
        <w:rPr>
          <w:noProof/>
        </w:rPr>
        <w:t>§ 10. Состязательность и равноправие сторон</w:t>
      </w:r>
      <w:r>
        <w:rPr>
          <w:noProof/>
        </w:rPr>
        <w:tab/>
      </w:r>
      <w:r>
        <w:rPr>
          <w:noProof/>
        </w:rPr>
        <w:fldChar w:fldCharType="begin"/>
      </w:r>
      <w:r>
        <w:rPr>
          <w:noProof/>
        </w:rPr>
        <w:instrText xml:space="preserve"> PAGEREF _Toc10532252 \h </w:instrText>
      </w:r>
      <w:r>
        <w:rPr>
          <w:noProof/>
        </w:rPr>
      </w:r>
      <w:r>
        <w:rPr>
          <w:noProof/>
        </w:rPr>
        <w:fldChar w:fldCharType="separate"/>
      </w:r>
      <w:r>
        <w:rPr>
          <w:noProof/>
        </w:rPr>
        <w:t>52</w:t>
      </w:r>
      <w:r>
        <w:rPr>
          <w:noProof/>
        </w:rPr>
        <w:fldChar w:fldCharType="end"/>
      </w:r>
    </w:p>
    <w:p w:rsidR="00477757" w:rsidRDefault="00477757">
      <w:pPr>
        <w:pStyle w:val="21"/>
        <w:tabs>
          <w:tab w:val="right" w:leader="dot" w:pos="10756"/>
        </w:tabs>
        <w:rPr>
          <w:noProof/>
        </w:rPr>
      </w:pPr>
      <w:r>
        <w:rPr>
          <w:noProof/>
        </w:rPr>
        <w:t>§ 11. Обеспечение подозреваемому, обвиняемому и подсудимому права на защиту</w:t>
      </w:r>
      <w:r>
        <w:rPr>
          <w:noProof/>
        </w:rPr>
        <w:tab/>
      </w:r>
      <w:r>
        <w:rPr>
          <w:noProof/>
        </w:rPr>
        <w:fldChar w:fldCharType="begin"/>
      </w:r>
      <w:r>
        <w:rPr>
          <w:noProof/>
        </w:rPr>
        <w:instrText xml:space="preserve"> PAGEREF _Toc10532253 \h </w:instrText>
      </w:r>
      <w:r>
        <w:rPr>
          <w:noProof/>
        </w:rPr>
      </w:r>
      <w:r>
        <w:rPr>
          <w:noProof/>
        </w:rPr>
        <w:fldChar w:fldCharType="separate"/>
      </w:r>
      <w:r>
        <w:rPr>
          <w:noProof/>
        </w:rPr>
        <w:t>53</w:t>
      </w:r>
      <w:r>
        <w:rPr>
          <w:noProof/>
        </w:rPr>
        <w:fldChar w:fldCharType="end"/>
      </w:r>
    </w:p>
    <w:p w:rsidR="00477757" w:rsidRDefault="00477757">
      <w:pPr>
        <w:pStyle w:val="21"/>
        <w:tabs>
          <w:tab w:val="right" w:leader="dot" w:pos="10756"/>
        </w:tabs>
        <w:rPr>
          <w:noProof/>
        </w:rPr>
      </w:pPr>
      <w:r>
        <w:rPr>
          <w:noProof/>
        </w:rPr>
        <w:t>§ 12. Презумпция невиновности</w:t>
      </w:r>
      <w:r>
        <w:rPr>
          <w:noProof/>
        </w:rPr>
        <w:tab/>
      </w:r>
      <w:r>
        <w:rPr>
          <w:noProof/>
        </w:rPr>
        <w:fldChar w:fldCharType="begin"/>
      </w:r>
      <w:r>
        <w:rPr>
          <w:noProof/>
        </w:rPr>
        <w:instrText xml:space="preserve"> PAGEREF _Toc10532254 \h </w:instrText>
      </w:r>
      <w:r>
        <w:rPr>
          <w:noProof/>
        </w:rPr>
      </w:r>
      <w:r>
        <w:rPr>
          <w:noProof/>
        </w:rPr>
        <w:fldChar w:fldCharType="separate"/>
      </w:r>
      <w:r>
        <w:rPr>
          <w:noProof/>
        </w:rPr>
        <w:t>54</w:t>
      </w:r>
      <w:r>
        <w:rPr>
          <w:noProof/>
        </w:rPr>
        <w:fldChar w:fldCharType="end"/>
      </w:r>
    </w:p>
    <w:p w:rsidR="00477757" w:rsidRDefault="00477757">
      <w:pPr>
        <w:pStyle w:val="21"/>
        <w:tabs>
          <w:tab w:val="right" w:leader="dot" w:pos="10756"/>
        </w:tabs>
        <w:rPr>
          <w:noProof/>
        </w:rPr>
      </w:pPr>
      <w:r>
        <w:rPr>
          <w:noProof/>
        </w:rPr>
        <w:t>§13. Открытое разбирательство дел во всех судах</w:t>
      </w:r>
      <w:r>
        <w:rPr>
          <w:noProof/>
        </w:rPr>
        <w:tab/>
      </w:r>
      <w:r>
        <w:rPr>
          <w:noProof/>
        </w:rPr>
        <w:fldChar w:fldCharType="begin"/>
      </w:r>
      <w:r>
        <w:rPr>
          <w:noProof/>
        </w:rPr>
        <w:instrText xml:space="preserve"> PAGEREF _Toc10532255 \h </w:instrText>
      </w:r>
      <w:r>
        <w:rPr>
          <w:noProof/>
        </w:rPr>
      </w:r>
      <w:r>
        <w:rPr>
          <w:noProof/>
        </w:rPr>
        <w:fldChar w:fldCharType="separate"/>
      </w:r>
      <w:r>
        <w:rPr>
          <w:noProof/>
        </w:rPr>
        <w:t>54</w:t>
      </w:r>
      <w:r>
        <w:rPr>
          <w:noProof/>
        </w:rPr>
        <w:fldChar w:fldCharType="end"/>
      </w:r>
    </w:p>
    <w:p w:rsidR="00477757" w:rsidRDefault="00477757">
      <w:pPr>
        <w:pStyle w:val="21"/>
        <w:tabs>
          <w:tab w:val="right" w:leader="dot" w:pos="10756"/>
        </w:tabs>
        <w:rPr>
          <w:noProof/>
        </w:rPr>
      </w:pPr>
      <w:r>
        <w:rPr>
          <w:noProof/>
        </w:rPr>
        <w:t>§ 14. Обеспечение возможности пользования в суде родным языком</w:t>
      </w:r>
      <w:r>
        <w:rPr>
          <w:noProof/>
        </w:rPr>
        <w:tab/>
      </w:r>
      <w:r>
        <w:rPr>
          <w:noProof/>
        </w:rPr>
        <w:fldChar w:fldCharType="begin"/>
      </w:r>
      <w:r>
        <w:rPr>
          <w:noProof/>
        </w:rPr>
        <w:instrText xml:space="preserve"> PAGEREF _Toc10532256 \h </w:instrText>
      </w:r>
      <w:r>
        <w:rPr>
          <w:noProof/>
        </w:rPr>
      </w:r>
      <w:r>
        <w:rPr>
          <w:noProof/>
        </w:rPr>
        <w:fldChar w:fldCharType="separate"/>
      </w:r>
      <w:r>
        <w:rPr>
          <w:noProof/>
        </w:rPr>
        <w:t>55</w:t>
      </w:r>
      <w:r>
        <w:rPr>
          <w:noProof/>
        </w:rPr>
        <w:fldChar w:fldCharType="end"/>
      </w:r>
    </w:p>
    <w:p w:rsidR="00477757" w:rsidRDefault="00477757">
      <w:pPr>
        <w:pStyle w:val="21"/>
        <w:tabs>
          <w:tab w:val="right" w:leader="dot" w:pos="10756"/>
        </w:tabs>
        <w:rPr>
          <w:noProof/>
        </w:rPr>
      </w:pPr>
      <w:r>
        <w:rPr>
          <w:noProof/>
        </w:rPr>
        <w:t>§ 15. Участие граждан в отправлении правосудия</w:t>
      </w:r>
      <w:r>
        <w:rPr>
          <w:noProof/>
        </w:rPr>
        <w:tab/>
      </w:r>
      <w:r>
        <w:rPr>
          <w:noProof/>
        </w:rPr>
        <w:fldChar w:fldCharType="begin"/>
      </w:r>
      <w:r>
        <w:rPr>
          <w:noProof/>
        </w:rPr>
        <w:instrText xml:space="preserve"> PAGEREF _Toc10532257 \h </w:instrText>
      </w:r>
      <w:r>
        <w:rPr>
          <w:noProof/>
        </w:rPr>
      </w:r>
      <w:r>
        <w:rPr>
          <w:noProof/>
        </w:rPr>
        <w:fldChar w:fldCharType="separate"/>
      </w:r>
      <w:r>
        <w:rPr>
          <w:noProof/>
        </w:rPr>
        <w:t>56</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_Toc10532258 \h </w:instrText>
      </w:r>
      <w:r>
        <w:rPr>
          <w:noProof/>
        </w:rPr>
      </w:r>
      <w:r>
        <w:rPr>
          <w:noProof/>
        </w:rPr>
        <w:fldChar w:fldCharType="separate"/>
      </w:r>
      <w:r>
        <w:rPr>
          <w:noProof/>
        </w:rPr>
        <w:t>57</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_Toc10532259 \h </w:instrText>
      </w:r>
      <w:r>
        <w:rPr>
          <w:noProof/>
        </w:rPr>
      </w:r>
      <w:r>
        <w:rPr>
          <w:noProof/>
        </w:rPr>
        <w:fldChar w:fldCharType="separate"/>
      </w:r>
      <w:r>
        <w:rPr>
          <w:noProof/>
        </w:rPr>
        <w:t>59</w:t>
      </w:r>
      <w:r>
        <w:rPr>
          <w:noProof/>
        </w:rPr>
        <w:fldChar w:fldCharType="end"/>
      </w:r>
    </w:p>
    <w:p w:rsidR="00477757" w:rsidRDefault="00477757">
      <w:pPr>
        <w:pStyle w:val="11"/>
        <w:tabs>
          <w:tab w:val="right" w:leader="dot" w:pos="10756"/>
        </w:tabs>
        <w:rPr>
          <w:noProof/>
        </w:rPr>
      </w:pPr>
      <w:r>
        <w:rPr>
          <w:noProof/>
        </w:rPr>
        <w:t>Глава V</w:t>
      </w:r>
      <w:r>
        <w:rPr>
          <w:noProof/>
        </w:rPr>
        <w:tab/>
      </w:r>
      <w:r>
        <w:rPr>
          <w:noProof/>
        </w:rPr>
        <w:fldChar w:fldCharType="begin"/>
      </w:r>
      <w:r>
        <w:rPr>
          <w:noProof/>
        </w:rPr>
        <w:instrText xml:space="preserve"> PAGEREF _Toc10532260 \h </w:instrText>
      </w:r>
      <w:r>
        <w:rPr>
          <w:noProof/>
        </w:rPr>
      </w:r>
      <w:r>
        <w:rPr>
          <w:noProof/>
        </w:rPr>
        <w:fldChar w:fldCharType="separate"/>
      </w:r>
      <w:r>
        <w:rPr>
          <w:noProof/>
        </w:rPr>
        <w:t>59</w:t>
      </w:r>
      <w:r>
        <w:rPr>
          <w:noProof/>
        </w:rPr>
        <w:fldChar w:fldCharType="end"/>
      </w:r>
    </w:p>
    <w:p w:rsidR="00477757" w:rsidRDefault="00477757">
      <w:pPr>
        <w:pStyle w:val="11"/>
        <w:tabs>
          <w:tab w:val="right" w:leader="dot" w:pos="10756"/>
        </w:tabs>
        <w:rPr>
          <w:noProof/>
        </w:rPr>
      </w:pPr>
      <w:r>
        <w:rPr>
          <w:noProof/>
        </w:rPr>
        <w:t>ОСНОВНОЕ ЗВЕНО ГРАЖДАНСКИХ СУДОВ ОБЩЕЙ ЮРИСДИКЦИИ.</w:t>
      </w:r>
      <w:r>
        <w:rPr>
          <w:noProof/>
        </w:rPr>
        <w:tab/>
      </w:r>
      <w:r>
        <w:rPr>
          <w:noProof/>
        </w:rPr>
        <w:fldChar w:fldCharType="begin"/>
      </w:r>
      <w:r>
        <w:rPr>
          <w:noProof/>
        </w:rPr>
        <w:instrText xml:space="preserve"> PAGEREF _Toc10532261 \h </w:instrText>
      </w:r>
      <w:r>
        <w:rPr>
          <w:noProof/>
        </w:rPr>
      </w:r>
      <w:r>
        <w:rPr>
          <w:noProof/>
        </w:rPr>
        <w:fldChar w:fldCharType="separate"/>
      </w:r>
      <w:r>
        <w:rPr>
          <w:noProof/>
        </w:rPr>
        <w:t>59</w:t>
      </w:r>
      <w:r>
        <w:rPr>
          <w:noProof/>
        </w:rPr>
        <w:fldChar w:fldCharType="end"/>
      </w:r>
    </w:p>
    <w:p w:rsidR="00477757" w:rsidRDefault="00477757">
      <w:pPr>
        <w:pStyle w:val="21"/>
        <w:tabs>
          <w:tab w:val="right" w:leader="dot" w:pos="10756"/>
        </w:tabs>
        <w:rPr>
          <w:noProof/>
        </w:rPr>
      </w:pPr>
      <w:r>
        <w:rPr>
          <w:noProof/>
        </w:rPr>
        <w:t>§ 1. Районный суд — основное звено гражданских судов общей юрисдикции</w:t>
      </w:r>
      <w:r>
        <w:rPr>
          <w:noProof/>
        </w:rPr>
        <w:tab/>
      </w:r>
      <w:r>
        <w:rPr>
          <w:noProof/>
        </w:rPr>
        <w:fldChar w:fldCharType="begin"/>
      </w:r>
      <w:r>
        <w:rPr>
          <w:noProof/>
        </w:rPr>
        <w:instrText xml:space="preserve"> PAGEREF _Toc10532262 \h </w:instrText>
      </w:r>
      <w:r>
        <w:rPr>
          <w:noProof/>
        </w:rPr>
      </w:r>
      <w:r>
        <w:rPr>
          <w:noProof/>
        </w:rPr>
        <w:fldChar w:fldCharType="separate"/>
      </w:r>
      <w:r>
        <w:rPr>
          <w:noProof/>
        </w:rPr>
        <w:t>59</w:t>
      </w:r>
      <w:r>
        <w:rPr>
          <w:noProof/>
        </w:rPr>
        <w:fldChar w:fldCharType="end"/>
      </w:r>
    </w:p>
    <w:p w:rsidR="00477757" w:rsidRDefault="00477757">
      <w:pPr>
        <w:pStyle w:val="21"/>
        <w:tabs>
          <w:tab w:val="right" w:leader="dot" w:pos="10756"/>
        </w:tabs>
        <w:rPr>
          <w:noProof/>
        </w:rPr>
      </w:pPr>
      <w:r>
        <w:rPr>
          <w:noProof/>
        </w:rPr>
        <w:t>§ 2. Этапы развития районного суда</w:t>
      </w:r>
      <w:r>
        <w:rPr>
          <w:noProof/>
        </w:rPr>
        <w:tab/>
      </w:r>
      <w:r>
        <w:rPr>
          <w:noProof/>
        </w:rPr>
        <w:fldChar w:fldCharType="begin"/>
      </w:r>
      <w:r>
        <w:rPr>
          <w:noProof/>
        </w:rPr>
        <w:instrText xml:space="preserve"> PAGEREF _Toc10532263 \h </w:instrText>
      </w:r>
      <w:r>
        <w:rPr>
          <w:noProof/>
        </w:rPr>
      </w:r>
      <w:r>
        <w:rPr>
          <w:noProof/>
        </w:rPr>
        <w:fldChar w:fldCharType="separate"/>
      </w:r>
      <w:r>
        <w:rPr>
          <w:noProof/>
        </w:rPr>
        <w:t>60</w:t>
      </w:r>
      <w:r>
        <w:rPr>
          <w:noProof/>
        </w:rPr>
        <w:fldChar w:fldCharType="end"/>
      </w:r>
    </w:p>
    <w:p w:rsidR="00477757" w:rsidRDefault="00477757">
      <w:pPr>
        <w:pStyle w:val="21"/>
        <w:tabs>
          <w:tab w:val="right" w:leader="dot" w:pos="10756"/>
        </w:tabs>
        <w:rPr>
          <w:noProof/>
        </w:rPr>
      </w:pPr>
      <w:r>
        <w:rPr>
          <w:noProof/>
        </w:rPr>
        <w:t>§ 3. Полномочия районного суда</w:t>
      </w:r>
      <w:r>
        <w:rPr>
          <w:noProof/>
        </w:rPr>
        <w:tab/>
      </w:r>
      <w:r>
        <w:rPr>
          <w:noProof/>
        </w:rPr>
        <w:fldChar w:fldCharType="begin"/>
      </w:r>
      <w:r>
        <w:rPr>
          <w:noProof/>
        </w:rPr>
        <w:instrText xml:space="preserve"> PAGEREF _Toc10532264 \h </w:instrText>
      </w:r>
      <w:r>
        <w:rPr>
          <w:noProof/>
        </w:rPr>
      </w:r>
      <w:r>
        <w:rPr>
          <w:noProof/>
        </w:rPr>
        <w:fldChar w:fldCharType="separate"/>
      </w:r>
      <w:r>
        <w:rPr>
          <w:noProof/>
        </w:rPr>
        <w:t>61</w:t>
      </w:r>
      <w:r>
        <w:rPr>
          <w:noProof/>
        </w:rPr>
        <w:fldChar w:fldCharType="end"/>
      </w:r>
    </w:p>
    <w:p w:rsidR="00477757" w:rsidRDefault="00477757">
      <w:pPr>
        <w:pStyle w:val="21"/>
        <w:tabs>
          <w:tab w:val="right" w:leader="dot" w:pos="10756"/>
        </w:tabs>
        <w:rPr>
          <w:noProof/>
        </w:rPr>
      </w:pPr>
      <w:r>
        <w:rPr>
          <w:noProof/>
        </w:rPr>
        <w:t>§ 4. Основные права и обязанности судей и народных заседателей.</w:t>
      </w:r>
      <w:r>
        <w:rPr>
          <w:noProof/>
        </w:rPr>
        <w:tab/>
      </w:r>
      <w:r>
        <w:rPr>
          <w:noProof/>
        </w:rPr>
        <w:fldChar w:fldCharType="begin"/>
      </w:r>
      <w:r>
        <w:rPr>
          <w:noProof/>
        </w:rPr>
        <w:instrText xml:space="preserve"> PAGEREF _Toc10532265 \h </w:instrText>
      </w:r>
      <w:r>
        <w:rPr>
          <w:noProof/>
        </w:rPr>
      </w:r>
      <w:r>
        <w:rPr>
          <w:noProof/>
        </w:rPr>
        <w:fldChar w:fldCharType="separate"/>
      </w:r>
      <w:r>
        <w:rPr>
          <w:noProof/>
        </w:rPr>
        <w:t>64</w:t>
      </w:r>
      <w:r>
        <w:rPr>
          <w:noProof/>
        </w:rPr>
        <w:fldChar w:fldCharType="end"/>
      </w:r>
    </w:p>
    <w:p w:rsidR="00477757" w:rsidRDefault="00477757">
      <w:pPr>
        <w:pStyle w:val="21"/>
        <w:tabs>
          <w:tab w:val="right" w:leader="dot" w:pos="10756"/>
        </w:tabs>
        <w:rPr>
          <w:noProof/>
        </w:rPr>
      </w:pPr>
      <w:r>
        <w:rPr>
          <w:noProof/>
        </w:rPr>
        <w:t>§ 5. Председатель (судья) районного суда</w:t>
      </w:r>
      <w:r>
        <w:rPr>
          <w:noProof/>
        </w:rPr>
        <w:tab/>
      </w:r>
      <w:r>
        <w:rPr>
          <w:noProof/>
        </w:rPr>
        <w:fldChar w:fldCharType="begin"/>
      </w:r>
      <w:r>
        <w:rPr>
          <w:noProof/>
        </w:rPr>
        <w:instrText xml:space="preserve"> PAGEREF _Toc10532267 \h </w:instrText>
      </w:r>
      <w:r>
        <w:rPr>
          <w:noProof/>
        </w:rPr>
      </w:r>
      <w:r>
        <w:rPr>
          <w:noProof/>
        </w:rPr>
        <w:fldChar w:fldCharType="separate"/>
      </w:r>
      <w:r>
        <w:rPr>
          <w:noProof/>
        </w:rPr>
        <w:t>65</w:t>
      </w:r>
      <w:r>
        <w:rPr>
          <w:noProof/>
        </w:rPr>
        <w:fldChar w:fldCharType="end"/>
      </w:r>
    </w:p>
    <w:p w:rsidR="00477757" w:rsidRDefault="00477757">
      <w:pPr>
        <w:pStyle w:val="21"/>
        <w:tabs>
          <w:tab w:val="right" w:leader="dot" w:pos="10756"/>
        </w:tabs>
        <w:rPr>
          <w:noProof/>
        </w:rPr>
      </w:pPr>
      <w:r>
        <w:rPr>
          <w:noProof/>
        </w:rPr>
        <w:t>§ 6. Организация работы в районном суде</w:t>
      </w:r>
      <w:r>
        <w:rPr>
          <w:noProof/>
        </w:rPr>
        <w:tab/>
      </w:r>
      <w:r>
        <w:rPr>
          <w:noProof/>
        </w:rPr>
        <w:fldChar w:fldCharType="begin"/>
      </w:r>
      <w:r>
        <w:rPr>
          <w:noProof/>
        </w:rPr>
        <w:instrText xml:space="preserve"> PAGEREF _Toc10532268 \h </w:instrText>
      </w:r>
      <w:r>
        <w:rPr>
          <w:noProof/>
        </w:rPr>
      </w:r>
      <w:r>
        <w:rPr>
          <w:noProof/>
        </w:rPr>
        <w:fldChar w:fldCharType="separate"/>
      </w:r>
      <w:r>
        <w:rPr>
          <w:noProof/>
        </w:rPr>
        <w:t>66</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_Toc10532269 \h </w:instrText>
      </w:r>
      <w:r>
        <w:rPr>
          <w:noProof/>
        </w:rPr>
      </w:r>
      <w:r>
        <w:rPr>
          <w:noProof/>
        </w:rPr>
        <w:fldChar w:fldCharType="separate"/>
      </w:r>
      <w:r>
        <w:rPr>
          <w:noProof/>
        </w:rPr>
        <w:t>67</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_Toc10532270 \h </w:instrText>
      </w:r>
      <w:r>
        <w:rPr>
          <w:noProof/>
        </w:rPr>
      </w:r>
      <w:r>
        <w:rPr>
          <w:noProof/>
        </w:rPr>
        <w:fldChar w:fldCharType="separate"/>
      </w:r>
      <w:r>
        <w:rPr>
          <w:noProof/>
        </w:rPr>
        <w:t>68</w:t>
      </w:r>
      <w:r>
        <w:rPr>
          <w:noProof/>
        </w:rPr>
        <w:fldChar w:fldCharType="end"/>
      </w:r>
    </w:p>
    <w:p w:rsidR="00477757" w:rsidRDefault="00477757">
      <w:pPr>
        <w:pStyle w:val="11"/>
        <w:tabs>
          <w:tab w:val="right" w:leader="dot" w:pos="10756"/>
        </w:tabs>
        <w:rPr>
          <w:noProof/>
        </w:rPr>
      </w:pPr>
      <w:r>
        <w:rPr>
          <w:noProof/>
        </w:rPr>
        <w:t>Глава VI</w:t>
      </w:r>
      <w:r>
        <w:rPr>
          <w:noProof/>
        </w:rPr>
        <w:tab/>
      </w:r>
      <w:r>
        <w:rPr>
          <w:noProof/>
        </w:rPr>
        <w:fldChar w:fldCharType="begin"/>
      </w:r>
      <w:r>
        <w:rPr>
          <w:noProof/>
        </w:rPr>
        <w:instrText xml:space="preserve"> PAGEREF _Toc10532271 \h </w:instrText>
      </w:r>
      <w:r>
        <w:rPr>
          <w:noProof/>
        </w:rPr>
      </w:r>
      <w:r>
        <w:rPr>
          <w:noProof/>
        </w:rPr>
        <w:fldChar w:fldCharType="separate"/>
      </w:r>
      <w:r>
        <w:rPr>
          <w:noProof/>
        </w:rPr>
        <w:t>68</w:t>
      </w:r>
      <w:r>
        <w:rPr>
          <w:noProof/>
        </w:rPr>
        <w:fldChar w:fldCharType="end"/>
      </w:r>
    </w:p>
    <w:p w:rsidR="00477757" w:rsidRDefault="00477757">
      <w:pPr>
        <w:pStyle w:val="11"/>
        <w:tabs>
          <w:tab w:val="right" w:leader="dot" w:pos="10756"/>
        </w:tabs>
        <w:rPr>
          <w:noProof/>
        </w:rPr>
      </w:pPr>
      <w:r>
        <w:rPr>
          <w:noProof/>
        </w:rPr>
        <w:t>СРЕДНЕЕ ЗВЕНО ГРАЖДАНСКИХ СУДОВ ОБЩЕЙ ЮРИСДИКЦИИ</w:t>
      </w:r>
      <w:r>
        <w:rPr>
          <w:noProof/>
        </w:rPr>
        <w:tab/>
      </w:r>
      <w:r>
        <w:rPr>
          <w:noProof/>
        </w:rPr>
        <w:fldChar w:fldCharType="begin"/>
      </w:r>
      <w:r>
        <w:rPr>
          <w:noProof/>
        </w:rPr>
        <w:instrText xml:space="preserve"> PAGEREF _Toc10532272 \h </w:instrText>
      </w:r>
      <w:r>
        <w:rPr>
          <w:noProof/>
        </w:rPr>
      </w:r>
      <w:r>
        <w:rPr>
          <w:noProof/>
        </w:rPr>
        <w:fldChar w:fldCharType="separate"/>
      </w:r>
      <w:r>
        <w:rPr>
          <w:noProof/>
        </w:rPr>
        <w:t>68</w:t>
      </w:r>
      <w:r>
        <w:rPr>
          <w:noProof/>
        </w:rPr>
        <w:fldChar w:fldCharType="end"/>
      </w:r>
    </w:p>
    <w:p w:rsidR="00477757" w:rsidRDefault="00477757">
      <w:pPr>
        <w:pStyle w:val="21"/>
        <w:tabs>
          <w:tab w:val="right" w:leader="dot" w:pos="10756"/>
        </w:tabs>
        <w:rPr>
          <w:noProof/>
        </w:rPr>
      </w:pPr>
      <w:r>
        <w:rPr>
          <w:noProof/>
        </w:rPr>
        <w:t>§ 1. Суды среднего звена, их полномочия и место в системе судов общей юрисдикции</w:t>
      </w:r>
      <w:r>
        <w:rPr>
          <w:noProof/>
        </w:rPr>
        <w:tab/>
      </w:r>
      <w:r>
        <w:rPr>
          <w:noProof/>
        </w:rPr>
        <w:fldChar w:fldCharType="begin"/>
      </w:r>
      <w:r>
        <w:rPr>
          <w:noProof/>
        </w:rPr>
        <w:instrText xml:space="preserve"> PAGEREF _Toc10532273 \h </w:instrText>
      </w:r>
      <w:r>
        <w:rPr>
          <w:noProof/>
        </w:rPr>
      </w:r>
      <w:r>
        <w:rPr>
          <w:noProof/>
        </w:rPr>
        <w:fldChar w:fldCharType="separate"/>
      </w:r>
      <w:r>
        <w:rPr>
          <w:noProof/>
        </w:rPr>
        <w:t>68</w:t>
      </w:r>
      <w:r>
        <w:rPr>
          <w:noProof/>
        </w:rPr>
        <w:fldChar w:fldCharType="end"/>
      </w:r>
    </w:p>
    <w:p w:rsidR="00477757" w:rsidRDefault="00477757">
      <w:pPr>
        <w:pStyle w:val="21"/>
        <w:tabs>
          <w:tab w:val="right" w:leader="dot" w:pos="10756"/>
        </w:tabs>
        <w:rPr>
          <w:noProof/>
        </w:rPr>
      </w:pPr>
      <w:r>
        <w:rPr>
          <w:noProof/>
        </w:rPr>
        <w:t>§ 2. Основные этапы развития судов среднего звена</w:t>
      </w:r>
      <w:r>
        <w:rPr>
          <w:noProof/>
        </w:rPr>
        <w:tab/>
      </w:r>
      <w:r>
        <w:rPr>
          <w:noProof/>
        </w:rPr>
        <w:fldChar w:fldCharType="begin"/>
      </w:r>
      <w:r>
        <w:rPr>
          <w:noProof/>
        </w:rPr>
        <w:instrText xml:space="preserve"> PAGEREF _Toc10532274 \h </w:instrText>
      </w:r>
      <w:r>
        <w:rPr>
          <w:noProof/>
        </w:rPr>
      </w:r>
      <w:r>
        <w:rPr>
          <w:noProof/>
        </w:rPr>
        <w:fldChar w:fldCharType="separate"/>
      </w:r>
      <w:r>
        <w:rPr>
          <w:noProof/>
        </w:rPr>
        <w:t>69</w:t>
      </w:r>
      <w:r>
        <w:rPr>
          <w:noProof/>
        </w:rPr>
        <w:fldChar w:fldCharType="end"/>
      </w:r>
    </w:p>
    <w:p w:rsidR="00477757" w:rsidRDefault="00477757">
      <w:pPr>
        <w:pStyle w:val="21"/>
        <w:tabs>
          <w:tab w:val="right" w:leader="dot" w:pos="10756"/>
        </w:tabs>
        <w:rPr>
          <w:noProof/>
        </w:rPr>
      </w:pPr>
      <w:r>
        <w:rPr>
          <w:noProof/>
        </w:rPr>
        <w:t>§ 3. Состав и структура суда среднего звена, полномочия структурных подразделений судов этого звена</w:t>
      </w:r>
      <w:r>
        <w:rPr>
          <w:noProof/>
        </w:rPr>
        <w:tab/>
      </w:r>
      <w:r>
        <w:rPr>
          <w:noProof/>
        </w:rPr>
        <w:fldChar w:fldCharType="begin"/>
      </w:r>
      <w:r>
        <w:rPr>
          <w:noProof/>
        </w:rPr>
        <w:instrText xml:space="preserve"> PAGEREF _Toc10532275 \h </w:instrText>
      </w:r>
      <w:r>
        <w:rPr>
          <w:noProof/>
        </w:rPr>
      </w:r>
      <w:r>
        <w:rPr>
          <w:noProof/>
        </w:rPr>
        <w:fldChar w:fldCharType="separate"/>
      </w:r>
      <w:r>
        <w:rPr>
          <w:noProof/>
        </w:rPr>
        <w:t>71</w:t>
      </w:r>
      <w:r>
        <w:rPr>
          <w:noProof/>
        </w:rPr>
        <w:fldChar w:fldCharType="end"/>
      </w:r>
    </w:p>
    <w:p w:rsidR="00477757" w:rsidRDefault="00477757">
      <w:pPr>
        <w:pStyle w:val="21"/>
        <w:tabs>
          <w:tab w:val="right" w:leader="dot" w:pos="10756"/>
        </w:tabs>
        <w:rPr>
          <w:noProof/>
        </w:rPr>
      </w:pPr>
      <w:r>
        <w:rPr>
          <w:noProof/>
        </w:rPr>
        <w:t>§ 4. Организация работы в судах среднего звена</w:t>
      </w:r>
      <w:r>
        <w:rPr>
          <w:noProof/>
        </w:rPr>
        <w:tab/>
      </w:r>
      <w:r>
        <w:rPr>
          <w:noProof/>
        </w:rPr>
        <w:fldChar w:fldCharType="begin"/>
      </w:r>
      <w:r>
        <w:rPr>
          <w:noProof/>
        </w:rPr>
        <w:instrText xml:space="preserve"> PAGEREF _Toc10532276 \h </w:instrText>
      </w:r>
      <w:r>
        <w:rPr>
          <w:noProof/>
        </w:rPr>
      </w:r>
      <w:r>
        <w:rPr>
          <w:noProof/>
        </w:rPr>
        <w:fldChar w:fldCharType="separate"/>
      </w:r>
      <w:r>
        <w:rPr>
          <w:noProof/>
        </w:rPr>
        <w:t>72</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_Toc10532277 \h </w:instrText>
      </w:r>
      <w:r>
        <w:rPr>
          <w:noProof/>
        </w:rPr>
      </w:r>
      <w:r>
        <w:rPr>
          <w:noProof/>
        </w:rPr>
        <w:fldChar w:fldCharType="separate"/>
      </w:r>
      <w:r>
        <w:rPr>
          <w:noProof/>
        </w:rPr>
        <w:t>74</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_Toc10532278 \h </w:instrText>
      </w:r>
      <w:r>
        <w:rPr>
          <w:noProof/>
        </w:rPr>
      </w:r>
      <w:r>
        <w:rPr>
          <w:noProof/>
        </w:rPr>
        <w:fldChar w:fldCharType="separate"/>
      </w:r>
      <w:r>
        <w:rPr>
          <w:noProof/>
        </w:rPr>
        <w:t>75</w:t>
      </w:r>
      <w:r>
        <w:rPr>
          <w:noProof/>
        </w:rPr>
        <w:fldChar w:fldCharType="end"/>
      </w:r>
    </w:p>
    <w:p w:rsidR="00477757" w:rsidRDefault="00477757">
      <w:pPr>
        <w:pStyle w:val="11"/>
        <w:tabs>
          <w:tab w:val="right" w:leader="dot" w:pos="10756"/>
        </w:tabs>
        <w:rPr>
          <w:noProof/>
        </w:rPr>
      </w:pPr>
      <w:r>
        <w:rPr>
          <w:noProof/>
        </w:rPr>
        <w:t>Глава VII</w:t>
      </w:r>
      <w:r>
        <w:rPr>
          <w:noProof/>
        </w:rPr>
        <w:tab/>
      </w:r>
      <w:r>
        <w:rPr>
          <w:noProof/>
        </w:rPr>
        <w:fldChar w:fldCharType="begin"/>
      </w:r>
      <w:r>
        <w:rPr>
          <w:noProof/>
        </w:rPr>
        <w:instrText xml:space="preserve"> PAGEREF _Toc10532279 \h </w:instrText>
      </w:r>
      <w:r>
        <w:rPr>
          <w:noProof/>
        </w:rPr>
      </w:r>
      <w:r>
        <w:rPr>
          <w:noProof/>
        </w:rPr>
        <w:fldChar w:fldCharType="separate"/>
      </w:r>
      <w:r>
        <w:rPr>
          <w:noProof/>
        </w:rPr>
        <w:t>75</w:t>
      </w:r>
      <w:r>
        <w:rPr>
          <w:noProof/>
        </w:rPr>
        <w:fldChar w:fldCharType="end"/>
      </w:r>
    </w:p>
    <w:p w:rsidR="00477757" w:rsidRDefault="00477757">
      <w:pPr>
        <w:pStyle w:val="11"/>
        <w:tabs>
          <w:tab w:val="right" w:leader="dot" w:pos="10756"/>
        </w:tabs>
        <w:rPr>
          <w:noProof/>
        </w:rPr>
      </w:pPr>
      <w:r>
        <w:rPr>
          <w:noProof/>
        </w:rPr>
        <w:t>ВОЕННЫЕ СУДЫ</w:t>
      </w:r>
      <w:r>
        <w:rPr>
          <w:noProof/>
        </w:rPr>
        <w:tab/>
      </w:r>
      <w:r>
        <w:rPr>
          <w:noProof/>
        </w:rPr>
        <w:fldChar w:fldCharType="begin"/>
      </w:r>
      <w:r>
        <w:rPr>
          <w:noProof/>
        </w:rPr>
        <w:instrText xml:space="preserve"> PAGEREF _Toc10532280 \h </w:instrText>
      </w:r>
      <w:r>
        <w:rPr>
          <w:noProof/>
        </w:rPr>
      </w:r>
      <w:r>
        <w:rPr>
          <w:noProof/>
        </w:rPr>
        <w:fldChar w:fldCharType="separate"/>
      </w:r>
      <w:r>
        <w:rPr>
          <w:noProof/>
        </w:rPr>
        <w:t>75</w:t>
      </w:r>
      <w:r>
        <w:rPr>
          <w:noProof/>
        </w:rPr>
        <w:fldChar w:fldCharType="end"/>
      </w:r>
    </w:p>
    <w:p w:rsidR="00477757" w:rsidRDefault="00477757">
      <w:pPr>
        <w:pStyle w:val="21"/>
        <w:tabs>
          <w:tab w:val="right" w:leader="dot" w:pos="10756"/>
        </w:tabs>
        <w:rPr>
          <w:noProof/>
        </w:rPr>
      </w:pPr>
      <w:r>
        <w:rPr>
          <w:noProof/>
        </w:rPr>
        <w:t>§ 1. Задачи военных судов и их место в российской судебной системе</w:t>
      </w:r>
      <w:r>
        <w:rPr>
          <w:noProof/>
        </w:rPr>
        <w:tab/>
      </w:r>
      <w:r>
        <w:rPr>
          <w:noProof/>
        </w:rPr>
        <w:fldChar w:fldCharType="begin"/>
      </w:r>
      <w:r>
        <w:rPr>
          <w:noProof/>
        </w:rPr>
        <w:instrText xml:space="preserve"> PAGEREF _Toc10532281 \h </w:instrText>
      </w:r>
      <w:r>
        <w:rPr>
          <w:noProof/>
        </w:rPr>
      </w:r>
      <w:r>
        <w:rPr>
          <w:noProof/>
        </w:rPr>
        <w:fldChar w:fldCharType="separate"/>
      </w:r>
      <w:r>
        <w:rPr>
          <w:noProof/>
        </w:rPr>
        <w:t>75</w:t>
      </w:r>
      <w:r>
        <w:rPr>
          <w:noProof/>
        </w:rPr>
        <w:fldChar w:fldCharType="end"/>
      </w:r>
    </w:p>
    <w:p w:rsidR="00477757" w:rsidRDefault="00477757">
      <w:pPr>
        <w:pStyle w:val="21"/>
        <w:tabs>
          <w:tab w:val="right" w:leader="dot" w:pos="10756"/>
        </w:tabs>
        <w:rPr>
          <w:noProof/>
        </w:rPr>
      </w:pPr>
      <w:r>
        <w:rPr>
          <w:noProof/>
        </w:rPr>
        <w:t>§ 2. Этапы развития военных судов</w:t>
      </w:r>
      <w:r>
        <w:rPr>
          <w:noProof/>
        </w:rPr>
        <w:tab/>
      </w:r>
      <w:r>
        <w:rPr>
          <w:noProof/>
        </w:rPr>
        <w:fldChar w:fldCharType="begin"/>
      </w:r>
      <w:r>
        <w:rPr>
          <w:noProof/>
        </w:rPr>
        <w:instrText xml:space="preserve"> PAGEREF _Toc10532282 \h </w:instrText>
      </w:r>
      <w:r>
        <w:rPr>
          <w:noProof/>
        </w:rPr>
      </w:r>
      <w:r>
        <w:rPr>
          <w:noProof/>
        </w:rPr>
        <w:fldChar w:fldCharType="separate"/>
      </w:r>
      <w:r>
        <w:rPr>
          <w:noProof/>
        </w:rPr>
        <w:t>77</w:t>
      </w:r>
      <w:r>
        <w:rPr>
          <w:noProof/>
        </w:rPr>
        <w:fldChar w:fldCharType="end"/>
      </w:r>
    </w:p>
    <w:p w:rsidR="00477757" w:rsidRDefault="00477757">
      <w:pPr>
        <w:pStyle w:val="21"/>
        <w:tabs>
          <w:tab w:val="right" w:leader="dot" w:pos="10756"/>
        </w:tabs>
        <w:rPr>
          <w:noProof/>
        </w:rPr>
      </w:pPr>
      <w:r>
        <w:rPr>
          <w:noProof/>
        </w:rPr>
        <w:t>§ 3. Подведомственность военных судов</w:t>
      </w:r>
      <w:r>
        <w:rPr>
          <w:noProof/>
        </w:rPr>
        <w:tab/>
      </w:r>
      <w:r>
        <w:rPr>
          <w:noProof/>
        </w:rPr>
        <w:fldChar w:fldCharType="begin"/>
      </w:r>
      <w:r>
        <w:rPr>
          <w:noProof/>
        </w:rPr>
        <w:instrText xml:space="preserve"> PAGEREF _Toc10532283 \h </w:instrText>
      </w:r>
      <w:r>
        <w:rPr>
          <w:noProof/>
        </w:rPr>
      </w:r>
      <w:r>
        <w:rPr>
          <w:noProof/>
        </w:rPr>
        <w:fldChar w:fldCharType="separate"/>
      </w:r>
      <w:r>
        <w:rPr>
          <w:noProof/>
        </w:rPr>
        <w:t>79</w:t>
      </w:r>
      <w:r>
        <w:rPr>
          <w:noProof/>
        </w:rPr>
        <w:fldChar w:fldCharType="end"/>
      </w:r>
    </w:p>
    <w:p w:rsidR="00477757" w:rsidRDefault="00477757">
      <w:pPr>
        <w:pStyle w:val="21"/>
        <w:tabs>
          <w:tab w:val="right" w:leader="dot" w:pos="10756"/>
        </w:tabs>
        <w:rPr>
          <w:noProof/>
        </w:rPr>
      </w:pPr>
      <w:r>
        <w:rPr>
          <w:noProof/>
        </w:rPr>
        <w:t>§ 4. Основы организации и подсудности военных судов</w:t>
      </w:r>
      <w:r>
        <w:rPr>
          <w:noProof/>
        </w:rPr>
        <w:tab/>
      </w:r>
      <w:r>
        <w:rPr>
          <w:noProof/>
        </w:rPr>
        <w:fldChar w:fldCharType="begin"/>
      </w:r>
      <w:r>
        <w:rPr>
          <w:noProof/>
        </w:rPr>
        <w:instrText xml:space="preserve"> PAGEREF _Toc10532284 \h </w:instrText>
      </w:r>
      <w:r>
        <w:rPr>
          <w:noProof/>
        </w:rPr>
      </w:r>
      <w:r>
        <w:rPr>
          <w:noProof/>
        </w:rPr>
        <w:fldChar w:fldCharType="separate"/>
      </w:r>
      <w:r>
        <w:rPr>
          <w:noProof/>
        </w:rPr>
        <w:t>81</w:t>
      </w:r>
      <w:r>
        <w:rPr>
          <w:noProof/>
        </w:rPr>
        <w:fldChar w:fldCharType="end"/>
      </w:r>
    </w:p>
    <w:p w:rsidR="00477757" w:rsidRDefault="00477757">
      <w:pPr>
        <w:pStyle w:val="11"/>
        <w:tabs>
          <w:tab w:val="right" w:leader="dot" w:pos="10756"/>
        </w:tabs>
        <w:rPr>
          <w:noProof/>
        </w:rPr>
      </w:pPr>
      <w:r>
        <w:rPr>
          <w:noProof/>
        </w:rPr>
        <w:t>Глава VIII</w:t>
      </w:r>
      <w:r>
        <w:rPr>
          <w:noProof/>
        </w:rPr>
        <w:tab/>
      </w:r>
      <w:r>
        <w:rPr>
          <w:noProof/>
        </w:rPr>
        <w:fldChar w:fldCharType="begin"/>
      </w:r>
      <w:r>
        <w:rPr>
          <w:noProof/>
        </w:rPr>
        <w:instrText xml:space="preserve"> PAGEREF _Toc10532285 \h </w:instrText>
      </w:r>
      <w:r>
        <w:rPr>
          <w:noProof/>
        </w:rPr>
      </w:r>
      <w:r>
        <w:rPr>
          <w:noProof/>
        </w:rPr>
        <w:fldChar w:fldCharType="separate"/>
      </w:r>
      <w:r>
        <w:rPr>
          <w:noProof/>
        </w:rPr>
        <w:t>85</w:t>
      </w:r>
      <w:r>
        <w:rPr>
          <w:noProof/>
        </w:rPr>
        <w:fldChar w:fldCharType="end"/>
      </w:r>
    </w:p>
    <w:p w:rsidR="00477757" w:rsidRDefault="00477757">
      <w:pPr>
        <w:pStyle w:val="11"/>
        <w:tabs>
          <w:tab w:val="right" w:leader="dot" w:pos="10756"/>
        </w:tabs>
        <w:rPr>
          <w:noProof/>
        </w:rPr>
      </w:pPr>
      <w:r>
        <w:rPr>
          <w:noProof/>
        </w:rPr>
        <w:t>ВЕРХОВНЫЙ СУД  РОССИЙСКОЙ ФЕДЕРАЦИИ</w:t>
      </w:r>
      <w:r>
        <w:rPr>
          <w:noProof/>
        </w:rPr>
        <w:tab/>
      </w:r>
      <w:r>
        <w:rPr>
          <w:noProof/>
        </w:rPr>
        <w:fldChar w:fldCharType="begin"/>
      </w:r>
      <w:r>
        <w:rPr>
          <w:noProof/>
        </w:rPr>
        <w:instrText xml:space="preserve"> PAGEREF _Toc10532286 \h </w:instrText>
      </w:r>
      <w:r>
        <w:rPr>
          <w:noProof/>
        </w:rPr>
      </w:r>
      <w:r>
        <w:rPr>
          <w:noProof/>
        </w:rPr>
        <w:fldChar w:fldCharType="separate"/>
      </w:r>
      <w:r>
        <w:rPr>
          <w:noProof/>
        </w:rPr>
        <w:t>85</w:t>
      </w:r>
      <w:r>
        <w:rPr>
          <w:noProof/>
        </w:rPr>
        <w:fldChar w:fldCharType="end"/>
      </w:r>
    </w:p>
    <w:p w:rsidR="00477757" w:rsidRDefault="00477757">
      <w:pPr>
        <w:pStyle w:val="21"/>
        <w:tabs>
          <w:tab w:val="right" w:leader="dot" w:pos="10756"/>
        </w:tabs>
        <w:rPr>
          <w:noProof/>
        </w:rPr>
      </w:pPr>
      <w:r>
        <w:rPr>
          <w:noProof/>
        </w:rPr>
        <w:t>§ 1. Верховный Суд РФ — высший судебный орган судов общей юрисдикции</w:t>
      </w:r>
      <w:r>
        <w:rPr>
          <w:noProof/>
        </w:rPr>
        <w:tab/>
      </w:r>
      <w:r>
        <w:rPr>
          <w:noProof/>
        </w:rPr>
        <w:fldChar w:fldCharType="begin"/>
      </w:r>
      <w:r>
        <w:rPr>
          <w:noProof/>
        </w:rPr>
        <w:instrText xml:space="preserve"> PAGEREF _Toc10532287 \h </w:instrText>
      </w:r>
      <w:r>
        <w:rPr>
          <w:noProof/>
        </w:rPr>
      </w:r>
      <w:r>
        <w:rPr>
          <w:noProof/>
        </w:rPr>
        <w:fldChar w:fldCharType="separate"/>
      </w:r>
      <w:r>
        <w:rPr>
          <w:noProof/>
        </w:rPr>
        <w:t>85</w:t>
      </w:r>
      <w:r>
        <w:rPr>
          <w:noProof/>
        </w:rPr>
        <w:fldChar w:fldCharType="end"/>
      </w:r>
    </w:p>
    <w:p w:rsidR="00477757" w:rsidRDefault="00477757">
      <w:pPr>
        <w:pStyle w:val="21"/>
        <w:tabs>
          <w:tab w:val="right" w:leader="dot" w:pos="10756"/>
        </w:tabs>
        <w:rPr>
          <w:noProof/>
        </w:rPr>
      </w:pPr>
      <w:r>
        <w:rPr>
          <w:noProof/>
        </w:rPr>
        <w:t>§ 2. Основные этапы истории Верховного Суда РФ</w:t>
      </w:r>
      <w:r>
        <w:rPr>
          <w:noProof/>
        </w:rPr>
        <w:tab/>
      </w:r>
      <w:r>
        <w:rPr>
          <w:noProof/>
        </w:rPr>
        <w:fldChar w:fldCharType="begin"/>
      </w:r>
      <w:r>
        <w:rPr>
          <w:noProof/>
        </w:rPr>
        <w:instrText xml:space="preserve"> PAGEREF _Toc10532288 \h </w:instrText>
      </w:r>
      <w:r>
        <w:rPr>
          <w:noProof/>
        </w:rPr>
      </w:r>
      <w:r>
        <w:rPr>
          <w:noProof/>
        </w:rPr>
        <w:fldChar w:fldCharType="separate"/>
      </w:r>
      <w:r>
        <w:rPr>
          <w:noProof/>
        </w:rPr>
        <w:t>86</w:t>
      </w:r>
      <w:r>
        <w:rPr>
          <w:noProof/>
        </w:rPr>
        <w:fldChar w:fldCharType="end"/>
      </w:r>
    </w:p>
    <w:p w:rsidR="00477757" w:rsidRDefault="00477757">
      <w:pPr>
        <w:pStyle w:val="21"/>
        <w:tabs>
          <w:tab w:val="right" w:leader="dot" w:pos="10756"/>
        </w:tabs>
        <w:rPr>
          <w:noProof/>
        </w:rPr>
      </w:pPr>
      <w:r>
        <w:rPr>
          <w:noProof/>
        </w:rPr>
        <w:t>§ 3. Судебные полномочия Верховного Суда РФ</w:t>
      </w:r>
      <w:r>
        <w:rPr>
          <w:noProof/>
        </w:rPr>
        <w:tab/>
      </w:r>
      <w:r>
        <w:rPr>
          <w:noProof/>
        </w:rPr>
        <w:fldChar w:fldCharType="begin"/>
      </w:r>
      <w:r>
        <w:rPr>
          <w:noProof/>
        </w:rPr>
        <w:instrText xml:space="preserve"> PAGEREF _Toc10532289 \h </w:instrText>
      </w:r>
      <w:r>
        <w:rPr>
          <w:noProof/>
        </w:rPr>
      </w:r>
      <w:r>
        <w:rPr>
          <w:noProof/>
        </w:rPr>
        <w:fldChar w:fldCharType="separate"/>
      </w:r>
      <w:r>
        <w:rPr>
          <w:noProof/>
        </w:rPr>
        <w:t>87</w:t>
      </w:r>
      <w:r>
        <w:rPr>
          <w:noProof/>
        </w:rPr>
        <w:fldChar w:fldCharType="end"/>
      </w:r>
    </w:p>
    <w:p w:rsidR="00477757" w:rsidRDefault="00477757">
      <w:pPr>
        <w:pStyle w:val="21"/>
        <w:tabs>
          <w:tab w:val="right" w:leader="dot" w:pos="10756"/>
        </w:tabs>
        <w:rPr>
          <w:noProof/>
        </w:rPr>
      </w:pPr>
      <w:r>
        <w:rPr>
          <w:noProof/>
        </w:rPr>
        <w:t>§ 4. Порядок формирования Верховного Суда РФ, его состав и структура</w:t>
      </w:r>
      <w:r>
        <w:rPr>
          <w:noProof/>
        </w:rPr>
        <w:tab/>
      </w:r>
      <w:r>
        <w:rPr>
          <w:noProof/>
        </w:rPr>
        <w:fldChar w:fldCharType="begin"/>
      </w:r>
      <w:r>
        <w:rPr>
          <w:noProof/>
        </w:rPr>
        <w:instrText xml:space="preserve"> PAGEREF _Toc10532290 \h </w:instrText>
      </w:r>
      <w:r>
        <w:rPr>
          <w:noProof/>
        </w:rPr>
      </w:r>
      <w:r>
        <w:rPr>
          <w:noProof/>
        </w:rPr>
        <w:fldChar w:fldCharType="separate"/>
      </w:r>
      <w:r>
        <w:rPr>
          <w:noProof/>
        </w:rPr>
        <w:t>89</w:t>
      </w:r>
      <w:r>
        <w:rPr>
          <w:noProof/>
        </w:rPr>
        <w:fldChar w:fldCharType="end"/>
      </w:r>
    </w:p>
    <w:p w:rsidR="00477757" w:rsidRDefault="00477757">
      <w:pPr>
        <w:pStyle w:val="21"/>
        <w:tabs>
          <w:tab w:val="right" w:leader="dot" w:pos="10756"/>
        </w:tabs>
        <w:rPr>
          <w:noProof/>
        </w:rPr>
      </w:pPr>
      <w:r>
        <w:rPr>
          <w:noProof/>
        </w:rPr>
        <w:t>§ 5. Организация работы в Верховном Суде РФ</w:t>
      </w:r>
    </w:p>
    <w:p w:rsidR="00477757" w:rsidRDefault="00477757">
      <w:pPr>
        <w:pStyle w:val="21"/>
        <w:tabs>
          <w:tab w:val="right" w:leader="dot" w:pos="10756"/>
        </w:tabs>
        <w:rPr>
          <w:noProof/>
        </w:rPr>
      </w:pPr>
      <w:r>
        <w:rPr>
          <w:noProof/>
        </w:rPr>
        <w:t>Рекомендуемые правовые источники</w:t>
      </w:r>
    </w:p>
    <w:p w:rsidR="00477757" w:rsidRDefault="00477757">
      <w:pPr>
        <w:pStyle w:val="21"/>
        <w:tabs>
          <w:tab w:val="right" w:leader="dot" w:pos="10756"/>
        </w:tabs>
        <w:rPr>
          <w:noProof/>
        </w:rPr>
      </w:pPr>
      <w:r>
        <w:rPr>
          <w:noProof/>
        </w:rPr>
        <w:t>Контрольные вопросы</w:t>
      </w:r>
      <w:r>
        <w:rPr>
          <w:noProof/>
        </w:rPr>
        <w:tab/>
        <w:t>94</w:t>
      </w:r>
    </w:p>
    <w:p w:rsidR="00477757" w:rsidRDefault="00477757">
      <w:pPr>
        <w:pStyle w:val="11"/>
        <w:tabs>
          <w:tab w:val="right" w:leader="dot" w:pos="10756"/>
        </w:tabs>
        <w:rPr>
          <w:noProof/>
        </w:rPr>
      </w:pPr>
      <w:r>
        <w:rPr>
          <w:noProof/>
        </w:rPr>
        <w:t>Глава IX</w:t>
      </w:r>
      <w:r>
        <w:rPr>
          <w:noProof/>
        </w:rPr>
        <w:tab/>
      </w:r>
      <w:r>
        <w:rPr>
          <w:noProof/>
        </w:rPr>
        <w:fldChar w:fldCharType="begin"/>
      </w:r>
      <w:r>
        <w:rPr>
          <w:noProof/>
        </w:rPr>
        <w:instrText xml:space="preserve"> PAGEREF _Toc10532292 \h </w:instrText>
      </w:r>
      <w:r>
        <w:rPr>
          <w:noProof/>
        </w:rPr>
      </w:r>
      <w:r>
        <w:rPr>
          <w:noProof/>
        </w:rPr>
        <w:fldChar w:fldCharType="separate"/>
      </w:r>
      <w:r>
        <w:rPr>
          <w:noProof/>
        </w:rPr>
        <w:t>95</w:t>
      </w:r>
      <w:r>
        <w:rPr>
          <w:noProof/>
        </w:rPr>
        <w:fldChar w:fldCharType="end"/>
      </w:r>
    </w:p>
    <w:p w:rsidR="00477757" w:rsidRDefault="00477757">
      <w:pPr>
        <w:pStyle w:val="11"/>
        <w:tabs>
          <w:tab w:val="right" w:leader="dot" w:pos="10756"/>
        </w:tabs>
        <w:rPr>
          <w:noProof/>
        </w:rPr>
      </w:pPr>
      <w:r>
        <w:rPr>
          <w:noProof/>
        </w:rPr>
        <w:t>АРБИТРАЖНЫЕ СУДЫ И ИНЫЕ АРБИТРАЖНЫЕ ОРГАНЫ</w:t>
      </w:r>
      <w:r>
        <w:rPr>
          <w:noProof/>
        </w:rPr>
        <w:tab/>
      </w:r>
      <w:r>
        <w:rPr>
          <w:noProof/>
        </w:rPr>
        <w:fldChar w:fldCharType="begin"/>
      </w:r>
      <w:r>
        <w:rPr>
          <w:noProof/>
        </w:rPr>
        <w:instrText xml:space="preserve"> PAGEREF _Toc10532293 \h </w:instrText>
      </w:r>
      <w:r>
        <w:rPr>
          <w:noProof/>
        </w:rPr>
      </w:r>
      <w:r>
        <w:rPr>
          <w:noProof/>
        </w:rPr>
        <w:fldChar w:fldCharType="separate"/>
      </w:r>
      <w:r>
        <w:rPr>
          <w:noProof/>
        </w:rPr>
        <w:t>95</w:t>
      </w:r>
      <w:r>
        <w:rPr>
          <w:noProof/>
        </w:rPr>
        <w:fldChar w:fldCharType="end"/>
      </w:r>
    </w:p>
    <w:p w:rsidR="00477757" w:rsidRDefault="00477757">
      <w:pPr>
        <w:pStyle w:val="21"/>
        <w:tabs>
          <w:tab w:val="right" w:leader="dot" w:pos="10756"/>
        </w:tabs>
        <w:rPr>
          <w:noProof/>
        </w:rPr>
      </w:pPr>
      <w:r>
        <w:rPr>
          <w:noProof/>
        </w:rPr>
        <w:t>§ 1. Арбитражные суды, их место и роль в системе правоохранительных органов</w:t>
      </w:r>
      <w:r>
        <w:rPr>
          <w:noProof/>
        </w:rPr>
        <w:tab/>
      </w:r>
      <w:r>
        <w:rPr>
          <w:noProof/>
        </w:rPr>
        <w:fldChar w:fldCharType="begin"/>
      </w:r>
      <w:r>
        <w:rPr>
          <w:noProof/>
        </w:rPr>
        <w:instrText xml:space="preserve"> PAGEREF _Toc10532294 \h </w:instrText>
      </w:r>
      <w:r>
        <w:rPr>
          <w:noProof/>
        </w:rPr>
      </w:r>
      <w:r>
        <w:rPr>
          <w:noProof/>
        </w:rPr>
        <w:fldChar w:fldCharType="separate"/>
      </w:r>
      <w:r>
        <w:rPr>
          <w:noProof/>
        </w:rPr>
        <w:t>95</w:t>
      </w:r>
      <w:r>
        <w:rPr>
          <w:noProof/>
        </w:rPr>
        <w:fldChar w:fldCharType="end"/>
      </w:r>
    </w:p>
    <w:p w:rsidR="00477757" w:rsidRDefault="00477757">
      <w:pPr>
        <w:pStyle w:val="21"/>
        <w:tabs>
          <w:tab w:val="right" w:leader="dot" w:pos="10756"/>
        </w:tabs>
        <w:rPr>
          <w:noProof/>
        </w:rPr>
      </w:pPr>
      <w:r>
        <w:rPr>
          <w:noProof/>
        </w:rPr>
        <w:t>§ 2. Этапы развития арбитражных органов</w:t>
      </w:r>
      <w:r>
        <w:rPr>
          <w:noProof/>
        </w:rPr>
        <w:tab/>
      </w:r>
      <w:r>
        <w:rPr>
          <w:noProof/>
        </w:rPr>
        <w:fldChar w:fldCharType="begin"/>
      </w:r>
      <w:r>
        <w:rPr>
          <w:noProof/>
        </w:rPr>
        <w:instrText xml:space="preserve"> PAGEREF _Toc10532295 \h </w:instrText>
      </w:r>
      <w:r>
        <w:rPr>
          <w:noProof/>
        </w:rPr>
      </w:r>
      <w:r>
        <w:rPr>
          <w:noProof/>
        </w:rPr>
        <w:fldChar w:fldCharType="separate"/>
      </w:r>
      <w:r>
        <w:rPr>
          <w:noProof/>
        </w:rPr>
        <w:t>97</w:t>
      </w:r>
      <w:r>
        <w:rPr>
          <w:noProof/>
        </w:rPr>
        <w:fldChar w:fldCharType="end"/>
      </w:r>
    </w:p>
    <w:p w:rsidR="00477757" w:rsidRDefault="00477757">
      <w:pPr>
        <w:pStyle w:val="21"/>
        <w:tabs>
          <w:tab w:val="right" w:leader="dot" w:pos="10756"/>
        </w:tabs>
        <w:rPr>
          <w:noProof/>
        </w:rPr>
      </w:pPr>
      <w:r>
        <w:rPr>
          <w:noProof/>
        </w:rPr>
        <w:t>§ 3. Арбитражные суды основного звена, их состав и полномочия</w:t>
      </w:r>
      <w:r>
        <w:rPr>
          <w:noProof/>
        </w:rPr>
        <w:tab/>
      </w:r>
      <w:r>
        <w:rPr>
          <w:noProof/>
        </w:rPr>
        <w:fldChar w:fldCharType="begin"/>
      </w:r>
      <w:r>
        <w:rPr>
          <w:noProof/>
        </w:rPr>
        <w:instrText xml:space="preserve"> PAGEREF _Toc10532296 \h </w:instrText>
      </w:r>
      <w:r>
        <w:rPr>
          <w:noProof/>
        </w:rPr>
      </w:r>
      <w:r>
        <w:rPr>
          <w:noProof/>
        </w:rPr>
        <w:fldChar w:fldCharType="separate"/>
      </w:r>
      <w:r>
        <w:rPr>
          <w:noProof/>
        </w:rPr>
        <w:t>98</w:t>
      </w:r>
      <w:r>
        <w:rPr>
          <w:noProof/>
        </w:rPr>
        <w:fldChar w:fldCharType="end"/>
      </w:r>
    </w:p>
    <w:p w:rsidR="00477757" w:rsidRDefault="00477757">
      <w:pPr>
        <w:pStyle w:val="21"/>
        <w:tabs>
          <w:tab w:val="right" w:leader="dot" w:pos="10756"/>
        </w:tabs>
        <w:rPr>
          <w:noProof/>
        </w:rPr>
      </w:pPr>
      <w:r>
        <w:rPr>
          <w:noProof/>
        </w:rPr>
        <w:t>§ 4. Федеральные арбитражные суды округов: порядок образования, структура и полномочия</w:t>
      </w:r>
      <w:r>
        <w:rPr>
          <w:noProof/>
        </w:rPr>
        <w:tab/>
      </w:r>
      <w:r>
        <w:rPr>
          <w:noProof/>
        </w:rPr>
        <w:fldChar w:fldCharType="begin"/>
      </w:r>
      <w:r>
        <w:rPr>
          <w:noProof/>
        </w:rPr>
        <w:instrText xml:space="preserve"> PAGEREF _Toc10532297 \h </w:instrText>
      </w:r>
      <w:r>
        <w:rPr>
          <w:noProof/>
        </w:rPr>
      </w:r>
      <w:r>
        <w:rPr>
          <w:noProof/>
        </w:rPr>
        <w:fldChar w:fldCharType="separate"/>
      </w:r>
      <w:r>
        <w:rPr>
          <w:noProof/>
        </w:rPr>
        <w:t>101</w:t>
      </w:r>
      <w:r>
        <w:rPr>
          <w:noProof/>
        </w:rPr>
        <w:fldChar w:fldCharType="end"/>
      </w:r>
    </w:p>
    <w:p w:rsidR="00477757" w:rsidRDefault="00477757">
      <w:pPr>
        <w:pStyle w:val="21"/>
        <w:tabs>
          <w:tab w:val="right" w:leader="dot" w:pos="10756"/>
        </w:tabs>
        <w:rPr>
          <w:noProof/>
        </w:rPr>
      </w:pPr>
      <w:r>
        <w:rPr>
          <w:noProof/>
        </w:rPr>
        <w:t>§ 5. Высший Арбитражный Суд РФ, его состав, структура и полномочия</w:t>
      </w:r>
      <w:r>
        <w:rPr>
          <w:noProof/>
        </w:rPr>
        <w:tab/>
      </w:r>
      <w:r>
        <w:rPr>
          <w:noProof/>
        </w:rPr>
        <w:fldChar w:fldCharType="begin"/>
      </w:r>
      <w:r>
        <w:rPr>
          <w:noProof/>
        </w:rPr>
        <w:instrText xml:space="preserve"> PAGEREF _Toc10532298 \h </w:instrText>
      </w:r>
      <w:r>
        <w:rPr>
          <w:noProof/>
        </w:rPr>
      </w:r>
      <w:r>
        <w:rPr>
          <w:noProof/>
        </w:rPr>
        <w:fldChar w:fldCharType="separate"/>
      </w:r>
      <w:r>
        <w:rPr>
          <w:noProof/>
        </w:rPr>
        <w:t>104</w:t>
      </w:r>
      <w:r>
        <w:rPr>
          <w:noProof/>
        </w:rPr>
        <w:fldChar w:fldCharType="end"/>
      </w:r>
    </w:p>
    <w:p w:rsidR="00477757" w:rsidRDefault="00477757">
      <w:pPr>
        <w:pStyle w:val="21"/>
        <w:tabs>
          <w:tab w:val="right" w:leader="dot" w:pos="10756"/>
        </w:tabs>
        <w:rPr>
          <w:noProof/>
        </w:rPr>
      </w:pPr>
      <w:r>
        <w:rPr>
          <w:noProof/>
        </w:rPr>
        <w:t>§ 6. Иные арбитражные органы</w:t>
      </w:r>
      <w:r>
        <w:rPr>
          <w:noProof/>
        </w:rPr>
        <w:tab/>
      </w:r>
      <w:r>
        <w:rPr>
          <w:noProof/>
        </w:rPr>
        <w:fldChar w:fldCharType="begin"/>
      </w:r>
      <w:r>
        <w:rPr>
          <w:noProof/>
        </w:rPr>
        <w:instrText xml:space="preserve"> PAGEREF _Toc10532299 \h </w:instrText>
      </w:r>
      <w:r>
        <w:rPr>
          <w:noProof/>
        </w:rPr>
      </w:r>
      <w:r>
        <w:rPr>
          <w:noProof/>
        </w:rPr>
        <w:fldChar w:fldCharType="separate"/>
      </w:r>
      <w:r>
        <w:rPr>
          <w:noProof/>
        </w:rPr>
        <w:t>108</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_Toc10532300 \h </w:instrText>
      </w:r>
      <w:r>
        <w:rPr>
          <w:noProof/>
        </w:rPr>
      </w:r>
      <w:r>
        <w:rPr>
          <w:noProof/>
        </w:rPr>
        <w:fldChar w:fldCharType="separate"/>
      </w:r>
      <w:r>
        <w:rPr>
          <w:noProof/>
        </w:rPr>
        <w:t>110</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_Toc10532301 \h </w:instrText>
      </w:r>
      <w:r>
        <w:rPr>
          <w:noProof/>
        </w:rPr>
      </w:r>
      <w:r>
        <w:rPr>
          <w:noProof/>
        </w:rPr>
        <w:fldChar w:fldCharType="separate"/>
      </w:r>
      <w:r>
        <w:rPr>
          <w:noProof/>
        </w:rPr>
        <w:t>111</w:t>
      </w:r>
      <w:r>
        <w:rPr>
          <w:noProof/>
        </w:rPr>
        <w:fldChar w:fldCharType="end"/>
      </w:r>
    </w:p>
    <w:p w:rsidR="00477757" w:rsidRDefault="00477757">
      <w:pPr>
        <w:pStyle w:val="11"/>
        <w:tabs>
          <w:tab w:val="right" w:leader="dot" w:pos="10756"/>
        </w:tabs>
        <w:rPr>
          <w:noProof/>
        </w:rPr>
      </w:pPr>
      <w:r>
        <w:rPr>
          <w:noProof/>
        </w:rPr>
        <w:t>Глава X</w:t>
      </w:r>
      <w:r>
        <w:rPr>
          <w:noProof/>
        </w:rPr>
        <w:tab/>
      </w:r>
      <w:r>
        <w:rPr>
          <w:noProof/>
        </w:rPr>
        <w:fldChar w:fldCharType="begin"/>
      </w:r>
      <w:r>
        <w:rPr>
          <w:noProof/>
        </w:rPr>
        <w:instrText xml:space="preserve"> PAGEREF _Toc10532302 \h </w:instrText>
      </w:r>
      <w:r>
        <w:rPr>
          <w:noProof/>
        </w:rPr>
      </w:r>
      <w:r>
        <w:rPr>
          <w:noProof/>
        </w:rPr>
        <w:fldChar w:fldCharType="separate"/>
      </w:r>
      <w:r>
        <w:rPr>
          <w:noProof/>
        </w:rPr>
        <w:t>112</w:t>
      </w:r>
      <w:r>
        <w:rPr>
          <w:noProof/>
        </w:rPr>
        <w:fldChar w:fldCharType="end"/>
      </w:r>
    </w:p>
    <w:p w:rsidR="00477757" w:rsidRDefault="00477757">
      <w:pPr>
        <w:pStyle w:val="11"/>
        <w:tabs>
          <w:tab w:val="right" w:leader="dot" w:pos="10756"/>
        </w:tabs>
        <w:rPr>
          <w:noProof/>
        </w:rPr>
      </w:pPr>
      <w:r>
        <w:rPr>
          <w:noProof/>
        </w:rPr>
        <w:t>КОНСТИТУЦИОННЫЙ СУД РОССИЙСКОЙ ФЕДЕРАЦИИ</w:t>
      </w:r>
      <w:r>
        <w:rPr>
          <w:noProof/>
        </w:rPr>
        <w:tab/>
      </w:r>
      <w:r>
        <w:rPr>
          <w:noProof/>
        </w:rPr>
        <w:fldChar w:fldCharType="begin"/>
      </w:r>
      <w:r>
        <w:rPr>
          <w:noProof/>
        </w:rPr>
        <w:instrText xml:space="preserve"> PAGEREF _Toc10532303 \h </w:instrText>
      </w:r>
      <w:r>
        <w:rPr>
          <w:noProof/>
        </w:rPr>
      </w:r>
      <w:r>
        <w:rPr>
          <w:noProof/>
        </w:rPr>
        <w:fldChar w:fldCharType="separate"/>
      </w:r>
      <w:r>
        <w:rPr>
          <w:noProof/>
        </w:rPr>
        <w:t>112</w:t>
      </w:r>
      <w:r>
        <w:rPr>
          <w:noProof/>
        </w:rPr>
        <w:fldChar w:fldCharType="end"/>
      </w:r>
    </w:p>
    <w:p w:rsidR="00477757" w:rsidRDefault="00477757">
      <w:pPr>
        <w:pStyle w:val="21"/>
        <w:tabs>
          <w:tab w:val="right" w:leader="dot" w:pos="10756"/>
        </w:tabs>
        <w:rPr>
          <w:noProof/>
        </w:rPr>
      </w:pPr>
      <w:r>
        <w:rPr>
          <w:noProof/>
        </w:rPr>
        <w:t>§ 1. Конституционный контроль, его понятие и истоки</w:t>
      </w:r>
      <w:r>
        <w:rPr>
          <w:noProof/>
        </w:rPr>
        <w:tab/>
      </w:r>
      <w:r>
        <w:rPr>
          <w:noProof/>
        </w:rPr>
        <w:fldChar w:fldCharType="begin"/>
      </w:r>
      <w:r>
        <w:rPr>
          <w:noProof/>
        </w:rPr>
        <w:instrText xml:space="preserve"> PAGEREF _Toc10532304 \h </w:instrText>
      </w:r>
      <w:r>
        <w:rPr>
          <w:noProof/>
        </w:rPr>
      </w:r>
      <w:r>
        <w:rPr>
          <w:noProof/>
        </w:rPr>
        <w:fldChar w:fldCharType="separate"/>
      </w:r>
      <w:r>
        <w:rPr>
          <w:noProof/>
        </w:rPr>
        <w:t>112</w:t>
      </w:r>
      <w:r>
        <w:rPr>
          <w:noProof/>
        </w:rPr>
        <w:fldChar w:fldCharType="end"/>
      </w:r>
    </w:p>
    <w:p w:rsidR="00477757" w:rsidRDefault="00477757">
      <w:pPr>
        <w:pStyle w:val="21"/>
        <w:tabs>
          <w:tab w:val="right" w:leader="dot" w:pos="10756"/>
        </w:tabs>
        <w:rPr>
          <w:noProof/>
        </w:rPr>
      </w:pPr>
      <w:r>
        <w:rPr>
          <w:noProof/>
        </w:rPr>
        <w:t>§ 2. Конституционный Суд РФ: полномочия и основы организации</w:t>
      </w:r>
      <w:r>
        <w:rPr>
          <w:noProof/>
        </w:rPr>
        <w:tab/>
      </w:r>
      <w:r>
        <w:rPr>
          <w:noProof/>
        </w:rPr>
        <w:fldChar w:fldCharType="begin"/>
      </w:r>
      <w:r>
        <w:rPr>
          <w:noProof/>
        </w:rPr>
        <w:instrText xml:space="preserve"> PAGEREF _Toc10532305 \h </w:instrText>
      </w:r>
      <w:r>
        <w:rPr>
          <w:noProof/>
        </w:rPr>
      </w:r>
      <w:r>
        <w:rPr>
          <w:noProof/>
        </w:rPr>
        <w:fldChar w:fldCharType="separate"/>
      </w:r>
      <w:r>
        <w:rPr>
          <w:noProof/>
        </w:rPr>
        <w:t>114</w:t>
      </w:r>
      <w:r>
        <w:rPr>
          <w:noProof/>
        </w:rPr>
        <w:fldChar w:fldCharType="end"/>
      </w:r>
    </w:p>
    <w:p w:rsidR="00477757" w:rsidRDefault="00477757">
      <w:pPr>
        <w:pStyle w:val="21"/>
        <w:tabs>
          <w:tab w:val="right" w:leader="dot" w:pos="10756"/>
        </w:tabs>
        <w:rPr>
          <w:noProof/>
        </w:rPr>
      </w:pPr>
      <w:r>
        <w:rPr>
          <w:noProof/>
        </w:rPr>
        <w:t>§ 3. Решения Конституционного Суда РФ, их виды, содержание, форма и юридическое значение</w:t>
      </w:r>
      <w:r>
        <w:rPr>
          <w:noProof/>
        </w:rPr>
        <w:tab/>
      </w:r>
      <w:r>
        <w:rPr>
          <w:noProof/>
        </w:rPr>
        <w:fldChar w:fldCharType="begin"/>
      </w:r>
      <w:r>
        <w:rPr>
          <w:noProof/>
        </w:rPr>
        <w:instrText xml:space="preserve"> PAGEREF _Toc10532306 \h </w:instrText>
      </w:r>
      <w:r>
        <w:rPr>
          <w:noProof/>
        </w:rPr>
      </w:r>
      <w:r>
        <w:rPr>
          <w:noProof/>
        </w:rPr>
        <w:fldChar w:fldCharType="separate"/>
      </w:r>
      <w:r>
        <w:rPr>
          <w:noProof/>
        </w:rPr>
        <w:t>120</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_Toc10532307 \h </w:instrText>
      </w:r>
      <w:r>
        <w:rPr>
          <w:noProof/>
        </w:rPr>
      </w:r>
      <w:r>
        <w:rPr>
          <w:noProof/>
        </w:rPr>
        <w:fldChar w:fldCharType="separate"/>
      </w:r>
      <w:r>
        <w:rPr>
          <w:noProof/>
        </w:rPr>
        <w:t>122</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_Toc10532308 \h </w:instrText>
      </w:r>
      <w:r>
        <w:rPr>
          <w:noProof/>
        </w:rPr>
      </w:r>
      <w:r>
        <w:rPr>
          <w:noProof/>
        </w:rPr>
        <w:fldChar w:fldCharType="separate"/>
      </w:r>
      <w:r>
        <w:rPr>
          <w:noProof/>
        </w:rPr>
        <w:t>123</w:t>
      </w:r>
      <w:r>
        <w:rPr>
          <w:noProof/>
        </w:rPr>
        <w:fldChar w:fldCharType="end"/>
      </w:r>
    </w:p>
    <w:p w:rsidR="00477757" w:rsidRDefault="00477757">
      <w:pPr>
        <w:pStyle w:val="11"/>
        <w:tabs>
          <w:tab w:val="right" w:leader="dot" w:pos="10756"/>
        </w:tabs>
        <w:rPr>
          <w:noProof/>
        </w:rPr>
      </w:pPr>
      <w:r>
        <w:rPr>
          <w:noProof/>
        </w:rPr>
        <w:t>Глава XI</w:t>
      </w:r>
      <w:r>
        <w:rPr>
          <w:noProof/>
        </w:rPr>
        <w:tab/>
      </w:r>
      <w:r>
        <w:rPr>
          <w:noProof/>
        </w:rPr>
        <w:fldChar w:fldCharType="begin"/>
      </w:r>
      <w:r>
        <w:rPr>
          <w:noProof/>
        </w:rPr>
        <w:instrText xml:space="preserve"> PAGEREF _Toc10532309 \h </w:instrText>
      </w:r>
      <w:r>
        <w:rPr>
          <w:noProof/>
        </w:rPr>
      </w:r>
      <w:r>
        <w:rPr>
          <w:noProof/>
        </w:rPr>
        <w:fldChar w:fldCharType="separate"/>
      </w:r>
      <w:r>
        <w:rPr>
          <w:noProof/>
        </w:rPr>
        <w:t>123</w:t>
      </w:r>
      <w:r>
        <w:rPr>
          <w:noProof/>
        </w:rPr>
        <w:fldChar w:fldCharType="end"/>
      </w:r>
    </w:p>
    <w:p w:rsidR="00477757" w:rsidRDefault="00477757">
      <w:pPr>
        <w:pStyle w:val="11"/>
        <w:tabs>
          <w:tab w:val="right" w:leader="dot" w:pos="10756"/>
        </w:tabs>
        <w:rPr>
          <w:noProof/>
        </w:rPr>
      </w:pPr>
      <w:r>
        <w:rPr>
          <w:noProof/>
        </w:rPr>
        <w:t>СУДЫ СУБЪЕКТОВ РОССИЙСКОЙ ФЕДЕРАЦИИ</w:t>
      </w:r>
      <w:r>
        <w:rPr>
          <w:noProof/>
        </w:rPr>
        <w:tab/>
      </w:r>
      <w:r>
        <w:rPr>
          <w:noProof/>
        </w:rPr>
        <w:fldChar w:fldCharType="begin"/>
      </w:r>
      <w:r>
        <w:rPr>
          <w:noProof/>
        </w:rPr>
        <w:instrText xml:space="preserve"> PAGEREF _Toc10532310 \h </w:instrText>
      </w:r>
      <w:r>
        <w:rPr>
          <w:noProof/>
        </w:rPr>
      </w:r>
      <w:r>
        <w:rPr>
          <w:noProof/>
        </w:rPr>
        <w:fldChar w:fldCharType="separate"/>
      </w:r>
      <w:r>
        <w:rPr>
          <w:noProof/>
        </w:rPr>
        <w:t>123</w:t>
      </w:r>
      <w:r>
        <w:rPr>
          <w:noProof/>
        </w:rPr>
        <w:fldChar w:fldCharType="end"/>
      </w:r>
    </w:p>
    <w:p w:rsidR="00477757" w:rsidRDefault="00477757">
      <w:pPr>
        <w:pStyle w:val="21"/>
        <w:tabs>
          <w:tab w:val="right" w:leader="dot" w:pos="10756"/>
        </w:tabs>
        <w:rPr>
          <w:noProof/>
        </w:rPr>
      </w:pPr>
      <w:r>
        <w:rPr>
          <w:noProof/>
        </w:rPr>
        <w:t>§ 1. Конституционные (уставные) суды</w:t>
      </w:r>
      <w:r>
        <w:rPr>
          <w:noProof/>
        </w:rPr>
        <w:tab/>
      </w:r>
      <w:r>
        <w:rPr>
          <w:noProof/>
        </w:rPr>
        <w:fldChar w:fldCharType="begin"/>
      </w:r>
      <w:r>
        <w:rPr>
          <w:noProof/>
        </w:rPr>
        <w:instrText xml:space="preserve"> PAGEREF _Toc10532311 \h </w:instrText>
      </w:r>
      <w:r>
        <w:rPr>
          <w:noProof/>
        </w:rPr>
      </w:r>
      <w:r>
        <w:rPr>
          <w:noProof/>
        </w:rPr>
        <w:fldChar w:fldCharType="separate"/>
      </w:r>
      <w:r>
        <w:rPr>
          <w:noProof/>
        </w:rPr>
        <w:t>123</w:t>
      </w:r>
      <w:r>
        <w:rPr>
          <w:noProof/>
        </w:rPr>
        <w:fldChar w:fldCharType="end"/>
      </w:r>
    </w:p>
    <w:p w:rsidR="00477757" w:rsidRDefault="00477757">
      <w:pPr>
        <w:pStyle w:val="21"/>
        <w:tabs>
          <w:tab w:val="right" w:leader="dot" w:pos="10756"/>
        </w:tabs>
        <w:rPr>
          <w:noProof/>
        </w:rPr>
      </w:pPr>
      <w:r>
        <w:rPr>
          <w:noProof/>
        </w:rPr>
        <w:t>§ 2. Мировые судьи</w:t>
      </w:r>
      <w:r>
        <w:rPr>
          <w:noProof/>
        </w:rPr>
        <w:tab/>
      </w:r>
      <w:r>
        <w:rPr>
          <w:noProof/>
        </w:rPr>
        <w:fldChar w:fldCharType="begin"/>
      </w:r>
      <w:r>
        <w:rPr>
          <w:noProof/>
        </w:rPr>
        <w:instrText xml:space="preserve"> PAGEREF _Toc10532312 \h </w:instrText>
      </w:r>
      <w:r>
        <w:rPr>
          <w:noProof/>
        </w:rPr>
      </w:r>
      <w:r>
        <w:rPr>
          <w:noProof/>
        </w:rPr>
        <w:fldChar w:fldCharType="separate"/>
      </w:r>
      <w:r>
        <w:rPr>
          <w:noProof/>
        </w:rPr>
        <w:t>124</w:t>
      </w:r>
      <w:r>
        <w:rPr>
          <w:noProof/>
        </w:rPr>
        <w:fldChar w:fldCharType="end"/>
      </w:r>
    </w:p>
    <w:p w:rsidR="00477757" w:rsidRDefault="00477757">
      <w:pPr>
        <w:pStyle w:val="30"/>
        <w:rPr>
          <w:noProof/>
        </w:rPr>
      </w:pPr>
      <w:r>
        <w:rPr>
          <w:noProof/>
        </w:rPr>
        <w:t>Рекомендуемые правовые источники</w:t>
      </w:r>
      <w:r>
        <w:rPr>
          <w:noProof/>
        </w:rPr>
        <w:tab/>
        <w:t>125</w:t>
      </w:r>
    </w:p>
    <w:p w:rsidR="00477757" w:rsidRDefault="00477757">
      <w:pPr>
        <w:pStyle w:val="30"/>
        <w:rPr>
          <w:noProof/>
        </w:rPr>
      </w:pPr>
      <w:r>
        <w:rPr>
          <w:noProof/>
        </w:rPr>
        <w:t>Контрольные вопросы……………………………………………………………………………………………………………   125</w:t>
      </w:r>
    </w:p>
    <w:p w:rsidR="00477757" w:rsidRDefault="00477757">
      <w:pPr>
        <w:pStyle w:val="30"/>
        <w:ind w:firstLine="0"/>
      </w:pPr>
      <w:r>
        <w:rPr>
          <w:noProof/>
        </w:rPr>
        <w:t xml:space="preserve">Глава </w:t>
      </w:r>
      <w:r>
        <w:t>XII</w:t>
      </w:r>
    </w:p>
    <w:p w:rsidR="00477757" w:rsidRDefault="00477757">
      <w:pPr>
        <w:pStyle w:val="30"/>
        <w:ind w:firstLine="0"/>
        <w:rPr>
          <w:lang w:val="ru-RU"/>
        </w:rPr>
      </w:pPr>
      <w:r>
        <w:rPr>
          <w:lang w:val="ru-RU"/>
        </w:rPr>
        <w:t>СТАТУС СУДЕЙ, НАРОДНЫХ, ПРИСЯЖНЫХ И АРБИТРАЖНЫХ ЗАСЕДАТЕЛЕЙ………………………………………126</w:t>
      </w:r>
    </w:p>
    <w:p w:rsidR="00477757" w:rsidRDefault="00477757">
      <w:pPr>
        <w:pStyle w:val="30"/>
        <w:ind w:firstLine="0"/>
        <w:rPr>
          <w:noProof/>
        </w:rPr>
      </w:pPr>
      <w:r>
        <w:rPr>
          <w:lang w:val="ru-RU"/>
        </w:rPr>
        <w:t xml:space="preserve">    </w:t>
      </w:r>
      <w:r>
        <w:rPr>
          <w:noProof/>
        </w:rPr>
        <w:t>§1 Судейский корпус (судейское сообщество) и статус судей: понятие и общая характеристика…………………………..126</w:t>
      </w:r>
    </w:p>
    <w:p w:rsidR="00477757" w:rsidRDefault="00477757">
      <w:pPr>
        <w:pStyle w:val="30"/>
        <w:ind w:firstLine="0"/>
      </w:pPr>
      <w:r>
        <w:rPr>
          <w:noProof/>
        </w:rPr>
        <w:t xml:space="preserve">    §2 Порядок формирования судейского корпуса</w:t>
      </w:r>
      <w:r>
        <w:rPr>
          <w:noProof/>
        </w:rPr>
        <w:tab/>
        <w:t xml:space="preserve"> 128</w:t>
      </w:r>
    </w:p>
    <w:p w:rsidR="00477757" w:rsidRDefault="00477757">
      <w:pPr>
        <w:pStyle w:val="11"/>
        <w:tabs>
          <w:tab w:val="right" w:leader="dot" w:pos="10756"/>
        </w:tabs>
        <w:rPr>
          <w:noProof/>
        </w:rPr>
      </w:pPr>
      <w:r>
        <w:rPr>
          <w:noProof/>
        </w:rPr>
        <w:t xml:space="preserve">    §3  Гарантии независимых судей…………………………………………………………………………………………...…….131</w:t>
      </w:r>
    </w:p>
    <w:p w:rsidR="00477757" w:rsidRDefault="00477757">
      <w:pPr>
        <w:pStyle w:val="11"/>
        <w:tabs>
          <w:tab w:val="right" w:leader="dot" w:pos="10756"/>
        </w:tabs>
        <w:rPr>
          <w:noProof/>
        </w:rPr>
      </w:pPr>
      <w:r>
        <w:rPr>
          <w:noProof/>
        </w:rPr>
        <w:t xml:space="preserve">    §4 Судейское сообщество и его органы…………………………………………………………………………...……………..136</w:t>
      </w:r>
    </w:p>
    <w:p w:rsidR="00477757" w:rsidRDefault="00477757">
      <w:pPr>
        <w:pStyle w:val="11"/>
        <w:tabs>
          <w:tab w:val="right" w:leader="dot" w:pos="10756"/>
        </w:tabs>
        <w:rPr>
          <w:noProof/>
        </w:rPr>
      </w:pPr>
      <w:r>
        <w:rPr>
          <w:noProof/>
        </w:rPr>
        <w:t xml:space="preserve">    §5 Квалификационные коллегии и аттестация судей…………………………...………………………………………………137</w:t>
      </w:r>
    </w:p>
    <w:p w:rsidR="00477757" w:rsidRDefault="00477757">
      <w:pPr>
        <w:pStyle w:val="11"/>
        <w:tabs>
          <w:tab w:val="right" w:leader="dot" w:pos="10756"/>
        </w:tabs>
        <w:rPr>
          <w:noProof/>
        </w:rPr>
      </w:pPr>
      <w:r>
        <w:rPr>
          <w:noProof/>
        </w:rPr>
        <w:t xml:space="preserve">    §6 Статус народных, присяжных и арбитражных заседателей…………………………………………………………………139</w:t>
      </w:r>
    </w:p>
    <w:p w:rsidR="00477757" w:rsidRDefault="00477757">
      <w:r>
        <w:t xml:space="preserve">  Рекомендуемые правовые справочники…………………………………………………………………………………………...141</w:t>
      </w:r>
    </w:p>
    <w:p w:rsidR="00477757" w:rsidRDefault="00477757">
      <w:r>
        <w:t xml:space="preserve">  Контрольные вопросы………………………………………………………………………………………………………………142</w:t>
      </w:r>
    </w:p>
    <w:p w:rsidR="00477757" w:rsidRDefault="00477757">
      <w:pPr>
        <w:pStyle w:val="11"/>
        <w:tabs>
          <w:tab w:val="right" w:leader="dot" w:pos="10756"/>
        </w:tabs>
        <w:rPr>
          <w:noProof/>
        </w:rPr>
      </w:pPr>
      <w:r>
        <w:rPr>
          <w:noProof/>
        </w:rPr>
        <w:t>Глава XIII</w:t>
      </w:r>
      <w:r>
        <w:rPr>
          <w:noProof/>
        </w:rPr>
        <w:tab/>
      </w:r>
      <w:bookmarkStart w:id="199" w:name="_Hlt10533500"/>
      <w:r>
        <w:rPr>
          <w:noProof/>
        </w:rPr>
        <w:fldChar w:fldCharType="begin"/>
      </w:r>
      <w:r>
        <w:rPr>
          <w:noProof/>
        </w:rPr>
        <w:instrText xml:space="preserve"> PAGEREF _Toc10532319 \h </w:instrText>
      </w:r>
      <w:r>
        <w:rPr>
          <w:noProof/>
        </w:rPr>
      </w:r>
      <w:r>
        <w:rPr>
          <w:noProof/>
        </w:rPr>
        <w:fldChar w:fldCharType="separate"/>
      </w:r>
      <w:r>
        <w:rPr>
          <w:noProof/>
        </w:rPr>
        <w:t>143</w:t>
      </w:r>
      <w:r>
        <w:rPr>
          <w:noProof/>
        </w:rPr>
        <w:fldChar w:fldCharType="end"/>
      </w:r>
      <w:bookmarkEnd w:id="199"/>
    </w:p>
    <w:p w:rsidR="00477757" w:rsidRDefault="00477757">
      <w:pPr>
        <w:pStyle w:val="11"/>
        <w:tabs>
          <w:tab w:val="right" w:leader="dot" w:pos="10756"/>
        </w:tabs>
        <w:rPr>
          <w:noProof/>
        </w:rPr>
      </w:pPr>
      <w:r>
        <w:rPr>
          <w:noProof/>
        </w:rPr>
        <w:t>ОСНОВНЫЕ ЭТАПЫ РАЗВИТИЯ РОССИЙСКОЙ СУДЕБНОЙ СИСТЕМЫ*</w:t>
      </w:r>
      <w:r>
        <w:rPr>
          <w:noProof/>
        </w:rPr>
        <w:tab/>
      </w:r>
      <w:r>
        <w:rPr>
          <w:noProof/>
        </w:rPr>
        <w:fldChar w:fldCharType="begin"/>
      </w:r>
      <w:r>
        <w:rPr>
          <w:noProof/>
        </w:rPr>
        <w:instrText xml:space="preserve"> PAGEREF _Toc10532320 \h </w:instrText>
      </w:r>
      <w:r>
        <w:rPr>
          <w:noProof/>
        </w:rPr>
      </w:r>
      <w:r>
        <w:rPr>
          <w:noProof/>
        </w:rPr>
        <w:fldChar w:fldCharType="separate"/>
      </w:r>
      <w:r>
        <w:rPr>
          <w:noProof/>
        </w:rPr>
        <w:t>143</w:t>
      </w:r>
      <w:r>
        <w:rPr>
          <w:noProof/>
        </w:rPr>
        <w:fldChar w:fldCharType="end"/>
      </w:r>
    </w:p>
    <w:p w:rsidR="00477757" w:rsidRDefault="00477757">
      <w:pPr>
        <w:pStyle w:val="21"/>
        <w:tabs>
          <w:tab w:val="right" w:leader="dot" w:pos="10756"/>
        </w:tabs>
        <w:rPr>
          <w:noProof/>
        </w:rPr>
      </w:pPr>
      <w:r>
        <w:rPr>
          <w:noProof/>
        </w:rPr>
        <w:t>§ 1. Становление российских судов как учреждений, обособленных от других государственных органов (дореформенные суды)</w:t>
      </w:r>
      <w:r>
        <w:rPr>
          <w:noProof/>
        </w:rPr>
        <w:tab/>
      </w:r>
      <w:r>
        <w:rPr>
          <w:noProof/>
        </w:rPr>
        <w:fldChar w:fldCharType="begin"/>
      </w:r>
      <w:r>
        <w:rPr>
          <w:noProof/>
        </w:rPr>
        <w:instrText xml:space="preserve"> PAGEREF _Toc10532321 \h </w:instrText>
      </w:r>
      <w:r>
        <w:rPr>
          <w:noProof/>
        </w:rPr>
      </w:r>
      <w:r>
        <w:rPr>
          <w:noProof/>
        </w:rPr>
        <w:fldChar w:fldCharType="separate"/>
      </w:r>
      <w:r>
        <w:rPr>
          <w:noProof/>
        </w:rPr>
        <w:t>143</w:t>
      </w:r>
      <w:r>
        <w:rPr>
          <w:noProof/>
        </w:rPr>
        <w:fldChar w:fldCharType="end"/>
      </w:r>
    </w:p>
    <w:p w:rsidR="00477757" w:rsidRDefault="00477757">
      <w:pPr>
        <w:pStyle w:val="21"/>
        <w:tabs>
          <w:tab w:val="right" w:leader="dot" w:pos="10756"/>
        </w:tabs>
        <w:rPr>
          <w:noProof/>
        </w:rPr>
      </w:pPr>
      <w:r>
        <w:rPr>
          <w:noProof/>
        </w:rPr>
        <w:t>§ 2. Судебная реформа 1864 г. и  ее основные итоги</w:t>
      </w:r>
      <w:r>
        <w:rPr>
          <w:noProof/>
        </w:rPr>
        <w:tab/>
      </w:r>
      <w:r>
        <w:rPr>
          <w:noProof/>
        </w:rPr>
        <w:fldChar w:fldCharType="begin"/>
      </w:r>
      <w:r>
        <w:rPr>
          <w:noProof/>
        </w:rPr>
        <w:instrText xml:space="preserve"> PAGEREF _Toc10532322 \h </w:instrText>
      </w:r>
      <w:r>
        <w:rPr>
          <w:noProof/>
        </w:rPr>
      </w:r>
      <w:r>
        <w:rPr>
          <w:noProof/>
        </w:rPr>
        <w:fldChar w:fldCharType="separate"/>
      </w:r>
      <w:r>
        <w:rPr>
          <w:noProof/>
        </w:rPr>
        <w:t>144</w:t>
      </w:r>
      <w:r>
        <w:rPr>
          <w:noProof/>
        </w:rPr>
        <w:fldChar w:fldCharType="end"/>
      </w:r>
    </w:p>
    <w:p w:rsidR="00477757" w:rsidRDefault="00477757">
      <w:pPr>
        <w:pStyle w:val="21"/>
        <w:tabs>
          <w:tab w:val="right" w:leader="dot" w:pos="10756"/>
        </w:tabs>
        <w:rPr>
          <w:noProof/>
        </w:rPr>
      </w:pPr>
      <w:r>
        <w:rPr>
          <w:noProof/>
        </w:rPr>
        <w:t>§ 3. Становление и развитие судов в послеоктябрьский период</w:t>
      </w:r>
      <w:r>
        <w:rPr>
          <w:noProof/>
        </w:rPr>
        <w:tab/>
      </w:r>
      <w:r>
        <w:rPr>
          <w:noProof/>
        </w:rPr>
        <w:fldChar w:fldCharType="begin"/>
      </w:r>
      <w:r>
        <w:rPr>
          <w:noProof/>
        </w:rPr>
        <w:instrText xml:space="preserve"> PAGEREF _Toc10532323 \h </w:instrText>
      </w:r>
      <w:r>
        <w:rPr>
          <w:noProof/>
        </w:rPr>
      </w:r>
      <w:r>
        <w:rPr>
          <w:noProof/>
        </w:rPr>
        <w:fldChar w:fldCharType="separate"/>
      </w:r>
      <w:r>
        <w:rPr>
          <w:noProof/>
        </w:rPr>
        <w:t>150</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_Toc10532324 \h </w:instrText>
      </w:r>
      <w:r>
        <w:rPr>
          <w:noProof/>
        </w:rPr>
      </w:r>
      <w:r>
        <w:rPr>
          <w:noProof/>
        </w:rPr>
        <w:fldChar w:fldCharType="separate"/>
      </w:r>
      <w:r>
        <w:rPr>
          <w:noProof/>
        </w:rPr>
        <w:t>155</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_Toc10532325 \h </w:instrText>
      </w:r>
      <w:r>
        <w:rPr>
          <w:noProof/>
        </w:rPr>
      </w:r>
      <w:r>
        <w:rPr>
          <w:noProof/>
        </w:rPr>
        <w:fldChar w:fldCharType="separate"/>
      </w:r>
      <w:r>
        <w:rPr>
          <w:noProof/>
        </w:rPr>
        <w:t>155</w:t>
      </w:r>
      <w:r>
        <w:rPr>
          <w:noProof/>
        </w:rPr>
        <w:fldChar w:fldCharType="end"/>
      </w:r>
    </w:p>
    <w:p w:rsidR="00477757" w:rsidRDefault="00477757">
      <w:pPr>
        <w:pStyle w:val="11"/>
        <w:tabs>
          <w:tab w:val="right" w:leader="dot" w:pos="10756"/>
        </w:tabs>
        <w:rPr>
          <w:noProof/>
        </w:rPr>
      </w:pPr>
      <w:r>
        <w:rPr>
          <w:noProof/>
        </w:rPr>
        <w:t>Глава XIV</w:t>
      </w:r>
      <w:r>
        <w:rPr>
          <w:noProof/>
        </w:rPr>
        <w:tab/>
      </w:r>
      <w:r>
        <w:rPr>
          <w:noProof/>
        </w:rPr>
        <w:fldChar w:fldCharType="begin"/>
      </w:r>
      <w:r>
        <w:rPr>
          <w:noProof/>
        </w:rPr>
        <w:instrText xml:space="preserve"> PAGEREF _Toc10532326 \h </w:instrText>
      </w:r>
      <w:r>
        <w:rPr>
          <w:noProof/>
        </w:rPr>
      </w:r>
      <w:r>
        <w:rPr>
          <w:noProof/>
        </w:rPr>
        <w:fldChar w:fldCharType="separate"/>
      </w:r>
      <w:r>
        <w:rPr>
          <w:noProof/>
        </w:rPr>
        <w:t>155</w:t>
      </w:r>
      <w:r>
        <w:rPr>
          <w:noProof/>
        </w:rPr>
        <w:fldChar w:fldCharType="end"/>
      </w:r>
    </w:p>
    <w:p w:rsidR="00477757" w:rsidRDefault="00477757">
      <w:pPr>
        <w:pStyle w:val="11"/>
        <w:tabs>
          <w:tab w:val="right" w:leader="dot" w:pos="10756"/>
        </w:tabs>
        <w:rPr>
          <w:noProof/>
        </w:rPr>
      </w:pPr>
      <w:r>
        <w:rPr>
          <w:noProof/>
        </w:rPr>
        <w:t>ОРГАНИЗАЦИОННОЕ ОБЕСПЕЧЕНИЕ ДЕЯТЕЛЬНОСТИ СУДОВ И ОРГАНЫ, ЕГО ОСУЩЕСТВЛЯЮЩИЕ</w:t>
      </w:r>
      <w:r>
        <w:rPr>
          <w:noProof/>
        </w:rPr>
        <w:tab/>
      </w:r>
      <w:r>
        <w:rPr>
          <w:noProof/>
        </w:rPr>
        <w:fldChar w:fldCharType="begin"/>
      </w:r>
      <w:r>
        <w:rPr>
          <w:noProof/>
        </w:rPr>
        <w:instrText xml:space="preserve"> PAGEREF _Toc10532327 \h </w:instrText>
      </w:r>
      <w:r>
        <w:rPr>
          <w:noProof/>
        </w:rPr>
      </w:r>
      <w:r>
        <w:rPr>
          <w:noProof/>
        </w:rPr>
        <w:fldChar w:fldCharType="separate"/>
      </w:r>
      <w:r>
        <w:rPr>
          <w:noProof/>
        </w:rPr>
        <w:t>155</w:t>
      </w:r>
      <w:r>
        <w:rPr>
          <w:noProof/>
        </w:rPr>
        <w:fldChar w:fldCharType="end"/>
      </w:r>
    </w:p>
    <w:p w:rsidR="00477757" w:rsidRDefault="00477757">
      <w:pPr>
        <w:pStyle w:val="21"/>
        <w:tabs>
          <w:tab w:val="right" w:leader="dot" w:pos="10756"/>
        </w:tabs>
        <w:rPr>
          <w:noProof/>
        </w:rPr>
      </w:pPr>
      <w:r>
        <w:rPr>
          <w:noProof/>
        </w:rPr>
        <w:t>§ 1. Понятие и содержание организационного обеспечения деятельности судов</w:t>
      </w:r>
      <w:r>
        <w:rPr>
          <w:noProof/>
        </w:rPr>
        <w:tab/>
      </w:r>
      <w:r>
        <w:rPr>
          <w:noProof/>
        </w:rPr>
        <w:fldChar w:fldCharType="begin"/>
      </w:r>
      <w:r>
        <w:rPr>
          <w:noProof/>
        </w:rPr>
        <w:instrText xml:space="preserve"> PAGEREF _Toc10532328 \h </w:instrText>
      </w:r>
      <w:r>
        <w:rPr>
          <w:noProof/>
        </w:rPr>
      </w:r>
      <w:r>
        <w:rPr>
          <w:noProof/>
        </w:rPr>
        <w:fldChar w:fldCharType="separate"/>
      </w:r>
      <w:r>
        <w:rPr>
          <w:noProof/>
        </w:rPr>
        <w:t>155</w:t>
      </w:r>
      <w:r>
        <w:rPr>
          <w:noProof/>
        </w:rPr>
        <w:fldChar w:fldCharType="end"/>
      </w:r>
    </w:p>
    <w:p w:rsidR="00477757" w:rsidRDefault="00477757">
      <w:pPr>
        <w:pStyle w:val="21"/>
        <w:tabs>
          <w:tab w:val="right" w:leader="dot" w:pos="10756"/>
        </w:tabs>
        <w:rPr>
          <w:noProof/>
        </w:rPr>
      </w:pPr>
      <w:r>
        <w:rPr>
          <w:noProof/>
        </w:rPr>
        <w:t>§ 2. Эволюция организационного обеспечения деятельности судов</w:t>
      </w:r>
      <w:r>
        <w:rPr>
          <w:noProof/>
        </w:rPr>
        <w:tab/>
      </w:r>
      <w:r>
        <w:rPr>
          <w:noProof/>
        </w:rPr>
        <w:fldChar w:fldCharType="begin"/>
      </w:r>
      <w:r>
        <w:rPr>
          <w:noProof/>
        </w:rPr>
        <w:instrText xml:space="preserve"> PAGEREF _Toc10532329 \h </w:instrText>
      </w:r>
      <w:r>
        <w:rPr>
          <w:noProof/>
        </w:rPr>
      </w:r>
      <w:r>
        <w:rPr>
          <w:noProof/>
        </w:rPr>
        <w:fldChar w:fldCharType="separate"/>
      </w:r>
      <w:r>
        <w:rPr>
          <w:noProof/>
        </w:rPr>
        <w:t>157</w:t>
      </w:r>
      <w:r>
        <w:rPr>
          <w:noProof/>
        </w:rPr>
        <w:fldChar w:fldCharType="end"/>
      </w:r>
    </w:p>
    <w:p w:rsidR="00477757" w:rsidRDefault="00477757">
      <w:pPr>
        <w:pStyle w:val="21"/>
        <w:tabs>
          <w:tab w:val="right" w:leader="dot" w:pos="10756"/>
        </w:tabs>
        <w:rPr>
          <w:noProof/>
        </w:rPr>
      </w:pPr>
      <w:r>
        <w:rPr>
          <w:noProof/>
        </w:rPr>
        <w:t>§ 3. Органы, осуществляющие организационное обеспечение деятельности судов</w:t>
      </w:r>
      <w:r>
        <w:rPr>
          <w:noProof/>
        </w:rPr>
        <w:tab/>
      </w:r>
      <w:r>
        <w:rPr>
          <w:noProof/>
        </w:rPr>
        <w:fldChar w:fldCharType="begin"/>
      </w:r>
      <w:r>
        <w:rPr>
          <w:noProof/>
        </w:rPr>
        <w:instrText xml:space="preserve"> PAGEREF _Toc10532330 \h </w:instrText>
      </w:r>
      <w:r>
        <w:rPr>
          <w:noProof/>
        </w:rPr>
      </w:r>
      <w:r>
        <w:rPr>
          <w:noProof/>
        </w:rPr>
        <w:fldChar w:fldCharType="separate"/>
      </w:r>
      <w:r>
        <w:rPr>
          <w:noProof/>
        </w:rPr>
        <w:t>161</w:t>
      </w:r>
      <w:r>
        <w:rPr>
          <w:noProof/>
        </w:rPr>
        <w:fldChar w:fldCharType="end"/>
      </w:r>
    </w:p>
    <w:p w:rsidR="00477757" w:rsidRDefault="00477757">
      <w:pPr>
        <w:pStyle w:val="21"/>
        <w:tabs>
          <w:tab w:val="right" w:leader="dot" w:pos="10756"/>
        </w:tabs>
        <w:rPr>
          <w:noProof/>
        </w:rPr>
      </w:pPr>
      <w:r>
        <w:rPr>
          <w:noProof/>
        </w:rPr>
        <w:t>§ 4. Судебный департамент при Верховном Суде РФ.</w:t>
      </w:r>
      <w:r>
        <w:rPr>
          <w:noProof/>
        </w:rPr>
        <w:tab/>
      </w:r>
      <w:r>
        <w:rPr>
          <w:noProof/>
        </w:rPr>
        <w:fldChar w:fldCharType="begin"/>
      </w:r>
      <w:r>
        <w:rPr>
          <w:noProof/>
        </w:rPr>
        <w:instrText xml:space="preserve"> PAGEREF _Toc10532331 \h </w:instrText>
      </w:r>
      <w:r>
        <w:rPr>
          <w:noProof/>
        </w:rPr>
      </w:r>
      <w:r>
        <w:rPr>
          <w:noProof/>
        </w:rPr>
        <w:fldChar w:fldCharType="separate"/>
      </w:r>
      <w:r>
        <w:rPr>
          <w:noProof/>
        </w:rPr>
        <w:t>164</w:t>
      </w:r>
      <w:r>
        <w:rPr>
          <w:noProof/>
        </w:rPr>
        <w:fldChar w:fldCharType="end"/>
      </w:r>
    </w:p>
    <w:p w:rsidR="00477757" w:rsidRDefault="00477757">
      <w:pPr>
        <w:pStyle w:val="21"/>
        <w:tabs>
          <w:tab w:val="right" w:leader="dot" w:pos="10756"/>
        </w:tabs>
        <w:rPr>
          <w:noProof/>
        </w:rPr>
      </w:pPr>
      <w:r>
        <w:rPr>
          <w:noProof/>
        </w:rPr>
        <w:t>Администраторы судов</w:t>
      </w:r>
      <w:r>
        <w:rPr>
          <w:noProof/>
        </w:rPr>
        <w:tab/>
      </w:r>
      <w:r>
        <w:rPr>
          <w:noProof/>
        </w:rPr>
        <w:fldChar w:fldCharType="begin"/>
      </w:r>
      <w:r>
        <w:rPr>
          <w:noProof/>
        </w:rPr>
        <w:instrText xml:space="preserve"> PAGEREF _Toc10532332 \h </w:instrText>
      </w:r>
      <w:r>
        <w:rPr>
          <w:noProof/>
        </w:rPr>
      </w:r>
      <w:r>
        <w:rPr>
          <w:noProof/>
        </w:rPr>
        <w:fldChar w:fldCharType="separate"/>
      </w:r>
      <w:r>
        <w:rPr>
          <w:noProof/>
        </w:rPr>
        <w:t>164</w:t>
      </w:r>
      <w:r>
        <w:rPr>
          <w:noProof/>
        </w:rPr>
        <w:fldChar w:fldCharType="end"/>
      </w:r>
    </w:p>
    <w:p w:rsidR="00477757" w:rsidRDefault="00477757">
      <w:pPr>
        <w:pStyle w:val="21"/>
        <w:tabs>
          <w:tab w:val="right" w:leader="dot" w:pos="10756"/>
        </w:tabs>
        <w:rPr>
          <w:noProof/>
        </w:rPr>
      </w:pPr>
      <w:r>
        <w:rPr>
          <w:noProof/>
        </w:rPr>
        <w:t>§ 5. Министерство юстиции РФ и его органы: основные функции и организация</w:t>
      </w:r>
      <w:r>
        <w:rPr>
          <w:noProof/>
        </w:rPr>
        <w:tab/>
      </w:r>
      <w:r>
        <w:rPr>
          <w:noProof/>
        </w:rPr>
        <w:fldChar w:fldCharType="begin"/>
      </w:r>
      <w:r>
        <w:rPr>
          <w:noProof/>
        </w:rPr>
        <w:instrText xml:space="preserve"> PAGEREF _Toc10532333 \h </w:instrText>
      </w:r>
      <w:r>
        <w:rPr>
          <w:noProof/>
        </w:rPr>
      </w:r>
      <w:r>
        <w:rPr>
          <w:noProof/>
        </w:rPr>
        <w:fldChar w:fldCharType="separate"/>
      </w:r>
      <w:r>
        <w:rPr>
          <w:noProof/>
        </w:rPr>
        <w:t>166</w:t>
      </w:r>
      <w:r>
        <w:rPr>
          <w:noProof/>
        </w:rPr>
        <w:fldChar w:fldCharType="end"/>
      </w:r>
    </w:p>
    <w:p w:rsidR="00477757" w:rsidRDefault="00477757">
      <w:pPr>
        <w:pStyle w:val="21"/>
        <w:tabs>
          <w:tab w:val="right" w:leader="dot" w:pos="10756"/>
        </w:tabs>
        <w:rPr>
          <w:noProof/>
        </w:rPr>
      </w:pPr>
      <w:r>
        <w:rPr>
          <w:noProof/>
        </w:rPr>
        <w:t>§ 6. Служба судебных приставов</w:t>
      </w:r>
      <w:r>
        <w:rPr>
          <w:noProof/>
        </w:rPr>
        <w:tab/>
      </w:r>
      <w:r>
        <w:rPr>
          <w:noProof/>
        </w:rPr>
        <w:fldChar w:fldCharType="begin"/>
      </w:r>
      <w:r>
        <w:rPr>
          <w:noProof/>
        </w:rPr>
        <w:instrText xml:space="preserve"> PAGEREF _Toc10532334 \h </w:instrText>
      </w:r>
      <w:r>
        <w:rPr>
          <w:noProof/>
        </w:rPr>
      </w:r>
      <w:r>
        <w:rPr>
          <w:noProof/>
        </w:rPr>
        <w:fldChar w:fldCharType="separate"/>
      </w:r>
      <w:r>
        <w:rPr>
          <w:noProof/>
        </w:rPr>
        <w:t>171</w:t>
      </w:r>
      <w:r>
        <w:rPr>
          <w:noProof/>
        </w:rPr>
        <w:fldChar w:fldCharType="end"/>
      </w:r>
    </w:p>
    <w:p w:rsidR="00477757" w:rsidRDefault="00477757">
      <w:pPr>
        <w:pStyle w:val="30"/>
        <w:rPr>
          <w:noProof/>
        </w:rPr>
      </w:pPr>
      <w:r>
        <w:rPr>
          <w:noProof/>
        </w:rPr>
        <w:t>Рекомендуемые правовые источники………………………………………………………………………………………….. 172</w:t>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_Toc10532335 \h </w:instrText>
      </w:r>
      <w:r>
        <w:rPr>
          <w:noProof/>
        </w:rPr>
      </w:r>
      <w:r>
        <w:rPr>
          <w:noProof/>
        </w:rPr>
        <w:fldChar w:fldCharType="separate"/>
      </w:r>
      <w:r>
        <w:rPr>
          <w:noProof/>
        </w:rPr>
        <w:t>173</w:t>
      </w:r>
      <w:r>
        <w:rPr>
          <w:noProof/>
        </w:rPr>
        <w:fldChar w:fldCharType="end"/>
      </w:r>
    </w:p>
    <w:p w:rsidR="00477757" w:rsidRDefault="00477757">
      <w:pPr>
        <w:pStyle w:val="11"/>
        <w:tabs>
          <w:tab w:val="right" w:leader="dot" w:pos="10756"/>
        </w:tabs>
        <w:rPr>
          <w:noProof/>
        </w:rPr>
      </w:pPr>
      <w:r>
        <w:rPr>
          <w:noProof/>
        </w:rPr>
        <w:t>Глава XV</w:t>
      </w:r>
      <w:r>
        <w:rPr>
          <w:noProof/>
        </w:rPr>
        <w:tab/>
      </w:r>
      <w:r>
        <w:rPr>
          <w:noProof/>
        </w:rPr>
        <w:fldChar w:fldCharType="begin"/>
      </w:r>
      <w:r>
        <w:rPr>
          <w:noProof/>
        </w:rPr>
        <w:instrText xml:space="preserve"> PAGEREF _Toc10532336 \h </w:instrText>
      </w:r>
      <w:r>
        <w:rPr>
          <w:noProof/>
        </w:rPr>
      </w:r>
      <w:r>
        <w:rPr>
          <w:noProof/>
        </w:rPr>
        <w:fldChar w:fldCharType="separate"/>
      </w:r>
      <w:r>
        <w:rPr>
          <w:noProof/>
        </w:rPr>
        <w:t>173</w:t>
      </w:r>
      <w:r>
        <w:rPr>
          <w:noProof/>
        </w:rPr>
        <w:fldChar w:fldCharType="end"/>
      </w:r>
    </w:p>
    <w:p w:rsidR="00477757" w:rsidRDefault="00477757">
      <w:pPr>
        <w:pStyle w:val="11"/>
        <w:tabs>
          <w:tab w:val="right" w:leader="dot" w:pos="10756"/>
        </w:tabs>
        <w:rPr>
          <w:noProof/>
        </w:rPr>
      </w:pPr>
      <w:r>
        <w:rPr>
          <w:noProof/>
        </w:rPr>
        <w:t xml:space="preserve">ПРОКУРОРСКИЙ НАДЗОР </w:t>
      </w:r>
      <w:r>
        <w:rPr>
          <w:smallCaps/>
          <w:noProof/>
        </w:rPr>
        <w:t xml:space="preserve"> </w:t>
      </w:r>
      <w:r>
        <w:rPr>
          <w:noProof/>
        </w:rPr>
        <w:t>И ОРГАНЫ ПРОКУРАТУРЫ</w:t>
      </w:r>
      <w:r>
        <w:rPr>
          <w:noProof/>
        </w:rPr>
        <w:tab/>
      </w:r>
      <w:r>
        <w:rPr>
          <w:noProof/>
        </w:rPr>
        <w:fldChar w:fldCharType="begin"/>
      </w:r>
      <w:r>
        <w:rPr>
          <w:noProof/>
        </w:rPr>
        <w:instrText xml:space="preserve"> PAGEREF _Toc10532337 \h </w:instrText>
      </w:r>
      <w:r>
        <w:rPr>
          <w:noProof/>
        </w:rPr>
      </w:r>
      <w:r>
        <w:rPr>
          <w:noProof/>
        </w:rPr>
        <w:fldChar w:fldCharType="separate"/>
      </w:r>
      <w:r>
        <w:rPr>
          <w:noProof/>
        </w:rPr>
        <w:t>173</w:t>
      </w:r>
      <w:r>
        <w:rPr>
          <w:noProof/>
        </w:rPr>
        <w:fldChar w:fldCharType="end"/>
      </w:r>
    </w:p>
    <w:p w:rsidR="00477757" w:rsidRDefault="00477757">
      <w:pPr>
        <w:pStyle w:val="21"/>
        <w:tabs>
          <w:tab w:val="right" w:leader="dot" w:pos="10756"/>
        </w:tabs>
        <w:rPr>
          <w:noProof/>
        </w:rPr>
      </w:pPr>
      <w:r>
        <w:rPr>
          <w:noProof/>
        </w:rPr>
        <w:t>§ 1. Прокурорский надзор и направления прокурорской деятельности.</w:t>
      </w:r>
      <w:r>
        <w:rPr>
          <w:noProof/>
        </w:rPr>
        <w:tab/>
      </w:r>
      <w:r>
        <w:rPr>
          <w:noProof/>
        </w:rPr>
        <w:fldChar w:fldCharType="begin"/>
      </w:r>
      <w:r>
        <w:rPr>
          <w:noProof/>
        </w:rPr>
        <w:instrText xml:space="preserve"> PAGEREF _Toc10532338 \h </w:instrText>
      </w:r>
      <w:r>
        <w:rPr>
          <w:noProof/>
        </w:rPr>
      </w:r>
      <w:r>
        <w:rPr>
          <w:noProof/>
        </w:rPr>
        <w:fldChar w:fldCharType="separate"/>
      </w:r>
      <w:r>
        <w:rPr>
          <w:noProof/>
        </w:rPr>
        <w:t>173</w:t>
      </w:r>
      <w:r>
        <w:rPr>
          <w:noProof/>
        </w:rPr>
        <w:fldChar w:fldCharType="end"/>
      </w:r>
    </w:p>
    <w:p w:rsidR="00477757" w:rsidRDefault="00477757">
      <w:pPr>
        <w:pStyle w:val="21"/>
        <w:tabs>
          <w:tab w:val="right" w:leader="dot" w:pos="10756"/>
        </w:tabs>
        <w:rPr>
          <w:noProof/>
        </w:rPr>
      </w:pPr>
      <w:r>
        <w:rPr>
          <w:noProof/>
        </w:rPr>
        <w:t>§ 2. Основные этапы развития прокуратуры</w:t>
      </w:r>
      <w:r>
        <w:rPr>
          <w:noProof/>
        </w:rPr>
        <w:tab/>
      </w:r>
      <w:r>
        <w:rPr>
          <w:noProof/>
        </w:rPr>
        <w:fldChar w:fldCharType="begin"/>
      </w:r>
      <w:r>
        <w:rPr>
          <w:noProof/>
        </w:rPr>
        <w:instrText xml:space="preserve"> PAGEREF _Toc10532339 \h </w:instrText>
      </w:r>
      <w:r>
        <w:rPr>
          <w:noProof/>
        </w:rPr>
      </w:r>
      <w:r>
        <w:rPr>
          <w:noProof/>
        </w:rPr>
        <w:fldChar w:fldCharType="separate"/>
      </w:r>
      <w:r>
        <w:rPr>
          <w:noProof/>
        </w:rPr>
        <w:t>178</w:t>
      </w:r>
      <w:r>
        <w:rPr>
          <w:noProof/>
        </w:rPr>
        <w:fldChar w:fldCharType="end"/>
      </w:r>
    </w:p>
    <w:p w:rsidR="00477757" w:rsidRDefault="00477757">
      <w:pPr>
        <w:pStyle w:val="21"/>
        <w:tabs>
          <w:tab w:val="right" w:leader="dot" w:pos="10756"/>
        </w:tabs>
        <w:rPr>
          <w:noProof/>
        </w:rPr>
      </w:pPr>
      <w:r>
        <w:rPr>
          <w:noProof/>
        </w:rPr>
        <w:t>§ 3. Система, структура и порядок образования органов прокуратуры</w:t>
      </w:r>
      <w:r>
        <w:rPr>
          <w:noProof/>
        </w:rPr>
        <w:tab/>
      </w:r>
      <w:r>
        <w:rPr>
          <w:noProof/>
        </w:rPr>
        <w:fldChar w:fldCharType="begin"/>
      </w:r>
      <w:r>
        <w:rPr>
          <w:noProof/>
        </w:rPr>
        <w:instrText xml:space="preserve"> PAGEREF _Toc10532340 \h </w:instrText>
      </w:r>
      <w:r>
        <w:rPr>
          <w:noProof/>
        </w:rPr>
      </w:r>
      <w:r>
        <w:rPr>
          <w:noProof/>
        </w:rPr>
        <w:fldChar w:fldCharType="separate"/>
      </w:r>
      <w:r>
        <w:rPr>
          <w:noProof/>
        </w:rPr>
        <w:t>181</w:t>
      </w:r>
      <w:r>
        <w:rPr>
          <w:noProof/>
        </w:rPr>
        <w:fldChar w:fldCharType="end"/>
      </w:r>
    </w:p>
    <w:p w:rsidR="00477757" w:rsidRDefault="00477757">
      <w:pPr>
        <w:pStyle w:val="21"/>
        <w:tabs>
          <w:tab w:val="right" w:leader="dot" w:pos="10756"/>
        </w:tabs>
        <w:rPr>
          <w:noProof/>
        </w:rPr>
      </w:pPr>
      <w:r>
        <w:rPr>
          <w:noProof/>
        </w:rPr>
        <w:t>§ 4. Кадры органов прокуратуры</w:t>
      </w:r>
      <w:r>
        <w:rPr>
          <w:noProof/>
        </w:rPr>
        <w:tab/>
      </w:r>
      <w:r>
        <w:rPr>
          <w:noProof/>
        </w:rPr>
        <w:fldChar w:fldCharType="begin"/>
      </w:r>
      <w:r>
        <w:rPr>
          <w:noProof/>
        </w:rPr>
        <w:instrText xml:space="preserve"> PAGEREF _Toc10532341 \h </w:instrText>
      </w:r>
      <w:r>
        <w:rPr>
          <w:noProof/>
        </w:rPr>
      </w:r>
      <w:r>
        <w:rPr>
          <w:noProof/>
        </w:rPr>
        <w:fldChar w:fldCharType="separate"/>
      </w:r>
      <w:r>
        <w:rPr>
          <w:noProof/>
        </w:rPr>
        <w:t>182</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_Toc10532342 \h </w:instrText>
      </w:r>
      <w:r>
        <w:rPr>
          <w:noProof/>
        </w:rPr>
      </w:r>
      <w:r>
        <w:rPr>
          <w:noProof/>
        </w:rPr>
        <w:fldChar w:fldCharType="separate"/>
      </w:r>
      <w:r>
        <w:rPr>
          <w:noProof/>
        </w:rPr>
        <w:t>184</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_Toc10532343 \h </w:instrText>
      </w:r>
      <w:r>
        <w:rPr>
          <w:noProof/>
        </w:rPr>
      </w:r>
      <w:r>
        <w:rPr>
          <w:noProof/>
        </w:rPr>
        <w:fldChar w:fldCharType="separate"/>
      </w:r>
      <w:r>
        <w:rPr>
          <w:noProof/>
        </w:rPr>
        <w:t>184</w:t>
      </w:r>
      <w:r>
        <w:rPr>
          <w:noProof/>
        </w:rPr>
        <w:fldChar w:fldCharType="end"/>
      </w:r>
    </w:p>
    <w:p w:rsidR="00477757" w:rsidRDefault="00477757">
      <w:pPr>
        <w:pStyle w:val="11"/>
        <w:tabs>
          <w:tab w:val="right" w:leader="dot" w:pos="10756"/>
        </w:tabs>
        <w:rPr>
          <w:noProof/>
        </w:rPr>
      </w:pPr>
      <w:r>
        <w:rPr>
          <w:noProof/>
        </w:rPr>
        <w:t>Глава XVI.</w:t>
      </w:r>
      <w:r>
        <w:rPr>
          <w:noProof/>
        </w:rPr>
        <w:tab/>
      </w:r>
      <w:r>
        <w:rPr>
          <w:noProof/>
        </w:rPr>
        <w:fldChar w:fldCharType="begin"/>
      </w:r>
      <w:r>
        <w:rPr>
          <w:noProof/>
        </w:rPr>
        <w:instrText xml:space="preserve"> PAGEREF _Toc10532344 \h </w:instrText>
      </w:r>
      <w:r>
        <w:rPr>
          <w:noProof/>
        </w:rPr>
      </w:r>
      <w:r>
        <w:rPr>
          <w:noProof/>
        </w:rPr>
        <w:fldChar w:fldCharType="separate"/>
      </w:r>
      <w:r>
        <w:rPr>
          <w:noProof/>
        </w:rPr>
        <w:t>185</w:t>
      </w:r>
      <w:r>
        <w:rPr>
          <w:noProof/>
        </w:rPr>
        <w:fldChar w:fldCharType="end"/>
      </w:r>
    </w:p>
    <w:p w:rsidR="00477757" w:rsidRDefault="00477757">
      <w:pPr>
        <w:pStyle w:val="11"/>
        <w:tabs>
          <w:tab w:val="right" w:leader="dot" w:pos="10756"/>
        </w:tabs>
        <w:rPr>
          <w:noProof/>
        </w:rPr>
      </w:pPr>
      <w:r>
        <w:rPr>
          <w:noProof/>
        </w:rPr>
        <w:t>ОРГАНИЗАЦИЯ ВЫЯВЛЕНИЯ И РАССЛЕДОВАНИЯ ПРЕСТУПЛЕНИЙ</w:t>
      </w:r>
      <w:r>
        <w:rPr>
          <w:noProof/>
        </w:rPr>
        <w:tab/>
      </w:r>
      <w:r>
        <w:rPr>
          <w:noProof/>
        </w:rPr>
        <w:fldChar w:fldCharType="begin"/>
      </w:r>
      <w:r>
        <w:rPr>
          <w:noProof/>
        </w:rPr>
        <w:instrText xml:space="preserve"> PAGEREF _Toc10532345 \h </w:instrText>
      </w:r>
      <w:r>
        <w:rPr>
          <w:noProof/>
        </w:rPr>
      </w:r>
      <w:r>
        <w:rPr>
          <w:noProof/>
        </w:rPr>
        <w:fldChar w:fldCharType="separate"/>
      </w:r>
      <w:r>
        <w:rPr>
          <w:noProof/>
        </w:rPr>
        <w:t>185</w:t>
      </w:r>
      <w:r>
        <w:rPr>
          <w:noProof/>
        </w:rPr>
        <w:fldChar w:fldCharType="end"/>
      </w:r>
    </w:p>
    <w:p w:rsidR="00477757" w:rsidRDefault="00477757">
      <w:pPr>
        <w:pStyle w:val="21"/>
        <w:tabs>
          <w:tab w:val="right" w:leader="dot" w:pos="10756"/>
        </w:tabs>
        <w:rPr>
          <w:noProof/>
        </w:rPr>
      </w:pPr>
      <w:r>
        <w:rPr>
          <w:noProof/>
        </w:rPr>
        <w:t>§ 1. Выявление и расследование преступлений: понятие и этапы развития</w:t>
      </w:r>
      <w:r>
        <w:rPr>
          <w:noProof/>
        </w:rPr>
        <w:tab/>
      </w:r>
      <w:r>
        <w:rPr>
          <w:noProof/>
        </w:rPr>
        <w:fldChar w:fldCharType="begin"/>
      </w:r>
      <w:r>
        <w:rPr>
          <w:noProof/>
        </w:rPr>
        <w:instrText xml:space="preserve"> PAGEREF _Toc10532346 \h </w:instrText>
      </w:r>
      <w:r>
        <w:rPr>
          <w:noProof/>
        </w:rPr>
      </w:r>
      <w:r>
        <w:rPr>
          <w:noProof/>
        </w:rPr>
        <w:fldChar w:fldCharType="separate"/>
      </w:r>
      <w:r>
        <w:rPr>
          <w:noProof/>
        </w:rPr>
        <w:t>185</w:t>
      </w:r>
      <w:r>
        <w:rPr>
          <w:noProof/>
        </w:rPr>
        <w:fldChar w:fldCharType="end"/>
      </w:r>
    </w:p>
    <w:p w:rsidR="00477757" w:rsidRDefault="00477757">
      <w:pPr>
        <w:pStyle w:val="21"/>
        <w:tabs>
          <w:tab w:val="right" w:leader="dot" w:pos="10756"/>
        </w:tabs>
        <w:rPr>
          <w:noProof/>
        </w:rPr>
      </w:pPr>
      <w:r>
        <w:rPr>
          <w:noProof/>
        </w:rPr>
        <w:t>§ 2. Органы, осуществляющие оперативно-розыскную деятельность, их компетенция</w:t>
      </w:r>
      <w:r>
        <w:rPr>
          <w:noProof/>
        </w:rPr>
        <w:tab/>
      </w:r>
      <w:r>
        <w:rPr>
          <w:noProof/>
        </w:rPr>
        <w:fldChar w:fldCharType="begin"/>
      </w:r>
      <w:r>
        <w:rPr>
          <w:noProof/>
        </w:rPr>
        <w:instrText xml:space="preserve"> PAGEREF _Toc10532347 \h </w:instrText>
      </w:r>
      <w:r>
        <w:rPr>
          <w:noProof/>
        </w:rPr>
      </w:r>
      <w:r>
        <w:rPr>
          <w:noProof/>
        </w:rPr>
        <w:fldChar w:fldCharType="separate"/>
      </w:r>
      <w:r>
        <w:rPr>
          <w:noProof/>
        </w:rPr>
        <w:t>189</w:t>
      </w:r>
      <w:r>
        <w:rPr>
          <w:noProof/>
        </w:rPr>
        <w:fldChar w:fldCharType="end"/>
      </w:r>
    </w:p>
    <w:p w:rsidR="00477757" w:rsidRDefault="00477757">
      <w:pPr>
        <w:pStyle w:val="21"/>
        <w:tabs>
          <w:tab w:val="right" w:leader="dot" w:pos="10756"/>
        </w:tabs>
        <w:rPr>
          <w:noProof/>
        </w:rPr>
      </w:pPr>
      <w:r>
        <w:rPr>
          <w:noProof/>
        </w:rPr>
        <w:t>§ 3. Милиция и иные органы дознания, их компетенция</w:t>
      </w:r>
      <w:r>
        <w:rPr>
          <w:noProof/>
        </w:rPr>
        <w:tab/>
      </w:r>
      <w:r>
        <w:rPr>
          <w:noProof/>
        </w:rPr>
        <w:fldChar w:fldCharType="begin"/>
      </w:r>
      <w:r>
        <w:rPr>
          <w:noProof/>
        </w:rPr>
        <w:instrText xml:space="preserve"> PAGEREF _Toc10532348 \h </w:instrText>
      </w:r>
      <w:r>
        <w:rPr>
          <w:noProof/>
        </w:rPr>
      </w:r>
      <w:r>
        <w:rPr>
          <w:noProof/>
        </w:rPr>
        <w:fldChar w:fldCharType="separate"/>
      </w:r>
      <w:r>
        <w:rPr>
          <w:noProof/>
        </w:rPr>
        <w:t>190</w:t>
      </w:r>
      <w:r>
        <w:rPr>
          <w:noProof/>
        </w:rPr>
        <w:fldChar w:fldCharType="end"/>
      </w:r>
    </w:p>
    <w:p w:rsidR="00477757" w:rsidRDefault="00477757">
      <w:pPr>
        <w:pStyle w:val="21"/>
        <w:tabs>
          <w:tab w:val="right" w:leader="dot" w:pos="10756"/>
        </w:tabs>
        <w:rPr>
          <w:noProof/>
        </w:rPr>
      </w:pPr>
      <w:r>
        <w:rPr>
          <w:noProof/>
        </w:rPr>
        <w:t>§ 4. Органы предварительного следствия, их компетенция</w:t>
      </w:r>
      <w:r>
        <w:rPr>
          <w:noProof/>
        </w:rPr>
        <w:tab/>
      </w:r>
      <w:r>
        <w:rPr>
          <w:noProof/>
        </w:rPr>
        <w:fldChar w:fldCharType="begin"/>
      </w:r>
      <w:r>
        <w:rPr>
          <w:noProof/>
        </w:rPr>
        <w:instrText xml:space="preserve"> PAGEREF _Toc10532349 \h </w:instrText>
      </w:r>
      <w:r>
        <w:rPr>
          <w:noProof/>
        </w:rPr>
      </w:r>
      <w:r>
        <w:rPr>
          <w:noProof/>
        </w:rPr>
        <w:fldChar w:fldCharType="separate"/>
      </w:r>
      <w:r>
        <w:rPr>
          <w:noProof/>
        </w:rPr>
        <w:t>192</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_Toc10532350 \h </w:instrText>
      </w:r>
      <w:r>
        <w:rPr>
          <w:noProof/>
        </w:rPr>
      </w:r>
      <w:r>
        <w:rPr>
          <w:noProof/>
        </w:rPr>
        <w:fldChar w:fldCharType="separate"/>
      </w:r>
      <w:r>
        <w:rPr>
          <w:noProof/>
        </w:rPr>
        <w:t>194</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_Toc10532351 \h </w:instrText>
      </w:r>
      <w:r>
        <w:rPr>
          <w:noProof/>
        </w:rPr>
      </w:r>
      <w:r>
        <w:rPr>
          <w:noProof/>
        </w:rPr>
        <w:fldChar w:fldCharType="separate"/>
      </w:r>
      <w:r>
        <w:rPr>
          <w:noProof/>
        </w:rPr>
        <w:t>195</w:t>
      </w:r>
      <w:r>
        <w:rPr>
          <w:noProof/>
        </w:rPr>
        <w:fldChar w:fldCharType="end"/>
      </w:r>
    </w:p>
    <w:p w:rsidR="00477757" w:rsidRDefault="00477757">
      <w:pPr>
        <w:pStyle w:val="11"/>
        <w:tabs>
          <w:tab w:val="right" w:leader="dot" w:pos="10756"/>
        </w:tabs>
        <w:rPr>
          <w:noProof/>
        </w:rPr>
      </w:pPr>
      <w:r>
        <w:rPr>
          <w:noProof/>
        </w:rPr>
        <w:t>Глава XVII</w:t>
      </w:r>
      <w:r>
        <w:rPr>
          <w:noProof/>
        </w:rPr>
        <w:tab/>
      </w:r>
      <w:r>
        <w:rPr>
          <w:noProof/>
        </w:rPr>
        <w:fldChar w:fldCharType="begin"/>
      </w:r>
      <w:r>
        <w:rPr>
          <w:noProof/>
        </w:rPr>
        <w:instrText xml:space="preserve"> PAGEREF _Toc10532352 \h </w:instrText>
      </w:r>
      <w:r>
        <w:rPr>
          <w:noProof/>
        </w:rPr>
      </w:r>
      <w:r>
        <w:rPr>
          <w:noProof/>
        </w:rPr>
        <w:fldChar w:fldCharType="separate"/>
      </w:r>
      <w:r>
        <w:rPr>
          <w:noProof/>
        </w:rPr>
        <w:t>195</w:t>
      </w:r>
      <w:r>
        <w:rPr>
          <w:noProof/>
        </w:rPr>
        <w:fldChar w:fldCharType="end"/>
      </w:r>
    </w:p>
    <w:p w:rsidR="00477757" w:rsidRDefault="00477757">
      <w:pPr>
        <w:pStyle w:val="11"/>
        <w:tabs>
          <w:tab w:val="right" w:leader="dot" w:pos="10756"/>
        </w:tabs>
        <w:rPr>
          <w:noProof/>
        </w:rPr>
      </w:pPr>
      <w:r>
        <w:rPr>
          <w:noProof/>
        </w:rPr>
        <w:t>ЮРИДИЧЕСКАЯ ПОМОЩЬ И ЕЕ ОРГАНИЗАЦИЯ</w:t>
      </w:r>
      <w:r>
        <w:rPr>
          <w:noProof/>
        </w:rPr>
        <w:tab/>
      </w:r>
      <w:r>
        <w:rPr>
          <w:noProof/>
        </w:rPr>
        <w:fldChar w:fldCharType="begin"/>
      </w:r>
      <w:r>
        <w:rPr>
          <w:noProof/>
        </w:rPr>
        <w:instrText xml:space="preserve"> PAGEREF _Toc10532353 \h </w:instrText>
      </w:r>
      <w:r>
        <w:rPr>
          <w:noProof/>
        </w:rPr>
      </w:r>
      <w:r>
        <w:rPr>
          <w:noProof/>
        </w:rPr>
        <w:fldChar w:fldCharType="separate"/>
      </w:r>
      <w:r>
        <w:rPr>
          <w:noProof/>
        </w:rPr>
        <w:t>195</w:t>
      </w:r>
      <w:r>
        <w:rPr>
          <w:noProof/>
        </w:rPr>
        <w:fldChar w:fldCharType="end"/>
      </w:r>
    </w:p>
    <w:p w:rsidR="00477757" w:rsidRDefault="00477757">
      <w:pPr>
        <w:pStyle w:val="21"/>
        <w:tabs>
          <w:tab w:val="right" w:leader="dot" w:pos="10756"/>
        </w:tabs>
        <w:rPr>
          <w:noProof/>
        </w:rPr>
      </w:pPr>
      <w:r>
        <w:rPr>
          <w:noProof/>
        </w:rPr>
        <w:t>§ 1. Юридическая помощь: содержание и значение</w:t>
      </w:r>
      <w:r>
        <w:rPr>
          <w:noProof/>
        </w:rPr>
        <w:tab/>
      </w:r>
      <w:r>
        <w:rPr>
          <w:noProof/>
        </w:rPr>
        <w:fldChar w:fldCharType="begin"/>
      </w:r>
      <w:r>
        <w:rPr>
          <w:noProof/>
        </w:rPr>
        <w:instrText xml:space="preserve"> PAGEREF _Toc10532354 \h </w:instrText>
      </w:r>
      <w:r>
        <w:rPr>
          <w:noProof/>
        </w:rPr>
      </w:r>
      <w:r>
        <w:rPr>
          <w:noProof/>
        </w:rPr>
        <w:fldChar w:fldCharType="separate"/>
      </w:r>
      <w:r>
        <w:rPr>
          <w:noProof/>
        </w:rPr>
        <w:t>195</w:t>
      </w:r>
      <w:r>
        <w:rPr>
          <w:noProof/>
        </w:rPr>
        <w:fldChar w:fldCharType="end"/>
      </w:r>
    </w:p>
    <w:p w:rsidR="00477757" w:rsidRDefault="00477757">
      <w:pPr>
        <w:pStyle w:val="21"/>
        <w:tabs>
          <w:tab w:val="right" w:leader="dot" w:pos="10756"/>
        </w:tabs>
        <w:rPr>
          <w:noProof/>
        </w:rPr>
      </w:pPr>
      <w:r>
        <w:rPr>
          <w:noProof/>
        </w:rPr>
        <w:t>§ 2. Адвокатура:</w:t>
      </w:r>
    </w:p>
    <w:p w:rsidR="00477757" w:rsidRDefault="00477757">
      <w:pPr>
        <w:pStyle w:val="21"/>
        <w:tabs>
          <w:tab w:val="right" w:leader="dot" w:pos="10756"/>
        </w:tabs>
        <w:rPr>
          <w:noProof/>
        </w:rPr>
      </w:pPr>
      <w:r>
        <w:rPr>
          <w:noProof/>
        </w:rPr>
        <w:t xml:space="preserve">    1. Понятие и задачи адвокатуры.</w:t>
      </w:r>
      <w:r>
        <w:rPr>
          <w:noProof/>
        </w:rPr>
        <w:tab/>
      </w:r>
      <w:r>
        <w:rPr>
          <w:noProof/>
        </w:rPr>
        <w:fldChar w:fldCharType="begin"/>
      </w:r>
      <w:r>
        <w:rPr>
          <w:noProof/>
        </w:rPr>
        <w:instrText xml:space="preserve"> PAGEREF _Toc10532355 \h </w:instrText>
      </w:r>
      <w:r>
        <w:rPr>
          <w:noProof/>
        </w:rPr>
      </w:r>
      <w:r>
        <w:rPr>
          <w:noProof/>
        </w:rPr>
        <w:fldChar w:fldCharType="separate"/>
      </w:r>
      <w:r>
        <w:rPr>
          <w:noProof/>
        </w:rPr>
        <w:t>1</w:t>
      </w:r>
      <w:bookmarkStart w:id="200" w:name="_Hlt10534297"/>
      <w:r>
        <w:rPr>
          <w:noProof/>
        </w:rPr>
        <w:t>9</w:t>
      </w:r>
      <w:bookmarkEnd w:id="200"/>
      <w:r>
        <w:rPr>
          <w:noProof/>
        </w:rPr>
        <w:t>6</w:t>
      </w:r>
      <w:r>
        <w:rPr>
          <w:noProof/>
        </w:rPr>
        <w:fldChar w:fldCharType="end"/>
      </w:r>
    </w:p>
    <w:p w:rsidR="00477757" w:rsidRDefault="00477757">
      <w:pPr>
        <w:ind w:left="142" w:firstLine="284"/>
      </w:pPr>
      <w:r>
        <w:t>2. Становление и эволюция российской адвокатуры ………………………………………………………………………...197</w:t>
      </w:r>
    </w:p>
    <w:p w:rsidR="00477757" w:rsidRDefault="00477757">
      <w:pPr>
        <w:ind w:left="142" w:firstLine="284"/>
      </w:pPr>
      <w:r>
        <w:t>3. Коллегии адвокатов и их организация……………………………………………………………………………………...200</w:t>
      </w:r>
    </w:p>
    <w:p w:rsidR="00477757" w:rsidRDefault="00477757">
      <w:pPr>
        <w:ind w:left="142" w:firstLine="284"/>
      </w:pPr>
      <w:r>
        <w:t>4. Адвокаты, их права и обязанность………………………………………………………………………………………….202</w:t>
      </w:r>
    </w:p>
    <w:p w:rsidR="00477757" w:rsidRDefault="00477757">
      <w:pPr>
        <w:pStyle w:val="21"/>
        <w:tabs>
          <w:tab w:val="right" w:leader="dot" w:pos="10756"/>
        </w:tabs>
        <w:rPr>
          <w:noProof/>
        </w:rPr>
      </w:pPr>
      <w:r>
        <w:rPr>
          <w:noProof/>
        </w:rPr>
        <w:t>§ 3. Иные организационные формы оказания   юридической помощи.</w:t>
      </w:r>
      <w:r>
        <w:rPr>
          <w:noProof/>
        </w:rPr>
        <w:tab/>
      </w:r>
      <w:r>
        <w:rPr>
          <w:noProof/>
        </w:rPr>
        <w:fldChar w:fldCharType="begin"/>
      </w:r>
      <w:r>
        <w:rPr>
          <w:noProof/>
        </w:rPr>
        <w:instrText xml:space="preserve"> PAGEREF _Toc10532356 \h </w:instrText>
      </w:r>
      <w:r>
        <w:rPr>
          <w:noProof/>
        </w:rPr>
      </w:r>
      <w:r>
        <w:rPr>
          <w:noProof/>
        </w:rPr>
        <w:fldChar w:fldCharType="separate"/>
      </w:r>
      <w:r>
        <w:rPr>
          <w:noProof/>
        </w:rPr>
        <w:t>205</w:t>
      </w:r>
      <w:r>
        <w:rPr>
          <w:noProof/>
        </w:rPr>
        <w:fldChar w:fldCharType="end"/>
      </w:r>
    </w:p>
    <w:p w:rsidR="00477757" w:rsidRDefault="00477757">
      <w:pPr>
        <w:pStyle w:val="21"/>
        <w:tabs>
          <w:tab w:val="right" w:leader="dot" w:pos="10756"/>
        </w:tabs>
        <w:rPr>
          <w:noProof/>
        </w:rPr>
      </w:pPr>
      <w:r>
        <w:rPr>
          <w:noProof/>
        </w:rPr>
        <w:t>§ 4. Нотариат: функции, организация и руководство его деятельностью.</w:t>
      </w:r>
      <w:r>
        <w:rPr>
          <w:noProof/>
        </w:rPr>
        <w:tab/>
      </w:r>
      <w:r>
        <w:rPr>
          <w:noProof/>
        </w:rPr>
        <w:fldChar w:fldCharType="begin"/>
      </w:r>
      <w:r>
        <w:rPr>
          <w:noProof/>
        </w:rPr>
        <w:instrText xml:space="preserve"> PAGEREF _Toc10532357 \h </w:instrText>
      </w:r>
      <w:r>
        <w:rPr>
          <w:noProof/>
        </w:rPr>
      </w:r>
      <w:r>
        <w:rPr>
          <w:noProof/>
        </w:rPr>
        <w:fldChar w:fldCharType="separate"/>
      </w:r>
      <w:r>
        <w:rPr>
          <w:noProof/>
        </w:rPr>
        <w:t>206</w:t>
      </w:r>
      <w:r>
        <w:rPr>
          <w:noProof/>
        </w:rPr>
        <w:fldChar w:fldCharType="end"/>
      </w:r>
    </w:p>
    <w:p w:rsidR="00477757" w:rsidRDefault="00477757">
      <w:pPr>
        <w:pStyle w:val="30"/>
        <w:rPr>
          <w:noProof/>
        </w:rPr>
      </w:pPr>
      <w:r>
        <w:rPr>
          <w:noProof/>
        </w:rPr>
        <w:t>Рекомендуемые правовые источники.</w:t>
      </w:r>
      <w:r>
        <w:rPr>
          <w:noProof/>
        </w:rPr>
        <w:tab/>
      </w:r>
      <w:r>
        <w:rPr>
          <w:noProof/>
        </w:rPr>
        <w:fldChar w:fldCharType="begin"/>
      </w:r>
      <w:r>
        <w:rPr>
          <w:noProof/>
        </w:rPr>
        <w:instrText xml:space="preserve"> PAGEREF _Toc10532358 \h </w:instrText>
      </w:r>
      <w:r>
        <w:rPr>
          <w:noProof/>
        </w:rPr>
      </w:r>
      <w:r>
        <w:rPr>
          <w:noProof/>
        </w:rPr>
        <w:fldChar w:fldCharType="separate"/>
      </w:r>
      <w:r>
        <w:rPr>
          <w:noProof/>
        </w:rPr>
        <w:t>208</w:t>
      </w:r>
      <w:r>
        <w:rPr>
          <w:noProof/>
        </w:rPr>
        <w:fldChar w:fldCharType="end"/>
      </w:r>
    </w:p>
    <w:p w:rsidR="00477757" w:rsidRDefault="00477757">
      <w:pPr>
        <w:pStyle w:val="30"/>
        <w:rPr>
          <w:noProof/>
        </w:rPr>
      </w:pPr>
      <w:r>
        <w:rPr>
          <w:noProof/>
        </w:rPr>
        <w:t>Контрольные вопросы</w:t>
      </w:r>
      <w:r>
        <w:rPr>
          <w:noProof/>
        </w:rPr>
        <w:tab/>
      </w:r>
      <w:r>
        <w:rPr>
          <w:noProof/>
        </w:rPr>
        <w:fldChar w:fldCharType="begin"/>
      </w:r>
      <w:r>
        <w:rPr>
          <w:noProof/>
        </w:rPr>
        <w:instrText xml:space="preserve"> PAGEREF _Toc10532359 \h </w:instrText>
      </w:r>
      <w:r>
        <w:rPr>
          <w:noProof/>
        </w:rPr>
      </w:r>
      <w:r>
        <w:rPr>
          <w:noProof/>
        </w:rPr>
        <w:fldChar w:fldCharType="separate"/>
      </w:r>
      <w:r>
        <w:rPr>
          <w:noProof/>
        </w:rPr>
        <w:t>209</w:t>
      </w:r>
      <w:r>
        <w:rPr>
          <w:noProof/>
        </w:rPr>
        <w:fldChar w:fldCharType="end"/>
      </w:r>
    </w:p>
    <w:p w:rsidR="00477757" w:rsidRDefault="00477757">
      <w:pPr>
        <w:pStyle w:val="21"/>
        <w:tabs>
          <w:tab w:val="right" w:leader="dot" w:pos="10756"/>
        </w:tabs>
        <w:rPr>
          <w:noProof/>
        </w:rPr>
      </w:pPr>
      <w:r>
        <w:rPr>
          <w:noProof/>
        </w:rPr>
        <w:t>Программа дисциплины</w:t>
      </w:r>
      <w:r>
        <w:rPr>
          <w:noProof/>
        </w:rPr>
        <w:tab/>
      </w:r>
      <w:r>
        <w:rPr>
          <w:noProof/>
        </w:rPr>
        <w:fldChar w:fldCharType="begin"/>
      </w:r>
      <w:r>
        <w:rPr>
          <w:noProof/>
        </w:rPr>
        <w:instrText xml:space="preserve"> PAGEREF _Toc10532360 \h </w:instrText>
      </w:r>
      <w:r>
        <w:rPr>
          <w:noProof/>
        </w:rPr>
      </w:r>
      <w:r>
        <w:rPr>
          <w:noProof/>
        </w:rPr>
        <w:fldChar w:fldCharType="separate"/>
      </w:r>
      <w:r>
        <w:rPr>
          <w:noProof/>
        </w:rPr>
        <w:t>209</w:t>
      </w:r>
      <w:r>
        <w:rPr>
          <w:noProof/>
        </w:rPr>
        <w:fldChar w:fldCharType="end"/>
      </w:r>
    </w:p>
    <w:p w:rsidR="00477757" w:rsidRDefault="00477757">
      <w:pPr>
        <w:pStyle w:val="21"/>
        <w:tabs>
          <w:tab w:val="right" w:leader="dot" w:pos="10756"/>
        </w:tabs>
        <w:rPr>
          <w:noProof/>
        </w:rPr>
      </w:pPr>
      <w:r>
        <w:rPr>
          <w:noProof/>
        </w:rPr>
        <w:t>"Правоохранительные органы"</w:t>
      </w:r>
      <w:r>
        <w:rPr>
          <w:noProof/>
        </w:rPr>
        <w:tab/>
      </w:r>
      <w:r>
        <w:rPr>
          <w:noProof/>
        </w:rPr>
        <w:fldChar w:fldCharType="begin"/>
      </w:r>
      <w:r>
        <w:rPr>
          <w:noProof/>
        </w:rPr>
        <w:instrText xml:space="preserve"> PAGEREF _Toc10532361 \h </w:instrText>
      </w:r>
      <w:r>
        <w:rPr>
          <w:noProof/>
        </w:rPr>
      </w:r>
      <w:r>
        <w:rPr>
          <w:noProof/>
        </w:rPr>
        <w:fldChar w:fldCharType="separate"/>
      </w:r>
      <w:r>
        <w:rPr>
          <w:noProof/>
        </w:rPr>
        <w:t>209</w:t>
      </w:r>
      <w:r>
        <w:rPr>
          <w:noProof/>
        </w:rPr>
        <w:fldChar w:fldCharType="end"/>
      </w:r>
    </w:p>
    <w:p w:rsidR="00477757" w:rsidRDefault="00477757">
      <w:pPr>
        <w:pStyle w:val="21"/>
        <w:tabs>
          <w:tab w:val="right" w:leader="dot" w:pos="10756"/>
        </w:tabs>
        <w:rPr>
          <w:noProof/>
        </w:rPr>
      </w:pPr>
      <w:r>
        <w:rPr>
          <w:noProof/>
        </w:rPr>
        <w:t>Вводные замечания</w:t>
      </w:r>
      <w:r>
        <w:rPr>
          <w:noProof/>
        </w:rPr>
        <w:tab/>
      </w:r>
      <w:r>
        <w:rPr>
          <w:noProof/>
        </w:rPr>
        <w:fldChar w:fldCharType="begin"/>
      </w:r>
      <w:r>
        <w:rPr>
          <w:noProof/>
        </w:rPr>
        <w:instrText xml:space="preserve"> PAGEREF _Toc10532362 \h </w:instrText>
      </w:r>
      <w:r>
        <w:rPr>
          <w:noProof/>
        </w:rPr>
      </w:r>
      <w:r>
        <w:rPr>
          <w:noProof/>
        </w:rPr>
        <w:fldChar w:fldCharType="separate"/>
      </w:r>
      <w:r>
        <w:rPr>
          <w:noProof/>
        </w:rPr>
        <w:t>209</w:t>
      </w:r>
      <w:r>
        <w:rPr>
          <w:noProof/>
        </w:rPr>
        <w:fldChar w:fldCharType="end"/>
      </w:r>
    </w:p>
    <w:p w:rsidR="00477757" w:rsidRDefault="00477757">
      <w:pPr>
        <w:pStyle w:val="21"/>
        <w:tabs>
          <w:tab w:val="right" w:leader="dot" w:pos="10756"/>
        </w:tabs>
        <w:rPr>
          <w:noProof/>
        </w:rPr>
      </w:pPr>
      <w:r>
        <w:rPr>
          <w:noProof/>
        </w:rPr>
        <w:t>Тема I.</w:t>
      </w:r>
      <w:r>
        <w:rPr>
          <w:noProof/>
        </w:rPr>
        <w:tab/>
      </w:r>
      <w:r>
        <w:rPr>
          <w:noProof/>
        </w:rPr>
        <w:fldChar w:fldCharType="begin"/>
      </w:r>
      <w:r>
        <w:rPr>
          <w:noProof/>
        </w:rPr>
        <w:instrText xml:space="preserve"> PAGEREF _Toc10532363 \h </w:instrText>
      </w:r>
      <w:r>
        <w:rPr>
          <w:noProof/>
        </w:rPr>
      </w:r>
      <w:r>
        <w:rPr>
          <w:noProof/>
        </w:rPr>
        <w:fldChar w:fldCharType="separate"/>
      </w:r>
      <w:r>
        <w:rPr>
          <w:noProof/>
        </w:rPr>
        <w:t>210</w:t>
      </w:r>
      <w:r>
        <w:rPr>
          <w:noProof/>
        </w:rPr>
        <w:fldChar w:fldCharType="end"/>
      </w:r>
    </w:p>
    <w:p w:rsidR="00477757" w:rsidRDefault="00477757">
      <w:pPr>
        <w:pStyle w:val="21"/>
        <w:tabs>
          <w:tab w:val="right" w:leader="dot" w:pos="10756"/>
        </w:tabs>
        <w:rPr>
          <w:noProof/>
        </w:rPr>
      </w:pPr>
      <w:r>
        <w:rPr>
          <w:noProof/>
        </w:rPr>
        <w:t>Основные понятия, предмет и система дисциплины "Правоохранительные органы".</w:t>
      </w:r>
      <w:r>
        <w:rPr>
          <w:noProof/>
        </w:rPr>
        <w:tab/>
      </w:r>
      <w:r>
        <w:rPr>
          <w:noProof/>
        </w:rPr>
        <w:fldChar w:fldCharType="begin"/>
      </w:r>
      <w:r>
        <w:rPr>
          <w:noProof/>
        </w:rPr>
        <w:instrText xml:space="preserve"> PAGEREF _Toc10532364 \h </w:instrText>
      </w:r>
      <w:r>
        <w:rPr>
          <w:noProof/>
        </w:rPr>
      </w:r>
      <w:r>
        <w:rPr>
          <w:noProof/>
        </w:rPr>
        <w:fldChar w:fldCharType="separate"/>
      </w:r>
      <w:r>
        <w:rPr>
          <w:noProof/>
        </w:rPr>
        <w:t>210</w:t>
      </w:r>
      <w:r>
        <w:rPr>
          <w:noProof/>
        </w:rPr>
        <w:fldChar w:fldCharType="end"/>
      </w:r>
    </w:p>
    <w:p w:rsidR="00477757" w:rsidRDefault="00477757">
      <w:pPr>
        <w:pStyle w:val="21"/>
        <w:tabs>
          <w:tab w:val="right" w:leader="dot" w:pos="10756"/>
        </w:tabs>
        <w:rPr>
          <w:noProof/>
        </w:rPr>
      </w:pPr>
      <w:r>
        <w:rPr>
          <w:noProof/>
        </w:rPr>
        <w:t>Тема II.</w:t>
      </w:r>
      <w:r>
        <w:rPr>
          <w:noProof/>
        </w:rPr>
        <w:tab/>
      </w:r>
      <w:r>
        <w:rPr>
          <w:noProof/>
        </w:rPr>
        <w:fldChar w:fldCharType="begin"/>
      </w:r>
      <w:r>
        <w:rPr>
          <w:noProof/>
        </w:rPr>
        <w:instrText xml:space="preserve"> PAGEREF _Toc10532365 \h </w:instrText>
      </w:r>
      <w:r>
        <w:rPr>
          <w:noProof/>
        </w:rPr>
      </w:r>
      <w:r>
        <w:rPr>
          <w:noProof/>
        </w:rPr>
        <w:fldChar w:fldCharType="separate"/>
      </w:r>
      <w:r>
        <w:rPr>
          <w:noProof/>
        </w:rPr>
        <w:t>210</w:t>
      </w:r>
      <w:r>
        <w:rPr>
          <w:noProof/>
        </w:rPr>
        <w:fldChar w:fldCharType="end"/>
      </w:r>
    </w:p>
    <w:p w:rsidR="00477757" w:rsidRDefault="00477757">
      <w:pPr>
        <w:pStyle w:val="21"/>
        <w:tabs>
          <w:tab w:val="right" w:leader="dot" w:pos="10756"/>
        </w:tabs>
        <w:rPr>
          <w:noProof/>
        </w:rPr>
      </w:pPr>
      <w:r>
        <w:rPr>
          <w:noProof/>
        </w:rPr>
        <w:t>Законодательство и иные правовые акты о правоохранительных органах.</w:t>
      </w:r>
      <w:r>
        <w:rPr>
          <w:noProof/>
        </w:rPr>
        <w:tab/>
      </w:r>
      <w:r>
        <w:rPr>
          <w:noProof/>
        </w:rPr>
        <w:fldChar w:fldCharType="begin"/>
      </w:r>
      <w:r>
        <w:rPr>
          <w:noProof/>
        </w:rPr>
        <w:instrText xml:space="preserve"> PAGEREF _Toc10532366 \h </w:instrText>
      </w:r>
      <w:r>
        <w:rPr>
          <w:noProof/>
        </w:rPr>
      </w:r>
      <w:r>
        <w:rPr>
          <w:noProof/>
        </w:rPr>
        <w:fldChar w:fldCharType="separate"/>
      </w:r>
      <w:r>
        <w:rPr>
          <w:noProof/>
        </w:rPr>
        <w:t>210</w:t>
      </w:r>
      <w:r>
        <w:rPr>
          <w:noProof/>
        </w:rPr>
        <w:fldChar w:fldCharType="end"/>
      </w:r>
    </w:p>
    <w:p w:rsidR="00477757" w:rsidRDefault="00477757">
      <w:pPr>
        <w:pStyle w:val="21"/>
        <w:tabs>
          <w:tab w:val="right" w:leader="dot" w:pos="10756"/>
        </w:tabs>
        <w:rPr>
          <w:noProof/>
        </w:rPr>
      </w:pPr>
      <w:r>
        <w:rPr>
          <w:noProof/>
        </w:rPr>
        <w:t>Тема III.</w:t>
      </w:r>
      <w:r>
        <w:rPr>
          <w:noProof/>
        </w:rPr>
        <w:tab/>
      </w:r>
      <w:r>
        <w:rPr>
          <w:noProof/>
        </w:rPr>
        <w:fldChar w:fldCharType="begin"/>
      </w:r>
      <w:r>
        <w:rPr>
          <w:noProof/>
        </w:rPr>
        <w:instrText xml:space="preserve"> PAGEREF _Toc10532367 \h </w:instrText>
      </w:r>
      <w:r>
        <w:rPr>
          <w:noProof/>
        </w:rPr>
      </w:r>
      <w:r>
        <w:rPr>
          <w:noProof/>
        </w:rPr>
        <w:fldChar w:fldCharType="separate"/>
      </w:r>
      <w:r>
        <w:rPr>
          <w:noProof/>
        </w:rPr>
        <w:t>210</w:t>
      </w:r>
      <w:r>
        <w:rPr>
          <w:noProof/>
        </w:rPr>
        <w:fldChar w:fldCharType="end"/>
      </w:r>
    </w:p>
    <w:p w:rsidR="00477757" w:rsidRDefault="00477757">
      <w:pPr>
        <w:pStyle w:val="21"/>
        <w:tabs>
          <w:tab w:val="right" w:leader="dot" w:pos="10756"/>
        </w:tabs>
        <w:rPr>
          <w:noProof/>
        </w:rPr>
      </w:pPr>
      <w:r>
        <w:rPr>
          <w:noProof/>
        </w:rPr>
        <w:t>Судебная власть и система органов, ее осуществляющих</w:t>
      </w:r>
      <w:r>
        <w:rPr>
          <w:noProof/>
        </w:rPr>
        <w:tab/>
      </w:r>
      <w:r>
        <w:rPr>
          <w:noProof/>
        </w:rPr>
        <w:fldChar w:fldCharType="begin"/>
      </w:r>
      <w:r>
        <w:rPr>
          <w:noProof/>
        </w:rPr>
        <w:instrText xml:space="preserve"> PAGEREF _Toc10532368 \h </w:instrText>
      </w:r>
      <w:r>
        <w:rPr>
          <w:noProof/>
        </w:rPr>
      </w:r>
      <w:r>
        <w:rPr>
          <w:noProof/>
        </w:rPr>
        <w:fldChar w:fldCharType="separate"/>
      </w:r>
      <w:r>
        <w:rPr>
          <w:noProof/>
        </w:rPr>
        <w:t>210</w:t>
      </w:r>
      <w:r>
        <w:rPr>
          <w:noProof/>
        </w:rPr>
        <w:fldChar w:fldCharType="end"/>
      </w:r>
    </w:p>
    <w:p w:rsidR="00477757" w:rsidRDefault="00477757">
      <w:pPr>
        <w:pStyle w:val="21"/>
        <w:tabs>
          <w:tab w:val="right" w:leader="dot" w:pos="10756"/>
        </w:tabs>
        <w:rPr>
          <w:noProof/>
        </w:rPr>
      </w:pPr>
      <w:r>
        <w:rPr>
          <w:noProof/>
        </w:rPr>
        <w:t>Тема IV.</w:t>
      </w:r>
      <w:r>
        <w:rPr>
          <w:noProof/>
        </w:rPr>
        <w:tab/>
      </w:r>
      <w:r>
        <w:rPr>
          <w:noProof/>
        </w:rPr>
        <w:fldChar w:fldCharType="begin"/>
      </w:r>
      <w:r>
        <w:rPr>
          <w:noProof/>
        </w:rPr>
        <w:instrText xml:space="preserve"> PAGEREF _Toc10532369 \h </w:instrText>
      </w:r>
      <w:r>
        <w:rPr>
          <w:noProof/>
        </w:rPr>
      </w:r>
      <w:r>
        <w:rPr>
          <w:noProof/>
        </w:rPr>
        <w:fldChar w:fldCharType="separate"/>
      </w:r>
      <w:r>
        <w:rPr>
          <w:noProof/>
        </w:rPr>
        <w:t>211</w:t>
      </w:r>
      <w:r>
        <w:rPr>
          <w:noProof/>
        </w:rPr>
        <w:fldChar w:fldCharType="end"/>
      </w:r>
    </w:p>
    <w:p w:rsidR="00477757" w:rsidRDefault="00477757">
      <w:pPr>
        <w:pStyle w:val="21"/>
        <w:tabs>
          <w:tab w:val="right" w:leader="dot" w:pos="10756"/>
        </w:tabs>
        <w:rPr>
          <w:noProof/>
        </w:rPr>
      </w:pPr>
      <w:r>
        <w:rPr>
          <w:noProof/>
        </w:rPr>
        <w:t>Правосудие и его демократические основы (принципы)</w:t>
      </w:r>
      <w:r>
        <w:rPr>
          <w:noProof/>
        </w:rPr>
        <w:tab/>
      </w:r>
      <w:r>
        <w:rPr>
          <w:noProof/>
        </w:rPr>
        <w:fldChar w:fldCharType="begin"/>
      </w:r>
      <w:r>
        <w:rPr>
          <w:noProof/>
        </w:rPr>
        <w:instrText xml:space="preserve"> PAGEREF _Toc10532370 \h </w:instrText>
      </w:r>
      <w:r>
        <w:rPr>
          <w:noProof/>
        </w:rPr>
      </w:r>
      <w:r>
        <w:rPr>
          <w:noProof/>
        </w:rPr>
        <w:fldChar w:fldCharType="separate"/>
      </w:r>
      <w:r>
        <w:rPr>
          <w:noProof/>
        </w:rPr>
        <w:t>211</w:t>
      </w:r>
      <w:r>
        <w:rPr>
          <w:noProof/>
        </w:rPr>
        <w:fldChar w:fldCharType="end"/>
      </w:r>
    </w:p>
    <w:p w:rsidR="00477757" w:rsidRDefault="00477757">
      <w:pPr>
        <w:pStyle w:val="21"/>
        <w:tabs>
          <w:tab w:val="right" w:leader="dot" w:pos="10756"/>
        </w:tabs>
        <w:rPr>
          <w:noProof/>
        </w:rPr>
      </w:pPr>
      <w:r>
        <w:rPr>
          <w:noProof/>
        </w:rPr>
        <w:t>Тема V.</w:t>
      </w:r>
      <w:r>
        <w:rPr>
          <w:noProof/>
        </w:rPr>
        <w:tab/>
      </w:r>
      <w:r>
        <w:rPr>
          <w:noProof/>
        </w:rPr>
        <w:fldChar w:fldCharType="begin"/>
      </w:r>
      <w:r>
        <w:rPr>
          <w:noProof/>
        </w:rPr>
        <w:instrText xml:space="preserve"> PAGEREF _Toc10532371 \h </w:instrText>
      </w:r>
      <w:r>
        <w:rPr>
          <w:noProof/>
        </w:rPr>
      </w:r>
      <w:r>
        <w:rPr>
          <w:noProof/>
        </w:rPr>
        <w:fldChar w:fldCharType="separate"/>
      </w:r>
      <w:r>
        <w:rPr>
          <w:noProof/>
        </w:rPr>
        <w:t>211</w:t>
      </w:r>
      <w:r>
        <w:rPr>
          <w:noProof/>
        </w:rPr>
        <w:fldChar w:fldCharType="end"/>
      </w:r>
    </w:p>
    <w:p w:rsidR="00477757" w:rsidRDefault="00477757">
      <w:pPr>
        <w:pStyle w:val="21"/>
        <w:tabs>
          <w:tab w:val="right" w:leader="dot" w:pos="10756"/>
        </w:tabs>
        <w:rPr>
          <w:noProof/>
        </w:rPr>
      </w:pPr>
      <w:r>
        <w:rPr>
          <w:noProof/>
        </w:rPr>
        <w:t>Основное звено гражданских судов общей юрисдикции</w:t>
      </w:r>
      <w:r>
        <w:rPr>
          <w:noProof/>
        </w:rPr>
        <w:tab/>
      </w:r>
      <w:r>
        <w:rPr>
          <w:noProof/>
        </w:rPr>
        <w:fldChar w:fldCharType="begin"/>
      </w:r>
      <w:r>
        <w:rPr>
          <w:noProof/>
        </w:rPr>
        <w:instrText xml:space="preserve"> PAGEREF _Toc10532372 \h </w:instrText>
      </w:r>
      <w:r>
        <w:rPr>
          <w:noProof/>
        </w:rPr>
      </w:r>
      <w:r>
        <w:rPr>
          <w:noProof/>
        </w:rPr>
        <w:fldChar w:fldCharType="separate"/>
      </w:r>
      <w:r>
        <w:rPr>
          <w:noProof/>
        </w:rPr>
        <w:t>211</w:t>
      </w:r>
      <w:r>
        <w:rPr>
          <w:noProof/>
        </w:rPr>
        <w:fldChar w:fldCharType="end"/>
      </w:r>
    </w:p>
    <w:p w:rsidR="00477757" w:rsidRDefault="00477757">
      <w:pPr>
        <w:pStyle w:val="21"/>
        <w:tabs>
          <w:tab w:val="right" w:leader="dot" w:pos="10756"/>
        </w:tabs>
        <w:rPr>
          <w:noProof/>
        </w:rPr>
      </w:pPr>
      <w:r>
        <w:rPr>
          <w:noProof/>
        </w:rPr>
        <w:t>Тема VI.</w:t>
      </w:r>
      <w:r>
        <w:rPr>
          <w:noProof/>
        </w:rPr>
        <w:tab/>
      </w:r>
      <w:r>
        <w:rPr>
          <w:noProof/>
        </w:rPr>
        <w:fldChar w:fldCharType="begin"/>
      </w:r>
      <w:r>
        <w:rPr>
          <w:noProof/>
        </w:rPr>
        <w:instrText xml:space="preserve"> PAGEREF _Toc10532373 \h </w:instrText>
      </w:r>
      <w:r>
        <w:rPr>
          <w:noProof/>
        </w:rPr>
      </w:r>
      <w:r>
        <w:rPr>
          <w:noProof/>
        </w:rPr>
        <w:fldChar w:fldCharType="separate"/>
      </w:r>
      <w:r>
        <w:rPr>
          <w:noProof/>
        </w:rPr>
        <w:t>211</w:t>
      </w:r>
      <w:r>
        <w:rPr>
          <w:noProof/>
        </w:rPr>
        <w:fldChar w:fldCharType="end"/>
      </w:r>
    </w:p>
    <w:p w:rsidR="00477757" w:rsidRDefault="00477757">
      <w:pPr>
        <w:pStyle w:val="21"/>
        <w:tabs>
          <w:tab w:val="right" w:leader="dot" w:pos="10756"/>
        </w:tabs>
        <w:rPr>
          <w:noProof/>
        </w:rPr>
      </w:pPr>
      <w:r>
        <w:rPr>
          <w:noProof/>
        </w:rPr>
        <w:t>Среднее звено гражданских судов общей юрисдикции</w:t>
      </w:r>
      <w:r>
        <w:rPr>
          <w:noProof/>
        </w:rPr>
        <w:tab/>
      </w:r>
      <w:r>
        <w:rPr>
          <w:noProof/>
        </w:rPr>
        <w:fldChar w:fldCharType="begin"/>
      </w:r>
      <w:r>
        <w:rPr>
          <w:noProof/>
        </w:rPr>
        <w:instrText xml:space="preserve"> PAGEREF _Toc10532374 \h </w:instrText>
      </w:r>
      <w:r>
        <w:rPr>
          <w:noProof/>
        </w:rPr>
      </w:r>
      <w:r>
        <w:rPr>
          <w:noProof/>
        </w:rPr>
        <w:fldChar w:fldCharType="separate"/>
      </w:r>
      <w:r>
        <w:rPr>
          <w:noProof/>
        </w:rPr>
        <w:t>211</w:t>
      </w:r>
      <w:r>
        <w:rPr>
          <w:noProof/>
        </w:rPr>
        <w:fldChar w:fldCharType="end"/>
      </w:r>
    </w:p>
    <w:p w:rsidR="00477757" w:rsidRDefault="00477757">
      <w:pPr>
        <w:pStyle w:val="21"/>
        <w:tabs>
          <w:tab w:val="right" w:leader="dot" w:pos="10756"/>
        </w:tabs>
        <w:rPr>
          <w:noProof/>
        </w:rPr>
      </w:pPr>
      <w:r>
        <w:rPr>
          <w:noProof/>
        </w:rPr>
        <w:t>Тема VII.</w:t>
      </w:r>
      <w:r>
        <w:rPr>
          <w:noProof/>
        </w:rPr>
        <w:tab/>
      </w:r>
      <w:r>
        <w:rPr>
          <w:noProof/>
        </w:rPr>
        <w:fldChar w:fldCharType="begin"/>
      </w:r>
      <w:r>
        <w:rPr>
          <w:noProof/>
        </w:rPr>
        <w:instrText xml:space="preserve"> PAGEREF _Toc10532375 \h </w:instrText>
      </w:r>
      <w:r>
        <w:rPr>
          <w:noProof/>
        </w:rPr>
      </w:r>
      <w:r>
        <w:rPr>
          <w:noProof/>
        </w:rPr>
        <w:fldChar w:fldCharType="separate"/>
      </w:r>
      <w:r>
        <w:rPr>
          <w:noProof/>
        </w:rPr>
        <w:t>211</w:t>
      </w:r>
      <w:r>
        <w:rPr>
          <w:noProof/>
        </w:rPr>
        <w:fldChar w:fldCharType="end"/>
      </w:r>
    </w:p>
    <w:p w:rsidR="00477757" w:rsidRDefault="00477757">
      <w:pPr>
        <w:pStyle w:val="21"/>
        <w:tabs>
          <w:tab w:val="right" w:leader="dot" w:pos="10756"/>
        </w:tabs>
        <w:rPr>
          <w:noProof/>
        </w:rPr>
      </w:pPr>
      <w:r>
        <w:rPr>
          <w:noProof/>
        </w:rPr>
        <w:t>Военные суды</w:t>
      </w:r>
      <w:r>
        <w:rPr>
          <w:noProof/>
        </w:rPr>
        <w:tab/>
      </w:r>
      <w:r>
        <w:rPr>
          <w:noProof/>
        </w:rPr>
        <w:fldChar w:fldCharType="begin"/>
      </w:r>
      <w:r>
        <w:rPr>
          <w:noProof/>
        </w:rPr>
        <w:instrText xml:space="preserve"> PAGEREF _Toc10532376 \h </w:instrText>
      </w:r>
      <w:r>
        <w:rPr>
          <w:noProof/>
        </w:rPr>
      </w:r>
      <w:r>
        <w:rPr>
          <w:noProof/>
        </w:rPr>
        <w:fldChar w:fldCharType="separate"/>
      </w:r>
      <w:r>
        <w:rPr>
          <w:noProof/>
        </w:rPr>
        <w:t>211</w:t>
      </w:r>
      <w:r>
        <w:rPr>
          <w:noProof/>
        </w:rPr>
        <w:fldChar w:fldCharType="end"/>
      </w:r>
    </w:p>
    <w:p w:rsidR="00477757" w:rsidRDefault="00477757">
      <w:pPr>
        <w:pStyle w:val="21"/>
        <w:tabs>
          <w:tab w:val="right" w:leader="dot" w:pos="10756"/>
        </w:tabs>
        <w:rPr>
          <w:noProof/>
        </w:rPr>
      </w:pPr>
      <w:r>
        <w:rPr>
          <w:noProof/>
        </w:rPr>
        <w:t>Тема VIII.</w:t>
      </w:r>
      <w:r>
        <w:rPr>
          <w:noProof/>
        </w:rPr>
        <w:tab/>
      </w:r>
      <w:r>
        <w:rPr>
          <w:noProof/>
        </w:rPr>
        <w:fldChar w:fldCharType="begin"/>
      </w:r>
      <w:r>
        <w:rPr>
          <w:noProof/>
        </w:rPr>
        <w:instrText xml:space="preserve"> PAGEREF _Toc10532377 \h </w:instrText>
      </w:r>
      <w:r>
        <w:rPr>
          <w:noProof/>
        </w:rPr>
      </w:r>
      <w:r>
        <w:rPr>
          <w:noProof/>
        </w:rPr>
        <w:fldChar w:fldCharType="separate"/>
      </w:r>
      <w:r>
        <w:rPr>
          <w:noProof/>
        </w:rPr>
        <w:t>212</w:t>
      </w:r>
      <w:r>
        <w:rPr>
          <w:noProof/>
        </w:rPr>
        <w:fldChar w:fldCharType="end"/>
      </w:r>
    </w:p>
    <w:p w:rsidR="00477757" w:rsidRDefault="00477757">
      <w:pPr>
        <w:pStyle w:val="21"/>
        <w:tabs>
          <w:tab w:val="right" w:leader="dot" w:pos="10756"/>
        </w:tabs>
        <w:rPr>
          <w:noProof/>
        </w:rPr>
      </w:pPr>
      <w:r>
        <w:rPr>
          <w:noProof/>
        </w:rPr>
        <w:t>Верховный Суд Российской федерации</w:t>
      </w:r>
      <w:r>
        <w:rPr>
          <w:noProof/>
        </w:rPr>
        <w:tab/>
      </w:r>
      <w:r>
        <w:rPr>
          <w:noProof/>
        </w:rPr>
        <w:fldChar w:fldCharType="begin"/>
      </w:r>
      <w:r>
        <w:rPr>
          <w:noProof/>
        </w:rPr>
        <w:instrText xml:space="preserve"> PAGEREF _Toc10532378 \h </w:instrText>
      </w:r>
      <w:r>
        <w:rPr>
          <w:noProof/>
        </w:rPr>
      </w:r>
      <w:r>
        <w:rPr>
          <w:noProof/>
        </w:rPr>
        <w:fldChar w:fldCharType="separate"/>
      </w:r>
      <w:r>
        <w:rPr>
          <w:noProof/>
        </w:rPr>
        <w:t>212</w:t>
      </w:r>
      <w:r>
        <w:rPr>
          <w:noProof/>
        </w:rPr>
        <w:fldChar w:fldCharType="end"/>
      </w:r>
    </w:p>
    <w:p w:rsidR="00477757" w:rsidRDefault="00477757">
      <w:pPr>
        <w:pStyle w:val="21"/>
        <w:tabs>
          <w:tab w:val="right" w:leader="dot" w:pos="10756"/>
        </w:tabs>
        <w:rPr>
          <w:noProof/>
        </w:rPr>
      </w:pPr>
      <w:r>
        <w:rPr>
          <w:noProof/>
        </w:rPr>
        <w:t>Тема IX.</w:t>
      </w:r>
      <w:r>
        <w:rPr>
          <w:noProof/>
        </w:rPr>
        <w:tab/>
      </w:r>
      <w:r>
        <w:rPr>
          <w:noProof/>
        </w:rPr>
        <w:fldChar w:fldCharType="begin"/>
      </w:r>
      <w:r>
        <w:rPr>
          <w:noProof/>
        </w:rPr>
        <w:instrText xml:space="preserve"> PAGEREF _Toc10532379 \h </w:instrText>
      </w:r>
      <w:r>
        <w:rPr>
          <w:noProof/>
        </w:rPr>
      </w:r>
      <w:r>
        <w:rPr>
          <w:noProof/>
        </w:rPr>
        <w:fldChar w:fldCharType="separate"/>
      </w:r>
      <w:r>
        <w:rPr>
          <w:noProof/>
        </w:rPr>
        <w:t>212</w:t>
      </w:r>
      <w:r>
        <w:rPr>
          <w:noProof/>
        </w:rPr>
        <w:fldChar w:fldCharType="end"/>
      </w:r>
    </w:p>
    <w:p w:rsidR="00477757" w:rsidRDefault="00477757">
      <w:pPr>
        <w:pStyle w:val="21"/>
        <w:tabs>
          <w:tab w:val="right" w:leader="dot" w:pos="10756"/>
        </w:tabs>
        <w:rPr>
          <w:noProof/>
        </w:rPr>
      </w:pPr>
      <w:r>
        <w:rPr>
          <w:noProof/>
        </w:rPr>
        <w:t>Арбитражные суды и иные арбитражные органы</w:t>
      </w:r>
      <w:r>
        <w:rPr>
          <w:noProof/>
        </w:rPr>
        <w:tab/>
      </w:r>
      <w:r>
        <w:rPr>
          <w:noProof/>
        </w:rPr>
        <w:fldChar w:fldCharType="begin"/>
      </w:r>
      <w:r>
        <w:rPr>
          <w:noProof/>
        </w:rPr>
        <w:instrText xml:space="preserve"> PAGEREF _Toc10532380 \h </w:instrText>
      </w:r>
      <w:r>
        <w:rPr>
          <w:noProof/>
        </w:rPr>
      </w:r>
      <w:r>
        <w:rPr>
          <w:noProof/>
        </w:rPr>
        <w:fldChar w:fldCharType="separate"/>
      </w:r>
      <w:r>
        <w:rPr>
          <w:noProof/>
        </w:rPr>
        <w:t>212</w:t>
      </w:r>
      <w:r>
        <w:rPr>
          <w:noProof/>
        </w:rPr>
        <w:fldChar w:fldCharType="end"/>
      </w:r>
    </w:p>
    <w:p w:rsidR="00477757" w:rsidRDefault="00477757">
      <w:pPr>
        <w:pStyle w:val="21"/>
        <w:tabs>
          <w:tab w:val="right" w:leader="dot" w:pos="10756"/>
        </w:tabs>
        <w:rPr>
          <w:noProof/>
        </w:rPr>
      </w:pPr>
      <w:r>
        <w:rPr>
          <w:noProof/>
        </w:rPr>
        <w:t>Тема X.</w:t>
      </w:r>
      <w:r>
        <w:rPr>
          <w:noProof/>
        </w:rPr>
        <w:tab/>
      </w:r>
      <w:r>
        <w:rPr>
          <w:noProof/>
        </w:rPr>
        <w:fldChar w:fldCharType="begin"/>
      </w:r>
      <w:r>
        <w:rPr>
          <w:noProof/>
        </w:rPr>
        <w:instrText xml:space="preserve"> PAGEREF _Toc10532381 \h </w:instrText>
      </w:r>
      <w:r>
        <w:rPr>
          <w:noProof/>
        </w:rPr>
      </w:r>
      <w:r>
        <w:rPr>
          <w:noProof/>
        </w:rPr>
        <w:fldChar w:fldCharType="separate"/>
      </w:r>
      <w:r>
        <w:rPr>
          <w:noProof/>
        </w:rPr>
        <w:t>213</w:t>
      </w:r>
      <w:r>
        <w:rPr>
          <w:noProof/>
        </w:rPr>
        <w:fldChar w:fldCharType="end"/>
      </w:r>
    </w:p>
    <w:p w:rsidR="00477757" w:rsidRDefault="00477757">
      <w:pPr>
        <w:pStyle w:val="21"/>
        <w:tabs>
          <w:tab w:val="right" w:leader="dot" w:pos="10756"/>
        </w:tabs>
        <w:rPr>
          <w:noProof/>
        </w:rPr>
      </w:pPr>
      <w:r>
        <w:rPr>
          <w:noProof/>
        </w:rPr>
        <w:t>Конституционный Суд Российской Федерации</w:t>
      </w:r>
      <w:r>
        <w:rPr>
          <w:noProof/>
        </w:rPr>
        <w:tab/>
      </w:r>
      <w:r>
        <w:rPr>
          <w:noProof/>
        </w:rPr>
        <w:fldChar w:fldCharType="begin"/>
      </w:r>
      <w:r>
        <w:rPr>
          <w:noProof/>
        </w:rPr>
        <w:instrText xml:space="preserve"> PAGEREF _Toc10532382 \h </w:instrText>
      </w:r>
      <w:r>
        <w:rPr>
          <w:noProof/>
        </w:rPr>
      </w:r>
      <w:r>
        <w:rPr>
          <w:noProof/>
        </w:rPr>
        <w:fldChar w:fldCharType="separate"/>
      </w:r>
      <w:r>
        <w:rPr>
          <w:noProof/>
        </w:rPr>
        <w:t>213</w:t>
      </w:r>
      <w:r>
        <w:rPr>
          <w:noProof/>
        </w:rPr>
        <w:fldChar w:fldCharType="end"/>
      </w:r>
    </w:p>
    <w:p w:rsidR="00477757" w:rsidRDefault="00477757">
      <w:pPr>
        <w:pStyle w:val="21"/>
        <w:tabs>
          <w:tab w:val="right" w:leader="dot" w:pos="10756"/>
        </w:tabs>
        <w:rPr>
          <w:noProof/>
        </w:rPr>
      </w:pPr>
      <w:r>
        <w:rPr>
          <w:noProof/>
        </w:rPr>
        <w:t>Тема XI.</w:t>
      </w:r>
      <w:r>
        <w:rPr>
          <w:noProof/>
        </w:rPr>
        <w:tab/>
      </w:r>
      <w:r>
        <w:rPr>
          <w:noProof/>
        </w:rPr>
        <w:fldChar w:fldCharType="begin"/>
      </w:r>
      <w:r>
        <w:rPr>
          <w:noProof/>
        </w:rPr>
        <w:instrText xml:space="preserve"> PAGEREF _Toc10532383 \h </w:instrText>
      </w:r>
      <w:r>
        <w:rPr>
          <w:noProof/>
        </w:rPr>
      </w:r>
      <w:r>
        <w:rPr>
          <w:noProof/>
        </w:rPr>
        <w:fldChar w:fldCharType="separate"/>
      </w:r>
      <w:r>
        <w:rPr>
          <w:noProof/>
        </w:rPr>
        <w:t>213</w:t>
      </w:r>
      <w:r>
        <w:rPr>
          <w:noProof/>
        </w:rPr>
        <w:fldChar w:fldCharType="end"/>
      </w:r>
    </w:p>
    <w:p w:rsidR="00477757" w:rsidRDefault="00477757">
      <w:pPr>
        <w:pStyle w:val="21"/>
        <w:tabs>
          <w:tab w:val="right" w:leader="dot" w:pos="10756"/>
        </w:tabs>
        <w:rPr>
          <w:noProof/>
        </w:rPr>
      </w:pPr>
      <w:r>
        <w:rPr>
          <w:noProof/>
        </w:rPr>
        <w:t>Суды субъектов Российской Федерации</w:t>
      </w:r>
      <w:r>
        <w:rPr>
          <w:noProof/>
        </w:rPr>
        <w:tab/>
      </w:r>
      <w:r>
        <w:rPr>
          <w:noProof/>
        </w:rPr>
        <w:fldChar w:fldCharType="begin"/>
      </w:r>
      <w:r>
        <w:rPr>
          <w:noProof/>
        </w:rPr>
        <w:instrText xml:space="preserve"> PAGEREF _Toc10532384 \h </w:instrText>
      </w:r>
      <w:r>
        <w:rPr>
          <w:noProof/>
        </w:rPr>
      </w:r>
      <w:r>
        <w:rPr>
          <w:noProof/>
        </w:rPr>
        <w:fldChar w:fldCharType="separate"/>
      </w:r>
      <w:r>
        <w:rPr>
          <w:noProof/>
        </w:rPr>
        <w:t>213</w:t>
      </w:r>
      <w:r>
        <w:rPr>
          <w:noProof/>
        </w:rPr>
        <w:fldChar w:fldCharType="end"/>
      </w:r>
    </w:p>
    <w:p w:rsidR="00477757" w:rsidRDefault="00477757">
      <w:pPr>
        <w:pStyle w:val="21"/>
        <w:tabs>
          <w:tab w:val="right" w:leader="dot" w:pos="10756"/>
        </w:tabs>
        <w:rPr>
          <w:noProof/>
        </w:rPr>
      </w:pPr>
      <w:r>
        <w:rPr>
          <w:noProof/>
        </w:rPr>
        <w:t>Тема XII.</w:t>
      </w:r>
      <w:r>
        <w:rPr>
          <w:noProof/>
        </w:rPr>
        <w:tab/>
      </w:r>
      <w:r>
        <w:rPr>
          <w:noProof/>
        </w:rPr>
        <w:fldChar w:fldCharType="begin"/>
      </w:r>
      <w:r>
        <w:rPr>
          <w:noProof/>
        </w:rPr>
        <w:instrText xml:space="preserve"> PAGEREF _Toc10532385 \h </w:instrText>
      </w:r>
      <w:r>
        <w:rPr>
          <w:noProof/>
        </w:rPr>
      </w:r>
      <w:r>
        <w:rPr>
          <w:noProof/>
        </w:rPr>
        <w:fldChar w:fldCharType="separate"/>
      </w:r>
      <w:r>
        <w:rPr>
          <w:noProof/>
        </w:rPr>
        <w:t>213</w:t>
      </w:r>
      <w:r>
        <w:rPr>
          <w:noProof/>
        </w:rPr>
        <w:fldChar w:fldCharType="end"/>
      </w:r>
    </w:p>
    <w:p w:rsidR="00477757" w:rsidRDefault="00477757">
      <w:pPr>
        <w:pStyle w:val="21"/>
        <w:tabs>
          <w:tab w:val="right" w:leader="dot" w:pos="10756"/>
        </w:tabs>
        <w:rPr>
          <w:noProof/>
        </w:rPr>
      </w:pPr>
      <w:r>
        <w:rPr>
          <w:noProof/>
        </w:rPr>
        <w:t>Статус судей, народных, присяжных и арбитражных заседателей</w:t>
      </w:r>
      <w:r>
        <w:rPr>
          <w:noProof/>
        </w:rPr>
        <w:tab/>
      </w:r>
      <w:r>
        <w:rPr>
          <w:noProof/>
        </w:rPr>
        <w:fldChar w:fldCharType="begin"/>
      </w:r>
      <w:r>
        <w:rPr>
          <w:noProof/>
        </w:rPr>
        <w:instrText xml:space="preserve"> PAGEREF _Toc10532386 \h </w:instrText>
      </w:r>
      <w:r>
        <w:rPr>
          <w:noProof/>
        </w:rPr>
      </w:r>
      <w:r>
        <w:rPr>
          <w:noProof/>
        </w:rPr>
        <w:fldChar w:fldCharType="separate"/>
      </w:r>
      <w:r>
        <w:rPr>
          <w:noProof/>
        </w:rPr>
        <w:t>213</w:t>
      </w:r>
      <w:r>
        <w:rPr>
          <w:noProof/>
        </w:rPr>
        <w:fldChar w:fldCharType="end"/>
      </w:r>
    </w:p>
    <w:p w:rsidR="00477757" w:rsidRDefault="00477757">
      <w:pPr>
        <w:pStyle w:val="21"/>
        <w:tabs>
          <w:tab w:val="right" w:leader="dot" w:pos="10756"/>
        </w:tabs>
        <w:rPr>
          <w:noProof/>
        </w:rPr>
      </w:pPr>
      <w:r>
        <w:rPr>
          <w:noProof/>
        </w:rPr>
        <w:t>Тема XIII.</w:t>
      </w:r>
      <w:r>
        <w:rPr>
          <w:noProof/>
        </w:rPr>
        <w:tab/>
      </w:r>
      <w:r>
        <w:rPr>
          <w:noProof/>
        </w:rPr>
        <w:fldChar w:fldCharType="begin"/>
      </w:r>
      <w:r>
        <w:rPr>
          <w:noProof/>
        </w:rPr>
        <w:instrText xml:space="preserve"> PAGEREF _Toc10532387 \h </w:instrText>
      </w:r>
      <w:r>
        <w:rPr>
          <w:noProof/>
        </w:rPr>
      </w:r>
      <w:r>
        <w:rPr>
          <w:noProof/>
        </w:rPr>
        <w:fldChar w:fldCharType="separate"/>
      </w:r>
      <w:r>
        <w:rPr>
          <w:noProof/>
        </w:rPr>
        <w:t>214</w:t>
      </w:r>
      <w:r>
        <w:rPr>
          <w:noProof/>
        </w:rPr>
        <w:fldChar w:fldCharType="end"/>
      </w:r>
    </w:p>
    <w:p w:rsidR="00477757" w:rsidRDefault="00477757">
      <w:pPr>
        <w:pStyle w:val="21"/>
        <w:tabs>
          <w:tab w:val="right" w:leader="dot" w:pos="10756"/>
        </w:tabs>
        <w:rPr>
          <w:noProof/>
        </w:rPr>
      </w:pPr>
      <w:r>
        <w:rPr>
          <w:noProof/>
        </w:rPr>
        <w:t>Основные этапы развития российской судебной системы</w:t>
      </w:r>
      <w:r>
        <w:rPr>
          <w:noProof/>
        </w:rPr>
        <w:tab/>
      </w:r>
      <w:r>
        <w:rPr>
          <w:noProof/>
        </w:rPr>
        <w:fldChar w:fldCharType="begin"/>
      </w:r>
      <w:r>
        <w:rPr>
          <w:noProof/>
        </w:rPr>
        <w:instrText xml:space="preserve"> PAGEREF _Toc10532388 \h </w:instrText>
      </w:r>
      <w:r>
        <w:rPr>
          <w:noProof/>
        </w:rPr>
      </w:r>
      <w:r>
        <w:rPr>
          <w:noProof/>
        </w:rPr>
        <w:fldChar w:fldCharType="separate"/>
      </w:r>
      <w:r>
        <w:rPr>
          <w:noProof/>
        </w:rPr>
        <w:t>214</w:t>
      </w:r>
      <w:r>
        <w:rPr>
          <w:noProof/>
        </w:rPr>
        <w:fldChar w:fldCharType="end"/>
      </w:r>
    </w:p>
    <w:p w:rsidR="00477757" w:rsidRDefault="00477757">
      <w:pPr>
        <w:pStyle w:val="21"/>
        <w:tabs>
          <w:tab w:val="right" w:leader="dot" w:pos="10756"/>
        </w:tabs>
        <w:rPr>
          <w:noProof/>
        </w:rPr>
      </w:pPr>
      <w:r>
        <w:rPr>
          <w:noProof/>
        </w:rPr>
        <w:t>Тема XIV.</w:t>
      </w:r>
      <w:r>
        <w:rPr>
          <w:noProof/>
        </w:rPr>
        <w:tab/>
      </w:r>
      <w:r>
        <w:rPr>
          <w:noProof/>
        </w:rPr>
        <w:fldChar w:fldCharType="begin"/>
      </w:r>
      <w:r>
        <w:rPr>
          <w:noProof/>
        </w:rPr>
        <w:instrText xml:space="preserve"> PAGEREF _Toc10532389 \h </w:instrText>
      </w:r>
      <w:r>
        <w:rPr>
          <w:noProof/>
        </w:rPr>
      </w:r>
      <w:r>
        <w:rPr>
          <w:noProof/>
        </w:rPr>
        <w:fldChar w:fldCharType="separate"/>
      </w:r>
      <w:r>
        <w:rPr>
          <w:noProof/>
        </w:rPr>
        <w:t>214</w:t>
      </w:r>
      <w:r>
        <w:rPr>
          <w:noProof/>
        </w:rPr>
        <w:fldChar w:fldCharType="end"/>
      </w:r>
    </w:p>
    <w:p w:rsidR="00477757" w:rsidRDefault="00477757">
      <w:pPr>
        <w:pStyle w:val="21"/>
        <w:tabs>
          <w:tab w:val="right" w:leader="dot" w:pos="10756"/>
        </w:tabs>
        <w:rPr>
          <w:noProof/>
        </w:rPr>
      </w:pPr>
      <w:r>
        <w:rPr>
          <w:noProof/>
        </w:rPr>
        <w:t>Организационное обеспечение деятельности судов и органы, его осуществляющие.</w:t>
      </w:r>
      <w:r>
        <w:rPr>
          <w:noProof/>
        </w:rPr>
        <w:tab/>
      </w:r>
      <w:r>
        <w:rPr>
          <w:noProof/>
        </w:rPr>
        <w:fldChar w:fldCharType="begin"/>
      </w:r>
      <w:r>
        <w:rPr>
          <w:noProof/>
        </w:rPr>
        <w:instrText xml:space="preserve"> PAGEREF _Toc10532390 \h </w:instrText>
      </w:r>
      <w:r>
        <w:rPr>
          <w:noProof/>
        </w:rPr>
      </w:r>
      <w:r>
        <w:rPr>
          <w:noProof/>
        </w:rPr>
        <w:fldChar w:fldCharType="separate"/>
      </w:r>
      <w:r>
        <w:rPr>
          <w:noProof/>
        </w:rPr>
        <w:t>214</w:t>
      </w:r>
      <w:r>
        <w:rPr>
          <w:noProof/>
        </w:rPr>
        <w:fldChar w:fldCharType="end"/>
      </w:r>
    </w:p>
    <w:p w:rsidR="00477757" w:rsidRDefault="00477757">
      <w:pPr>
        <w:pStyle w:val="21"/>
        <w:tabs>
          <w:tab w:val="right" w:leader="dot" w:pos="10756"/>
        </w:tabs>
        <w:rPr>
          <w:noProof/>
        </w:rPr>
      </w:pPr>
      <w:r>
        <w:rPr>
          <w:noProof/>
        </w:rPr>
        <w:t>Тема XV.</w:t>
      </w:r>
      <w:r>
        <w:rPr>
          <w:noProof/>
        </w:rPr>
        <w:tab/>
      </w:r>
      <w:r>
        <w:rPr>
          <w:noProof/>
        </w:rPr>
        <w:fldChar w:fldCharType="begin"/>
      </w:r>
      <w:r>
        <w:rPr>
          <w:noProof/>
        </w:rPr>
        <w:instrText xml:space="preserve"> PAGEREF _Toc10532391 \h </w:instrText>
      </w:r>
      <w:r>
        <w:rPr>
          <w:noProof/>
        </w:rPr>
      </w:r>
      <w:r>
        <w:rPr>
          <w:noProof/>
        </w:rPr>
        <w:fldChar w:fldCharType="separate"/>
      </w:r>
      <w:r>
        <w:rPr>
          <w:noProof/>
        </w:rPr>
        <w:t>214</w:t>
      </w:r>
      <w:r>
        <w:rPr>
          <w:noProof/>
        </w:rPr>
        <w:fldChar w:fldCharType="end"/>
      </w:r>
    </w:p>
    <w:p w:rsidR="00477757" w:rsidRDefault="00477757">
      <w:pPr>
        <w:pStyle w:val="21"/>
        <w:tabs>
          <w:tab w:val="right" w:leader="dot" w:pos="10756"/>
        </w:tabs>
        <w:rPr>
          <w:noProof/>
        </w:rPr>
      </w:pPr>
      <w:r>
        <w:rPr>
          <w:noProof/>
        </w:rPr>
        <w:t>Прокурорский надзор и органы прокуратуры.</w:t>
      </w:r>
      <w:r>
        <w:rPr>
          <w:noProof/>
        </w:rPr>
        <w:tab/>
      </w:r>
      <w:r>
        <w:rPr>
          <w:noProof/>
        </w:rPr>
        <w:fldChar w:fldCharType="begin"/>
      </w:r>
      <w:r>
        <w:rPr>
          <w:noProof/>
        </w:rPr>
        <w:instrText xml:space="preserve"> PAGEREF _Toc10532392 \h </w:instrText>
      </w:r>
      <w:r>
        <w:rPr>
          <w:noProof/>
        </w:rPr>
      </w:r>
      <w:r>
        <w:rPr>
          <w:noProof/>
        </w:rPr>
        <w:fldChar w:fldCharType="separate"/>
      </w:r>
      <w:r>
        <w:rPr>
          <w:noProof/>
        </w:rPr>
        <w:t>214</w:t>
      </w:r>
      <w:r>
        <w:rPr>
          <w:noProof/>
        </w:rPr>
        <w:fldChar w:fldCharType="end"/>
      </w:r>
    </w:p>
    <w:p w:rsidR="00477757" w:rsidRDefault="00477757">
      <w:pPr>
        <w:pStyle w:val="21"/>
        <w:tabs>
          <w:tab w:val="right" w:leader="dot" w:pos="10756"/>
        </w:tabs>
        <w:rPr>
          <w:noProof/>
        </w:rPr>
      </w:pPr>
      <w:r>
        <w:rPr>
          <w:noProof/>
        </w:rPr>
        <w:t>Тема XVI</w:t>
      </w:r>
      <w:r>
        <w:rPr>
          <w:noProof/>
        </w:rPr>
        <w:tab/>
      </w:r>
      <w:r>
        <w:rPr>
          <w:noProof/>
        </w:rPr>
        <w:fldChar w:fldCharType="begin"/>
      </w:r>
      <w:r>
        <w:rPr>
          <w:noProof/>
        </w:rPr>
        <w:instrText xml:space="preserve"> PAGEREF _Toc10532393 \h </w:instrText>
      </w:r>
      <w:r>
        <w:rPr>
          <w:noProof/>
        </w:rPr>
      </w:r>
      <w:r>
        <w:rPr>
          <w:noProof/>
        </w:rPr>
        <w:fldChar w:fldCharType="separate"/>
      </w:r>
      <w:r>
        <w:rPr>
          <w:noProof/>
        </w:rPr>
        <w:t>215</w:t>
      </w:r>
      <w:r>
        <w:rPr>
          <w:noProof/>
        </w:rPr>
        <w:fldChar w:fldCharType="end"/>
      </w:r>
    </w:p>
    <w:p w:rsidR="00477757" w:rsidRDefault="00477757">
      <w:pPr>
        <w:pStyle w:val="21"/>
        <w:tabs>
          <w:tab w:val="right" w:leader="dot" w:pos="10756"/>
        </w:tabs>
        <w:rPr>
          <w:noProof/>
        </w:rPr>
      </w:pPr>
      <w:r>
        <w:rPr>
          <w:noProof/>
        </w:rPr>
        <w:t>Организация выявления и расследования преступлений</w:t>
      </w:r>
      <w:r>
        <w:rPr>
          <w:noProof/>
        </w:rPr>
        <w:tab/>
      </w:r>
      <w:r>
        <w:rPr>
          <w:noProof/>
        </w:rPr>
        <w:fldChar w:fldCharType="begin"/>
      </w:r>
      <w:r>
        <w:rPr>
          <w:noProof/>
        </w:rPr>
        <w:instrText xml:space="preserve"> PAGEREF _Toc10532394 \h </w:instrText>
      </w:r>
      <w:r>
        <w:rPr>
          <w:noProof/>
        </w:rPr>
      </w:r>
      <w:r>
        <w:rPr>
          <w:noProof/>
        </w:rPr>
        <w:fldChar w:fldCharType="separate"/>
      </w:r>
      <w:r>
        <w:rPr>
          <w:noProof/>
        </w:rPr>
        <w:t>215</w:t>
      </w:r>
      <w:r>
        <w:rPr>
          <w:noProof/>
        </w:rPr>
        <w:fldChar w:fldCharType="end"/>
      </w:r>
    </w:p>
    <w:p w:rsidR="00477757" w:rsidRDefault="00477757">
      <w:pPr>
        <w:pStyle w:val="21"/>
        <w:tabs>
          <w:tab w:val="right" w:leader="dot" w:pos="10756"/>
        </w:tabs>
        <w:rPr>
          <w:noProof/>
        </w:rPr>
      </w:pPr>
      <w:r>
        <w:rPr>
          <w:noProof/>
        </w:rPr>
        <w:t>Тема XVII</w:t>
      </w:r>
      <w:r>
        <w:rPr>
          <w:noProof/>
        </w:rPr>
        <w:tab/>
      </w:r>
      <w:r>
        <w:rPr>
          <w:noProof/>
        </w:rPr>
        <w:fldChar w:fldCharType="begin"/>
      </w:r>
      <w:r>
        <w:rPr>
          <w:noProof/>
        </w:rPr>
        <w:instrText xml:space="preserve"> PAGEREF _Toc10532395 \h </w:instrText>
      </w:r>
      <w:r>
        <w:rPr>
          <w:noProof/>
        </w:rPr>
      </w:r>
      <w:r>
        <w:rPr>
          <w:noProof/>
        </w:rPr>
        <w:fldChar w:fldCharType="separate"/>
      </w:r>
      <w:r>
        <w:rPr>
          <w:noProof/>
        </w:rPr>
        <w:t>215</w:t>
      </w:r>
      <w:r>
        <w:rPr>
          <w:noProof/>
        </w:rPr>
        <w:fldChar w:fldCharType="end"/>
      </w:r>
    </w:p>
    <w:p w:rsidR="00477757" w:rsidRDefault="00477757">
      <w:pPr>
        <w:pStyle w:val="21"/>
        <w:tabs>
          <w:tab w:val="right" w:leader="dot" w:pos="10756"/>
        </w:tabs>
        <w:rPr>
          <w:noProof/>
        </w:rPr>
      </w:pPr>
      <w:r>
        <w:rPr>
          <w:noProof/>
        </w:rPr>
        <w:t>Юридическая помощь и ее организация</w:t>
      </w:r>
      <w:r>
        <w:rPr>
          <w:noProof/>
        </w:rPr>
        <w:tab/>
      </w:r>
      <w:r>
        <w:rPr>
          <w:noProof/>
        </w:rPr>
        <w:fldChar w:fldCharType="begin"/>
      </w:r>
      <w:r>
        <w:rPr>
          <w:noProof/>
        </w:rPr>
        <w:instrText xml:space="preserve"> PAGEREF _Toc10532396 \h </w:instrText>
      </w:r>
      <w:r>
        <w:rPr>
          <w:noProof/>
        </w:rPr>
      </w:r>
      <w:r>
        <w:rPr>
          <w:noProof/>
        </w:rPr>
        <w:fldChar w:fldCharType="separate"/>
      </w:r>
      <w:r>
        <w:rPr>
          <w:noProof/>
        </w:rPr>
        <w:t>215</w:t>
      </w:r>
      <w:r>
        <w:rPr>
          <w:noProof/>
        </w:rPr>
        <w:fldChar w:fldCharType="end"/>
      </w:r>
    </w:p>
    <w:p w:rsidR="00477757" w:rsidRDefault="00477757">
      <w:pPr>
        <w:pStyle w:val="30"/>
        <w:rPr>
          <w:noProof/>
        </w:rPr>
      </w:pPr>
      <w:r>
        <w:rPr>
          <w:noProof/>
        </w:rPr>
        <w:t>Правоохранительные органы</w:t>
      </w:r>
      <w:r>
        <w:rPr>
          <w:noProof/>
        </w:rPr>
        <w:tab/>
      </w:r>
      <w:r>
        <w:rPr>
          <w:noProof/>
        </w:rPr>
        <w:fldChar w:fldCharType="begin"/>
      </w:r>
      <w:r>
        <w:rPr>
          <w:noProof/>
        </w:rPr>
        <w:instrText xml:space="preserve"> PAGEREF _Toc10532397 \h </w:instrText>
      </w:r>
      <w:r>
        <w:rPr>
          <w:noProof/>
        </w:rPr>
      </w:r>
      <w:r>
        <w:rPr>
          <w:noProof/>
        </w:rPr>
        <w:fldChar w:fldCharType="separate"/>
      </w:r>
      <w:r>
        <w:rPr>
          <w:noProof/>
        </w:rPr>
        <w:t>220</w:t>
      </w:r>
      <w:r>
        <w:rPr>
          <w:noProof/>
        </w:rPr>
        <w:fldChar w:fldCharType="end"/>
      </w:r>
    </w:p>
    <w:p w:rsidR="00477757" w:rsidRDefault="00477757">
      <w:pPr>
        <w:pStyle w:val="FR2"/>
        <w:spacing w:before="140"/>
        <w:jc w:val="center"/>
        <w:rPr>
          <w:sz w:val="24"/>
        </w:rPr>
        <w:sectPr w:rsidR="00477757">
          <w:pgSz w:w="11900" w:h="16820"/>
          <w:pgMar w:top="567" w:right="567" w:bottom="851" w:left="567" w:header="720" w:footer="720" w:gutter="0"/>
          <w:paperSrc w:first="10722" w:other="10722"/>
          <w:cols w:space="60"/>
          <w:noEndnote/>
        </w:sectPr>
      </w:pPr>
      <w:r>
        <w:rPr>
          <w:b/>
          <w:sz w:val="24"/>
        </w:rPr>
        <w:fldChar w:fldCharType="end"/>
      </w: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p>
    <w:p w:rsidR="00477757" w:rsidRDefault="00477757">
      <w:pPr>
        <w:pStyle w:val="3"/>
      </w:pPr>
      <w:bookmarkStart w:id="201" w:name="_Toc10532397"/>
      <w:r>
        <w:t>Правоохранительные органы</w:t>
      </w:r>
      <w:bookmarkEnd w:id="201"/>
    </w:p>
    <w:p w:rsidR="00477757" w:rsidRDefault="00477757">
      <w:pPr>
        <w:pStyle w:val="10"/>
        <w:spacing w:line="240" w:lineRule="auto"/>
        <w:ind w:firstLine="284"/>
        <w:jc w:val="center"/>
        <w:rPr>
          <w:rFonts w:ascii="Times New Roman" w:hAnsi="Times New Roman"/>
          <w:i/>
          <w:sz w:val="24"/>
        </w:rPr>
      </w:pPr>
    </w:p>
    <w:p w:rsidR="00477757" w:rsidRDefault="00477757">
      <w:pPr>
        <w:pStyle w:val="10"/>
        <w:spacing w:line="240" w:lineRule="auto"/>
        <w:ind w:firstLine="284"/>
        <w:jc w:val="center"/>
        <w:rPr>
          <w:rFonts w:ascii="Times New Roman" w:hAnsi="Times New Roman"/>
          <w:i/>
          <w:sz w:val="24"/>
        </w:rPr>
      </w:pPr>
      <w:r>
        <w:rPr>
          <w:rFonts w:ascii="Times New Roman" w:hAnsi="Times New Roman"/>
          <w:i/>
          <w:sz w:val="24"/>
        </w:rPr>
        <w:t>Учебник для студентов</w:t>
      </w:r>
    </w:p>
    <w:p w:rsidR="00477757" w:rsidRDefault="00477757">
      <w:pPr>
        <w:pStyle w:val="10"/>
        <w:spacing w:line="240" w:lineRule="auto"/>
        <w:ind w:firstLine="284"/>
        <w:jc w:val="center"/>
        <w:rPr>
          <w:rFonts w:ascii="Times New Roman" w:hAnsi="Times New Roman"/>
          <w:i/>
          <w:sz w:val="24"/>
        </w:rPr>
      </w:pPr>
      <w:r>
        <w:rPr>
          <w:rFonts w:ascii="Times New Roman" w:hAnsi="Times New Roman"/>
          <w:i/>
          <w:sz w:val="24"/>
        </w:rPr>
        <w:t>юридических вузов и факультетов</w:t>
      </w:r>
    </w:p>
    <w:p w:rsidR="00477757" w:rsidRDefault="00477757">
      <w:pPr>
        <w:pStyle w:val="10"/>
        <w:spacing w:before="120" w:line="240" w:lineRule="auto"/>
        <w:ind w:firstLine="284"/>
        <w:jc w:val="center"/>
        <w:rPr>
          <w:rFonts w:ascii="Times New Roman" w:hAnsi="Times New Roman"/>
          <w:sz w:val="24"/>
        </w:rPr>
      </w:pPr>
      <w:r>
        <w:rPr>
          <w:rFonts w:ascii="Times New Roman" w:hAnsi="Times New Roman"/>
          <w:sz w:val="24"/>
        </w:rPr>
        <w:t>Издательство "Зерцало"</w:t>
      </w:r>
    </w:p>
    <w:p w:rsidR="00477757" w:rsidRDefault="00477757">
      <w:pPr>
        <w:pStyle w:val="10"/>
        <w:spacing w:before="120" w:line="240" w:lineRule="auto"/>
        <w:ind w:firstLine="284"/>
        <w:jc w:val="center"/>
        <w:rPr>
          <w:rFonts w:ascii="Times New Roman" w:hAnsi="Times New Roman"/>
          <w:sz w:val="24"/>
        </w:rPr>
      </w:pPr>
      <w:r>
        <w:rPr>
          <w:rFonts w:ascii="Times New Roman" w:hAnsi="Times New Roman"/>
          <w:sz w:val="24"/>
        </w:rPr>
        <w:t>Лицензия № 064300 от 14 ноября 1995 г.</w:t>
      </w:r>
    </w:p>
    <w:p w:rsidR="00477757" w:rsidRDefault="00477757">
      <w:pPr>
        <w:pStyle w:val="10"/>
        <w:spacing w:before="60" w:line="240" w:lineRule="auto"/>
        <w:ind w:firstLine="284"/>
        <w:jc w:val="center"/>
        <w:rPr>
          <w:rFonts w:ascii="Times New Roman" w:hAnsi="Times New Roman"/>
          <w:sz w:val="24"/>
        </w:rPr>
      </w:pPr>
      <w:r>
        <w:rPr>
          <w:rFonts w:ascii="Times New Roman" w:hAnsi="Times New Roman"/>
          <w:sz w:val="24"/>
        </w:rPr>
        <w:t>Подписано в печать 17.10.2000.</w:t>
      </w:r>
    </w:p>
    <w:p w:rsidR="00477757" w:rsidRDefault="00477757">
      <w:pPr>
        <w:pStyle w:val="10"/>
        <w:spacing w:before="60" w:line="240" w:lineRule="auto"/>
        <w:ind w:firstLine="284"/>
        <w:jc w:val="center"/>
        <w:rPr>
          <w:rFonts w:ascii="Times New Roman" w:hAnsi="Times New Roman"/>
          <w:sz w:val="24"/>
        </w:rPr>
      </w:pPr>
      <w:r>
        <w:rPr>
          <w:rFonts w:ascii="Times New Roman" w:hAnsi="Times New Roman"/>
          <w:sz w:val="24"/>
        </w:rPr>
        <w:t>Формат 60х90/16. Усл. печ. л. 25,0.</w:t>
      </w:r>
    </w:p>
    <w:p w:rsidR="00477757" w:rsidRDefault="00477757">
      <w:pPr>
        <w:pStyle w:val="10"/>
        <w:spacing w:before="60" w:line="240" w:lineRule="auto"/>
        <w:ind w:firstLine="284"/>
        <w:jc w:val="center"/>
        <w:rPr>
          <w:rFonts w:ascii="Times New Roman" w:hAnsi="Times New Roman"/>
          <w:sz w:val="24"/>
        </w:rPr>
      </w:pPr>
      <w:r>
        <w:rPr>
          <w:rFonts w:ascii="Times New Roman" w:hAnsi="Times New Roman"/>
          <w:sz w:val="24"/>
        </w:rPr>
        <w:t>Тираж 5 000 экз.</w:t>
      </w:r>
    </w:p>
    <w:p w:rsidR="00477757" w:rsidRDefault="00477757">
      <w:pPr>
        <w:pStyle w:val="10"/>
        <w:spacing w:before="60" w:line="240" w:lineRule="auto"/>
        <w:ind w:firstLine="284"/>
        <w:jc w:val="center"/>
        <w:rPr>
          <w:rFonts w:ascii="Times New Roman" w:hAnsi="Times New Roman"/>
          <w:sz w:val="24"/>
        </w:rPr>
      </w:pPr>
      <w:r>
        <w:rPr>
          <w:rFonts w:ascii="Times New Roman" w:hAnsi="Times New Roman"/>
          <w:sz w:val="24"/>
        </w:rPr>
        <w:t>Заказ № 721</w:t>
      </w:r>
    </w:p>
    <w:p w:rsidR="00477757" w:rsidRDefault="00477757">
      <w:pPr>
        <w:pStyle w:val="10"/>
        <w:spacing w:line="240" w:lineRule="auto"/>
        <w:ind w:firstLine="284"/>
        <w:jc w:val="center"/>
        <w:rPr>
          <w:rFonts w:ascii="Times New Roman" w:hAnsi="Times New Roman"/>
          <w:sz w:val="24"/>
        </w:rPr>
      </w:pPr>
    </w:p>
    <w:p w:rsidR="00477757" w:rsidRDefault="00477757">
      <w:pPr>
        <w:pStyle w:val="10"/>
        <w:spacing w:line="240" w:lineRule="auto"/>
        <w:ind w:firstLine="284"/>
        <w:jc w:val="center"/>
        <w:rPr>
          <w:rFonts w:ascii="Times New Roman" w:hAnsi="Times New Roman"/>
          <w:sz w:val="24"/>
        </w:rPr>
      </w:pPr>
    </w:p>
    <w:p w:rsidR="00477757" w:rsidRDefault="00477757">
      <w:pPr>
        <w:pStyle w:val="10"/>
        <w:spacing w:line="240" w:lineRule="auto"/>
        <w:ind w:firstLine="284"/>
        <w:jc w:val="center"/>
        <w:rPr>
          <w:rFonts w:ascii="Times New Roman" w:hAnsi="Times New Roman"/>
          <w:sz w:val="24"/>
        </w:rPr>
      </w:pPr>
      <w:r>
        <w:rPr>
          <w:rFonts w:ascii="Times New Roman" w:hAnsi="Times New Roman"/>
          <w:sz w:val="24"/>
        </w:rPr>
        <w:t>Отпечатано с готовых диапозитивов</w:t>
      </w:r>
    </w:p>
    <w:p w:rsidR="00477757" w:rsidRDefault="00477757">
      <w:pPr>
        <w:pStyle w:val="10"/>
        <w:spacing w:line="240" w:lineRule="auto"/>
        <w:ind w:firstLine="284"/>
        <w:jc w:val="center"/>
        <w:rPr>
          <w:rFonts w:ascii="Times New Roman" w:hAnsi="Times New Roman"/>
          <w:sz w:val="24"/>
        </w:rPr>
      </w:pPr>
      <w:r>
        <w:rPr>
          <w:rFonts w:ascii="Times New Roman" w:hAnsi="Times New Roman"/>
          <w:sz w:val="24"/>
        </w:rPr>
        <w:t>в ППП "Типография "НАУКА"</w:t>
      </w:r>
    </w:p>
    <w:p w:rsidR="00477757" w:rsidRDefault="00477757">
      <w:pPr>
        <w:pStyle w:val="10"/>
        <w:spacing w:line="240" w:lineRule="auto"/>
        <w:ind w:firstLine="284"/>
        <w:jc w:val="center"/>
        <w:rPr>
          <w:rFonts w:ascii="Times New Roman" w:hAnsi="Times New Roman"/>
          <w:sz w:val="24"/>
        </w:rPr>
      </w:pPr>
      <w:r>
        <w:rPr>
          <w:rFonts w:ascii="Times New Roman" w:hAnsi="Times New Roman"/>
          <w:sz w:val="24"/>
        </w:rPr>
        <w:t>121099, Москва, Шубинский пер., 6</w:t>
      </w:r>
    </w:p>
    <w:p w:rsidR="00477757" w:rsidRDefault="00477757">
      <w:pPr>
        <w:pStyle w:val="FR4"/>
        <w:spacing w:before="900"/>
        <w:ind w:firstLine="284"/>
        <w:jc w:val="center"/>
        <w:rPr>
          <w:rFonts w:ascii="Times New Roman" w:hAnsi="Times New Roman"/>
          <w:sz w:val="24"/>
        </w:rPr>
      </w:pPr>
      <w:r>
        <w:rPr>
          <w:rFonts w:ascii="Times New Roman" w:hAnsi="Times New Roman"/>
          <w:sz w:val="24"/>
          <w:lang w:val="en-US"/>
        </w:rPr>
        <w:t>ISBN</w:t>
      </w:r>
      <w:r>
        <w:rPr>
          <w:rFonts w:ascii="Times New Roman" w:hAnsi="Times New Roman"/>
          <w:sz w:val="24"/>
        </w:rPr>
        <w:t xml:space="preserve"> 5-8076-0055-9</w:t>
      </w:r>
    </w:p>
    <w:p w:rsidR="00477757" w:rsidRDefault="00061514">
      <w:pPr>
        <w:pStyle w:val="FR4"/>
        <w:spacing w:before="900"/>
        <w:ind w:firstLine="284"/>
        <w:jc w:val="center"/>
        <w:rPr>
          <w:rFonts w:ascii="Times New Roman" w:hAnsi="Times New Roman"/>
          <w:sz w:val="24"/>
        </w:rPr>
      </w:pPr>
      <w:r>
        <w:rPr>
          <w:rFonts w:ascii="Times New Roman" w:hAnsi="Times New Roman"/>
          <w:sz w:val="24"/>
        </w:rPr>
        <w:pict>
          <v:shape id="_x0000_i1029" type="#_x0000_t75" style="width:98.25pt;height:61.5pt" fillcolor="window">
            <v:imagedata r:id="rId12" o:title=""/>
          </v:shape>
        </w:pict>
      </w:r>
    </w:p>
    <w:p w:rsidR="00477757" w:rsidRDefault="00477757">
      <w:pPr>
        <w:pStyle w:val="10"/>
        <w:spacing w:line="240" w:lineRule="auto"/>
        <w:rPr>
          <w:rFonts w:ascii="Times New Roman" w:hAnsi="Times New Roman"/>
          <w:sz w:val="24"/>
        </w:rPr>
        <w:sectPr w:rsidR="00477757">
          <w:pgSz w:w="11900" w:h="16820"/>
          <w:pgMar w:top="567" w:right="567" w:bottom="851" w:left="567" w:header="720" w:footer="720" w:gutter="0"/>
          <w:paperSrc w:first="10722" w:other="10722"/>
          <w:cols w:space="60"/>
          <w:noEndnote/>
        </w:sectPr>
      </w:pPr>
    </w:p>
    <w:p w:rsidR="00477757" w:rsidRDefault="00477757">
      <w:pPr>
        <w:pStyle w:val="FR2"/>
      </w:pPr>
      <w:bookmarkStart w:id="202" w:name="_GoBack"/>
      <w:bookmarkEnd w:id="202"/>
    </w:p>
    <w:sectPr w:rsidR="00477757">
      <w:type w:val="continuous"/>
      <w:pgSz w:w="11900" w:h="16820"/>
      <w:pgMar w:top="426" w:right="567" w:bottom="851" w:left="567" w:header="720" w:footer="720" w:gutter="0"/>
      <w:paperSrc w:first="10722" w:other="10722"/>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757" w:rsidRDefault="00477757">
      <w:r>
        <w:separator/>
      </w:r>
    </w:p>
  </w:endnote>
  <w:endnote w:type="continuationSeparator" w:id="0">
    <w:p w:rsidR="00477757" w:rsidRDefault="00477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757" w:rsidRDefault="00477757">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477757" w:rsidRDefault="0047775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757" w:rsidRDefault="00477757">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61514">
      <w:rPr>
        <w:rStyle w:val="a6"/>
        <w:noProof/>
      </w:rPr>
      <w:t>1</w:t>
    </w:r>
    <w:r>
      <w:rPr>
        <w:rStyle w:val="a6"/>
      </w:rPr>
      <w:fldChar w:fldCharType="end"/>
    </w:r>
  </w:p>
  <w:p w:rsidR="00477757" w:rsidRDefault="00477757">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757" w:rsidRDefault="00477757">
      <w:r>
        <w:separator/>
      </w:r>
    </w:p>
  </w:footnote>
  <w:footnote w:type="continuationSeparator" w:id="0">
    <w:p w:rsidR="00477757" w:rsidRDefault="004777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4350"/>
    <w:multiLevelType w:val="singleLevel"/>
    <w:tmpl w:val="33E8C762"/>
    <w:lvl w:ilvl="0">
      <w:start w:val="6"/>
      <w:numFmt w:val="bullet"/>
      <w:lvlText w:val="—"/>
      <w:lvlJc w:val="left"/>
      <w:pPr>
        <w:tabs>
          <w:tab w:val="num" w:pos="644"/>
        </w:tabs>
        <w:ind w:left="644" w:hanging="360"/>
      </w:pPr>
      <w:rPr>
        <w:rFonts w:hint="default"/>
      </w:rPr>
    </w:lvl>
  </w:abstractNum>
  <w:abstractNum w:abstractNumId="1">
    <w:nsid w:val="01FE202B"/>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2">
    <w:nsid w:val="026167A2"/>
    <w:multiLevelType w:val="singleLevel"/>
    <w:tmpl w:val="AF722930"/>
    <w:lvl w:ilvl="0">
      <w:start w:val="6"/>
      <w:numFmt w:val="bullet"/>
      <w:lvlText w:val="—"/>
      <w:lvlJc w:val="left"/>
      <w:pPr>
        <w:tabs>
          <w:tab w:val="num" w:pos="644"/>
        </w:tabs>
        <w:ind w:left="0" w:firstLine="284"/>
      </w:pPr>
      <w:rPr>
        <w:rFonts w:hint="default"/>
      </w:rPr>
    </w:lvl>
  </w:abstractNum>
  <w:abstractNum w:abstractNumId="3">
    <w:nsid w:val="02854F86"/>
    <w:multiLevelType w:val="singleLevel"/>
    <w:tmpl w:val="AF722930"/>
    <w:lvl w:ilvl="0">
      <w:start w:val="6"/>
      <w:numFmt w:val="bullet"/>
      <w:lvlText w:val="—"/>
      <w:lvlJc w:val="left"/>
      <w:pPr>
        <w:tabs>
          <w:tab w:val="num" w:pos="644"/>
        </w:tabs>
        <w:ind w:left="0" w:firstLine="284"/>
      </w:pPr>
      <w:rPr>
        <w:rFonts w:hint="default"/>
      </w:rPr>
    </w:lvl>
  </w:abstractNum>
  <w:abstractNum w:abstractNumId="4">
    <w:nsid w:val="03E50AE4"/>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5">
    <w:nsid w:val="08530F0B"/>
    <w:multiLevelType w:val="singleLevel"/>
    <w:tmpl w:val="0E460D2E"/>
    <w:lvl w:ilvl="0">
      <w:start w:val="6"/>
      <w:numFmt w:val="bullet"/>
      <w:lvlText w:val="—"/>
      <w:lvlJc w:val="left"/>
      <w:pPr>
        <w:tabs>
          <w:tab w:val="num" w:pos="644"/>
        </w:tabs>
        <w:ind w:left="0" w:firstLine="284"/>
      </w:pPr>
      <w:rPr>
        <w:rFonts w:hint="default"/>
      </w:rPr>
    </w:lvl>
  </w:abstractNum>
  <w:abstractNum w:abstractNumId="6">
    <w:nsid w:val="0A8D058E"/>
    <w:multiLevelType w:val="singleLevel"/>
    <w:tmpl w:val="A7700CAC"/>
    <w:lvl w:ilvl="0">
      <w:start w:val="1"/>
      <w:numFmt w:val="decimal"/>
      <w:lvlText w:val="%1."/>
      <w:lvlJc w:val="left"/>
      <w:pPr>
        <w:tabs>
          <w:tab w:val="num" w:pos="587"/>
        </w:tabs>
        <w:ind w:left="0" w:firstLine="227"/>
      </w:pPr>
    </w:lvl>
  </w:abstractNum>
  <w:abstractNum w:abstractNumId="7">
    <w:nsid w:val="0AE059B5"/>
    <w:multiLevelType w:val="singleLevel"/>
    <w:tmpl w:val="40322BDC"/>
    <w:lvl w:ilvl="0">
      <w:start w:val="1"/>
      <w:numFmt w:val="decimal"/>
      <w:lvlText w:val="%1."/>
      <w:lvlJc w:val="left"/>
      <w:pPr>
        <w:tabs>
          <w:tab w:val="num" w:pos="587"/>
        </w:tabs>
        <w:ind w:left="0" w:firstLine="227"/>
      </w:pPr>
    </w:lvl>
  </w:abstractNum>
  <w:abstractNum w:abstractNumId="8">
    <w:nsid w:val="0B0C6F77"/>
    <w:multiLevelType w:val="singleLevel"/>
    <w:tmpl w:val="AF722930"/>
    <w:lvl w:ilvl="0">
      <w:start w:val="6"/>
      <w:numFmt w:val="bullet"/>
      <w:lvlText w:val="—"/>
      <w:lvlJc w:val="left"/>
      <w:pPr>
        <w:tabs>
          <w:tab w:val="num" w:pos="644"/>
        </w:tabs>
        <w:ind w:left="0" w:firstLine="284"/>
      </w:pPr>
      <w:rPr>
        <w:rFonts w:hint="default"/>
      </w:rPr>
    </w:lvl>
  </w:abstractNum>
  <w:abstractNum w:abstractNumId="9">
    <w:nsid w:val="11063ADE"/>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10">
    <w:nsid w:val="1118776F"/>
    <w:multiLevelType w:val="singleLevel"/>
    <w:tmpl w:val="202A6C16"/>
    <w:lvl w:ilvl="0">
      <w:start w:val="6"/>
      <w:numFmt w:val="bullet"/>
      <w:lvlText w:val="—"/>
      <w:lvlJc w:val="left"/>
      <w:pPr>
        <w:tabs>
          <w:tab w:val="num" w:pos="644"/>
        </w:tabs>
        <w:ind w:left="0" w:firstLine="284"/>
      </w:pPr>
      <w:rPr>
        <w:rFonts w:hint="default"/>
      </w:rPr>
    </w:lvl>
  </w:abstractNum>
  <w:abstractNum w:abstractNumId="11">
    <w:nsid w:val="11D122FD"/>
    <w:multiLevelType w:val="singleLevel"/>
    <w:tmpl w:val="AF722930"/>
    <w:lvl w:ilvl="0">
      <w:start w:val="6"/>
      <w:numFmt w:val="bullet"/>
      <w:lvlText w:val="—"/>
      <w:lvlJc w:val="left"/>
      <w:pPr>
        <w:tabs>
          <w:tab w:val="num" w:pos="644"/>
        </w:tabs>
        <w:ind w:left="0" w:firstLine="284"/>
      </w:pPr>
      <w:rPr>
        <w:rFonts w:hint="default"/>
      </w:rPr>
    </w:lvl>
  </w:abstractNum>
  <w:abstractNum w:abstractNumId="12">
    <w:nsid w:val="13EA2095"/>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13">
    <w:nsid w:val="14C61C9C"/>
    <w:multiLevelType w:val="singleLevel"/>
    <w:tmpl w:val="A7700CAC"/>
    <w:lvl w:ilvl="0">
      <w:start w:val="1"/>
      <w:numFmt w:val="decimal"/>
      <w:lvlText w:val="%1."/>
      <w:lvlJc w:val="left"/>
      <w:pPr>
        <w:tabs>
          <w:tab w:val="num" w:pos="587"/>
        </w:tabs>
        <w:ind w:left="0" w:firstLine="227"/>
      </w:pPr>
    </w:lvl>
  </w:abstractNum>
  <w:abstractNum w:abstractNumId="14">
    <w:nsid w:val="14D90283"/>
    <w:multiLevelType w:val="singleLevel"/>
    <w:tmpl w:val="8506D60C"/>
    <w:lvl w:ilvl="0">
      <w:start w:val="4"/>
      <w:numFmt w:val="decimal"/>
      <w:lvlText w:val="%1."/>
      <w:lvlJc w:val="left"/>
      <w:pPr>
        <w:tabs>
          <w:tab w:val="num" w:pos="644"/>
        </w:tabs>
        <w:ind w:left="644" w:hanging="360"/>
      </w:pPr>
      <w:rPr>
        <w:rFonts w:hint="default"/>
      </w:rPr>
    </w:lvl>
  </w:abstractNum>
  <w:abstractNum w:abstractNumId="15">
    <w:nsid w:val="15CB4584"/>
    <w:multiLevelType w:val="singleLevel"/>
    <w:tmpl w:val="45263232"/>
    <w:lvl w:ilvl="0">
      <w:start w:val="1"/>
      <w:numFmt w:val="bullet"/>
      <w:lvlText w:val=""/>
      <w:lvlJc w:val="left"/>
      <w:pPr>
        <w:tabs>
          <w:tab w:val="num" w:pos="927"/>
        </w:tabs>
        <w:ind w:left="360" w:firstLine="207"/>
      </w:pPr>
      <w:rPr>
        <w:rFonts w:ascii="Wingdings" w:hAnsi="Wingdings" w:hint="default"/>
      </w:rPr>
    </w:lvl>
  </w:abstractNum>
  <w:abstractNum w:abstractNumId="16">
    <w:nsid w:val="1707123E"/>
    <w:multiLevelType w:val="singleLevel"/>
    <w:tmpl w:val="AF722930"/>
    <w:lvl w:ilvl="0">
      <w:start w:val="6"/>
      <w:numFmt w:val="bullet"/>
      <w:lvlText w:val="—"/>
      <w:lvlJc w:val="left"/>
      <w:pPr>
        <w:tabs>
          <w:tab w:val="num" w:pos="644"/>
        </w:tabs>
        <w:ind w:left="0" w:firstLine="284"/>
      </w:pPr>
      <w:rPr>
        <w:rFonts w:hint="default"/>
      </w:rPr>
    </w:lvl>
  </w:abstractNum>
  <w:abstractNum w:abstractNumId="17">
    <w:nsid w:val="17DC7EBD"/>
    <w:multiLevelType w:val="singleLevel"/>
    <w:tmpl w:val="11E02300"/>
    <w:lvl w:ilvl="0">
      <w:start w:val="1"/>
      <w:numFmt w:val="decimal"/>
      <w:lvlText w:val="%1."/>
      <w:lvlJc w:val="left"/>
      <w:pPr>
        <w:tabs>
          <w:tab w:val="num" w:pos="587"/>
        </w:tabs>
        <w:ind w:left="0" w:firstLine="227"/>
      </w:pPr>
    </w:lvl>
  </w:abstractNum>
  <w:abstractNum w:abstractNumId="18">
    <w:nsid w:val="18133A37"/>
    <w:multiLevelType w:val="singleLevel"/>
    <w:tmpl w:val="AF722930"/>
    <w:lvl w:ilvl="0">
      <w:start w:val="6"/>
      <w:numFmt w:val="bullet"/>
      <w:lvlText w:val="—"/>
      <w:lvlJc w:val="left"/>
      <w:pPr>
        <w:tabs>
          <w:tab w:val="num" w:pos="644"/>
        </w:tabs>
        <w:ind w:left="0" w:firstLine="284"/>
      </w:pPr>
      <w:rPr>
        <w:rFonts w:hint="default"/>
      </w:rPr>
    </w:lvl>
  </w:abstractNum>
  <w:abstractNum w:abstractNumId="19">
    <w:nsid w:val="1F9671D9"/>
    <w:multiLevelType w:val="singleLevel"/>
    <w:tmpl w:val="3E3CDE72"/>
    <w:lvl w:ilvl="0">
      <w:start w:val="6"/>
      <w:numFmt w:val="bullet"/>
      <w:lvlText w:val="—"/>
      <w:lvlJc w:val="left"/>
      <w:pPr>
        <w:tabs>
          <w:tab w:val="num" w:pos="644"/>
        </w:tabs>
        <w:ind w:left="0" w:firstLine="284"/>
      </w:pPr>
      <w:rPr>
        <w:rFonts w:hint="default"/>
      </w:rPr>
    </w:lvl>
  </w:abstractNum>
  <w:abstractNum w:abstractNumId="20">
    <w:nsid w:val="21642F79"/>
    <w:multiLevelType w:val="singleLevel"/>
    <w:tmpl w:val="DC0C58A0"/>
    <w:lvl w:ilvl="0">
      <w:start w:val="1"/>
      <w:numFmt w:val="decimal"/>
      <w:lvlText w:val="%1."/>
      <w:lvlJc w:val="left"/>
      <w:pPr>
        <w:tabs>
          <w:tab w:val="num" w:pos="587"/>
        </w:tabs>
        <w:ind w:left="0" w:firstLine="227"/>
      </w:pPr>
    </w:lvl>
  </w:abstractNum>
  <w:abstractNum w:abstractNumId="21">
    <w:nsid w:val="21E45FE2"/>
    <w:multiLevelType w:val="singleLevel"/>
    <w:tmpl w:val="B7780F2A"/>
    <w:lvl w:ilvl="0">
      <w:start w:val="1"/>
      <w:numFmt w:val="bullet"/>
      <w:lvlText w:val=""/>
      <w:lvlJc w:val="left"/>
      <w:pPr>
        <w:tabs>
          <w:tab w:val="num" w:pos="587"/>
        </w:tabs>
        <w:ind w:left="0" w:firstLine="227"/>
      </w:pPr>
      <w:rPr>
        <w:rFonts w:ascii="Wingdings" w:hAnsi="Wingdings" w:hint="default"/>
      </w:rPr>
    </w:lvl>
  </w:abstractNum>
  <w:abstractNum w:abstractNumId="22">
    <w:nsid w:val="230351F4"/>
    <w:multiLevelType w:val="singleLevel"/>
    <w:tmpl w:val="AF722930"/>
    <w:lvl w:ilvl="0">
      <w:start w:val="6"/>
      <w:numFmt w:val="bullet"/>
      <w:lvlText w:val="—"/>
      <w:lvlJc w:val="left"/>
      <w:pPr>
        <w:tabs>
          <w:tab w:val="num" w:pos="644"/>
        </w:tabs>
        <w:ind w:left="0" w:firstLine="284"/>
      </w:pPr>
      <w:rPr>
        <w:rFonts w:hint="default"/>
      </w:rPr>
    </w:lvl>
  </w:abstractNum>
  <w:abstractNum w:abstractNumId="23">
    <w:nsid w:val="2AB340D3"/>
    <w:multiLevelType w:val="singleLevel"/>
    <w:tmpl w:val="47F4DC2E"/>
    <w:lvl w:ilvl="0">
      <w:start w:val="6"/>
      <w:numFmt w:val="bullet"/>
      <w:lvlText w:val="—"/>
      <w:lvlJc w:val="left"/>
      <w:pPr>
        <w:tabs>
          <w:tab w:val="num" w:pos="644"/>
        </w:tabs>
        <w:ind w:left="0" w:firstLine="284"/>
      </w:pPr>
      <w:rPr>
        <w:rFonts w:hint="default"/>
      </w:rPr>
    </w:lvl>
  </w:abstractNum>
  <w:abstractNum w:abstractNumId="24">
    <w:nsid w:val="2E6515C1"/>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25">
    <w:nsid w:val="2E733D28"/>
    <w:multiLevelType w:val="singleLevel"/>
    <w:tmpl w:val="E3D27552"/>
    <w:lvl w:ilvl="0">
      <w:start w:val="1"/>
      <w:numFmt w:val="decimal"/>
      <w:lvlText w:val="%1."/>
      <w:lvlJc w:val="left"/>
      <w:pPr>
        <w:tabs>
          <w:tab w:val="num" w:pos="587"/>
        </w:tabs>
        <w:ind w:left="0" w:firstLine="227"/>
      </w:pPr>
    </w:lvl>
  </w:abstractNum>
  <w:abstractNum w:abstractNumId="26">
    <w:nsid w:val="300909A7"/>
    <w:multiLevelType w:val="singleLevel"/>
    <w:tmpl w:val="A7700CAC"/>
    <w:lvl w:ilvl="0">
      <w:start w:val="1"/>
      <w:numFmt w:val="decimal"/>
      <w:lvlText w:val="%1."/>
      <w:lvlJc w:val="left"/>
      <w:pPr>
        <w:tabs>
          <w:tab w:val="num" w:pos="587"/>
        </w:tabs>
        <w:ind w:left="0" w:firstLine="227"/>
      </w:pPr>
    </w:lvl>
  </w:abstractNum>
  <w:abstractNum w:abstractNumId="27">
    <w:nsid w:val="30724E91"/>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28">
    <w:nsid w:val="33DB0956"/>
    <w:multiLevelType w:val="singleLevel"/>
    <w:tmpl w:val="9D902892"/>
    <w:lvl w:ilvl="0">
      <w:start w:val="1"/>
      <w:numFmt w:val="decimal"/>
      <w:lvlText w:val="%1."/>
      <w:lvlJc w:val="left"/>
      <w:pPr>
        <w:tabs>
          <w:tab w:val="num" w:pos="644"/>
        </w:tabs>
        <w:ind w:left="644" w:hanging="360"/>
      </w:pPr>
      <w:rPr>
        <w:rFonts w:hint="default"/>
        <w:b/>
        <w:i/>
      </w:rPr>
    </w:lvl>
  </w:abstractNum>
  <w:abstractNum w:abstractNumId="29">
    <w:nsid w:val="3416785D"/>
    <w:multiLevelType w:val="singleLevel"/>
    <w:tmpl w:val="A7700CAC"/>
    <w:lvl w:ilvl="0">
      <w:start w:val="1"/>
      <w:numFmt w:val="decimal"/>
      <w:lvlText w:val="%1."/>
      <w:lvlJc w:val="left"/>
      <w:pPr>
        <w:tabs>
          <w:tab w:val="num" w:pos="587"/>
        </w:tabs>
        <w:ind w:left="0" w:firstLine="227"/>
      </w:pPr>
    </w:lvl>
  </w:abstractNum>
  <w:abstractNum w:abstractNumId="30">
    <w:nsid w:val="34C35420"/>
    <w:multiLevelType w:val="singleLevel"/>
    <w:tmpl w:val="AF722930"/>
    <w:lvl w:ilvl="0">
      <w:start w:val="6"/>
      <w:numFmt w:val="bullet"/>
      <w:lvlText w:val="—"/>
      <w:lvlJc w:val="left"/>
      <w:pPr>
        <w:tabs>
          <w:tab w:val="num" w:pos="644"/>
        </w:tabs>
        <w:ind w:left="0" w:firstLine="284"/>
      </w:pPr>
      <w:rPr>
        <w:rFonts w:hint="default"/>
      </w:rPr>
    </w:lvl>
  </w:abstractNum>
  <w:abstractNum w:abstractNumId="31">
    <w:nsid w:val="379D4337"/>
    <w:multiLevelType w:val="singleLevel"/>
    <w:tmpl w:val="4684AB2E"/>
    <w:lvl w:ilvl="0">
      <w:start w:val="6"/>
      <w:numFmt w:val="bullet"/>
      <w:lvlText w:val="—"/>
      <w:lvlJc w:val="left"/>
      <w:pPr>
        <w:tabs>
          <w:tab w:val="num" w:pos="644"/>
        </w:tabs>
        <w:ind w:left="0" w:firstLine="284"/>
      </w:pPr>
      <w:rPr>
        <w:rFonts w:hint="default"/>
      </w:rPr>
    </w:lvl>
  </w:abstractNum>
  <w:abstractNum w:abstractNumId="32">
    <w:nsid w:val="37AD230C"/>
    <w:multiLevelType w:val="singleLevel"/>
    <w:tmpl w:val="AF722930"/>
    <w:lvl w:ilvl="0">
      <w:start w:val="6"/>
      <w:numFmt w:val="bullet"/>
      <w:lvlText w:val="—"/>
      <w:lvlJc w:val="left"/>
      <w:pPr>
        <w:tabs>
          <w:tab w:val="num" w:pos="644"/>
        </w:tabs>
        <w:ind w:left="0" w:firstLine="284"/>
      </w:pPr>
      <w:rPr>
        <w:rFonts w:hint="default"/>
      </w:rPr>
    </w:lvl>
  </w:abstractNum>
  <w:abstractNum w:abstractNumId="33">
    <w:nsid w:val="39A10333"/>
    <w:multiLevelType w:val="singleLevel"/>
    <w:tmpl w:val="45263232"/>
    <w:lvl w:ilvl="0">
      <w:start w:val="1"/>
      <w:numFmt w:val="bullet"/>
      <w:lvlText w:val=""/>
      <w:lvlJc w:val="left"/>
      <w:pPr>
        <w:tabs>
          <w:tab w:val="num" w:pos="927"/>
        </w:tabs>
        <w:ind w:left="360" w:firstLine="207"/>
      </w:pPr>
      <w:rPr>
        <w:rFonts w:ascii="Wingdings" w:hAnsi="Wingdings" w:hint="default"/>
      </w:rPr>
    </w:lvl>
  </w:abstractNum>
  <w:abstractNum w:abstractNumId="34">
    <w:nsid w:val="39FA7801"/>
    <w:multiLevelType w:val="singleLevel"/>
    <w:tmpl w:val="AF722930"/>
    <w:lvl w:ilvl="0">
      <w:start w:val="6"/>
      <w:numFmt w:val="bullet"/>
      <w:lvlText w:val="—"/>
      <w:lvlJc w:val="left"/>
      <w:pPr>
        <w:tabs>
          <w:tab w:val="num" w:pos="644"/>
        </w:tabs>
        <w:ind w:left="0" w:firstLine="284"/>
      </w:pPr>
      <w:rPr>
        <w:rFonts w:hint="default"/>
      </w:rPr>
    </w:lvl>
  </w:abstractNum>
  <w:abstractNum w:abstractNumId="35">
    <w:nsid w:val="3BC93DA2"/>
    <w:multiLevelType w:val="singleLevel"/>
    <w:tmpl w:val="DEFE7816"/>
    <w:lvl w:ilvl="0">
      <w:start w:val="6"/>
      <w:numFmt w:val="bullet"/>
      <w:lvlText w:val="—"/>
      <w:lvlJc w:val="left"/>
      <w:pPr>
        <w:tabs>
          <w:tab w:val="num" w:pos="644"/>
        </w:tabs>
        <w:ind w:left="0" w:firstLine="284"/>
      </w:pPr>
      <w:rPr>
        <w:rFonts w:hint="default"/>
      </w:rPr>
    </w:lvl>
  </w:abstractNum>
  <w:abstractNum w:abstractNumId="36">
    <w:nsid w:val="3C1E14E5"/>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37">
    <w:nsid w:val="3DB578CB"/>
    <w:multiLevelType w:val="singleLevel"/>
    <w:tmpl w:val="62140732"/>
    <w:lvl w:ilvl="0">
      <w:start w:val="6"/>
      <w:numFmt w:val="bullet"/>
      <w:lvlText w:val="—"/>
      <w:lvlJc w:val="left"/>
      <w:pPr>
        <w:tabs>
          <w:tab w:val="num" w:pos="644"/>
        </w:tabs>
        <w:ind w:left="0" w:firstLine="284"/>
      </w:pPr>
      <w:rPr>
        <w:rFonts w:hint="default"/>
      </w:rPr>
    </w:lvl>
  </w:abstractNum>
  <w:abstractNum w:abstractNumId="38">
    <w:nsid w:val="3EFC14F3"/>
    <w:multiLevelType w:val="singleLevel"/>
    <w:tmpl w:val="5F1064CC"/>
    <w:lvl w:ilvl="0">
      <w:start w:val="6"/>
      <w:numFmt w:val="bullet"/>
      <w:lvlText w:val="—"/>
      <w:lvlJc w:val="left"/>
      <w:pPr>
        <w:tabs>
          <w:tab w:val="num" w:pos="644"/>
        </w:tabs>
        <w:ind w:left="0" w:firstLine="284"/>
      </w:pPr>
      <w:rPr>
        <w:rFonts w:hint="default"/>
      </w:rPr>
    </w:lvl>
  </w:abstractNum>
  <w:abstractNum w:abstractNumId="39">
    <w:nsid w:val="42E762EC"/>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40">
    <w:nsid w:val="4319612F"/>
    <w:multiLevelType w:val="singleLevel"/>
    <w:tmpl w:val="AF722930"/>
    <w:lvl w:ilvl="0">
      <w:start w:val="6"/>
      <w:numFmt w:val="bullet"/>
      <w:lvlText w:val="—"/>
      <w:lvlJc w:val="left"/>
      <w:pPr>
        <w:tabs>
          <w:tab w:val="num" w:pos="644"/>
        </w:tabs>
        <w:ind w:left="0" w:firstLine="284"/>
      </w:pPr>
      <w:rPr>
        <w:rFonts w:hint="default"/>
      </w:rPr>
    </w:lvl>
  </w:abstractNum>
  <w:abstractNum w:abstractNumId="41">
    <w:nsid w:val="432647D5"/>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42">
    <w:nsid w:val="43E327D9"/>
    <w:multiLevelType w:val="singleLevel"/>
    <w:tmpl w:val="AF722930"/>
    <w:lvl w:ilvl="0">
      <w:start w:val="6"/>
      <w:numFmt w:val="bullet"/>
      <w:lvlText w:val="—"/>
      <w:lvlJc w:val="left"/>
      <w:pPr>
        <w:tabs>
          <w:tab w:val="num" w:pos="644"/>
        </w:tabs>
        <w:ind w:left="0" w:firstLine="284"/>
      </w:pPr>
      <w:rPr>
        <w:rFonts w:hint="default"/>
      </w:rPr>
    </w:lvl>
  </w:abstractNum>
  <w:abstractNum w:abstractNumId="43">
    <w:nsid w:val="4441251A"/>
    <w:multiLevelType w:val="singleLevel"/>
    <w:tmpl w:val="47E6CB22"/>
    <w:lvl w:ilvl="0">
      <w:start w:val="6"/>
      <w:numFmt w:val="bullet"/>
      <w:lvlText w:val="—"/>
      <w:lvlJc w:val="left"/>
      <w:pPr>
        <w:tabs>
          <w:tab w:val="num" w:pos="644"/>
        </w:tabs>
        <w:ind w:left="0" w:firstLine="284"/>
      </w:pPr>
      <w:rPr>
        <w:rFonts w:hint="default"/>
      </w:rPr>
    </w:lvl>
  </w:abstractNum>
  <w:abstractNum w:abstractNumId="44">
    <w:nsid w:val="445F3B79"/>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45">
    <w:nsid w:val="45D00331"/>
    <w:multiLevelType w:val="singleLevel"/>
    <w:tmpl w:val="8DEAE74A"/>
    <w:lvl w:ilvl="0">
      <w:start w:val="6"/>
      <w:numFmt w:val="bullet"/>
      <w:lvlText w:val="—"/>
      <w:lvlJc w:val="left"/>
      <w:pPr>
        <w:tabs>
          <w:tab w:val="num" w:pos="644"/>
        </w:tabs>
        <w:ind w:left="0" w:firstLine="284"/>
      </w:pPr>
      <w:rPr>
        <w:rFonts w:hint="default"/>
      </w:rPr>
    </w:lvl>
  </w:abstractNum>
  <w:abstractNum w:abstractNumId="46">
    <w:nsid w:val="49EE0399"/>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47">
    <w:nsid w:val="4AA55AB6"/>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48">
    <w:nsid w:val="4DCC4EB7"/>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49">
    <w:nsid w:val="4DD06B11"/>
    <w:multiLevelType w:val="singleLevel"/>
    <w:tmpl w:val="7BFCDA34"/>
    <w:lvl w:ilvl="0">
      <w:start w:val="1"/>
      <w:numFmt w:val="decimal"/>
      <w:lvlText w:val="%1."/>
      <w:lvlJc w:val="left"/>
      <w:pPr>
        <w:tabs>
          <w:tab w:val="num" w:pos="587"/>
        </w:tabs>
        <w:ind w:left="0" w:firstLine="227"/>
      </w:pPr>
    </w:lvl>
  </w:abstractNum>
  <w:abstractNum w:abstractNumId="50">
    <w:nsid w:val="4E445BA6"/>
    <w:multiLevelType w:val="singleLevel"/>
    <w:tmpl w:val="4684AB2E"/>
    <w:lvl w:ilvl="0">
      <w:start w:val="6"/>
      <w:numFmt w:val="bullet"/>
      <w:lvlText w:val="—"/>
      <w:lvlJc w:val="left"/>
      <w:pPr>
        <w:tabs>
          <w:tab w:val="num" w:pos="644"/>
        </w:tabs>
        <w:ind w:left="0" w:firstLine="284"/>
      </w:pPr>
      <w:rPr>
        <w:rFonts w:hint="default"/>
      </w:rPr>
    </w:lvl>
  </w:abstractNum>
  <w:abstractNum w:abstractNumId="51">
    <w:nsid w:val="50B908AE"/>
    <w:multiLevelType w:val="singleLevel"/>
    <w:tmpl w:val="8DEAE74A"/>
    <w:lvl w:ilvl="0">
      <w:start w:val="6"/>
      <w:numFmt w:val="bullet"/>
      <w:lvlText w:val="—"/>
      <w:lvlJc w:val="left"/>
      <w:pPr>
        <w:tabs>
          <w:tab w:val="num" w:pos="644"/>
        </w:tabs>
        <w:ind w:left="0" w:firstLine="284"/>
      </w:pPr>
      <w:rPr>
        <w:rFonts w:hint="default"/>
      </w:rPr>
    </w:lvl>
  </w:abstractNum>
  <w:abstractNum w:abstractNumId="52">
    <w:nsid w:val="50D77CE2"/>
    <w:multiLevelType w:val="singleLevel"/>
    <w:tmpl w:val="AF722930"/>
    <w:lvl w:ilvl="0">
      <w:start w:val="6"/>
      <w:numFmt w:val="bullet"/>
      <w:lvlText w:val="—"/>
      <w:lvlJc w:val="left"/>
      <w:pPr>
        <w:tabs>
          <w:tab w:val="num" w:pos="644"/>
        </w:tabs>
        <w:ind w:left="0" w:firstLine="284"/>
      </w:pPr>
      <w:rPr>
        <w:rFonts w:hint="default"/>
      </w:rPr>
    </w:lvl>
  </w:abstractNum>
  <w:abstractNum w:abstractNumId="53">
    <w:nsid w:val="52931948"/>
    <w:multiLevelType w:val="singleLevel"/>
    <w:tmpl w:val="AF722930"/>
    <w:lvl w:ilvl="0">
      <w:start w:val="6"/>
      <w:numFmt w:val="bullet"/>
      <w:lvlText w:val="—"/>
      <w:lvlJc w:val="left"/>
      <w:pPr>
        <w:tabs>
          <w:tab w:val="num" w:pos="644"/>
        </w:tabs>
        <w:ind w:left="0" w:firstLine="284"/>
      </w:pPr>
      <w:rPr>
        <w:rFonts w:hint="default"/>
      </w:rPr>
    </w:lvl>
  </w:abstractNum>
  <w:abstractNum w:abstractNumId="54">
    <w:nsid w:val="53855C14"/>
    <w:multiLevelType w:val="singleLevel"/>
    <w:tmpl w:val="AF722930"/>
    <w:lvl w:ilvl="0">
      <w:start w:val="6"/>
      <w:numFmt w:val="bullet"/>
      <w:lvlText w:val="—"/>
      <w:lvlJc w:val="left"/>
      <w:pPr>
        <w:tabs>
          <w:tab w:val="num" w:pos="644"/>
        </w:tabs>
        <w:ind w:left="0" w:firstLine="284"/>
      </w:pPr>
      <w:rPr>
        <w:rFonts w:hint="default"/>
      </w:rPr>
    </w:lvl>
  </w:abstractNum>
  <w:abstractNum w:abstractNumId="55">
    <w:nsid w:val="541B682E"/>
    <w:multiLevelType w:val="singleLevel"/>
    <w:tmpl w:val="C84E02C6"/>
    <w:lvl w:ilvl="0">
      <w:start w:val="6"/>
      <w:numFmt w:val="bullet"/>
      <w:lvlText w:val="—"/>
      <w:lvlJc w:val="left"/>
      <w:pPr>
        <w:tabs>
          <w:tab w:val="num" w:pos="644"/>
        </w:tabs>
        <w:ind w:left="0" w:firstLine="284"/>
      </w:pPr>
      <w:rPr>
        <w:rFonts w:hint="default"/>
      </w:rPr>
    </w:lvl>
  </w:abstractNum>
  <w:abstractNum w:abstractNumId="56">
    <w:nsid w:val="561D61E1"/>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57">
    <w:nsid w:val="570E6D82"/>
    <w:multiLevelType w:val="singleLevel"/>
    <w:tmpl w:val="4684AB2E"/>
    <w:lvl w:ilvl="0">
      <w:start w:val="6"/>
      <w:numFmt w:val="bullet"/>
      <w:lvlText w:val="—"/>
      <w:lvlJc w:val="left"/>
      <w:pPr>
        <w:tabs>
          <w:tab w:val="num" w:pos="644"/>
        </w:tabs>
        <w:ind w:left="0" w:firstLine="284"/>
      </w:pPr>
      <w:rPr>
        <w:rFonts w:hint="default"/>
      </w:rPr>
    </w:lvl>
  </w:abstractNum>
  <w:abstractNum w:abstractNumId="58">
    <w:nsid w:val="575F1DD3"/>
    <w:multiLevelType w:val="singleLevel"/>
    <w:tmpl w:val="AF722930"/>
    <w:lvl w:ilvl="0">
      <w:start w:val="6"/>
      <w:numFmt w:val="bullet"/>
      <w:lvlText w:val="—"/>
      <w:lvlJc w:val="left"/>
      <w:pPr>
        <w:tabs>
          <w:tab w:val="num" w:pos="644"/>
        </w:tabs>
        <w:ind w:left="0" w:firstLine="284"/>
      </w:pPr>
      <w:rPr>
        <w:rFonts w:hint="default"/>
      </w:rPr>
    </w:lvl>
  </w:abstractNum>
  <w:abstractNum w:abstractNumId="59">
    <w:nsid w:val="57AC2EA9"/>
    <w:multiLevelType w:val="singleLevel"/>
    <w:tmpl w:val="4684AB2E"/>
    <w:lvl w:ilvl="0">
      <w:start w:val="6"/>
      <w:numFmt w:val="bullet"/>
      <w:lvlText w:val="—"/>
      <w:lvlJc w:val="left"/>
      <w:pPr>
        <w:tabs>
          <w:tab w:val="num" w:pos="644"/>
        </w:tabs>
        <w:ind w:left="0" w:firstLine="284"/>
      </w:pPr>
      <w:rPr>
        <w:rFonts w:hint="default"/>
      </w:rPr>
    </w:lvl>
  </w:abstractNum>
  <w:abstractNum w:abstractNumId="60">
    <w:nsid w:val="5EDC5790"/>
    <w:multiLevelType w:val="singleLevel"/>
    <w:tmpl w:val="AF722930"/>
    <w:lvl w:ilvl="0">
      <w:start w:val="6"/>
      <w:numFmt w:val="bullet"/>
      <w:lvlText w:val="—"/>
      <w:lvlJc w:val="left"/>
      <w:pPr>
        <w:tabs>
          <w:tab w:val="num" w:pos="644"/>
        </w:tabs>
        <w:ind w:left="0" w:firstLine="284"/>
      </w:pPr>
      <w:rPr>
        <w:rFonts w:hint="default"/>
      </w:rPr>
    </w:lvl>
  </w:abstractNum>
  <w:abstractNum w:abstractNumId="61">
    <w:nsid w:val="6280025D"/>
    <w:multiLevelType w:val="singleLevel"/>
    <w:tmpl w:val="AF722930"/>
    <w:lvl w:ilvl="0">
      <w:start w:val="6"/>
      <w:numFmt w:val="bullet"/>
      <w:lvlText w:val="—"/>
      <w:lvlJc w:val="left"/>
      <w:pPr>
        <w:tabs>
          <w:tab w:val="num" w:pos="644"/>
        </w:tabs>
        <w:ind w:left="0" w:firstLine="284"/>
      </w:pPr>
      <w:rPr>
        <w:rFonts w:hint="default"/>
      </w:rPr>
    </w:lvl>
  </w:abstractNum>
  <w:abstractNum w:abstractNumId="62">
    <w:nsid w:val="66540065"/>
    <w:multiLevelType w:val="singleLevel"/>
    <w:tmpl w:val="92681D64"/>
    <w:lvl w:ilvl="0">
      <w:start w:val="6"/>
      <w:numFmt w:val="bullet"/>
      <w:lvlText w:val="—"/>
      <w:lvlJc w:val="left"/>
      <w:pPr>
        <w:tabs>
          <w:tab w:val="num" w:pos="644"/>
        </w:tabs>
        <w:ind w:left="0" w:firstLine="284"/>
      </w:pPr>
      <w:rPr>
        <w:rFonts w:hint="default"/>
      </w:rPr>
    </w:lvl>
  </w:abstractNum>
  <w:abstractNum w:abstractNumId="63">
    <w:nsid w:val="6BF85603"/>
    <w:multiLevelType w:val="singleLevel"/>
    <w:tmpl w:val="AF722930"/>
    <w:lvl w:ilvl="0">
      <w:start w:val="6"/>
      <w:numFmt w:val="bullet"/>
      <w:lvlText w:val="—"/>
      <w:lvlJc w:val="left"/>
      <w:pPr>
        <w:tabs>
          <w:tab w:val="num" w:pos="644"/>
        </w:tabs>
        <w:ind w:left="0" w:firstLine="284"/>
      </w:pPr>
      <w:rPr>
        <w:rFonts w:hint="default"/>
      </w:rPr>
    </w:lvl>
  </w:abstractNum>
  <w:abstractNum w:abstractNumId="64">
    <w:nsid w:val="6C3F03F7"/>
    <w:multiLevelType w:val="singleLevel"/>
    <w:tmpl w:val="FC7A9AB6"/>
    <w:lvl w:ilvl="0">
      <w:start w:val="6"/>
      <w:numFmt w:val="bullet"/>
      <w:lvlText w:val="—"/>
      <w:lvlJc w:val="left"/>
      <w:pPr>
        <w:tabs>
          <w:tab w:val="num" w:pos="644"/>
        </w:tabs>
        <w:ind w:left="0" w:firstLine="284"/>
      </w:pPr>
      <w:rPr>
        <w:rFonts w:hint="default"/>
      </w:rPr>
    </w:lvl>
  </w:abstractNum>
  <w:abstractNum w:abstractNumId="65">
    <w:nsid w:val="6EC07D26"/>
    <w:multiLevelType w:val="singleLevel"/>
    <w:tmpl w:val="AF722930"/>
    <w:lvl w:ilvl="0">
      <w:start w:val="6"/>
      <w:numFmt w:val="bullet"/>
      <w:lvlText w:val="—"/>
      <w:lvlJc w:val="left"/>
      <w:pPr>
        <w:tabs>
          <w:tab w:val="num" w:pos="644"/>
        </w:tabs>
        <w:ind w:left="0" w:firstLine="284"/>
      </w:pPr>
      <w:rPr>
        <w:rFonts w:hint="default"/>
      </w:rPr>
    </w:lvl>
  </w:abstractNum>
  <w:abstractNum w:abstractNumId="66">
    <w:nsid w:val="6FD6398F"/>
    <w:multiLevelType w:val="singleLevel"/>
    <w:tmpl w:val="1E620ABE"/>
    <w:lvl w:ilvl="0">
      <w:start w:val="1"/>
      <w:numFmt w:val="bullet"/>
      <w:lvlText w:val=""/>
      <w:lvlJc w:val="left"/>
      <w:pPr>
        <w:tabs>
          <w:tab w:val="num" w:pos="587"/>
        </w:tabs>
        <w:ind w:left="0" w:firstLine="227"/>
      </w:pPr>
      <w:rPr>
        <w:rFonts w:ascii="Wingdings" w:hAnsi="Wingdings" w:hint="default"/>
      </w:rPr>
    </w:lvl>
  </w:abstractNum>
  <w:abstractNum w:abstractNumId="67">
    <w:nsid w:val="742A39A8"/>
    <w:multiLevelType w:val="singleLevel"/>
    <w:tmpl w:val="45B48708"/>
    <w:lvl w:ilvl="0">
      <w:start w:val="6"/>
      <w:numFmt w:val="bullet"/>
      <w:lvlText w:val="—"/>
      <w:lvlJc w:val="left"/>
      <w:pPr>
        <w:tabs>
          <w:tab w:val="num" w:pos="644"/>
        </w:tabs>
        <w:ind w:left="0" w:firstLine="284"/>
      </w:pPr>
      <w:rPr>
        <w:rFonts w:hint="default"/>
      </w:rPr>
    </w:lvl>
  </w:abstractNum>
  <w:abstractNum w:abstractNumId="68">
    <w:nsid w:val="75FE654C"/>
    <w:multiLevelType w:val="singleLevel"/>
    <w:tmpl w:val="F09AD8DC"/>
    <w:lvl w:ilvl="0">
      <w:start w:val="1"/>
      <w:numFmt w:val="bullet"/>
      <w:lvlText w:val=""/>
      <w:lvlJc w:val="left"/>
      <w:pPr>
        <w:tabs>
          <w:tab w:val="num" w:pos="587"/>
        </w:tabs>
        <w:ind w:left="0" w:firstLine="227"/>
      </w:pPr>
      <w:rPr>
        <w:rFonts w:ascii="Wingdings" w:hAnsi="Wingdings" w:hint="default"/>
      </w:rPr>
    </w:lvl>
  </w:abstractNum>
  <w:abstractNum w:abstractNumId="69">
    <w:nsid w:val="7935333E"/>
    <w:multiLevelType w:val="singleLevel"/>
    <w:tmpl w:val="A7700CAC"/>
    <w:lvl w:ilvl="0">
      <w:start w:val="1"/>
      <w:numFmt w:val="decimal"/>
      <w:lvlText w:val="%1."/>
      <w:lvlJc w:val="left"/>
      <w:pPr>
        <w:tabs>
          <w:tab w:val="num" w:pos="587"/>
        </w:tabs>
        <w:ind w:left="0" w:firstLine="227"/>
      </w:pPr>
    </w:lvl>
  </w:abstractNum>
  <w:abstractNum w:abstractNumId="70">
    <w:nsid w:val="7BE8599E"/>
    <w:multiLevelType w:val="singleLevel"/>
    <w:tmpl w:val="A7700CAC"/>
    <w:lvl w:ilvl="0">
      <w:start w:val="1"/>
      <w:numFmt w:val="decimal"/>
      <w:lvlText w:val="%1."/>
      <w:lvlJc w:val="left"/>
      <w:pPr>
        <w:tabs>
          <w:tab w:val="num" w:pos="587"/>
        </w:tabs>
        <w:ind w:left="0" w:firstLine="227"/>
      </w:pPr>
    </w:lvl>
  </w:abstractNum>
  <w:abstractNum w:abstractNumId="71">
    <w:nsid w:val="7E293D79"/>
    <w:multiLevelType w:val="singleLevel"/>
    <w:tmpl w:val="587C1870"/>
    <w:lvl w:ilvl="0">
      <w:start w:val="1"/>
      <w:numFmt w:val="decimal"/>
      <w:lvlText w:val="%1."/>
      <w:lvlJc w:val="left"/>
      <w:pPr>
        <w:tabs>
          <w:tab w:val="num" w:pos="587"/>
        </w:tabs>
        <w:ind w:left="0" w:firstLine="227"/>
      </w:pPr>
    </w:lvl>
  </w:abstractNum>
  <w:num w:numId="1">
    <w:abstractNumId w:val="10"/>
  </w:num>
  <w:num w:numId="2">
    <w:abstractNumId w:val="19"/>
  </w:num>
  <w:num w:numId="3">
    <w:abstractNumId w:val="49"/>
  </w:num>
  <w:num w:numId="4">
    <w:abstractNumId w:val="20"/>
  </w:num>
  <w:num w:numId="5">
    <w:abstractNumId w:val="35"/>
  </w:num>
  <w:num w:numId="6">
    <w:abstractNumId w:val="23"/>
  </w:num>
  <w:num w:numId="7">
    <w:abstractNumId w:val="67"/>
  </w:num>
  <w:num w:numId="8">
    <w:abstractNumId w:val="43"/>
  </w:num>
  <w:num w:numId="9">
    <w:abstractNumId w:val="17"/>
  </w:num>
  <w:num w:numId="10">
    <w:abstractNumId w:val="64"/>
  </w:num>
  <w:num w:numId="11">
    <w:abstractNumId w:val="45"/>
  </w:num>
  <w:num w:numId="12">
    <w:abstractNumId w:val="71"/>
  </w:num>
  <w:num w:numId="13">
    <w:abstractNumId w:val="68"/>
  </w:num>
  <w:num w:numId="14">
    <w:abstractNumId w:val="51"/>
  </w:num>
  <w:num w:numId="15">
    <w:abstractNumId w:val="37"/>
  </w:num>
  <w:num w:numId="16">
    <w:abstractNumId w:val="62"/>
  </w:num>
  <w:num w:numId="17">
    <w:abstractNumId w:val="55"/>
  </w:num>
  <w:num w:numId="18">
    <w:abstractNumId w:val="5"/>
  </w:num>
  <w:num w:numId="19">
    <w:abstractNumId w:val="21"/>
  </w:num>
  <w:num w:numId="20">
    <w:abstractNumId w:val="38"/>
  </w:num>
  <w:num w:numId="21">
    <w:abstractNumId w:val="25"/>
  </w:num>
  <w:num w:numId="22">
    <w:abstractNumId w:val="31"/>
  </w:num>
  <w:num w:numId="23">
    <w:abstractNumId w:val="57"/>
  </w:num>
  <w:num w:numId="24">
    <w:abstractNumId w:val="59"/>
  </w:num>
  <w:num w:numId="25">
    <w:abstractNumId w:val="50"/>
  </w:num>
  <w:num w:numId="26">
    <w:abstractNumId w:val="7"/>
  </w:num>
  <w:num w:numId="27">
    <w:abstractNumId w:val="28"/>
  </w:num>
  <w:num w:numId="28">
    <w:abstractNumId w:val="16"/>
  </w:num>
  <w:num w:numId="29">
    <w:abstractNumId w:val="11"/>
  </w:num>
  <w:num w:numId="30">
    <w:abstractNumId w:val="27"/>
  </w:num>
  <w:num w:numId="31">
    <w:abstractNumId w:val="56"/>
  </w:num>
  <w:num w:numId="32">
    <w:abstractNumId w:val="32"/>
  </w:num>
  <w:num w:numId="33">
    <w:abstractNumId w:val="47"/>
  </w:num>
  <w:num w:numId="34">
    <w:abstractNumId w:val="24"/>
  </w:num>
  <w:num w:numId="35">
    <w:abstractNumId w:val="36"/>
  </w:num>
  <w:num w:numId="36">
    <w:abstractNumId w:val="40"/>
  </w:num>
  <w:num w:numId="37">
    <w:abstractNumId w:val="9"/>
  </w:num>
  <w:num w:numId="38">
    <w:abstractNumId w:val="4"/>
  </w:num>
  <w:num w:numId="39">
    <w:abstractNumId w:val="66"/>
  </w:num>
  <w:num w:numId="40">
    <w:abstractNumId w:val="53"/>
  </w:num>
  <w:num w:numId="41">
    <w:abstractNumId w:val="18"/>
  </w:num>
  <w:num w:numId="42">
    <w:abstractNumId w:val="6"/>
  </w:num>
  <w:num w:numId="43">
    <w:abstractNumId w:val="61"/>
  </w:num>
  <w:num w:numId="44">
    <w:abstractNumId w:val="58"/>
  </w:num>
  <w:num w:numId="45">
    <w:abstractNumId w:val="0"/>
  </w:num>
  <w:num w:numId="46">
    <w:abstractNumId w:val="14"/>
  </w:num>
  <w:num w:numId="47">
    <w:abstractNumId w:val="15"/>
  </w:num>
  <w:num w:numId="48">
    <w:abstractNumId w:val="52"/>
  </w:num>
  <w:num w:numId="49">
    <w:abstractNumId w:val="46"/>
  </w:num>
  <w:num w:numId="50">
    <w:abstractNumId w:val="42"/>
  </w:num>
  <w:num w:numId="51">
    <w:abstractNumId w:val="13"/>
  </w:num>
  <w:num w:numId="52">
    <w:abstractNumId w:val="1"/>
  </w:num>
  <w:num w:numId="53">
    <w:abstractNumId w:val="54"/>
  </w:num>
  <w:num w:numId="54">
    <w:abstractNumId w:val="26"/>
  </w:num>
  <w:num w:numId="55">
    <w:abstractNumId w:val="44"/>
  </w:num>
  <w:num w:numId="56">
    <w:abstractNumId w:val="39"/>
  </w:num>
  <w:num w:numId="57">
    <w:abstractNumId w:val="34"/>
  </w:num>
  <w:num w:numId="58">
    <w:abstractNumId w:val="30"/>
  </w:num>
  <w:num w:numId="59">
    <w:abstractNumId w:val="22"/>
  </w:num>
  <w:num w:numId="60">
    <w:abstractNumId w:val="41"/>
  </w:num>
  <w:num w:numId="61">
    <w:abstractNumId w:val="2"/>
  </w:num>
  <w:num w:numId="62">
    <w:abstractNumId w:val="8"/>
  </w:num>
  <w:num w:numId="63">
    <w:abstractNumId w:val="63"/>
  </w:num>
  <w:num w:numId="64">
    <w:abstractNumId w:val="65"/>
  </w:num>
  <w:num w:numId="65">
    <w:abstractNumId w:val="60"/>
  </w:num>
  <w:num w:numId="66">
    <w:abstractNumId w:val="3"/>
  </w:num>
  <w:num w:numId="67">
    <w:abstractNumId w:val="12"/>
  </w:num>
  <w:num w:numId="68">
    <w:abstractNumId w:val="29"/>
  </w:num>
  <w:num w:numId="69">
    <w:abstractNumId w:val="48"/>
  </w:num>
  <w:num w:numId="70">
    <w:abstractNumId w:val="70"/>
  </w:num>
  <w:num w:numId="71">
    <w:abstractNumId w:val="69"/>
  </w:num>
  <w:num w:numId="72">
    <w:abstractNumId w:val="3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7757"/>
    <w:rsid w:val="00061514"/>
    <w:rsid w:val="00477757"/>
    <w:rsid w:val="00BB1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6"/>
    <o:shapelayout v:ext="edit">
      <o:idmap v:ext="edit" data="1"/>
    </o:shapelayout>
  </w:shapeDefaults>
  <w:decimalSymbol w:val=","/>
  <w:listSeparator w:val=";"/>
  <w15:chartTrackingRefBased/>
  <w15:docId w15:val="{8C3320B4-8448-4368-AC61-969848CF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jc w:val="center"/>
      <w:outlineLvl w:val="0"/>
    </w:pPr>
    <w:rPr>
      <w:b/>
      <w:caps/>
      <w:snapToGrid w:val="0"/>
      <w:kern w:val="28"/>
      <w:sz w:val="26"/>
    </w:rPr>
  </w:style>
  <w:style w:type="paragraph" w:styleId="2">
    <w:name w:val="heading 2"/>
    <w:basedOn w:val="a"/>
    <w:next w:val="a"/>
    <w:qFormat/>
    <w:pPr>
      <w:keepNext/>
      <w:jc w:val="center"/>
      <w:outlineLvl w:val="1"/>
    </w:pPr>
    <w:rPr>
      <w:b/>
      <w:sz w:val="24"/>
    </w:rPr>
  </w:style>
  <w:style w:type="paragraph" w:styleId="3">
    <w:name w:val="heading 3"/>
    <w:basedOn w:val="a"/>
    <w:next w:val="a"/>
    <w:qFormat/>
    <w:pPr>
      <w:keepNext/>
      <w:jc w:val="center"/>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widowControl w:val="0"/>
      <w:spacing w:line="260" w:lineRule="auto"/>
      <w:jc w:val="both"/>
    </w:pPr>
    <w:rPr>
      <w:rFonts w:ascii="Arial" w:hAnsi="Arial"/>
      <w:snapToGrid w:val="0"/>
      <w:sz w:val="18"/>
    </w:rPr>
  </w:style>
  <w:style w:type="paragraph" w:customStyle="1" w:styleId="FR1">
    <w:name w:val="FR1"/>
    <w:pPr>
      <w:widowControl w:val="0"/>
    </w:pPr>
    <w:rPr>
      <w:rFonts w:ascii="Arial" w:hAnsi="Arial"/>
      <w:snapToGrid w:val="0"/>
      <w:sz w:val="32"/>
    </w:rPr>
  </w:style>
  <w:style w:type="paragraph" w:customStyle="1" w:styleId="FR2">
    <w:name w:val="FR2"/>
    <w:pPr>
      <w:widowControl w:val="0"/>
      <w:jc w:val="both"/>
    </w:pPr>
    <w:rPr>
      <w:snapToGrid w:val="0"/>
    </w:rPr>
  </w:style>
  <w:style w:type="paragraph" w:customStyle="1" w:styleId="FR3">
    <w:name w:val="FR3"/>
    <w:pPr>
      <w:widowControl w:val="0"/>
      <w:jc w:val="right"/>
    </w:pPr>
    <w:rPr>
      <w:snapToGrid w:val="0"/>
      <w:sz w:val="12"/>
    </w:rPr>
  </w:style>
  <w:style w:type="paragraph" w:customStyle="1" w:styleId="FR4">
    <w:name w:val="FR4"/>
    <w:pPr>
      <w:widowControl w:val="0"/>
      <w:spacing w:before="40"/>
    </w:pPr>
    <w:rPr>
      <w:rFonts w:ascii="Arial" w:hAnsi="Arial"/>
      <w:snapToGrid w:val="0"/>
      <w:sz w:val="12"/>
    </w:rPr>
  </w:style>
  <w:style w:type="paragraph" w:styleId="a3">
    <w:name w:val="footnote text"/>
    <w:basedOn w:val="a"/>
    <w:semiHidden/>
  </w:style>
  <w:style w:type="character" w:styleId="a4">
    <w:name w:val="footnote reference"/>
    <w:basedOn w:val="a0"/>
    <w:semiHidden/>
    <w:rPr>
      <w:vertAlign w:val="superscript"/>
    </w:rPr>
  </w:style>
  <w:style w:type="paragraph" w:styleId="a5">
    <w:name w:val="Body Text"/>
    <w:basedOn w:val="a"/>
    <w:pPr>
      <w:jc w:val="center"/>
    </w:pPr>
  </w:style>
  <w:style w:type="paragraph" w:customStyle="1" w:styleId="FR5">
    <w:name w:val="FR5"/>
    <w:pPr>
      <w:widowControl w:val="0"/>
      <w:jc w:val="right"/>
    </w:pPr>
    <w:rPr>
      <w:snapToGrid w:val="0"/>
    </w:rPr>
  </w:style>
  <w:style w:type="character" w:styleId="a6">
    <w:name w:val="page number"/>
    <w:basedOn w:val="a0"/>
  </w:style>
  <w:style w:type="paragraph" w:styleId="a7">
    <w:name w:val="footer"/>
    <w:basedOn w:val="a"/>
    <w:pPr>
      <w:tabs>
        <w:tab w:val="center" w:pos="4153"/>
        <w:tab w:val="right" w:pos="8306"/>
      </w:tabs>
    </w:pPr>
  </w:style>
  <w:style w:type="paragraph" w:styleId="20">
    <w:name w:val="Body Text 2"/>
    <w:basedOn w:val="a"/>
    <w:pPr>
      <w:jc w:val="center"/>
    </w:pPr>
    <w:rPr>
      <w:b/>
    </w:rPr>
  </w:style>
  <w:style w:type="paragraph" w:styleId="11">
    <w:name w:val="toc 1"/>
    <w:basedOn w:val="a"/>
    <w:next w:val="a"/>
    <w:autoRedefine/>
    <w:semiHidden/>
  </w:style>
  <w:style w:type="paragraph" w:styleId="21">
    <w:name w:val="toc 2"/>
    <w:basedOn w:val="a"/>
    <w:next w:val="a"/>
    <w:autoRedefine/>
    <w:semiHidden/>
    <w:pPr>
      <w:ind w:left="200"/>
    </w:pPr>
  </w:style>
  <w:style w:type="paragraph" w:styleId="30">
    <w:name w:val="toc 3"/>
    <w:basedOn w:val="a"/>
    <w:next w:val="a"/>
    <w:autoRedefine/>
    <w:semiHidden/>
    <w:pPr>
      <w:tabs>
        <w:tab w:val="right" w:leader="dot" w:pos="10756"/>
      </w:tabs>
      <w:ind w:firstLine="142"/>
    </w:pPr>
    <w:rPr>
      <w:lang w:val="en-US"/>
    </w:rPr>
  </w:style>
  <w:style w:type="paragraph" w:styleId="4">
    <w:name w:val="toc 4"/>
    <w:basedOn w:val="a"/>
    <w:next w:val="a"/>
    <w:autoRedefine/>
    <w:semiHidden/>
    <w:pPr>
      <w:ind w:left="600"/>
    </w:pPr>
  </w:style>
  <w:style w:type="paragraph" w:styleId="5">
    <w:name w:val="toc 5"/>
    <w:basedOn w:val="a"/>
    <w:next w:val="a"/>
    <w:autoRedefine/>
    <w:semiHidden/>
    <w:pPr>
      <w:ind w:left="800"/>
    </w:pPr>
  </w:style>
  <w:style w:type="paragraph" w:styleId="6">
    <w:name w:val="toc 6"/>
    <w:basedOn w:val="a"/>
    <w:next w:val="a"/>
    <w:autoRedefine/>
    <w:semiHidden/>
    <w:pPr>
      <w:ind w:left="1000"/>
    </w:pPr>
  </w:style>
  <w:style w:type="paragraph" w:styleId="7">
    <w:name w:val="toc 7"/>
    <w:basedOn w:val="a"/>
    <w:next w:val="a"/>
    <w:autoRedefine/>
    <w:semiHidden/>
    <w:pPr>
      <w:ind w:left="1200"/>
    </w:pPr>
  </w:style>
  <w:style w:type="paragraph" w:styleId="8">
    <w:name w:val="toc 8"/>
    <w:basedOn w:val="a"/>
    <w:next w:val="a"/>
    <w:autoRedefine/>
    <w:semiHidden/>
    <w:pPr>
      <w:ind w:left="1400"/>
    </w:pPr>
  </w:style>
  <w:style w:type="paragraph" w:styleId="9">
    <w:name w:val="toc 9"/>
    <w:basedOn w:val="a"/>
    <w:next w:val="a"/>
    <w:autoRedefine/>
    <w:semiHidden/>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136653</Words>
  <Characters>778928</Characters>
  <Application>Microsoft Office Word</Application>
  <DocSecurity>0</DocSecurity>
  <Lines>6491</Lines>
  <Paragraphs>1827</Paragraphs>
  <ScaleCrop>false</ScaleCrop>
  <HeadingPairs>
    <vt:vector size="2" baseType="variant">
      <vt:variant>
        <vt:lpstr>Название</vt:lpstr>
      </vt:variant>
      <vt:variant>
        <vt:i4>1</vt:i4>
      </vt:variant>
    </vt:vector>
  </HeadingPairs>
  <TitlesOfParts>
    <vt:vector size="1" baseType="lpstr">
      <vt:lpstr> </vt:lpstr>
    </vt:vector>
  </TitlesOfParts>
  <Company>2</Company>
  <LinksUpToDate>false</LinksUpToDate>
  <CharactersWithSpaces>913754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dc:creator>
  <cp:keywords/>
  <cp:lastModifiedBy>admin</cp:lastModifiedBy>
  <cp:revision>2</cp:revision>
  <cp:lastPrinted>1899-12-31T21:00:00Z</cp:lastPrinted>
  <dcterms:created xsi:type="dcterms:W3CDTF">2014-05-21T04:58:00Z</dcterms:created>
  <dcterms:modified xsi:type="dcterms:W3CDTF">2014-05-21T04:58:00Z</dcterms:modified>
</cp:coreProperties>
</file>