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9D6" w:rsidRDefault="004D13AD">
      <w:pPr>
        <w:pStyle w:val="21"/>
        <w:numPr>
          <w:ilvl w:val="0"/>
          <w:numId w:val="0"/>
        </w:numPr>
      </w:pPr>
      <w:r>
        <w:t>Человек в футляре</w:t>
      </w:r>
    </w:p>
    <w:p w:rsidR="006A69D6" w:rsidRDefault="004D13AD">
      <w:pPr>
        <w:pStyle w:val="a3"/>
      </w:pPr>
      <w:r>
        <w:t xml:space="preserve">Автор: </w:t>
      </w:r>
      <w:r>
        <w:rPr>
          <w:i/>
          <w:iCs/>
        </w:rPr>
        <w:t>Чехов Антон</w:t>
      </w:r>
      <w:r>
        <w:t>.</w:t>
      </w:r>
      <w:r>
        <w:br/>
      </w:r>
      <w:r>
        <w:br/>
        <w:t>Конец XIX в. Сельская местность в России. Село Мироносицкое. Ветеринарный врач Иван Иванович Чимша-Гималайский и учитель гимназии Буркин, проохотившись весь день, располагаются на ночлег в сарае старосты. Буркин рассказывает Иван Иванычу историю учителя греческого языка Беликова, с которым они преподавали в одной гимназии.</w:t>
      </w:r>
      <w:r>
        <w:br/>
      </w:r>
      <w:r>
        <w:br/>
        <w:t>Беликов был известен тем, что «даже в хорошую погоду выходил в калошах и с зонтиком и непременно в теплом пальто на вате». Часы, зонтик, перочинный нож Беликова были уложены в чехлы. Он ходил в темных очках, а дома закрывался на все замки. Беликов стремился создать себе «футляр», который защитил бы его от «внешних влияний». Ясны для него были лишь циркуляры, в которых что-нибудь запрещалось. Любые отклонения от нормы вызывали в нем смятение. Своими «футлярными» соображениями он угнетал не только гимназию, но и весь город. Но однажды с Беликовым произошла странная история: он чуть было не женился.</w:t>
      </w:r>
      <w:r>
        <w:br/>
      </w:r>
      <w:r>
        <w:br/>
        <w:t>Случилось, что в гимназию назначили нового учителя истории и географии, Михаила Саввича Коваленко, человека молодого, веселого, из хохлов. С ним приехала его сестра Варенька, лет тридцати. Она была хороша собой, высока, румяна, весела, без конца пела и плясала. Варенька очаровала всех в гимназии, и даже Беликова. Тут и пришла в голову учителям мысль поженить Беликова и Вареньку. Беликова стали убеждать в необходимости жениться. Варенька стала оказывать ему «явную благосклонность», а он ходил с ней гулять и все повторял, что «брак вещь серьезная».</w:t>
      </w:r>
      <w:r>
        <w:br/>
      </w:r>
      <w:r>
        <w:br/>
        <w:t>Беликов часто бывал у Коваленок и в конце концов сделал бы Вареньке предложение, если бы не один случай. Какой-то озорник нарисовал карикатуру на Беликова, где тот был изображен с зонтом под руку с Варенькой. Экземпляры картинки были разосланы всем учителям. На Беликова это произвело очень тяжелое впечатление.</w:t>
      </w:r>
      <w:r>
        <w:br/>
      </w:r>
      <w:r>
        <w:br/>
        <w:t xml:space="preserve">Вскоре Беликов встретил на улице Коваленок, катающихся на велосипедах. Он был крайне возмущен этим зрелищем, так как, по его понятиям, учителю гимназии и женщине ездить на велосипеде не пристало. На другой день Беликов отправился к Коваленкам «облегчить душу». Вареньки не было дома. Брат же её, будучи человеком свободолюбивым, с первого дня невзлюбил Беликова. </w:t>
      </w:r>
      <w:r>
        <w:br/>
      </w:r>
      <w:r>
        <w:br/>
        <w:t>Не стерпев его поучений насчет катания на велосипедах, Коваленко попросту спустил Беликова с лестницы. В этот момент в подъезд как раз входила Варенька с двумя знакомыми. Увидев катящегося по лестнице Беликова, она звонко рассмеялась. Мысль о том, что о происшедшем узнает весь город, привела Беликова в такой ужас, что он пошел домой, слег в постель и через месяц умер.</w:t>
      </w:r>
      <w:r>
        <w:br/>
      </w:r>
      <w:r>
        <w:br/>
        <w:t>Когда он лежал в гробу, выражение лица у него было счастливое. Казалось, он достиг своего идеала, «его положили в футляр, из которого он уже никогда не выйдет. Хоронили Беликова с приятным чувством освобождения. Но через неделю жизнь потекла прежняя — «утомительная, бестолковая жизнь, не запрещенная циркуляром, но и не разрешенная вполне».</w:t>
      </w:r>
      <w:r>
        <w:br/>
      </w:r>
      <w:r>
        <w:br/>
        <w:t>Буркин заканчивает рассказ. Размышляя об услышанном, Иван Иваныч произносит: «А разве то, что мы живем в городе в духоте, в тесноте, пишем ненужные бумаги, играем в винт — разве это не футляр?»</w:t>
      </w:r>
      <w:bookmarkStart w:id="0" w:name="_GoBack"/>
      <w:bookmarkEnd w:id="0"/>
    </w:p>
    <w:sectPr w:rsidR="006A69D6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13AD"/>
    <w:rsid w:val="004D13AD"/>
    <w:rsid w:val="0059505A"/>
    <w:rsid w:val="006A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6B3810-8351-4165-839A-AA429701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464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2014-05-19T00:47:00Z</dcterms:created>
  <dcterms:modified xsi:type="dcterms:W3CDTF">2014-05-19T00:47:00Z</dcterms:modified>
</cp:coreProperties>
</file>