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628" w:rsidRDefault="000A6628">
      <w:pPr>
        <w:rPr>
          <w:b/>
          <w:i/>
        </w:rPr>
      </w:pPr>
    </w:p>
    <w:p w:rsidR="00076D4E" w:rsidRDefault="00076D4E">
      <w:r w:rsidRPr="00076D4E">
        <w:rPr>
          <w:b/>
          <w:i/>
        </w:rPr>
        <w:t>Франсуа́ Кенэ́</w:t>
      </w:r>
      <w:r w:rsidRPr="00076D4E">
        <w:t xml:space="preserve"> (другие варианты написания — Кене, Кёне́ или Кёнэ́; фр. François Quesnay, 4 июня 1694, Мер, вблизи Парижа — 16 декабря 1774, Версаль) — знаменитый французский экономист, основоположник школы физиократов.</w:t>
      </w:r>
    </w:p>
    <w:p w:rsidR="00880E25" w:rsidRDefault="00880E25" w:rsidP="00880E25">
      <w:pPr>
        <w:jc w:val="center"/>
      </w:pPr>
      <w:r>
        <w:t>Биография</w:t>
      </w:r>
    </w:p>
    <w:p w:rsidR="00880E25" w:rsidRDefault="00880E25" w:rsidP="00880E25">
      <w:r>
        <w:t>Сын земледельца[1], только в 12 лет научился читать и писать. В 17 лет уехал в Париж, где несколько лет работал помощником гравёра и одновременно получал образование. В 1710 году начал изучать медицину[2]. Энергичный и трудолюбивый, в 1718 году он получил степень доктора хирургии и стал главным врачом больницы в г. Мант. Местная аристократия стала пользоваться его услугами; благодаря её поддержке ему удалось напечатать первый свой труд: «Observations sur les effets de la saignée» (1729—1730), в котором он резко восставал против воззрений пользовавшегося большим влиянием при дворе врача Сильва, пытаясь обосновать психологию на физиологии и настаивая на целительном действии природы.</w:t>
      </w:r>
    </w:p>
    <w:p w:rsidR="00880E25" w:rsidRDefault="00880E25" w:rsidP="00880E25">
      <w:r>
        <w:t>В 1734 году герцог Вильруа предложил ему постоянную работу в качестве медика в своем доме в Париже[3]. В 1737 году он получил профессорскую степень и стал постоянным секретарем Хирургической академии. Как врач мадам де Помпадур, он получил доступ ко двору и в 1752 году стал лейб-медиком короля Франции Людовика XV. В его салоне сходились люди самых разнообразных партий — Д'Аламбер, Дидро, Дюкло, Мармонтель, Бюффон, Гельвеций, маркиз Мирабо, Тюрго; посетил его и Адам Смит, проникшийся уважением к нему.</w:t>
      </w:r>
    </w:p>
    <w:p w:rsidR="00880E25" w:rsidRDefault="00880E25" w:rsidP="00880E25">
      <w:r>
        <w:t>К экономическим исследованиям Кенэ приступил уже на склоне лет. Первые его статьи по этому предмету были напечатаны в «Энциклопедии» Дидро, в 1756 году, под рубриками «Fermiers» и «Grains».</w:t>
      </w:r>
    </w:p>
    <w:p w:rsidR="00880E25" w:rsidRDefault="00880E25" w:rsidP="00880E25">
      <w:r>
        <w:t xml:space="preserve">В 1758 году он напечатал «Экономическую таблицу» с объяснениями, а с 1766 года начал сотрудничать в «Journal de l’Agriculture, du Commerce et des Finances», выходившем под редакцией Дюпона. В этом журнале, а также в другом органе физиократов, «Eph émé rides du Citoyen», основанном Бодо, Кенэ и поместил все свои главнейшие экономические статьи: «Dialogues sur les travaux des Artisans», «Observations sur l’int érêt de l’argent», «l’Analyse du gouvernement des Incas du Pé rou», «Le despotisme de </w:t>
      </w:r>
      <w:smartTag w:uri="urn:schemas-microsoft-com:office:smarttags" w:element="PersonName">
        <w:smartTagPr>
          <w:attr w:name="ProductID" w:val="la Chine"/>
        </w:smartTagPr>
        <w:r>
          <w:t>la Chine</w:t>
        </w:r>
      </w:smartTag>
      <w:r>
        <w:t>».</w:t>
      </w:r>
    </w:p>
    <w:p w:rsidR="00076D4E" w:rsidRDefault="00076D4E" w:rsidP="00076D4E">
      <w:pPr>
        <w:jc w:val="center"/>
      </w:pPr>
      <w:r>
        <w:t xml:space="preserve">Основные </w:t>
      </w:r>
      <w:r w:rsidR="00880E25">
        <w:t>идеи</w:t>
      </w:r>
    </w:p>
    <w:p w:rsidR="00076D4E" w:rsidRDefault="00076D4E" w:rsidP="00076D4E">
      <w:r>
        <w:t>По мнению Кенэ, в мире господствуют законы, установленные Божеством ко благу человека; но реальная жизнь находится в некотором противоречии с принципами естественного и благодетельного порядка. Это несоответствие Кенэ объясняет неразумным пользованием свободной волей и столкновением во всяком обществе двух интересов: чисто личного, который сводится к желанию испытывать наслаждение и избегать страданий, и разумно понимаемого, который учит человека, что, кроме обязанностей перед самим собой и кроме собственных желаний, существуют ещё обязанности перед другими людьми и Богом.</w:t>
      </w:r>
    </w:p>
    <w:p w:rsidR="00076D4E" w:rsidRDefault="00076D4E" w:rsidP="00076D4E">
      <w:r>
        <w:t>При полной свободе действий разумно понимаемый интерес приобретает господство, и устанавливается всеобщее счастье. Положительное право должно признать прежде всего первейший и основной закон — право каждого на свободу и на возможность пользоваться без помех своей собственностью. Забывая об историческом происхождении неравенства в обладании различными вещами, Кенэ признает за человеком безграничное право распоряжаться своей собственностью как ему угодно, ибо она является результатом его труда.</w:t>
      </w:r>
    </w:p>
    <w:p w:rsidR="00076D4E" w:rsidRDefault="00076D4E" w:rsidP="00076D4E">
      <w:r>
        <w:t>Всякий человек имеет право на существование и может требовать от общества обеспечения возможности трудиться; но общество обязано дать ему только минимально необходимое количество средств к существованию. Все остальное он может добывать где и как угодно; неравенство вытекает из природы вещей, установлено Творцом для поддержания общей гармонии и обусловливается различием в приобретательных способностях.</w:t>
      </w:r>
    </w:p>
    <w:p w:rsidR="00076D4E" w:rsidRDefault="00076D4E" w:rsidP="00076D4E">
      <w:r>
        <w:t>Во главе государства Кенэ ставит незыблемую абсолютную власть, которая, по его мнению, одна может осуществить и охранить порядок, основанный на свободном преследовании разумного интереса; только абсолютный монарх не заражен личным интересом, только он один может дать народу познание естественных законов, быть его верховным жрецом. В основу общественной организации Кенэ кладет разделение общества на три класса: производительный класс, состоящий из земледельцев и создающий чистый доход, за счет которого содержатся все классы; класс бесплодный, не создающий ничего нового, а только перерабатывающий добытое первым классом в другую форму, более пригодную для удовлетворения потребностей; класс собственников, ничего не создающий и не перерабатывающий, а только пользующийся чистым доходом.</w:t>
      </w:r>
    </w:p>
    <w:p w:rsidR="00076D4E" w:rsidRDefault="00076D4E" w:rsidP="00076D4E">
      <w:r>
        <w:t>Чистый доход от земли составляет основу всех рассуждений Кенэ. Он находил справедливым предоставить 4/7 его в пользу собственников, 1/7 в пользу духовенства и 2/7 взять в пользу государства. Существование класса собственников он обосновывал на необходимости свободных и не занятых сил для развития духовной культуры и управления государством. Система Кенэ оказала глубокое влияние на А. Смита и его последователей. В настоящее время она имеет только исторический интерес: все её главнейшие положения пали под ударами критики и воздействием жизненных фактов. Никто более не верит в существование раз навсегда установленных законов общественной организации, а оптимистические надежды на действие разумно понимаемого интереса оказались иллюзией. Все виды труда, согласно новым взглядам, создают ценности; земля не создает чистого дохода, и производство совершается здесь при таких же общих законах, как и во всякой переработке и фабрикации.</w:t>
      </w:r>
    </w:p>
    <w:p w:rsidR="00076D4E" w:rsidRDefault="00076D4E" w:rsidP="00076D4E">
      <w:r>
        <w:t>Удержалось одно только здравое начало системы Кенэ, сводящееся к тому, что обмен материальных благ совершается на началах их равноценности, зависящей от одинаковых затрат труда, и что только труд является основой материального благосостояния и культурного развития государств. Самое представление о производительном труде, однако, существенно видоизменилось. В 1773 году Кенэ издал свои последний труд: «Recherches Philosophiques sur l’Evidence des Vérité s Geometriques», в котором пытался найти квадратуру круга. Ученики Кенэ усмотрели в появлении этого труда признак упадка его умственных способностей. В это же время у Кенэ была отнята должность придворного врача.</w:t>
      </w:r>
    </w:p>
    <w:p w:rsidR="00076D4E" w:rsidRDefault="00076D4E" w:rsidP="00076D4E">
      <w:r>
        <w:t>Ему пришлось ещё порадоваться, узнав о назначении Тюрго первым министром; но он не дожил до его падения, расшатавшего веру физиократов в возможность осуществления «естественных законов общественной организации» при помощи абсолютной власти.</w:t>
      </w:r>
    </w:p>
    <w:p w:rsidR="00880E25" w:rsidRDefault="00880E25" w:rsidP="00076D4E"/>
    <w:p w:rsidR="00880E25" w:rsidRDefault="00880E25" w:rsidP="00076D4E"/>
    <w:p w:rsidR="00880E25" w:rsidRDefault="00880E25" w:rsidP="00076D4E"/>
    <w:p w:rsidR="00880E25" w:rsidRDefault="00880E25" w:rsidP="00076D4E"/>
    <w:p w:rsidR="00880E25" w:rsidRDefault="00880E25" w:rsidP="00076D4E">
      <w:r w:rsidRPr="00880E25">
        <w:rPr>
          <w:b/>
        </w:rPr>
        <w:t>Анн Робер Жак Тюрго</w:t>
      </w:r>
      <w:r w:rsidRPr="00880E25">
        <w:t xml:space="preserve"> (фр. Anne Robert Jacques Turgot, baron de l’Aulne, барон д’Ольн; 10 мая 1727 — 18 марта 1781) — французский экономист и государственный деятель. Вошел в историю как один из основоположников экономического либерализма.</w:t>
      </w:r>
    </w:p>
    <w:p w:rsidR="00880E25" w:rsidRDefault="00880E25" w:rsidP="00880E25">
      <w:pPr>
        <w:jc w:val="center"/>
      </w:pPr>
      <w:r>
        <w:t>Детство и юность</w:t>
      </w:r>
    </w:p>
    <w:p w:rsidR="00880E25" w:rsidRDefault="00880E25" w:rsidP="00880E25">
      <w:r>
        <w:t>Родом из Нормандии. Его прадед выдвинулся в Генеральных штатах 1614 года в качестве представителя нормандского дворянства; его дед состоял в конце XVII века интендантом в Меце, затем в Туре; его отец был одним из выдающихся деятелей городского управления в Париже (купеческим прево Парижа). Третий сын в семье, Тюрго был предназначен к духовному званию. Запуганный матерью, тихий, застенчивый мальчик, прятавшийся под диванами и стульями, когда в дом родителей его являлись посторонние, он был отдан в семинарию Сен-Сюльпис, а потом поступил в Сорбонну для окончания богословского образования. По словам Морелли, сотоварища Тюрго, последний уже тогда обнаружил в полной силе отличительные качества своего ума: способность ясно понимать соотношение идей и группировать все разнообразие фактов в одну систему. Под влиянием двух просвещённых учителей, а также чтения произведений Вольтера и Локка талантливый юноша не мог сохранить во всей неприкосновенности свои старые верования и, не захотев «носить всю жизнь маску на лице», упросил отца освободить его от обязанности быть священником.</w:t>
      </w:r>
    </w:p>
    <w:p w:rsidR="00880E25" w:rsidRDefault="00880E25" w:rsidP="00880E25">
      <w:pPr>
        <w:jc w:val="center"/>
      </w:pPr>
      <w:r>
        <w:t>Литературная деятельность</w:t>
      </w:r>
    </w:p>
    <w:p w:rsidR="00880E25" w:rsidRDefault="00880E25" w:rsidP="00880E25">
      <w:r>
        <w:t>В двух речах, произнесенных Тюрго в торжественных заседаниях Сорбонны в 1750 году, он обнаружил и весьма обширное для того времени знание истории, и широкое понимание хода развития человеческой мысли. В противоположность Вольтеру Тюрго пытался показать, что прогресс мысли проявлялся даже в самую «мрачную и варварскую» эпоху средних веков. По выходе из Сорбонны Тюрго поступил в парижский парламент и два года спустя получил звание рекетмейстера. Но занятия судебными делами не поглощали Тюрго: он мечтал написать философию истории, занимался географией, литературой, естествознанием и быстро сошёлся почти со всем учёно-литературным миром Парижа. Он стал членом салона мадам Жоффрен, где встречался с Монтескье, д’Аламбером, Гельвецием, Гольбахом, а позже (1762) и с Адамом Смитом.</w:t>
      </w:r>
    </w:p>
    <w:p w:rsidR="00880E25" w:rsidRDefault="00880E25" w:rsidP="00880E25">
      <w:r>
        <w:t>Особенно важно было для него знакомство в 1755 году с главой школы физиократов, Кене, и с Гурне. С последним Тюрго сошёлся более всего, объездил с ним Францию, изучил состояние промышленности и торговли, ознакомился с экономической политикой правительства и с её результатами. Одно произведение Тюрго появляется за другим, и в каждом почти затрагиваются животрепещущие вопросы. Тюрго пишет против философии Беркли («Lettres contre le système de Berkeley») и против Мопертюи, по вопросу о происхождении языка («Remarques critiques», 1750); разбирает известные «Перуанские письма» (1751, «Observations à M-me de Graffigny»); составляет план как политической географии, так и всеобщей истории («Géographie politique» и «Discours sur l’histoire universelle» (не оконч.), 1750 и 1751); обсуждает вопрос о религиозной терпимости («Lettres sur la tolérance», 1753-4; «Le conciliateur ou lettres d’un ecclésiastique à un magistrat sur la tolérance civile», 1754); составляет ряд философских и экономических статей в Энциклопедии, и ряд книг по тем же вопросам (слова Existence, Etymologie, Expansibihte, Foires et marihés, Fondation в энциклопедии; éloge de Gournay, 1759). Везде и во всем Тюрго остаётся своеобразным мыслителем, человеком умеренного образа мыслей, не разделявшим настроения, враждебного существующему строю. Так, в письмах к мадам де Граффиньи Тюрго является защитником неравенства, усматривая в нём благо, без которого немыслимо даже развитие полезных искусств. В трактатах о религиозной терпимости, несмотря на широту взглядов, Тюрго стоит за право государства избирать ту или иную религию и оказывать ей покровительство, устраняя этим самым возможность укрепления суеверий, фанатизма и т. п. Согласно с Кене он стоит за сохранение неограниченной центральной власти «под влиянием воспоминаний о великих благодеяниях, оказанных Франции и Европе королём, который учредил общины и дал гражданские права громадной массе лиц» (мемуары мадам Hausset). Приверженность его к монархии сказалась и в поступлении Тюрго в реформированный парламент (в chambre royale, 1754), и в записке, представленной им в качестве министра Людовику XVI по вопросу о реформе муниципалитетов, и в письме к доктору Прайсу по вопросу об американских конституциях.</w:t>
      </w:r>
    </w:p>
    <w:p w:rsidR="00880E25" w:rsidRDefault="00880E25" w:rsidP="00880E25"/>
    <w:p w:rsidR="00880E25" w:rsidRDefault="00880E25" w:rsidP="00880E25"/>
    <w:p w:rsidR="00880E25" w:rsidRDefault="00880E25" w:rsidP="00880E25"/>
    <w:p w:rsidR="00880E25" w:rsidRDefault="00880E25" w:rsidP="00880E25"/>
    <w:p w:rsidR="00880E25" w:rsidRDefault="00880E25" w:rsidP="00880E25"/>
    <w:p w:rsidR="00880E25" w:rsidRDefault="00880E25" w:rsidP="00880E25"/>
    <w:p w:rsidR="00880E25" w:rsidRDefault="00880E25" w:rsidP="00880E25"/>
    <w:p w:rsidR="00880E25" w:rsidRDefault="00880E25" w:rsidP="00880E25"/>
    <w:p w:rsidR="00880E25" w:rsidRDefault="00880E25" w:rsidP="00880E25">
      <w:r w:rsidRPr="00880E25">
        <w:rPr>
          <w:b/>
          <w:i/>
        </w:rPr>
        <w:t>Никола́й Гаври́лович Черныше́вский</w:t>
      </w:r>
      <w:r w:rsidRPr="00880E25">
        <w:t xml:space="preserve"> (12 (24) июля 1828, Саратов — 17 (29) октября 1889, там же) — русский философ-утопист, революционер-демократ, учёный, литературный критик, публицист и писатель.</w:t>
      </w:r>
    </w:p>
    <w:p w:rsidR="00880E25" w:rsidRDefault="00880E25" w:rsidP="00880E25">
      <w:r>
        <w:t>Родился в Саратове в семье священника Гаврилы Ивановича Чернышевского (1793—-1861). Учился дома под руководством отца, многосторонне образованного человека.В детстве он получил прозвище «библиофага», т. е. пожирателя книг. Начитанность его поражала окружающих. В 1842 поступил в Саратовскую духовную семинарию, время пребывания в которой использовал в основном для самообразования: изучал языки, историю, географию, теорию словесности, русскую грамматику. Не закончив семинарию, в 1846 поступил в Петербургский университет на историко-филологический факультет.</w:t>
      </w:r>
    </w:p>
    <w:p w:rsidR="00880E25" w:rsidRDefault="00880E25" w:rsidP="00880E25">
      <w:r>
        <w:t>За годы учёбы в университете были выработаны основы мировоззрения , Чернышевский сознательно готовит себя к революционной деятельности, делает первые попытки писать художественные произведения.В 1850 окончив курс кандидатом , получает назначение в Саратовскую гимназию и весной 1851 приступает к работе. Здесь молодой учитель использует свое положение для проповеди передовых революционных идей .</w:t>
      </w:r>
    </w:p>
    <w:p w:rsidR="00880E25" w:rsidRDefault="00880E25" w:rsidP="00880E25">
      <w:r>
        <w:t>В 1853 встретил будущую жену О. С. Васильеву, вместе с которой после свадьбы переехал из родного Саратова в Санкт-Петербург. Высочайшим приказом 24 января 1854 года Чернышевский был определен учителем во Второй кадетский корпус. Будущий писатель зарекомендовал себя прекрасным преподавателем, но пребывание его в корпусе оказалось недолгим. После конфликта с офицером Чернышевский был вынужден подать в отставку [1].</w:t>
      </w:r>
    </w:p>
    <w:p w:rsidR="00880E25" w:rsidRDefault="00880E25" w:rsidP="00880E25">
      <w:r>
        <w:t>Литературную деятельность начал в 1853 небольшими статьями в "Санкт-Петербургских Ведомостях" и в "Отечественных Записках" .</w:t>
      </w:r>
    </w:p>
    <w:p w:rsidR="00880E25" w:rsidRDefault="00880E25" w:rsidP="00880E25">
      <w:r>
        <w:t>В начале 1854 он перешел в журнал "Современник", где в 1855 - 1862 являлся руководителем наряду с Н.А. Некрасовым и Н.А. Добролюбовым, вел решительную борьбу за превращение журнала в трибуну революционной демократии, что вызывало протест литераторов-либералов(В. П. Боткин, П. В. Анненков и А. В. Дружинин, И.С.Тургенев), сотрудничавших в «Современнике»[2].</w:t>
      </w:r>
    </w:p>
    <w:p w:rsidR="00880E25" w:rsidRDefault="00880E25" w:rsidP="00880E25">
      <w:r>
        <w:t>10 мая 1855 года в университете происходит защита диссертации «Эстетические отношения искусства к действительности» , которая стала большим общественным событием и была воспринята как революционное выступление , в этой работе он подвергал резкой критике эстетику идеалистов и теорию "искусство для искусства".[3].Министр просвещения А. С. Норов помешал присуждению ученой степени ,и лишь в 1858 году , когда Норова на посту министра сменил Е. П. Ковалевский ,последний утвердил Чернышевского в степени магистра русской словесности .</w:t>
      </w:r>
    </w:p>
    <w:p w:rsidR="00880E25" w:rsidRDefault="00880E25" w:rsidP="00880E25"/>
    <w:p w:rsidR="00880E25" w:rsidRDefault="00880E25" w:rsidP="00880E25">
      <w:r>
        <w:t xml:space="preserve">В </w:t>
      </w:r>
      <w:smartTag w:uri="urn:schemas-microsoft-com:office:smarttags" w:element="metricconverter">
        <w:smartTagPr>
          <w:attr w:name="ProductID" w:val="1858 г"/>
        </w:smartTagPr>
        <w:r>
          <w:t>1858 г</w:t>
        </w:r>
      </w:smartTag>
      <w:r>
        <w:t xml:space="preserve"> он первый редактор журнала «Военный сборник» .Ряд офицеров (Сераковский,Калиновский,Шелгунов и др.) был вовлечен им в революционные кружки. Об этой работе Чернышевского были хорошо осведомлены Герцен и Огарев , стремившиеся привести войско к участию в революции. Вместе с ними является родоначальником народничества , причастен с созданию тайного революционного общества «Земля и воля»[4] . В июне 1859 Чернышевский ездил в Лондон к Герцену для объяснения по поводу статьи "Very dangerous!" ("Очень опасно!"), напечатанной в "Колоколе" .</w:t>
      </w:r>
    </w:p>
    <w:p w:rsidR="00880E25" w:rsidRDefault="00880E25" w:rsidP="00880E25">
      <w:r>
        <w:t xml:space="preserve">С сентября 1861 находится под тайным надзором полиции. Шеф жандармов Долгоруков дает такую характеристику Чернышевскому : "Подозревается в составлении воззвания "Великорусс", в участии составления прочих воззваний и в постоянном возбуждении враждебных чувств к правительству".[5]. Подозревался в причастности к пожарам </w:t>
      </w:r>
      <w:smartTag w:uri="urn:schemas-microsoft-com:office:smarttags" w:element="metricconverter">
        <w:smartTagPr>
          <w:attr w:name="ProductID" w:val="1862 г"/>
        </w:smartTagPr>
        <w:r>
          <w:t>1862 г</w:t>
        </w:r>
      </w:smartTag>
      <w:r>
        <w:t>. в Петербурге .[6] . В мае 1862 "Современник" был закрыт на 8 месяцев. 12 июня 1862 Чернышевский арестован и размещён в одиночную камеру под стражей в Алексеевском равелине Петропавловской крепости по обвинению в составлении прокламаций «Барским крестьянам от доброжелателей поклон».Воззвание к "Барским крестьянам" было переписано рукою Михайлова и передано Всеволоду Костомарову, оказавшемуся, как потом выяснилось, провокатором.[7].В служебной документации и переписке между жандармерией и тайной полицией назывался «врагом Российской империи номер один» .Поводом для ареста послужило перехваченное полицией письмо Герцена к Н.А. Серно-Соловьевичу, в котором упоминалось имя Чернышевского в связи с предложением издавать запрещенный «Современник» в Лондоне. Следствие продолжалось около полутора лет. Чернышевский вел упорную борьбу со следственной комиссией, опровергая фальшивые документы и ложные свидетельские показания, которые фабриковались по заданию комиссии и приобщались к делу. В виде протеста против незаконных действий следственной комиссии Чернышевский объявил голодовку, которая продолжалась девять дней. Вместе с тем Чернышевский продолжал работать и в тюрьме. За 678 суток ареста Чернышевский написал текстовых материалов в объёме не менее 200 авторских листов. Наиболее полномасштабно утопические идеалы арестантом Чернышевским были выражены в романе «Что делать?» (1863), опубликованном в 3, 4 и 5 номерах «Современника».</w:t>
      </w:r>
    </w:p>
    <w:p w:rsidR="00880E25" w:rsidRDefault="00880E25" w:rsidP="00880E25">
      <w:r>
        <w:t>7 февраля 1864 года сенатом был объявлен приговор по делу Чернышевского: ссылка на каторжные работы сроком на четырнадцать лет, а затем поселение в Сибири пожизненно. Александр II уменьшил срок каторжных работ до семи лет, в целом Чернышевский пробыл в тюрьме и на каторге свыше двадцати лет.</w:t>
      </w:r>
    </w:p>
    <w:p w:rsidR="00880E25" w:rsidRDefault="00880E25" w:rsidP="00880E25">
      <w:r>
        <w:t>19 мая 1864 в Петербурге на Мытнинской площади состялась гражданская казнь революционера , которая , по словам Герцена , превратилась в позор для ее устроителей , народ приветствовал осужденного . Был отправлен в Нерчинскую каторгу ; в 1866 переведен в Александровский завод Нерчинского округа ,в 1871 в Вилюйск . В 1874 году ему официально предложено освобождение , но тот отказывается подать прошение о помиловании .Организатором одной из попыток освобождения Чернышевского (1871) из ссылки был Г. А. Лопатин . В 1875 освободить Чернышевского попытался И. Н. Мышкин. В 1883 Чернышевского перевели в Астрахань (по некоторым данным, в этот период переписчиком у него работал К. М. Фёдоров). Благодаря хлопотам семьи, в июне 1889 переезжает в Саратов, но уже осенью того же года умирает от кровоизлияния в мозг . Был похоронен в городе Саратове на Воскресенском кладбище.</w:t>
      </w:r>
    </w:p>
    <w:p w:rsidR="00880E25" w:rsidRDefault="00880E25" w:rsidP="00880E25">
      <w:pPr>
        <w:jc w:val="center"/>
      </w:pPr>
      <w:r>
        <w:t>Социально-экономические воззрения</w:t>
      </w:r>
    </w:p>
    <w:p w:rsidR="00880E25" w:rsidRDefault="00880E25" w:rsidP="00880E25">
      <w:r>
        <w:t>Для Чернышевскго община - патриархальный институт русской жизни , в общине существует " товарищеская форма производства " параллельно с капиталистическим производством ,которое со временем будет упразднено . Тогда будет окончательно утверждено коллективное производство и потребление , после чего община как форма производственного объединения исчезнет . Срок перехода от обработки земли частными силами отдельного хозяина к общинной обработке целой мирской дачи он оценивал в 20-30 лет . Использовал идеи Фурье и его главного ученика Консидерана . В " Очерках из полетической экономики " с некоторыми оговорками передает учение утописта о труде , указывая на необходимость крупного производства, и разъясняет невыгодность труда наемного . Чернышевский считал , что " потребитель продукта должен являтся и его хозяином-производителем " . Согласно воззрениям Фурье Чернышевский указывал на преувеличенное значение торговли в современном обществе и недостатках ее организации . В романе " Что делать ? " прямо изобразил фаланстер ( Четвертый сон Веры Павловны ) .</w:t>
      </w:r>
    </w:p>
    <w:p w:rsidR="00880E25" w:rsidRDefault="00880E25" w:rsidP="00880E25"/>
    <w:p w:rsidR="00880E25" w:rsidRDefault="00880E25" w:rsidP="00880E25">
      <w:r w:rsidRPr="00880E25">
        <w:rPr>
          <w:b/>
          <w:i/>
        </w:rPr>
        <w:t>Франсуа́ Мари́ Шарль Фурье́</w:t>
      </w:r>
      <w:r w:rsidRPr="00880E25">
        <w:t xml:space="preserve"> (фр. François Marie Charles Fourier; 7 апреля 1772, Безансон — 10 октября 1837, Париж) — французский социалист, один из представителей утопического социализма.</w:t>
      </w:r>
    </w:p>
    <w:p w:rsidR="00880E25" w:rsidRDefault="00880E25" w:rsidP="00880E25">
      <w:pPr>
        <w:jc w:val="center"/>
      </w:pPr>
      <w:r>
        <w:t>Детство</w:t>
      </w:r>
    </w:p>
    <w:p w:rsidR="00880E25" w:rsidRDefault="00880E25" w:rsidP="00880E25">
      <w:r>
        <w:t>Шарль — единственный сын богатого безансонского купца. Слабый и болезненный, он с раннего детства отличался наклонностью к мечтательности и всему предпочитал занятия музыкой и чтение книг. Уединение развило в нём сильное воображение, наложившее резкую печать на всю его систему. Всё, что известно о детстве Фурье, рисует его очень правдивым и добрым. Школу он посещал до 12—13 лет, но наряду с ней шли самостоятельные, хотя и несистематичные занятия логикой, географией, физикой, математикой и другими предметами. Расстроенные после смерти отца торговые дела заставили Фурье по окончании школы приняться за добывание средств к жизни и стать за прилавок, хотя с его стороны и были кончившиеся неудачно попытки продолжать школьное образование. Сначала он служил приказчиком в чужих лавках и по страсти к разнообразию переменил несколько хозяев, посетил многие города Франции — Лион, Руан, Марсель, Бордо, Париж. По поручениям разных торговых фирм он предпринимал заграничные путешествия — в Германию, Бельгию, Голландию. Эти годы странствования были для него и годами учения: не говоря о богатых практических сведениях по географии и архитектуре, поражавших его учеников, он имел возможность детально изучить торговлю, на которую так ожесточённо нападал впоследствии, считая её одним из серьёзнейших зол экономической безурядицы.</w:t>
      </w:r>
    </w:p>
    <w:p w:rsidR="00880E25" w:rsidRDefault="00880E25" w:rsidP="00880E25">
      <w:pPr>
        <w:jc w:val="center"/>
      </w:pPr>
      <w:r>
        <w:t>Общественно-экономическое учение</w:t>
      </w:r>
    </w:p>
    <w:p w:rsidR="00880E25" w:rsidRDefault="00880E25" w:rsidP="00880E25">
      <w:r>
        <w:t xml:space="preserve">Через пять лет появилось первое большое сочинение Фурье «Теория четырёх движений и всеобщих судеб» („Théorie des quatre mouvements et des destinées générales. Prospectus et Annonce de </w:t>
      </w:r>
      <w:smartTag w:uri="urn:schemas-microsoft-com:office:smarttags" w:element="PersonName">
        <w:smartTagPr>
          <w:attr w:name="ProductID" w:val="la D￩couverte"/>
        </w:smartTagPr>
        <w:r>
          <w:t>la Découverte</w:t>
        </w:r>
      </w:smartTag>
      <w:r>
        <w:t xml:space="preserve">“), положившее основание всему его общественно-экономическому учению, начала которого, однако, открыты им были, по его словам, ещё в </w:t>
      </w:r>
      <w:smartTag w:uri="urn:schemas-microsoft-com:office:smarttags" w:element="metricconverter">
        <w:smartTagPr>
          <w:attr w:name="ProductID" w:val="1799 г"/>
        </w:smartTagPr>
        <w:r>
          <w:t>1799 г</w:t>
        </w:r>
      </w:smartTag>
      <w:r>
        <w:t xml:space="preserve">. После выхода в свет этой книги он бросил занятия маклерством и жил некоторое время на пенсию в 900 франков, которую по завещанию матери должны были выдавать ему сёстры. Впрочем, эта пенсия выдавалась ему всего лишь несколько лет, и к </w:t>
      </w:r>
      <w:smartTag w:uri="urn:schemas-microsoft-com:office:smarttags" w:element="metricconverter">
        <w:smartTagPr>
          <w:attr w:name="ProductID" w:val="1822 г"/>
        </w:smartTagPr>
        <w:r>
          <w:t>1822 г</w:t>
        </w:r>
      </w:smartTag>
      <w:r>
        <w:t xml:space="preserve">. он вновь должен был добывать себе пропитание сначала в Париже, а с </w:t>
      </w:r>
      <w:smartTag w:uri="urn:schemas-microsoft-com:office:smarttags" w:element="metricconverter">
        <w:smartTagPr>
          <w:attr w:name="ProductID" w:val="1825 г"/>
        </w:smartTagPr>
        <w:r>
          <w:t>1825 г</w:t>
        </w:r>
      </w:smartTag>
      <w:r>
        <w:t xml:space="preserve">. в Лионе, получив там место кассира одной промышленной конторы. Издание книги навлекло на него одни лишь насмешки, и только в </w:t>
      </w:r>
      <w:smartTag w:uri="urn:schemas-microsoft-com:office:smarttags" w:element="metricconverter">
        <w:smartTagPr>
          <w:attr w:name="ProductID" w:val="1816 г"/>
        </w:smartTagPr>
        <w:r>
          <w:t>1816 г</w:t>
        </w:r>
      </w:smartTag>
      <w:r>
        <w:t xml:space="preserve">. он приобрёл себе первого ученика в лице Жюста Мюирона, давшего ему средства на издание в </w:t>
      </w:r>
      <w:smartTag w:uri="urn:schemas-microsoft-com:office:smarttags" w:element="metricconverter">
        <w:smartTagPr>
          <w:attr w:name="ProductID" w:val="1822 г"/>
        </w:smartTagPr>
        <w:r>
          <w:t>1822 г</w:t>
        </w:r>
      </w:smartTag>
      <w:r>
        <w:t>. другого двухтомного сочинения: «Трактата о домашней и земледельческой ассоциации» („Traité de l'Association domestique-agricole“), представляющего полное изложение его системы. Исходным пунктом её является неудовлетворительное состояние человечества в настоящее время, с которым он познакомился практически в первый раз, ещё будучи пятилетним ребёнком: при нём его отец сделал попытку обмануть покупателя, но мальчик обнаружил обман, за что, конечно, был высечен. Серьёзнее был другой случай: в бытность его приказчиком у одного марсельского хлебного торговца, хозяин, выжидая лучших цен, не продавал большого запаса риса, пока тот не испортился, так что его пришлось выбросить в море.</w:t>
      </w:r>
    </w:p>
    <w:p w:rsidR="00880E25" w:rsidRDefault="00880E25" w:rsidP="00880E25">
      <w:r>
        <w:t>Всю жизнь прожив одиноким холостяком, в жалкой обстановке, под конец жизни вынужденный взяться за ремесло переписчика, этот «гениальный illuminé» только и мечтает осчастливить всех нуждающихся и обременённых и для низведения на землю всеобъемлющей гармонии прибегает к всевозможным средствам. Ещё в министерство Полиньяка он обращается к французскому правительству с предложением осуществить его систему, но получает сдержанный ответ, что его проект будет рассмотрен впоследствии. Он рассылает свои сочинения выдающимся людям того времени, учёным, писателям, государственным деятелям, старается привлечь на свою сторону Казимира Перье, Лафитта, Гизо, Тьера, наконец, пробует заинтересовать короля Луи-Филиппа. Лишь под конец надежда было улыбнулась ему, и он приступил к долгожданному опыту, но неудачный исход его лишь отравил последние годы его жизни.</w:t>
      </w:r>
    </w:p>
    <w:p w:rsidR="00880E25" w:rsidRDefault="00880E25" w:rsidP="00880E25"/>
    <w:p w:rsidR="00880E25" w:rsidRDefault="00880E25" w:rsidP="00880E25">
      <w:r w:rsidRPr="00880E25">
        <w:rPr>
          <w:b/>
          <w:i/>
        </w:rPr>
        <w:t>Дави́д Рика́рдо</w:t>
      </w:r>
      <w:r w:rsidRPr="00880E25">
        <w:t xml:space="preserve"> (англ. David Ricardo, 18 апреля 1772, Лондон — 11 сентября 1823, Гатком-Парк) — английский экономист, классик политической экономии, последователь и одновременно оппонент Адама Смита, выявил закономерную в условиях свободной конкуренции тенденцию нормы прибыли к понижению, разработал законченную теорию о формах земельной ренты. Утверждал, что ценность продуктов определяется количеством труда, необходимого для их производства, и разработал теорию распределения, объясняющую, как эта ценность разделяется между различными классами общества.</w:t>
      </w:r>
    </w:p>
    <w:p w:rsidR="00880E25" w:rsidRDefault="00880E25" w:rsidP="00880E25">
      <w:r>
        <w:t>Биография</w:t>
      </w:r>
    </w:p>
    <w:p w:rsidR="00880E25" w:rsidRDefault="00880E25" w:rsidP="00880E25"/>
    <w:p w:rsidR="00880E25" w:rsidRDefault="00880E25" w:rsidP="00880E25">
      <w:r>
        <w:t>Был родом из португальско-еврейской семьи, эмигрировавшей в Англию из Голландии непосредственно перед его рождением. Он был третьим из семнадцати детей биржевого маклера. До 14 лет учился в Голландии, в 14 лет присоединился к своему отцу на Лондонской фондовой бирже, где начал постигать основы коммерции, помогая ему в торговых и биржевых операциях. К 16 годам Рикардо мог самостоятельно справляться со мно</w:t>
      </w:r>
      <w:r w:rsidR="00B21438">
        <w:t>гими поручениями отца на бирже.</w:t>
      </w:r>
    </w:p>
    <w:p w:rsidR="00880E25" w:rsidRDefault="00880E25" w:rsidP="00880E25">
      <w:r>
        <w:t xml:space="preserve">В 21 год Рикардо, отказавшись от традиционного иудаизма, женился на Абигайль Делволл, исповедовавшей религию квакеров. Отец изгнал его, а мать с тех пор никогда с ним не разговаривала. Таким образом, Рикардо потерял поддержку семьи однако к этому времени он уже скопил порядка </w:t>
      </w:r>
      <w:smartTag w:uri="urn:schemas-microsoft-com:office:smarttags" w:element="metricconverter">
        <w:smartTagPr>
          <w:attr w:name="ProductID" w:val="800 фунтов"/>
        </w:smartTagPr>
        <w:r>
          <w:t>800 фунтов</w:t>
        </w:r>
      </w:smartTag>
      <w:r>
        <w:t>, что на тот момент являлось зарплатой чернорабочего за 20 лет или около 50 тысяч фунтов на 2005 год [2], и приобрел достаточно опыта в биржевых операциях для обеспечения себя и молодой жены без поддержки со стороны родителей.</w:t>
      </w:r>
    </w:p>
    <w:p w:rsidR="00880E25" w:rsidRDefault="00880E25" w:rsidP="00880E25">
      <w:r>
        <w:t>Спустя 5—6 лет он преуспел в биржевых операциях, заработал свои первые миллионы, а через 12 лет бросил занятие биржевого маклера. К 38 годам с</w:t>
      </w:r>
      <w:r w:rsidR="00B21438">
        <w:t>тал крупной финансовой фигурой.</w:t>
      </w:r>
    </w:p>
    <w:p w:rsidR="00880E25" w:rsidRDefault="00880E25" w:rsidP="00880E25">
      <w:r>
        <w:t>В 1799 начал интересоваться экономикой, прочитав книгу Адама Смита «Богатство народов». В 37 лет написа</w:t>
      </w:r>
      <w:r w:rsidR="00B21438">
        <w:t>л первую экономическую заметку.</w:t>
      </w:r>
    </w:p>
    <w:p w:rsidR="00880E25" w:rsidRDefault="00880E25" w:rsidP="00880E25">
      <w:r>
        <w:t>Главным трудом Рикардо традиционно считается книга «Начала политической экономии и налогового обложения», написанная им в 1817 году.</w:t>
      </w:r>
    </w:p>
    <w:p w:rsidR="00B21438" w:rsidRDefault="00880E25" w:rsidP="00880E25">
      <w:r>
        <w:t xml:space="preserve">В 1819 году устранился из сферы бизнеса, чтобы заняться научными изысканиями в области экономической теории. Стал членом Палаты общин английского парламента от одного из избирательных кругов Ирландии. Выступал за отмену «хлебных законов», поддерживал </w:t>
      </w:r>
    </w:p>
    <w:p w:rsidR="00880E25" w:rsidRDefault="00880E25" w:rsidP="00880E25">
      <w:r>
        <w:t>В 1821 Давид Рикардо основал первый в Англии клуб политической экономии. Умер в возрасте 51 года в Глостершире от ушной инфекции[3].</w:t>
      </w:r>
    </w:p>
    <w:p w:rsidR="00B21438" w:rsidRDefault="00B21438" w:rsidP="00B21438">
      <w:pPr>
        <w:jc w:val="center"/>
      </w:pPr>
      <w:r>
        <w:t>Основные идеи и воззрения</w:t>
      </w:r>
    </w:p>
    <w:p w:rsidR="00B21438" w:rsidRDefault="00B21438" w:rsidP="00B21438">
      <w:r>
        <w:t>Был приверженцем концепции экономического либерализма, не допускающей никакого государственного вмешательства в экономику и предполагающей свободное предпринимательство и свободную торговлю.</w:t>
      </w:r>
    </w:p>
    <w:p w:rsidR="00B21438" w:rsidRDefault="00B21438" w:rsidP="00B21438">
      <w:r>
        <w:t>Ключевые моменты экономической теории по Рикардо.</w:t>
      </w:r>
    </w:p>
    <w:p w:rsidR="00B21438" w:rsidRDefault="00B21438" w:rsidP="00B21438">
      <w:r>
        <w:t xml:space="preserve">Существуют три основных класса и соответствующие им три вида доходов: </w:t>
      </w:r>
    </w:p>
    <w:p w:rsidR="00B21438" w:rsidRDefault="00B21438" w:rsidP="00B21438">
      <w:r>
        <w:t>владельцы земли — рента;</w:t>
      </w:r>
    </w:p>
    <w:p w:rsidR="00B21438" w:rsidRDefault="00B21438" w:rsidP="00B21438">
      <w:r>
        <w:t>собственники денег и капитала, необходимого для обработки этой земли — прибыль;</w:t>
      </w:r>
    </w:p>
    <w:p w:rsidR="00B21438" w:rsidRDefault="00B21438" w:rsidP="00B21438">
      <w:r>
        <w:t>рабочие, обрабатывающие эту землю — заработная плата.</w:t>
      </w:r>
    </w:p>
    <w:p w:rsidR="00B21438" w:rsidRDefault="00B21438" w:rsidP="00B21438">
      <w:r>
        <w:t>Главная задача политической экономии — определить законы, управляющие распределением доходов.</w:t>
      </w:r>
    </w:p>
    <w:p w:rsidR="00B21438" w:rsidRDefault="00B21438" w:rsidP="00B21438">
      <w:r>
        <w:t>Государство не должно вмешиваться ни в производство, ни в обмен, ни в распределение. Государственная политика должна строиться на экономических принципах, а основной способ взаимодействия государства с населением сводится к налогообложению. Но налоги не должны быть высокими, ибо если весомая часть капитала изымается из оборота, то результатом становится нищета большей части населения, так как единственным источником роста богатства нации является именно накопление. «Лучший налог — меньший налог». Рост доходов капиталистов обязательно ведет к снижению доходов рабочих, и наоборот.</w:t>
      </w:r>
    </w:p>
    <w:p w:rsidR="00B21438" w:rsidRDefault="00B21438" w:rsidP="00B21438">
      <w:pPr>
        <w:jc w:val="center"/>
      </w:pPr>
      <w:r>
        <w:t>Теория стоимости</w:t>
      </w:r>
    </w:p>
    <w:p w:rsidR="00B21438" w:rsidRDefault="00B21438" w:rsidP="00B21438">
      <w:r>
        <w:t>Был приверженцем трудовой теории стоимости.</w:t>
      </w:r>
    </w:p>
    <w:p w:rsidR="00B21438" w:rsidRDefault="00B21438" w:rsidP="00B21438">
      <w:r>
        <w:t>Основные положения теории стоимости по Рикардо таковы.</w:t>
      </w:r>
    </w:p>
    <w:p w:rsidR="00B21438" w:rsidRDefault="00B21438" w:rsidP="00B21438">
      <w:r>
        <w:t>Меновая стоимость зависит не только от количества и качества труда, но и от редкости товара.</w:t>
      </w:r>
    </w:p>
    <w:p w:rsidR="00B21438" w:rsidRDefault="00B21438" w:rsidP="00B21438">
      <w:r>
        <w:t>Говоря о естественных и рыночных ценах, Рикардо писал: «Но если мы принимаем труд за основу стоимости товаров, то из этого еще не следует, что мы отрицаем случайные и временные отклонения действительной или рыночной цены товаров от их первичной и естественной цены».</w:t>
      </w:r>
    </w:p>
    <w:p w:rsidR="00B21438" w:rsidRDefault="00B21438" w:rsidP="00B21438">
      <w:r>
        <w:t>На уровень цен товаров наряду с затрачиваемым живым трудом влияет и труд овеществленный, то есть «труд, затраченный на орудия, инструменты и здания, способствующие этому труду».</w:t>
      </w:r>
    </w:p>
    <w:p w:rsidR="00B21438" w:rsidRDefault="00B21438" w:rsidP="00B21438">
      <w:r>
        <w:t>Относительная стоимость товаров не зависит от изменений уровня заработной платы у рабочих, меняется только соотношение между заработной платой и прибылью в стоимости продукта.</w:t>
      </w:r>
    </w:p>
    <w:p w:rsidR="00B21438" w:rsidRDefault="00B21438" w:rsidP="00B21438">
      <w:r>
        <w:t>Повышение стоимости труда (заработной платы) невозможно без соответствующего падения прибыли.</w:t>
      </w:r>
    </w:p>
    <w:p w:rsidR="00B21438" w:rsidRDefault="00B21438" w:rsidP="00B21438">
      <w:r>
        <w:t>Деньги как товары при снижении своей стоимости обуславливают необходимость роста заработной платы, что, в свою очередь, приведет к повышению цен на товары.</w:t>
      </w:r>
    </w:p>
    <w:p w:rsidR="00B21438" w:rsidRDefault="00B21438" w:rsidP="00B21438">
      <w:r>
        <w:t>Деньги как всеобщее средство обмена между всеми цивилизованными странами «распределяются между ними в пропорциях, которые изменяются с каждым усовершенствованием в торговле и машинах, с каждым увеличением трудности добывания пищи и других предметов жизненной необходимости для растущего населения».</w:t>
      </w:r>
    </w:p>
    <w:p w:rsidR="00B21438" w:rsidRDefault="00B21438" w:rsidP="00B21438">
      <w:r>
        <w:t>Уровень меновой стоимости товаров обратно пропорционален использованию в их производстве основного капитала, то есть при приросте основного капитала меновая стоимость будет падать.</w:t>
      </w:r>
    </w:p>
    <w:p w:rsidR="00B21438" w:rsidRDefault="00B21438" w:rsidP="00B21438">
      <w:pPr>
        <w:jc w:val="center"/>
      </w:pPr>
      <w:r>
        <w:t>Теория капитала</w:t>
      </w:r>
    </w:p>
    <w:p w:rsidR="00B21438" w:rsidRDefault="00B21438" w:rsidP="00B21438">
      <w:r>
        <w:t>Капитал по Рикардо:</w:t>
      </w:r>
    </w:p>
    <w:p w:rsidR="00B21438" w:rsidRDefault="00B21438" w:rsidP="00B21438">
      <w:r>
        <w:t>«Часть богатства страны, которая употребляется в производстве и состоит из пищи, одежды, инструментов, сырых материалов, машин и пр., необходима, чтобы привести в движение труд»;</w:t>
      </w:r>
    </w:p>
    <w:p w:rsidR="00B21438" w:rsidRDefault="00B21438" w:rsidP="00B21438">
      <w:r>
        <w:t>из-за неравенства прибыли на вложенный капитал последний «перемещается из одного занятия в другое».</w:t>
      </w:r>
    </w:p>
    <w:p w:rsidR="00B21438" w:rsidRDefault="00B21438" w:rsidP="00B21438">
      <w:pPr>
        <w:jc w:val="center"/>
      </w:pPr>
      <w:r>
        <w:t>Теория ренты</w:t>
      </w:r>
    </w:p>
    <w:p w:rsidR="00B21438" w:rsidRDefault="00B21438" w:rsidP="00B21438">
      <w:r>
        <w:t>Рента всегда платится за пользование землей, поскольку ее количество не беспредельно, качество — неодинаково, а с ростом численности населения обработке начинают подвергаться новые участки земли, худшие по своему качеству и расположению, затратами труда на которых определяется стоимость сельскохозяйственных продуктов.</w:t>
      </w:r>
    </w:p>
    <w:p w:rsidR="00B21438" w:rsidRDefault="00B21438" w:rsidP="00B21438">
      <w:r>
        <w:t>Рентообразующие факторы — плодородность земли (неодинаковый природный потенциал) и разная удаленность участков от рынков, где полученная с них товарная продукция может быть реализована.</w:t>
      </w:r>
    </w:p>
    <w:p w:rsidR="00B21438" w:rsidRDefault="00B21438" w:rsidP="00B21438">
      <w:r>
        <w:t>Источником ренты является не особая щедрость природы, а прилагаемый труд.</w:t>
      </w:r>
    </w:p>
    <w:p w:rsidR="00B21438" w:rsidRDefault="00B21438" w:rsidP="00B21438">
      <w:pPr>
        <w:jc w:val="center"/>
      </w:pPr>
      <w:r>
        <w:t>Теория заработной платы</w:t>
      </w:r>
    </w:p>
    <w:p w:rsidR="00B21438" w:rsidRDefault="00B21438" w:rsidP="00B21438">
      <w:r>
        <w:t>Труд имеет естественную и рыночную стоимость:</w:t>
      </w:r>
    </w:p>
    <w:p w:rsidR="00B21438" w:rsidRDefault="00B21438" w:rsidP="00B21438">
      <w:r>
        <w:t>«естественная цена труда» — возможность рабочего содержать за свой труд себя и семью, оплачивая расходы на пищу, предметы насущной необходимости и удобства. Зависит от нравов и обычаев, так как в некоторых странах не требуется, скажем, теплой одежды;</w:t>
      </w:r>
    </w:p>
    <w:p w:rsidR="00B21438" w:rsidRDefault="00B21438" w:rsidP="00B21438">
      <w:r>
        <w:t>«рыночная цена труда» — плата, складывающаяся с учетом реального соотношения спроса и предложения.</w:t>
      </w:r>
    </w:p>
    <w:p w:rsidR="00B21438" w:rsidRDefault="00B21438" w:rsidP="00B21438">
      <w:r>
        <w:t>Многие историки предполагают, что взгляды Рикардо на заработную плату сложились под влиянием воззрений его друга Томаса Мальтуса.</w:t>
      </w:r>
    </w:p>
    <w:p w:rsidR="00B21438" w:rsidRDefault="00B21438" w:rsidP="00B21438">
      <w:r>
        <w:t>Рикардо прогнозировал, что при росте заработной платы рабочие начнут заводить большее количество детей, и в итоге заработная плата будет падать из-за того, что количество рабочих будет увеличиваться быстрее, чем спрос на их труд.</w:t>
      </w:r>
    </w:p>
    <w:p w:rsidR="00B21438" w:rsidRDefault="00B21438" w:rsidP="00B21438">
      <w:r>
        <w:t>Безработица в рыночной экономике невозможна, так как избыточное население вымирает. В этом суть рикардианского «железного» закона заработной платы.</w:t>
      </w:r>
    </w:p>
    <w:p w:rsidR="00B21438" w:rsidRDefault="00B21438" w:rsidP="00B21438">
      <w:pPr>
        <w:jc w:val="center"/>
      </w:pPr>
      <w:r>
        <w:t>Теория денег</w:t>
      </w:r>
    </w:p>
    <w:p w:rsidR="00B21438" w:rsidRDefault="00B21438" w:rsidP="00B21438">
      <w:r>
        <w:t>Позиции Рикардо по теории денег базировались на положениях, характерных для формы золотомонетного стандарта. При этом «ни золото, ни какой-либо другой товар не могут служить всегда совершенной мерой стоимости для всех вещей». Рикардо был сторонником количественной теории денег.</w:t>
      </w:r>
    </w:p>
    <w:p w:rsidR="00B21438" w:rsidRDefault="00B21438" w:rsidP="00B21438">
      <w:pPr>
        <w:jc w:val="center"/>
      </w:pPr>
      <w:r>
        <w:t>Теория воспроизводства</w:t>
      </w:r>
    </w:p>
    <w:p w:rsidR="00B21438" w:rsidRDefault="00B21438" w:rsidP="00B21438">
      <w:r>
        <w:t>Рикардо признавал «закон рынков» Жана Батиста Сэя: «Продукты всегда покупаются за продукты или услуги; деньги служат только мерилом, при помощи которого совершается этот обмен. Какой-нибудь товар может быть произведен в излишнем количестве, и рынок будет до такой степени переполнен, что не будет даже возмещен капитал, затраченный на этот товар. Но это не может случиться одновременно со всеми товарами».</w:t>
      </w:r>
    </w:p>
    <w:p w:rsidR="00B21438" w:rsidRDefault="00B21438" w:rsidP="00B21438">
      <w:pPr>
        <w:jc w:val="center"/>
      </w:pPr>
      <w:r>
        <w:t>Теория сравнительных преимуществ</w:t>
      </w:r>
    </w:p>
    <w:p w:rsidR="00B21438" w:rsidRPr="00C51442" w:rsidRDefault="00B21438" w:rsidP="00B21438">
      <w:r>
        <w:t>Рикардо доказал, что специализация в производстве выгодна даже стране, у которой нет абсолютных преимуществ, при условии, что у нее имеются сравнительные преимущества при производстве какого-либо товара. Каждая страна должна специализироваться на производстве товара, имеющего максимальную сравнительную эффективность. Рикардо открыл закон сравнительных преимуществ, согласно которому каждая страна специализируется на производстве тех товаров, по которым ее трудовые издержки сравнительно ниже, хотя абсолютно они могут быть иногда и несколько больше, чем за границей. Он приводит ставший классическим пример обмена английского сукна на португальское вино, в результате которого получают выгоду обе страны, даже если абсолютные издержки производства сукна и вина в Португалии ниже, чем в Англии. Автор полностью абстрагируется от транспортных расходов и таможенных барьеров и ориентируется на относительно более низкую цену сукна в Англии по сравнению с Португалией, что объясняет его экспорт и относительно более низкую цену вина в Португалии, что также объясняет экспорт последнего. В результате делается вывод, что свободная торговля ведет к специализации в производстве каждой страны, развитию производства сравнительно преимущественных товаров, увеличению выпуска продукции во всем мире, а также к росту потребления в каждой</w:t>
      </w:r>
    </w:p>
    <w:p w:rsidR="00B21438" w:rsidRDefault="00B21438" w:rsidP="00B21438">
      <w:r w:rsidRPr="00B21438">
        <w:rPr>
          <w:b/>
          <w:i/>
        </w:rPr>
        <w:t>То́мас Ро́берт Ма́льтус</w:t>
      </w:r>
      <w:r w:rsidRPr="00B21438">
        <w:t xml:space="preserve"> (англ. Thomas Robert Malthus, свое среднее имя он обычно опускал; 1766—1834) — английский священник и учёный, демограф и экономист, автор теории, согласно которой неконтролируемый рост народонаселения должен привести к голоду на Земле.</w:t>
      </w:r>
    </w:p>
    <w:p w:rsidR="00B21438" w:rsidRDefault="00B21438" w:rsidP="00B21438">
      <w:pPr>
        <w:jc w:val="center"/>
      </w:pPr>
      <w:r>
        <w:t>Краткая биография</w:t>
      </w:r>
    </w:p>
    <w:p w:rsidR="00B21438" w:rsidRDefault="00B21438" w:rsidP="00B21438">
      <w:r>
        <w:t>Томас Мальтус родился 13 февраля 1766 года в имении Рукери («Грачевник»), Доркинг (английское графство Суррей), близ города Гилдфорд, в состоятельной дворянской семье. Отец учёного, Дэниел Мальтус, был последователем Давида Юма и Жан-Жака Руссо (с обоими он был лично знаком). В 1784 году Томас поступил в Джизус-колледж Оксфордского университета, где успешно изучал математику, риторику, латынь и греческий язык. После окончания колледжа некоторое время был в нем членом совета и адъюнкт-профессором. В 1788 году он был посвящён в духовный сан англиканской церкви, что, в те времена, не требовало даже формальной веры в бога. В 1796 он стал священником в городке Олбери (Суррей), в Англии тех лет это означало всего лишь государственную должность со скромной зарплатой и не особо обременительными обязанностями. В 1804 году Мальтус женился — в этом браке родилось трое детей. Мальтус скончался 23 декабря 1834 года и был похоронен в аббатстве города Бат. На протяжении всей своей жизни Мальтус жил очень скромно, чтобы не сказать бедно, но последовательно и принципиально отказывался как от высоких государственных должностей, которые ему предлагало правительство, так и от церковной карьеры, считая главным делом своей жизни научную работу.[источник не указан 478 дней] Он был избран одновременно членом Королевского общества и членом Французской Академии, честь, которой удостаивались немногие ученые, стал основателем Клуба Политической Экономии и одним из основателей Лондонского статистического общества.</w:t>
      </w:r>
    </w:p>
    <w:p w:rsidR="00B21438" w:rsidRDefault="00B21438" w:rsidP="00B21438">
      <w:pPr>
        <w:jc w:val="center"/>
      </w:pPr>
      <w:r>
        <w:t>Положения теории</w:t>
      </w:r>
    </w:p>
    <w:p w:rsidR="00B21438" w:rsidRDefault="00B21438" w:rsidP="00B21438">
      <w:r>
        <w:t>В 1798 году он опубликовал свою книгу Essay on the Principle of Population («Опыт о законе народонаселения»). Три основных тезиса «Опыта»:</w:t>
      </w:r>
    </w:p>
    <w:p w:rsidR="00B21438" w:rsidRDefault="00B21438" w:rsidP="00B21438">
      <w:r>
        <w:t>Из-за биологической способности человека к продолжению рода его физические способности используются для увеличения своих продовольственных ресурсов.</w:t>
      </w:r>
    </w:p>
    <w:p w:rsidR="00B21438" w:rsidRDefault="00B21438" w:rsidP="00B21438">
      <w:r>
        <w:t>Народонаселение строго ограничено средствами существования.</w:t>
      </w:r>
    </w:p>
    <w:p w:rsidR="00B21438" w:rsidRDefault="00B21438" w:rsidP="00B21438">
      <w:r>
        <w:t>Рост народонаселения может быть остановлен лишь встречными причинами, которые сводятся к нравственному воздержанию или несчастьями (войны, эпидемии, голод).</w:t>
      </w:r>
    </w:p>
    <w:p w:rsidR="00B21438" w:rsidRDefault="00B21438" w:rsidP="00B21438">
      <w:r>
        <w:t>Также Мальтус приходит к выводу, что народонаселение растет в геометрической прогрессии, а средства существования — в арифметической.</w:t>
      </w:r>
    </w:p>
    <w:p w:rsidR="00B21438" w:rsidRDefault="00B21438" w:rsidP="00B21438">
      <w:r>
        <w:t>Минусы теории с современной точки зрения:</w:t>
      </w:r>
    </w:p>
    <w:p w:rsidR="00B21438" w:rsidRDefault="00B21438" w:rsidP="00B21438">
      <w:r>
        <w:t>Мальтус использовал некорректную миграционную статистику (не учитывает эмигрантов).</w:t>
      </w:r>
    </w:p>
    <w:p w:rsidR="00B21438" w:rsidRDefault="00B21438" w:rsidP="00B21438">
      <w:r>
        <w:t>Мальтус не принимает во внимание механизмы саморегуляции численности человечества, приводящие к демографическому переходу. Однако во времена Мальтуса это явление наблюдалось только в крупных городах, в которых проживало меньшинство населения, тогда как в настоящее время оно охватило целые континенты (в том числе все без исключения развитые страны).</w:t>
      </w:r>
    </w:p>
    <w:p w:rsidR="00B21438" w:rsidRDefault="00B21438" w:rsidP="00B21438">
      <w:r>
        <w:t>Закон убывающего плодородия почвы. Мальтус считал, что ни накопление капитала, ни научно-технический прогресс не компенсируют ограниченность природных ресурсов.</w:t>
      </w:r>
    </w:p>
    <w:p w:rsidR="00B21438" w:rsidRDefault="00B21438" w:rsidP="00B21438">
      <w:r>
        <w:t>Вместе с тем, теория Мальтуса достаточно корректно описывает закономерности экономико-демографической динамики доиндустриальных обществ.</w:t>
      </w:r>
    </w:p>
    <w:p w:rsidR="00B21438" w:rsidRDefault="00B21438" w:rsidP="00B21438"/>
    <w:p w:rsidR="00B21438" w:rsidRDefault="00B21438" w:rsidP="00B21438">
      <w:r w:rsidRPr="00B21438">
        <w:rPr>
          <w:b/>
          <w:i/>
        </w:rPr>
        <w:t>Джон Стюарт Милль</w:t>
      </w:r>
      <w:r w:rsidRPr="00B21438">
        <w:t xml:space="preserve"> (англ. John Stuart Mill; 20 мая 1806, Лондон — 8 мая 1873, Авиньон) — известный английский мыслитель и экономист.</w:t>
      </w:r>
    </w:p>
    <w:p w:rsidR="00B21438" w:rsidRDefault="00B21438" w:rsidP="00B21438">
      <w:pPr>
        <w:jc w:val="center"/>
      </w:pPr>
      <w:r>
        <w:t>Биография</w:t>
      </w:r>
    </w:p>
    <w:p w:rsidR="00B21438" w:rsidRDefault="00B21438" w:rsidP="00B21438">
      <w:r>
        <w:t xml:space="preserve">С ранних лет проявил интеллектуальную одарённость, развитию которой его отец, Джеймс всячески способствовал. Джон начал учить греческий язык с трёх лет, в возрасте около шести лет уже был автором самостоятельных исторических работ, а в двенадцать лет приступил к изучению высшей математики, логики и политической экономии[источник не указан 469 дней]. В подростковом возрасте испытал сильный душевный кризис, который едва не привёл его к самоубийству. Большое значение в его жизни имела поездка в южную Францию в </w:t>
      </w:r>
      <w:smartTag w:uri="urn:schemas-microsoft-com:office:smarttags" w:element="metricconverter">
        <w:smartTagPr>
          <w:attr w:name="ProductID" w:val="1820 г"/>
        </w:smartTagPr>
        <w:r>
          <w:t>1820 г</w:t>
        </w:r>
      </w:smartTag>
      <w:r>
        <w:t>. Она познакомила его с французским обществом, с французскими экономистами и общественными деятелями и вызвала в нём сильный интерес к континентальному либерализму, не покидавший его до конца жизни.</w:t>
      </w:r>
    </w:p>
    <w:p w:rsidR="00B21438" w:rsidRDefault="00B21438" w:rsidP="00B21438">
      <w:r>
        <w:t xml:space="preserve">Около </w:t>
      </w:r>
      <w:smartTag w:uri="urn:schemas-microsoft-com:office:smarttags" w:element="metricconverter">
        <w:smartTagPr>
          <w:attr w:name="ProductID" w:val="1822 г"/>
        </w:smartTagPr>
        <w:r>
          <w:t>1822 г</w:t>
        </w:r>
      </w:smartTag>
      <w:r>
        <w:t xml:space="preserve">. М. с несколькими другими молодыми людьми (Остином, Туком и др.), горячими последователями Бентама, образовал кружок, названный «утилитарным обществом»; при этом был впервые введён в употребление термин «утилитаризм», получивший впоследствии широкое распространение. В основанном бентамистами органе «Westminster Review» М. поместил ряд статей, преимущественно экономического содержания. В </w:t>
      </w:r>
      <w:smartTag w:uri="urn:schemas-microsoft-com:office:smarttags" w:element="metricconverter">
        <w:smartTagPr>
          <w:attr w:name="ProductID" w:val="1830 г"/>
        </w:smartTagPr>
        <w:r>
          <w:t>1830 г</w:t>
        </w:r>
      </w:smartTag>
      <w:r>
        <w:t xml:space="preserve">. он написал небольшую книгу «Essays on some unsettled Questions in Political Economy» (изд. в </w:t>
      </w:r>
      <w:smartTag w:uri="urn:schemas-microsoft-com:office:smarttags" w:element="metricconverter">
        <w:smartTagPr>
          <w:attr w:name="ProductID" w:val="1844 г"/>
        </w:smartTagPr>
        <w:r>
          <w:t>1844 г</w:t>
        </w:r>
      </w:smartTag>
      <w:r>
        <w:t>., имела 2 изд.), в которой содержится всё оригинальное, созданное М. в области политической экономии.</w:t>
      </w:r>
    </w:p>
    <w:p w:rsidR="00B21438" w:rsidRDefault="00B21438" w:rsidP="00B21438">
      <w:r>
        <w:t>К этому же времени относится перелом в жизни Милля, который он так ярко описал в своей «Автобиографии». В результате М. освободился от влияния Бентама, потерял прежнюю уверенность во всемогуществе рассудочного элемента в частной и общественной жизни, стал более ценить элемент чувства, но определённого нового миросозерцания не выработал. Знакомство с учением сенсимонистов поколебало его прежнюю уверенность в благотворности общественного строя, основанного на частной собственности и неограниченной конкуренции.</w:t>
      </w:r>
    </w:p>
    <w:p w:rsidR="00B21438" w:rsidRDefault="00B21438" w:rsidP="00B21438">
      <w:r>
        <w:t xml:space="preserve">В качестве политического деятеля выступает с </w:t>
      </w:r>
      <w:smartTag w:uri="urn:schemas-microsoft-com:office:smarttags" w:element="metricconverter">
        <w:smartTagPr>
          <w:attr w:name="ProductID" w:val="1865 г"/>
        </w:smartTagPr>
        <w:r>
          <w:t>1865 г</w:t>
        </w:r>
      </w:smartTag>
      <w:r>
        <w:t xml:space="preserve">. как представитель Вестминстерского округа в палате общин; раньше он не мог быть членом парламента, так как состоял на службе в Ост-Индской компании. В палате настаивал в особенности на необходимости энергичных мер помощи ирландским фермерам. В </w:t>
      </w:r>
      <w:smartTag w:uri="urn:schemas-microsoft-com:office:smarttags" w:element="metricconverter">
        <w:smartTagPr>
          <w:attr w:name="ProductID" w:val="1868 г"/>
        </w:smartTagPr>
        <w:r>
          <w:t>1868 г</w:t>
        </w:r>
      </w:smartTag>
      <w:r>
        <w:t>. потерпел поражение при новых выборах, вызванное, по его мнению, публичным заявлением его сочувствия известному атеисту Брэдло.</w:t>
      </w:r>
    </w:p>
    <w:p w:rsidR="00B21438" w:rsidRDefault="00B21438" w:rsidP="00B21438">
      <w:r>
        <w:t>В жизни М. огромную роль играла любовь к мисс Тейлор, знакомство с которой, по его словам, было «величайшим счастьем его жизни». Он получил возможность жениться на ней только после 20-летнего знакомства, но уже через 7 лет после выхода замуж за М. она умерла. В посвящении к своей книге «On Liberty» М. говорит, что жена была вдохновительницей и отчасти автором всего лучшего, что было в его сочинениях; но эта оценка роли мисс Тейлор в литературной деятельности М. сильно преувеличена. В самом крупном его труде, «Системе Логики», мисс Тейлор не принимала никакого участия; несомненно, однако, что она повлияла на многие главы его «Политической экономии» и что ей до известной степени следует приписать социалистическую окраску этой книги. Единственное сочинение М., принадлежащее его жене столько же, сколько и ему самому, — это книга «О подчинённости женщин».</w:t>
      </w:r>
    </w:p>
    <w:p w:rsidR="00B21438" w:rsidRDefault="00B21438" w:rsidP="00B21438">
      <w:r>
        <w:t>После</w:t>
      </w:r>
      <w:r w:rsidRPr="00B21438">
        <w:rPr>
          <w:lang w:val="en-US"/>
        </w:rPr>
        <w:t xml:space="preserve"> </w:t>
      </w:r>
      <w:r>
        <w:t>смерти</w:t>
      </w:r>
      <w:r w:rsidRPr="00B21438">
        <w:rPr>
          <w:lang w:val="en-US"/>
        </w:rPr>
        <w:t xml:space="preserve"> </w:t>
      </w:r>
      <w:r>
        <w:t>М</w:t>
      </w:r>
      <w:r w:rsidRPr="00B21438">
        <w:rPr>
          <w:lang w:val="en-US"/>
        </w:rPr>
        <w:t xml:space="preserve">. </w:t>
      </w:r>
      <w:r>
        <w:t>напечатаны</w:t>
      </w:r>
      <w:r w:rsidRPr="00B21438">
        <w:rPr>
          <w:lang w:val="en-US"/>
        </w:rPr>
        <w:t xml:space="preserve"> </w:t>
      </w:r>
      <w:r>
        <w:t>его</w:t>
      </w:r>
      <w:r w:rsidRPr="00B21438">
        <w:rPr>
          <w:lang w:val="en-US"/>
        </w:rPr>
        <w:t xml:space="preserve"> «Autobiography» (1873) </w:t>
      </w:r>
      <w:r>
        <w:t>и</w:t>
      </w:r>
      <w:r w:rsidRPr="00B21438">
        <w:rPr>
          <w:lang w:val="en-US"/>
        </w:rPr>
        <w:t xml:space="preserve"> «Chapters on Socialism» («Fortnightly Review», 1872).</w:t>
      </w:r>
    </w:p>
    <w:p w:rsidR="00B21438" w:rsidRPr="00B21438" w:rsidRDefault="00B21438" w:rsidP="00B21438">
      <w:pPr>
        <w:jc w:val="center"/>
      </w:pPr>
      <w:r>
        <w:t>Основные идеи</w:t>
      </w:r>
    </w:p>
    <w:p w:rsidR="00B21438" w:rsidRDefault="00B21438" w:rsidP="00B21438">
      <w:r>
        <w:t xml:space="preserve">В </w:t>
      </w:r>
      <w:smartTag w:uri="urn:schemas-microsoft-com:office:smarttags" w:element="metricconverter">
        <w:smartTagPr>
          <w:attr w:name="ProductID" w:val="1843 г"/>
        </w:smartTagPr>
        <w:r>
          <w:t>1843 г</w:t>
        </w:r>
      </w:smartTag>
      <w:r>
        <w:t xml:space="preserve">. он издал «А System of Logic» — наиболее оригинальное его произведение. В </w:t>
      </w:r>
      <w:smartTag w:uri="urn:schemas-microsoft-com:office:smarttags" w:element="metricconverter">
        <w:smartTagPr>
          <w:attr w:name="ProductID" w:val="1848 г"/>
        </w:smartTagPr>
        <w:r>
          <w:t>1848 г</w:t>
        </w:r>
      </w:smartTag>
      <w:r>
        <w:t>. — «Principles of Political Economy», из которой часто цитируется:</w:t>
      </w:r>
      <w:r>
        <w:tab/>
        <w:t>«К счастью, в законах стоимости нет ничего, что осталось бы выяснить современному или любому будущему автору; теория этого предмета является завершенной»</w:t>
      </w:r>
      <w:r>
        <w:tab/>
      </w:r>
    </w:p>
    <w:p w:rsidR="00B21438" w:rsidRDefault="00B21438" w:rsidP="00B21438">
      <w:r>
        <w:t xml:space="preserve">Написал также множество журнальных статей, посвящённых самым разнообразным вопросам философии, политики, экономии и литературы. В течение нескольких лет самостоятельно издавал радикальный журнал «London and Westminster Review». С </w:t>
      </w:r>
      <w:smartTag w:uri="urn:schemas-microsoft-com:office:smarttags" w:element="metricconverter">
        <w:smartTagPr>
          <w:attr w:name="ProductID" w:val="1841 г"/>
        </w:smartTagPr>
        <w:r>
          <w:t>1841 г</w:t>
        </w:r>
      </w:smartTag>
      <w:r>
        <w:t>. состоял в переписке с Огюстом Контом, философские и социологические взгляды которого оказали на него глубокое влияние.</w:t>
      </w:r>
    </w:p>
    <w:p w:rsidR="00B21438" w:rsidRDefault="00B21438" w:rsidP="00B21438">
      <w:r>
        <w:t>В области философии самым замечательным произведением М. является его «Система Логики». Логика, по словам М., есть теория доказательства. Психология устанавливает законы, по которым в нашем духе возникают и группируются чувства, представления и идеи, а логика должна установить ясные и несомненные правила для различения истины от лжи, верных умозаключений от неверных. Критерием истины является опыт; истинным умозаключением можно назвать только такое, которое строго согласуется с объективной реальностью, с фактами. Все наше знание имеет опытное происхождение. Априорных истин, независимых от опыта, не существует. Математические аксиомы, несмотря на то что отрицание их кажется нам немыслимым, возникают точно так же вследствие опыта, а немыслимость отрицания их зависит только от их всеобщности, а также от простоты и несложности восприятий пространства и времени, с которыми имеет дело математика. Опыт и наблюдение являются основанием не только индукции, то есть умозаключения от частного к общему, но также и дедукции, то есть умозаключения от общего к частному. С чисто формальной стороны в большой посылке силлогизма уже содержится заключение, и потому силлогизм не расширял бы нашего знания, если бы при построении силлогизма мы действительно исходили из общих положений. На самом деле при всяком дедуктивном выводе мы заключаем не от общих, а от частных положений. Когда я умозаключаю, что я смертен, потому что все люди смертны, то истинным основанием моего умозаключения является наблюдение, что все люди, жившие раньше меня, умерли. Вывод делается не из общего положения, а из отдельных частных случаев, бывших объектом наблюдения. Таким образом, и в силлогизме источником нашего знания остаётся опыт и наблюдение. Главную заслугу М. составляет разработка теории индукции. Он устанавливает четыре метода, посредством которых индуктивным путём можно найти причину данного явления: методы согласия, различия, остатков и сопутствующих изменений (см. Индукция). М. не принадлежит, однако, к числу неограниченных приверженцев индуктивного метода, как большинство английских философов эмпирической школы. Напротив, по мнению М., самым могучим орудием открытия истины является дедуктивный метод, лучшим примером которого может служить открытие Ньютоном силы тяготения. Индукция неприменима ко всем более сложным случаям, когда несколько сил действуют одновременно и ни одна из них не может быть исключена. При таких условиях необходимо прибегнуть к более сложным приёмам: закон действия каждой отдельной силы изучается порознь, затем делается вывод комбинированного действия их всех, и заключение поверяется наблюдением. Это и есть тот дедуктивный метод (слагающийся из трёх частёй — индуктивного исследования, вывода и поверки), который более всего содействовал успехам науки; всякая наука стремится сделаться дедуктивной, но только астрономия и физика достигли этой стадии, прочие же находятся ещё в состоянии эмпиризма. «Система логики» не проложила новых путей в области мысли, не открыла новых горизонтов для науки; даже в теории индуктивного исследования, составляющей, по общему мнению, самую ценную часть книги, М. отчасти развивает мысли других, в особенности Гершеля, статьи которого о том же предмете вышли в свет незадолго до появления книги М. и сильно повлияли на последнего. Тем не менее в этой книге менее, чем в других произведениях М., обнаруживается его обычный недостаток — эклектизм. Главное достоинство «Логики» М. заключается в научном духе, которым она в высокой степени проникнута; влияние её не ограничилось философскими кружками, но распространилось и на учёных естествоиспытателей, среди которых многие ценили эту книгу очень высоко.</w:t>
      </w:r>
    </w:p>
    <w:p w:rsidR="00B21438" w:rsidRDefault="00B21438" w:rsidP="00B21438"/>
    <w:p w:rsidR="00D22250" w:rsidRDefault="00D22250" w:rsidP="00D22250">
      <w:pPr>
        <w:jc w:val="center"/>
      </w:pPr>
      <w:r>
        <w:t>Биография</w:t>
      </w:r>
    </w:p>
    <w:p w:rsidR="00D22250" w:rsidRDefault="00D22250" w:rsidP="00D22250">
      <w:r>
        <w:t>ЛИСТ, ФРИДРИХ (List, Friedrich) (1789–1846), немецкий экономист, публицист, политик. Родился 6 августа 1789 в Рейтлингене (Вюртемберг) в семье зажиточного ремесленника. Работал в мастерской отца, состоял на государственной службе, закончив карьеру чиновника в должности счетного советника в Штутгарте. Учился в Тюбингенском университете на факультете права, в 1817 был назначен профессором практики государственного управления этого университета. Проявил себя блестящим публицистом и незаурядным оратором, неоднократно выступал за проведение радикальных демократических реформ. В 1819 Лист стал одним из основателей Всеобщей ассоциации германских промышленников и купцов, с помощью которой надеялся добиться экономического объединения Германии. В том же году вынужден был оставить преподавательскую деятельность в университете. Вскоре его избрали в парламент Вюртемберга, однако по обвинению в подрыве государственной власти он был лишен депутатского мандата и приговорен к 10 месяцам тюрьмы. В 1825 Лист под давлением властей эмигрировал в Америку, где успешно занимался предпринимательством и написал для правительства США протекционистскую экономическую программу. В 1832 вернулся в Германию американским гражданином и консулом США в Лейпциге, а в 1837 перебрался в Париж, где изучал политическую экономию и написал свою главную экономическую работу Национальная система политической экономии (Das Nationale System der Politischen Okonomie, 1841), изданную в Аугсбурге. Умер Лист в Куфштейне (Германия) 30 ноября 1846.</w:t>
      </w:r>
    </w:p>
    <w:p w:rsidR="00D22250" w:rsidRDefault="00D22250" w:rsidP="00D22250">
      <w:r>
        <w:t>Лист никогда не был теоретиком экономической науки в полном смысле этого слова. Ученый практически не касался фундаментальных проблем политической экономии, ограничившись вопросами экономической политики, особенно внешнеторговой политики. Неприятие английской классической политической экономии, которую он критиковал за игнорирование национальных особенностей хозяйственного развития отдельных стран и называл космополитической, позволило ему в противовес «теории меновых стоимостей» Смита выработать собственную оригинальную концепцию производительных сил. Будучи убежденным сторонником протекционизма, Лист положил в основу своей концепции идею о том, что, поскольку уровень экономического развития разных стран различен, полная свобода торговли тормозит развитие производительных сил в отстающих странах. Понимая под производительными силами всю совокупность условий, необходимых для экономического развития и увеличения «богатства нации», Лист особо подчеркивал необходимость промышленного роста и предлагал стимулировать его мерами «воспитательного протекционизма», т.е. защиты от иностранной конкуренции. Кроме того, он считал, что любое экономическое решение следует принимать, не только исходя из его непосредственной эффективности, но и с учетом его долгосрочных и косвенных последствий. Таким образом, Лист задолго до А.Маршалла начал исследовать побочные эффекты развития производительных сил, получившие позднее название «внешних экономий» и «внешних потерь».</w:t>
      </w:r>
    </w:p>
    <w:p w:rsidR="00B21438" w:rsidRDefault="00D22250" w:rsidP="00D22250">
      <w:r>
        <w:t>Лист оставил заметный след в истории развития немецкой экономической мысли. Под влиянием его идей сформировалась немецкая историческая школа, представители которой вслед за Листом отрицательно относились к английской классической политической экономии, видели в политической экономии прежде всего науку о национальном хозяйстве и придавали большое значение концепции стадий экономического развития отдельно взятой страны.</w:t>
      </w:r>
    </w:p>
    <w:p w:rsidR="00D22250" w:rsidRDefault="00D22250" w:rsidP="00D22250"/>
    <w:p w:rsidR="00D22250" w:rsidRPr="00B21438" w:rsidRDefault="00D22250" w:rsidP="00D22250">
      <w:bookmarkStart w:id="0" w:name="_GoBack"/>
      <w:bookmarkEnd w:id="0"/>
    </w:p>
    <w:sectPr w:rsidR="00D22250" w:rsidRPr="00B214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CBC" w:rsidRDefault="00810CBC" w:rsidP="00B21438">
      <w:pPr>
        <w:spacing w:after="0" w:line="240" w:lineRule="auto"/>
      </w:pPr>
      <w:r>
        <w:separator/>
      </w:r>
    </w:p>
  </w:endnote>
  <w:endnote w:type="continuationSeparator" w:id="0">
    <w:p w:rsidR="00810CBC" w:rsidRDefault="00810CBC" w:rsidP="00B2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CBC" w:rsidRDefault="00810CBC" w:rsidP="00B21438">
      <w:pPr>
        <w:spacing w:after="0" w:line="240" w:lineRule="auto"/>
      </w:pPr>
      <w:r>
        <w:separator/>
      </w:r>
    </w:p>
  </w:footnote>
  <w:footnote w:type="continuationSeparator" w:id="0">
    <w:p w:rsidR="00810CBC" w:rsidRDefault="00810CBC" w:rsidP="00B21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D4E"/>
    <w:rsid w:val="00076D4E"/>
    <w:rsid w:val="000A6628"/>
    <w:rsid w:val="002836BC"/>
    <w:rsid w:val="00810CBC"/>
    <w:rsid w:val="00880E25"/>
    <w:rsid w:val="00A42097"/>
    <w:rsid w:val="00A56273"/>
    <w:rsid w:val="00B21438"/>
    <w:rsid w:val="00B32C39"/>
    <w:rsid w:val="00C51442"/>
    <w:rsid w:val="00D22250"/>
    <w:rsid w:val="00DC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22E0994-5A11-48EE-A695-B8A8FD47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143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21438"/>
  </w:style>
  <w:style w:type="paragraph" w:styleId="a5">
    <w:name w:val="footer"/>
    <w:basedOn w:val="a"/>
    <w:link w:val="a6"/>
    <w:uiPriority w:val="99"/>
    <w:semiHidden/>
    <w:unhideWhenUsed/>
    <w:rsid w:val="00B2143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21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6749</Words>
  <Characters>38475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моя</Company>
  <LinksUpToDate>false</LinksUpToDate>
  <CharactersWithSpaces>45134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cp:lastModifiedBy>admin</cp:lastModifiedBy>
  <cp:revision>2</cp:revision>
  <dcterms:created xsi:type="dcterms:W3CDTF">2014-05-11T19:24:00Z</dcterms:created>
  <dcterms:modified xsi:type="dcterms:W3CDTF">2014-05-11T19:24:00Z</dcterms:modified>
</cp:coreProperties>
</file>