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A0" w:rsidRDefault="007C11A0" w:rsidP="008E55E4"/>
    <w:p w:rsidR="008E55E4" w:rsidRDefault="008E55E4" w:rsidP="008E55E4"/>
    <w:p w:rsidR="008E55E4" w:rsidRDefault="008E55E4" w:rsidP="008E55E4"/>
    <w:p w:rsidR="008E55E4" w:rsidRDefault="008E55E4" w:rsidP="008E55E4">
      <w:r>
        <w:t>Патри́стика  — философия и теология отцов церкви, то есть духовно-религиозных вождей христианства до VII века. Учения, выработанные отцами церкви, стали основополагающими для христианского религиозного мировоззрения. Патристика внесла огромный вклад в формирование этики и эстетики позднеантичного и средневекового общества.</w:t>
      </w:r>
    </w:p>
    <w:p w:rsidR="008E55E4" w:rsidRDefault="008E55E4" w:rsidP="008E55E4"/>
    <w:p w:rsidR="008E55E4" w:rsidRDefault="008E55E4" w:rsidP="008E55E4">
      <w:r>
        <w:t>Выделяют римское и греческое направления патристики. Исторически традиционно проводят следующее деление:</w:t>
      </w:r>
    </w:p>
    <w:p w:rsidR="008E55E4" w:rsidRDefault="008E55E4" w:rsidP="008E55E4">
      <w:r>
        <w:t>1.Апостолические мужи, примыкающие непосредственно к апостолам.</w:t>
      </w:r>
    </w:p>
    <w:p w:rsidR="008E55E4" w:rsidRDefault="008E55E4" w:rsidP="008E55E4">
      <w:r>
        <w:t>2.Апологетические (защищающие) отцы II в., пытавшиеся, в частности, доказать совместимость христианского учения с греческой философией, причём иногда они представляли христианство в виде новой философии (Юстин, 100—167, затем Афинагор, вторая пол. II в.). Ко II в. относится спор с гностиками, на позиции которых переходит Тациан (вторая пол. II в.). Завершает этот период Тертуллиан.</w:t>
      </w:r>
    </w:p>
    <w:p w:rsidR="008E55E4" w:rsidRDefault="008E55E4" w:rsidP="008E55E4">
      <w:r>
        <w:t>3.III в. и нач. IV в. характеризуются первыми попытками систематизации в области теологии и выдвижением вопроса о Христе, породившего многочисленные попытки его решения. Противоречащие друг другу положения воплотились, с одной стороны, в тезисе Афанасия (295—378), утверждавшего, что Христос божествен, а с другой — в отрицании Арием его божественности. В то время как философия Климента Александрийского была ещё не систематизированной, Ориген, заимствовавший из греч. философии её понятия и в значительной мере соглашавшийся с идеями неоплатоников, создал первую теологическую систему христианства (см. Александрийская философия).</w:t>
      </w:r>
    </w:p>
    <w:p w:rsidR="008E55E4" w:rsidRDefault="008E55E4" w:rsidP="008E55E4">
      <w:r>
        <w:t>4.В IV в. и нач. V в. христианство впервые начинает исследовать свою историю. Догмат о Троице получает вскоре свою окончательную формулировку. Евсевий Кесарийский, склонявшийся к арианизму, написал первую историю церкви и её догм; он утверждал, что Платон и вообще греческая философия оказали влияние — через Ветхий Завет, в частности, — на Моисея. Три великих каппадокийца, находившиеся под влиянием Платона и Оригена, занимались систематизацией теологии в противовес арианизму.</w:t>
      </w:r>
    </w:p>
    <w:p w:rsidR="008E55E4" w:rsidRDefault="008E55E4" w:rsidP="008E55E4">
      <w:r>
        <w:t>5.С кон. IV в., т. е. с завершением процесса формулирования догм и с усилением церкви, особенно после её признания в 313 г. императором Константином Великим, уже резко бросается в глаза церковно-политический характер патристики. После Илария Пиктавийского, «Афанасия Запада» (310—367), и Амвросия Медиоланского, «латинского Филона» (340—397), Августин Блаженный ставит на первое место практическую церковную теологию и её претензии на руководство душами и святое посредничество. Своим учением о божественном государстве («граде Божием») он закладывает фундамент исторической метафизики. Против этого учения, как полагают, боролся Пелагий (см. Пелагианизм).</w:t>
      </w:r>
    </w:p>
    <w:p w:rsidR="008E55E4" w:rsidRDefault="008E55E4" w:rsidP="008E55E4"/>
    <w:p w:rsidR="008D2011" w:rsidRDefault="008E55E4" w:rsidP="008E55E4">
      <w:r>
        <w:t>На Руси были известны и пользовались высоким авторитетом произведения «отцов церкви», богословов и проповедников: Иоанна Златоуста, Григория Назианзина, Василия Великого, Григория Нисского, Афанасия Александрийского и др. Высоко ценились на протяжении всего русского средневековья писатели-гомилеты (авторы поучений и проповедей). Наибольшим авторитетом пользовался Иоанн Златоуст (ум. в 407 г.).</w:t>
      </w:r>
    </w:p>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r w:rsidRPr="008E55E4">
        <w:rPr>
          <w:b/>
          <w:i/>
          <w:u w:val="single"/>
        </w:rPr>
        <w:t>Отцы Церкви</w:t>
      </w:r>
      <w:r>
        <w:t xml:space="preserve"> (греч. Εκκλησιαστικοί Πατέρες; в Православии Святые Отцы) — почётный титул, используемый с конца IV века применительно к группе выдающихся церковных деятелей и писателей прошлого, чей авторитет имел особый вес в формировании догматики, составлению канона — списка Священных книг Библии (отделению богодухновенных книг от апокрифических), иерархической организации, и богослужения Церкви. Считается, что Отцов Церкви отличает православие учения, святость жизни, признание Церкви и древность. Философско-богословское учение Отцов Церкви, а также раздел богословской науки, изучающий это учение именуется патристикой или патрологией.</w:t>
      </w:r>
    </w:p>
    <w:p w:rsidR="008E55E4" w:rsidRDefault="008E55E4" w:rsidP="008E55E4"/>
    <w:p w:rsidR="008E55E4" w:rsidRDefault="008E55E4" w:rsidP="008E55E4">
      <w:r>
        <w:t>В католичестве и православии к Отцам Церкви относят одних и тех же подвижников, но при этом существует разница в уровне их почитания. Обычно святоотеческий период считают завершившимся на Западе на св. Исидоре Севильском, на Востоке — на Иоанне Дамаскине.</w:t>
      </w:r>
      <w:r>
        <w:cr/>
      </w:r>
    </w:p>
    <w:p w:rsidR="008E55E4" w:rsidRDefault="008E55E4" w:rsidP="008E55E4">
      <w:r>
        <w:t>Более поздних богословов на Западе именуют «учителями Церкви», а их учение — схоластикой. В православии этот термин не используется, поэтому к Отцам Церкви иногда причисляют деятелей Средних веков (например, патриарха Фотия, Симеона Нового Богослова, Григория Паламу) и Нового времени (Паисия Величковского, Феофана Затворника, Силуана Афонского).</w:t>
      </w:r>
    </w:p>
    <w:p w:rsidR="008E55E4" w:rsidRDefault="008E55E4" w:rsidP="008E55E4"/>
    <w:p w:rsidR="008E55E4" w:rsidRDefault="008E55E4" w:rsidP="008E55E4"/>
    <w:p w:rsidR="008E55E4" w:rsidRDefault="008E55E4" w:rsidP="008E55E4"/>
    <w:p w:rsidR="008E55E4" w:rsidRDefault="008E55E4" w:rsidP="008E55E4">
      <w:r>
        <w:t xml:space="preserve">Православие рассматривает себя в качестве преемника патристического Предания, веры и жизни, данных Ранней Церкви и выраженных через посредство писаний отцов Церкви. Православные считают, что патристический период длился приблизительно до 800 г., хотя некоторых стали почитать как отцов значительно позже, а иных сопричисляют к отцам и в настоящее время. Многие из этих отцов были епископами Ранней Церкви, хотя среди тех, чьи писания сохраняли как выражение Предания Церкви, были и простые миряне (как мужчины, так и женщины). </w:t>
      </w:r>
    </w:p>
    <w:p w:rsidR="008E55E4" w:rsidRDefault="008E55E4" w:rsidP="008E55E4">
      <w:r>
        <w:t xml:space="preserve"> </w:t>
      </w:r>
    </w:p>
    <w:p w:rsidR="008E55E4" w:rsidRDefault="008E55E4" w:rsidP="008E55E4">
      <w:r>
        <w:t xml:space="preserve">В частности, среди «отцов» монашеского движения, имевшего глубокое влияние на Православие, были представители обоих полов. Среди отцов, которых почитает Православие, есть богословы Ранней Церкви, подготовившие почву для развития учения Церкви, великие патристические богословы, сформулировавшие учение Церкви о Троице и личности Христа, и те, кто своей жизнью наиболее полно проиллюстрировал духовную жизнь, лежащую в основе Православия. </w:t>
      </w:r>
    </w:p>
    <w:p w:rsidR="008E55E4" w:rsidRDefault="008E55E4" w:rsidP="008E55E4">
      <w:r>
        <w:t xml:space="preserve"> </w:t>
      </w:r>
    </w:p>
    <w:p w:rsidR="008E55E4" w:rsidRDefault="008E55E4" w:rsidP="008E55E4">
      <w:r>
        <w:t xml:space="preserve">Одним из отцов Ранней Церкви, наиболее почитаемых в Православии, является Ириней Лионский (Франция, ок. 130-200 гг.), который во II в. возглавил Церковную борьбу с гностицизмом. В процессе борьбы с этой ересью, Ириней заложил основы учения о свободе воли человека, которого придерживаются в Православии до сего дня, а также положил начало долгому тринитарному и христологическому вероучительному спору, вследствии которого окончательно выкристаллизовалось учение Православной Церкви о Пресвятой Троице и Христе. </w:t>
      </w:r>
    </w:p>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r>
        <w:t xml:space="preserve">Весьма заметное патристическое наследие оставил Ориген Александрийский (Египет, ок. 185-254 гг.), один из первых мыслителей, попытавшийся систематизировать христианское вероучение. И хотя позже некоторые элементы его богословия были осуждены, в православном учении значительное место занимают сформулированные им учение об извечности Сына и учение о христианской жизни как о возвращении души от падшего состояния к Богу. </w:t>
      </w:r>
    </w:p>
    <w:p w:rsidR="008E55E4" w:rsidRDefault="008E55E4" w:rsidP="008E55E4">
      <w:r>
        <w:t xml:space="preserve"> </w:t>
      </w:r>
    </w:p>
    <w:p w:rsidR="008E55E4" w:rsidRDefault="008E55E4" w:rsidP="008E55E4">
      <w:r>
        <w:t>Главными участниками тринитарного спора в IV в. были Афанасий Александрийский (ок. 296-373 гг.) и каппадокийские отцы: епископ Кесарийский Василий Великий (ок. 330-379 гг.), его брат Григорий Нисский (ок. 330-395 гг.), и их друг Григорий Назианзин (ок. 329-389 гг.). Афанасий был самым видным защитником учения об извечном существовании Сына и о полноте Его Божественности. За отстаивание этой истины Афанасию при четырех императорах пришлось пять раз отправляться в изгнание. Вклад трех каппадокийцев в этот спор состоит в том, что они проводили четкое различение между тремя Ипостасями Троицы, отстаивая и единосущность Ипостасей в одном Божестве. Василий Великий был одной из влиятельных фигур в развитии раннего монашества, и разработанный им монастырский устав до сих пор еще используется в православных монастырях. Григорий Нисский и Григорий Назианзин оказали большое влияние на постановление Константинопольского собора. Григория Назианзина за изложенное им учение о Троице Православная Церковь именует «Григорием Богословом».</w:t>
      </w:r>
    </w:p>
    <w:p w:rsidR="008E55E4" w:rsidRDefault="008E55E4" w:rsidP="008E55E4">
      <w:r>
        <w:t xml:space="preserve"> </w:t>
      </w:r>
    </w:p>
    <w:p w:rsidR="008E55E4" w:rsidRDefault="008E55E4" w:rsidP="008E55E4">
      <w:r>
        <w:t xml:space="preserve"> В дополнение к вышеупомянутым отцам IV в., особо почитаемым Православной Церковью, следует причислить и Фотия Константинопольского (ок. 810-895 гг.) за его труд по защите православного учения об исхождении Святого Духа исключительно от Отца (а не «от Отца и Сына», как принято в западном богословии). Выдающимся отцом Православной Церкви в области христологии является Кирилл Александрийский (ок. 375-444 гг.), последователь Афанасия, подготовивший почву для проведения Халкидонского собора. Вопреки Несторию, Кирилл настаивал, что Бог-Сын стал всецело Человеком, воплотившись в тело и оставаясь всецело Богом, чтобы принести спасение человечеству. </w:t>
      </w:r>
    </w:p>
    <w:p w:rsidR="008E55E4" w:rsidRDefault="008E55E4" w:rsidP="008E55E4">
      <w:r>
        <w:t xml:space="preserve"> </w:t>
      </w:r>
    </w:p>
    <w:p w:rsidR="008E55E4" w:rsidRDefault="008E55E4" w:rsidP="008E55E4">
      <w:r>
        <w:t xml:space="preserve">Такие отцы Церкви как Максим Исповедник (ок. 580-662 гг.), проживший большую часть жизни в Северной Африке, и Иоанн Дамаскин из Сирии (ок. 655-750 гг.) позже заострили восточное понимание Личности Христа. Максим Исповедник помог завершить формулирование догмата Церкви о Личности Христа, настаивая, что так же, как Христос имел и Божественную и человеческую природы, точно так же у Него были и Божественная и человеческая воли и энергии. Человеческая воля Христа не была поглощена Его Божественной волей, но во всех случаях подчинялась ей. Иоанн Дамаскин во времена иконоборчества защищал православное учение об иконах, утверждая, что иконы являются символами воплощения, символами, провозглашающими факт принятия Сыном зримого образа. Иоанн также сформулировал ключевое различие между поклонением, имеющим отношение исключительно к Троице, и почитанием, которое может относиться и к иконам. Православная Церковь чтит также и святых за их вклад в выражение православной духовности. Наиболее почитаемый из них, — Иоанн Златоуст (ок. 347-407 гг.) из Антиохии Сирийской, который позже стал епископом Константинопольским и является самым известным из проповедников Ранней Церкви. </w:t>
      </w:r>
    </w:p>
    <w:p w:rsidR="008E55E4" w:rsidRDefault="008E55E4" w:rsidP="008E55E4">
      <w:r>
        <w:t xml:space="preserve"> </w:t>
      </w:r>
    </w:p>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p w:rsidR="008E55E4" w:rsidRDefault="008E55E4" w:rsidP="008E55E4">
      <w:r>
        <w:t xml:space="preserve">Наиболее часто используемая форма православного богослужения, — Божественная Литургия, носит имя Иоанна Златоуста, несмотря на отсутствие достаточных доказательств для отождествления её происхождения с его именем. Также чрезвычайно влиятельными были египетские монахи III-V вв., чьи размышления о духовной жизни были собраны в VI в. в сборник, называемый «Изречения отцов-пустынников». </w:t>
      </w:r>
    </w:p>
    <w:p w:rsidR="008E55E4" w:rsidRDefault="008E55E4" w:rsidP="008E55E4">
      <w:r>
        <w:t xml:space="preserve"> </w:t>
      </w:r>
    </w:p>
    <w:p w:rsidR="008E55E4" w:rsidRDefault="008E55E4" w:rsidP="008E55E4">
      <w:r>
        <w:t xml:space="preserve">Наиболее влиятельным из отцов-пустынников был Антоний (ок. 251-356 гг.), который много лет прожил уединенной жизнью, но впоследствии отказался от уединенности, чтобы научать других монахов и организовывать их в общежительный союз с тем, чтобы передавать им опыт как отшельнического, так и общежитийного монашества. Антоний также являет собой показательный пример духовного человека Православной Церкви, живущего уединенно в стремлении к Богу и в поисках Его. К нему паломники обращались за советом относительно своих духовных странствий. </w:t>
      </w:r>
    </w:p>
    <w:p w:rsidR="008E55E4" w:rsidRDefault="008E55E4" w:rsidP="008E55E4">
      <w:r>
        <w:t xml:space="preserve"> </w:t>
      </w:r>
    </w:p>
    <w:p w:rsidR="008E55E4" w:rsidRDefault="008E55E4" w:rsidP="008E55E4">
      <w:r>
        <w:t xml:space="preserve">Стоит упомянуть еще одного отца монашеского движения — Григория Паламу (ок. 1296-1359 гг.), монаха из знаменитого греческого монастыря на горе Афон. Григорий помог сформулировать видные в православной сотериологии идеи — он выкристаллизовал понятие о Боге как о Божественном Свете, а также провел различие между «сверхсущностью» Бога и свойственными Ему Божественными энергиями. </w:t>
      </w:r>
    </w:p>
    <w:p w:rsidR="008E55E4" w:rsidRDefault="008E55E4" w:rsidP="008E55E4">
      <w:r>
        <w:t xml:space="preserve"> </w:t>
      </w:r>
    </w:p>
    <w:p w:rsidR="008E55E4" w:rsidRDefault="008E55E4" w:rsidP="008E55E4">
      <w:r>
        <w:t>Наконец, еще одним источником православной духовности является «Добротолюбие», сборник XVIII в. аскетических и мистических писаний, первоначально собранных с IV по XV в. Эти и многие другие отцы Церкви внесли большой вклад в разъяснение жизни Церкви и истин, составляющих сердце Православия, о Троице и иконах, к которым мы еще вернемся во второй части книги, где будут освещены основные аспекты православного богословия. Православная Церковь рассматривает труды и жизнеописания отцов Церкви как вклад, внесенный ими в развитие учения о Церкви, и как одно из доминирующих выражений Предания, являющегося главным источником православного богословия.</w:t>
      </w:r>
      <w:bookmarkStart w:id="0" w:name="_GoBack"/>
      <w:bookmarkEnd w:id="0"/>
    </w:p>
    <w:sectPr w:rsidR="008E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5E4"/>
    <w:rsid w:val="00403C03"/>
    <w:rsid w:val="004B379A"/>
    <w:rsid w:val="007C11A0"/>
    <w:rsid w:val="008D2011"/>
    <w:rsid w:val="008E55E4"/>
    <w:rsid w:val="00B4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5B482-0E1B-4A7D-8967-B7D63479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Патри́стика  — философия и теология отцов церкви, то есть духовно-религиозных вождей христианства до VII века</vt:lpstr>
    </vt:vector>
  </TitlesOfParts>
  <Company/>
  <LinksUpToDate>false</LinksUpToDate>
  <CharactersWithSpaces>11042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Патри́стика  — философия и теология отцов церкви, то есть духовно-религиозных вождей христианства до VII века</dc:title>
  <dc:subject/>
  <dc:creator>user</dc:creator>
  <cp:keywords/>
  <dc:description/>
  <cp:lastModifiedBy>Irina</cp:lastModifiedBy>
  <cp:revision>2</cp:revision>
  <dcterms:created xsi:type="dcterms:W3CDTF">2014-08-19T15:20:00Z</dcterms:created>
  <dcterms:modified xsi:type="dcterms:W3CDTF">2014-08-19T15:20:00Z</dcterms:modified>
</cp:coreProperties>
</file>