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D9" w:rsidRDefault="002C36D4">
      <w:pPr>
        <w:pStyle w:val="a3"/>
      </w:pPr>
      <w:r>
        <w:br/>
      </w:r>
    </w:p>
    <w:p w:rsidR="008077D9" w:rsidRDefault="002C36D4">
      <w:pPr>
        <w:pStyle w:val="a3"/>
      </w:pPr>
      <w:r>
        <w:rPr>
          <w:b/>
          <w:bCs/>
        </w:rPr>
        <w:t>Иван Осипович Селифонтов</w:t>
      </w:r>
      <w:r>
        <w:t xml:space="preserve"> (7 ноября 1743 года или 1744 — 7 апреля 1822 года) — Иркутский и Колыванский генерал-губернатор, сенатор.</w:t>
      </w:r>
    </w:p>
    <w:p w:rsidR="008077D9" w:rsidRDefault="002C36D4">
      <w:pPr>
        <w:pStyle w:val="21"/>
        <w:numPr>
          <w:ilvl w:val="0"/>
          <w:numId w:val="0"/>
        </w:numPr>
      </w:pPr>
      <w:r>
        <w:t>Биография</w:t>
      </w:r>
    </w:p>
    <w:p w:rsidR="008077D9" w:rsidRDefault="002C36D4">
      <w:pPr>
        <w:pStyle w:val="a3"/>
      </w:pPr>
      <w:r>
        <w:t>Родился 7 ноября 1743 года (или в 1744 году), происходил из дворян Ярославской губернии.</w:t>
      </w:r>
    </w:p>
    <w:p w:rsidR="008077D9" w:rsidRDefault="002C36D4">
      <w:pPr>
        <w:pStyle w:val="a3"/>
      </w:pPr>
      <w:r>
        <w:t>Получив образование в Морском корпусе, был выпущен оттуда в 1760 году с чином гардемарина. В 1762 году по Высочайшему указу, данному Адмиралтейской коллегии, был командирован в Англию во время войны этой последней с Испанией и Францией, а с 1763 по 1765 год был на английской службе и участвовал в военных действиях Англии против её американских колоний.</w:t>
      </w:r>
    </w:p>
    <w:p w:rsidR="008077D9" w:rsidRDefault="002C36D4">
      <w:pPr>
        <w:pStyle w:val="a3"/>
      </w:pPr>
      <w:r>
        <w:t>В 1765 году возвратился в Россию и в этом же году был командирован на остров Мальту. С 1765 по 1769 год Селифонтов находился на службе на мальтийских кораблях и участвовал в некоторых военных предприятиях Мальты.</w:t>
      </w:r>
    </w:p>
    <w:p w:rsidR="008077D9" w:rsidRDefault="002C36D4">
      <w:pPr>
        <w:pStyle w:val="a3"/>
      </w:pPr>
      <w:r>
        <w:t>В 1770 году Селифонтов был определён в штат Адмиралтейской коллегии генеральс-адъютантом, а с 1772 года он снова почти ежегодно, вплоть до своего выхода из морской службы, находился в плавании.</w:t>
      </w:r>
    </w:p>
    <w:p w:rsidR="008077D9" w:rsidRDefault="002C36D4">
      <w:pPr>
        <w:pStyle w:val="a3"/>
      </w:pPr>
      <w:r>
        <w:t>Так, в 1772 году Селифонтову довелось принимать участие в морской кампании в Средиземном море во время русско-турецкой войны 1768—1774 годов (в эскадре адмирала Чичагова) и быть в морском сражении в Патрасском заливе. 26 ноября 1773 года ему был пожалован орден св. Георгия 4-й степени (№ 222 по кавалерскому списку Григоровича—Степанова).</w:t>
      </w:r>
    </w:p>
    <w:p w:rsidR="008077D9" w:rsidRDefault="002C36D4">
      <w:pPr>
        <w:pStyle w:val="a3"/>
      </w:pPr>
      <w:r>
        <w:t>В 1776 году Селифонтов был командирован с поручением на фрегате «Св. Марк» в Любек и Гамбург. Семейное предание утверждает, что это секретное поручение заключалось в приказании доставить в Россию княжну Тараканову, которую около этого времени везли из Ливорно. Однако, время смерти княжны Таракановой (декабрь 1775 года) опровергает это предание. В 1778 году Селифонтов был произведён в капитаны 1-го ранга.</w:t>
      </w:r>
    </w:p>
    <w:p w:rsidR="008077D9" w:rsidRDefault="002C36D4">
      <w:pPr>
        <w:pStyle w:val="a3"/>
      </w:pPr>
      <w:r>
        <w:t>В 1782 году Селифонтов был отставлен от морской службы с чином капитана бригадирского ранга и перешёл на гражданскую — на должность председателя Пермской палаты уголовного суда. Служа последовательно в Перми, Тобольске и Рязани, Селифонтов получил чины генерал-майора (в 1786 году) и генерал-поручика (в 1795 году). В 1796 году он был назначен Иркутским и Колыванским генерал-губернатором.</w:t>
      </w:r>
    </w:p>
    <w:p w:rsidR="008077D9" w:rsidRDefault="002C36D4">
      <w:pPr>
        <w:pStyle w:val="a3"/>
      </w:pPr>
      <w:r>
        <w:t>В 1797 году он был назначен сенатором, в 1803 году — снова генерал-губернатором Тобольским, Томским и Иркутским (причём был уволен с военной службы и зачислен на гражданскую с чином действительного тайного советника), в 1805 году — снова сенатором (по апелляционному департаменту). В 1806 году вышел в отставку.</w:t>
      </w:r>
    </w:p>
    <w:p w:rsidR="008077D9" w:rsidRDefault="002C36D4">
      <w:pPr>
        <w:pStyle w:val="a3"/>
      </w:pPr>
      <w:r>
        <w:t>В 1822 году скончался в своем имении Сывороткино, Ярославской губернии, Романово-Борисоглебского уезда.</w:t>
      </w:r>
    </w:p>
    <w:p w:rsidR="008077D9" w:rsidRDefault="002C36D4">
      <w:pPr>
        <w:pStyle w:val="21"/>
        <w:numPr>
          <w:ilvl w:val="0"/>
          <w:numId w:val="0"/>
        </w:numPr>
      </w:pPr>
      <w:r>
        <w:t>Источники</w:t>
      </w:r>
    </w:p>
    <w:p w:rsidR="008077D9" w:rsidRDefault="002C36D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Волков С. В.</w:t>
      </w:r>
      <w:r>
        <w:t> Генералитет Российской империи. Энциклопедический словарь генералов и адмиралов от Петра I до Николая II. Том II. Л—Я. М., 2009</w:t>
      </w:r>
    </w:p>
    <w:p w:rsidR="008077D9" w:rsidRDefault="002C36D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Русский биографический словарь: В 25 т. / под наблюдением А. А. Половцова. 1896-1918. стр. 292</w:t>
      </w:r>
    </w:p>
    <w:p w:rsidR="008077D9" w:rsidRDefault="002C36D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8077D9" w:rsidRDefault="002C36D4">
      <w:pPr>
        <w:pStyle w:val="a3"/>
      </w:pPr>
      <w:r>
        <w:t>Источник: http://ru.wikipedia.org/wiki/Селифонтов,_Иван_Осипович</w:t>
      </w:r>
      <w:bookmarkStart w:id="0" w:name="_GoBack"/>
      <w:bookmarkEnd w:id="0"/>
    </w:p>
    <w:sectPr w:rsidR="008077D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6D4"/>
    <w:rsid w:val="002C36D4"/>
    <w:rsid w:val="006830FC"/>
    <w:rsid w:val="008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25468-CB45-4F79-88C1-152118F1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>diakov.net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2014-08-18T10:05:00Z</dcterms:created>
  <dcterms:modified xsi:type="dcterms:W3CDTF">2014-08-18T10:05:00Z</dcterms:modified>
</cp:coreProperties>
</file>