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B31" w:rsidRPr="008F2496" w:rsidRDefault="00102B31" w:rsidP="008F2496">
      <w:pPr>
        <w:shd w:val="clear" w:color="auto" w:fill="FFFFFF"/>
        <w:spacing w:line="360" w:lineRule="auto"/>
        <w:jc w:val="center"/>
        <w:rPr>
          <w:b/>
          <w:color w:val="000000"/>
          <w:spacing w:val="3"/>
          <w:sz w:val="28"/>
          <w:szCs w:val="28"/>
        </w:rPr>
      </w:pPr>
      <w:r w:rsidRPr="008F2496">
        <w:rPr>
          <w:b/>
          <w:sz w:val="28"/>
          <w:szCs w:val="28"/>
        </w:rPr>
        <w:t>Задание</w:t>
      </w:r>
      <w:r w:rsidRPr="008F2496">
        <w:rPr>
          <w:b/>
          <w:color w:val="000000"/>
          <w:spacing w:val="3"/>
          <w:sz w:val="28"/>
          <w:szCs w:val="28"/>
        </w:rPr>
        <w:t xml:space="preserve"> № </w:t>
      </w:r>
      <w:r w:rsidR="00884B4C" w:rsidRPr="008F2496">
        <w:rPr>
          <w:b/>
          <w:color w:val="000000"/>
          <w:spacing w:val="3"/>
          <w:sz w:val="28"/>
          <w:szCs w:val="28"/>
        </w:rPr>
        <w:t>2</w:t>
      </w:r>
    </w:p>
    <w:p w:rsidR="00F67B5B" w:rsidRPr="008F2496" w:rsidRDefault="00F67B5B" w:rsidP="008F2496">
      <w:pPr>
        <w:spacing w:line="360" w:lineRule="auto"/>
        <w:jc w:val="center"/>
        <w:rPr>
          <w:b/>
          <w:bCs/>
          <w:sz w:val="28"/>
          <w:szCs w:val="28"/>
        </w:rPr>
      </w:pPr>
      <w:r w:rsidRPr="008F2496">
        <w:rPr>
          <w:b/>
          <w:bCs/>
          <w:sz w:val="28"/>
          <w:szCs w:val="28"/>
        </w:rPr>
        <w:t>Расчет</w:t>
      </w:r>
      <w:r w:rsidR="00ED3119" w:rsidRPr="008F2496">
        <w:rPr>
          <w:b/>
          <w:bCs/>
          <w:sz w:val="28"/>
          <w:szCs w:val="28"/>
        </w:rPr>
        <w:t xml:space="preserve"> </w:t>
      </w:r>
      <w:r w:rsidRPr="008F2496">
        <w:rPr>
          <w:b/>
          <w:bCs/>
          <w:sz w:val="28"/>
          <w:szCs w:val="28"/>
        </w:rPr>
        <w:t>искусственного</w:t>
      </w:r>
      <w:r w:rsidR="00ED3119" w:rsidRPr="008F2496">
        <w:rPr>
          <w:b/>
          <w:bCs/>
          <w:sz w:val="28"/>
          <w:szCs w:val="28"/>
        </w:rPr>
        <w:t xml:space="preserve"> </w:t>
      </w:r>
      <w:r w:rsidRPr="008F2496">
        <w:rPr>
          <w:b/>
          <w:bCs/>
          <w:sz w:val="28"/>
          <w:szCs w:val="28"/>
        </w:rPr>
        <w:t>освещения</w:t>
      </w:r>
      <w:r w:rsidR="008F2496">
        <w:rPr>
          <w:b/>
          <w:bCs/>
          <w:sz w:val="28"/>
          <w:szCs w:val="28"/>
        </w:rPr>
        <w:t xml:space="preserve"> </w:t>
      </w:r>
      <w:r w:rsidRPr="008F2496">
        <w:rPr>
          <w:b/>
          <w:bCs/>
          <w:sz w:val="28"/>
          <w:szCs w:val="28"/>
        </w:rPr>
        <w:t>производственных</w:t>
      </w:r>
      <w:r w:rsidR="00ED3119" w:rsidRPr="008F2496">
        <w:rPr>
          <w:b/>
          <w:bCs/>
          <w:sz w:val="28"/>
          <w:szCs w:val="28"/>
        </w:rPr>
        <w:t xml:space="preserve"> </w:t>
      </w:r>
      <w:r w:rsidRPr="008F2496">
        <w:rPr>
          <w:b/>
          <w:bCs/>
          <w:sz w:val="28"/>
          <w:szCs w:val="28"/>
        </w:rPr>
        <w:t>помещений</w:t>
      </w:r>
    </w:p>
    <w:p w:rsidR="003A3ACE" w:rsidRPr="008F2496" w:rsidRDefault="003A3ACE" w:rsidP="008F2496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3062BC" w:rsidRPr="008F2496" w:rsidRDefault="00EF52A1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szCs w:val="28"/>
        </w:rPr>
        <w:t>Важным фактором обеспечения комфортных условий труда является с</w:t>
      </w:r>
      <w:r w:rsidR="00221980" w:rsidRPr="008F2496">
        <w:rPr>
          <w:b w:val="0"/>
          <w:szCs w:val="28"/>
        </w:rPr>
        <w:t xml:space="preserve">оздание оптимального освещения </w:t>
      </w:r>
      <w:r w:rsidRPr="008F2496">
        <w:rPr>
          <w:b w:val="0"/>
          <w:szCs w:val="28"/>
        </w:rPr>
        <w:t>производственных помещений</w:t>
      </w:r>
      <w:r w:rsidR="009126E8" w:rsidRPr="008F2496">
        <w:rPr>
          <w:b w:val="0"/>
          <w:szCs w:val="28"/>
        </w:rPr>
        <w:t>,</w:t>
      </w:r>
      <w:r w:rsidRPr="008F2496">
        <w:rPr>
          <w:b w:val="0"/>
          <w:szCs w:val="28"/>
        </w:rPr>
        <w:t xml:space="preserve"> рабочих мест</w:t>
      </w:r>
      <w:r w:rsidR="00350CD2" w:rsidRPr="008F2496">
        <w:rPr>
          <w:b w:val="0"/>
          <w:szCs w:val="28"/>
        </w:rPr>
        <w:t xml:space="preserve">, </w:t>
      </w:r>
      <w:r w:rsidR="009126E8" w:rsidRPr="008F2496">
        <w:rPr>
          <w:b w:val="0"/>
          <w:bCs w:val="0"/>
          <w:szCs w:val="28"/>
        </w:rPr>
        <w:t>участков</w:t>
      </w:r>
      <w:r w:rsidR="00350CD2" w:rsidRPr="008F2496">
        <w:rPr>
          <w:b w:val="0"/>
          <w:bCs w:val="0"/>
          <w:szCs w:val="28"/>
        </w:rPr>
        <w:t xml:space="preserve"> </w:t>
      </w:r>
      <w:bookmarkStart w:id="0" w:name="OCRUncertain910"/>
      <w:bookmarkEnd w:id="0"/>
      <w:r w:rsidR="00350CD2" w:rsidRPr="008F2496">
        <w:rPr>
          <w:b w:val="0"/>
          <w:bCs w:val="0"/>
          <w:szCs w:val="28"/>
        </w:rPr>
        <w:t xml:space="preserve"> производства р</w:t>
      </w:r>
      <w:bookmarkStart w:id="1" w:name="OCRUncertain911"/>
      <w:r w:rsidR="00350CD2" w:rsidRPr="008F2496">
        <w:rPr>
          <w:b w:val="0"/>
          <w:bCs w:val="0"/>
          <w:szCs w:val="28"/>
        </w:rPr>
        <w:t>а</w:t>
      </w:r>
      <w:bookmarkEnd w:id="1"/>
      <w:r w:rsidR="00350CD2" w:rsidRPr="008F2496">
        <w:rPr>
          <w:b w:val="0"/>
          <w:bCs w:val="0"/>
          <w:szCs w:val="28"/>
        </w:rPr>
        <w:t>бот вне зданий и т</w:t>
      </w:r>
      <w:r w:rsidR="00780578" w:rsidRPr="008F2496">
        <w:rPr>
          <w:b w:val="0"/>
          <w:bCs w:val="0"/>
          <w:szCs w:val="28"/>
        </w:rPr>
        <w:t>ерритории предприятия в целом</w:t>
      </w:r>
      <w:r w:rsidR="00350CD2" w:rsidRPr="008F2496">
        <w:rPr>
          <w:b w:val="0"/>
          <w:bCs w:val="0"/>
          <w:szCs w:val="28"/>
        </w:rPr>
        <w:t xml:space="preserve">. </w:t>
      </w:r>
      <w:r w:rsidR="003062BC" w:rsidRPr="008F2496">
        <w:rPr>
          <w:b w:val="0"/>
          <w:bCs w:val="0"/>
          <w:szCs w:val="28"/>
        </w:rPr>
        <w:t xml:space="preserve">Для искусственного освещения производственных помещений используют </w:t>
      </w:r>
      <w:r w:rsidR="000734BD" w:rsidRPr="008F2496">
        <w:rPr>
          <w:b w:val="0"/>
          <w:bCs w:val="0"/>
          <w:szCs w:val="28"/>
        </w:rPr>
        <w:t>преимущественно люминесцентные</w:t>
      </w:r>
      <w:r w:rsidR="007E199A" w:rsidRPr="008F2496">
        <w:rPr>
          <w:b w:val="0"/>
          <w:bCs w:val="0"/>
          <w:szCs w:val="28"/>
        </w:rPr>
        <w:t xml:space="preserve"> лампы,</w:t>
      </w:r>
      <w:r w:rsidR="000734BD" w:rsidRPr="008F2496">
        <w:rPr>
          <w:b w:val="0"/>
          <w:bCs w:val="0"/>
          <w:szCs w:val="28"/>
        </w:rPr>
        <w:t xml:space="preserve"> а при высоте 12…14 м –</w:t>
      </w:r>
      <w:r w:rsidR="003062BC" w:rsidRPr="008F2496">
        <w:rPr>
          <w:b w:val="0"/>
          <w:bCs w:val="0"/>
          <w:szCs w:val="28"/>
        </w:rPr>
        <w:t xml:space="preserve"> дуговые ртутные лампы. Л</w:t>
      </w:r>
      <w:r w:rsidR="003062BC" w:rsidRPr="008F2496">
        <w:rPr>
          <w:b w:val="0"/>
          <w:szCs w:val="28"/>
        </w:rPr>
        <w:t xml:space="preserve">ампы накаливания вследствие низкого кпд практически не </w:t>
      </w:r>
      <w:r w:rsidR="00801BE4" w:rsidRPr="008F2496">
        <w:rPr>
          <w:b w:val="0"/>
          <w:szCs w:val="28"/>
        </w:rPr>
        <w:t>находят применения</w:t>
      </w:r>
      <w:r w:rsidR="003062BC" w:rsidRPr="008F2496">
        <w:rPr>
          <w:b w:val="0"/>
          <w:szCs w:val="28"/>
        </w:rPr>
        <w:t xml:space="preserve"> на современных предприятиях.</w:t>
      </w:r>
    </w:p>
    <w:p w:rsidR="00D93750" w:rsidRPr="008F2496" w:rsidRDefault="00D93750" w:rsidP="008F249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8F2496">
        <w:rPr>
          <w:bCs/>
          <w:sz w:val="28"/>
          <w:szCs w:val="28"/>
        </w:rPr>
        <w:t>Задачами светотехнического расчета могут быть:</w:t>
      </w:r>
    </w:p>
    <w:p w:rsidR="00D93750" w:rsidRPr="008F2496" w:rsidRDefault="00D93750" w:rsidP="008F2496">
      <w:pPr>
        <w:spacing w:line="360" w:lineRule="auto"/>
        <w:ind w:firstLine="567"/>
        <w:jc w:val="both"/>
        <w:rPr>
          <w:sz w:val="28"/>
          <w:szCs w:val="28"/>
        </w:rPr>
      </w:pPr>
      <w:r w:rsidRPr="008F2496">
        <w:rPr>
          <w:b/>
          <w:sz w:val="28"/>
          <w:szCs w:val="28"/>
        </w:rPr>
        <w:t xml:space="preserve">– </w:t>
      </w:r>
      <w:r w:rsidRPr="008F2496">
        <w:rPr>
          <w:sz w:val="28"/>
          <w:szCs w:val="28"/>
        </w:rPr>
        <w:t xml:space="preserve">определение мощности ламп, необходимой для </w:t>
      </w:r>
      <w:r w:rsidR="009126E8" w:rsidRPr="008F2496">
        <w:rPr>
          <w:sz w:val="28"/>
          <w:szCs w:val="28"/>
        </w:rPr>
        <w:t>обеспечения</w:t>
      </w:r>
      <w:r w:rsidRPr="008F2496">
        <w:rPr>
          <w:sz w:val="28"/>
          <w:szCs w:val="28"/>
        </w:rPr>
        <w:t xml:space="preserve"> заданной освещенности, при выбранных типе и расположении светильников;</w:t>
      </w:r>
    </w:p>
    <w:p w:rsidR="00D93750" w:rsidRPr="008F2496" w:rsidRDefault="00D93750" w:rsidP="008F2496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8F2496">
        <w:rPr>
          <w:b/>
          <w:sz w:val="28"/>
          <w:szCs w:val="28"/>
        </w:rPr>
        <w:t xml:space="preserve">– </w:t>
      </w:r>
      <w:r w:rsidRPr="008F2496">
        <w:rPr>
          <w:sz w:val="28"/>
          <w:szCs w:val="28"/>
        </w:rPr>
        <w:t>определение числа и расположения светильников известной мощности, необходимых для получения заданной освещенности;</w:t>
      </w:r>
    </w:p>
    <w:p w:rsidR="00D93750" w:rsidRPr="008F2496" w:rsidRDefault="00D93750" w:rsidP="008F2496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8F2496">
        <w:rPr>
          <w:b/>
          <w:sz w:val="28"/>
          <w:szCs w:val="28"/>
        </w:rPr>
        <w:t xml:space="preserve">– </w:t>
      </w:r>
      <w:r w:rsidRPr="008F2496">
        <w:rPr>
          <w:sz w:val="28"/>
          <w:szCs w:val="28"/>
        </w:rPr>
        <w:t>определение ожидаемой (расчетной) освещенности при известных типе, расположении и мощности светильников.</w:t>
      </w:r>
    </w:p>
    <w:p w:rsidR="00F67B5B" w:rsidRPr="008F2496" w:rsidRDefault="00D93750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szCs w:val="28"/>
        </w:rPr>
        <w:t>Наиболее распространенным методом р</w:t>
      </w:r>
      <w:r w:rsidR="00F67B5B" w:rsidRPr="008F2496">
        <w:rPr>
          <w:b w:val="0"/>
          <w:szCs w:val="28"/>
        </w:rPr>
        <w:t>асчет</w:t>
      </w:r>
      <w:r w:rsidRPr="008F2496">
        <w:rPr>
          <w:b w:val="0"/>
          <w:szCs w:val="28"/>
        </w:rPr>
        <w:t>а</w:t>
      </w:r>
      <w:r w:rsidR="00F67B5B" w:rsidRPr="008F2496">
        <w:rPr>
          <w:b w:val="0"/>
          <w:szCs w:val="28"/>
        </w:rPr>
        <w:t xml:space="preserve"> искусственного освещения </w:t>
      </w:r>
      <w:r w:rsidRPr="008F2496">
        <w:rPr>
          <w:b w:val="0"/>
          <w:szCs w:val="28"/>
        </w:rPr>
        <w:t>является</w:t>
      </w:r>
      <w:r w:rsidR="00F67B5B" w:rsidRPr="008F2496">
        <w:rPr>
          <w:b w:val="0"/>
          <w:szCs w:val="28"/>
        </w:rPr>
        <w:t xml:space="preserve"> метод коэффициента использования светового потока</w:t>
      </w:r>
      <w:r w:rsidR="00231C47" w:rsidRPr="008F2496">
        <w:rPr>
          <w:b w:val="0"/>
          <w:szCs w:val="28"/>
        </w:rPr>
        <w:t xml:space="preserve"> [</w:t>
      </w:r>
      <w:r w:rsidR="00637B31" w:rsidRPr="008F2496">
        <w:rPr>
          <w:b w:val="0"/>
          <w:szCs w:val="28"/>
        </w:rPr>
        <w:t xml:space="preserve">3, </w:t>
      </w:r>
      <w:r w:rsidR="009027BA" w:rsidRPr="008F2496">
        <w:rPr>
          <w:b w:val="0"/>
          <w:szCs w:val="28"/>
        </w:rPr>
        <w:t>4</w:t>
      </w:r>
      <w:r w:rsidR="00231C47" w:rsidRPr="008F2496">
        <w:rPr>
          <w:b w:val="0"/>
          <w:szCs w:val="28"/>
        </w:rPr>
        <w:t>]</w:t>
      </w:r>
      <w:r w:rsidR="00F67B5B" w:rsidRPr="008F2496">
        <w:rPr>
          <w:b w:val="0"/>
          <w:szCs w:val="28"/>
        </w:rPr>
        <w:t>:</w:t>
      </w:r>
    </w:p>
    <w:p w:rsidR="00F67B5B" w:rsidRPr="008F2496" w:rsidRDefault="00801BE4" w:rsidP="008F2496">
      <w:pPr>
        <w:pStyle w:val="ab"/>
        <w:tabs>
          <w:tab w:val="left" w:pos="6103"/>
        </w:tabs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position w:val="-28"/>
          <w:szCs w:val="28"/>
        </w:rPr>
        <w:object w:dxaOrig="17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28.5pt" o:ole="">
            <v:imagedata r:id="rId7" o:title=""/>
          </v:shape>
          <o:OLEObject Type="Embed" ProgID="Equation.3" ShapeID="_x0000_i1025" DrawAspect="Content" ObjectID="_1458228268" r:id="rId8"/>
        </w:object>
      </w:r>
      <w:r w:rsidR="00F67B5B" w:rsidRPr="008F2496">
        <w:rPr>
          <w:b w:val="0"/>
          <w:szCs w:val="28"/>
        </w:rPr>
        <w:t>, лм</w:t>
      </w:r>
      <w:r w:rsidR="003A3ACE" w:rsidRPr="008F2496">
        <w:rPr>
          <w:b w:val="0"/>
          <w:szCs w:val="28"/>
        </w:rPr>
        <w:t xml:space="preserve"> </w:t>
      </w:r>
      <w:r w:rsidR="00873FC9" w:rsidRPr="008F2496">
        <w:rPr>
          <w:b w:val="0"/>
          <w:szCs w:val="28"/>
        </w:rPr>
        <w:t xml:space="preserve">   </w:t>
      </w:r>
      <w:r w:rsidR="00DA14A2" w:rsidRPr="008F2496">
        <w:rPr>
          <w:b w:val="0"/>
          <w:szCs w:val="28"/>
        </w:rPr>
        <w:t xml:space="preserve">        </w:t>
      </w:r>
      <w:r w:rsidR="00873FC9" w:rsidRPr="008F2496">
        <w:rPr>
          <w:b w:val="0"/>
          <w:szCs w:val="28"/>
        </w:rPr>
        <w:t xml:space="preserve">           </w:t>
      </w:r>
      <w:r w:rsidR="003062BC" w:rsidRPr="008F2496">
        <w:rPr>
          <w:b w:val="0"/>
          <w:szCs w:val="28"/>
        </w:rPr>
        <w:t xml:space="preserve">   </w:t>
      </w:r>
      <w:r w:rsidR="00873FC9" w:rsidRPr="008F2496">
        <w:rPr>
          <w:b w:val="0"/>
          <w:szCs w:val="28"/>
        </w:rPr>
        <w:t xml:space="preserve">          </w:t>
      </w:r>
      <w:r w:rsidR="003A3ACE" w:rsidRPr="008F2496">
        <w:rPr>
          <w:b w:val="0"/>
          <w:szCs w:val="28"/>
        </w:rPr>
        <w:t>(2</w:t>
      </w:r>
      <w:r w:rsidR="005902C5" w:rsidRPr="008F2496">
        <w:rPr>
          <w:b w:val="0"/>
          <w:szCs w:val="28"/>
        </w:rPr>
        <w:t>4</w:t>
      </w:r>
      <w:r w:rsidR="003A3ACE" w:rsidRPr="008F2496">
        <w:rPr>
          <w:b w:val="0"/>
          <w:szCs w:val="28"/>
        </w:rPr>
        <w:t>)</w:t>
      </w:r>
    </w:p>
    <w:p w:rsidR="00F67B5B" w:rsidRPr="008F2496" w:rsidRDefault="00F67B5B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szCs w:val="28"/>
        </w:rPr>
        <w:t xml:space="preserve">где    Ф – требуемый световой поток </w:t>
      </w:r>
      <w:r w:rsidR="00C60BF1" w:rsidRPr="008F2496">
        <w:rPr>
          <w:b w:val="0"/>
          <w:szCs w:val="28"/>
        </w:rPr>
        <w:t xml:space="preserve">дуговой ртутной </w:t>
      </w:r>
      <w:r w:rsidRPr="008F2496">
        <w:rPr>
          <w:b w:val="0"/>
          <w:szCs w:val="28"/>
        </w:rPr>
        <w:t xml:space="preserve">лампы </w:t>
      </w:r>
      <w:r w:rsidR="00C60BF1" w:rsidRPr="008F2496">
        <w:rPr>
          <w:b w:val="0"/>
          <w:szCs w:val="28"/>
        </w:rPr>
        <w:t>(</w:t>
      </w:r>
      <w:r w:rsidR="00873FC9" w:rsidRPr="008F2496">
        <w:rPr>
          <w:b w:val="0"/>
          <w:szCs w:val="28"/>
        </w:rPr>
        <w:t>ДРЛ</w:t>
      </w:r>
      <w:r w:rsidR="00C60BF1" w:rsidRPr="008F2496">
        <w:rPr>
          <w:b w:val="0"/>
          <w:szCs w:val="28"/>
        </w:rPr>
        <w:t>)</w:t>
      </w:r>
      <w:r w:rsidRPr="008F2496">
        <w:rPr>
          <w:b w:val="0"/>
          <w:szCs w:val="28"/>
        </w:rPr>
        <w:t xml:space="preserve"> или группы ламп люминесцентного светильника, лм</w:t>
      </w:r>
      <w:r w:rsidR="00642F62" w:rsidRPr="008F2496">
        <w:rPr>
          <w:b w:val="0"/>
          <w:szCs w:val="28"/>
        </w:rPr>
        <w:t xml:space="preserve"> </w:t>
      </w:r>
    </w:p>
    <w:p w:rsidR="00F67B5B" w:rsidRPr="008F2496" w:rsidRDefault="00F67B5B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i/>
          <w:szCs w:val="28"/>
        </w:rPr>
        <w:t>Е</w:t>
      </w:r>
      <w:r w:rsidRPr="008F2496">
        <w:rPr>
          <w:b w:val="0"/>
          <w:szCs w:val="28"/>
          <w:vertAlign w:val="subscript"/>
        </w:rPr>
        <w:t>н</w:t>
      </w:r>
      <w:r w:rsidRPr="008F2496">
        <w:rPr>
          <w:b w:val="0"/>
          <w:szCs w:val="28"/>
        </w:rPr>
        <w:t xml:space="preserve"> – требуемая минимальная нормируемая освещенность в помещении, лк, подбирается по СН</w:t>
      </w:r>
      <w:r w:rsidR="00642F62" w:rsidRPr="008F2496">
        <w:rPr>
          <w:b w:val="0"/>
          <w:szCs w:val="28"/>
        </w:rPr>
        <w:t>и</w:t>
      </w:r>
      <w:r w:rsidRPr="008F2496">
        <w:rPr>
          <w:b w:val="0"/>
          <w:szCs w:val="28"/>
        </w:rPr>
        <w:t>П</w:t>
      </w:r>
      <w:r w:rsidR="00801BE4" w:rsidRPr="008F2496">
        <w:rPr>
          <w:b w:val="0"/>
          <w:szCs w:val="28"/>
        </w:rPr>
        <w:t>у</w:t>
      </w:r>
      <w:r w:rsidRPr="008F2496">
        <w:rPr>
          <w:b w:val="0"/>
          <w:szCs w:val="28"/>
        </w:rPr>
        <w:t xml:space="preserve"> 23-05-95</w:t>
      </w:r>
      <w:r w:rsidR="009027BA" w:rsidRPr="008F2496">
        <w:rPr>
          <w:b w:val="0"/>
          <w:szCs w:val="28"/>
        </w:rPr>
        <w:t xml:space="preserve"> [2</w:t>
      </w:r>
      <w:r w:rsidR="00637B31" w:rsidRPr="008F2496">
        <w:rPr>
          <w:b w:val="0"/>
          <w:szCs w:val="28"/>
        </w:rPr>
        <w:t>7</w:t>
      </w:r>
      <w:r w:rsidR="009027BA" w:rsidRPr="008F2496">
        <w:rPr>
          <w:b w:val="0"/>
          <w:szCs w:val="28"/>
        </w:rPr>
        <w:t>]</w:t>
      </w:r>
      <w:r w:rsidRPr="008F2496">
        <w:rPr>
          <w:b w:val="0"/>
          <w:szCs w:val="28"/>
        </w:rPr>
        <w:t xml:space="preserve"> в зависимости от условий и характера зрительной работы</w:t>
      </w:r>
      <w:r w:rsidR="00821D94" w:rsidRPr="008F2496">
        <w:rPr>
          <w:b w:val="0"/>
          <w:szCs w:val="28"/>
        </w:rPr>
        <w:t xml:space="preserve"> (табл</w:t>
      </w:r>
      <w:r w:rsidR="00160457" w:rsidRPr="008F2496">
        <w:rPr>
          <w:b w:val="0"/>
          <w:szCs w:val="28"/>
        </w:rPr>
        <w:t>.8</w:t>
      </w:r>
      <w:r w:rsidR="00821D94" w:rsidRPr="008F2496">
        <w:rPr>
          <w:b w:val="0"/>
          <w:szCs w:val="28"/>
        </w:rPr>
        <w:t>)</w:t>
      </w:r>
      <w:r w:rsidRPr="008F2496">
        <w:rPr>
          <w:b w:val="0"/>
          <w:szCs w:val="28"/>
        </w:rPr>
        <w:t>.</w:t>
      </w:r>
    </w:p>
    <w:p w:rsidR="00F67B5B" w:rsidRPr="008F2496" w:rsidRDefault="00F67B5B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i/>
          <w:szCs w:val="28"/>
          <w:lang w:val="en-US"/>
        </w:rPr>
        <w:t>S</w:t>
      </w:r>
      <w:r w:rsidRPr="008F2496">
        <w:rPr>
          <w:b w:val="0"/>
          <w:szCs w:val="28"/>
        </w:rPr>
        <w:t xml:space="preserve"> – площадь освещаемой поверхности, т.е. площадь помещения, м</w:t>
      </w:r>
      <w:r w:rsidRPr="008F2496">
        <w:rPr>
          <w:b w:val="0"/>
          <w:szCs w:val="28"/>
          <w:vertAlign w:val="superscript"/>
        </w:rPr>
        <w:t>2</w:t>
      </w:r>
      <w:r w:rsidRPr="008F2496">
        <w:rPr>
          <w:b w:val="0"/>
          <w:szCs w:val="28"/>
        </w:rPr>
        <w:t>;</w:t>
      </w:r>
    </w:p>
    <w:p w:rsidR="00F67B5B" w:rsidRPr="008F2496" w:rsidRDefault="00F67B5B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i/>
          <w:szCs w:val="28"/>
        </w:rPr>
        <w:t>К</w:t>
      </w:r>
      <w:r w:rsidRPr="008F2496">
        <w:rPr>
          <w:b w:val="0"/>
          <w:szCs w:val="28"/>
          <w:vertAlign w:val="subscript"/>
        </w:rPr>
        <w:t>з</w:t>
      </w:r>
      <w:r w:rsidRPr="008F2496">
        <w:rPr>
          <w:b w:val="0"/>
          <w:szCs w:val="28"/>
        </w:rPr>
        <w:t xml:space="preserve"> – коэффициент запаса, учитывающий старение лампы и запыленность воздуха в помещении</w:t>
      </w:r>
      <w:r w:rsidR="009720C5" w:rsidRPr="008F2496">
        <w:rPr>
          <w:b w:val="0"/>
          <w:szCs w:val="28"/>
        </w:rPr>
        <w:t>. Определяется по СНиП</w:t>
      </w:r>
      <w:r w:rsidR="00801BE4" w:rsidRPr="008F2496">
        <w:rPr>
          <w:b w:val="0"/>
          <w:szCs w:val="28"/>
        </w:rPr>
        <w:t>у</w:t>
      </w:r>
      <w:r w:rsidR="009720C5" w:rsidRPr="008F2496">
        <w:rPr>
          <w:b w:val="0"/>
          <w:szCs w:val="28"/>
        </w:rPr>
        <w:t xml:space="preserve"> 23-05-95</w:t>
      </w:r>
      <w:r w:rsidR="00821D94" w:rsidRPr="008F2496">
        <w:rPr>
          <w:b w:val="0"/>
          <w:szCs w:val="28"/>
        </w:rPr>
        <w:t xml:space="preserve"> </w:t>
      </w:r>
      <w:r w:rsidR="009720C5" w:rsidRPr="008F2496">
        <w:rPr>
          <w:b w:val="0"/>
          <w:szCs w:val="28"/>
        </w:rPr>
        <w:t>(</w:t>
      </w:r>
      <w:r w:rsidR="00821D94" w:rsidRPr="008F2496">
        <w:rPr>
          <w:b w:val="0"/>
          <w:szCs w:val="28"/>
        </w:rPr>
        <w:t>табл</w:t>
      </w:r>
      <w:r w:rsidR="00160457" w:rsidRPr="008F2496">
        <w:rPr>
          <w:b w:val="0"/>
          <w:szCs w:val="28"/>
        </w:rPr>
        <w:t>.9</w:t>
      </w:r>
      <w:r w:rsidR="00821D94" w:rsidRPr="008F2496">
        <w:rPr>
          <w:b w:val="0"/>
          <w:szCs w:val="28"/>
        </w:rPr>
        <w:t>)</w:t>
      </w:r>
      <w:r w:rsidRPr="008F2496">
        <w:rPr>
          <w:b w:val="0"/>
          <w:szCs w:val="28"/>
        </w:rPr>
        <w:t>;</w:t>
      </w:r>
    </w:p>
    <w:p w:rsidR="00F67B5B" w:rsidRPr="008F2496" w:rsidRDefault="00F67B5B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i/>
          <w:szCs w:val="28"/>
          <w:lang w:val="en-US"/>
        </w:rPr>
        <w:t>z</w:t>
      </w:r>
      <w:r w:rsidRPr="008F2496">
        <w:rPr>
          <w:b w:val="0"/>
          <w:szCs w:val="28"/>
        </w:rPr>
        <w:t xml:space="preserve"> – коэффициент неравномерности освещения, представляющий собой отношение средней освещенности к минимальной, создаваемой лампой </w:t>
      </w:r>
      <w:r w:rsidRPr="008F2496">
        <w:rPr>
          <w:b w:val="0"/>
          <w:position w:val="-14"/>
          <w:szCs w:val="28"/>
        </w:rPr>
        <w:object w:dxaOrig="1260" w:dyaOrig="380">
          <v:shape id="_x0000_i1026" type="#_x0000_t75" style="width:57.75pt;height:18pt" o:ole="">
            <v:imagedata r:id="rId9" o:title=""/>
          </v:shape>
          <o:OLEObject Type="Embed" ProgID="Equation.DSMT4" ShapeID="_x0000_i1026" DrawAspect="Content" ObjectID="_1458228269" r:id="rId10"/>
        </w:object>
      </w:r>
      <w:r w:rsidRPr="008F2496">
        <w:rPr>
          <w:b w:val="0"/>
          <w:szCs w:val="28"/>
        </w:rPr>
        <w:t>. Д</w:t>
      </w:r>
      <w:r w:rsidR="003062BC" w:rsidRPr="008F2496">
        <w:rPr>
          <w:b w:val="0"/>
          <w:szCs w:val="28"/>
        </w:rPr>
        <w:t>ля</w:t>
      </w:r>
      <w:r w:rsidR="005A138A" w:rsidRPr="008F2496">
        <w:rPr>
          <w:b w:val="0"/>
          <w:szCs w:val="28"/>
        </w:rPr>
        <w:t xml:space="preserve"> </w:t>
      </w:r>
      <w:r w:rsidRPr="008F2496">
        <w:rPr>
          <w:b w:val="0"/>
          <w:szCs w:val="28"/>
        </w:rPr>
        <w:t xml:space="preserve">ДРЛ </w:t>
      </w:r>
      <w:r w:rsidRPr="008F2496">
        <w:rPr>
          <w:b w:val="0"/>
          <w:szCs w:val="28"/>
          <w:lang w:val="en-US"/>
        </w:rPr>
        <w:t>z</w:t>
      </w:r>
      <w:r w:rsidRPr="008F2496">
        <w:rPr>
          <w:b w:val="0"/>
          <w:szCs w:val="28"/>
        </w:rPr>
        <w:t xml:space="preserve"> = 1,15, для люминесцентных ламп </w:t>
      </w:r>
      <w:r w:rsidRPr="008F2496">
        <w:rPr>
          <w:b w:val="0"/>
          <w:szCs w:val="28"/>
          <w:lang w:val="en-US"/>
        </w:rPr>
        <w:t>z</w:t>
      </w:r>
      <w:r w:rsidR="00C60BF1" w:rsidRPr="008F2496">
        <w:rPr>
          <w:b w:val="0"/>
          <w:szCs w:val="28"/>
        </w:rPr>
        <w:t>=</w:t>
      </w:r>
      <w:r w:rsidRPr="008F2496">
        <w:rPr>
          <w:b w:val="0"/>
          <w:szCs w:val="28"/>
        </w:rPr>
        <w:t>1,1;</w:t>
      </w:r>
    </w:p>
    <w:p w:rsidR="00F67B5B" w:rsidRPr="008F2496" w:rsidRDefault="00F67B5B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i/>
          <w:szCs w:val="28"/>
          <w:lang w:val="en-US"/>
        </w:rPr>
        <w:t>N</w:t>
      </w:r>
      <w:r w:rsidRPr="008F2496">
        <w:rPr>
          <w:b w:val="0"/>
          <w:szCs w:val="28"/>
        </w:rPr>
        <w:t xml:space="preserve"> – количество светильников, шт;</w:t>
      </w:r>
    </w:p>
    <w:p w:rsidR="00821D94" w:rsidRPr="008F2496" w:rsidRDefault="00F67B5B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szCs w:val="28"/>
        </w:rPr>
        <w:t>η – коэффициент использования светового потока светильника (в долях единицы), подбирается по справочным данным, исходя из типа светильника, индекса помещения (</w:t>
      </w:r>
      <w:r w:rsidRPr="008F2496">
        <w:rPr>
          <w:b w:val="0"/>
          <w:i/>
          <w:szCs w:val="28"/>
          <w:lang w:val="en-US"/>
        </w:rPr>
        <w:t>i</w:t>
      </w:r>
      <w:r w:rsidRPr="008F2496">
        <w:rPr>
          <w:b w:val="0"/>
          <w:szCs w:val="28"/>
        </w:rPr>
        <w:t>) и коэффициентов отражения потолка, стен и расчетной поверхности</w:t>
      </w:r>
      <w:r w:rsidR="00821D94" w:rsidRPr="008F2496">
        <w:rPr>
          <w:b w:val="0"/>
          <w:szCs w:val="28"/>
        </w:rPr>
        <w:t xml:space="preserve"> табл</w:t>
      </w:r>
      <w:r w:rsidR="0083403D" w:rsidRPr="008F2496">
        <w:rPr>
          <w:b w:val="0"/>
          <w:szCs w:val="28"/>
        </w:rPr>
        <w:t>. 10, 11, 12</w:t>
      </w:r>
      <w:r w:rsidR="00821D94" w:rsidRPr="008F2496">
        <w:rPr>
          <w:b w:val="0"/>
          <w:szCs w:val="28"/>
        </w:rPr>
        <w:t>).</w:t>
      </w:r>
    </w:p>
    <w:p w:rsidR="00F67B5B" w:rsidRPr="008F2496" w:rsidRDefault="00F67B5B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</w:p>
    <w:p w:rsidR="00F67B5B" w:rsidRPr="008F2496" w:rsidRDefault="00F67B5B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szCs w:val="28"/>
        </w:rPr>
        <w:t xml:space="preserve">Индекс помещения </w:t>
      </w:r>
      <w:r w:rsidRPr="008F2496">
        <w:rPr>
          <w:b w:val="0"/>
          <w:i/>
          <w:szCs w:val="28"/>
          <w:lang w:val="en-US"/>
        </w:rPr>
        <w:t>i</w:t>
      </w:r>
      <w:r w:rsidRPr="008F2496">
        <w:rPr>
          <w:b w:val="0"/>
          <w:szCs w:val="28"/>
        </w:rPr>
        <w:t xml:space="preserve"> определяют по формуле:</w:t>
      </w:r>
    </w:p>
    <w:p w:rsidR="003A3ACE" w:rsidRPr="008F2496" w:rsidRDefault="009126E8" w:rsidP="008F2496">
      <w:pPr>
        <w:pStyle w:val="ab"/>
        <w:tabs>
          <w:tab w:val="left" w:pos="6103"/>
        </w:tabs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position w:val="-30"/>
          <w:szCs w:val="28"/>
        </w:rPr>
        <w:object w:dxaOrig="1579" w:dyaOrig="680">
          <v:shape id="_x0000_i1027" type="#_x0000_t75" style="width:63pt;height:27pt" o:ole="">
            <v:imagedata r:id="rId11" o:title=""/>
          </v:shape>
          <o:OLEObject Type="Embed" ProgID="Equation.3" ShapeID="_x0000_i1027" DrawAspect="Content" ObjectID="_1458228270" r:id="rId12"/>
        </w:object>
      </w:r>
      <w:r w:rsidR="00FD5FD6" w:rsidRPr="008F2496">
        <w:rPr>
          <w:b w:val="0"/>
          <w:szCs w:val="28"/>
        </w:rPr>
        <w:t xml:space="preserve">        </w:t>
      </w:r>
      <w:r w:rsidR="00DA14A2" w:rsidRPr="008F2496">
        <w:rPr>
          <w:b w:val="0"/>
          <w:szCs w:val="28"/>
        </w:rPr>
        <w:t xml:space="preserve"> </w:t>
      </w:r>
      <w:r w:rsidR="00FD5FD6" w:rsidRPr="008F2496">
        <w:rPr>
          <w:b w:val="0"/>
          <w:szCs w:val="28"/>
        </w:rPr>
        <w:t xml:space="preserve">                              </w:t>
      </w:r>
      <w:r w:rsidR="003A3ACE" w:rsidRPr="008F2496">
        <w:rPr>
          <w:b w:val="0"/>
          <w:szCs w:val="28"/>
        </w:rPr>
        <w:t>(2</w:t>
      </w:r>
      <w:r w:rsidR="005902C5" w:rsidRPr="008F2496">
        <w:rPr>
          <w:b w:val="0"/>
          <w:szCs w:val="28"/>
        </w:rPr>
        <w:t>5</w:t>
      </w:r>
      <w:r w:rsidR="003A3ACE" w:rsidRPr="008F2496">
        <w:rPr>
          <w:b w:val="0"/>
          <w:szCs w:val="28"/>
        </w:rPr>
        <w:t>)</w:t>
      </w:r>
    </w:p>
    <w:p w:rsidR="00F67B5B" w:rsidRPr="008F2496" w:rsidRDefault="00F67B5B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</w:p>
    <w:p w:rsidR="00F67B5B" w:rsidRPr="008F2496" w:rsidRDefault="00F67B5B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szCs w:val="28"/>
        </w:rPr>
        <w:t xml:space="preserve">где      </w:t>
      </w:r>
      <w:r w:rsidRPr="008F2496">
        <w:rPr>
          <w:b w:val="0"/>
          <w:i/>
          <w:szCs w:val="28"/>
        </w:rPr>
        <w:t>А</w:t>
      </w:r>
      <w:r w:rsidRPr="008F2496">
        <w:rPr>
          <w:b w:val="0"/>
          <w:szCs w:val="28"/>
        </w:rPr>
        <w:t xml:space="preserve"> и </w:t>
      </w:r>
      <w:r w:rsidRPr="008F2496">
        <w:rPr>
          <w:b w:val="0"/>
          <w:i/>
          <w:szCs w:val="28"/>
        </w:rPr>
        <w:t>В</w:t>
      </w:r>
      <w:r w:rsidRPr="008F2496">
        <w:rPr>
          <w:b w:val="0"/>
          <w:szCs w:val="28"/>
        </w:rPr>
        <w:t xml:space="preserve"> – длина и ширина помещения, м;</w:t>
      </w:r>
    </w:p>
    <w:p w:rsidR="00F67B5B" w:rsidRPr="008F2496" w:rsidRDefault="00F67B5B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i/>
          <w:szCs w:val="28"/>
        </w:rPr>
        <w:t>Н</w:t>
      </w:r>
      <w:r w:rsidRPr="008F2496">
        <w:rPr>
          <w:b w:val="0"/>
          <w:szCs w:val="28"/>
          <w:vertAlign w:val="subscript"/>
        </w:rPr>
        <w:t>св</w:t>
      </w:r>
      <w:r w:rsidRPr="008F2496">
        <w:rPr>
          <w:b w:val="0"/>
          <w:szCs w:val="28"/>
        </w:rPr>
        <w:t xml:space="preserve"> – расстояние от светильника до ра</w:t>
      </w:r>
      <w:r w:rsidR="00FD5FD6" w:rsidRPr="008F2496">
        <w:rPr>
          <w:b w:val="0"/>
          <w:szCs w:val="28"/>
        </w:rPr>
        <w:t>счетной</w:t>
      </w:r>
      <w:r w:rsidRPr="008F2496">
        <w:rPr>
          <w:b w:val="0"/>
          <w:szCs w:val="28"/>
        </w:rPr>
        <w:t xml:space="preserve"> поверхности, м</w:t>
      </w:r>
    </w:p>
    <w:p w:rsidR="003A3ACE" w:rsidRPr="008F2496" w:rsidRDefault="00B334A0" w:rsidP="008F2496">
      <w:pPr>
        <w:pStyle w:val="ab"/>
        <w:tabs>
          <w:tab w:val="left" w:pos="6103"/>
        </w:tabs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position w:val="-14"/>
          <w:szCs w:val="28"/>
        </w:rPr>
        <w:object w:dxaOrig="1700" w:dyaOrig="380">
          <v:shape id="_x0000_i1028" type="#_x0000_t75" style="width:64.5pt;height:14.25pt" o:ole="">
            <v:imagedata r:id="rId13" o:title=""/>
          </v:shape>
          <o:OLEObject Type="Embed" ProgID="Equation.3" ShapeID="_x0000_i1028" DrawAspect="Content" ObjectID="_1458228271" r:id="rId14"/>
        </w:object>
      </w:r>
      <w:r w:rsidR="00FD5FD6" w:rsidRPr="008F2496">
        <w:rPr>
          <w:b w:val="0"/>
          <w:szCs w:val="28"/>
        </w:rPr>
        <w:t xml:space="preserve">                                (2</w:t>
      </w:r>
      <w:r w:rsidR="005902C5" w:rsidRPr="008F2496">
        <w:rPr>
          <w:b w:val="0"/>
          <w:szCs w:val="28"/>
        </w:rPr>
        <w:t>6</w:t>
      </w:r>
      <w:r w:rsidR="00FD5FD6" w:rsidRPr="008F2496">
        <w:rPr>
          <w:b w:val="0"/>
          <w:szCs w:val="28"/>
        </w:rPr>
        <w:t>)</w:t>
      </w:r>
    </w:p>
    <w:p w:rsidR="00F67B5B" w:rsidRPr="008F2496" w:rsidRDefault="00F67B5B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szCs w:val="28"/>
        </w:rPr>
        <w:t xml:space="preserve">где     </w:t>
      </w:r>
      <w:r w:rsidRPr="008F2496">
        <w:rPr>
          <w:b w:val="0"/>
          <w:i/>
          <w:szCs w:val="28"/>
        </w:rPr>
        <w:t>Н</w:t>
      </w:r>
      <w:r w:rsidRPr="008F2496">
        <w:rPr>
          <w:b w:val="0"/>
          <w:szCs w:val="28"/>
        </w:rPr>
        <w:t xml:space="preserve"> – высота помещения, м;</w:t>
      </w:r>
    </w:p>
    <w:p w:rsidR="00F67B5B" w:rsidRPr="008F2496" w:rsidRDefault="00F67B5B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i/>
          <w:szCs w:val="28"/>
          <w:lang w:val="en-US"/>
        </w:rPr>
        <w:t>h</w:t>
      </w:r>
      <w:r w:rsidRPr="008F2496">
        <w:rPr>
          <w:b w:val="0"/>
          <w:szCs w:val="28"/>
          <w:vertAlign w:val="subscript"/>
        </w:rPr>
        <w:t>п</w:t>
      </w:r>
      <w:r w:rsidRPr="008F2496">
        <w:rPr>
          <w:b w:val="0"/>
          <w:szCs w:val="28"/>
        </w:rPr>
        <w:t xml:space="preserve"> – расстояние от потолка до светильника;</w:t>
      </w:r>
    </w:p>
    <w:p w:rsidR="00F67B5B" w:rsidRPr="008F2496" w:rsidRDefault="00F67B5B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i/>
          <w:szCs w:val="28"/>
          <w:lang w:val="en-US"/>
        </w:rPr>
        <w:t>h</w:t>
      </w:r>
      <w:r w:rsidRPr="008F2496">
        <w:rPr>
          <w:b w:val="0"/>
          <w:szCs w:val="28"/>
          <w:vertAlign w:val="subscript"/>
        </w:rPr>
        <w:t>р</w:t>
      </w:r>
      <w:r w:rsidRPr="008F2496">
        <w:rPr>
          <w:b w:val="0"/>
          <w:szCs w:val="28"/>
        </w:rPr>
        <w:t xml:space="preserve"> – расстояние от пола до расчетной поверхности.</w:t>
      </w:r>
    </w:p>
    <w:p w:rsidR="00FD5FD6" w:rsidRPr="008F2496" w:rsidRDefault="00FD5FD6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</w:p>
    <w:p w:rsidR="00F67B5B" w:rsidRPr="008F2496" w:rsidRDefault="00F67B5B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szCs w:val="28"/>
        </w:rPr>
        <w:t>После определения требуемого светового потока лампы подбирают по справочным данным ближайшую стандартную лампу</w:t>
      </w:r>
      <w:r w:rsidR="00CD7CAC" w:rsidRPr="008F2496">
        <w:rPr>
          <w:b w:val="0"/>
          <w:szCs w:val="28"/>
        </w:rPr>
        <w:t xml:space="preserve"> (табл. 1</w:t>
      </w:r>
      <w:r w:rsidR="00C60BF1" w:rsidRPr="008F2496">
        <w:rPr>
          <w:b w:val="0"/>
          <w:szCs w:val="28"/>
        </w:rPr>
        <w:t>3</w:t>
      </w:r>
      <w:r w:rsidR="00801BE4" w:rsidRPr="008F2496">
        <w:rPr>
          <w:b w:val="0"/>
          <w:szCs w:val="28"/>
        </w:rPr>
        <w:t>, 14</w:t>
      </w:r>
      <w:r w:rsidR="00CD7CAC" w:rsidRPr="008F2496">
        <w:rPr>
          <w:b w:val="0"/>
          <w:szCs w:val="28"/>
        </w:rPr>
        <w:t>)</w:t>
      </w:r>
      <w:r w:rsidRPr="008F2496">
        <w:rPr>
          <w:b w:val="0"/>
          <w:szCs w:val="28"/>
        </w:rPr>
        <w:t xml:space="preserve"> и находят отклонение </w:t>
      </w:r>
      <w:r w:rsidR="00CD7CAC" w:rsidRPr="008F2496">
        <w:rPr>
          <w:b w:val="0"/>
          <w:szCs w:val="28"/>
        </w:rPr>
        <w:t xml:space="preserve">ее светового потока </w:t>
      </w:r>
      <w:r w:rsidRPr="008F2496">
        <w:rPr>
          <w:b w:val="0"/>
          <w:szCs w:val="28"/>
        </w:rPr>
        <w:t>от расчетного:</w:t>
      </w:r>
    </w:p>
    <w:p w:rsidR="003A3ACE" w:rsidRPr="008F2496" w:rsidRDefault="009126E8" w:rsidP="008F2496">
      <w:pPr>
        <w:pStyle w:val="ab"/>
        <w:tabs>
          <w:tab w:val="left" w:pos="6103"/>
        </w:tabs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position w:val="-32"/>
          <w:szCs w:val="28"/>
        </w:rPr>
        <w:object w:dxaOrig="2000" w:dyaOrig="740">
          <v:shape id="_x0000_i1029" type="#_x0000_t75" style="width:81pt;height:30pt" o:ole="">
            <v:imagedata r:id="rId15" o:title=""/>
          </v:shape>
          <o:OLEObject Type="Embed" ProgID="Equation.DSMT4" ShapeID="_x0000_i1029" DrawAspect="Content" ObjectID="_1458228272" r:id="rId16"/>
        </w:object>
      </w:r>
      <w:r w:rsidR="00FD5FD6" w:rsidRPr="008F2496">
        <w:rPr>
          <w:b w:val="0"/>
          <w:szCs w:val="28"/>
        </w:rPr>
        <w:t xml:space="preserve">, %                </w:t>
      </w:r>
      <w:r w:rsidR="00DA14A2" w:rsidRPr="008F2496">
        <w:rPr>
          <w:b w:val="0"/>
          <w:szCs w:val="28"/>
        </w:rPr>
        <w:t xml:space="preserve">   </w:t>
      </w:r>
      <w:r w:rsidR="00FD5FD6" w:rsidRPr="008F2496">
        <w:rPr>
          <w:b w:val="0"/>
          <w:szCs w:val="28"/>
        </w:rPr>
        <w:t xml:space="preserve">       </w:t>
      </w:r>
      <w:r w:rsidR="003A3ACE" w:rsidRPr="008F2496">
        <w:rPr>
          <w:b w:val="0"/>
          <w:szCs w:val="28"/>
        </w:rPr>
        <w:t>(2</w:t>
      </w:r>
      <w:r w:rsidR="005902C5" w:rsidRPr="008F2496">
        <w:rPr>
          <w:b w:val="0"/>
          <w:szCs w:val="28"/>
        </w:rPr>
        <w:t>7</w:t>
      </w:r>
      <w:r w:rsidR="003A3ACE" w:rsidRPr="008F2496">
        <w:rPr>
          <w:b w:val="0"/>
          <w:szCs w:val="28"/>
        </w:rPr>
        <w:t>)</w:t>
      </w:r>
    </w:p>
    <w:p w:rsidR="00F67B5B" w:rsidRPr="008F2496" w:rsidRDefault="00F67B5B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szCs w:val="28"/>
        </w:rPr>
        <w:t>Допускается отклонение в пределах от -10 % до +20 %.</w:t>
      </w:r>
    </w:p>
    <w:p w:rsidR="00FD5FD6" w:rsidRDefault="00FD5FD6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</w:p>
    <w:p w:rsidR="008F2496" w:rsidRDefault="008F2496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</w:p>
    <w:p w:rsidR="008F2496" w:rsidRDefault="008F2496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</w:p>
    <w:p w:rsidR="008F2496" w:rsidRDefault="008F2496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</w:p>
    <w:p w:rsidR="008F2496" w:rsidRDefault="008F2496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</w:p>
    <w:p w:rsidR="008F2496" w:rsidRPr="008F2496" w:rsidRDefault="008F2496" w:rsidP="008F2496">
      <w:pPr>
        <w:pStyle w:val="ab"/>
        <w:spacing w:line="360" w:lineRule="auto"/>
        <w:rPr>
          <w:szCs w:val="28"/>
        </w:rPr>
      </w:pPr>
      <w:r w:rsidRPr="008F2496">
        <w:rPr>
          <w:szCs w:val="28"/>
        </w:rPr>
        <w:t>Выполнение работы.</w:t>
      </w:r>
    </w:p>
    <w:p w:rsidR="00F67B5B" w:rsidRPr="008F2496" w:rsidRDefault="00F67B5B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szCs w:val="28"/>
        </w:rPr>
        <w:t>Спроектировать общее равномерное освещение помещения лаборатории физико-механически</w:t>
      </w:r>
      <w:r w:rsidR="005A58D3">
        <w:rPr>
          <w:b w:val="0"/>
          <w:szCs w:val="28"/>
        </w:rPr>
        <w:t xml:space="preserve">х испытаний светильниками типа </w:t>
      </w:r>
      <w:r w:rsidRPr="008F2496">
        <w:rPr>
          <w:b w:val="0"/>
          <w:szCs w:val="28"/>
        </w:rPr>
        <w:t xml:space="preserve">ОД с двумя люминесцентными лампами. Размеры помещения: длина </w:t>
      </w:r>
      <w:r w:rsidRPr="008F2496">
        <w:rPr>
          <w:b w:val="0"/>
          <w:szCs w:val="28"/>
          <w:lang w:val="en-US"/>
        </w:rPr>
        <w:t>A</w:t>
      </w:r>
      <w:r w:rsidRPr="008F2496">
        <w:rPr>
          <w:b w:val="0"/>
          <w:szCs w:val="28"/>
        </w:rPr>
        <w:t xml:space="preserve"> = </w:t>
      </w:r>
      <w:r w:rsidR="008F2496">
        <w:rPr>
          <w:b w:val="0"/>
          <w:szCs w:val="28"/>
        </w:rPr>
        <w:t>20</w:t>
      </w:r>
      <w:r w:rsidRPr="008F2496">
        <w:rPr>
          <w:b w:val="0"/>
          <w:szCs w:val="28"/>
        </w:rPr>
        <w:t xml:space="preserve"> м, ширина </w:t>
      </w:r>
      <w:r w:rsidRPr="008F2496">
        <w:rPr>
          <w:b w:val="0"/>
          <w:szCs w:val="28"/>
          <w:lang w:val="en-US"/>
        </w:rPr>
        <w:t>B</w:t>
      </w:r>
      <w:r w:rsidRPr="008F2496">
        <w:rPr>
          <w:b w:val="0"/>
          <w:szCs w:val="28"/>
        </w:rPr>
        <w:t xml:space="preserve"> = </w:t>
      </w:r>
      <w:r w:rsidR="008F2496">
        <w:rPr>
          <w:b w:val="0"/>
          <w:szCs w:val="28"/>
        </w:rPr>
        <w:t>8</w:t>
      </w:r>
      <w:r w:rsidRPr="008F2496">
        <w:rPr>
          <w:b w:val="0"/>
          <w:szCs w:val="28"/>
        </w:rPr>
        <w:t xml:space="preserve"> м, высота </w:t>
      </w:r>
      <w:r w:rsidRPr="008F2496">
        <w:rPr>
          <w:b w:val="0"/>
          <w:szCs w:val="28"/>
          <w:lang w:val="en-US"/>
        </w:rPr>
        <w:t>H</w:t>
      </w:r>
      <w:r w:rsidR="008F2496">
        <w:rPr>
          <w:b w:val="0"/>
          <w:szCs w:val="28"/>
        </w:rPr>
        <w:t xml:space="preserve"> = 3</w:t>
      </w:r>
      <w:r w:rsidR="00160457" w:rsidRPr="008F2496">
        <w:rPr>
          <w:b w:val="0"/>
          <w:szCs w:val="28"/>
        </w:rPr>
        <w:t xml:space="preserve"> </w:t>
      </w:r>
      <w:r w:rsidRPr="008F2496">
        <w:rPr>
          <w:b w:val="0"/>
          <w:szCs w:val="28"/>
        </w:rPr>
        <w:t xml:space="preserve">м. Коэффициенты отражения потолка </w:t>
      </w:r>
      <w:r w:rsidR="008F3F48" w:rsidRPr="008F2496">
        <w:rPr>
          <w:b w:val="0"/>
          <w:szCs w:val="28"/>
        </w:rPr>
        <w:t>ρ</w:t>
      </w:r>
      <w:r w:rsidR="00C60BF1" w:rsidRPr="008F2496">
        <w:rPr>
          <w:b w:val="0"/>
          <w:color w:val="000000"/>
          <w:szCs w:val="28"/>
          <w:vertAlign w:val="subscript"/>
        </w:rPr>
        <w:t>п</w:t>
      </w:r>
      <w:r w:rsidR="00C60BF1" w:rsidRPr="008F2496">
        <w:rPr>
          <w:b w:val="0"/>
          <w:color w:val="000000"/>
          <w:szCs w:val="28"/>
        </w:rPr>
        <w:t xml:space="preserve"> </w:t>
      </w:r>
      <w:r w:rsidRPr="008F2496">
        <w:rPr>
          <w:b w:val="0"/>
          <w:szCs w:val="28"/>
        </w:rPr>
        <w:t>70%, стен</w:t>
      </w:r>
      <w:r w:rsidR="008F3F48" w:rsidRPr="008F2496">
        <w:rPr>
          <w:b w:val="0"/>
          <w:szCs w:val="28"/>
        </w:rPr>
        <w:t xml:space="preserve"> ρ</w:t>
      </w:r>
      <w:r w:rsidR="008F3F48" w:rsidRPr="008F2496">
        <w:rPr>
          <w:b w:val="0"/>
          <w:color w:val="000000"/>
          <w:szCs w:val="28"/>
          <w:vertAlign w:val="subscript"/>
        </w:rPr>
        <w:t>с</w:t>
      </w:r>
      <w:r w:rsidR="00C60BF1" w:rsidRPr="008F2496">
        <w:rPr>
          <w:b w:val="0"/>
          <w:szCs w:val="28"/>
        </w:rPr>
        <w:t xml:space="preserve"> </w:t>
      </w:r>
      <w:r w:rsidRPr="008F2496">
        <w:rPr>
          <w:b w:val="0"/>
          <w:szCs w:val="28"/>
        </w:rPr>
        <w:t xml:space="preserve">50 %, расчетной поверхности </w:t>
      </w:r>
      <w:r w:rsidR="00801BE4" w:rsidRPr="008F2496">
        <w:rPr>
          <w:b w:val="0"/>
          <w:szCs w:val="28"/>
        </w:rPr>
        <w:t>ρ</w:t>
      </w:r>
      <w:r w:rsidR="00801BE4" w:rsidRPr="008F2496">
        <w:rPr>
          <w:b w:val="0"/>
          <w:color w:val="000000"/>
          <w:szCs w:val="28"/>
          <w:vertAlign w:val="subscript"/>
        </w:rPr>
        <w:t>р</w:t>
      </w:r>
      <w:r w:rsidR="00801BE4" w:rsidRPr="008F2496">
        <w:rPr>
          <w:szCs w:val="28"/>
        </w:rPr>
        <w:t xml:space="preserve"> </w:t>
      </w:r>
      <w:r w:rsidRPr="008F2496">
        <w:rPr>
          <w:b w:val="0"/>
          <w:szCs w:val="28"/>
        </w:rPr>
        <w:t xml:space="preserve"> 30 %. Содержание пыли в воздухе помещения &lt; 1 мг/м</w:t>
      </w:r>
      <w:r w:rsidRPr="008F2496">
        <w:rPr>
          <w:b w:val="0"/>
          <w:szCs w:val="28"/>
          <w:vertAlign w:val="superscript"/>
        </w:rPr>
        <w:t>3</w:t>
      </w:r>
      <w:r w:rsidRPr="008F2496">
        <w:rPr>
          <w:b w:val="0"/>
          <w:szCs w:val="28"/>
        </w:rPr>
        <w:t>.</w:t>
      </w:r>
    </w:p>
    <w:p w:rsidR="00B334A0" w:rsidRPr="008F2496" w:rsidRDefault="00B334A0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</w:p>
    <w:p w:rsidR="00FD5FD6" w:rsidRPr="008F2496" w:rsidRDefault="005A138A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szCs w:val="28"/>
        </w:rPr>
        <w:t>1</w:t>
      </w:r>
      <w:r w:rsidR="00433F82" w:rsidRPr="008F2496">
        <w:rPr>
          <w:b w:val="0"/>
          <w:szCs w:val="28"/>
        </w:rPr>
        <w:t>. По СНиП</w:t>
      </w:r>
      <w:r w:rsidR="0083403D" w:rsidRPr="008F2496">
        <w:rPr>
          <w:b w:val="0"/>
          <w:szCs w:val="28"/>
        </w:rPr>
        <w:t>у</w:t>
      </w:r>
      <w:r w:rsidR="00433F82" w:rsidRPr="008F2496">
        <w:rPr>
          <w:b w:val="0"/>
          <w:szCs w:val="28"/>
        </w:rPr>
        <w:t xml:space="preserve"> </w:t>
      </w:r>
      <w:r w:rsidR="00F67B5B" w:rsidRPr="008F2496">
        <w:rPr>
          <w:b w:val="0"/>
          <w:szCs w:val="28"/>
        </w:rPr>
        <w:t xml:space="preserve">23-05-95 </w:t>
      </w:r>
      <w:r w:rsidR="00433F82" w:rsidRPr="008F2496">
        <w:rPr>
          <w:b w:val="0"/>
          <w:szCs w:val="28"/>
        </w:rPr>
        <w:t>(табл</w:t>
      </w:r>
      <w:r w:rsidR="0083403D" w:rsidRPr="008F2496">
        <w:rPr>
          <w:b w:val="0"/>
          <w:szCs w:val="28"/>
        </w:rPr>
        <w:t>.8</w:t>
      </w:r>
      <w:r w:rsidR="00433F82" w:rsidRPr="008F2496">
        <w:rPr>
          <w:b w:val="0"/>
          <w:szCs w:val="28"/>
        </w:rPr>
        <w:t>)</w:t>
      </w:r>
      <w:r w:rsidR="00873FC9" w:rsidRPr="008F2496">
        <w:rPr>
          <w:b w:val="0"/>
          <w:szCs w:val="28"/>
        </w:rPr>
        <w:t xml:space="preserve"> определ</w:t>
      </w:r>
      <w:r w:rsidR="0083403D" w:rsidRPr="008F2496">
        <w:rPr>
          <w:b w:val="0"/>
          <w:szCs w:val="28"/>
        </w:rPr>
        <w:t>яем</w:t>
      </w:r>
      <w:r w:rsidR="00F67B5B" w:rsidRPr="008F2496">
        <w:rPr>
          <w:b w:val="0"/>
          <w:szCs w:val="28"/>
        </w:rPr>
        <w:t xml:space="preserve"> </w:t>
      </w:r>
      <w:r w:rsidR="00F67B5B" w:rsidRPr="008F2496">
        <w:rPr>
          <w:b w:val="0"/>
          <w:i/>
          <w:szCs w:val="28"/>
        </w:rPr>
        <w:t>Е</w:t>
      </w:r>
      <w:r w:rsidR="00F67B5B" w:rsidRPr="008F2496">
        <w:rPr>
          <w:b w:val="0"/>
          <w:szCs w:val="28"/>
          <w:vertAlign w:val="subscript"/>
        </w:rPr>
        <w:t>н</w:t>
      </w:r>
      <w:r w:rsidR="00F67B5B" w:rsidRPr="008F2496">
        <w:rPr>
          <w:b w:val="0"/>
          <w:i/>
          <w:szCs w:val="28"/>
        </w:rPr>
        <w:t xml:space="preserve"> </w:t>
      </w:r>
      <w:r w:rsidR="00F67B5B" w:rsidRPr="008F2496">
        <w:rPr>
          <w:b w:val="0"/>
          <w:szCs w:val="28"/>
        </w:rPr>
        <w:t>в зависимости от характера зрительной работы</w:t>
      </w:r>
      <w:r w:rsidR="00873FC9" w:rsidRPr="008F2496">
        <w:rPr>
          <w:b w:val="0"/>
          <w:szCs w:val="28"/>
        </w:rPr>
        <w:t>:</w:t>
      </w:r>
    </w:p>
    <w:p w:rsidR="00F67B5B" w:rsidRPr="008F2496" w:rsidRDefault="00F67B5B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i/>
          <w:szCs w:val="28"/>
        </w:rPr>
        <w:t>Е</w:t>
      </w:r>
      <w:r w:rsidRPr="008F2496">
        <w:rPr>
          <w:b w:val="0"/>
          <w:szCs w:val="28"/>
          <w:vertAlign w:val="subscript"/>
        </w:rPr>
        <w:t>н</w:t>
      </w:r>
      <w:r w:rsidRPr="008F2496">
        <w:rPr>
          <w:b w:val="0"/>
          <w:szCs w:val="28"/>
        </w:rPr>
        <w:t xml:space="preserve"> = 200 лк.</w:t>
      </w:r>
    </w:p>
    <w:p w:rsidR="005A138A" w:rsidRDefault="005A138A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szCs w:val="28"/>
        </w:rPr>
        <w:t>2. Вычисляем площадь освещаемой поверхности, т.е. помещения:</w:t>
      </w:r>
    </w:p>
    <w:p w:rsidR="005A138A" w:rsidRPr="008F2496" w:rsidRDefault="005A58D3" w:rsidP="005A58D3">
      <w:pPr>
        <w:pStyle w:val="ab"/>
        <w:spacing w:line="360" w:lineRule="auto"/>
        <w:rPr>
          <w:b w:val="0"/>
          <w:szCs w:val="28"/>
        </w:rPr>
      </w:pPr>
      <w:r>
        <w:rPr>
          <w:b w:val="0"/>
          <w:szCs w:val="28"/>
          <w:lang w:val="en-US"/>
        </w:rPr>
        <w:t>S=A*B=20*8=160</w:t>
      </w:r>
      <w:r w:rsidR="005A138A" w:rsidRPr="008F2496">
        <w:rPr>
          <w:b w:val="0"/>
          <w:szCs w:val="28"/>
        </w:rPr>
        <w:t>м</w:t>
      </w:r>
      <w:r w:rsidR="005A138A" w:rsidRPr="008F2496">
        <w:rPr>
          <w:b w:val="0"/>
          <w:szCs w:val="28"/>
          <w:vertAlign w:val="superscript"/>
        </w:rPr>
        <w:t>2</w:t>
      </w:r>
      <w:r w:rsidR="005A138A" w:rsidRPr="008F2496">
        <w:rPr>
          <w:b w:val="0"/>
          <w:szCs w:val="28"/>
        </w:rPr>
        <w:t>.</w:t>
      </w:r>
    </w:p>
    <w:p w:rsidR="005A138A" w:rsidRPr="008F2496" w:rsidRDefault="005A138A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szCs w:val="28"/>
        </w:rPr>
        <w:t xml:space="preserve">3. Коэффициент запаса лампы в зависимости от содержания пыли в помещении найдем по табл. 9: </w:t>
      </w:r>
    </w:p>
    <w:p w:rsidR="005A138A" w:rsidRPr="008F2496" w:rsidRDefault="005A138A" w:rsidP="005A58D3">
      <w:pPr>
        <w:pStyle w:val="ab"/>
        <w:spacing w:line="360" w:lineRule="auto"/>
        <w:rPr>
          <w:b w:val="0"/>
          <w:szCs w:val="28"/>
        </w:rPr>
      </w:pPr>
      <w:r w:rsidRPr="008F2496">
        <w:rPr>
          <w:b w:val="0"/>
          <w:szCs w:val="28"/>
        </w:rPr>
        <w:t>К</w:t>
      </w:r>
      <w:r w:rsidRPr="008F2496">
        <w:rPr>
          <w:b w:val="0"/>
          <w:szCs w:val="28"/>
          <w:vertAlign w:val="subscript"/>
        </w:rPr>
        <w:t>з</w:t>
      </w:r>
      <w:r w:rsidRPr="008F2496">
        <w:rPr>
          <w:b w:val="0"/>
          <w:szCs w:val="28"/>
        </w:rPr>
        <w:t xml:space="preserve"> = 1,5 мг/м</w:t>
      </w:r>
      <w:r w:rsidRPr="008F2496">
        <w:rPr>
          <w:b w:val="0"/>
          <w:szCs w:val="28"/>
          <w:vertAlign w:val="superscript"/>
        </w:rPr>
        <w:t>3</w:t>
      </w:r>
    </w:p>
    <w:p w:rsidR="009C1585" w:rsidRPr="008F2496" w:rsidRDefault="009C1585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</w:p>
    <w:p w:rsidR="00F67B5B" w:rsidRPr="008F2496" w:rsidRDefault="005A138A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szCs w:val="28"/>
        </w:rPr>
        <w:t>4</w:t>
      </w:r>
      <w:r w:rsidR="00F67B5B" w:rsidRPr="008F2496">
        <w:rPr>
          <w:b w:val="0"/>
          <w:szCs w:val="28"/>
        </w:rPr>
        <w:t xml:space="preserve">. Коэффициент неравномерности освещения </w:t>
      </w:r>
      <w:r w:rsidRPr="008F2496">
        <w:rPr>
          <w:b w:val="0"/>
          <w:szCs w:val="28"/>
        </w:rPr>
        <w:t xml:space="preserve"> для люминесцентных ламп </w:t>
      </w:r>
      <w:r w:rsidR="00F67B5B" w:rsidRPr="008F2496">
        <w:rPr>
          <w:b w:val="0"/>
          <w:szCs w:val="28"/>
          <w:lang w:val="en-US"/>
        </w:rPr>
        <w:t>z</w:t>
      </w:r>
      <w:r w:rsidR="00F67B5B" w:rsidRPr="008F2496">
        <w:rPr>
          <w:b w:val="0"/>
          <w:szCs w:val="28"/>
        </w:rPr>
        <w:t xml:space="preserve"> = 1,1.</w:t>
      </w:r>
    </w:p>
    <w:p w:rsidR="005A138A" w:rsidRPr="008F2496" w:rsidRDefault="005A138A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szCs w:val="28"/>
        </w:rPr>
        <w:t>5</w:t>
      </w:r>
      <w:r w:rsidR="00F67B5B" w:rsidRPr="008F2496">
        <w:rPr>
          <w:b w:val="0"/>
          <w:szCs w:val="28"/>
        </w:rPr>
        <w:t xml:space="preserve">. </w:t>
      </w:r>
      <w:r w:rsidRPr="008F2496">
        <w:rPr>
          <w:b w:val="0"/>
          <w:szCs w:val="28"/>
        </w:rPr>
        <w:t xml:space="preserve">Задаемся количеством светильников </w:t>
      </w:r>
      <w:r w:rsidRPr="008F2496">
        <w:rPr>
          <w:b w:val="0"/>
          <w:szCs w:val="28"/>
          <w:lang w:val="en-US"/>
        </w:rPr>
        <w:t>N</w:t>
      </w:r>
      <w:r w:rsidRPr="008F2496">
        <w:rPr>
          <w:b w:val="0"/>
          <w:szCs w:val="28"/>
        </w:rPr>
        <w:t xml:space="preserve"> и определяем схему их навески. Принимаем 1</w:t>
      </w:r>
      <w:r w:rsidR="005A58D3">
        <w:rPr>
          <w:b w:val="0"/>
          <w:szCs w:val="28"/>
          <w:lang w:val="en-US"/>
        </w:rPr>
        <w:t>4</w:t>
      </w:r>
      <w:r w:rsidRPr="008F2496">
        <w:rPr>
          <w:b w:val="0"/>
          <w:szCs w:val="28"/>
        </w:rPr>
        <w:t xml:space="preserve"> светильников, расположенных в два ряда.</w:t>
      </w:r>
    </w:p>
    <w:p w:rsidR="005A138A" w:rsidRPr="008F2496" w:rsidRDefault="005A138A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szCs w:val="28"/>
        </w:rPr>
        <w:t xml:space="preserve">Расстояние от стены до светильника принимается равным </w:t>
      </w:r>
      <w:r w:rsidRPr="008F2496">
        <w:rPr>
          <w:b w:val="0"/>
          <w:position w:val="-14"/>
          <w:szCs w:val="28"/>
          <w:lang w:val="en-US"/>
        </w:rPr>
        <w:object w:dxaOrig="1260" w:dyaOrig="400">
          <v:shape id="_x0000_i1030" type="#_x0000_t75" style="width:53.25pt;height:17.25pt" o:ole="">
            <v:imagedata r:id="rId17" o:title=""/>
          </v:shape>
          <o:OLEObject Type="Embed" ProgID="Equation.DSMT4" ShapeID="_x0000_i1030" DrawAspect="Content" ObjectID="_1458228273" r:id="rId18"/>
        </w:object>
      </w:r>
      <w:r w:rsidRPr="008F2496">
        <w:rPr>
          <w:b w:val="0"/>
          <w:szCs w:val="28"/>
        </w:rPr>
        <w:t xml:space="preserve">, где </w:t>
      </w:r>
      <w:r w:rsidRPr="008F2496">
        <w:rPr>
          <w:b w:val="0"/>
          <w:i/>
          <w:szCs w:val="28"/>
          <w:lang w:val="en-US"/>
        </w:rPr>
        <w:t>l</w:t>
      </w:r>
      <w:r w:rsidRPr="008F2496">
        <w:rPr>
          <w:b w:val="0"/>
          <w:szCs w:val="28"/>
        </w:rPr>
        <w:t xml:space="preserve"> – расстояние между светильниками, </w:t>
      </w:r>
      <w:r w:rsidRPr="008F2496">
        <w:rPr>
          <w:b w:val="0"/>
          <w:i/>
          <w:szCs w:val="28"/>
          <w:lang w:val="en-US"/>
        </w:rPr>
        <w:t>l</w:t>
      </w:r>
      <w:r w:rsidRPr="008F2496">
        <w:rPr>
          <w:b w:val="0"/>
          <w:szCs w:val="28"/>
        </w:rPr>
        <w:t xml:space="preserve"> = </w:t>
      </w:r>
      <w:smartTag w:uri="urn:schemas-microsoft-com:office:smarttags" w:element="metricconverter">
        <w:smartTagPr>
          <w:attr w:name="ProductID" w:val="2 м"/>
        </w:smartTagPr>
        <w:r w:rsidRPr="008F2496">
          <w:rPr>
            <w:b w:val="0"/>
            <w:szCs w:val="28"/>
          </w:rPr>
          <w:t>2 м</w:t>
        </w:r>
      </w:smartTag>
      <w:r w:rsidRPr="008F2496">
        <w:rPr>
          <w:b w:val="0"/>
          <w:szCs w:val="28"/>
        </w:rPr>
        <w:t xml:space="preserve">. Тогда </w:t>
      </w:r>
      <w:r w:rsidRPr="008F2496">
        <w:rPr>
          <w:b w:val="0"/>
          <w:position w:val="-10"/>
          <w:szCs w:val="28"/>
          <w:lang w:val="en-US"/>
        </w:rPr>
        <w:object w:dxaOrig="940" w:dyaOrig="320">
          <v:shape id="_x0000_i1031" type="#_x0000_t75" style="width:39.75pt;height:13.5pt" o:ole="">
            <v:imagedata r:id="rId19" o:title=""/>
          </v:shape>
          <o:OLEObject Type="Embed" ProgID="Equation.DSMT4" ShapeID="_x0000_i1031" DrawAspect="Content" ObjectID="_1458228274" r:id="rId20"/>
        </w:object>
      </w:r>
      <w:r w:rsidRPr="008F2496">
        <w:rPr>
          <w:b w:val="0"/>
          <w:szCs w:val="28"/>
        </w:rPr>
        <w:t xml:space="preserve"> м.</w:t>
      </w:r>
    </w:p>
    <w:p w:rsidR="00F67B5B" w:rsidRPr="008F2496" w:rsidRDefault="005A138A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szCs w:val="28"/>
        </w:rPr>
        <w:t>6</w:t>
      </w:r>
      <w:r w:rsidR="00873FC9" w:rsidRPr="008F2496">
        <w:rPr>
          <w:b w:val="0"/>
          <w:szCs w:val="28"/>
        </w:rPr>
        <w:t xml:space="preserve">. </w:t>
      </w:r>
      <w:r w:rsidR="0083403D" w:rsidRPr="008F2496">
        <w:rPr>
          <w:b w:val="0"/>
          <w:szCs w:val="28"/>
        </w:rPr>
        <w:t>О</w:t>
      </w:r>
      <w:r w:rsidR="00F67B5B" w:rsidRPr="008F2496">
        <w:rPr>
          <w:b w:val="0"/>
          <w:szCs w:val="28"/>
        </w:rPr>
        <w:t>предел</w:t>
      </w:r>
      <w:r w:rsidR="0083403D" w:rsidRPr="008F2496">
        <w:rPr>
          <w:b w:val="0"/>
          <w:szCs w:val="28"/>
        </w:rPr>
        <w:t>яем</w:t>
      </w:r>
      <w:r w:rsidR="00F67B5B" w:rsidRPr="008F2496">
        <w:rPr>
          <w:b w:val="0"/>
          <w:szCs w:val="28"/>
        </w:rPr>
        <w:t xml:space="preserve"> индекс помещения</w:t>
      </w:r>
      <w:r w:rsidR="00821D94" w:rsidRPr="008F2496">
        <w:rPr>
          <w:b w:val="0"/>
          <w:szCs w:val="28"/>
        </w:rPr>
        <w:t xml:space="preserve"> по формуле (25)</w:t>
      </w:r>
      <w:r w:rsidR="00F67B5B" w:rsidRPr="008F2496">
        <w:rPr>
          <w:b w:val="0"/>
          <w:szCs w:val="28"/>
        </w:rPr>
        <w:t>:</w:t>
      </w:r>
    </w:p>
    <w:p w:rsidR="00F67B5B" w:rsidRPr="008F2496" w:rsidRDefault="005A58D3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position w:val="-30"/>
          <w:szCs w:val="28"/>
        </w:rPr>
        <w:object w:dxaOrig="1579" w:dyaOrig="680">
          <v:shape id="_x0000_i1032" type="#_x0000_t75" style="width:77.25pt;height:33.75pt" o:ole="">
            <v:imagedata r:id="rId21" o:title=""/>
          </v:shape>
          <o:OLEObject Type="Embed" ProgID="Equation.3" ShapeID="_x0000_i1032" DrawAspect="Content" ObjectID="_1458228275" r:id="rId22"/>
        </w:object>
      </w:r>
    </w:p>
    <w:p w:rsidR="00F67B5B" w:rsidRPr="008F2496" w:rsidRDefault="00F67B5B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</w:p>
    <w:p w:rsidR="00F67B5B" w:rsidRPr="008F2496" w:rsidRDefault="005A58D3" w:rsidP="008F2496">
      <w:pPr>
        <w:pStyle w:val="ab"/>
        <w:spacing w:line="360" w:lineRule="auto"/>
        <w:ind w:firstLine="567"/>
        <w:jc w:val="both"/>
        <w:rPr>
          <w:szCs w:val="28"/>
        </w:rPr>
      </w:pPr>
      <w:r w:rsidRPr="008F2496">
        <w:rPr>
          <w:position w:val="-14"/>
          <w:szCs w:val="28"/>
        </w:rPr>
        <w:object w:dxaOrig="1700" w:dyaOrig="380">
          <v:shape id="_x0000_i1033" type="#_x0000_t75" style="width:89.25pt;height:20.25pt" o:ole="" o:allowoverlap="f">
            <v:imagedata r:id="rId23" o:title=""/>
          </v:shape>
          <o:OLEObject Type="Embed" ProgID="Equation.DSMT4" ShapeID="_x0000_i1033" DrawAspect="Content" ObjectID="_1458228276" r:id="rId24"/>
        </w:object>
      </w:r>
    </w:p>
    <w:p w:rsidR="00C60BF1" w:rsidRDefault="00821D94" w:rsidP="008F2496">
      <w:pPr>
        <w:pStyle w:val="ab"/>
        <w:spacing w:line="360" w:lineRule="auto"/>
        <w:ind w:firstLine="567"/>
        <w:jc w:val="both"/>
        <w:rPr>
          <w:b w:val="0"/>
          <w:szCs w:val="28"/>
          <w:lang w:val="en-US"/>
        </w:rPr>
      </w:pPr>
      <w:r w:rsidRPr="008F2496">
        <w:rPr>
          <w:b w:val="0"/>
          <w:szCs w:val="28"/>
        </w:rPr>
        <w:t xml:space="preserve">Учитывая то, что </w:t>
      </w:r>
      <w:r w:rsidR="00F67B5B" w:rsidRPr="008F2496">
        <w:rPr>
          <w:b w:val="0"/>
          <w:i/>
          <w:szCs w:val="28"/>
          <w:lang w:val="en-US"/>
        </w:rPr>
        <w:t>h</w:t>
      </w:r>
      <w:r w:rsidR="00F67B5B" w:rsidRPr="008F2496">
        <w:rPr>
          <w:b w:val="0"/>
          <w:szCs w:val="28"/>
          <w:vertAlign w:val="subscript"/>
        </w:rPr>
        <w:t>п</w:t>
      </w:r>
      <w:r w:rsidR="00F67B5B" w:rsidRPr="008F2496">
        <w:rPr>
          <w:b w:val="0"/>
          <w:szCs w:val="28"/>
        </w:rPr>
        <w:t xml:space="preserve"> </w:t>
      </w:r>
      <w:r w:rsidRPr="008F2496">
        <w:rPr>
          <w:b w:val="0"/>
          <w:szCs w:val="28"/>
        </w:rPr>
        <w:t xml:space="preserve">составляет </w:t>
      </w:r>
      <w:smartTag w:uri="urn:schemas-microsoft-com:office:smarttags" w:element="metricconverter">
        <w:smartTagPr>
          <w:attr w:name="ProductID" w:val="0,2 м"/>
        </w:smartTagPr>
        <w:r w:rsidR="00F67B5B" w:rsidRPr="008F2496">
          <w:rPr>
            <w:b w:val="0"/>
            <w:szCs w:val="28"/>
          </w:rPr>
          <w:t>0,</w:t>
        </w:r>
        <w:r w:rsidR="00160457" w:rsidRPr="008F2496">
          <w:rPr>
            <w:b w:val="0"/>
            <w:szCs w:val="28"/>
          </w:rPr>
          <w:t>2</w:t>
        </w:r>
        <w:r w:rsidR="00F67B5B" w:rsidRPr="008F2496">
          <w:rPr>
            <w:b w:val="0"/>
            <w:szCs w:val="28"/>
          </w:rPr>
          <w:t xml:space="preserve"> м</w:t>
        </w:r>
      </w:smartTag>
      <w:r w:rsidRPr="008F2496">
        <w:rPr>
          <w:b w:val="0"/>
          <w:szCs w:val="28"/>
        </w:rPr>
        <w:t xml:space="preserve">, а </w:t>
      </w:r>
      <w:r w:rsidR="00F67B5B" w:rsidRPr="008F2496">
        <w:rPr>
          <w:b w:val="0"/>
          <w:i/>
          <w:szCs w:val="28"/>
          <w:lang w:val="en-US"/>
        </w:rPr>
        <w:t>h</w:t>
      </w:r>
      <w:r w:rsidR="00F67B5B" w:rsidRPr="008F2496">
        <w:rPr>
          <w:b w:val="0"/>
          <w:szCs w:val="28"/>
          <w:vertAlign w:val="subscript"/>
        </w:rPr>
        <w:t>р</w:t>
      </w:r>
      <w:r w:rsidR="00F67B5B" w:rsidRPr="008F2496">
        <w:rPr>
          <w:b w:val="0"/>
          <w:szCs w:val="28"/>
        </w:rPr>
        <w:t xml:space="preserve"> принимаем </w:t>
      </w:r>
      <w:smartTag w:uri="urn:schemas-microsoft-com:office:smarttags" w:element="metricconverter">
        <w:smartTagPr>
          <w:attr w:name="ProductID" w:val="0,8 м"/>
        </w:smartTagPr>
        <w:r w:rsidR="00F67B5B" w:rsidRPr="008F2496">
          <w:rPr>
            <w:b w:val="0"/>
            <w:szCs w:val="28"/>
          </w:rPr>
          <w:t>0,8 м</w:t>
        </w:r>
      </w:smartTag>
      <w:r w:rsidRPr="008F2496">
        <w:rPr>
          <w:b w:val="0"/>
          <w:szCs w:val="28"/>
        </w:rPr>
        <w:t xml:space="preserve">, </w:t>
      </w:r>
      <w:r w:rsidR="00C60BF1" w:rsidRPr="008F2496">
        <w:rPr>
          <w:b w:val="0"/>
          <w:szCs w:val="28"/>
        </w:rPr>
        <w:t>определяем:</w:t>
      </w:r>
    </w:p>
    <w:p w:rsidR="005A58D3" w:rsidRPr="005A58D3" w:rsidRDefault="005A58D3" w:rsidP="005A58D3">
      <w:pPr>
        <w:pStyle w:val="ab"/>
        <w:spacing w:line="360" w:lineRule="auto"/>
        <w:rPr>
          <w:b w:val="0"/>
          <w:szCs w:val="28"/>
        </w:rPr>
      </w:pPr>
      <w:r>
        <w:rPr>
          <w:b w:val="0"/>
          <w:szCs w:val="28"/>
          <w:lang w:val="en-US"/>
        </w:rPr>
        <w:t>H</w:t>
      </w:r>
      <w:r w:rsidRPr="005A58D3">
        <w:rPr>
          <w:b w:val="0"/>
          <w:szCs w:val="28"/>
          <w:vertAlign w:val="subscript"/>
        </w:rPr>
        <w:t>св</w:t>
      </w:r>
      <w:r w:rsidRPr="005A58D3">
        <w:rPr>
          <w:b w:val="0"/>
          <w:szCs w:val="28"/>
        </w:rPr>
        <w:t>=</w:t>
      </w:r>
      <w:r>
        <w:rPr>
          <w:b w:val="0"/>
          <w:szCs w:val="28"/>
        </w:rPr>
        <w:t>3-0,2-0,8=2м</w:t>
      </w:r>
    </w:p>
    <w:p w:rsidR="00F67B5B" w:rsidRPr="008F2496" w:rsidRDefault="00F67B5B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</w:p>
    <w:p w:rsidR="00F67B5B" w:rsidRPr="008F2496" w:rsidRDefault="00821D94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szCs w:val="28"/>
        </w:rPr>
        <w:t>Тогда</w:t>
      </w:r>
      <w:r w:rsidR="00801BE4" w:rsidRPr="008F2496">
        <w:rPr>
          <w:b w:val="0"/>
          <w:szCs w:val="28"/>
        </w:rPr>
        <w:t xml:space="preserve"> </w:t>
      </w:r>
      <w:r w:rsidR="005A58D3" w:rsidRPr="008F2496">
        <w:rPr>
          <w:b w:val="0"/>
          <w:position w:val="-30"/>
          <w:szCs w:val="28"/>
        </w:rPr>
        <w:object w:dxaOrig="1579" w:dyaOrig="680">
          <v:shape id="_x0000_i1034" type="#_x0000_t75" style="width:89.25pt;height:38.25pt" o:ole="">
            <v:imagedata r:id="rId11" o:title=""/>
          </v:shape>
          <o:OLEObject Type="Embed" ProgID="Equation.3" ShapeID="_x0000_i1034" DrawAspect="Content" ObjectID="_1458228277" r:id="rId25"/>
        </w:object>
      </w:r>
      <w:r w:rsidR="005A58D3">
        <w:rPr>
          <w:b w:val="0"/>
          <w:szCs w:val="28"/>
        </w:rPr>
        <w:t>=(20*8)/2*(20+8)=2,86</w:t>
      </w:r>
    </w:p>
    <w:p w:rsidR="00F67B5B" w:rsidRPr="008F2496" w:rsidRDefault="005A138A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szCs w:val="28"/>
        </w:rPr>
        <w:t>7</w:t>
      </w:r>
      <w:r w:rsidR="00F67B5B" w:rsidRPr="008F2496">
        <w:rPr>
          <w:b w:val="0"/>
          <w:szCs w:val="28"/>
        </w:rPr>
        <w:t xml:space="preserve">. Коэффициент использования светового потока светильника </w:t>
      </w:r>
      <w:r w:rsidR="005A58D3">
        <w:rPr>
          <w:b w:val="0"/>
          <w:szCs w:val="28"/>
        </w:rPr>
        <w:t xml:space="preserve">типа </w:t>
      </w:r>
      <w:r w:rsidR="00801BE4" w:rsidRPr="008F2496">
        <w:rPr>
          <w:b w:val="0"/>
          <w:szCs w:val="28"/>
        </w:rPr>
        <w:t xml:space="preserve">ОД с учетом заданных коэффициентов отражения потолка и стен определяем по </w:t>
      </w:r>
      <w:r w:rsidRPr="008F2496">
        <w:rPr>
          <w:b w:val="0"/>
          <w:szCs w:val="28"/>
        </w:rPr>
        <w:t>табл.1</w:t>
      </w:r>
      <w:r w:rsidR="00801BE4" w:rsidRPr="008F2496">
        <w:rPr>
          <w:b w:val="0"/>
          <w:szCs w:val="28"/>
        </w:rPr>
        <w:t>2. П</w:t>
      </w:r>
      <w:r w:rsidRPr="008F2496">
        <w:rPr>
          <w:b w:val="0"/>
          <w:szCs w:val="28"/>
        </w:rPr>
        <w:t xml:space="preserve">ринимается в долях единицы </w:t>
      </w:r>
      <w:r w:rsidR="00F67B5B" w:rsidRPr="008F2496">
        <w:rPr>
          <w:b w:val="0"/>
          <w:szCs w:val="28"/>
        </w:rPr>
        <w:t xml:space="preserve">η = </w:t>
      </w:r>
      <w:r w:rsidR="005E2ED4" w:rsidRPr="008F2496">
        <w:rPr>
          <w:b w:val="0"/>
          <w:szCs w:val="28"/>
        </w:rPr>
        <w:t>0,55</w:t>
      </w:r>
      <w:r w:rsidR="00F67B5B" w:rsidRPr="008F2496">
        <w:rPr>
          <w:b w:val="0"/>
          <w:szCs w:val="28"/>
        </w:rPr>
        <w:t>.</w:t>
      </w:r>
    </w:p>
    <w:p w:rsidR="00F67B5B" w:rsidRPr="008F2496" w:rsidRDefault="005A138A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szCs w:val="28"/>
        </w:rPr>
        <w:t>8</w:t>
      </w:r>
      <w:r w:rsidR="00F67B5B" w:rsidRPr="008F2496">
        <w:rPr>
          <w:b w:val="0"/>
          <w:szCs w:val="28"/>
        </w:rPr>
        <w:t xml:space="preserve">. Тогда </w:t>
      </w:r>
      <w:r w:rsidR="00FD5FD6" w:rsidRPr="008F2496">
        <w:rPr>
          <w:b w:val="0"/>
          <w:szCs w:val="28"/>
        </w:rPr>
        <w:t xml:space="preserve">требуемый </w:t>
      </w:r>
      <w:r w:rsidR="00F67B5B" w:rsidRPr="008F2496">
        <w:rPr>
          <w:b w:val="0"/>
          <w:szCs w:val="28"/>
        </w:rPr>
        <w:t>световой поток равен:</w:t>
      </w:r>
    </w:p>
    <w:p w:rsidR="00FD5FD6" w:rsidRPr="008F2496" w:rsidRDefault="00FD5FD6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</w:p>
    <w:p w:rsidR="00F67B5B" w:rsidRPr="008F2496" w:rsidRDefault="005A58D3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position w:val="-28"/>
          <w:szCs w:val="28"/>
        </w:rPr>
        <w:object w:dxaOrig="1700" w:dyaOrig="660">
          <v:shape id="_x0000_i1035" type="#_x0000_t75" style="width:90.75pt;height:35.25pt" o:ole="">
            <v:imagedata r:id="rId7" o:title=""/>
          </v:shape>
          <o:OLEObject Type="Embed" ProgID="Equation.3" ShapeID="_x0000_i1035" DrawAspect="Content" ObjectID="_1458228278" r:id="rId26"/>
        </w:object>
      </w:r>
      <w:r>
        <w:rPr>
          <w:b w:val="0"/>
          <w:szCs w:val="28"/>
        </w:rPr>
        <w:t>=(200*160*1,5*1,1)/(14*0,55)=6857лм</w:t>
      </w:r>
    </w:p>
    <w:p w:rsidR="00F67B5B" w:rsidRPr="008F2496" w:rsidRDefault="005A138A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szCs w:val="28"/>
        </w:rPr>
        <w:t>9</w:t>
      </w:r>
      <w:r w:rsidR="00F67B5B" w:rsidRPr="008F2496">
        <w:rPr>
          <w:b w:val="0"/>
          <w:szCs w:val="28"/>
        </w:rPr>
        <w:t>. В светильнике – 2 лампы</w:t>
      </w:r>
      <w:r w:rsidR="00FD5FD6" w:rsidRPr="008F2496">
        <w:rPr>
          <w:b w:val="0"/>
          <w:szCs w:val="28"/>
        </w:rPr>
        <w:t xml:space="preserve">, </w:t>
      </w:r>
      <w:r w:rsidR="0083403D" w:rsidRPr="008F2496">
        <w:rPr>
          <w:b w:val="0"/>
          <w:szCs w:val="28"/>
        </w:rPr>
        <w:t>поэтому</w:t>
      </w:r>
      <w:r w:rsidR="00F67B5B" w:rsidRPr="008F2496">
        <w:rPr>
          <w:b w:val="0"/>
          <w:szCs w:val="28"/>
        </w:rPr>
        <w:t xml:space="preserve"> </w:t>
      </w:r>
      <w:r w:rsidR="00821D94" w:rsidRPr="008F2496">
        <w:rPr>
          <w:b w:val="0"/>
          <w:szCs w:val="28"/>
        </w:rPr>
        <w:t xml:space="preserve">требуемый </w:t>
      </w:r>
      <w:r w:rsidR="00F67B5B" w:rsidRPr="008F2496">
        <w:rPr>
          <w:b w:val="0"/>
          <w:szCs w:val="28"/>
        </w:rPr>
        <w:t xml:space="preserve">световой поток </w:t>
      </w:r>
      <w:r w:rsidR="00821D94" w:rsidRPr="008F2496">
        <w:rPr>
          <w:b w:val="0"/>
          <w:szCs w:val="28"/>
        </w:rPr>
        <w:t xml:space="preserve">одной </w:t>
      </w:r>
      <w:r w:rsidR="00F67B5B" w:rsidRPr="008F2496">
        <w:rPr>
          <w:b w:val="0"/>
          <w:szCs w:val="28"/>
        </w:rPr>
        <w:t xml:space="preserve">лампы </w:t>
      </w:r>
      <w:r w:rsidR="006B319A" w:rsidRPr="008F2496">
        <w:rPr>
          <w:b w:val="0"/>
          <w:szCs w:val="28"/>
        </w:rPr>
        <w:t xml:space="preserve">равен </w:t>
      </w:r>
      <w:r w:rsidR="005A58D3">
        <w:rPr>
          <w:b w:val="0"/>
          <w:szCs w:val="28"/>
        </w:rPr>
        <w:t>6857:2=3428</w:t>
      </w:r>
      <w:r w:rsidR="00F67B5B" w:rsidRPr="008F2496">
        <w:rPr>
          <w:b w:val="0"/>
          <w:szCs w:val="28"/>
        </w:rPr>
        <w:t xml:space="preserve"> лм. По ГОСТ</w:t>
      </w:r>
      <w:r w:rsidR="000734BD" w:rsidRPr="008F2496">
        <w:rPr>
          <w:b w:val="0"/>
          <w:szCs w:val="28"/>
        </w:rPr>
        <w:t>у</w:t>
      </w:r>
      <w:r w:rsidR="00F67B5B" w:rsidRPr="008F2496">
        <w:rPr>
          <w:b w:val="0"/>
          <w:szCs w:val="28"/>
        </w:rPr>
        <w:t xml:space="preserve"> 6825–74 </w:t>
      </w:r>
      <w:r w:rsidR="005902C5" w:rsidRPr="008F2496">
        <w:rPr>
          <w:b w:val="0"/>
          <w:szCs w:val="28"/>
        </w:rPr>
        <w:t>(табл</w:t>
      </w:r>
      <w:r w:rsidR="00117151" w:rsidRPr="008F2496">
        <w:rPr>
          <w:b w:val="0"/>
          <w:szCs w:val="28"/>
        </w:rPr>
        <w:t>.</w:t>
      </w:r>
      <w:r w:rsidR="00C60BF1" w:rsidRPr="008F2496">
        <w:rPr>
          <w:b w:val="0"/>
          <w:szCs w:val="28"/>
        </w:rPr>
        <w:t xml:space="preserve"> </w:t>
      </w:r>
      <w:r w:rsidR="00117151" w:rsidRPr="008F2496">
        <w:rPr>
          <w:b w:val="0"/>
          <w:szCs w:val="28"/>
        </w:rPr>
        <w:t>1</w:t>
      </w:r>
      <w:r w:rsidR="00801BE4" w:rsidRPr="008F2496">
        <w:rPr>
          <w:b w:val="0"/>
          <w:szCs w:val="28"/>
        </w:rPr>
        <w:t>4</w:t>
      </w:r>
      <w:r w:rsidR="005902C5" w:rsidRPr="008F2496">
        <w:rPr>
          <w:b w:val="0"/>
          <w:szCs w:val="28"/>
        </w:rPr>
        <w:t>)</w:t>
      </w:r>
      <w:r w:rsidR="00C60BF1" w:rsidRPr="008F2496">
        <w:rPr>
          <w:b w:val="0"/>
          <w:szCs w:val="28"/>
        </w:rPr>
        <w:t xml:space="preserve"> </w:t>
      </w:r>
      <w:r w:rsidR="00F67B5B" w:rsidRPr="008F2496">
        <w:rPr>
          <w:b w:val="0"/>
          <w:szCs w:val="28"/>
        </w:rPr>
        <w:t>подб</w:t>
      </w:r>
      <w:r w:rsidR="00C60BF1" w:rsidRPr="008F2496">
        <w:rPr>
          <w:b w:val="0"/>
          <w:szCs w:val="28"/>
        </w:rPr>
        <w:t>ираем</w:t>
      </w:r>
      <w:r w:rsidR="00F67B5B" w:rsidRPr="008F2496">
        <w:rPr>
          <w:b w:val="0"/>
          <w:szCs w:val="28"/>
        </w:rPr>
        <w:t xml:space="preserve"> ближайшую </w:t>
      </w:r>
      <w:r w:rsidR="00821D94" w:rsidRPr="008F2496">
        <w:rPr>
          <w:b w:val="0"/>
          <w:szCs w:val="28"/>
        </w:rPr>
        <w:t xml:space="preserve">стандартную </w:t>
      </w:r>
      <w:r w:rsidR="00F67B5B" w:rsidRPr="008F2496">
        <w:rPr>
          <w:b w:val="0"/>
          <w:szCs w:val="28"/>
        </w:rPr>
        <w:t>люминесцентную лампу ЛБ</w:t>
      </w:r>
      <w:r w:rsidR="00C60BF1" w:rsidRPr="008F2496">
        <w:rPr>
          <w:b w:val="0"/>
          <w:szCs w:val="28"/>
        </w:rPr>
        <w:t xml:space="preserve"> </w:t>
      </w:r>
      <w:r w:rsidR="00F67B5B" w:rsidRPr="008F2496">
        <w:rPr>
          <w:b w:val="0"/>
          <w:szCs w:val="28"/>
        </w:rPr>
        <w:t xml:space="preserve">40 со световым потоком 3000 лм. </w:t>
      </w:r>
    </w:p>
    <w:p w:rsidR="003D1994" w:rsidRPr="008F2496" w:rsidRDefault="003D1994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</w:p>
    <w:p w:rsidR="00F67B5B" w:rsidRPr="008F2496" w:rsidRDefault="005A138A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szCs w:val="28"/>
        </w:rPr>
        <w:t xml:space="preserve">10. </w:t>
      </w:r>
      <w:r w:rsidR="00FD5FD6" w:rsidRPr="008F2496">
        <w:rPr>
          <w:b w:val="0"/>
          <w:szCs w:val="28"/>
        </w:rPr>
        <w:t>Найдем отклонение светового потока выбранной</w:t>
      </w:r>
      <w:r w:rsidR="00801BE4" w:rsidRPr="008F2496">
        <w:rPr>
          <w:b w:val="0"/>
          <w:szCs w:val="28"/>
        </w:rPr>
        <w:t xml:space="preserve"> стандартной</w:t>
      </w:r>
      <w:r w:rsidR="00FD5FD6" w:rsidRPr="008F2496">
        <w:rPr>
          <w:b w:val="0"/>
          <w:szCs w:val="28"/>
        </w:rPr>
        <w:t xml:space="preserve"> лампы от </w:t>
      </w:r>
      <w:r w:rsidR="006B319A" w:rsidRPr="008F2496">
        <w:rPr>
          <w:b w:val="0"/>
          <w:szCs w:val="28"/>
        </w:rPr>
        <w:t>требуемого</w:t>
      </w:r>
      <w:r w:rsidR="00801BE4" w:rsidRPr="008F2496">
        <w:rPr>
          <w:b w:val="0"/>
          <w:szCs w:val="28"/>
        </w:rPr>
        <w:t xml:space="preserve"> по расчету</w:t>
      </w:r>
      <w:r w:rsidR="00F67B5B" w:rsidRPr="008F2496">
        <w:rPr>
          <w:b w:val="0"/>
          <w:szCs w:val="28"/>
        </w:rPr>
        <w:t>:</w:t>
      </w:r>
    </w:p>
    <w:p w:rsidR="003D1994" w:rsidRPr="008F2496" w:rsidRDefault="003D1994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</w:p>
    <w:p w:rsidR="00FD5FD6" w:rsidRPr="008F2496" w:rsidRDefault="005A58D3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position w:val="-32"/>
          <w:szCs w:val="28"/>
        </w:rPr>
        <w:object w:dxaOrig="1920" w:dyaOrig="740">
          <v:shape id="_x0000_i1036" type="#_x0000_t75" style="width:105.75pt;height:40.5pt" o:ole="">
            <v:imagedata r:id="rId27" o:title=""/>
          </v:shape>
          <o:OLEObject Type="Embed" ProgID="Equation.DSMT4" ShapeID="_x0000_i1036" DrawAspect="Content" ObjectID="_1458228279" r:id="rId28"/>
        </w:object>
      </w:r>
      <w:r>
        <w:rPr>
          <w:b w:val="0"/>
          <w:szCs w:val="28"/>
        </w:rPr>
        <w:t>=(3428-3000)/3000*100=14,3</w:t>
      </w:r>
      <w:r w:rsidR="00F67B5B" w:rsidRPr="008F2496">
        <w:rPr>
          <w:b w:val="0"/>
          <w:szCs w:val="28"/>
        </w:rPr>
        <w:t>,</w:t>
      </w:r>
    </w:p>
    <w:p w:rsidR="003D1994" w:rsidRPr="008F2496" w:rsidRDefault="00F67B5B" w:rsidP="008F2496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 w:rsidRPr="008F2496">
        <w:rPr>
          <w:b w:val="0"/>
          <w:szCs w:val="28"/>
        </w:rPr>
        <w:t>что находится в пределах допустимого.</w:t>
      </w:r>
    </w:p>
    <w:p w:rsidR="00F67B5B" w:rsidRPr="008F2496" w:rsidRDefault="005A138A" w:rsidP="008F2496">
      <w:pPr>
        <w:spacing w:line="360" w:lineRule="auto"/>
        <w:ind w:firstLine="567"/>
        <w:jc w:val="both"/>
        <w:rPr>
          <w:sz w:val="28"/>
          <w:szCs w:val="28"/>
        </w:rPr>
      </w:pPr>
      <w:r w:rsidRPr="008F2496">
        <w:rPr>
          <w:sz w:val="28"/>
          <w:szCs w:val="28"/>
        </w:rPr>
        <w:t xml:space="preserve">11. </w:t>
      </w:r>
      <w:r w:rsidR="00F67B5B" w:rsidRPr="008F2496">
        <w:rPr>
          <w:sz w:val="28"/>
          <w:szCs w:val="28"/>
        </w:rPr>
        <w:t>Таким образом, для освещения помещения лаборатории требуется 1</w:t>
      </w:r>
      <w:r w:rsidR="005A58D3">
        <w:rPr>
          <w:sz w:val="28"/>
          <w:szCs w:val="28"/>
        </w:rPr>
        <w:t xml:space="preserve">4 светильников типа </w:t>
      </w:r>
      <w:r w:rsidR="00F67B5B" w:rsidRPr="008F2496">
        <w:rPr>
          <w:sz w:val="28"/>
          <w:szCs w:val="28"/>
        </w:rPr>
        <w:t>ОД с двумя люминесцентными лампами.</w:t>
      </w:r>
      <w:r w:rsidRPr="008F2496">
        <w:rPr>
          <w:sz w:val="28"/>
          <w:szCs w:val="28"/>
        </w:rPr>
        <w:t xml:space="preserve"> Схема расположения светильников представлена на рис</w:t>
      </w:r>
      <w:r w:rsidR="000B7EB9">
        <w:rPr>
          <w:sz w:val="28"/>
          <w:szCs w:val="28"/>
        </w:rPr>
        <w:t>унке</w:t>
      </w:r>
      <w:r w:rsidR="00725A4D" w:rsidRPr="008F2496">
        <w:rPr>
          <w:sz w:val="28"/>
          <w:szCs w:val="28"/>
        </w:rPr>
        <w:t>.</w:t>
      </w:r>
    </w:p>
    <w:p w:rsidR="00367100" w:rsidRDefault="001D56CA" w:rsidP="000B7EB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482.25pt;height:98.25pt">
            <v:imagedata r:id="rId29" o:title=""/>
          </v:shape>
        </w:pict>
      </w:r>
    </w:p>
    <w:p w:rsidR="005A58D3" w:rsidRPr="008F2496" w:rsidRDefault="000B7EB9" w:rsidP="000B7EB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Схема расположения светильников</w:t>
      </w:r>
    </w:p>
    <w:p w:rsidR="005A138A" w:rsidRPr="008F2496" w:rsidRDefault="005A138A" w:rsidP="008F2496">
      <w:pPr>
        <w:spacing w:line="360" w:lineRule="auto"/>
        <w:ind w:firstLine="567"/>
        <w:jc w:val="both"/>
        <w:rPr>
          <w:sz w:val="28"/>
          <w:szCs w:val="28"/>
        </w:rPr>
      </w:pPr>
      <w:bookmarkStart w:id="2" w:name="_GoBack"/>
      <w:bookmarkEnd w:id="2"/>
    </w:p>
    <w:sectPr w:rsidR="005A138A" w:rsidRPr="008F2496" w:rsidSect="000B7EB9">
      <w:pgSz w:w="11907" w:h="16839" w:code="9"/>
      <w:pgMar w:top="1134" w:right="1134" w:bottom="1134" w:left="1134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128" w:rsidRDefault="00761128">
      <w:r>
        <w:separator/>
      </w:r>
    </w:p>
  </w:endnote>
  <w:endnote w:type="continuationSeparator" w:id="0">
    <w:p w:rsidR="00761128" w:rsidRDefault="0076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128" w:rsidRDefault="00761128">
      <w:r>
        <w:separator/>
      </w:r>
    </w:p>
  </w:footnote>
  <w:footnote w:type="continuationSeparator" w:id="0">
    <w:p w:rsidR="00761128" w:rsidRDefault="00761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27C636C"/>
    <w:lvl w:ilvl="0">
      <w:numFmt w:val="bullet"/>
      <w:lvlText w:val="*"/>
      <w:lvlJc w:val="left"/>
    </w:lvl>
  </w:abstractNum>
  <w:abstractNum w:abstractNumId="1">
    <w:nsid w:val="04D45FB1"/>
    <w:multiLevelType w:val="hybridMultilevel"/>
    <w:tmpl w:val="4E487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62501E"/>
    <w:multiLevelType w:val="multilevel"/>
    <w:tmpl w:val="2236F10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DD6513"/>
    <w:multiLevelType w:val="multilevel"/>
    <w:tmpl w:val="C0ECD4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6560D15"/>
    <w:multiLevelType w:val="singleLevel"/>
    <w:tmpl w:val="13621E5E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5">
    <w:nsid w:val="18536078"/>
    <w:multiLevelType w:val="hybridMultilevel"/>
    <w:tmpl w:val="B9243034"/>
    <w:lvl w:ilvl="0" w:tplc="C6A0A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4E8B74">
      <w:numFmt w:val="none"/>
      <w:lvlText w:val=""/>
      <w:lvlJc w:val="left"/>
      <w:pPr>
        <w:tabs>
          <w:tab w:val="num" w:pos="360"/>
        </w:tabs>
      </w:pPr>
    </w:lvl>
    <w:lvl w:ilvl="2" w:tplc="7E9ECFC0">
      <w:numFmt w:val="none"/>
      <w:lvlText w:val=""/>
      <w:lvlJc w:val="left"/>
      <w:pPr>
        <w:tabs>
          <w:tab w:val="num" w:pos="360"/>
        </w:tabs>
      </w:pPr>
    </w:lvl>
    <w:lvl w:ilvl="3" w:tplc="B5A89F6E">
      <w:numFmt w:val="none"/>
      <w:lvlText w:val=""/>
      <w:lvlJc w:val="left"/>
      <w:pPr>
        <w:tabs>
          <w:tab w:val="num" w:pos="360"/>
        </w:tabs>
      </w:pPr>
    </w:lvl>
    <w:lvl w:ilvl="4" w:tplc="BB403914">
      <w:numFmt w:val="none"/>
      <w:lvlText w:val=""/>
      <w:lvlJc w:val="left"/>
      <w:pPr>
        <w:tabs>
          <w:tab w:val="num" w:pos="360"/>
        </w:tabs>
      </w:pPr>
    </w:lvl>
    <w:lvl w:ilvl="5" w:tplc="04768024">
      <w:numFmt w:val="none"/>
      <w:lvlText w:val=""/>
      <w:lvlJc w:val="left"/>
      <w:pPr>
        <w:tabs>
          <w:tab w:val="num" w:pos="360"/>
        </w:tabs>
      </w:pPr>
    </w:lvl>
    <w:lvl w:ilvl="6" w:tplc="44049ADA">
      <w:numFmt w:val="none"/>
      <w:lvlText w:val=""/>
      <w:lvlJc w:val="left"/>
      <w:pPr>
        <w:tabs>
          <w:tab w:val="num" w:pos="360"/>
        </w:tabs>
      </w:pPr>
    </w:lvl>
    <w:lvl w:ilvl="7" w:tplc="0ED682B2">
      <w:numFmt w:val="none"/>
      <w:lvlText w:val=""/>
      <w:lvlJc w:val="left"/>
      <w:pPr>
        <w:tabs>
          <w:tab w:val="num" w:pos="360"/>
        </w:tabs>
      </w:pPr>
    </w:lvl>
    <w:lvl w:ilvl="8" w:tplc="7AA0C3E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B2061D9"/>
    <w:multiLevelType w:val="singleLevel"/>
    <w:tmpl w:val="07D263B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7">
    <w:nsid w:val="2BF34F53"/>
    <w:multiLevelType w:val="singleLevel"/>
    <w:tmpl w:val="F6104460"/>
    <w:lvl w:ilvl="0">
      <w:start w:val="10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2E7B65D2"/>
    <w:multiLevelType w:val="hybridMultilevel"/>
    <w:tmpl w:val="A55E9894"/>
    <w:lvl w:ilvl="0" w:tplc="4D80B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F1B47"/>
    <w:multiLevelType w:val="hybridMultilevel"/>
    <w:tmpl w:val="62783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275415"/>
    <w:multiLevelType w:val="singleLevel"/>
    <w:tmpl w:val="BFC8012E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1">
    <w:nsid w:val="32BD42FC"/>
    <w:multiLevelType w:val="hybridMultilevel"/>
    <w:tmpl w:val="947A7734"/>
    <w:lvl w:ilvl="0" w:tplc="951A988A">
      <w:start w:val="1"/>
      <w:numFmt w:val="decimal"/>
      <w:lvlText w:val="%1."/>
      <w:lvlJc w:val="left"/>
      <w:pPr>
        <w:tabs>
          <w:tab w:val="num" w:pos="813"/>
        </w:tabs>
        <w:ind w:left="81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>
    <w:nsid w:val="35C62FB8"/>
    <w:multiLevelType w:val="singleLevel"/>
    <w:tmpl w:val="E6BA2D2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36B45EF6"/>
    <w:multiLevelType w:val="hybridMultilevel"/>
    <w:tmpl w:val="63842DE8"/>
    <w:lvl w:ilvl="0" w:tplc="8340C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BDE5D2E">
      <w:numFmt w:val="none"/>
      <w:lvlText w:val=""/>
      <w:lvlJc w:val="left"/>
      <w:pPr>
        <w:tabs>
          <w:tab w:val="num" w:pos="360"/>
        </w:tabs>
      </w:pPr>
    </w:lvl>
    <w:lvl w:ilvl="2" w:tplc="42BE036A">
      <w:numFmt w:val="none"/>
      <w:lvlText w:val=""/>
      <w:lvlJc w:val="left"/>
      <w:pPr>
        <w:tabs>
          <w:tab w:val="num" w:pos="360"/>
        </w:tabs>
      </w:pPr>
    </w:lvl>
    <w:lvl w:ilvl="3" w:tplc="73B43044">
      <w:numFmt w:val="none"/>
      <w:lvlText w:val=""/>
      <w:lvlJc w:val="left"/>
      <w:pPr>
        <w:tabs>
          <w:tab w:val="num" w:pos="360"/>
        </w:tabs>
      </w:pPr>
    </w:lvl>
    <w:lvl w:ilvl="4" w:tplc="3006C2C4">
      <w:numFmt w:val="none"/>
      <w:lvlText w:val=""/>
      <w:lvlJc w:val="left"/>
      <w:pPr>
        <w:tabs>
          <w:tab w:val="num" w:pos="360"/>
        </w:tabs>
      </w:pPr>
    </w:lvl>
    <w:lvl w:ilvl="5" w:tplc="83F6D288">
      <w:numFmt w:val="none"/>
      <w:lvlText w:val=""/>
      <w:lvlJc w:val="left"/>
      <w:pPr>
        <w:tabs>
          <w:tab w:val="num" w:pos="360"/>
        </w:tabs>
      </w:pPr>
    </w:lvl>
    <w:lvl w:ilvl="6" w:tplc="2684F4D2">
      <w:numFmt w:val="none"/>
      <w:lvlText w:val=""/>
      <w:lvlJc w:val="left"/>
      <w:pPr>
        <w:tabs>
          <w:tab w:val="num" w:pos="360"/>
        </w:tabs>
      </w:pPr>
    </w:lvl>
    <w:lvl w:ilvl="7" w:tplc="C3DC4D44">
      <w:numFmt w:val="none"/>
      <w:lvlText w:val=""/>
      <w:lvlJc w:val="left"/>
      <w:pPr>
        <w:tabs>
          <w:tab w:val="num" w:pos="360"/>
        </w:tabs>
      </w:pPr>
    </w:lvl>
    <w:lvl w:ilvl="8" w:tplc="A37693C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861182C"/>
    <w:multiLevelType w:val="hybridMultilevel"/>
    <w:tmpl w:val="8772BB38"/>
    <w:lvl w:ilvl="0" w:tplc="0419000F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5">
    <w:nsid w:val="38C472A4"/>
    <w:multiLevelType w:val="hybridMultilevel"/>
    <w:tmpl w:val="C8B2E81C"/>
    <w:lvl w:ilvl="0" w:tplc="BD2816B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5367CF"/>
    <w:multiLevelType w:val="singleLevel"/>
    <w:tmpl w:val="67602426"/>
    <w:lvl w:ilvl="0">
      <w:start w:val="2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7">
    <w:nsid w:val="43640FBA"/>
    <w:multiLevelType w:val="hybridMultilevel"/>
    <w:tmpl w:val="E1C60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80388F"/>
    <w:multiLevelType w:val="singleLevel"/>
    <w:tmpl w:val="277ADBDE"/>
    <w:lvl w:ilvl="0">
      <w:start w:val="10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9">
    <w:nsid w:val="442B76DE"/>
    <w:multiLevelType w:val="hybridMultilevel"/>
    <w:tmpl w:val="268C4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E379C9"/>
    <w:multiLevelType w:val="multilevel"/>
    <w:tmpl w:val="2236F10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93375D"/>
    <w:multiLevelType w:val="hybridMultilevel"/>
    <w:tmpl w:val="CF5461F4"/>
    <w:lvl w:ilvl="0" w:tplc="366AD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710458"/>
    <w:multiLevelType w:val="singleLevel"/>
    <w:tmpl w:val="8CC28E6C"/>
    <w:lvl w:ilvl="0">
      <w:start w:val="8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3">
    <w:nsid w:val="4C6925D7"/>
    <w:multiLevelType w:val="singleLevel"/>
    <w:tmpl w:val="A4D4E0F8"/>
    <w:lvl w:ilvl="0">
      <w:start w:val="1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">
    <w:nsid w:val="53680446"/>
    <w:multiLevelType w:val="singleLevel"/>
    <w:tmpl w:val="28826876"/>
    <w:lvl w:ilvl="0">
      <w:start w:val="3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5">
    <w:nsid w:val="679F1990"/>
    <w:multiLevelType w:val="singleLevel"/>
    <w:tmpl w:val="E31A1F6A"/>
    <w:lvl w:ilvl="0">
      <w:start w:val="6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6">
    <w:nsid w:val="6B184C36"/>
    <w:multiLevelType w:val="hybridMultilevel"/>
    <w:tmpl w:val="392A6FD2"/>
    <w:lvl w:ilvl="0" w:tplc="13D06F96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7">
    <w:nsid w:val="6DA81E88"/>
    <w:multiLevelType w:val="singleLevel"/>
    <w:tmpl w:val="E200AC3E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28">
    <w:nsid w:val="74D736C4"/>
    <w:multiLevelType w:val="hybridMultilevel"/>
    <w:tmpl w:val="E64C94C2"/>
    <w:lvl w:ilvl="0" w:tplc="8B34B41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775B27C5"/>
    <w:multiLevelType w:val="hybridMultilevel"/>
    <w:tmpl w:val="3124AA34"/>
    <w:lvl w:ilvl="0" w:tplc="4CF6C80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8E1184"/>
    <w:multiLevelType w:val="multilevel"/>
    <w:tmpl w:val="2236F10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6D633C"/>
    <w:multiLevelType w:val="hybridMultilevel"/>
    <w:tmpl w:val="63589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6C5DB4"/>
    <w:multiLevelType w:val="hybridMultilevel"/>
    <w:tmpl w:val="2236F104"/>
    <w:lvl w:ilvl="0" w:tplc="116A787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22"/>
  </w:num>
  <w:num w:numId="4">
    <w:abstractNumId w:val="7"/>
  </w:num>
  <w:num w:numId="5">
    <w:abstractNumId w:val="23"/>
  </w:num>
  <w:num w:numId="6">
    <w:abstractNumId w:val="21"/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6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6"/>
    <w:lvlOverride w:ilvl="0">
      <w:lvl w:ilvl="0">
        <w:start w:val="1"/>
        <w:numFmt w:val="decimal"/>
        <w:lvlText w:val="%1.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18"/>
  </w:num>
  <w:num w:numId="17">
    <w:abstractNumId w:val="12"/>
  </w:num>
  <w:num w:numId="18">
    <w:abstractNumId w:val="12"/>
    <w:lvlOverride w:ilvl="0">
      <w:lvl w:ilvl="0">
        <w:start w:val="3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8"/>
  </w:num>
  <w:num w:numId="20">
    <w:abstractNumId w:val="1"/>
  </w:num>
  <w:num w:numId="21">
    <w:abstractNumId w:val="32"/>
  </w:num>
  <w:num w:numId="22">
    <w:abstractNumId w:val="2"/>
  </w:num>
  <w:num w:numId="23">
    <w:abstractNumId w:val="3"/>
  </w:num>
  <w:num w:numId="24">
    <w:abstractNumId w:val="14"/>
  </w:num>
  <w:num w:numId="25">
    <w:abstractNumId w:val="8"/>
  </w:num>
  <w:num w:numId="26">
    <w:abstractNumId w:val="13"/>
  </w:num>
  <w:num w:numId="27">
    <w:abstractNumId w:val="15"/>
  </w:num>
  <w:num w:numId="28">
    <w:abstractNumId w:val="19"/>
  </w:num>
  <w:num w:numId="29">
    <w:abstractNumId w:val="9"/>
  </w:num>
  <w:num w:numId="30">
    <w:abstractNumId w:val="27"/>
  </w:num>
  <w:num w:numId="31">
    <w:abstractNumId w:val="26"/>
  </w:num>
  <w:num w:numId="32">
    <w:abstractNumId w:val="30"/>
  </w:num>
  <w:num w:numId="33">
    <w:abstractNumId w:val="20"/>
  </w:num>
  <w:num w:numId="34">
    <w:abstractNumId w:val="11"/>
  </w:num>
  <w:num w:numId="35">
    <w:abstractNumId w:val="29"/>
  </w:num>
  <w:num w:numId="36">
    <w:abstractNumId w:val="17"/>
  </w:num>
  <w:num w:numId="37">
    <w:abstractNumId w:val="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403"/>
    <w:rsid w:val="00014851"/>
    <w:rsid w:val="00020528"/>
    <w:rsid w:val="00020F01"/>
    <w:rsid w:val="00021A3C"/>
    <w:rsid w:val="000371AF"/>
    <w:rsid w:val="00037EEB"/>
    <w:rsid w:val="000431EE"/>
    <w:rsid w:val="00045F80"/>
    <w:rsid w:val="00047AB3"/>
    <w:rsid w:val="00056AAB"/>
    <w:rsid w:val="00056AF4"/>
    <w:rsid w:val="000578D0"/>
    <w:rsid w:val="00057C4C"/>
    <w:rsid w:val="00062357"/>
    <w:rsid w:val="00064A4E"/>
    <w:rsid w:val="00065E17"/>
    <w:rsid w:val="000734BD"/>
    <w:rsid w:val="000737D2"/>
    <w:rsid w:val="0007557D"/>
    <w:rsid w:val="000824CB"/>
    <w:rsid w:val="000B526D"/>
    <w:rsid w:val="000B7EB9"/>
    <w:rsid w:val="000C4C18"/>
    <w:rsid w:val="000D0F29"/>
    <w:rsid w:val="000D176B"/>
    <w:rsid w:val="000D76D5"/>
    <w:rsid w:val="000E474B"/>
    <w:rsid w:val="000F50A3"/>
    <w:rsid w:val="00102B31"/>
    <w:rsid w:val="001112FE"/>
    <w:rsid w:val="001122A8"/>
    <w:rsid w:val="00113DBD"/>
    <w:rsid w:val="00114600"/>
    <w:rsid w:val="00114E9E"/>
    <w:rsid w:val="00117151"/>
    <w:rsid w:val="001325DC"/>
    <w:rsid w:val="001364FC"/>
    <w:rsid w:val="001369EC"/>
    <w:rsid w:val="001459A5"/>
    <w:rsid w:val="00146399"/>
    <w:rsid w:val="0015023D"/>
    <w:rsid w:val="00152366"/>
    <w:rsid w:val="0015595E"/>
    <w:rsid w:val="00160457"/>
    <w:rsid w:val="00167996"/>
    <w:rsid w:val="00174CD3"/>
    <w:rsid w:val="001759B4"/>
    <w:rsid w:val="001809CD"/>
    <w:rsid w:val="00196BB2"/>
    <w:rsid w:val="00197C3D"/>
    <w:rsid w:val="001A0758"/>
    <w:rsid w:val="001A691A"/>
    <w:rsid w:val="001A71EC"/>
    <w:rsid w:val="001C10C8"/>
    <w:rsid w:val="001C28CC"/>
    <w:rsid w:val="001C55DF"/>
    <w:rsid w:val="001D285F"/>
    <w:rsid w:val="001D56CA"/>
    <w:rsid w:val="001E1683"/>
    <w:rsid w:val="001E1A75"/>
    <w:rsid w:val="001E3E8B"/>
    <w:rsid w:val="001E658D"/>
    <w:rsid w:val="001F0180"/>
    <w:rsid w:val="001F589C"/>
    <w:rsid w:val="00200FAF"/>
    <w:rsid w:val="002013E2"/>
    <w:rsid w:val="00203B5E"/>
    <w:rsid w:val="002059C2"/>
    <w:rsid w:val="002103A4"/>
    <w:rsid w:val="00210747"/>
    <w:rsid w:val="00215D50"/>
    <w:rsid w:val="00221980"/>
    <w:rsid w:val="00225591"/>
    <w:rsid w:val="002277B8"/>
    <w:rsid w:val="00227D1C"/>
    <w:rsid w:val="00231C47"/>
    <w:rsid w:val="0023205D"/>
    <w:rsid w:val="00232619"/>
    <w:rsid w:val="00241A02"/>
    <w:rsid w:val="0027212C"/>
    <w:rsid w:val="00273A8E"/>
    <w:rsid w:val="00274CE0"/>
    <w:rsid w:val="002750DF"/>
    <w:rsid w:val="002809D7"/>
    <w:rsid w:val="00282F44"/>
    <w:rsid w:val="002878CB"/>
    <w:rsid w:val="0029026C"/>
    <w:rsid w:val="00290952"/>
    <w:rsid w:val="00291337"/>
    <w:rsid w:val="00292E6A"/>
    <w:rsid w:val="002A2E34"/>
    <w:rsid w:val="002C1FD0"/>
    <w:rsid w:val="002C7E67"/>
    <w:rsid w:val="002D01EA"/>
    <w:rsid w:val="002D304A"/>
    <w:rsid w:val="002D76A1"/>
    <w:rsid w:val="002E22FE"/>
    <w:rsid w:val="002E49C7"/>
    <w:rsid w:val="002F095C"/>
    <w:rsid w:val="002F19AC"/>
    <w:rsid w:val="002F24A6"/>
    <w:rsid w:val="003062BC"/>
    <w:rsid w:val="00306EDC"/>
    <w:rsid w:val="003113FF"/>
    <w:rsid w:val="00311456"/>
    <w:rsid w:val="003214B4"/>
    <w:rsid w:val="00321ECA"/>
    <w:rsid w:val="00323494"/>
    <w:rsid w:val="003256B4"/>
    <w:rsid w:val="00332AC4"/>
    <w:rsid w:val="003339AF"/>
    <w:rsid w:val="00350CD2"/>
    <w:rsid w:val="0035283E"/>
    <w:rsid w:val="00352B63"/>
    <w:rsid w:val="00352CEB"/>
    <w:rsid w:val="003548BB"/>
    <w:rsid w:val="003624F7"/>
    <w:rsid w:val="00363435"/>
    <w:rsid w:val="003643B1"/>
    <w:rsid w:val="00365C91"/>
    <w:rsid w:val="00367100"/>
    <w:rsid w:val="003744A2"/>
    <w:rsid w:val="00375779"/>
    <w:rsid w:val="00381040"/>
    <w:rsid w:val="0038125F"/>
    <w:rsid w:val="0038132C"/>
    <w:rsid w:val="0038133B"/>
    <w:rsid w:val="00383908"/>
    <w:rsid w:val="00385B17"/>
    <w:rsid w:val="00386E73"/>
    <w:rsid w:val="00387ACB"/>
    <w:rsid w:val="00395024"/>
    <w:rsid w:val="003A3ACE"/>
    <w:rsid w:val="003A5A97"/>
    <w:rsid w:val="003B00BD"/>
    <w:rsid w:val="003C3B9F"/>
    <w:rsid w:val="003D1994"/>
    <w:rsid w:val="003F0E60"/>
    <w:rsid w:val="003F5A53"/>
    <w:rsid w:val="003F7595"/>
    <w:rsid w:val="004056A5"/>
    <w:rsid w:val="00410B19"/>
    <w:rsid w:val="00415718"/>
    <w:rsid w:val="00425EB8"/>
    <w:rsid w:val="0043194E"/>
    <w:rsid w:val="00432653"/>
    <w:rsid w:val="00433F82"/>
    <w:rsid w:val="00436DE4"/>
    <w:rsid w:val="00437B7A"/>
    <w:rsid w:val="00450CCE"/>
    <w:rsid w:val="00466B28"/>
    <w:rsid w:val="00466F21"/>
    <w:rsid w:val="00473BC3"/>
    <w:rsid w:val="00473E4F"/>
    <w:rsid w:val="00477539"/>
    <w:rsid w:val="00483EF3"/>
    <w:rsid w:val="00484E97"/>
    <w:rsid w:val="0049166B"/>
    <w:rsid w:val="004918D4"/>
    <w:rsid w:val="00497608"/>
    <w:rsid w:val="004A4312"/>
    <w:rsid w:val="004A48EE"/>
    <w:rsid w:val="004A762E"/>
    <w:rsid w:val="004B4727"/>
    <w:rsid w:val="004B6214"/>
    <w:rsid w:val="004C0B69"/>
    <w:rsid w:val="004D175A"/>
    <w:rsid w:val="004D30D0"/>
    <w:rsid w:val="004E7D45"/>
    <w:rsid w:val="004F0F5C"/>
    <w:rsid w:val="00500AC2"/>
    <w:rsid w:val="00505CC0"/>
    <w:rsid w:val="005179CD"/>
    <w:rsid w:val="0052455B"/>
    <w:rsid w:val="00535D84"/>
    <w:rsid w:val="00536213"/>
    <w:rsid w:val="005419B7"/>
    <w:rsid w:val="0054306E"/>
    <w:rsid w:val="005539CD"/>
    <w:rsid w:val="00560A8E"/>
    <w:rsid w:val="00565511"/>
    <w:rsid w:val="005706DD"/>
    <w:rsid w:val="00570EA4"/>
    <w:rsid w:val="00576515"/>
    <w:rsid w:val="0058181E"/>
    <w:rsid w:val="0058225B"/>
    <w:rsid w:val="00585A99"/>
    <w:rsid w:val="00587A9A"/>
    <w:rsid w:val="005902C5"/>
    <w:rsid w:val="00593615"/>
    <w:rsid w:val="005A01AF"/>
    <w:rsid w:val="005A138A"/>
    <w:rsid w:val="005A4EEB"/>
    <w:rsid w:val="005A58D3"/>
    <w:rsid w:val="005A7466"/>
    <w:rsid w:val="005B7BBF"/>
    <w:rsid w:val="005C0A2B"/>
    <w:rsid w:val="005C1E7F"/>
    <w:rsid w:val="005C67E8"/>
    <w:rsid w:val="005E11EC"/>
    <w:rsid w:val="005E1E44"/>
    <w:rsid w:val="005E2053"/>
    <w:rsid w:val="005E2ED4"/>
    <w:rsid w:val="005E560D"/>
    <w:rsid w:val="005E5C2D"/>
    <w:rsid w:val="005E723D"/>
    <w:rsid w:val="005E7FEB"/>
    <w:rsid w:val="00606D7D"/>
    <w:rsid w:val="00616303"/>
    <w:rsid w:val="00621448"/>
    <w:rsid w:val="006218F3"/>
    <w:rsid w:val="006244E9"/>
    <w:rsid w:val="006261B0"/>
    <w:rsid w:val="0062726E"/>
    <w:rsid w:val="00637B31"/>
    <w:rsid w:val="00642E75"/>
    <w:rsid w:val="00642F62"/>
    <w:rsid w:val="0064617D"/>
    <w:rsid w:val="00656AFD"/>
    <w:rsid w:val="006668F5"/>
    <w:rsid w:val="00670703"/>
    <w:rsid w:val="00681C1B"/>
    <w:rsid w:val="00686BB8"/>
    <w:rsid w:val="00686BDD"/>
    <w:rsid w:val="00690321"/>
    <w:rsid w:val="006920E5"/>
    <w:rsid w:val="006934CB"/>
    <w:rsid w:val="006938DA"/>
    <w:rsid w:val="006A41F6"/>
    <w:rsid w:val="006A7958"/>
    <w:rsid w:val="006B0B7E"/>
    <w:rsid w:val="006B1032"/>
    <w:rsid w:val="006B27E4"/>
    <w:rsid w:val="006B319A"/>
    <w:rsid w:val="006B3524"/>
    <w:rsid w:val="006D0D36"/>
    <w:rsid w:val="006D45DA"/>
    <w:rsid w:val="006D615C"/>
    <w:rsid w:val="006D6217"/>
    <w:rsid w:val="006D7AB0"/>
    <w:rsid w:val="006F20EA"/>
    <w:rsid w:val="006F29B0"/>
    <w:rsid w:val="006F2ED9"/>
    <w:rsid w:val="00704A21"/>
    <w:rsid w:val="00706DBF"/>
    <w:rsid w:val="007077B3"/>
    <w:rsid w:val="00711FB4"/>
    <w:rsid w:val="0071369A"/>
    <w:rsid w:val="00715C0A"/>
    <w:rsid w:val="0072363F"/>
    <w:rsid w:val="00725A4D"/>
    <w:rsid w:val="00735480"/>
    <w:rsid w:val="00736A57"/>
    <w:rsid w:val="00747B2B"/>
    <w:rsid w:val="007511F9"/>
    <w:rsid w:val="00761128"/>
    <w:rsid w:val="00773D01"/>
    <w:rsid w:val="00780578"/>
    <w:rsid w:val="00780B74"/>
    <w:rsid w:val="00787345"/>
    <w:rsid w:val="00787649"/>
    <w:rsid w:val="00787F8A"/>
    <w:rsid w:val="00797448"/>
    <w:rsid w:val="007A09AE"/>
    <w:rsid w:val="007A0A36"/>
    <w:rsid w:val="007A0A73"/>
    <w:rsid w:val="007B50AB"/>
    <w:rsid w:val="007C05AD"/>
    <w:rsid w:val="007C53E1"/>
    <w:rsid w:val="007C5A26"/>
    <w:rsid w:val="007D160A"/>
    <w:rsid w:val="007E199A"/>
    <w:rsid w:val="007E2D39"/>
    <w:rsid w:val="007E618B"/>
    <w:rsid w:val="007E7E64"/>
    <w:rsid w:val="007F06D3"/>
    <w:rsid w:val="007F08C5"/>
    <w:rsid w:val="007F1768"/>
    <w:rsid w:val="007F6653"/>
    <w:rsid w:val="007F7BFD"/>
    <w:rsid w:val="00801BE4"/>
    <w:rsid w:val="00814871"/>
    <w:rsid w:val="00821D94"/>
    <w:rsid w:val="0083403D"/>
    <w:rsid w:val="008340D2"/>
    <w:rsid w:val="008376D1"/>
    <w:rsid w:val="00842C48"/>
    <w:rsid w:val="0084542C"/>
    <w:rsid w:val="00860A61"/>
    <w:rsid w:val="00873428"/>
    <w:rsid w:val="00873FC9"/>
    <w:rsid w:val="008801F8"/>
    <w:rsid w:val="008833E8"/>
    <w:rsid w:val="00883F60"/>
    <w:rsid w:val="00884B4C"/>
    <w:rsid w:val="00892AE1"/>
    <w:rsid w:val="008B4C82"/>
    <w:rsid w:val="008D26D2"/>
    <w:rsid w:val="008D330F"/>
    <w:rsid w:val="008E579C"/>
    <w:rsid w:val="008F2496"/>
    <w:rsid w:val="008F3F48"/>
    <w:rsid w:val="009027BA"/>
    <w:rsid w:val="00906E90"/>
    <w:rsid w:val="00907F3A"/>
    <w:rsid w:val="009126E8"/>
    <w:rsid w:val="009226B5"/>
    <w:rsid w:val="00926F8A"/>
    <w:rsid w:val="00927155"/>
    <w:rsid w:val="009276E7"/>
    <w:rsid w:val="0094135B"/>
    <w:rsid w:val="0094165A"/>
    <w:rsid w:val="009542ED"/>
    <w:rsid w:val="0096062C"/>
    <w:rsid w:val="00964291"/>
    <w:rsid w:val="009644B6"/>
    <w:rsid w:val="009720C5"/>
    <w:rsid w:val="00976539"/>
    <w:rsid w:val="0098561D"/>
    <w:rsid w:val="00986E11"/>
    <w:rsid w:val="009905D7"/>
    <w:rsid w:val="009923FD"/>
    <w:rsid w:val="009925F0"/>
    <w:rsid w:val="0099570C"/>
    <w:rsid w:val="009A278B"/>
    <w:rsid w:val="009B7CC4"/>
    <w:rsid w:val="009C1585"/>
    <w:rsid w:val="009C3595"/>
    <w:rsid w:val="009C4B22"/>
    <w:rsid w:val="009C64E6"/>
    <w:rsid w:val="009D7B8B"/>
    <w:rsid w:val="009E34B0"/>
    <w:rsid w:val="009E6E36"/>
    <w:rsid w:val="009F3B3E"/>
    <w:rsid w:val="009F6162"/>
    <w:rsid w:val="00A01F18"/>
    <w:rsid w:val="00A049C2"/>
    <w:rsid w:val="00A310E5"/>
    <w:rsid w:val="00A359D5"/>
    <w:rsid w:val="00A36E9C"/>
    <w:rsid w:val="00A51A0F"/>
    <w:rsid w:val="00A557D3"/>
    <w:rsid w:val="00A56F91"/>
    <w:rsid w:val="00A60044"/>
    <w:rsid w:val="00A655B4"/>
    <w:rsid w:val="00A72526"/>
    <w:rsid w:val="00A76AB1"/>
    <w:rsid w:val="00A86DC5"/>
    <w:rsid w:val="00A87D6D"/>
    <w:rsid w:val="00A87D91"/>
    <w:rsid w:val="00A87E44"/>
    <w:rsid w:val="00A9103E"/>
    <w:rsid w:val="00A93EAD"/>
    <w:rsid w:val="00A974C9"/>
    <w:rsid w:val="00AA0403"/>
    <w:rsid w:val="00AA0C7C"/>
    <w:rsid w:val="00AA33AF"/>
    <w:rsid w:val="00AB2C69"/>
    <w:rsid w:val="00AB543A"/>
    <w:rsid w:val="00AB74B9"/>
    <w:rsid w:val="00AB7DC6"/>
    <w:rsid w:val="00AB7FF6"/>
    <w:rsid w:val="00AC2A94"/>
    <w:rsid w:val="00AC32DB"/>
    <w:rsid w:val="00AC4AB5"/>
    <w:rsid w:val="00AC53EC"/>
    <w:rsid w:val="00AC7514"/>
    <w:rsid w:val="00AD22AB"/>
    <w:rsid w:val="00AD4784"/>
    <w:rsid w:val="00AE31EE"/>
    <w:rsid w:val="00AF2AC0"/>
    <w:rsid w:val="00AF3B68"/>
    <w:rsid w:val="00AF731A"/>
    <w:rsid w:val="00B01084"/>
    <w:rsid w:val="00B02C70"/>
    <w:rsid w:val="00B02F9A"/>
    <w:rsid w:val="00B03477"/>
    <w:rsid w:val="00B07438"/>
    <w:rsid w:val="00B14615"/>
    <w:rsid w:val="00B14947"/>
    <w:rsid w:val="00B16DA9"/>
    <w:rsid w:val="00B334A0"/>
    <w:rsid w:val="00B33741"/>
    <w:rsid w:val="00B36FCB"/>
    <w:rsid w:val="00B3719A"/>
    <w:rsid w:val="00B3726B"/>
    <w:rsid w:val="00B4285F"/>
    <w:rsid w:val="00B43173"/>
    <w:rsid w:val="00B46093"/>
    <w:rsid w:val="00B525CA"/>
    <w:rsid w:val="00B54014"/>
    <w:rsid w:val="00B554B2"/>
    <w:rsid w:val="00B64EF9"/>
    <w:rsid w:val="00B705D1"/>
    <w:rsid w:val="00B7265E"/>
    <w:rsid w:val="00B75D5C"/>
    <w:rsid w:val="00B82550"/>
    <w:rsid w:val="00B8319A"/>
    <w:rsid w:val="00B836CB"/>
    <w:rsid w:val="00B83F2E"/>
    <w:rsid w:val="00B92A1C"/>
    <w:rsid w:val="00B966C4"/>
    <w:rsid w:val="00BA04B3"/>
    <w:rsid w:val="00BA2C78"/>
    <w:rsid w:val="00BB0718"/>
    <w:rsid w:val="00BB120E"/>
    <w:rsid w:val="00BB7F69"/>
    <w:rsid w:val="00BC023A"/>
    <w:rsid w:val="00BC136F"/>
    <w:rsid w:val="00BC3B98"/>
    <w:rsid w:val="00BD037E"/>
    <w:rsid w:val="00BD7C15"/>
    <w:rsid w:val="00BE4B3A"/>
    <w:rsid w:val="00BF0BB0"/>
    <w:rsid w:val="00BF3108"/>
    <w:rsid w:val="00C004A3"/>
    <w:rsid w:val="00C020CB"/>
    <w:rsid w:val="00C03455"/>
    <w:rsid w:val="00C07BF2"/>
    <w:rsid w:val="00C1422B"/>
    <w:rsid w:val="00C24778"/>
    <w:rsid w:val="00C42705"/>
    <w:rsid w:val="00C45D1D"/>
    <w:rsid w:val="00C60BF1"/>
    <w:rsid w:val="00C61A26"/>
    <w:rsid w:val="00C6660D"/>
    <w:rsid w:val="00C81BAB"/>
    <w:rsid w:val="00C82785"/>
    <w:rsid w:val="00C90459"/>
    <w:rsid w:val="00CA152C"/>
    <w:rsid w:val="00CA618A"/>
    <w:rsid w:val="00CB716A"/>
    <w:rsid w:val="00CC09D6"/>
    <w:rsid w:val="00CC1843"/>
    <w:rsid w:val="00CC3B4E"/>
    <w:rsid w:val="00CD0D30"/>
    <w:rsid w:val="00CD7CAC"/>
    <w:rsid w:val="00CE6C56"/>
    <w:rsid w:val="00D05376"/>
    <w:rsid w:val="00D05F82"/>
    <w:rsid w:val="00D105A6"/>
    <w:rsid w:val="00D152A9"/>
    <w:rsid w:val="00D161FB"/>
    <w:rsid w:val="00D2674F"/>
    <w:rsid w:val="00D30A3F"/>
    <w:rsid w:val="00D320D4"/>
    <w:rsid w:val="00D44255"/>
    <w:rsid w:val="00D52317"/>
    <w:rsid w:val="00D558F8"/>
    <w:rsid w:val="00D56EC0"/>
    <w:rsid w:val="00D63CC9"/>
    <w:rsid w:val="00D749C3"/>
    <w:rsid w:val="00D75064"/>
    <w:rsid w:val="00D75A1F"/>
    <w:rsid w:val="00D76351"/>
    <w:rsid w:val="00D77A03"/>
    <w:rsid w:val="00D80BC0"/>
    <w:rsid w:val="00D846EF"/>
    <w:rsid w:val="00D93750"/>
    <w:rsid w:val="00DA14A2"/>
    <w:rsid w:val="00DA2101"/>
    <w:rsid w:val="00DB7B2F"/>
    <w:rsid w:val="00DC064A"/>
    <w:rsid w:val="00DC6A23"/>
    <w:rsid w:val="00DD3628"/>
    <w:rsid w:val="00DD6D36"/>
    <w:rsid w:val="00DE0C5E"/>
    <w:rsid w:val="00DE516A"/>
    <w:rsid w:val="00DE5BCF"/>
    <w:rsid w:val="00DE603D"/>
    <w:rsid w:val="00DF2B7F"/>
    <w:rsid w:val="00DF5FAE"/>
    <w:rsid w:val="00E004A9"/>
    <w:rsid w:val="00E00BF5"/>
    <w:rsid w:val="00E02594"/>
    <w:rsid w:val="00E13E14"/>
    <w:rsid w:val="00E15865"/>
    <w:rsid w:val="00E23E82"/>
    <w:rsid w:val="00E26AAC"/>
    <w:rsid w:val="00E34BC3"/>
    <w:rsid w:val="00E50A45"/>
    <w:rsid w:val="00E53107"/>
    <w:rsid w:val="00E616DA"/>
    <w:rsid w:val="00E6199A"/>
    <w:rsid w:val="00E625F8"/>
    <w:rsid w:val="00E66C4D"/>
    <w:rsid w:val="00E71280"/>
    <w:rsid w:val="00E763FB"/>
    <w:rsid w:val="00E766DB"/>
    <w:rsid w:val="00E77247"/>
    <w:rsid w:val="00E94814"/>
    <w:rsid w:val="00EA2C33"/>
    <w:rsid w:val="00EA3202"/>
    <w:rsid w:val="00EB3A0A"/>
    <w:rsid w:val="00EC3E1F"/>
    <w:rsid w:val="00ED3119"/>
    <w:rsid w:val="00EE2A45"/>
    <w:rsid w:val="00EF3BE9"/>
    <w:rsid w:val="00EF46F0"/>
    <w:rsid w:val="00EF52A1"/>
    <w:rsid w:val="00EF540D"/>
    <w:rsid w:val="00F00CDD"/>
    <w:rsid w:val="00F06233"/>
    <w:rsid w:val="00F10AA1"/>
    <w:rsid w:val="00F17695"/>
    <w:rsid w:val="00F25814"/>
    <w:rsid w:val="00F34DB1"/>
    <w:rsid w:val="00F5061C"/>
    <w:rsid w:val="00F52EEC"/>
    <w:rsid w:val="00F54E2C"/>
    <w:rsid w:val="00F5567F"/>
    <w:rsid w:val="00F67B5B"/>
    <w:rsid w:val="00F708F6"/>
    <w:rsid w:val="00F71E0E"/>
    <w:rsid w:val="00F72E69"/>
    <w:rsid w:val="00F77D0D"/>
    <w:rsid w:val="00F87BB3"/>
    <w:rsid w:val="00F91516"/>
    <w:rsid w:val="00FA1882"/>
    <w:rsid w:val="00FA1B18"/>
    <w:rsid w:val="00FA52EF"/>
    <w:rsid w:val="00FA5922"/>
    <w:rsid w:val="00FB3A50"/>
    <w:rsid w:val="00FB4D4D"/>
    <w:rsid w:val="00FC3103"/>
    <w:rsid w:val="00FC357A"/>
    <w:rsid w:val="00FC3E67"/>
    <w:rsid w:val="00FD093E"/>
    <w:rsid w:val="00FD5FD6"/>
    <w:rsid w:val="00FF0048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F5CDE288-760C-4F99-B7BA-18BAE863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403"/>
    <w:rPr>
      <w:sz w:val="24"/>
      <w:szCs w:val="24"/>
    </w:rPr>
  </w:style>
  <w:style w:type="paragraph" w:styleId="1">
    <w:name w:val="heading 1"/>
    <w:basedOn w:val="a"/>
    <w:next w:val="a"/>
    <w:qFormat/>
    <w:rsid w:val="002721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340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8340D2"/>
    <w:pPr>
      <w:keepNext/>
      <w:ind w:firstLine="284"/>
      <w:jc w:val="center"/>
      <w:outlineLvl w:val="5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403"/>
    <w:pPr>
      <w:spacing w:before="100" w:beforeAutospacing="1" w:after="100" w:afterAutospacing="1"/>
    </w:pPr>
  </w:style>
  <w:style w:type="paragraph" w:styleId="a4">
    <w:name w:val="Body Text"/>
    <w:basedOn w:val="a"/>
    <w:rsid w:val="00AA0403"/>
    <w:pPr>
      <w:spacing w:after="120"/>
    </w:pPr>
  </w:style>
  <w:style w:type="paragraph" w:customStyle="1" w:styleId="ConsNormal">
    <w:name w:val="ConsNormal"/>
    <w:rsid w:val="00BB120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rsid w:val="0056551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65511"/>
  </w:style>
  <w:style w:type="paragraph" w:styleId="a7">
    <w:name w:val="footer"/>
    <w:basedOn w:val="a"/>
    <w:rsid w:val="00565511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57651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8340D2"/>
    <w:pPr>
      <w:spacing w:after="120" w:line="480" w:lineRule="auto"/>
      <w:ind w:left="283"/>
    </w:pPr>
  </w:style>
  <w:style w:type="character" w:styleId="a9">
    <w:name w:val="Hyperlink"/>
    <w:basedOn w:val="a0"/>
    <w:rsid w:val="008340D2"/>
    <w:rPr>
      <w:color w:val="0000FF"/>
      <w:u w:val="single"/>
    </w:rPr>
  </w:style>
  <w:style w:type="paragraph" w:styleId="20">
    <w:name w:val="Body Text 2"/>
    <w:basedOn w:val="a"/>
    <w:rsid w:val="008340D2"/>
    <w:pPr>
      <w:spacing w:after="120" w:line="480" w:lineRule="auto"/>
    </w:pPr>
  </w:style>
  <w:style w:type="paragraph" w:styleId="aa">
    <w:name w:val="List Paragraph"/>
    <w:basedOn w:val="a"/>
    <w:qFormat/>
    <w:rsid w:val="002721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Title"/>
    <w:basedOn w:val="a"/>
    <w:qFormat/>
    <w:rsid w:val="006B0B7E"/>
    <w:pPr>
      <w:jc w:val="center"/>
    </w:pPr>
    <w:rPr>
      <w:b/>
      <w:bCs/>
      <w:sz w:val="28"/>
    </w:rPr>
  </w:style>
  <w:style w:type="character" w:styleId="ac">
    <w:name w:val="Strong"/>
    <w:basedOn w:val="a0"/>
    <w:qFormat/>
    <w:rsid w:val="006B0B7E"/>
    <w:rPr>
      <w:b/>
      <w:bCs/>
    </w:rPr>
  </w:style>
  <w:style w:type="paragraph" w:customStyle="1" w:styleId="ad">
    <w:name w:val="Чертежный"/>
    <w:rsid w:val="00102B31"/>
    <w:pPr>
      <w:jc w:val="both"/>
    </w:pPr>
    <w:rPr>
      <w:rFonts w:ascii="ISOCPEUR" w:hAnsi="ISOCPEUR" w:cs="ISOCPEUR"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БЕЗОПАСНОСТЬ ТРУДА НА  ПРОИЗВОДСТВЕ</vt:lpstr>
    </vt:vector>
  </TitlesOfParts>
  <Company>ШАПТАЛА 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ТРУДА НА  ПРОИЗВОДСТВЕ</dc:title>
  <dc:subject/>
  <dc:creator>ШАПТАЛА</dc:creator>
  <cp:keywords/>
  <dc:description/>
  <cp:lastModifiedBy>admin</cp:lastModifiedBy>
  <cp:revision>2</cp:revision>
  <cp:lastPrinted>2010-12-05T17:20:00Z</cp:lastPrinted>
  <dcterms:created xsi:type="dcterms:W3CDTF">2014-04-05T15:38:00Z</dcterms:created>
  <dcterms:modified xsi:type="dcterms:W3CDTF">2014-04-05T15:38:00Z</dcterms:modified>
</cp:coreProperties>
</file>