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FED" w:rsidRDefault="001413E1" w:rsidP="00444FED">
      <w:pPr>
        <w:jc w:val="center"/>
        <w:rPr>
          <w:b/>
          <w:smallCaps/>
          <w:sz w:val="20"/>
        </w:rPr>
      </w:pPr>
      <w:r>
        <w:rPr>
          <w:b/>
          <w:smallCaps/>
          <w:sz w:val="20"/>
        </w:rPr>
        <w:t>Курсовая работ</w:t>
      </w:r>
      <w:r w:rsidR="00444FED">
        <w:rPr>
          <w:b/>
          <w:smallCaps/>
          <w:sz w:val="20"/>
        </w:rPr>
        <w:t>а</w:t>
      </w:r>
    </w:p>
    <w:p w:rsidR="00444FED" w:rsidRDefault="00444FED" w:rsidP="00444FED">
      <w:pPr>
        <w:jc w:val="center"/>
        <w:rPr>
          <w:b/>
          <w:smallCaps/>
          <w:sz w:val="20"/>
        </w:rPr>
      </w:pPr>
    </w:p>
    <w:p w:rsidR="00444FED" w:rsidRPr="00444FED" w:rsidRDefault="00444FED" w:rsidP="00444FED">
      <w:pPr>
        <w:jc w:val="center"/>
        <w:rPr>
          <w:b/>
          <w:smallCaps/>
          <w:sz w:val="20"/>
        </w:rPr>
      </w:pPr>
      <w:r w:rsidRPr="00444FED">
        <w:rPr>
          <w:b/>
          <w:smallCaps/>
          <w:sz w:val="20"/>
        </w:rPr>
        <w:t>Тема курсовой:</w:t>
      </w:r>
      <w:r w:rsidRPr="00444FED">
        <w:rPr>
          <w:b/>
          <w:sz w:val="20"/>
        </w:rPr>
        <w:t>Виды и функции кредита.</w:t>
      </w:r>
    </w:p>
    <w:p w:rsidR="001413E1" w:rsidRDefault="001413E1" w:rsidP="001413E1">
      <w:pPr>
        <w:jc w:val="center"/>
        <w:rPr>
          <w:b/>
          <w:smallCaps/>
          <w:sz w:val="20"/>
        </w:rPr>
      </w:pPr>
    </w:p>
    <w:p w:rsidR="009F0E91" w:rsidRPr="00444FED" w:rsidRDefault="009F0E91" w:rsidP="001413E1">
      <w:pPr>
        <w:jc w:val="center"/>
        <w:rPr>
          <w:b/>
          <w:smallCaps/>
          <w:sz w:val="20"/>
        </w:rPr>
      </w:pPr>
      <w:r>
        <w:rPr>
          <w:b/>
          <w:smallCaps/>
          <w:sz w:val="20"/>
        </w:rPr>
        <w:t>моя тема 20</w:t>
      </w:r>
    </w:p>
    <w:p w:rsidR="001413E1" w:rsidRPr="00580813" w:rsidRDefault="001413E1" w:rsidP="001413E1">
      <w:pPr>
        <w:jc w:val="center"/>
        <w:rPr>
          <w:b/>
          <w:sz w:val="20"/>
        </w:rPr>
      </w:pPr>
      <w:r w:rsidRPr="00580813">
        <w:rPr>
          <w:b/>
          <w:sz w:val="20"/>
        </w:rPr>
        <w:t>Методические указания к выполнению курсовой работы</w:t>
      </w:r>
    </w:p>
    <w:p w:rsidR="001413E1" w:rsidRDefault="001413E1" w:rsidP="001413E1">
      <w:pPr>
        <w:jc w:val="center"/>
        <w:rPr>
          <w:b/>
          <w:sz w:val="20"/>
        </w:rPr>
      </w:pPr>
    </w:p>
    <w:p w:rsidR="001413E1" w:rsidRPr="00580813" w:rsidRDefault="001413E1" w:rsidP="001413E1">
      <w:pPr>
        <w:jc w:val="center"/>
        <w:rPr>
          <w:b/>
          <w:i/>
          <w:sz w:val="20"/>
        </w:rPr>
      </w:pPr>
      <w:r w:rsidRPr="00580813">
        <w:rPr>
          <w:b/>
          <w:i/>
          <w:sz w:val="20"/>
        </w:rPr>
        <w:t>Структура содержания курсовой работы</w:t>
      </w:r>
    </w:p>
    <w:p w:rsidR="001413E1" w:rsidRPr="008C7639" w:rsidRDefault="001413E1" w:rsidP="001413E1">
      <w:pPr>
        <w:ind w:firstLine="284"/>
        <w:jc w:val="both"/>
        <w:rPr>
          <w:sz w:val="20"/>
        </w:rPr>
      </w:pPr>
      <w:r w:rsidRPr="008C7639">
        <w:rPr>
          <w:sz w:val="20"/>
        </w:rPr>
        <w:t>По содержанию курсовая работа носит практический характер. По объему курсовая работа должна быть не менее 25</w:t>
      </w:r>
      <w:r>
        <w:rPr>
          <w:sz w:val="20"/>
        </w:rPr>
        <w:t>–</w:t>
      </w:r>
      <w:r w:rsidRPr="008C7639">
        <w:rPr>
          <w:sz w:val="20"/>
        </w:rPr>
        <w:t>30 страниц печатного текста, введение должно составлять 1</w:t>
      </w:r>
      <w:r>
        <w:rPr>
          <w:sz w:val="20"/>
        </w:rPr>
        <w:t>–</w:t>
      </w:r>
      <w:r w:rsidRPr="008C7639">
        <w:rPr>
          <w:sz w:val="20"/>
        </w:rPr>
        <w:t>3 страницы.</w:t>
      </w:r>
    </w:p>
    <w:p w:rsidR="001413E1" w:rsidRPr="008C7639" w:rsidRDefault="001413E1" w:rsidP="001413E1">
      <w:pPr>
        <w:ind w:firstLine="284"/>
        <w:jc w:val="both"/>
        <w:rPr>
          <w:i/>
          <w:iCs/>
          <w:sz w:val="20"/>
        </w:rPr>
      </w:pPr>
      <w:r w:rsidRPr="008C7639">
        <w:rPr>
          <w:i/>
          <w:iCs/>
          <w:sz w:val="20"/>
        </w:rPr>
        <w:t>По структуре курсовая работа практического характера состоит из:</w:t>
      </w:r>
    </w:p>
    <w:p w:rsidR="001413E1" w:rsidRPr="008C7639" w:rsidRDefault="001413E1" w:rsidP="001413E1">
      <w:pPr>
        <w:ind w:firstLine="284"/>
        <w:jc w:val="both"/>
        <w:rPr>
          <w:sz w:val="20"/>
        </w:rPr>
      </w:pPr>
      <w:r>
        <w:rPr>
          <w:sz w:val="20"/>
        </w:rPr>
        <w:t>– </w:t>
      </w:r>
      <w:r w:rsidRPr="008C7639">
        <w:rPr>
          <w:sz w:val="20"/>
        </w:rPr>
        <w:t>введения, в котором раскрыва</w:t>
      </w:r>
      <w:r>
        <w:rPr>
          <w:sz w:val="20"/>
        </w:rPr>
        <w:t>ю</w:t>
      </w:r>
      <w:r w:rsidRPr="008C7639">
        <w:rPr>
          <w:sz w:val="20"/>
        </w:rPr>
        <w:t>тся актуальность и значение темы, формулируются цели и задачи работы;</w:t>
      </w:r>
    </w:p>
    <w:p w:rsidR="001413E1" w:rsidRPr="008C7639" w:rsidRDefault="001413E1" w:rsidP="001413E1">
      <w:pPr>
        <w:ind w:firstLine="284"/>
        <w:jc w:val="both"/>
        <w:rPr>
          <w:sz w:val="20"/>
        </w:rPr>
      </w:pPr>
      <w:r>
        <w:rPr>
          <w:sz w:val="20"/>
        </w:rPr>
        <w:t>– </w:t>
      </w:r>
      <w:r w:rsidRPr="008C7639">
        <w:rPr>
          <w:sz w:val="20"/>
        </w:rPr>
        <w:t>основной части, которая обычно состоит из двух разделов:</w:t>
      </w:r>
    </w:p>
    <w:p w:rsidR="001413E1" w:rsidRPr="008C7639" w:rsidRDefault="001413E1" w:rsidP="001413E1">
      <w:pPr>
        <w:numPr>
          <w:ilvl w:val="0"/>
          <w:numId w:val="2"/>
        </w:numPr>
        <w:jc w:val="both"/>
        <w:rPr>
          <w:spacing w:val="-4"/>
          <w:sz w:val="20"/>
        </w:rPr>
      </w:pPr>
      <w:r w:rsidRPr="008C7639">
        <w:rPr>
          <w:i/>
          <w:spacing w:val="-4"/>
          <w:sz w:val="20"/>
        </w:rPr>
        <w:t>в первом разделе</w:t>
      </w:r>
      <w:r w:rsidRPr="008C7639">
        <w:rPr>
          <w:spacing w:val="-4"/>
          <w:sz w:val="20"/>
        </w:rPr>
        <w:t xml:space="preserve"> содержатся теоретические основы разрабатываемой темы;</w:t>
      </w:r>
    </w:p>
    <w:p w:rsidR="001413E1" w:rsidRPr="008C7639" w:rsidRDefault="001413E1" w:rsidP="001413E1">
      <w:pPr>
        <w:numPr>
          <w:ilvl w:val="0"/>
          <w:numId w:val="2"/>
        </w:numPr>
        <w:jc w:val="both"/>
        <w:rPr>
          <w:sz w:val="20"/>
        </w:rPr>
      </w:pPr>
      <w:r w:rsidRPr="008C7639">
        <w:rPr>
          <w:i/>
          <w:sz w:val="20"/>
        </w:rPr>
        <w:t>вторым разделом</w:t>
      </w:r>
      <w:r w:rsidRPr="008C7639">
        <w:rPr>
          <w:sz w:val="20"/>
        </w:rPr>
        <w:t xml:space="preserve"> является практическая часть, которая представлена расчетами, графиками, таблицами, схемами и т.</w:t>
      </w:r>
      <w:r>
        <w:rPr>
          <w:sz w:val="20"/>
        </w:rPr>
        <w:t xml:space="preserve"> </w:t>
      </w:r>
      <w:r w:rsidRPr="008C7639">
        <w:rPr>
          <w:sz w:val="20"/>
        </w:rPr>
        <w:t>д.;</w:t>
      </w:r>
    </w:p>
    <w:p w:rsidR="001413E1" w:rsidRPr="008C7639" w:rsidRDefault="001413E1" w:rsidP="001413E1">
      <w:pPr>
        <w:ind w:firstLine="284"/>
        <w:jc w:val="both"/>
        <w:rPr>
          <w:sz w:val="20"/>
        </w:rPr>
      </w:pPr>
      <w:r w:rsidRPr="008C7639">
        <w:rPr>
          <w:sz w:val="20"/>
        </w:rPr>
        <w:t>– заключения, в котором содержатся выводы и рекомендации относительно возможностей практического применения материалов работы;</w:t>
      </w:r>
    </w:p>
    <w:p w:rsidR="001413E1" w:rsidRPr="008C7639" w:rsidRDefault="001413E1" w:rsidP="001413E1">
      <w:pPr>
        <w:ind w:firstLine="284"/>
        <w:jc w:val="both"/>
        <w:rPr>
          <w:sz w:val="20"/>
        </w:rPr>
      </w:pPr>
      <w:r>
        <w:rPr>
          <w:sz w:val="20"/>
        </w:rPr>
        <w:t xml:space="preserve">– библиографического </w:t>
      </w:r>
      <w:r w:rsidRPr="008C7639">
        <w:rPr>
          <w:sz w:val="20"/>
        </w:rPr>
        <w:t>списка;</w:t>
      </w:r>
    </w:p>
    <w:p w:rsidR="001413E1" w:rsidRPr="008C7639" w:rsidRDefault="001413E1" w:rsidP="001413E1">
      <w:pPr>
        <w:ind w:firstLine="284"/>
        <w:jc w:val="both"/>
        <w:rPr>
          <w:sz w:val="20"/>
        </w:rPr>
      </w:pPr>
      <w:r>
        <w:rPr>
          <w:sz w:val="20"/>
        </w:rPr>
        <w:t>– </w:t>
      </w:r>
      <w:r w:rsidRPr="008C7639">
        <w:rPr>
          <w:sz w:val="20"/>
        </w:rPr>
        <w:t>приложения.</w:t>
      </w:r>
    </w:p>
    <w:p w:rsidR="001413E1" w:rsidRDefault="001413E1" w:rsidP="001413E1">
      <w:pPr>
        <w:jc w:val="center"/>
        <w:rPr>
          <w:b/>
          <w:sz w:val="20"/>
        </w:rPr>
      </w:pPr>
    </w:p>
    <w:p w:rsidR="001413E1" w:rsidRPr="00580813" w:rsidRDefault="001413E1" w:rsidP="001413E1">
      <w:pPr>
        <w:jc w:val="center"/>
        <w:rPr>
          <w:b/>
          <w:i/>
          <w:sz w:val="20"/>
        </w:rPr>
      </w:pPr>
      <w:r w:rsidRPr="00580813">
        <w:rPr>
          <w:b/>
          <w:i/>
          <w:sz w:val="20"/>
        </w:rPr>
        <w:t>Основные требования к написанию курсовой работы</w:t>
      </w:r>
    </w:p>
    <w:p w:rsidR="001413E1" w:rsidRPr="008C7639" w:rsidRDefault="001413E1" w:rsidP="001413E1">
      <w:pPr>
        <w:ind w:firstLine="284"/>
        <w:jc w:val="both"/>
        <w:rPr>
          <w:sz w:val="20"/>
        </w:rPr>
      </w:pPr>
      <w:r w:rsidRPr="008C7639">
        <w:rPr>
          <w:sz w:val="20"/>
        </w:rPr>
        <w:t>Каждый студент, выполняющий курсовую работу, должен знать требования, которые предъявляются к письменным работам.</w:t>
      </w:r>
    </w:p>
    <w:p w:rsidR="001413E1" w:rsidRPr="008C7639" w:rsidRDefault="001413E1" w:rsidP="001413E1">
      <w:pPr>
        <w:ind w:firstLine="284"/>
        <w:jc w:val="both"/>
        <w:rPr>
          <w:spacing w:val="-2"/>
          <w:sz w:val="20"/>
        </w:rPr>
      </w:pPr>
      <w:r w:rsidRPr="008C7639">
        <w:rPr>
          <w:spacing w:val="-2"/>
          <w:sz w:val="20"/>
        </w:rPr>
        <w:t>Основное внимание следует уделить всестороннему и глубокому теоретическому освещению изучаемой проблемы как в целом, так и отдельных частей.</w:t>
      </w:r>
    </w:p>
    <w:p w:rsidR="001413E1" w:rsidRPr="008C7639" w:rsidRDefault="001413E1" w:rsidP="001413E1">
      <w:pPr>
        <w:ind w:firstLine="284"/>
        <w:jc w:val="both"/>
        <w:rPr>
          <w:sz w:val="20"/>
        </w:rPr>
      </w:pPr>
      <w:r w:rsidRPr="008C7639">
        <w:rPr>
          <w:sz w:val="20"/>
        </w:rPr>
        <w:t xml:space="preserve">Написание курсовой работы необходимо начинать с постановки и изложения содержания основного вопроса каждого раздела. Раскрытие содержания должно быть доказательным, а не декларативным, научно аргументировано и разъяснено. Теоретические положения и </w:t>
      </w:r>
      <w:r w:rsidRPr="00C57659">
        <w:rPr>
          <w:sz w:val="20"/>
        </w:rPr>
        <w:t xml:space="preserve">выводы должны основываться на </w:t>
      </w:r>
      <w:r w:rsidRPr="00580813">
        <w:rPr>
          <w:i/>
          <w:sz w:val="20"/>
        </w:rPr>
        <w:t>конкретных реальн</w:t>
      </w:r>
      <w:r>
        <w:rPr>
          <w:i/>
          <w:sz w:val="20"/>
        </w:rPr>
        <w:t>ых</w:t>
      </w:r>
      <w:r w:rsidRPr="00580813">
        <w:rPr>
          <w:i/>
          <w:sz w:val="20"/>
        </w:rPr>
        <w:t xml:space="preserve"> материалах</w:t>
      </w:r>
      <w:r>
        <w:rPr>
          <w:sz w:val="20"/>
        </w:rPr>
        <w:t>,</w:t>
      </w:r>
      <w:r w:rsidRPr="008C7639">
        <w:rPr>
          <w:sz w:val="20"/>
        </w:rPr>
        <w:t xml:space="preserve"> </w:t>
      </w:r>
      <w:r>
        <w:rPr>
          <w:sz w:val="20"/>
        </w:rPr>
        <w:t>п</w:t>
      </w:r>
      <w:r w:rsidRPr="008C7639">
        <w:rPr>
          <w:sz w:val="20"/>
        </w:rPr>
        <w:t>ричем факты и примеры должны быть не случайными, а типичными.</w:t>
      </w:r>
    </w:p>
    <w:p w:rsidR="001413E1" w:rsidRPr="008C7639" w:rsidRDefault="001413E1" w:rsidP="001413E1">
      <w:pPr>
        <w:ind w:firstLine="284"/>
        <w:jc w:val="both"/>
        <w:rPr>
          <w:sz w:val="20"/>
        </w:rPr>
      </w:pPr>
      <w:r w:rsidRPr="008C7639">
        <w:rPr>
          <w:sz w:val="20"/>
        </w:rPr>
        <w:t>Очень важно, чтобы материал курсовой работы излагался логически последовательно и четко. При этом при написании курсовой работы для полного и правильного изложения избранной темы студенту необходимо:</w:t>
      </w:r>
    </w:p>
    <w:p w:rsidR="001413E1" w:rsidRPr="00C57659" w:rsidRDefault="001413E1" w:rsidP="001413E1">
      <w:pPr>
        <w:ind w:firstLine="284"/>
        <w:jc w:val="both"/>
        <w:rPr>
          <w:spacing w:val="-4"/>
          <w:sz w:val="20"/>
        </w:rPr>
      </w:pPr>
      <w:r w:rsidRPr="00C57659">
        <w:rPr>
          <w:spacing w:val="-4"/>
          <w:sz w:val="20"/>
        </w:rPr>
        <w:t>– изучить научные работы по данной теме российских и зарубежных ученых;</w:t>
      </w:r>
    </w:p>
    <w:p w:rsidR="001413E1" w:rsidRPr="008C7639" w:rsidRDefault="001413E1" w:rsidP="001413E1">
      <w:pPr>
        <w:ind w:firstLine="284"/>
        <w:jc w:val="both"/>
        <w:rPr>
          <w:sz w:val="20"/>
        </w:rPr>
      </w:pPr>
      <w:r>
        <w:rPr>
          <w:sz w:val="20"/>
        </w:rPr>
        <w:t>– </w:t>
      </w:r>
      <w:r w:rsidRPr="008C7639">
        <w:rPr>
          <w:sz w:val="20"/>
        </w:rPr>
        <w:t>знать нормативно-правовую базу РФ по изучаемым проблемам;</w:t>
      </w:r>
    </w:p>
    <w:p w:rsidR="001413E1" w:rsidRPr="008C7639" w:rsidRDefault="001413E1" w:rsidP="001413E1">
      <w:pPr>
        <w:ind w:firstLine="284"/>
        <w:jc w:val="both"/>
        <w:rPr>
          <w:sz w:val="20"/>
        </w:rPr>
      </w:pPr>
      <w:r w:rsidRPr="00C57659">
        <w:rPr>
          <w:sz w:val="20"/>
        </w:rPr>
        <w:t>–</w:t>
      </w:r>
      <w:r>
        <w:rPr>
          <w:sz w:val="20"/>
          <w:lang w:val="en-US"/>
        </w:rPr>
        <w:t> </w:t>
      </w:r>
      <w:r w:rsidRPr="008C7639">
        <w:rPr>
          <w:sz w:val="20"/>
        </w:rPr>
        <w:t>ознакомиться со статистическими данными, публикуемыми в периодической печати и статистических сборниках;</w:t>
      </w:r>
    </w:p>
    <w:p w:rsidR="001413E1" w:rsidRPr="008C7639" w:rsidRDefault="001413E1" w:rsidP="001413E1">
      <w:pPr>
        <w:ind w:firstLine="284"/>
        <w:jc w:val="both"/>
        <w:rPr>
          <w:sz w:val="20"/>
        </w:rPr>
      </w:pPr>
      <w:r w:rsidRPr="00C57659">
        <w:rPr>
          <w:sz w:val="20"/>
        </w:rPr>
        <w:t>–</w:t>
      </w:r>
      <w:r>
        <w:rPr>
          <w:sz w:val="20"/>
          <w:lang w:val="en-US"/>
        </w:rPr>
        <w:t> </w:t>
      </w:r>
      <w:r w:rsidRPr="008C7639">
        <w:rPr>
          <w:sz w:val="20"/>
        </w:rPr>
        <w:t>изучить статьи по избранной теме, публикуемые в специальных профессиональных журналах.</w:t>
      </w:r>
    </w:p>
    <w:p w:rsidR="001413E1" w:rsidRPr="008C7639" w:rsidRDefault="001413E1" w:rsidP="001413E1">
      <w:pPr>
        <w:ind w:firstLine="284"/>
        <w:jc w:val="both"/>
        <w:rPr>
          <w:sz w:val="20"/>
        </w:rPr>
      </w:pPr>
      <w:r w:rsidRPr="008C7639">
        <w:rPr>
          <w:sz w:val="20"/>
        </w:rPr>
        <w:t>В курсовой работе студент на основе изученной литературы должен определить свою точку зрения по спорному вопросу, аргументировать ее, а потом изложить имеющиеся в литературе точки зрения и дать их критический разбор. Это придает работе полемический творческий характер.</w:t>
      </w:r>
    </w:p>
    <w:p w:rsidR="001413E1" w:rsidRPr="00580813" w:rsidRDefault="001413E1" w:rsidP="001413E1">
      <w:pPr>
        <w:ind w:firstLine="284"/>
        <w:jc w:val="both"/>
        <w:rPr>
          <w:sz w:val="20"/>
        </w:rPr>
      </w:pPr>
      <w:r w:rsidRPr="008C7639">
        <w:rPr>
          <w:sz w:val="20"/>
        </w:rPr>
        <w:t xml:space="preserve">Одним из важнейших требований, предъявляемых к студентам, пишущим курсовые работы, является самостоятельное и творческое их выполнение. Это выражается в том, что студент каждый вопрос плана освещает по продуманной им схеме, правильно использует и комментирует цитаты, не перегружая ими текст, не допускает посторонних отрывочных предложений, логически между собой не связанных, приводит самостоятельно выбранный фактический материал для иллюстраций важнейших положений темы, увязывает анализируемые теоретические положения с </w:t>
      </w:r>
      <w:r w:rsidRPr="00580813">
        <w:rPr>
          <w:i/>
          <w:sz w:val="20"/>
        </w:rPr>
        <w:t>практической действительностью</w:t>
      </w:r>
      <w:r w:rsidRPr="00580813">
        <w:rPr>
          <w:sz w:val="20"/>
        </w:rPr>
        <w:t>.</w:t>
      </w:r>
    </w:p>
    <w:p w:rsidR="001413E1" w:rsidRPr="008C7639" w:rsidRDefault="001413E1" w:rsidP="001413E1">
      <w:pPr>
        <w:ind w:firstLine="284"/>
        <w:jc w:val="both"/>
        <w:rPr>
          <w:sz w:val="20"/>
        </w:rPr>
      </w:pPr>
      <w:r w:rsidRPr="008C7639">
        <w:rPr>
          <w:sz w:val="20"/>
        </w:rPr>
        <w:t>Курсовая работа должна быть написана хорошим литературным языком. Язык, стиль изложения, умение строить краткие предложения, выражать свое мнение в понятной и доступной форме играют большую роль.</w:t>
      </w:r>
    </w:p>
    <w:p w:rsidR="001413E1" w:rsidRPr="008C7639" w:rsidRDefault="001413E1" w:rsidP="001413E1">
      <w:pPr>
        <w:ind w:firstLine="284"/>
        <w:jc w:val="both"/>
        <w:rPr>
          <w:sz w:val="20"/>
        </w:rPr>
      </w:pPr>
      <w:r w:rsidRPr="008C7639">
        <w:rPr>
          <w:sz w:val="20"/>
        </w:rPr>
        <w:t>Следует соблюдать единообразие в применении терминов, условных обозначений и сокращений слов.</w:t>
      </w:r>
    </w:p>
    <w:p w:rsidR="001413E1" w:rsidRPr="001413E1" w:rsidRDefault="001413E1" w:rsidP="001413E1">
      <w:pPr>
        <w:jc w:val="center"/>
        <w:rPr>
          <w:b/>
          <w:sz w:val="20"/>
        </w:rPr>
      </w:pPr>
    </w:p>
    <w:p w:rsidR="001413E1" w:rsidRPr="00580813" w:rsidRDefault="001413E1" w:rsidP="001413E1">
      <w:pPr>
        <w:jc w:val="center"/>
        <w:rPr>
          <w:b/>
          <w:i/>
          <w:sz w:val="20"/>
        </w:rPr>
      </w:pPr>
      <w:r w:rsidRPr="00580813">
        <w:rPr>
          <w:b/>
          <w:i/>
          <w:sz w:val="20"/>
        </w:rPr>
        <w:t>Оформление курсовой работы</w:t>
      </w:r>
    </w:p>
    <w:p w:rsidR="001413E1" w:rsidRPr="008C7639" w:rsidRDefault="001413E1" w:rsidP="001413E1">
      <w:pPr>
        <w:ind w:firstLine="284"/>
        <w:jc w:val="both"/>
        <w:rPr>
          <w:sz w:val="20"/>
        </w:rPr>
      </w:pPr>
      <w:r w:rsidRPr="008C7639">
        <w:rPr>
          <w:sz w:val="20"/>
        </w:rPr>
        <w:t>Курсовая работа должна быть соответствующим образом оформлена. К оформлению предъявляются следующие требования:</w:t>
      </w:r>
    </w:p>
    <w:p w:rsidR="001413E1" w:rsidRPr="008C7639" w:rsidRDefault="001413E1" w:rsidP="001413E1">
      <w:pPr>
        <w:ind w:firstLine="284"/>
        <w:jc w:val="both"/>
        <w:rPr>
          <w:sz w:val="20"/>
        </w:rPr>
      </w:pPr>
      <w:r w:rsidRPr="008C7639">
        <w:rPr>
          <w:sz w:val="20"/>
        </w:rPr>
        <w:t>1</w:t>
      </w:r>
      <w:r>
        <w:rPr>
          <w:sz w:val="20"/>
        </w:rPr>
        <w:t>)</w:t>
      </w:r>
      <w:r w:rsidRPr="008C7639">
        <w:rPr>
          <w:sz w:val="20"/>
        </w:rPr>
        <w:t xml:space="preserve"> </w:t>
      </w:r>
      <w:r>
        <w:rPr>
          <w:sz w:val="20"/>
        </w:rPr>
        <w:t>н</w:t>
      </w:r>
      <w:r w:rsidRPr="008C7639">
        <w:rPr>
          <w:sz w:val="20"/>
        </w:rPr>
        <w:t>аличие титульного листа</w:t>
      </w:r>
      <w:r>
        <w:rPr>
          <w:sz w:val="20"/>
        </w:rPr>
        <w:t>;</w:t>
      </w:r>
    </w:p>
    <w:p w:rsidR="001413E1" w:rsidRPr="008C7639" w:rsidRDefault="001413E1" w:rsidP="001413E1">
      <w:pPr>
        <w:ind w:firstLine="284"/>
        <w:jc w:val="both"/>
        <w:rPr>
          <w:sz w:val="20"/>
        </w:rPr>
      </w:pPr>
      <w:r w:rsidRPr="008C7639">
        <w:rPr>
          <w:sz w:val="20"/>
        </w:rPr>
        <w:t>2</w:t>
      </w:r>
      <w:r>
        <w:rPr>
          <w:sz w:val="20"/>
        </w:rPr>
        <w:t>)</w:t>
      </w:r>
      <w:r w:rsidRPr="008C7639">
        <w:rPr>
          <w:sz w:val="20"/>
        </w:rPr>
        <w:t xml:space="preserve"> </w:t>
      </w:r>
      <w:r>
        <w:rPr>
          <w:sz w:val="20"/>
        </w:rPr>
        <w:t>н</w:t>
      </w:r>
      <w:r w:rsidRPr="008C7639">
        <w:rPr>
          <w:sz w:val="20"/>
        </w:rPr>
        <w:t>а первой странице – содержание</w:t>
      </w:r>
      <w:r>
        <w:rPr>
          <w:sz w:val="20"/>
        </w:rPr>
        <w:t>;</w:t>
      </w:r>
    </w:p>
    <w:p w:rsidR="001413E1" w:rsidRPr="008C7639" w:rsidRDefault="001413E1" w:rsidP="001413E1">
      <w:pPr>
        <w:ind w:firstLine="284"/>
        <w:jc w:val="both"/>
        <w:rPr>
          <w:sz w:val="20"/>
        </w:rPr>
      </w:pPr>
      <w:r w:rsidRPr="008C7639">
        <w:rPr>
          <w:sz w:val="20"/>
        </w:rPr>
        <w:t>3</w:t>
      </w:r>
      <w:r>
        <w:rPr>
          <w:sz w:val="20"/>
        </w:rPr>
        <w:t>)</w:t>
      </w:r>
      <w:r w:rsidRPr="008C7639">
        <w:rPr>
          <w:sz w:val="20"/>
        </w:rPr>
        <w:t xml:space="preserve"> </w:t>
      </w:r>
      <w:r>
        <w:rPr>
          <w:sz w:val="20"/>
        </w:rPr>
        <w:t>б</w:t>
      </w:r>
      <w:r w:rsidRPr="008C7639">
        <w:rPr>
          <w:sz w:val="20"/>
        </w:rPr>
        <w:t>иблиографический список, составленный в алфавитном порядке фамилий авторов.</w:t>
      </w:r>
    </w:p>
    <w:p w:rsidR="001413E1" w:rsidRPr="008C7639" w:rsidRDefault="001413E1" w:rsidP="001413E1">
      <w:pPr>
        <w:ind w:firstLine="284"/>
        <w:jc w:val="both"/>
        <w:rPr>
          <w:sz w:val="20"/>
        </w:rPr>
      </w:pPr>
      <w:r w:rsidRPr="008C7639">
        <w:rPr>
          <w:sz w:val="20"/>
        </w:rPr>
        <w:t xml:space="preserve">Текст работы целесообразно писать на одной стороне отдельных листов бумаги формата А4. </w:t>
      </w:r>
      <w:r>
        <w:rPr>
          <w:sz w:val="20"/>
        </w:rPr>
        <w:t>С</w:t>
      </w:r>
      <w:r w:rsidRPr="008C7639">
        <w:rPr>
          <w:sz w:val="20"/>
        </w:rPr>
        <w:t xml:space="preserve">траницы курсовой работы должны быть пронумерованы. Номера проставляются внизу страницы по центру. Каждый раздел принято начинать с новой страницы. Расстояние между названием главы и текстом должно быть равно трем интервалам. Такое же расстояние делают между названием главы и параграфа. Точку в конце заголовка, располагаемого посередине строки, не ставят. Не рекомендуется подчеркивать заголовки. Не допускается переносить часть слова в заголовке. </w:t>
      </w:r>
    </w:p>
    <w:p w:rsidR="001413E1" w:rsidRPr="008C7639" w:rsidRDefault="001413E1" w:rsidP="001413E1">
      <w:pPr>
        <w:ind w:firstLine="284"/>
        <w:jc w:val="both"/>
        <w:rPr>
          <w:sz w:val="20"/>
        </w:rPr>
      </w:pPr>
      <w:r w:rsidRPr="008C7639">
        <w:rPr>
          <w:sz w:val="20"/>
        </w:rPr>
        <w:t>Шрифт</w:t>
      </w:r>
      <w:r>
        <w:rPr>
          <w:sz w:val="20"/>
        </w:rPr>
        <w:t>,</w:t>
      </w:r>
      <w:r w:rsidRPr="008C7639">
        <w:rPr>
          <w:sz w:val="20"/>
        </w:rPr>
        <w:t xml:space="preserve"> предусмотренный для компьютерного набора</w:t>
      </w:r>
      <w:r>
        <w:rPr>
          <w:sz w:val="20"/>
        </w:rPr>
        <w:t>,</w:t>
      </w:r>
      <w:r w:rsidRPr="008C7639">
        <w:rPr>
          <w:sz w:val="20"/>
        </w:rPr>
        <w:t xml:space="preserve"> – 14 пт. Размер полей: левое – </w:t>
      </w:r>
      <w:smartTag w:uri="urn:schemas-microsoft-com:office:smarttags" w:element="metricconverter">
        <w:smartTagPr>
          <w:attr w:name="ProductID" w:val="3 см"/>
        </w:smartTagPr>
        <w:r w:rsidRPr="008C7639">
          <w:rPr>
            <w:sz w:val="20"/>
          </w:rPr>
          <w:t>3</w:t>
        </w:r>
        <w:r>
          <w:rPr>
            <w:sz w:val="20"/>
          </w:rPr>
          <w:t xml:space="preserve"> </w:t>
        </w:r>
        <w:r w:rsidRPr="008C7639">
          <w:rPr>
            <w:sz w:val="20"/>
          </w:rPr>
          <w:t>см</w:t>
        </w:r>
      </w:smartTag>
      <w:r w:rsidRPr="008C7639">
        <w:rPr>
          <w:sz w:val="20"/>
        </w:rPr>
        <w:t>, правое, верхнее, нижнее – 1</w:t>
      </w:r>
      <w:r>
        <w:rPr>
          <w:sz w:val="20"/>
        </w:rPr>
        <w:t>–</w:t>
      </w:r>
      <w:smartTag w:uri="urn:schemas-microsoft-com:office:smarttags" w:element="metricconverter">
        <w:smartTagPr>
          <w:attr w:name="ProductID" w:val="2 см"/>
        </w:smartTagPr>
        <w:r w:rsidRPr="008C7639">
          <w:rPr>
            <w:sz w:val="20"/>
          </w:rPr>
          <w:t>2 см</w:t>
        </w:r>
      </w:smartTag>
      <w:r w:rsidRPr="008C7639">
        <w:rPr>
          <w:sz w:val="20"/>
        </w:rPr>
        <w:t xml:space="preserve">. </w:t>
      </w:r>
      <w:r>
        <w:rPr>
          <w:sz w:val="20"/>
        </w:rPr>
        <w:t>Т</w:t>
      </w:r>
      <w:r w:rsidRPr="008C7639">
        <w:rPr>
          <w:sz w:val="20"/>
        </w:rPr>
        <w:t>екст набирается с соблюдением полуторного межстрочного интервала.</w:t>
      </w:r>
    </w:p>
    <w:p w:rsidR="001413E1" w:rsidRPr="00580813" w:rsidRDefault="001413E1" w:rsidP="001413E1">
      <w:pPr>
        <w:jc w:val="center"/>
        <w:rPr>
          <w:b/>
          <w:i/>
          <w:sz w:val="20"/>
        </w:rPr>
      </w:pPr>
      <w:r>
        <w:rPr>
          <w:b/>
          <w:sz w:val="20"/>
        </w:rPr>
        <w:br w:type="page"/>
      </w:r>
      <w:r w:rsidRPr="00580813">
        <w:rPr>
          <w:b/>
          <w:i/>
          <w:sz w:val="20"/>
        </w:rPr>
        <w:t>Темы курсовых работ</w:t>
      </w:r>
    </w:p>
    <w:p w:rsidR="001413E1" w:rsidRPr="008C7639" w:rsidRDefault="001413E1" w:rsidP="001413E1">
      <w:pPr>
        <w:numPr>
          <w:ilvl w:val="0"/>
          <w:numId w:val="1"/>
        </w:numPr>
        <w:tabs>
          <w:tab w:val="num" w:pos="602"/>
        </w:tabs>
        <w:ind w:left="0" w:firstLine="284"/>
        <w:jc w:val="both"/>
        <w:rPr>
          <w:sz w:val="20"/>
        </w:rPr>
      </w:pPr>
      <w:r w:rsidRPr="008C7639">
        <w:rPr>
          <w:sz w:val="20"/>
        </w:rPr>
        <w:t>Особенности денежной системы РФ.</w:t>
      </w:r>
    </w:p>
    <w:p w:rsidR="001413E1" w:rsidRPr="008C7639" w:rsidRDefault="001413E1" w:rsidP="001413E1">
      <w:pPr>
        <w:numPr>
          <w:ilvl w:val="0"/>
          <w:numId w:val="1"/>
        </w:numPr>
        <w:tabs>
          <w:tab w:val="num" w:pos="602"/>
        </w:tabs>
        <w:ind w:left="0" w:firstLine="284"/>
        <w:jc w:val="both"/>
        <w:rPr>
          <w:sz w:val="20"/>
        </w:rPr>
      </w:pPr>
      <w:r w:rsidRPr="008C7639">
        <w:rPr>
          <w:sz w:val="20"/>
        </w:rPr>
        <w:t>Организация безналичных расчетов в РФ.</w:t>
      </w:r>
    </w:p>
    <w:p w:rsidR="001413E1" w:rsidRPr="008C7639" w:rsidRDefault="001413E1" w:rsidP="001413E1">
      <w:pPr>
        <w:numPr>
          <w:ilvl w:val="0"/>
          <w:numId w:val="1"/>
        </w:numPr>
        <w:tabs>
          <w:tab w:val="num" w:pos="602"/>
        </w:tabs>
        <w:ind w:left="0" w:firstLine="284"/>
        <w:jc w:val="both"/>
        <w:rPr>
          <w:sz w:val="20"/>
        </w:rPr>
      </w:pPr>
      <w:r w:rsidRPr="008C7639">
        <w:rPr>
          <w:sz w:val="20"/>
        </w:rPr>
        <w:t>Особенности инфляционного процесса в России</w:t>
      </w:r>
      <w:r>
        <w:rPr>
          <w:sz w:val="20"/>
        </w:rPr>
        <w:t>.</w:t>
      </w:r>
    </w:p>
    <w:p w:rsidR="001413E1" w:rsidRPr="008C7639" w:rsidRDefault="001413E1" w:rsidP="001413E1">
      <w:pPr>
        <w:numPr>
          <w:ilvl w:val="0"/>
          <w:numId w:val="1"/>
        </w:numPr>
        <w:tabs>
          <w:tab w:val="num" w:pos="602"/>
        </w:tabs>
        <w:ind w:left="0" w:firstLine="284"/>
        <w:jc w:val="both"/>
        <w:rPr>
          <w:sz w:val="20"/>
        </w:rPr>
      </w:pPr>
      <w:r w:rsidRPr="008C7639">
        <w:rPr>
          <w:sz w:val="20"/>
        </w:rPr>
        <w:t>Роль бюджета в решении социально-экономических задач региона (на примере бюджета Омской области).</w:t>
      </w:r>
    </w:p>
    <w:p w:rsidR="001413E1" w:rsidRPr="008C7639" w:rsidRDefault="001413E1" w:rsidP="001413E1">
      <w:pPr>
        <w:numPr>
          <w:ilvl w:val="0"/>
          <w:numId w:val="1"/>
        </w:numPr>
        <w:tabs>
          <w:tab w:val="num" w:pos="602"/>
        </w:tabs>
        <w:ind w:left="0" w:firstLine="284"/>
        <w:jc w:val="both"/>
        <w:rPr>
          <w:sz w:val="20"/>
        </w:rPr>
      </w:pPr>
      <w:r w:rsidRPr="008C7639">
        <w:rPr>
          <w:sz w:val="20"/>
        </w:rPr>
        <w:t>Формирование налоговой системы в РФ.</w:t>
      </w:r>
    </w:p>
    <w:p w:rsidR="001413E1" w:rsidRPr="008C7639" w:rsidRDefault="001413E1" w:rsidP="001413E1">
      <w:pPr>
        <w:numPr>
          <w:ilvl w:val="0"/>
          <w:numId w:val="1"/>
        </w:numPr>
        <w:tabs>
          <w:tab w:val="num" w:pos="602"/>
        </w:tabs>
        <w:ind w:left="0" w:firstLine="284"/>
        <w:jc w:val="both"/>
        <w:rPr>
          <w:sz w:val="20"/>
        </w:rPr>
      </w:pPr>
      <w:r w:rsidRPr="008C7639">
        <w:rPr>
          <w:sz w:val="20"/>
        </w:rPr>
        <w:t>Структура и содержание доходов местного бюджета (на примере бюджета Омской области).</w:t>
      </w:r>
    </w:p>
    <w:p w:rsidR="001413E1" w:rsidRPr="008C7639" w:rsidRDefault="001413E1" w:rsidP="001413E1">
      <w:pPr>
        <w:numPr>
          <w:ilvl w:val="0"/>
          <w:numId w:val="1"/>
        </w:numPr>
        <w:tabs>
          <w:tab w:val="num" w:pos="602"/>
        </w:tabs>
        <w:ind w:left="0" w:firstLine="284"/>
        <w:jc w:val="both"/>
        <w:rPr>
          <w:sz w:val="20"/>
        </w:rPr>
      </w:pPr>
      <w:r w:rsidRPr="008C7639">
        <w:rPr>
          <w:sz w:val="20"/>
        </w:rPr>
        <w:t>Структура и содержание расходов местного бюджета (на примере бюджета Омской области).</w:t>
      </w:r>
    </w:p>
    <w:p w:rsidR="001413E1" w:rsidRPr="008C7639" w:rsidRDefault="001413E1" w:rsidP="001413E1">
      <w:pPr>
        <w:numPr>
          <w:ilvl w:val="0"/>
          <w:numId w:val="1"/>
        </w:numPr>
        <w:tabs>
          <w:tab w:val="num" w:pos="602"/>
        </w:tabs>
        <w:ind w:left="0" w:firstLine="284"/>
        <w:jc w:val="both"/>
        <w:rPr>
          <w:sz w:val="20"/>
        </w:rPr>
      </w:pPr>
      <w:r w:rsidRPr="008C7639">
        <w:rPr>
          <w:sz w:val="20"/>
        </w:rPr>
        <w:t>Анализ федерального бюджета текущего финансового года.</w:t>
      </w:r>
    </w:p>
    <w:p w:rsidR="001413E1" w:rsidRPr="008C7639" w:rsidRDefault="001413E1" w:rsidP="001413E1">
      <w:pPr>
        <w:numPr>
          <w:ilvl w:val="0"/>
          <w:numId w:val="1"/>
        </w:numPr>
        <w:tabs>
          <w:tab w:val="num" w:pos="602"/>
        </w:tabs>
        <w:ind w:left="0" w:firstLine="284"/>
        <w:jc w:val="both"/>
        <w:rPr>
          <w:sz w:val="20"/>
        </w:rPr>
      </w:pPr>
      <w:r w:rsidRPr="008C7639">
        <w:rPr>
          <w:sz w:val="20"/>
        </w:rPr>
        <w:t>Дефицит и профицит федерального бюджета России. Методы регулирования бюджетного дефицита.</w:t>
      </w:r>
    </w:p>
    <w:p w:rsidR="001413E1" w:rsidRPr="008C7639" w:rsidRDefault="001413E1" w:rsidP="001413E1">
      <w:pPr>
        <w:numPr>
          <w:ilvl w:val="0"/>
          <w:numId w:val="1"/>
        </w:numPr>
        <w:tabs>
          <w:tab w:val="num" w:pos="602"/>
        </w:tabs>
        <w:ind w:left="0" w:firstLine="284"/>
        <w:jc w:val="both"/>
        <w:rPr>
          <w:sz w:val="20"/>
        </w:rPr>
      </w:pPr>
      <w:r w:rsidRPr="008C7639">
        <w:rPr>
          <w:sz w:val="20"/>
        </w:rPr>
        <w:t>Проблемы пенсионной реформы в России.</w:t>
      </w:r>
    </w:p>
    <w:p w:rsidR="001413E1" w:rsidRPr="008C7639" w:rsidRDefault="001413E1" w:rsidP="001413E1">
      <w:pPr>
        <w:numPr>
          <w:ilvl w:val="0"/>
          <w:numId w:val="1"/>
        </w:numPr>
        <w:tabs>
          <w:tab w:val="num" w:pos="602"/>
        </w:tabs>
        <w:ind w:left="0" w:firstLine="284"/>
        <w:jc w:val="both"/>
        <w:rPr>
          <w:sz w:val="20"/>
        </w:rPr>
      </w:pPr>
      <w:r w:rsidRPr="008C7639">
        <w:rPr>
          <w:sz w:val="20"/>
        </w:rPr>
        <w:t>Внебюджетные фонды социального назначения.</w:t>
      </w:r>
    </w:p>
    <w:p w:rsidR="001413E1" w:rsidRPr="008C7639" w:rsidRDefault="001413E1" w:rsidP="001413E1">
      <w:pPr>
        <w:numPr>
          <w:ilvl w:val="0"/>
          <w:numId w:val="1"/>
        </w:numPr>
        <w:tabs>
          <w:tab w:val="num" w:pos="602"/>
        </w:tabs>
        <w:ind w:left="0" w:firstLine="284"/>
        <w:jc w:val="both"/>
        <w:rPr>
          <w:sz w:val="20"/>
        </w:rPr>
      </w:pPr>
      <w:r w:rsidRPr="008C7639">
        <w:rPr>
          <w:sz w:val="20"/>
        </w:rPr>
        <w:t>Формы, виды и методы финансового контроля.</w:t>
      </w:r>
    </w:p>
    <w:p w:rsidR="001413E1" w:rsidRPr="008C7639" w:rsidRDefault="001413E1" w:rsidP="001413E1">
      <w:pPr>
        <w:numPr>
          <w:ilvl w:val="0"/>
          <w:numId w:val="1"/>
        </w:numPr>
        <w:tabs>
          <w:tab w:val="num" w:pos="602"/>
        </w:tabs>
        <w:ind w:left="0" w:firstLine="284"/>
        <w:jc w:val="both"/>
        <w:rPr>
          <w:sz w:val="20"/>
        </w:rPr>
      </w:pPr>
      <w:r w:rsidRPr="008C7639">
        <w:rPr>
          <w:sz w:val="20"/>
        </w:rPr>
        <w:t>Особенности негосударственного финансового контроля.</w:t>
      </w:r>
    </w:p>
    <w:p w:rsidR="001413E1" w:rsidRPr="008C7639" w:rsidRDefault="001413E1" w:rsidP="001413E1">
      <w:pPr>
        <w:numPr>
          <w:ilvl w:val="0"/>
          <w:numId w:val="1"/>
        </w:numPr>
        <w:tabs>
          <w:tab w:val="num" w:pos="602"/>
        </w:tabs>
        <w:ind w:left="0" w:firstLine="284"/>
        <w:jc w:val="both"/>
        <w:rPr>
          <w:sz w:val="20"/>
        </w:rPr>
      </w:pPr>
      <w:r w:rsidRPr="008C7639">
        <w:rPr>
          <w:sz w:val="20"/>
        </w:rPr>
        <w:t>Особенности деятельности коммерческих банков в условиях рыночной экономики (на примере …).</w:t>
      </w:r>
    </w:p>
    <w:p w:rsidR="001413E1" w:rsidRPr="008C7639" w:rsidRDefault="001413E1" w:rsidP="001413E1">
      <w:pPr>
        <w:numPr>
          <w:ilvl w:val="0"/>
          <w:numId w:val="1"/>
        </w:numPr>
        <w:tabs>
          <w:tab w:val="num" w:pos="602"/>
        </w:tabs>
        <w:ind w:left="0" w:firstLine="284"/>
        <w:jc w:val="both"/>
        <w:rPr>
          <w:sz w:val="20"/>
        </w:rPr>
      </w:pPr>
      <w:r w:rsidRPr="008C7639">
        <w:rPr>
          <w:sz w:val="20"/>
        </w:rPr>
        <w:t>Особенности кредитной системы РФ.</w:t>
      </w:r>
    </w:p>
    <w:p w:rsidR="001413E1" w:rsidRPr="008C7639" w:rsidRDefault="001413E1" w:rsidP="001413E1">
      <w:pPr>
        <w:numPr>
          <w:ilvl w:val="0"/>
          <w:numId w:val="1"/>
        </w:numPr>
        <w:tabs>
          <w:tab w:val="num" w:pos="602"/>
        </w:tabs>
        <w:ind w:left="0" w:firstLine="284"/>
        <w:jc w:val="both"/>
        <w:rPr>
          <w:sz w:val="20"/>
        </w:rPr>
      </w:pPr>
      <w:r w:rsidRPr="008C7639">
        <w:rPr>
          <w:sz w:val="20"/>
        </w:rPr>
        <w:t>Организация страхового дел</w:t>
      </w:r>
      <w:r>
        <w:rPr>
          <w:sz w:val="20"/>
        </w:rPr>
        <w:t>а</w:t>
      </w:r>
      <w:r w:rsidRPr="008C7639">
        <w:rPr>
          <w:sz w:val="20"/>
        </w:rPr>
        <w:t xml:space="preserve"> (на примере…).</w:t>
      </w:r>
    </w:p>
    <w:p w:rsidR="001413E1" w:rsidRPr="008C7639" w:rsidRDefault="001413E1" w:rsidP="001413E1">
      <w:pPr>
        <w:numPr>
          <w:ilvl w:val="0"/>
          <w:numId w:val="1"/>
        </w:numPr>
        <w:tabs>
          <w:tab w:val="num" w:pos="602"/>
        </w:tabs>
        <w:ind w:left="0" w:firstLine="284"/>
        <w:jc w:val="both"/>
        <w:rPr>
          <w:sz w:val="20"/>
        </w:rPr>
      </w:pPr>
      <w:r w:rsidRPr="008C7639">
        <w:rPr>
          <w:sz w:val="20"/>
        </w:rPr>
        <w:t>Перспективы развития рынка страховых услуг.</w:t>
      </w:r>
    </w:p>
    <w:p w:rsidR="001413E1" w:rsidRPr="008C7639" w:rsidRDefault="001413E1" w:rsidP="001413E1">
      <w:pPr>
        <w:numPr>
          <w:ilvl w:val="0"/>
          <w:numId w:val="1"/>
        </w:numPr>
        <w:tabs>
          <w:tab w:val="num" w:pos="602"/>
        </w:tabs>
        <w:ind w:left="0" w:firstLine="284"/>
        <w:jc w:val="both"/>
        <w:rPr>
          <w:sz w:val="20"/>
        </w:rPr>
      </w:pPr>
      <w:r w:rsidRPr="008C7639">
        <w:rPr>
          <w:sz w:val="20"/>
        </w:rPr>
        <w:t>Особенности развития российского рынка ценных бумаг.</w:t>
      </w:r>
    </w:p>
    <w:p w:rsidR="001413E1" w:rsidRPr="008C7639" w:rsidRDefault="001413E1" w:rsidP="001413E1">
      <w:pPr>
        <w:numPr>
          <w:ilvl w:val="0"/>
          <w:numId w:val="1"/>
        </w:numPr>
        <w:tabs>
          <w:tab w:val="num" w:pos="602"/>
        </w:tabs>
        <w:ind w:left="0" w:firstLine="284"/>
        <w:jc w:val="both"/>
        <w:rPr>
          <w:sz w:val="20"/>
        </w:rPr>
      </w:pPr>
      <w:r w:rsidRPr="008C7639">
        <w:rPr>
          <w:sz w:val="20"/>
        </w:rPr>
        <w:t>Валютная система. Регулирование курсов валют.</w:t>
      </w:r>
    </w:p>
    <w:p w:rsidR="001413E1" w:rsidRPr="009F0E91" w:rsidRDefault="001413E1" w:rsidP="001413E1">
      <w:pPr>
        <w:numPr>
          <w:ilvl w:val="0"/>
          <w:numId w:val="1"/>
        </w:numPr>
        <w:tabs>
          <w:tab w:val="num" w:pos="602"/>
        </w:tabs>
        <w:ind w:left="0" w:firstLine="284"/>
        <w:jc w:val="both"/>
        <w:rPr>
          <w:b/>
          <w:sz w:val="20"/>
        </w:rPr>
      </w:pPr>
      <w:r w:rsidRPr="009F0E91">
        <w:rPr>
          <w:b/>
          <w:sz w:val="20"/>
        </w:rPr>
        <w:t>Виды и функции кредита.</w:t>
      </w:r>
    </w:p>
    <w:p w:rsidR="001413E1" w:rsidRPr="008C7639" w:rsidRDefault="001413E1" w:rsidP="001413E1">
      <w:pPr>
        <w:numPr>
          <w:ilvl w:val="0"/>
          <w:numId w:val="1"/>
        </w:numPr>
        <w:tabs>
          <w:tab w:val="num" w:pos="602"/>
        </w:tabs>
        <w:ind w:left="0" w:firstLine="284"/>
        <w:jc w:val="both"/>
        <w:rPr>
          <w:sz w:val="20"/>
        </w:rPr>
      </w:pPr>
      <w:r w:rsidRPr="008C7639">
        <w:rPr>
          <w:sz w:val="20"/>
        </w:rPr>
        <w:t>Функции и операции Центрального банка России.</w:t>
      </w:r>
    </w:p>
    <w:p w:rsidR="001413E1" w:rsidRPr="008C7639" w:rsidRDefault="001413E1" w:rsidP="001413E1">
      <w:pPr>
        <w:numPr>
          <w:ilvl w:val="0"/>
          <w:numId w:val="1"/>
        </w:numPr>
        <w:tabs>
          <w:tab w:val="num" w:pos="602"/>
        </w:tabs>
        <w:ind w:left="0" w:firstLine="284"/>
        <w:jc w:val="both"/>
        <w:rPr>
          <w:sz w:val="20"/>
        </w:rPr>
      </w:pPr>
      <w:r w:rsidRPr="008C7639">
        <w:rPr>
          <w:sz w:val="20"/>
        </w:rPr>
        <w:t>Направления современной финансовой политики в России.</w:t>
      </w:r>
    </w:p>
    <w:p w:rsidR="001413E1" w:rsidRPr="008C7639" w:rsidRDefault="001413E1" w:rsidP="001413E1">
      <w:pPr>
        <w:numPr>
          <w:ilvl w:val="0"/>
          <w:numId w:val="1"/>
        </w:numPr>
        <w:tabs>
          <w:tab w:val="num" w:pos="602"/>
        </w:tabs>
        <w:ind w:left="0" w:firstLine="284"/>
        <w:jc w:val="both"/>
        <w:rPr>
          <w:sz w:val="20"/>
        </w:rPr>
      </w:pPr>
      <w:r w:rsidRPr="008C7639">
        <w:rPr>
          <w:sz w:val="20"/>
        </w:rPr>
        <w:t>Бюджетное устройство и бюджетная система в РФ.</w:t>
      </w:r>
    </w:p>
    <w:p w:rsidR="001413E1" w:rsidRPr="008C7639" w:rsidRDefault="001413E1" w:rsidP="001413E1">
      <w:pPr>
        <w:numPr>
          <w:ilvl w:val="0"/>
          <w:numId w:val="1"/>
        </w:numPr>
        <w:tabs>
          <w:tab w:val="num" w:pos="602"/>
        </w:tabs>
        <w:ind w:left="0" w:firstLine="284"/>
        <w:jc w:val="both"/>
        <w:rPr>
          <w:sz w:val="20"/>
        </w:rPr>
      </w:pPr>
      <w:r w:rsidRPr="008C7639">
        <w:rPr>
          <w:sz w:val="20"/>
        </w:rPr>
        <w:t>Организация бюджетного процесса в РФ.</w:t>
      </w:r>
    </w:p>
    <w:p w:rsidR="001413E1" w:rsidRPr="008C7639" w:rsidRDefault="001413E1" w:rsidP="001413E1">
      <w:pPr>
        <w:numPr>
          <w:ilvl w:val="0"/>
          <w:numId w:val="1"/>
        </w:numPr>
        <w:tabs>
          <w:tab w:val="num" w:pos="602"/>
        </w:tabs>
        <w:ind w:left="0" w:firstLine="284"/>
        <w:jc w:val="both"/>
        <w:rPr>
          <w:sz w:val="20"/>
        </w:rPr>
      </w:pPr>
      <w:r w:rsidRPr="008C7639">
        <w:rPr>
          <w:sz w:val="20"/>
        </w:rPr>
        <w:t>Финансы АО.</w:t>
      </w:r>
    </w:p>
    <w:p w:rsidR="001413E1" w:rsidRPr="008C7639" w:rsidRDefault="001413E1" w:rsidP="001413E1">
      <w:pPr>
        <w:numPr>
          <w:ilvl w:val="0"/>
          <w:numId w:val="1"/>
        </w:numPr>
        <w:tabs>
          <w:tab w:val="num" w:pos="602"/>
        </w:tabs>
        <w:ind w:left="0" w:firstLine="284"/>
        <w:jc w:val="both"/>
        <w:rPr>
          <w:sz w:val="20"/>
        </w:rPr>
      </w:pPr>
      <w:r w:rsidRPr="008C7639">
        <w:rPr>
          <w:sz w:val="20"/>
        </w:rPr>
        <w:t>Функции и операции коммерческих банков.</w:t>
      </w:r>
    </w:p>
    <w:p w:rsidR="001413E1" w:rsidRPr="008C7639" w:rsidRDefault="001413E1" w:rsidP="001413E1">
      <w:pPr>
        <w:numPr>
          <w:ilvl w:val="0"/>
          <w:numId w:val="1"/>
        </w:numPr>
        <w:tabs>
          <w:tab w:val="num" w:pos="602"/>
        </w:tabs>
        <w:ind w:left="0" w:firstLine="284"/>
        <w:jc w:val="both"/>
        <w:rPr>
          <w:sz w:val="20"/>
        </w:rPr>
      </w:pPr>
      <w:r w:rsidRPr="008C7639">
        <w:rPr>
          <w:sz w:val="20"/>
        </w:rPr>
        <w:t>Развитие ипотечного кредитования в России и за рубежом.</w:t>
      </w:r>
    </w:p>
    <w:p w:rsidR="001413E1" w:rsidRPr="008C7639" w:rsidRDefault="001413E1" w:rsidP="001413E1">
      <w:pPr>
        <w:numPr>
          <w:ilvl w:val="0"/>
          <w:numId w:val="1"/>
        </w:numPr>
        <w:tabs>
          <w:tab w:val="num" w:pos="602"/>
        </w:tabs>
        <w:ind w:left="0" w:firstLine="284"/>
        <w:jc w:val="both"/>
        <w:rPr>
          <w:sz w:val="20"/>
        </w:rPr>
      </w:pPr>
      <w:r w:rsidRPr="008C7639">
        <w:rPr>
          <w:sz w:val="20"/>
        </w:rPr>
        <w:t>Кредитные системы стран с рыночной экономикой.</w:t>
      </w:r>
    </w:p>
    <w:p w:rsidR="001413E1" w:rsidRPr="008C7639" w:rsidRDefault="001413E1" w:rsidP="001413E1">
      <w:pPr>
        <w:numPr>
          <w:ilvl w:val="0"/>
          <w:numId w:val="1"/>
        </w:numPr>
        <w:tabs>
          <w:tab w:val="num" w:pos="602"/>
        </w:tabs>
        <w:ind w:left="0" w:firstLine="284"/>
        <w:jc w:val="both"/>
        <w:rPr>
          <w:sz w:val="20"/>
        </w:rPr>
      </w:pPr>
      <w:r w:rsidRPr="008C7639">
        <w:rPr>
          <w:sz w:val="20"/>
        </w:rPr>
        <w:t>Банковская реформа в России.</w:t>
      </w:r>
    </w:p>
    <w:p w:rsidR="001413E1" w:rsidRPr="008C7639" w:rsidRDefault="001413E1" w:rsidP="001413E1">
      <w:pPr>
        <w:numPr>
          <w:ilvl w:val="0"/>
          <w:numId w:val="1"/>
        </w:numPr>
        <w:tabs>
          <w:tab w:val="num" w:pos="602"/>
        </w:tabs>
        <w:ind w:left="0" w:firstLine="284"/>
        <w:jc w:val="both"/>
        <w:rPr>
          <w:sz w:val="20"/>
        </w:rPr>
      </w:pPr>
      <w:r w:rsidRPr="008C7639">
        <w:rPr>
          <w:sz w:val="20"/>
        </w:rPr>
        <w:t>Роль и задачи центральных банков в осуществлении денежно-кредитного регулирования экономики.</w:t>
      </w:r>
    </w:p>
    <w:p w:rsidR="001413E1" w:rsidRPr="008C7639" w:rsidRDefault="001413E1" w:rsidP="001413E1">
      <w:pPr>
        <w:numPr>
          <w:ilvl w:val="0"/>
          <w:numId w:val="1"/>
        </w:numPr>
        <w:tabs>
          <w:tab w:val="num" w:pos="602"/>
        </w:tabs>
        <w:ind w:left="0" w:firstLine="284"/>
        <w:jc w:val="both"/>
        <w:rPr>
          <w:sz w:val="20"/>
        </w:rPr>
      </w:pPr>
      <w:r w:rsidRPr="008C7639">
        <w:rPr>
          <w:sz w:val="20"/>
        </w:rPr>
        <w:t>Система страхования банковских вкладов в России и за рубежом.</w:t>
      </w:r>
    </w:p>
    <w:p w:rsidR="001413E1" w:rsidRPr="008C7639" w:rsidRDefault="001413E1" w:rsidP="001413E1">
      <w:pPr>
        <w:numPr>
          <w:ilvl w:val="0"/>
          <w:numId w:val="1"/>
        </w:numPr>
        <w:tabs>
          <w:tab w:val="num" w:pos="602"/>
        </w:tabs>
        <w:ind w:left="0" w:firstLine="284"/>
        <w:jc w:val="both"/>
        <w:rPr>
          <w:sz w:val="20"/>
        </w:rPr>
      </w:pPr>
      <w:r w:rsidRPr="008C7639">
        <w:rPr>
          <w:sz w:val="20"/>
        </w:rPr>
        <w:t>Особенности деятельности иностранных банков в России.</w:t>
      </w:r>
    </w:p>
    <w:p w:rsidR="001413E1" w:rsidRPr="008C7639" w:rsidRDefault="001413E1" w:rsidP="001413E1">
      <w:pPr>
        <w:numPr>
          <w:ilvl w:val="0"/>
          <w:numId w:val="1"/>
        </w:numPr>
        <w:tabs>
          <w:tab w:val="num" w:pos="602"/>
        </w:tabs>
        <w:ind w:left="0" w:firstLine="284"/>
        <w:jc w:val="both"/>
        <w:rPr>
          <w:sz w:val="20"/>
        </w:rPr>
      </w:pPr>
      <w:r w:rsidRPr="008C7639">
        <w:rPr>
          <w:sz w:val="20"/>
        </w:rPr>
        <w:t xml:space="preserve">Становление и развитие налоговой системы Российской </w:t>
      </w:r>
      <w:r>
        <w:rPr>
          <w:sz w:val="20"/>
        </w:rPr>
        <w:t>Ф</w:t>
      </w:r>
      <w:r w:rsidRPr="008C7639">
        <w:rPr>
          <w:sz w:val="20"/>
        </w:rPr>
        <w:t>едерации.</w:t>
      </w:r>
    </w:p>
    <w:p w:rsidR="001413E1" w:rsidRPr="008C7639" w:rsidRDefault="001413E1" w:rsidP="001413E1">
      <w:pPr>
        <w:numPr>
          <w:ilvl w:val="0"/>
          <w:numId w:val="1"/>
        </w:numPr>
        <w:tabs>
          <w:tab w:val="num" w:pos="602"/>
        </w:tabs>
        <w:ind w:left="0" w:firstLine="284"/>
        <w:jc w:val="both"/>
        <w:rPr>
          <w:sz w:val="20"/>
        </w:rPr>
      </w:pPr>
      <w:r w:rsidRPr="008C7639">
        <w:rPr>
          <w:sz w:val="20"/>
        </w:rPr>
        <w:t>Виды и формы кредитования.</w:t>
      </w:r>
    </w:p>
    <w:p w:rsidR="001413E1" w:rsidRPr="008C7639" w:rsidRDefault="001413E1" w:rsidP="001413E1">
      <w:pPr>
        <w:numPr>
          <w:ilvl w:val="0"/>
          <w:numId w:val="1"/>
        </w:numPr>
        <w:tabs>
          <w:tab w:val="num" w:pos="602"/>
        </w:tabs>
        <w:ind w:left="0" w:firstLine="284"/>
        <w:jc w:val="both"/>
        <w:rPr>
          <w:sz w:val="20"/>
        </w:rPr>
      </w:pPr>
      <w:r w:rsidRPr="008C7639">
        <w:rPr>
          <w:sz w:val="20"/>
        </w:rPr>
        <w:t>Сравнительный анализ банковской системы России и развитых стран.</w:t>
      </w:r>
    </w:p>
    <w:p w:rsidR="001413E1" w:rsidRPr="008C7639" w:rsidRDefault="001413E1" w:rsidP="001413E1">
      <w:pPr>
        <w:numPr>
          <w:ilvl w:val="0"/>
          <w:numId w:val="1"/>
        </w:numPr>
        <w:tabs>
          <w:tab w:val="num" w:pos="602"/>
        </w:tabs>
        <w:ind w:left="0" w:firstLine="284"/>
        <w:jc w:val="both"/>
        <w:rPr>
          <w:sz w:val="20"/>
        </w:rPr>
      </w:pPr>
      <w:r w:rsidRPr="008C7639">
        <w:rPr>
          <w:sz w:val="20"/>
        </w:rPr>
        <w:t>Организация наличного денежного обращения.</w:t>
      </w:r>
    </w:p>
    <w:p w:rsidR="001413E1" w:rsidRPr="008C7639" w:rsidRDefault="001413E1" w:rsidP="001413E1">
      <w:pPr>
        <w:numPr>
          <w:ilvl w:val="0"/>
          <w:numId w:val="1"/>
        </w:numPr>
        <w:tabs>
          <w:tab w:val="num" w:pos="602"/>
        </w:tabs>
        <w:ind w:left="0" w:firstLine="284"/>
        <w:jc w:val="both"/>
        <w:rPr>
          <w:sz w:val="20"/>
        </w:rPr>
      </w:pPr>
      <w:r w:rsidRPr="008C7639">
        <w:rPr>
          <w:sz w:val="20"/>
        </w:rPr>
        <w:t>Состояние и перспективы развития банковского сектора России.</w:t>
      </w:r>
    </w:p>
    <w:p w:rsidR="001413E1" w:rsidRPr="008C7639" w:rsidRDefault="001413E1" w:rsidP="001413E1">
      <w:pPr>
        <w:numPr>
          <w:ilvl w:val="0"/>
          <w:numId w:val="1"/>
        </w:numPr>
        <w:tabs>
          <w:tab w:val="num" w:pos="602"/>
          <w:tab w:val="num" w:pos="1440"/>
        </w:tabs>
        <w:ind w:left="0" w:firstLine="284"/>
        <w:jc w:val="both"/>
        <w:rPr>
          <w:sz w:val="20"/>
        </w:rPr>
      </w:pPr>
      <w:r w:rsidRPr="008C7639">
        <w:rPr>
          <w:sz w:val="20"/>
        </w:rPr>
        <w:t>Специализированные банки и банковские объединения.</w:t>
      </w:r>
    </w:p>
    <w:p w:rsidR="001413E1" w:rsidRPr="008C7639" w:rsidRDefault="001413E1" w:rsidP="001413E1">
      <w:pPr>
        <w:numPr>
          <w:ilvl w:val="0"/>
          <w:numId w:val="1"/>
        </w:numPr>
        <w:tabs>
          <w:tab w:val="num" w:pos="602"/>
          <w:tab w:val="num" w:pos="1440"/>
        </w:tabs>
        <w:ind w:left="0" w:firstLine="284"/>
        <w:jc w:val="both"/>
        <w:rPr>
          <w:sz w:val="20"/>
        </w:rPr>
      </w:pPr>
      <w:r w:rsidRPr="008C7639">
        <w:rPr>
          <w:sz w:val="20"/>
        </w:rPr>
        <w:t>Порядок оформления кредита в коммерческом банке.</w:t>
      </w:r>
    </w:p>
    <w:p w:rsidR="0048095F" w:rsidRDefault="0048095F">
      <w:bookmarkStart w:id="0" w:name="_GoBack"/>
      <w:bookmarkEnd w:id="0"/>
    </w:p>
    <w:sectPr w:rsidR="0048095F" w:rsidSect="00480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26886"/>
    <w:multiLevelType w:val="hybridMultilevel"/>
    <w:tmpl w:val="72FA48D4"/>
    <w:lvl w:ilvl="0" w:tplc="FC66A10E">
      <w:start w:val="65535"/>
      <w:numFmt w:val="bullet"/>
      <w:lvlText w:val=""/>
      <w:lvlJc w:val="left"/>
      <w:pPr>
        <w:tabs>
          <w:tab w:val="num" w:pos="454"/>
        </w:tabs>
        <w:ind w:left="0" w:firstLine="284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640FF8"/>
    <w:multiLevelType w:val="hybridMultilevel"/>
    <w:tmpl w:val="93162528"/>
    <w:lvl w:ilvl="0" w:tplc="0419000F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13E1"/>
    <w:rsid w:val="001413E1"/>
    <w:rsid w:val="001956B5"/>
    <w:rsid w:val="002961CC"/>
    <w:rsid w:val="00444FED"/>
    <w:rsid w:val="0048095F"/>
    <w:rsid w:val="009F0E91"/>
    <w:rsid w:val="00B33467"/>
    <w:rsid w:val="00C87698"/>
    <w:rsid w:val="00D1202A"/>
    <w:rsid w:val="00E4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99BEEA-61CE-495F-B78F-A5C6B7177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3E1"/>
    <w:rPr>
      <w:rFonts w:ascii="Times New Roman" w:eastAsia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2</cp:revision>
  <dcterms:created xsi:type="dcterms:W3CDTF">2014-11-13T18:30:00Z</dcterms:created>
  <dcterms:modified xsi:type="dcterms:W3CDTF">2014-11-13T18:30:00Z</dcterms:modified>
</cp:coreProperties>
</file>