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E10" w:rsidRDefault="00EE7E10" w:rsidP="00B1486E">
      <w:pPr>
        <w:spacing w:line="360" w:lineRule="auto"/>
        <w:ind w:right="-185"/>
        <w:jc w:val="center"/>
        <w:rPr>
          <w:sz w:val="28"/>
          <w:szCs w:val="28"/>
        </w:rPr>
      </w:pPr>
      <w:r>
        <w:rPr>
          <w:sz w:val="28"/>
          <w:szCs w:val="28"/>
        </w:rPr>
        <w:t xml:space="preserve">Федеральное агентство по </w:t>
      </w:r>
      <w:r w:rsidR="00FC0C10">
        <w:rPr>
          <w:sz w:val="28"/>
          <w:szCs w:val="28"/>
        </w:rPr>
        <w:t xml:space="preserve">образованию </w:t>
      </w:r>
    </w:p>
    <w:p w:rsidR="00CC5FDE" w:rsidRDefault="00FC0C10" w:rsidP="00B1486E">
      <w:pPr>
        <w:spacing w:line="360" w:lineRule="auto"/>
        <w:ind w:right="-185"/>
        <w:jc w:val="center"/>
        <w:rPr>
          <w:sz w:val="28"/>
          <w:szCs w:val="28"/>
        </w:rPr>
      </w:pPr>
      <w:r>
        <w:rPr>
          <w:sz w:val="28"/>
          <w:szCs w:val="28"/>
        </w:rPr>
        <w:t>САМАРСКИЙ ГОСУДАРСТВЕННЫЙ ЭКОНОМИЧЕСКИЙ УНИВЕРСИТЕТ</w:t>
      </w:r>
    </w:p>
    <w:p w:rsidR="00CC5FDE" w:rsidRDefault="00CC5FDE" w:rsidP="00B1486E">
      <w:pPr>
        <w:spacing w:line="360" w:lineRule="auto"/>
        <w:ind w:right="-185"/>
        <w:jc w:val="center"/>
        <w:rPr>
          <w:sz w:val="28"/>
          <w:szCs w:val="28"/>
        </w:rPr>
      </w:pPr>
      <w:r>
        <w:rPr>
          <w:sz w:val="28"/>
          <w:szCs w:val="28"/>
        </w:rPr>
        <w:t>Кафедра «Теоретическая экономика</w:t>
      </w:r>
      <w:r w:rsidR="00EE7E10">
        <w:rPr>
          <w:sz w:val="28"/>
          <w:szCs w:val="28"/>
        </w:rPr>
        <w:t xml:space="preserve"> </w:t>
      </w:r>
    </w:p>
    <w:p w:rsidR="00EE7E10" w:rsidRDefault="00EE7E10" w:rsidP="00B1486E">
      <w:pPr>
        <w:spacing w:line="360" w:lineRule="auto"/>
        <w:ind w:right="-185"/>
        <w:jc w:val="center"/>
        <w:rPr>
          <w:sz w:val="28"/>
          <w:szCs w:val="28"/>
        </w:rPr>
      </w:pPr>
      <w:r>
        <w:rPr>
          <w:sz w:val="28"/>
          <w:szCs w:val="28"/>
        </w:rPr>
        <w:t>и между</w:t>
      </w:r>
      <w:r w:rsidR="00CC5FDE">
        <w:rPr>
          <w:sz w:val="28"/>
          <w:szCs w:val="28"/>
        </w:rPr>
        <w:t>народные экономические отношения»</w:t>
      </w:r>
    </w:p>
    <w:p w:rsidR="00EE7E10" w:rsidRDefault="00EE7E10" w:rsidP="00B1486E">
      <w:pPr>
        <w:spacing w:line="360" w:lineRule="auto"/>
        <w:ind w:right="-185"/>
        <w:jc w:val="center"/>
        <w:rPr>
          <w:sz w:val="28"/>
          <w:szCs w:val="28"/>
        </w:rPr>
      </w:pPr>
    </w:p>
    <w:p w:rsidR="00EE7E10" w:rsidRDefault="00EE7E10" w:rsidP="00EE7E10">
      <w:pPr>
        <w:ind w:right="-185"/>
        <w:jc w:val="center"/>
        <w:rPr>
          <w:sz w:val="28"/>
          <w:szCs w:val="28"/>
        </w:rPr>
      </w:pPr>
    </w:p>
    <w:p w:rsidR="00EE7E10" w:rsidRDefault="00EE7E10" w:rsidP="00EE7E10">
      <w:pPr>
        <w:ind w:right="-185"/>
        <w:jc w:val="center"/>
        <w:rPr>
          <w:sz w:val="28"/>
          <w:szCs w:val="28"/>
        </w:rPr>
      </w:pPr>
    </w:p>
    <w:p w:rsidR="00EE7E10" w:rsidRDefault="00EE7E10" w:rsidP="00EE7E10">
      <w:pPr>
        <w:ind w:right="-185"/>
        <w:jc w:val="center"/>
        <w:rPr>
          <w:sz w:val="28"/>
          <w:szCs w:val="28"/>
        </w:rPr>
      </w:pPr>
    </w:p>
    <w:p w:rsidR="00EE7E10" w:rsidRDefault="00EE7E10" w:rsidP="00EE7E10">
      <w:pPr>
        <w:ind w:right="-185"/>
        <w:jc w:val="center"/>
        <w:rPr>
          <w:sz w:val="28"/>
          <w:szCs w:val="28"/>
        </w:rPr>
      </w:pPr>
    </w:p>
    <w:p w:rsidR="00EE7E10" w:rsidRDefault="00EE7E10" w:rsidP="00EE7E10">
      <w:pPr>
        <w:ind w:right="-185"/>
        <w:jc w:val="center"/>
        <w:rPr>
          <w:sz w:val="28"/>
          <w:szCs w:val="28"/>
        </w:rPr>
      </w:pPr>
    </w:p>
    <w:p w:rsidR="00EE7E10" w:rsidRDefault="00EE7E10" w:rsidP="00EE7E10">
      <w:pPr>
        <w:ind w:right="-185"/>
        <w:jc w:val="center"/>
        <w:rPr>
          <w:sz w:val="28"/>
          <w:szCs w:val="28"/>
        </w:rPr>
      </w:pPr>
    </w:p>
    <w:p w:rsidR="00EE7E10" w:rsidRDefault="00EE7E10" w:rsidP="00EE7E10">
      <w:pPr>
        <w:ind w:right="-185"/>
        <w:jc w:val="center"/>
        <w:rPr>
          <w:sz w:val="28"/>
          <w:szCs w:val="28"/>
        </w:rPr>
      </w:pPr>
    </w:p>
    <w:p w:rsidR="00EE7E10" w:rsidRDefault="00EE7E10" w:rsidP="00EE7E10">
      <w:pPr>
        <w:ind w:right="-185"/>
        <w:jc w:val="center"/>
        <w:rPr>
          <w:sz w:val="28"/>
          <w:szCs w:val="28"/>
        </w:rPr>
      </w:pPr>
    </w:p>
    <w:p w:rsidR="00EE7E10" w:rsidRDefault="00EE7E10" w:rsidP="00EE7E10">
      <w:pPr>
        <w:ind w:right="-185"/>
        <w:jc w:val="center"/>
        <w:rPr>
          <w:sz w:val="28"/>
          <w:szCs w:val="28"/>
        </w:rPr>
      </w:pPr>
    </w:p>
    <w:p w:rsidR="00EE7E10" w:rsidRDefault="00EE7E10" w:rsidP="00EE7E10">
      <w:pPr>
        <w:ind w:right="-185"/>
        <w:jc w:val="center"/>
        <w:rPr>
          <w:sz w:val="28"/>
          <w:szCs w:val="28"/>
        </w:rPr>
      </w:pPr>
    </w:p>
    <w:p w:rsidR="00CC5FDE" w:rsidRPr="00E211AC" w:rsidRDefault="00CC5FDE" w:rsidP="00E211AC">
      <w:pPr>
        <w:spacing w:line="360" w:lineRule="auto"/>
        <w:ind w:right="-185"/>
        <w:jc w:val="center"/>
        <w:rPr>
          <w:b/>
          <w:sz w:val="40"/>
          <w:szCs w:val="40"/>
        </w:rPr>
      </w:pPr>
      <w:r w:rsidRPr="00E211AC">
        <w:rPr>
          <w:b/>
          <w:sz w:val="40"/>
          <w:szCs w:val="40"/>
        </w:rPr>
        <w:t>КУРСОВАЯ РАБОТА</w:t>
      </w:r>
    </w:p>
    <w:p w:rsidR="0048480F" w:rsidRPr="00E211AC" w:rsidRDefault="00CC5FDE" w:rsidP="00E211AC">
      <w:pPr>
        <w:spacing w:line="360" w:lineRule="auto"/>
        <w:ind w:right="-185"/>
        <w:jc w:val="center"/>
        <w:rPr>
          <w:b/>
          <w:sz w:val="32"/>
          <w:szCs w:val="32"/>
        </w:rPr>
      </w:pPr>
      <w:r w:rsidRPr="00E211AC">
        <w:rPr>
          <w:b/>
          <w:i/>
          <w:sz w:val="32"/>
          <w:szCs w:val="32"/>
        </w:rPr>
        <w:t xml:space="preserve">по </w:t>
      </w:r>
      <w:r w:rsidR="00607204" w:rsidRPr="00E211AC">
        <w:rPr>
          <w:b/>
          <w:i/>
          <w:sz w:val="32"/>
          <w:szCs w:val="32"/>
        </w:rPr>
        <w:t>дисциплине</w:t>
      </w:r>
      <w:r w:rsidR="0048480F" w:rsidRPr="00E211AC">
        <w:rPr>
          <w:b/>
          <w:sz w:val="32"/>
          <w:szCs w:val="32"/>
        </w:rPr>
        <w:t>:</w:t>
      </w:r>
      <w:r w:rsidR="0077710E" w:rsidRPr="00E211AC">
        <w:rPr>
          <w:b/>
          <w:sz w:val="32"/>
          <w:szCs w:val="32"/>
        </w:rPr>
        <w:t xml:space="preserve"> «Экономическая Теория</w:t>
      </w:r>
      <w:r w:rsidR="00EE7E10" w:rsidRPr="00E211AC">
        <w:rPr>
          <w:b/>
          <w:sz w:val="32"/>
          <w:szCs w:val="32"/>
        </w:rPr>
        <w:t>»</w:t>
      </w:r>
    </w:p>
    <w:p w:rsidR="00EE7E10" w:rsidRPr="00E211AC" w:rsidRDefault="00EE7E10" w:rsidP="00E211AC">
      <w:pPr>
        <w:spacing w:line="360" w:lineRule="auto"/>
        <w:ind w:right="-185"/>
        <w:jc w:val="center"/>
        <w:rPr>
          <w:b/>
          <w:sz w:val="32"/>
          <w:szCs w:val="32"/>
        </w:rPr>
      </w:pPr>
      <w:r w:rsidRPr="00E211AC">
        <w:rPr>
          <w:b/>
          <w:sz w:val="32"/>
          <w:szCs w:val="32"/>
        </w:rPr>
        <w:t>на тему:</w:t>
      </w:r>
    </w:p>
    <w:p w:rsidR="00EE7E10" w:rsidRPr="00E211AC" w:rsidRDefault="0048480F" w:rsidP="00E211AC">
      <w:pPr>
        <w:spacing w:line="360" w:lineRule="auto"/>
        <w:ind w:right="-185"/>
        <w:jc w:val="center"/>
        <w:rPr>
          <w:b/>
          <w:sz w:val="36"/>
          <w:szCs w:val="36"/>
        </w:rPr>
      </w:pPr>
      <w:r w:rsidRPr="00E211AC">
        <w:rPr>
          <w:b/>
          <w:sz w:val="36"/>
          <w:szCs w:val="36"/>
        </w:rPr>
        <w:t>«</w:t>
      </w:r>
      <w:r w:rsidR="0077710E" w:rsidRPr="00E211AC">
        <w:rPr>
          <w:b/>
          <w:sz w:val="36"/>
          <w:szCs w:val="36"/>
        </w:rPr>
        <w:t>Мировая торговля и торговая политика</w:t>
      </w:r>
      <w:r w:rsidRPr="00E211AC">
        <w:rPr>
          <w:b/>
          <w:sz w:val="36"/>
          <w:szCs w:val="36"/>
        </w:rPr>
        <w:t>»</w:t>
      </w:r>
    </w:p>
    <w:p w:rsidR="00EE7E10" w:rsidRDefault="00EE7E10" w:rsidP="00EE7E10">
      <w:pPr>
        <w:ind w:right="-185"/>
        <w:rPr>
          <w:sz w:val="34"/>
          <w:szCs w:val="34"/>
        </w:rPr>
      </w:pPr>
    </w:p>
    <w:p w:rsidR="00EE7E10" w:rsidRDefault="00EE7E10" w:rsidP="00EE7E10">
      <w:pPr>
        <w:ind w:right="-185"/>
        <w:rPr>
          <w:sz w:val="34"/>
          <w:szCs w:val="34"/>
        </w:rPr>
      </w:pPr>
    </w:p>
    <w:p w:rsidR="00EE7E10" w:rsidRDefault="00EE7E10" w:rsidP="00EE7E10">
      <w:pPr>
        <w:ind w:right="-185"/>
        <w:rPr>
          <w:sz w:val="34"/>
          <w:szCs w:val="34"/>
        </w:rPr>
      </w:pPr>
    </w:p>
    <w:p w:rsidR="00EE7E10" w:rsidRDefault="00EE7E10" w:rsidP="00EE7E10">
      <w:pPr>
        <w:ind w:right="-185"/>
        <w:rPr>
          <w:sz w:val="34"/>
          <w:szCs w:val="34"/>
        </w:rPr>
      </w:pPr>
    </w:p>
    <w:p w:rsidR="00EE7E10" w:rsidRDefault="00EE7E10" w:rsidP="00EE7E10">
      <w:pPr>
        <w:ind w:right="-185"/>
        <w:rPr>
          <w:sz w:val="34"/>
          <w:szCs w:val="34"/>
        </w:rPr>
      </w:pPr>
    </w:p>
    <w:p w:rsidR="0048480F" w:rsidRDefault="00EE7E10" w:rsidP="0077710E">
      <w:pPr>
        <w:ind w:right="-185"/>
        <w:jc w:val="right"/>
        <w:rPr>
          <w:sz w:val="28"/>
          <w:szCs w:val="28"/>
        </w:rPr>
      </w:pPr>
      <w:r>
        <w:rPr>
          <w:sz w:val="28"/>
          <w:szCs w:val="28"/>
        </w:rPr>
        <w:t xml:space="preserve">                                                </w:t>
      </w:r>
      <w:r w:rsidR="0048480F">
        <w:rPr>
          <w:sz w:val="28"/>
          <w:szCs w:val="28"/>
        </w:rPr>
        <w:t>С</w:t>
      </w:r>
      <w:r w:rsidR="00D94031">
        <w:rPr>
          <w:sz w:val="28"/>
          <w:szCs w:val="28"/>
        </w:rPr>
        <w:t xml:space="preserve">тудентка: </w:t>
      </w:r>
      <w:r w:rsidR="0048480F">
        <w:rPr>
          <w:sz w:val="28"/>
          <w:szCs w:val="28"/>
        </w:rPr>
        <w:t>Страмоусова Т.А.</w:t>
      </w:r>
    </w:p>
    <w:p w:rsidR="00EE7E10" w:rsidRDefault="00607204" w:rsidP="0077710E">
      <w:pPr>
        <w:ind w:right="-185"/>
        <w:jc w:val="right"/>
        <w:rPr>
          <w:sz w:val="28"/>
          <w:szCs w:val="28"/>
        </w:rPr>
      </w:pPr>
      <w:r>
        <w:rPr>
          <w:sz w:val="28"/>
          <w:szCs w:val="28"/>
        </w:rPr>
        <w:t xml:space="preserve">     специальность</w:t>
      </w:r>
      <w:r w:rsidR="00EE7E10">
        <w:rPr>
          <w:sz w:val="28"/>
          <w:szCs w:val="28"/>
        </w:rPr>
        <w:t xml:space="preserve"> «Экономическая теория»                                                                                 </w:t>
      </w:r>
      <w:r w:rsidR="0077710E">
        <w:rPr>
          <w:sz w:val="28"/>
          <w:szCs w:val="28"/>
        </w:rPr>
        <w:t xml:space="preserve">         </w:t>
      </w:r>
    </w:p>
    <w:p w:rsidR="00EE7E10" w:rsidRDefault="00607204" w:rsidP="0077710E">
      <w:pPr>
        <w:ind w:right="-185"/>
        <w:jc w:val="right"/>
        <w:rPr>
          <w:sz w:val="28"/>
          <w:szCs w:val="28"/>
        </w:rPr>
      </w:pPr>
      <w:r>
        <w:rPr>
          <w:sz w:val="28"/>
          <w:szCs w:val="28"/>
        </w:rPr>
        <w:t>2 курс</w:t>
      </w:r>
    </w:p>
    <w:p w:rsidR="00607204" w:rsidRDefault="00607204" w:rsidP="0077710E">
      <w:pPr>
        <w:ind w:right="-185"/>
        <w:jc w:val="right"/>
        <w:rPr>
          <w:sz w:val="28"/>
          <w:szCs w:val="28"/>
        </w:rPr>
      </w:pPr>
    </w:p>
    <w:p w:rsidR="00607204" w:rsidRDefault="00607204" w:rsidP="0077710E">
      <w:pPr>
        <w:ind w:right="-185"/>
        <w:jc w:val="right"/>
        <w:rPr>
          <w:sz w:val="28"/>
          <w:szCs w:val="28"/>
        </w:rPr>
      </w:pPr>
    </w:p>
    <w:p w:rsidR="00EE7E10" w:rsidRDefault="00607204" w:rsidP="00607204">
      <w:pPr>
        <w:ind w:right="-185"/>
        <w:jc w:val="right"/>
        <w:rPr>
          <w:sz w:val="28"/>
          <w:szCs w:val="28"/>
        </w:rPr>
      </w:pPr>
      <w:r>
        <w:rPr>
          <w:sz w:val="28"/>
          <w:szCs w:val="28"/>
        </w:rPr>
        <w:t>Научный руководитель: Левченко Л.В.</w:t>
      </w:r>
    </w:p>
    <w:p w:rsidR="00607204" w:rsidRPr="00607204" w:rsidRDefault="00607204" w:rsidP="00607204">
      <w:pPr>
        <w:ind w:right="-185"/>
        <w:jc w:val="right"/>
        <w:rPr>
          <w:sz w:val="28"/>
          <w:szCs w:val="28"/>
        </w:rPr>
      </w:pPr>
    </w:p>
    <w:p w:rsidR="00EE7E10" w:rsidRDefault="00EE7E10" w:rsidP="00EE7E10">
      <w:pPr>
        <w:ind w:right="-185"/>
        <w:rPr>
          <w:sz w:val="34"/>
          <w:szCs w:val="34"/>
        </w:rPr>
      </w:pPr>
    </w:p>
    <w:p w:rsidR="00EE7E10" w:rsidRDefault="00EE7E10" w:rsidP="00EE7E10">
      <w:pPr>
        <w:ind w:right="-185"/>
        <w:rPr>
          <w:sz w:val="34"/>
          <w:szCs w:val="34"/>
        </w:rPr>
      </w:pPr>
    </w:p>
    <w:p w:rsidR="00EE7E10" w:rsidRDefault="00EE7E10" w:rsidP="00EE7E10">
      <w:pPr>
        <w:ind w:right="-185"/>
        <w:rPr>
          <w:sz w:val="34"/>
          <w:szCs w:val="34"/>
        </w:rPr>
      </w:pPr>
    </w:p>
    <w:p w:rsidR="00AF1088" w:rsidRDefault="00AF1088" w:rsidP="00EE7E10">
      <w:pPr>
        <w:ind w:right="-185"/>
        <w:rPr>
          <w:sz w:val="34"/>
          <w:szCs w:val="34"/>
        </w:rPr>
      </w:pPr>
    </w:p>
    <w:p w:rsidR="00AF1088" w:rsidRDefault="00AF1088" w:rsidP="00EE7E10">
      <w:pPr>
        <w:ind w:right="-185"/>
        <w:rPr>
          <w:sz w:val="34"/>
          <w:szCs w:val="34"/>
        </w:rPr>
      </w:pPr>
    </w:p>
    <w:p w:rsidR="00EE7E10" w:rsidRDefault="00EE7E10" w:rsidP="00EE7E10">
      <w:pPr>
        <w:ind w:right="-185"/>
        <w:jc w:val="center"/>
        <w:rPr>
          <w:sz w:val="28"/>
          <w:szCs w:val="28"/>
        </w:rPr>
      </w:pPr>
      <w:r>
        <w:rPr>
          <w:sz w:val="28"/>
          <w:szCs w:val="28"/>
        </w:rPr>
        <w:t>Самара 2009</w:t>
      </w:r>
    </w:p>
    <w:p w:rsidR="0077710E" w:rsidRDefault="0077710E" w:rsidP="0077710E">
      <w:pPr>
        <w:spacing w:line="360" w:lineRule="auto"/>
        <w:jc w:val="center"/>
        <w:rPr>
          <w:sz w:val="28"/>
          <w:szCs w:val="28"/>
        </w:rPr>
      </w:pPr>
      <w:r>
        <w:rPr>
          <w:sz w:val="28"/>
          <w:szCs w:val="28"/>
        </w:rPr>
        <w:t>План</w:t>
      </w:r>
    </w:p>
    <w:p w:rsidR="006B67A1" w:rsidRDefault="003E0458" w:rsidP="006B67A1">
      <w:pPr>
        <w:pStyle w:val="12"/>
        <w:tabs>
          <w:tab w:val="right" w:leader="dot" w:pos="10146"/>
        </w:tabs>
        <w:spacing w:line="360" w:lineRule="auto"/>
        <w:rPr>
          <w:noProof/>
        </w:rPr>
      </w:pPr>
      <w:r>
        <w:rPr>
          <w:sz w:val="28"/>
          <w:szCs w:val="28"/>
        </w:rPr>
        <w:fldChar w:fldCharType="begin"/>
      </w:r>
      <w:r>
        <w:rPr>
          <w:sz w:val="28"/>
          <w:szCs w:val="28"/>
        </w:rPr>
        <w:instrText xml:space="preserve"> TOC \o "1-3" \h \z \u </w:instrText>
      </w:r>
      <w:r>
        <w:rPr>
          <w:sz w:val="28"/>
          <w:szCs w:val="28"/>
        </w:rPr>
        <w:fldChar w:fldCharType="separate"/>
      </w:r>
      <w:hyperlink w:anchor="_Toc249095648" w:history="1">
        <w:r w:rsidR="006B67A1" w:rsidRPr="00804354">
          <w:rPr>
            <w:rStyle w:val="ac"/>
            <w:noProof/>
          </w:rPr>
          <w:t>Введение</w:t>
        </w:r>
        <w:r w:rsidR="006B67A1">
          <w:rPr>
            <w:noProof/>
            <w:webHidden/>
          </w:rPr>
          <w:tab/>
        </w:r>
        <w:r w:rsidR="006B67A1">
          <w:rPr>
            <w:noProof/>
            <w:webHidden/>
          </w:rPr>
          <w:fldChar w:fldCharType="begin"/>
        </w:r>
        <w:r w:rsidR="006B67A1">
          <w:rPr>
            <w:noProof/>
            <w:webHidden/>
          </w:rPr>
          <w:instrText xml:space="preserve"> PAGEREF _Toc249095648 \h </w:instrText>
        </w:r>
        <w:r w:rsidR="006B67A1">
          <w:rPr>
            <w:noProof/>
            <w:webHidden/>
          </w:rPr>
        </w:r>
        <w:r w:rsidR="006B67A1">
          <w:rPr>
            <w:noProof/>
            <w:webHidden/>
          </w:rPr>
          <w:fldChar w:fldCharType="separate"/>
        </w:r>
        <w:r w:rsidR="00E46A50">
          <w:rPr>
            <w:noProof/>
            <w:webHidden/>
          </w:rPr>
          <w:t>3</w:t>
        </w:r>
        <w:r w:rsidR="006B67A1">
          <w:rPr>
            <w:noProof/>
            <w:webHidden/>
          </w:rPr>
          <w:fldChar w:fldCharType="end"/>
        </w:r>
      </w:hyperlink>
    </w:p>
    <w:p w:rsidR="006B67A1" w:rsidRDefault="00A74039" w:rsidP="006B67A1">
      <w:pPr>
        <w:pStyle w:val="12"/>
        <w:tabs>
          <w:tab w:val="right" w:leader="dot" w:pos="10146"/>
        </w:tabs>
        <w:spacing w:line="360" w:lineRule="auto"/>
        <w:rPr>
          <w:noProof/>
        </w:rPr>
      </w:pPr>
      <w:hyperlink w:anchor="_Toc249095649" w:history="1">
        <w:r w:rsidR="006B67A1" w:rsidRPr="00804354">
          <w:rPr>
            <w:rStyle w:val="ac"/>
            <w:noProof/>
          </w:rPr>
          <w:t>1. Теории международной торговли</w:t>
        </w:r>
        <w:r w:rsidR="006B67A1">
          <w:rPr>
            <w:noProof/>
            <w:webHidden/>
          </w:rPr>
          <w:tab/>
        </w:r>
        <w:r w:rsidR="006B67A1">
          <w:rPr>
            <w:noProof/>
            <w:webHidden/>
          </w:rPr>
          <w:fldChar w:fldCharType="begin"/>
        </w:r>
        <w:r w:rsidR="006B67A1">
          <w:rPr>
            <w:noProof/>
            <w:webHidden/>
          </w:rPr>
          <w:instrText xml:space="preserve"> PAGEREF _Toc249095649 \h </w:instrText>
        </w:r>
        <w:r w:rsidR="006B67A1">
          <w:rPr>
            <w:noProof/>
            <w:webHidden/>
          </w:rPr>
        </w:r>
        <w:r w:rsidR="006B67A1">
          <w:rPr>
            <w:noProof/>
            <w:webHidden/>
          </w:rPr>
          <w:fldChar w:fldCharType="separate"/>
        </w:r>
        <w:r w:rsidR="00E46A50">
          <w:rPr>
            <w:noProof/>
            <w:webHidden/>
          </w:rPr>
          <w:t>4</w:t>
        </w:r>
        <w:r w:rsidR="006B67A1">
          <w:rPr>
            <w:noProof/>
            <w:webHidden/>
          </w:rPr>
          <w:fldChar w:fldCharType="end"/>
        </w:r>
      </w:hyperlink>
    </w:p>
    <w:p w:rsidR="006B67A1" w:rsidRDefault="00A74039" w:rsidP="006B67A1">
      <w:pPr>
        <w:pStyle w:val="21"/>
        <w:tabs>
          <w:tab w:val="right" w:leader="dot" w:pos="10146"/>
        </w:tabs>
        <w:spacing w:line="360" w:lineRule="auto"/>
        <w:rPr>
          <w:noProof/>
        </w:rPr>
      </w:pPr>
      <w:hyperlink w:anchor="_Toc249095650" w:history="1">
        <w:r w:rsidR="006B67A1" w:rsidRPr="00804354">
          <w:rPr>
            <w:rStyle w:val="ac"/>
            <w:noProof/>
          </w:rPr>
          <w:t>1.1 Классическая теория международной торговли</w:t>
        </w:r>
        <w:r w:rsidR="006B67A1">
          <w:rPr>
            <w:noProof/>
            <w:webHidden/>
          </w:rPr>
          <w:tab/>
        </w:r>
        <w:r w:rsidR="006B67A1">
          <w:rPr>
            <w:noProof/>
            <w:webHidden/>
          </w:rPr>
          <w:fldChar w:fldCharType="begin"/>
        </w:r>
        <w:r w:rsidR="006B67A1">
          <w:rPr>
            <w:noProof/>
            <w:webHidden/>
          </w:rPr>
          <w:instrText xml:space="preserve"> PAGEREF _Toc249095650 \h </w:instrText>
        </w:r>
        <w:r w:rsidR="006B67A1">
          <w:rPr>
            <w:noProof/>
            <w:webHidden/>
          </w:rPr>
        </w:r>
        <w:r w:rsidR="006B67A1">
          <w:rPr>
            <w:noProof/>
            <w:webHidden/>
          </w:rPr>
          <w:fldChar w:fldCharType="separate"/>
        </w:r>
        <w:r w:rsidR="00E46A50">
          <w:rPr>
            <w:noProof/>
            <w:webHidden/>
          </w:rPr>
          <w:t>4</w:t>
        </w:r>
        <w:r w:rsidR="006B67A1">
          <w:rPr>
            <w:noProof/>
            <w:webHidden/>
          </w:rPr>
          <w:fldChar w:fldCharType="end"/>
        </w:r>
      </w:hyperlink>
    </w:p>
    <w:p w:rsidR="006B67A1" w:rsidRDefault="00A74039" w:rsidP="006B67A1">
      <w:pPr>
        <w:pStyle w:val="21"/>
        <w:tabs>
          <w:tab w:val="right" w:leader="dot" w:pos="10146"/>
        </w:tabs>
        <w:spacing w:line="360" w:lineRule="auto"/>
        <w:rPr>
          <w:noProof/>
        </w:rPr>
      </w:pPr>
      <w:hyperlink w:anchor="_Toc249095651" w:history="1">
        <w:r w:rsidR="006B67A1" w:rsidRPr="00804354">
          <w:rPr>
            <w:rStyle w:val="ac"/>
            <w:noProof/>
          </w:rPr>
          <w:t>1.2. Развитие теории международной торговли в работах Хекшера-Олина, Леонтьева, Портера</w:t>
        </w:r>
        <w:r w:rsidR="006B67A1">
          <w:rPr>
            <w:noProof/>
            <w:webHidden/>
          </w:rPr>
          <w:tab/>
        </w:r>
        <w:r w:rsidR="006B67A1">
          <w:rPr>
            <w:noProof/>
            <w:webHidden/>
          </w:rPr>
          <w:fldChar w:fldCharType="begin"/>
        </w:r>
        <w:r w:rsidR="006B67A1">
          <w:rPr>
            <w:noProof/>
            <w:webHidden/>
          </w:rPr>
          <w:instrText xml:space="preserve"> PAGEREF _Toc249095651 \h </w:instrText>
        </w:r>
        <w:r w:rsidR="006B67A1">
          <w:rPr>
            <w:noProof/>
            <w:webHidden/>
          </w:rPr>
        </w:r>
        <w:r w:rsidR="006B67A1">
          <w:rPr>
            <w:noProof/>
            <w:webHidden/>
          </w:rPr>
          <w:fldChar w:fldCharType="separate"/>
        </w:r>
        <w:r w:rsidR="00E46A50">
          <w:rPr>
            <w:noProof/>
            <w:webHidden/>
          </w:rPr>
          <w:t>6</w:t>
        </w:r>
        <w:r w:rsidR="006B67A1">
          <w:rPr>
            <w:noProof/>
            <w:webHidden/>
          </w:rPr>
          <w:fldChar w:fldCharType="end"/>
        </w:r>
      </w:hyperlink>
    </w:p>
    <w:p w:rsidR="006B67A1" w:rsidRDefault="00A74039" w:rsidP="006B67A1">
      <w:pPr>
        <w:pStyle w:val="21"/>
        <w:tabs>
          <w:tab w:val="right" w:leader="dot" w:pos="10146"/>
        </w:tabs>
        <w:spacing w:line="360" w:lineRule="auto"/>
        <w:rPr>
          <w:noProof/>
        </w:rPr>
      </w:pPr>
      <w:hyperlink w:anchor="_Toc249095652" w:history="1">
        <w:r w:rsidR="006B67A1" w:rsidRPr="00804354">
          <w:rPr>
            <w:rStyle w:val="ac"/>
            <w:noProof/>
          </w:rPr>
          <w:t>1.3. Неотехнологические теории</w:t>
        </w:r>
        <w:r w:rsidR="006B67A1">
          <w:rPr>
            <w:noProof/>
            <w:webHidden/>
          </w:rPr>
          <w:tab/>
        </w:r>
        <w:r w:rsidR="006B67A1">
          <w:rPr>
            <w:noProof/>
            <w:webHidden/>
          </w:rPr>
          <w:fldChar w:fldCharType="begin"/>
        </w:r>
        <w:r w:rsidR="006B67A1">
          <w:rPr>
            <w:noProof/>
            <w:webHidden/>
          </w:rPr>
          <w:instrText xml:space="preserve"> PAGEREF _Toc249095652 \h </w:instrText>
        </w:r>
        <w:r w:rsidR="006B67A1">
          <w:rPr>
            <w:noProof/>
            <w:webHidden/>
          </w:rPr>
        </w:r>
        <w:r w:rsidR="006B67A1">
          <w:rPr>
            <w:noProof/>
            <w:webHidden/>
          </w:rPr>
          <w:fldChar w:fldCharType="separate"/>
        </w:r>
        <w:r w:rsidR="00E46A50">
          <w:rPr>
            <w:noProof/>
            <w:webHidden/>
          </w:rPr>
          <w:t>11</w:t>
        </w:r>
        <w:r w:rsidR="006B67A1">
          <w:rPr>
            <w:noProof/>
            <w:webHidden/>
          </w:rPr>
          <w:fldChar w:fldCharType="end"/>
        </w:r>
      </w:hyperlink>
    </w:p>
    <w:p w:rsidR="006B67A1" w:rsidRDefault="00A74039" w:rsidP="006B67A1">
      <w:pPr>
        <w:pStyle w:val="12"/>
        <w:tabs>
          <w:tab w:val="right" w:leader="dot" w:pos="10146"/>
        </w:tabs>
        <w:spacing w:line="360" w:lineRule="auto"/>
        <w:rPr>
          <w:noProof/>
        </w:rPr>
      </w:pPr>
      <w:hyperlink w:anchor="_Toc249095653" w:history="1">
        <w:r w:rsidR="006B67A1" w:rsidRPr="00804354">
          <w:rPr>
            <w:rStyle w:val="ac"/>
            <w:noProof/>
          </w:rPr>
          <w:t>2. Структура и виды мировой торговли</w:t>
        </w:r>
        <w:r w:rsidR="006B67A1">
          <w:rPr>
            <w:noProof/>
            <w:webHidden/>
          </w:rPr>
          <w:tab/>
        </w:r>
        <w:r w:rsidR="006B67A1">
          <w:rPr>
            <w:noProof/>
            <w:webHidden/>
          </w:rPr>
          <w:fldChar w:fldCharType="begin"/>
        </w:r>
        <w:r w:rsidR="006B67A1">
          <w:rPr>
            <w:noProof/>
            <w:webHidden/>
          </w:rPr>
          <w:instrText xml:space="preserve"> PAGEREF _Toc249095653 \h </w:instrText>
        </w:r>
        <w:r w:rsidR="006B67A1">
          <w:rPr>
            <w:noProof/>
            <w:webHidden/>
          </w:rPr>
        </w:r>
        <w:r w:rsidR="006B67A1">
          <w:rPr>
            <w:noProof/>
            <w:webHidden/>
          </w:rPr>
          <w:fldChar w:fldCharType="separate"/>
        </w:r>
        <w:r w:rsidR="00E46A50">
          <w:rPr>
            <w:noProof/>
            <w:webHidden/>
          </w:rPr>
          <w:t>14</w:t>
        </w:r>
        <w:r w:rsidR="006B67A1">
          <w:rPr>
            <w:noProof/>
            <w:webHidden/>
          </w:rPr>
          <w:fldChar w:fldCharType="end"/>
        </w:r>
      </w:hyperlink>
    </w:p>
    <w:p w:rsidR="006B67A1" w:rsidRDefault="00A74039" w:rsidP="006B67A1">
      <w:pPr>
        <w:pStyle w:val="21"/>
        <w:tabs>
          <w:tab w:val="right" w:leader="dot" w:pos="10146"/>
        </w:tabs>
        <w:spacing w:line="360" w:lineRule="auto"/>
        <w:rPr>
          <w:noProof/>
        </w:rPr>
      </w:pPr>
      <w:hyperlink w:anchor="_Toc249095654" w:history="1">
        <w:r w:rsidR="006B67A1" w:rsidRPr="00804354">
          <w:rPr>
            <w:rStyle w:val="ac"/>
            <w:noProof/>
          </w:rPr>
          <w:t>2.1. Анализ структуры мировой торговли и ее основных видов</w:t>
        </w:r>
        <w:r w:rsidR="006B67A1">
          <w:rPr>
            <w:noProof/>
            <w:webHidden/>
          </w:rPr>
          <w:tab/>
        </w:r>
        <w:r w:rsidR="006B67A1">
          <w:rPr>
            <w:noProof/>
            <w:webHidden/>
          </w:rPr>
          <w:fldChar w:fldCharType="begin"/>
        </w:r>
        <w:r w:rsidR="006B67A1">
          <w:rPr>
            <w:noProof/>
            <w:webHidden/>
          </w:rPr>
          <w:instrText xml:space="preserve"> PAGEREF _Toc249095654 \h </w:instrText>
        </w:r>
        <w:r w:rsidR="006B67A1">
          <w:rPr>
            <w:noProof/>
            <w:webHidden/>
          </w:rPr>
        </w:r>
        <w:r w:rsidR="006B67A1">
          <w:rPr>
            <w:noProof/>
            <w:webHidden/>
          </w:rPr>
          <w:fldChar w:fldCharType="separate"/>
        </w:r>
        <w:r w:rsidR="00E46A50">
          <w:rPr>
            <w:noProof/>
            <w:webHidden/>
          </w:rPr>
          <w:t>14</w:t>
        </w:r>
        <w:r w:rsidR="006B67A1">
          <w:rPr>
            <w:noProof/>
            <w:webHidden/>
          </w:rPr>
          <w:fldChar w:fldCharType="end"/>
        </w:r>
      </w:hyperlink>
    </w:p>
    <w:p w:rsidR="006B67A1" w:rsidRDefault="00A74039" w:rsidP="006B67A1">
      <w:pPr>
        <w:pStyle w:val="21"/>
        <w:tabs>
          <w:tab w:val="right" w:leader="dot" w:pos="10146"/>
        </w:tabs>
        <w:spacing w:line="360" w:lineRule="auto"/>
        <w:rPr>
          <w:noProof/>
        </w:rPr>
      </w:pPr>
      <w:hyperlink w:anchor="_Toc249095655" w:history="1">
        <w:r w:rsidR="006B67A1" w:rsidRPr="00804354">
          <w:rPr>
            <w:rStyle w:val="ac"/>
            <w:noProof/>
          </w:rPr>
          <w:t>2.2. Место и роль России в мировой торговле</w:t>
        </w:r>
        <w:r w:rsidR="006B67A1">
          <w:rPr>
            <w:noProof/>
            <w:webHidden/>
          </w:rPr>
          <w:tab/>
        </w:r>
        <w:r w:rsidR="006B67A1">
          <w:rPr>
            <w:noProof/>
            <w:webHidden/>
          </w:rPr>
          <w:fldChar w:fldCharType="begin"/>
        </w:r>
        <w:r w:rsidR="006B67A1">
          <w:rPr>
            <w:noProof/>
            <w:webHidden/>
          </w:rPr>
          <w:instrText xml:space="preserve"> PAGEREF _Toc249095655 \h </w:instrText>
        </w:r>
        <w:r w:rsidR="006B67A1">
          <w:rPr>
            <w:noProof/>
            <w:webHidden/>
          </w:rPr>
        </w:r>
        <w:r w:rsidR="006B67A1">
          <w:rPr>
            <w:noProof/>
            <w:webHidden/>
          </w:rPr>
          <w:fldChar w:fldCharType="separate"/>
        </w:r>
        <w:r w:rsidR="00E46A50">
          <w:rPr>
            <w:noProof/>
            <w:webHidden/>
          </w:rPr>
          <w:t>22</w:t>
        </w:r>
        <w:r w:rsidR="006B67A1">
          <w:rPr>
            <w:noProof/>
            <w:webHidden/>
          </w:rPr>
          <w:fldChar w:fldCharType="end"/>
        </w:r>
      </w:hyperlink>
    </w:p>
    <w:p w:rsidR="006B67A1" w:rsidRDefault="00A74039" w:rsidP="006B67A1">
      <w:pPr>
        <w:pStyle w:val="21"/>
        <w:tabs>
          <w:tab w:val="right" w:leader="dot" w:pos="10146"/>
        </w:tabs>
        <w:spacing w:line="360" w:lineRule="auto"/>
        <w:rPr>
          <w:noProof/>
        </w:rPr>
      </w:pPr>
      <w:hyperlink w:anchor="_Toc249095656" w:history="1">
        <w:r w:rsidR="006B67A1" w:rsidRPr="00804354">
          <w:rPr>
            <w:rStyle w:val="ac"/>
            <w:noProof/>
          </w:rPr>
          <w:t>2.3. Современные тенденции в развитии мировой торговли</w:t>
        </w:r>
        <w:r w:rsidR="006B67A1">
          <w:rPr>
            <w:noProof/>
            <w:webHidden/>
          </w:rPr>
          <w:tab/>
        </w:r>
        <w:r w:rsidR="006B67A1">
          <w:rPr>
            <w:noProof/>
            <w:webHidden/>
          </w:rPr>
          <w:fldChar w:fldCharType="begin"/>
        </w:r>
        <w:r w:rsidR="006B67A1">
          <w:rPr>
            <w:noProof/>
            <w:webHidden/>
          </w:rPr>
          <w:instrText xml:space="preserve"> PAGEREF _Toc249095656 \h </w:instrText>
        </w:r>
        <w:r w:rsidR="006B67A1">
          <w:rPr>
            <w:noProof/>
            <w:webHidden/>
          </w:rPr>
        </w:r>
        <w:r w:rsidR="006B67A1">
          <w:rPr>
            <w:noProof/>
            <w:webHidden/>
          </w:rPr>
          <w:fldChar w:fldCharType="separate"/>
        </w:r>
        <w:r w:rsidR="00E46A50">
          <w:rPr>
            <w:noProof/>
            <w:webHidden/>
          </w:rPr>
          <w:t>36</w:t>
        </w:r>
        <w:r w:rsidR="006B67A1">
          <w:rPr>
            <w:noProof/>
            <w:webHidden/>
          </w:rPr>
          <w:fldChar w:fldCharType="end"/>
        </w:r>
      </w:hyperlink>
    </w:p>
    <w:p w:rsidR="006B67A1" w:rsidRDefault="00A74039" w:rsidP="006B67A1">
      <w:pPr>
        <w:pStyle w:val="12"/>
        <w:tabs>
          <w:tab w:val="right" w:leader="dot" w:pos="10146"/>
        </w:tabs>
        <w:spacing w:line="360" w:lineRule="auto"/>
        <w:rPr>
          <w:noProof/>
        </w:rPr>
      </w:pPr>
      <w:hyperlink w:anchor="_Toc249095657" w:history="1">
        <w:r w:rsidR="006B67A1" w:rsidRPr="00804354">
          <w:rPr>
            <w:rStyle w:val="ac"/>
            <w:noProof/>
          </w:rPr>
          <w:t>3. Международная торговая политика и ее роль в экономическом развитии страны</w:t>
        </w:r>
        <w:r w:rsidR="006B67A1">
          <w:rPr>
            <w:noProof/>
            <w:webHidden/>
          </w:rPr>
          <w:tab/>
        </w:r>
        <w:r w:rsidR="006B67A1">
          <w:rPr>
            <w:noProof/>
            <w:webHidden/>
          </w:rPr>
          <w:fldChar w:fldCharType="begin"/>
        </w:r>
        <w:r w:rsidR="006B67A1">
          <w:rPr>
            <w:noProof/>
            <w:webHidden/>
          </w:rPr>
          <w:instrText xml:space="preserve"> PAGEREF _Toc249095657 \h </w:instrText>
        </w:r>
        <w:r w:rsidR="006B67A1">
          <w:rPr>
            <w:noProof/>
            <w:webHidden/>
          </w:rPr>
        </w:r>
        <w:r w:rsidR="006B67A1">
          <w:rPr>
            <w:noProof/>
            <w:webHidden/>
          </w:rPr>
          <w:fldChar w:fldCharType="separate"/>
        </w:r>
        <w:r w:rsidR="00E46A50">
          <w:rPr>
            <w:noProof/>
            <w:webHidden/>
          </w:rPr>
          <w:t>40</w:t>
        </w:r>
        <w:r w:rsidR="006B67A1">
          <w:rPr>
            <w:noProof/>
            <w:webHidden/>
          </w:rPr>
          <w:fldChar w:fldCharType="end"/>
        </w:r>
      </w:hyperlink>
    </w:p>
    <w:p w:rsidR="006B67A1" w:rsidRDefault="00A74039" w:rsidP="006B67A1">
      <w:pPr>
        <w:pStyle w:val="21"/>
        <w:tabs>
          <w:tab w:val="right" w:leader="dot" w:pos="10146"/>
        </w:tabs>
        <w:spacing w:line="360" w:lineRule="auto"/>
        <w:rPr>
          <w:noProof/>
        </w:rPr>
      </w:pPr>
      <w:hyperlink w:anchor="_Toc249095658" w:history="1">
        <w:r w:rsidR="006B67A1" w:rsidRPr="00804354">
          <w:rPr>
            <w:rStyle w:val="ac"/>
            <w:noProof/>
          </w:rPr>
          <w:t>3.1. Характеристика политики свободной торговли и протекционизма</w:t>
        </w:r>
        <w:r w:rsidR="006B67A1">
          <w:rPr>
            <w:noProof/>
            <w:webHidden/>
          </w:rPr>
          <w:tab/>
        </w:r>
        <w:r w:rsidR="006B67A1">
          <w:rPr>
            <w:noProof/>
            <w:webHidden/>
          </w:rPr>
          <w:fldChar w:fldCharType="begin"/>
        </w:r>
        <w:r w:rsidR="006B67A1">
          <w:rPr>
            <w:noProof/>
            <w:webHidden/>
          </w:rPr>
          <w:instrText xml:space="preserve"> PAGEREF _Toc249095658 \h </w:instrText>
        </w:r>
        <w:r w:rsidR="006B67A1">
          <w:rPr>
            <w:noProof/>
            <w:webHidden/>
          </w:rPr>
        </w:r>
        <w:r w:rsidR="006B67A1">
          <w:rPr>
            <w:noProof/>
            <w:webHidden/>
          </w:rPr>
          <w:fldChar w:fldCharType="separate"/>
        </w:r>
        <w:r w:rsidR="00E46A50">
          <w:rPr>
            <w:noProof/>
            <w:webHidden/>
          </w:rPr>
          <w:t>40</w:t>
        </w:r>
        <w:r w:rsidR="006B67A1">
          <w:rPr>
            <w:noProof/>
            <w:webHidden/>
          </w:rPr>
          <w:fldChar w:fldCharType="end"/>
        </w:r>
      </w:hyperlink>
    </w:p>
    <w:p w:rsidR="006B67A1" w:rsidRDefault="00A74039" w:rsidP="006B67A1">
      <w:pPr>
        <w:pStyle w:val="21"/>
        <w:tabs>
          <w:tab w:val="right" w:leader="dot" w:pos="10146"/>
        </w:tabs>
        <w:spacing w:line="360" w:lineRule="auto"/>
        <w:rPr>
          <w:noProof/>
        </w:rPr>
      </w:pPr>
      <w:hyperlink w:anchor="_Toc249095659" w:history="1">
        <w:r w:rsidR="006B67A1" w:rsidRPr="00804354">
          <w:rPr>
            <w:rStyle w:val="ac"/>
            <w:noProof/>
          </w:rPr>
          <w:t>3.2. ВТО и ее влияние на торговую политику России</w:t>
        </w:r>
        <w:r w:rsidR="006B67A1">
          <w:rPr>
            <w:noProof/>
            <w:webHidden/>
          </w:rPr>
          <w:tab/>
        </w:r>
        <w:r w:rsidR="006B67A1">
          <w:rPr>
            <w:noProof/>
            <w:webHidden/>
          </w:rPr>
          <w:fldChar w:fldCharType="begin"/>
        </w:r>
        <w:r w:rsidR="006B67A1">
          <w:rPr>
            <w:noProof/>
            <w:webHidden/>
          </w:rPr>
          <w:instrText xml:space="preserve"> PAGEREF _Toc249095659 \h </w:instrText>
        </w:r>
        <w:r w:rsidR="006B67A1">
          <w:rPr>
            <w:noProof/>
            <w:webHidden/>
          </w:rPr>
        </w:r>
        <w:r w:rsidR="006B67A1">
          <w:rPr>
            <w:noProof/>
            <w:webHidden/>
          </w:rPr>
          <w:fldChar w:fldCharType="separate"/>
        </w:r>
        <w:r w:rsidR="00E46A50">
          <w:rPr>
            <w:noProof/>
            <w:webHidden/>
          </w:rPr>
          <w:t>42</w:t>
        </w:r>
        <w:r w:rsidR="006B67A1">
          <w:rPr>
            <w:noProof/>
            <w:webHidden/>
          </w:rPr>
          <w:fldChar w:fldCharType="end"/>
        </w:r>
      </w:hyperlink>
    </w:p>
    <w:p w:rsidR="006B67A1" w:rsidRDefault="00A74039" w:rsidP="006B67A1">
      <w:pPr>
        <w:pStyle w:val="12"/>
        <w:tabs>
          <w:tab w:val="right" w:leader="dot" w:pos="10146"/>
        </w:tabs>
        <w:spacing w:line="360" w:lineRule="auto"/>
        <w:rPr>
          <w:noProof/>
        </w:rPr>
      </w:pPr>
      <w:hyperlink w:anchor="_Toc249095660" w:history="1">
        <w:r w:rsidR="006B67A1" w:rsidRPr="00804354">
          <w:rPr>
            <w:rStyle w:val="ac"/>
            <w:noProof/>
          </w:rPr>
          <w:t>Заключение</w:t>
        </w:r>
        <w:r w:rsidR="006B67A1">
          <w:rPr>
            <w:noProof/>
            <w:webHidden/>
          </w:rPr>
          <w:tab/>
        </w:r>
        <w:r w:rsidR="006B67A1">
          <w:rPr>
            <w:noProof/>
            <w:webHidden/>
          </w:rPr>
          <w:fldChar w:fldCharType="begin"/>
        </w:r>
        <w:r w:rsidR="006B67A1">
          <w:rPr>
            <w:noProof/>
            <w:webHidden/>
          </w:rPr>
          <w:instrText xml:space="preserve"> PAGEREF _Toc249095660 \h </w:instrText>
        </w:r>
        <w:r w:rsidR="006B67A1">
          <w:rPr>
            <w:noProof/>
            <w:webHidden/>
          </w:rPr>
        </w:r>
        <w:r w:rsidR="006B67A1">
          <w:rPr>
            <w:noProof/>
            <w:webHidden/>
          </w:rPr>
          <w:fldChar w:fldCharType="separate"/>
        </w:r>
        <w:r w:rsidR="00E46A50">
          <w:rPr>
            <w:noProof/>
            <w:webHidden/>
          </w:rPr>
          <w:t>44</w:t>
        </w:r>
        <w:r w:rsidR="006B67A1">
          <w:rPr>
            <w:noProof/>
            <w:webHidden/>
          </w:rPr>
          <w:fldChar w:fldCharType="end"/>
        </w:r>
      </w:hyperlink>
    </w:p>
    <w:p w:rsidR="006B67A1" w:rsidRDefault="00A74039" w:rsidP="006B67A1">
      <w:pPr>
        <w:pStyle w:val="12"/>
        <w:tabs>
          <w:tab w:val="right" w:leader="dot" w:pos="10146"/>
        </w:tabs>
        <w:spacing w:line="360" w:lineRule="auto"/>
        <w:rPr>
          <w:noProof/>
        </w:rPr>
      </w:pPr>
      <w:hyperlink w:anchor="_Toc249095661" w:history="1">
        <w:r w:rsidR="006B67A1" w:rsidRPr="00804354">
          <w:rPr>
            <w:rStyle w:val="ac"/>
            <w:noProof/>
          </w:rPr>
          <w:t>Список литературы:</w:t>
        </w:r>
        <w:r w:rsidR="006B67A1">
          <w:rPr>
            <w:noProof/>
            <w:webHidden/>
          </w:rPr>
          <w:tab/>
        </w:r>
        <w:r w:rsidR="006B67A1">
          <w:rPr>
            <w:noProof/>
            <w:webHidden/>
          </w:rPr>
          <w:fldChar w:fldCharType="begin"/>
        </w:r>
        <w:r w:rsidR="006B67A1">
          <w:rPr>
            <w:noProof/>
            <w:webHidden/>
          </w:rPr>
          <w:instrText xml:space="preserve"> PAGEREF _Toc249095661 \h </w:instrText>
        </w:r>
        <w:r w:rsidR="006B67A1">
          <w:rPr>
            <w:noProof/>
            <w:webHidden/>
          </w:rPr>
        </w:r>
        <w:r w:rsidR="006B67A1">
          <w:rPr>
            <w:noProof/>
            <w:webHidden/>
          </w:rPr>
          <w:fldChar w:fldCharType="separate"/>
        </w:r>
        <w:r w:rsidR="00E46A50">
          <w:rPr>
            <w:noProof/>
            <w:webHidden/>
          </w:rPr>
          <w:t>46</w:t>
        </w:r>
        <w:r w:rsidR="006B67A1">
          <w:rPr>
            <w:noProof/>
            <w:webHidden/>
          </w:rPr>
          <w:fldChar w:fldCharType="end"/>
        </w:r>
      </w:hyperlink>
    </w:p>
    <w:p w:rsidR="006B67A1" w:rsidRDefault="00A74039" w:rsidP="006B67A1">
      <w:pPr>
        <w:pStyle w:val="12"/>
        <w:tabs>
          <w:tab w:val="right" w:leader="dot" w:pos="10146"/>
        </w:tabs>
        <w:spacing w:line="360" w:lineRule="auto"/>
        <w:rPr>
          <w:noProof/>
        </w:rPr>
      </w:pPr>
      <w:hyperlink w:anchor="_Toc249095662" w:history="1">
        <w:r w:rsidR="006B67A1" w:rsidRPr="00804354">
          <w:rPr>
            <w:rStyle w:val="ac"/>
            <w:noProof/>
          </w:rPr>
          <w:t>Приложения.</w:t>
        </w:r>
        <w:r w:rsidR="006B67A1">
          <w:rPr>
            <w:noProof/>
            <w:webHidden/>
          </w:rPr>
          <w:tab/>
        </w:r>
        <w:r w:rsidR="006B67A1">
          <w:rPr>
            <w:noProof/>
            <w:webHidden/>
          </w:rPr>
          <w:fldChar w:fldCharType="begin"/>
        </w:r>
        <w:r w:rsidR="006B67A1">
          <w:rPr>
            <w:noProof/>
            <w:webHidden/>
          </w:rPr>
          <w:instrText xml:space="preserve"> PAGEREF _Toc249095662 \h </w:instrText>
        </w:r>
        <w:r w:rsidR="006B67A1">
          <w:rPr>
            <w:noProof/>
            <w:webHidden/>
          </w:rPr>
        </w:r>
        <w:r w:rsidR="006B67A1">
          <w:rPr>
            <w:noProof/>
            <w:webHidden/>
          </w:rPr>
          <w:fldChar w:fldCharType="separate"/>
        </w:r>
        <w:r w:rsidR="00E46A50">
          <w:rPr>
            <w:noProof/>
            <w:webHidden/>
          </w:rPr>
          <w:t>47</w:t>
        </w:r>
        <w:r w:rsidR="006B67A1">
          <w:rPr>
            <w:noProof/>
            <w:webHidden/>
          </w:rPr>
          <w:fldChar w:fldCharType="end"/>
        </w:r>
      </w:hyperlink>
    </w:p>
    <w:p w:rsidR="003E273D" w:rsidRPr="00A00C6B" w:rsidRDefault="003E0458" w:rsidP="006B67A1">
      <w:pPr>
        <w:spacing w:line="360" w:lineRule="auto"/>
        <w:rPr>
          <w:sz w:val="28"/>
          <w:szCs w:val="28"/>
        </w:rPr>
      </w:pPr>
      <w:r>
        <w:rPr>
          <w:sz w:val="28"/>
          <w:szCs w:val="28"/>
        </w:rPr>
        <w:fldChar w:fldCharType="end"/>
      </w:r>
    </w:p>
    <w:p w:rsidR="003E273D" w:rsidRPr="00A00C6B" w:rsidRDefault="003E273D" w:rsidP="00A00C6B">
      <w:pPr>
        <w:spacing w:line="360" w:lineRule="auto"/>
        <w:rPr>
          <w:sz w:val="28"/>
          <w:szCs w:val="28"/>
        </w:rPr>
      </w:pPr>
    </w:p>
    <w:p w:rsidR="003E273D" w:rsidRPr="00A00C6B" w:rsidRDefault="003E273D" w:rsidP="00A00C6B">
      <w:pPr>
        <w:spacing w:line="360" w:lineRule="auto"/>
        <w:rPr>
          <w:sz w:val="28"/>
          <w:szCs w:val="28"/>
        </w:rPr>
      </w:pPr>
    </w:p>
    <w:p w:rsidR="003E273D" w:rsidRPr="00A00C6B" w:rsidRDefault="003E273D" w:rsidP="00A00C6B">
      <w:pPr>
        <w:spacing w:line="360" w:lineRule="auto"/>
        <w:rPr>
          <w:sz w:val="28"/>
          <w:szCs w:val="28"/>
        </w:rPr>
      </w:pPr>
    </w:p>
    <w:p w:rsidR="003E273D" w:rsidRPr="00A00C6B" w:rsidRDefault="003E273D" w:rsidP="00A00C6B">
      <w:pPr>
        <w:spacing w:line="360" w:lineRule="auto"/>
        <w:rPr>
          <w:sz w:val="28"/>
          <w:szCs w:val="28"/>
        </w:rPr>
      </w:pPr>
    </w:p>
    <w:p w:rsidR="003E273D" w:rsidRPr="00A00C6B" w:rsidRDefault="003E273D" w:rsidP="00A00C6B">
      <w:pPr>
        <w:spacing w:line="360" w:lineRule="auto"/>
        <w:rPr>
          <w:sz w:val="28"/>
          <w:szCs w:val="28"/>
        </w:rPr>
      </w:pPr>
    </w:p>
    <w:p w:rsidR="003E273D" w:rsidRPr="00A00C6B" w:rsidRDefault="003E273D" w:rsidP="00A00C6B">
      <w:pPr>
        <w:spacing w:line="360" w:lineRule="auto"/>
        <w:rPr>
          <w:sz w:val="28"/>
          <w:szCs w:val="28"/>
        </w:rPr>
      </w:pPr>
    </w:p>
    <w:p w:rsidR="003E273D" w:rsidRDefault="003E273D" w:rsidP="00A00C6B">
      <w:pPr>
        <w:spacing w:line="360" w:lineRule="auto"/>
        <w:rPr>
          <w:sz w:val="28"/>
          <w:szCs w:val="28"/>
        </w:rPr>
      </w:pPr>
    </w:p>
    <w:p w:rsidR="006B67A1" w:rsidRDefault="006B67A1" w:rsidP="00A00C6B">
      <w:pPr>
        <w:spacing w:line="360" w:lineRule="auto"/>
        <w:rPr>
          <w:sz w:val="28"/>
          <w:szCs w:val="28"/>
        </w:rPr>
      </w:pPr>
    </w:p>
    <w:p w:rsidR="006B67A1" w:rsidRDefault="006B67A1" w:rsidP="00A00C6B">
      <w:pPr>
        <w:spacing w:line="360" w:lineRule="auto"/>
        <w:rPr>
          <w:sz w:val="28"/>
          <w:szCs w:val="28"/>
        </w:rPr>
      </w:pPr>
    </w:p>
    <w:p w:rsidR="006B67A1" w:rsidRDefault="006B67A1" w:rsidP="00A00C6B">
      <w:pPr>
        <w:spacing w:line="360" w:lineRule="auto"/>
        <w:rPr>
          <w:sz w:val="28"/>
          <w:szCs w:val="28"/>
        </w:rPr>
      </w:pPr>
    </w:p>
    <w:p w:rsidR="006B67A1" w:rsidRDefault="006B67A1" w:rsidP="00A00C6B">
      <w:pPr>
        <w:spacing w:line="360" w:lineRule="auto"/>
        <w:rPr>
          <w:sz w:val="28"/>
          <w:szCs w:val="28"/>
        </w:rPr>
      </w:pPr>
    </w:p>
    <w:p w:rsidR="006B67A1" w:rsidRPr="00A00C6B" w:rsidRDefault="006B67A1" w:rsidP="00A00C6B">
      <w:pPr>
        <w:spacing w:line="360" w:lineRule="auto"/>
        <w:rPr>
          <w:sz w:val="28"/>
          <w:szCs w:val="28"/>
        </w:rPr>
      </w:pPr>
    </w:p>
    <w:p w:rsidR="006B67A1" w:rsidRDefault="006B67A1" w:rsidP="006B67A1">
      <w:pPr>
        <w:pStyle w:val="1"/>
        <w:rPr>
          <w:rFonts w:ascii="Times New Roman" w:hAnsi="Times New Roman" w:cs="Times New Roman"/>
          <w:sz w:val="28"/>
          <w:szCs w:val="28"/>
        </w:rPr>
      </w:pPr>
      <w:bookmarkStart w:id="0" w:name="_Toc116215025"/>
    </w:p>
    <w:p w:rsidR="006B67A1" w:rsidRPr="006B67A1" w:rsidRDefault="006B67A1" w:rsidP="006B67A1"/>
    <w:p w:rsidR="003E273D" w:rsidRDefault="003E273D" w:rsidP="00D94031">
      <w:pPr>
        <w:pStyle w:val="1"/>
        <w:jc w:val="center"/>
        <w:rPr>
          <w:rFonts w:ascii="Times New Roman" w:hAnsi="Times New Roman" w:cs="Times New Roman"/>
          <w:sz w:val="28"/>
          <w:szCs w:val="28"/>
        </w:rPr>
      </w:pPr>
      <w:bookmarkStart w:id="1" w:name="_Toc249095648"/>
      <w:r w:rsidRPr="008A6EAD">
        <w:rPr>
          <w:rFonts w:ascii="Times New Roman" w:hAnsi="Times New Roman" w:cs="Times New Roman"/>
          <w:sz w:val="28"/>
          <w:szCs w:val="28"/>
        </w:rPr>
        <w:t>В</w:t>
      </w:r>
      <w:bookmarkEnd w:id="0"/>
      <w:r w:rsidR="006B67A1">
        <w:rPr>
          <w:rFonts w:ascii="Times New Roman" w:hAnsi="Times New Roman" w:cs="Times New Roman"/>
          <w:sz w:val="28"/>
          <w:szCs w:val="28"/>
        </w:rPr>
        <w:t>ведение</w:t>
      </w:r>
      <w:bookmarkEnd w:id="1"/>
    </w:p>
    <w:p w:rsidR="008A6EAD" w:rsidRPr="008A6EAD" w:rsidRDefault="008A6EAD" w:rsidP="008A6EAD"/>
    <w:p w:rsidR="003E273D" w:rsidRPr="00A00C6B" w:rsidRDefault="008A6EAD" w:rsidP="006F2EDC">
      <w:pPr>
        <w:spacing w:line="336" w:lineRule="auto"/>
        <w:ind w:firstLine="567"/>
        <w:jc w:val="both"/>
        <w:rPr>
          <w:sz w:val="28"/>
          <w:szCs w:val="28"/>
        </w:rPr>
      </w:pPr>
      <w:r>
        <w:rPr>
          <w:sz w:val="28"/>
          <w:szCs w:val="28"/>
        </w:rPr>
        <w:t>В современном мире</w:t>
      </w:r>
      <w:r w:rsidR="003E273D" w:rsidRPr="00A00C6B">
        <w:rPr>
          <w:sz w:val="28"/>
          <w:szCs w:val="28"/>
        </w:rPr>
        <w:t xml:space="preserve"> международная торговля является средством, с помощью которого страны могут развивать специализацию, повышать производительность своих ресурсов и таким образом увеличивать общий объем производства. Суверенные государства, как  и отдельные </w:t>
      </w:r>
      <w:r w:rsidR="00B95BD5" w:rsidRPr="00A00C6B">
        <w:rPr>
          <w:sz w:val="28"/>
          <w:szCs w:val="28"/>
        </w:rPr>
        <w:t>лица,</w:t>
      </w:r>
      <w:r w:rsidR="003E273D" w:rsidRPr="00A00C6B">
        <w:rPr>
          <w:sz w:val="28"/>
          <w:szCs w:val="28"/>
        </w:rPr>
        <w:t xml:space="preserve"> и регионы страны, могут выиграть за счет специализации на изделиях, которые они могут производить с наибольшей относительной эффективностью, и последующего обмена на товары, которые они не в состоянии сами эффективно производить. </w:t>
      </w:r>
    </w:p>
    <w:p w:rsidR="003E273D" w:rsidRPr="00A00C6B" w:rsidRDefault="003E273D" w:rsidP="006F2EDC">
      <w:pPr>
        <w:spacing w:line="336" w:lineRule="auto"/>
        <w:ind w:firstLine="567"/>
        <w:jc w:val="both"/>
        <w:rPr>
          <w:sz w:val="28"/>
          <w:szCs w:val="28"/>
        </w:rPr>
      </w:pPr>
      <w:r w:rsidRPr="00A00C6B">
        <w:rPr>
          <w:sz w:val="28"/>
          <w:szCs w:val="28"/>
        </w:rPr>
        <w:t>В современных условиях активное участие страны в мировой торговле связано со значительными преимуществами: оно позволяет более эффективно использовать имеющиеся в стране ресурсы, приобщиться к мировым достижениям науки и техники, в более сжатые сроки осуществить структурную перестройку своей экономики, а также более полно и разнообразно удовлетворять потребности населения.</w:t>
      </w:r>
    </w:p>
    <w:p w:rsidR="003E273D" w:rsidRPr="00A00C6B" w:rsidRDefault="003E273D" w:rsidP="006F2EDC">
      <w:pPr>
        <w:spacing w:line="336" w:lineRule="auto"/>
        <w:ind w:firstLine="567"/>
        <w:jc w:val="both"/>
        <w:rPr>
          <w:sz w:val="28"/>
          <w:szCs w:val="28"/>
        </w:rPr>
      </w:pPr>
      <w:r w:rsidRPr="00A00C6B">
        <w:rPr>
          <w:sz w:val="28"/>
          <w:szCs w:val="28"/>
        </w:rPr>
        <w:t>Данная курсовая работа представлена тремя главами. Глава 1 «Теории международной торговли»; глава 2 «Характеристика структуры и видов современной международной торговли»; глава 3 «Международная торговая политика и ее роль в экономическом развитии страны».</w:t>
      </w:r>
    </w:p>
    <w:p w:rsidR="003E273D" w:rsidRPr="00A00C6B" w:rsidRDefault="003E273D" w:rsidP="006F2EDC">
      <w:pPr>
        <w:spacing w:line="336" w:lineRule="auto"/>
        <w:ind w:firstLine="567"/>
        <w:jc w:val="both"/>
        <w:rPr>
          <w:sz w:val="28"/>
          <w:szCs w:val="28"/>
        </w:rPr>
      </w:pPr>
      <w:r w:rsidRPr="00A00C6B">
        <w:rPr>
          <w:sz w:val="28"/>
          <w:szCs w:val="28"/>
        </w:rPr>
        <w:t>Цель данной работы – наиболее полно рассмотреть международную торговлю и торговую политику, выявить проблему и перспективы развития международной торговли, а также рассмотреть инструменты торговой политики</w:t>
      </w:r>
    </w:p>
    <w:p w:rsidR="003E273D" w:rsidRPr="00A00C6B" w:rsidRDefault="003E273D" w:rsidP="006F2EDC">
      <w:pPr>
        <w:spacing w:line="336" w:lineRule="auto"/>
        <w:ind w:firstLine="567"/>
        <w:jc w:val="both"/>
        <w:rPr>
          <w:sz w:val="28"/>
          <w:szCs w:val="28"/>
        </w:rPr>
      </w:pPr>
      <w:r w:rsidRPr="00A00C6B">
        <w:rPr>
          <w:sz w:val="28"/>
          <w:szCs w:val="28"/>
        </w:rPr>
        <w:t>Выделяется ряд задач:</w:t>
      </w:r>
    </w:p>
    <w:p w:rsidR="003E273D" w:rsidRPr="00A00C6B" w:rsidRDefault="003E273D" w:rsidP="006F2EDC">
      <w:pPr>
        <w:numPr>
          <w:ilvl w:val="0"/>
          <w:numId w:val="5"/>
        </w:numPr>
        <w:tabs>
          <w:tab w:val="clear" w:pos="1429"/>
          <w:tab w:val="num" w:pos="1080"/>
        </w:tabs>
        <w:spacing w:line="336" w:lineRule="auto"/>
        <w:ind w:left="0" w:firstLine="567"/>
        <w:jc w:val="both"/>
        <w:rPr>
          <w:sz w:val="28"/>
          <w:szCs w:val="28"/>
        </w:rPr>
      </w:pPr>
      <w:r w:rsidRPr="00A00C6B">
        <w:rPr>
          <w:sz w:val="28"/>
          <w:szCs w:val="28"/>
        </w:rPr>
        <w:t>рассмотреть теории междунаро</w:t>
      </w:r>
      <w:r w:rsidR="000863FC">
        <w:rPr>
          <w:sz w:val="28"/>
          <w:szCs w:val="28"/>
        </w:rPr>
        <w:t>дной торговли,</w:t>
      </w:r>
    </w:p>
    <w:p w:rsidR="003E273D" w:rsidRPr="00A00C6B" w:rsidRDefault="003E273D" w:rsidP="006F2EDC">
      <w:pPr>
        <w:numPr>
          <w:ilvl w:val="0"/>
          <w:numId w:val="5"/>
        </w:numPr>
        <w:tabs>
          <w:tab w:val="clear" w:pos="1429"/>
          <w:tab w:val="num" w:pos="1080"/>
        </w:tabs>
        <w:spacing w:line="336" w:lineRule="auto"/>
        <w:ind w:left="0" w:firstLine="567"/>
        <w:jc w:val="both"/>
        <w:rPr>
          <w:sz w:val="28"/>
          <w:szCs w:val="28"/>
        </w:rPr>
      </w:pPr>
      <w:r w:rsidRPr="00A00C6B">
        <w:rPr>
          <w:sz w:val="28"/>
          <w:szCs w:val="28"/>
        </w:rPr>
        <w:t>рассмотреть перспективы развития международной торговли;</w:t>
      </w:r>
    </w:p>
    <w:p w:rsidR="003E273D" w:rsidRPr="00A00C6B" w:rsidRDefault="003E273D" w:rsidP="006F2EDC">
      <w:pPr>
        <w:numPr>
          <w:ilvl w:val="0"/>
          <w:numId w:val="5"/>
        </w:numPr>
        <w:tabs>
          <w:tab w:val="clear" w:pos="1429"/>
          <w:tab w:val="num" w:pos="1080"/>
        </w:tabs>
        <w:spacing w:line="336" w:lineRule="auto"/>
        <w:ind w:left="0" w:firstLine="567"/>
        <w:jc w:val="both"/>
        <w:rPr>
          <w:sz w:val="28"/>
          <w:szCs w:val="28"/>
        </w:rPr>
      </w:pPr>
      <w:r w:rsidRPr="00A00C6B">
        <w:rPr>
          <w:sz w:val="28"/>
          <w:szCs w:val="28"/>
        </w:rPr>
        <w:t>дать определение торговой политики, а также политики протекционизма и либерализации;</w:t>
      </w:r>
    </w:p>
    <w:p w:rsidR="003E273D" w:rsidRPr="00A00C6B" w:rsidRDefault="003E273D" w:rsidP="006F2EDC">
      <w:pPr>
        <w:numPr>
          <w:ilvl w:val="0"/>
          <w:numId w:val="5"/>
        </w:numPr>
        <w:tabs>
          <w:tab w:val="clear" w:pos="1429"/>
          <w:tab w:val="num" w:pos="1080"/>
        </w:tabs>
        <w:spacing w:line="336" w:lineRule="auto"/>
        <w:ind w:left="0" w:firstLine="567"/>
        <w:jc w:val="both"/>
        <w:rPr>
          <w:sz w:val="28"/>
          <w:szCs w:val="28"/>
        </w:rPr>
      </w:pPr>
      <w:r w:rsidRPr="00A00C6B">
        <w:rPr>
          <w:sz w:val="28"/>
          <w:szCs w:val="28"/>
        </w:rPr>
        <w:t>показать место России в международной торговле и показать влияние ВТО на ее торговую политику</w:t>
      </w:r>
    </w:p>
    <w:p w:rsidR="003E273D" w:rsidRPr="00A00C6B" w:rsidRDefault="0024091A" w:rsidP="006F2EDC">
      <w:pPr>
        <w:numPr>
          <w:ilvl w:val="0"/>
          <w:numId w:val="5"/>
        </w:numPr>
        <w:tabs>
          <w:tab w:val="clear" w:pos="1429"/>
          <w:tab w:val="num" w:pos="1080"/>
        </w:tabs>
        <w:spacing w:line="336" w:lineRule="auto"/>
        <w:ind w:left="0" w:firstLine="567"/>
        <w:jc w:val="both"/>
        <w:rPr>
          <w:sz w:val="28"/>
          <w:szCs w:val="28"/>
        </w:rPr>
      </w:pPr>
      <w:r w:rsidRPr="00A00C6B">
        <w:rPr>
          <w:sz w:val="28"/>
          <w:szCs w:val="28"/>
        </w:rPr>
        <w:t>анализировать структуру современной мировой торговли</w:t>
      </w:r>
    </w:p>
    <w:p w:rsidR="00525082" w:rsidRPr="008A2370" w:rsidRDefault="002A24E7" w:rsidP="008A2370">
      <w:pPr>
        <w:pStyle w:val="1"/>
        <w:jc w:val="center"/>
        <w:rPr>
          <w:rFonts w:ascii="Times New Roman" w:hAnsi="Times New Roman" w:cs="Times New Roman"/>
          <w:sz w:val="28"/>
        </w:rPr>
      </w:pPr>
      <w:bookmarkStart w:id="2" w:name="_Toc116215028"/>
      <w:bookmarkStart w:id="3" w:name="_Toc249095649"/>
      <w:r w:rsidRPr="008A2370">
        <w:rPr>
          <w:rFonts w:ascii="Times New Roman" w:hAnsi="Times New Roman" w:cs="Times New Roman"/>
          <w:sz w:val="28"/>
        </w:rPr>
        <w:t>1.</w:t>
      </w:r>
      <w:r w:rsidR="00525082" w:rsidRPr="008A2370">
        <w:rPr>
          <w:rFonts w:ascii="Times New Roman" w:hAnsi="Times New Roman" w:cs="Times New Roman"/>
          <w:sz w:val="28"/>
        </w:rPr>
        <w:t xml:space="preserve"> Теории международной торговли</w:t>
      </w:r>
      <w:bookmarkEnd w:id="2"/>
      <w:bookmarkEnd w:id="3"/>
    </w:p>
    <w:p w:rsidR="00525082" w:rsidRPr="00DE79AE" w:rsidRDefault="005A4EBB" w:rsidP="00DE79AE">
      <w:pPr>
        <w:pStyle w:val="2"/>
        <w:jc w:val="center"/>
        <w:rPr>
          <w:rFonts w:ascii="Times New Roman" w:hAnsi="Times New Roman" w:cs="Times New Roman"/>
          <w:i w:val="0"/>
        </w:rPr>
      </w:pPr>
      <w:bookmarkStart w:id="4" w:name="_Toc116215029"/>
      <w:bookmarkStart w:id="5" w:name="_Toc249095650"/>
      <w:r w:rsidRPr="00DE79AE">
        <w:rPr>
          <w:rFonts w:ascii="Times New Roman" w:hAnsi="Times New Roman" w:cs="Times New Roman"/>
          <w:i w:val="0"/>
        </w:rPr>
        <w:t>1</w:t>
      </w:r>
      <w:r w:rsidR="00525082" w:rsidRPr="00DE79AE">
        <w:rPr>
          <w:rFonts w:ascii="Times New Roman" w:hAnsi="Times New Roman" w:cs="Times New Roman"/>
          <w:i w:val="0"/>
        </w:rPr>
        <w:t>.1 Классическая теория международной торговли</w:t>
      </w:r>
      <w:bookmarkEnd w:id="4"/>
      <w:bookmarkEnd w:id="5"/>
    </w:p>
    <w:p w:rsidR="00F423DA" w:rsidRPr="00B102DD" w:rsidRDefault="00F423DA" w:rsidP="006F2EDC">
      <w:pPr>
        <w:spacing w:line="336" w:lineRule="auto"/>
        <w:ind w:firstLine="567"/>
        <w:jc w:val="both"/>
        <w:rPr>
          <w:sz w:val="28"/>
          <w:szCs w:val="28"/>
        </w:rPr>
      </w:pPr>
      <w:r w:rsidRPr="00B102DD">
        <w:rPr>
          <w:sz w:val="28"/>
          <w:szCs w:val="28"/>
        </w:rPr>
        <w:t>В период перехода ведущих стран к крупному м</w:t>
      </w:r>
      <w:r w:rsidR="005579F2">
        <w:rPr>
          <w:sz w:val="28"/>
          <w:szCs w:val="28"/>
        </w:rPr>
        <w:t xml:space="preserve">ашинному производству Адам Смит </w:t>
      </w:r>
      <w:r w:rsidRPr="00B102DD">
        <w:rPr>
          <w:sz w:val="28"/>
          <w:szCs w:val="28"/>
        </w:rPr>
        <w:t>заново поставил вопрос о рациональной международной торговле. Он предположил, что для государства может быть выгодной не только продажа, но и покупка товаров на внешнем рынке, а также попытался определить, какие именно товары выгодно экспортировать, а какие - импортировать. В литературе его подход получил название принципа (или модели) абсолютного преимущества. А. Смит исходил из некоторых общих принципов разумно хозяйствующего субъекта, которые кажутся ему очевидными, и переносил их на внешнюю торговлю.</w:t>
      </w:r>
    </w:p>
    <w:p w:rsidR="00F423DA" w:rsidRPr="00B102DD" w:rsidRDefault="00F423DA" w:rsidP="006F2EDC">
      <w:pPr>
        <w:spacing w:line="336" w:lineRule="auto"/>
        <w:ind w:firstLine="567"/>
        <w:jc w:val="both"/>
        <w:rPr>
          <w:sz w:val="28"/>
          <w:szCs w:val="28"/>
        </w:rPr>
      </w:pPr>
      <w:r w:rsidRPr="00B102DD">
        <w:rPr>
          <w:sz w:val="28"/>
          <w:szCs w:val="28"/>
        </w:rPr>
        <w:t>«Основное правила каждого благоразумного главы семьи состоит в том, чтобы не пытаться изготовлять дома такие предметы, изготовление которых обойдется дороже, чем при покупке их на стороне.</w:t>
      </w:r>
      <w:r w:rsidR="002015BB">
        <w:rPr>
          <w:sz w:val="28"/>
          <w:szCs w:val="28"/>
        </w:rPr>
        <w:t>.</w:t>
      </w:r>
      <w:r w:rsidRPr="00B102DD">
        <w:rPr>
          <w:sz w:val="28"/>
          <w:szCs w:val="28"/>
        </w:rPr>
        <w:t xml:space="preserve">. </w:t>
      </w:r>
      <w:r w:rsidR="00EE5579" w:rsidRPr="00B102DD">
        <w:rPr>
          <w:sz w:val="28"/>
          <w:szCs w:val="28"/>
        </w:rPr>
        <w:t>Если какая-либо чужая страна может снабжать нас каким-нибудь товаром по более дешевой цене, чем мы сами в состоянии изготовлять его, гораздо лучше покупать его у нее на некоторую часть продукта нашего собственного промышленного труда, прилагаемого в той области, в которой мы о</w:t>
      </w:r>
      <w:r w:rsidR="00EE5579">
        <w:rPr>
          <w:sz w:val="28"/>
          <w:szCs w:val="28"/>
        </w:rPr>
        <w:t>бладаем некоторым преимуществом</w:t>
      </w:r>
      <w:r w:rsidR="00EE5579" w:rsidRPr="00B102DD">
        <w:rPr>
          <w:sz w:val="28"/>
          <w:szCs w:val="28"/>
        </w:rPr>
        <w:t>»</w:t>
      </w:r>
      <w:r w:rsidR="005579F2">
        <w:rPr>
          <w:rStyle w:val="a8"/>
          <w:sz w:val="28"/>
          <w:szCs w:val="28"/>
        </w:rPr>
        <w:footnoteReference w:id="1"/>
      </w:r>
    </w:p>
    <w:p w:rsidR="00F423DA" w:rsidRPr="00B102DD" w:rsidRDefault="00F423DA" w:rsidP="006F2EDC">
      <w:pPr>
        <w:spacing w:line="336" w:lineRule="auto"/>
        <w:ind w:firstLine="567"/>
        <w:jc w:val="both"/>
        <w:rPr>
          <w:sz w:val="28"/>
          <w:szCs w:val="28"/>
        </w:rPr>
      </w:pPr>
      <w:r w:rsidRPr="00B102DD">
        <w:rPr>
          <w:sz w:val="28"/>
          <w:szCs w:val="28"/>
        </w:rPr>
        <w:t xml:space="preserve">В конце XVIII в. торговля "колониальными товарами" составляла в ценностном выражении более 1/3 мировой торговли. Резкое преобладание торговли сырьевыми товарами и подтолкнуло А. Смита к созданию модели абсолютных преимуществ. Действительно, выгоднее выращивать цитрусовые в тропических странах, а не в Англии. </w:t>
      </w:r>
      <w:r w:rsidR="002475FD">
        <w:rPr>
          <w:sz w:val="28"/>
          <w:szCs w:val="28"/>
        </w:rPr>
        <w:t>В</w:t>
      </w:r>
      <w:r w:rsidRPr="00B102DD">
        <w:rPr>
          <w:sz w:val="28"/>
          <w:szCs w:val="28"/>
        </w:rPr>
        <w:t xml:space="preserve"> то время на торговлю с европейскими странами приходилось около половины внешней торговли Англии. Естественно, природные различия во многих случаях не могли лежать в основе абсолютных преимуществ экспортеров, продающих товары в соседние страны. А. Смит замечает это обстоятельство и указывает, что наряду с естественными преимуществами существуют еще преимущества приобретенные: «В данном случае не имеет никакого значения, являются ли те преимущества, какими обладает одна страна сравнительно с другой, естественными или приобретенными. Поскольку одна страна обладает такими преимуществами, а другая лишена их,  для последней будет всегда выгоднее покупать у первой, а не производить самой. </w:t>
      </w:r>
      <w:r w:rsidR="00EE5579" w:rsidRPr="00B102DD">
        <w:rPr>
          <w:sz w:val="28"/>
          <w:szCs w:val="28"/>
        </w:rPr>
        <w:t>Преимущество, которым обладает ремесленник перед своими соседями, занимающимися другими профессиями, является приобретенным, и, тем не менее, как он, так и они находят более выгодным покупать друг у друга, вместо того, чтобы производить пре</w:t>
      </w:r>
      <w:r w:rsidR="00EE5579">
        <w:rPr>
          <w:sz w:val="28"/>
          <w:szCs w:val="28"/>
        </w:rPr>
        <w:t>дметы не по своей специальности</w:t>
      </w:r>
      <w:r w:rsidR="00EE5579" w:rsidRPr="00B102DD">
        <w:rPr>
          <w:sz w:val="28"/>
          <w:szCs w:val="28"/>
        </w:rPr>
        <w:t>»</w:t>
      </w:r>
      <w:r w:rsidR="00BC5E69">
        <w:rPr>
          <w:rStyle w:val="a8"/>
          <w:sz w:val="28"/>
          <w:szCs w:val="28"/>
        </w:rPr>
        <w:footnoteReference w:id="2"/>
      </w:r>
    </w:p>
    <w:p w:rsidR="00F423DA" w:rsidRPr="00B102DD" w:rsidRDefault="00F423DA" w:rsidP="006F2EDC">
      <w:pPr>
        <w:spacing w:line="336" w:lineRule="auto"/>
        <w:ind w:firstLine="567"/>
        <w:jc w:val="both"/>
        <w:rPr>
          <w:sz w:val="28"/>
          <w:szCs w:val="28"/>
        </w:rPr>
      </w:pPr>
      <w:r w:rsidRPr="00B102DD">
        <w:rPr>
          <w:sz w:val="28"/>
          <w:szCs w:val="28"/>
        </w:rPr>
        <w:t>Со временем на смену модели А. Смита пришла модель Давида Рикардо который сформулировал более общий принцип взаимовыгодной торговли и международной специализации, включающий в качестве ч</w:t>
      </w:r>
      <w:r w:rsidR="006A162F">
        <w:rPr>
          <w:sz w:val="28"/>
          <w:szCs w:val="28"/>
        </w:rPr>
        <w:t>астного случая модель А. Смита. Он</w:t>
      </w:r>
      <w:r w:rsidRPr="00B102DD">
        <w:rPr>
          <w:sz w:val="28"/>
          <w:szCs w:val="28"/>
        </w:rPr>
        <w:t xml:space="preserve"> открыл закон сравнительного преимущества: Страна должна специализироваться на экспорте товаров, в производстве которых она имеет наибольшее абсолютное преимущество (если она имеет абсолютное преимущество по обоим товарам) или наименьшее абсолютное непреимущество (если она не имеет абсолютного преимущества ни по одному из товаров). </w:t>
      </w:r>
    </w:p>
    <w:p w:rsidR="00540438" w:rsidRPr="00540438" w:rsidRDefault="00CE581D" w:rsidP="00540438">
      <w:pPr>
        <w:spacing w:line="336" w:lineRule="auto"/>
        <w:ind w:firstLine="708"/>
        <w:jc w:val="both"/>
        <w:rPr>
          <w:color w:val="000000"/>
          <w:sz w:val="28"/>
        </w:rPr>
      </w:pPr>
      <w:r w:rsidRPr="00540438">
        <w:rPr>
          <w:color w:val="000000"/>
          <w:sz w:val="28"/>
        </w:rPr>
        <w:t>Он приводит пример обмена английского сукна на португальское вино, что приносит выгоды обеим странам, даже если абсолютные издержки производства и сукна и вина в Португалии ниже,</w:t>
      </w:r>
      <w:r w:rsidRPr="00540438">
        <w:rPr>
          <w:smallCaps/>
          <w:color w:val="000000"/>
          <w:sz w:val="28"/>
        </w:rPr>
        <w:t xml:space="preserve"> </w:t>
      </w:r>
      <w:r w:rsidRPr="00540438">
        <w:rPr>
          <w:color w:val="000000"/>
          <w:sz w:val="28"/>
        </w:rPr>
        <w:t>чем в</w:t>
      </w:r>
      <w:r w:rsidRPr="00540438">
        <w:rPr>
          <w:smallCaps/>
          <w:color w:val="000000"/>
          <w:sz w:val="28"/>
        </w:rPr>
        <w:t xml:space="preserve"> </w:t>
      </w:r>
      <w:r w:rsidRPr="00540438">
        <w:rPr>
          <w:color w:val="000000"/>
          <w:sz w:val="28"/>
        </w:rPr>
        <w:t xml:space="preserve">Англии. </w:t>
      </w:r>
      <w:r w:rsidR="00F624BC">
        <w:rPr>
          <w:color w:val="000000"/>
          <w:sz w:val="28"/>
        </w:rPr>
        <w:t>«В Англии условия могут быть таковы, что производство сукна требует труда 100 рабочих в год, а на производство вина….</w:t>
      </w:r>
      <w:r w:rsidR="003D647A">
        <w:rPr>
          <w:color w:val="000000"/>
          <w:sz w:val="28"/>
        </w:rPr>
        <w:t>труд 120 человек в течение того же времени…Производство вина в Португалии может требовать только труда 80 человек в течение года, а производство сукна потребовало бы труда 90 человек в течение того же времени»</w:t>
      </w:r>
      <w:r w:rsidR="002876AB">
        <w:rPr>
          <w:rStyle w:val="a8"/>
          <w:color w:val="000000"/>
          <w:sz w:val="28"/>
        </w:rPr>
        <w:footnoteReference w:id="3"/>
      </w:r>
      <w:r w:rsidR="00F624BC">
        <w:rPr>
          <w:color w:val="000000"/>
          <w:sz w:val="28"/>
        </w:rPr>
        <w:t xml:space="preserve"> </w:t>
      </w:r>
      <w:r w:rsidR="00540438" w:rsidRPr="00540438">
        <w:rPr>
          <w:color w:val="000000"/>
          <w:sz w:val="28"/>
        </w:rPr>
        <w:t>Согласно модели Д. Рикардо Португалия имеет абсолютные преимущества перед Англией в производстве обоих товаров, однако Португалия имеет сравнительное преимущество в производстве вина, т.к. ей требуется для производства вина 67% (80/120*100) издержек Англии, а для производства сукна - 90%  (90/100*100). Следовательно для Португалии более выгодно производить и экспортировать вино, а для Англии - сукно.</w:t>
      </w:r>
      <w:r w:rsidR="00E85FFA">
        <w:rPr>
          <w:color w:val="000000"/>
          <w:sz w:val="28"/>
        </w:rPr>
        <w:t xml:space="preserve"> </w:t>
      </w:r>
      <w:r w:rsidR="00C31FAC">
        <w:rPr>
          <w:color w:val="000000"/>
          <w:sz w:val="28"/>
        </w:rPr>
        <w:t>«Если одна из этих стран будет иметь преимущество в изготовлении товаров одного рода, а другая – в изготовлении товаров другого рода, то ни в той, ни в другой не будет наблюдаться постоянного прилива драгоценных металлов; но если одна из них имеет решительный перевес над другою, то этот результат будет неизбежен»</w:t>
      </w:r>
    </w:p>
    <w:p w:rsidR="00DE79AE" w:rsidRPr="00DE79AE" w:rsidRDefault="00DE79AE" w:rsidP="00DE79AE">
      <w:bookmarkStart w:id="6" w:name="_Toc116215030"/>
    </w:p>
    <w:p w:rsidR="00794337" w:rsidRPr="00DE79AE" w:rsidRDefault="004822D0" w:rsidP="00DE79AE">
      <w:pPr>
        <w:pStyle w:val="2"/>
        <w:jc w:val="center"/>
        <w:rPr>
          <w:rFonts w:ascii="Times New Roman" w:hAnsi="Times New Roman" w:cs="Times New Roman"/>
          <w:i w:val="0"/>
        </w:rPr>
      </w:pPr>
      <w:bookmarkStart w:id="7" w:name="_Toc249095651"/>
      <w:r w:rsidRPr="00DE79AE">
        <w:rPr>
          <w:rFonts w:ascii="Times New Roman" w:hAnsi="Times New Roman" w:cs="Times New Roman"/>
          <w:i w:val="0"/>
        </w:rPr>
        <w:t>1.2.</w:t>
      </w:r>
      <w:r w:rsidR="00794337" w:rsidRPr="00DE79AE">
        <w:rPr>
          <w:rFonts w:ascii="Times New Roman" w:hAnsi="Times New Roman" w:cs="Times New Roman"/>
          <w:i w:val="0"/>
        </w:rPr>
        <w:t xml:space="preserve"> </w:t>
      </w:r>
      <w:bookmarkEnd w:id="6"/>
      <w:r w:rsidR="00794337" w:rsidRPr="00DE79AE">
        <w:rPr>
          <w:rFonts w:ascii="Times New Roman" w:hAnsi="Times New Roman" w:cs="Times New Roman"/>
          <w:i w:val="0"/>
        </w:rPr>
        <w:t>Развитие теории международной торговли в работах Хекшера-Олина, Леонтьева,</w:t>
      </w:r>
      <w:r w:rsidRPr="00DE79AE">
        <w:rPr>
          <w:rFonts w:ascii="Times New Roman" w:hAnsi="Times New Roman" w:cs="Times New Roman"/>
          <w:i w:val="0"/>
        </w:rPr>
        <w:t xml:space="preserve"> </w:t>
      </w:r>
      <w:r w:rsidR="00794337" w:rsidRPr="00DE79AE">
        <w:rPr>
          <w:rFonts w:ascii="Times New Roman" w:hAnsi="Times New Roman" w:cs="Times New Roman"/>
          <w:i w:val="0"/>
        </w:rPr>
        <w:t>Портера</w:t>
      </w:r>
      <w:bookmarkEnd w:id="7"/>
    </w:p>
    <w:p w:rsidR="000E7726" w:rsidRPr="000E7726" w:rsidRDefault="000E7726" w:rsidP="006F2EDC">
      <w:pPr>
        <w:spacing w:line="336" w:lineRule="auto"/>
        <w:ind w:firstLine="567"/>
        <w:jc w:val="both"/>
        <w:rPr>
          <w:sz w:val="28"/>
          <w:szCs w:val="28"/>
        </w:rPr>
      </w:pPr>
      <w:r w:rsidRPr="000E7726">
        <w:rPr>
          <w:sz w:val="28"/>
          <w:szCs w:val="28"/>
        </w:rPr>
        <w:t>Теория Д. Рикардо вытекала из фактически существовавших в то время различий в издержках производства определенных товаров в разных странах, зависящих в подавляющей степени от различий в природных условиях. В конце ХIХв. - начале ХХв. произошли структурные сдвиги в международной торговле. В 1928 году на промышленные изделия приходилось около 40% мирового экспорта, в то время, как на сырье и полуфабрикаты - 35%, а на продовольствие – 25%. Это свидетельствует о том, что роль естественных природных различий как фактора международного разделения труда существенно снизилась. То же можно сказать и о различиях в производительности труда, поскольку торговля между странами с примерно одинаковым уровнем развития (США и европейские страны) была достаточно активна.</w:t>
      </w:r>
    </w:p>
    <w:p w:rsidR="000E7726" w:rsidRPr="000E7726" w:rsidRDefault="000E7726" w:rsidP="006F2EDC">
      <w:pPr>
        <w:spacing w:line="336" w:lineRule="auto"/>
        <w:ind w:firstLine="567"/>
        <w:jc w:val="both"/>
        <w:rPr>
          <w:sz w:val="28"/>
          <w:szCs w:val="28"/>
        </w:rPr>
      </w:pPr>
      <w:r w:rsidRPr="000E7726">
        <w:rPr>
          <w:sz w:val="28"/>
          <w:szCs w:val="28"/>
        </w:rPr>
        <w:t>В это время шведские экономисты Эли Хекшер (Eli Heckscher) и Бертиль Олин (Bertil Ohlin) выдвинули теорию, в соответствии с которой попытались объяснить причины международной торговли продукцией обрабатывающей промышленности.</w:t>
      </w:r>
    </w:p>
    <w:p w:rsidR="000E7726" w:rsidRPr="000E7726" w:rsidRDefault="000E7726" w:rsidP="006F2EDC">
      <w:pPr>
        <w:spacing w:line="336" w:lineRule="auto"/>
        <w:ind w:firstLine="567"/>
        <w:jc w:val="both"/>
        <w:rPr>
          <w:sz w:val="28"/>
          <w:szCs w:val="28"/>
        </w:rPr>
      </w:pPr>
      <w:r w:rsidRPr="000E7726">
        <w:rPr>
          <w:sz w:val="28"/>
          <w:szCs w:val="28"/>
        </w:rPr>
        <w:t xml:space="preserve">Основные положения новой теории были сформулированы Э. Хекшером в короткой газетной статье, опубликованной в </w:t>
      </w:r>
      <w:smartTag w:uri="urn:schemas-microsoft-com:office:smarttags" w:element="metricconverter">
        <w:smartTagPr>
          <w:attr w:name="ProductID" w:val="1919 г"/>
        </w:smartTagPr>
        <w:r w:rsidRPr="000E7726">
          <w:rPr>
            <w:sz w:val="28"/>
            <w:szCs w:val="28"/>
          </w:rPr>
          <w:t>1919 г</w:t>
        </w:r>
      </w:smartTag>
      <w:r w:rsidRPr="000E7726">
        <w:rPr>
          <w:sz w:val="28"/>
          <w:szCs w:val="28"/>
        </w:rPr>
        <w:t>. на шведском языке. В 20-е и 30-е годы эти положения были обобщены и развиты его учеником, Б. Олином.</w:t>
      </w:r>
    </w:p>
    <w:p w:rsidR="000E7726" w:rsidRPr="000E7726" w:rsidRDefault="000E7726" w:rsidP="006F2EDC">
      <w:pPr>
        <w:spacing w:line="336" w:lineRule="auto"/>
        <w:ind w:firstLine="567"/>
        <w:jc w:val="both"/>
        <w:rPr>
          <w:sz w:val="28"/>
          <w:szCs w:val="28"/>
        </w:rPr>
      </w:pPr>
      <w:r w:rsidRPr="000E7726">
        <w:rPr>
          <w:sz w:val="28"/>
          <w:szCs w:val="28"/>
        </w:rPr>
        <w:t>В соответствии с их теорией страны экспортируют те товары, в производстве которых более всего используется избыточный фактор. Основных факторов три: труд, капитал и земля. Однако теория Хекшера-Олина является двухфакторной, т.к. в ней сравниваются только два фактора из трех, например, труд и капитал. Таким образом, одни товары являются трудоемкими, а другие - капиталоемкими. Можно вполне логично предположить, что различные страны в разной степени наделены трудом и капиталом. Следовательно, в стране, где трудовых ресурсов много, а капитала мало, труд будет сравнительно дешев, а капитал - дорог. В какой-либо другой стране, где трудовых ресурсов мало, а капитал имеется в достаточном количестве, труд будет дорогим, а капитал - дешевым. Каждая из этих стран будет экспортировать те товары, которые сравнительно дешевле произвести, используя в большей степени «дешевый фактор производства».</w:t>
      </w:r>
    </w:p>
    <w:p w:rsidR="00794337" w:rsidRPr="00A00C6B" w:rsidRDefault="00794337" w:rsidP="006F2EDC">
      <w:pPr>
        <w:spacing w:line="336" w:lineRule="auto"/>
        <w:ind w:firstLine="567"/>
        <w:jc w:val="both"/>
        <w:rPr>
          <w:sz w:val="28"/>
          <w:szCs w:val="28"/>
        </w:rPr>
      </w:pPr>
      <w:r w:rsidRPr="00A00C6B">
        <w:rPr>
          <w:sz w:val="28"/>
          <w:szCs w:val="28"/>
        </w:rPr>
        <w:t>Все, что нам сегодня известно о факторах, формирующих экспорт и импорт ведущих стран, является результатом исследований, стимулом для которых послужил неожиданный результат, полученный в 50-е годы Василием Леонтьевым и давший старт целой серии плодотворных дискуссий. Леонтьев, удостоенный впоследствии Нобелевской премии по экономике, полагался на вернейший из инстинктов в науке: всегда проверять, соответствуют ли теоретические выводы реальности.</w:t>
      </w:r>
    </w:p>
    <w:p w:rsidR="00794337" w:rsidRPr="00A00C6B" w:rsidRDefault="00794337" w:rsidP="006F2EDC">
      <w:pPr>
        <w:spacing w:line="336" w:lineRule="auto"/>
        <w:ind w:firstLine="567"/>
        <w:jc w:val="both"/>
        <w:rPr>
          <w:sz w:val="28"/>
          <w:szCs w:val="28"/>
        </w:rPr>
      </w:pPr>
      <w:r w:rsidRPr="00A00C6B">
        <w:rPr>
          <w:sz w:val="28"/>
          <w:szCs w:val="28"/>
        </w:rPr>
        <w:t>На этот раз он решил проверить вывод теории Хекшера — Олина о том, что страны стремятся экспортировать товары, в производстве которых интенсивно используются, избыточные для них факторы, и импортировать товары, в производстве которых эти факторы используются менее интенсивно. Точнее, он хотел одновременно проверить два предположения: 1) теория Хекшера — Олина справедлива, 2) в экономике США, как повсеместно считалось, капитал в большей степени избыточен, чем у ее торговых партнеров.</w:t>
      </w:r>
    </w:p>
    <w:p w:rsidR="00794337" w:rsidRPr="00A00C6B" w:rsidRDefault="00794337" w:rsidP="006F2EDC">
      <w:pPr>
        <w:spacing w:line="336" w:lineRule="auto"/>
        <w:ind w:firstLine="567"/>
        <w:jc w:val="both"/>
        <w:rPr>
          <w:sz w:val="28"/>
          <w:szCs w:val="28"/>
        </w:rPr>
      </w:pPr>
      <w:r w:rsidRPr="00A00C6B">
        <w:rPr>
          <w:sz w:val="28"/>
          <w:szCs w:val="28"/>
        </w:rPr>
        <w:t xml:space="preserve">Леонтьев получил соотношение величины основного капитала и численности рабочих в экспортных и импортозамещающих отраслях США в </w:t>
      </w:r>
      <w:smartTag w:uri="urn:schemas-microsoft-com:office:smarttags" w:element="metricconverter">
        <w:smartTagPr>
          <w:attr w:name="ProductID" w:val="1947 г"/>
        </w:smartTagPr>
        <w:r w:rsidRPr="00A00C6B">
          <w:rPr>
            <w:sz w:val="28"/>
            <w:szCs w:val="28"/>
          </w:rPr>
          <w:t>1947 г</w:t>
        </w:r>
      </w:smartTag>
      <w:r w:rsidRPr="00A00C6B">
        <w:rPr>
          <w:sz w:val="28"/>
          <w:szCs w:val="28"/>
        </w:rPr>
        <w:t>. Это потребовало расчетов капитала и занятости не только в нескольких десятках рассматриваемых отраслей, но и учета капитала и труда, которые содержались в их товарах в результате использования продукции других отраслей. Будучи одним из пионеров межотраслевого баланса, он с успехом использовал его возможности для получения необходимых оценок капиталовооруженности труда, умножая матрицы коэффициентов на векторы затрат капитала и труда, стоимости экспорта и импорта по отраслям. Условия проверки были таковы: если верны выводы теории Хекшера — Олина, а капитал в США относительно более избыточен, то показатель затрат капитала в расчете на одного рабочего в стандартном наборе товаров, экспортируемых из США, должен быть выше, чем аналогичный показатель в импортозамещающей продукции, входящей в стандартный набор ввозимых в США товаров.</w:t>
      </w:r>
    </w:p>
    <w:p w:rsidR="00794337" w:rsidRPr="00A00C6B" w:rsidRDefault="00794337" w:rsidP="006F2EDC">
      <w:pPr>
        <w:spacing w:line="336" w:lineRule="auto"/>
        <w:ind w:firstLine="567"/>
        <w:jc w:val="both"/>
        <w:rPr>
          <w:sz w:val="28"/>
          <w:szCs w:val="28"/>
        </w:rPr>
      </w:pPr>
      <w:r w:rsidRPr="00A00C6B">
        <w:rPr>
          <w:sz w:val="28"/>
          <w:szCs w:val="28"/>
        </w:rPr>
        <w:t xml:space="preserve">Парадоксальные результаты, полученные Леонтьевым, озадачили не только его самого, но и других экономистов: оказалось, что в </w:t>
      </w:r>
      <w:smartTag w:uri="urn:schemas-microsoft-com:office:smarttags" w:element="metricconverter">
        <w:smartTagPr>
          <w:attr w:name="ProductID" w:val="1947 г"/>
        </w:smartTagPr>
        <w:r w:rsidRPr="00A00C6B">
          <w:rPr>
            <w:sz w:val="28"/>
            <w:szCs w:val="28"/>
          </w:rPr>
          <w:t>1947 г</w:t>
        </w:r>
      </w:smartTag>
      <w:r w:rsidRPr="00A00C6B">
        <w:rPr>
          <w:sz w:val="28"/>
          <w:szCs w:val="28"/>
        </w:rPr>
        <w:t>. США продавали остальным странам трудоемкие товары в обмен на относительно капиталоемкие! Ключевой параметр составил всего 0,77, тогда как, согласно теории Хекшера — Олина, он должен был намного превысить единицу.</w:t>
      </w:r>
    </w:p>
    <w:p w:rsidR="00794337" w:rsidRPr="009E1E9D" w:rsidRDefault="00794337" w:rsidP="006F2EDC">
      <w:pPr>
        <w:spacing w:line="336" w:lineRule="auto"/>
        <w:ind w:firstLine="567"/>
        <w:jc w:val="both"/>
        <w:rPr>
          <w:sz w:val="28"/>
          <w:szCs w:val="28"/>
        </w:rPr>
      </w:pPr>
      <w:r w:rsidRPr="009E1E9D">
        <w:rPr>
          <w:sz w:val="28"/>
          <w:szCs w:val="28"/>
        </w:rPr>
        <w:t xml:space="preserve">Сам Леонтьев и другие экономисты по-всякому подступались к этой проблеме. </w:t>
      </w:r>
      <w:r w:rsidR="006A6331" w:rsidRPr="009E1E9D">
        <w:rPr>
          <w:sz w:val="28"/>
          <w:szCs w:val="28"/>
        </w:rPr>
        <w:t>Э</w:t>
      </w:r>
      <w:r w:rsidRPr="009E1E9D">
        <w:rPr>
          <w:sz w:val="28"/>
          <w:szCs w:val="28"/>
        </w:rPr>
        <w:t>кономисты пробовали искать причину в торговых барьерах или в так называемой «обратимости факторной интенсивности» (когда при одном соотношении цен факторов отрасль А является более капиталоемкой, чем отрасль Б, а при другом - менее капиталоемкой), но и это мало что привнесло в решение проблемы.</w:t>
      </w:r>
    </w:p>
    <w:p w:rsidR="00794337" w:rsidRPr="00A00C6B" w:rsidRDefault="00794337" w:rsidP="006F2EDC">
      <w:pPr>
        <w:spacing w:line="336" w:lineRule="auto"/>
        <w:ind w:firstLine="567"/>
        <w:jc w:val="both"/>
        <w:rPr>
          <w:sz w:val="28"/>
          <w:szCs w:val="28"/>
        </w:rPr>
      </w:pPr>
      <w:r w:rsidRPr="00A00C6B">
        <w:rPr>
          <w:sz w:val="28"/>
          <w:szCs w:val="28"/>
        </w:rPr>
        <w:t>Наиболее плодотворным оказалось решение ввести в модель и другие факторы производства. Возможно, рассуждали многие экономисты (и Леонтьев в их числе), следует учесть тот факт, что существуют различные виды труда, природных ресурсов, капитала и т.д. Многочисленные исследования в этом направлении привели к двум основным результатам: 1) подтвердили наличие «парадокса» на протяжении большей части послевоенного периода; 2) значительно улучшили наши представления об обеспеченности факторами и интенсивности их использования. Первый опровергал теорию Хекшера — Олина, второй поддерживал ее.</w:t>
      </w:r>
    </w:p>
    <w:p w:rsidR="00794337" w:rsidRPr="00A00C6B" w:rsidRDefault="00794337" w:rsidP="006F2EDC">
      <w:pPr>
        <w:spacing w:line="336" w:lineRule="auto"/>
        <w:ind w:firstLine="567"/>
        <w:jc w:val="both"/>
        <w:rPr>
          <w:sz w:val="28"/>
          <w:szCs w:val="28"/>
        </w:rPr>
      </w:pPr>
      <w:r w:rsidRPr="00A00C6B">
        <w:rPr>
          <w:sz w:val="28"/>
          <w:szCs w:val="28"/>
        </w:rPr>
        <w:t>Несмотря на различия в технике расчетов, все исследования в основном подтвердили наличие парадокса Леонтьева в США в период между второй мировой войной и началом 70-х годов.</w:t>
      </w:r>
    </w:p>
    <w:p w:rsidR="00794337" w:rsidRPr="00A00C6B" w:rsidRDefault="00794337" w:rsidP="007E09A9">
      <w:pPr>
        <w:spacing w:line="336" w:lineRule="auto"/>
        <w:ind w:firstLine="567"/>
        <w:jc w:val="both"/>
        <w:rPr>
          <w:sz w:val="28"/>
          <w:szCs w:val="28"/>
        </w:rPr>
      </w:pPr>
      <w:r w:rsidRPr="00A00C6B">
        <w:rPr>
          <w:sz w:val="28"/>
          <w:szCs w:val="28"/>
        </w:rPr>
        <w:t>В то же время в попытках разгадать парадокс Леонтьева ученые стали вводить в модель и другие, помимо капитала и труда, факторы производства. Новые расчеты «фактороемкости» обогатили, как уже было сказано, наши представления о том, кто выигрывает, а кто теряет в результате внешней торговли. В каком-то смысле этот побочный продукт споров вокруг парадокса Леонтьева компенсировал ущерб, нанесенный им теории Хекшера — Олина. Конечно, США обладали некоторым избытком капитала и при этом почему-то экспортировали меньше услуг этого фактора, чем импортировали. Но исследования, стимулированные работой Леонтьева, показали, что капитал отнюдь не самый избыточный фактор производства в США. Первое место здесь принадлежит обрабатываемой земле и научно-техническим кадрам. И действительно, США выступают чистым экспортером товаров, интенсивно использующих эти факторы, в полном соответствии с теорией Хекшера — Олина. Таким образом, несмотря на некоторый ущерб, нанесенный теории Хекшера — Олина парадоксом Леонтьева, она в конечном счете обогатилась новыми результатами, полученными в ходе исследования этой загадки.</w:t>
      </w:r>
    </w:p>
    <w:p w:rsidR="00A00C6B" w:rsidRPr="009E1E9D" w:rsidRDefault="00786C45" w:rsidP="006F2EDC">
      <w:pPr>
        <w:spacing w:line="336" w:lineRule="auto"/>
        <w:ind w:firstLine="567"/>
        <w:jc w:val="both"/>
        <w:rPr>
          <w:sz w:val="28"/>
          <w:szCs w:val="28"/>
        </w:rPr>
      </w:pPr>
      <w:r w:rsidRPr="00A00C6B">
        <w:rPr>
          <w:sz w:val="28"/>
          <w:szCs w:val="28"/>
        </w:rPr>
        <w:t xml:space="preserve"> </w:t>
      </w:r>
      <w:r w:rsidRPr="009E1E9D">
        <w:rPr>
          <w:sz w:val="28"/>
          <w:szCs w:val="28"/>
        </w:rPr>
        <w:t>Теория Портера: теория конкурентных преимуществ.</w:t>
      </w:r>
    </w:p>
    <w:p w:rsidR="00786C45" w:rsidRPr="00A00C6B" w:rsidRDefault="00786C45" w:rsidP="006F2EDC">
      <w:pPr>
        <w:spacing w:line="336" w:lineRule="auto"/>
        <w:ind w:firstLine="567"/>
        <w:jc w:val="both"/>
        <w:rPr>
          <w:sz w:val="28"/>
          <w:szCs w:val="28"/>
        </w:rPr>
      </w:pPr>
      <w:r w:rsidRPr="00A00C6B">
        <w:rPr>
          <w:sz w:val="28"/>
          <w:szCs w:val="28"/>
        </w:rPr>
        <w:t xml:space="preserve"> В своей теории Портер вводит понятие конкурентоспособности страны. Именно национальная конкурентоспособность, с его точки зрения, определяет успех или неуспех в конкретных отраслях производства и то место, которое страна занимает в системе мирового хозяйства. </w:t>
      </w:r>
    </w:p>
    <w:p w:rsidR="00786C45" w:rsidRPr="00A00C6B" w:rsidRDefault="00786C45" w:rsidP="006F2EDC">
      <w:pPr>
        <w:spacing w:line="336" w:lineRule="auto"/>
        <w:ind w:firstLine="567"/>
        <w:jc w:val="both"/>
        <w:rPr>
          <w:sz w:val="28"/>
          <w:szCs w:val="28"/>
        </w:rPr>
      </w:pPr>
      <w:r w:rsidRPr="00A00C6B">
        <w:rPr>
          <w:sz w:val="28"/>
          <w:szCs w:val="28"/>
        </w:rPr>
        <w:t xml:space="preserve">Национальная конкурентоспособность определяется способностью промышленности постоянно развиваться и производить инновации. Первоначально национальные компании добиваются конкурентного преимущества, изменяя основу, на которой они конкурируют. Удержать же им преимущество позволяет постоянное совершенствование товара, способа производства и других факторов, причем так быстро, чтобы конкуренты не смогли их догнать и перегнать. Конкуренция - это не равновесие, а постоянные перемены. Совершенствование и обновление отрасли - непрерывный процесс. Поэтому в основе объяснения конкурентного преимущества страны лежит роль страны базирования в стимулировании обновления и совершенствования. Таким образом, оказывается, что процесс создания и поддержания конкурентоспособности чрезвычайно локализован. Различия в экономике стран, в их культуре, населении, инфраструктуре, управлении, национальных ценностях и даже в истории - все это в той или иной степени влияет на конкурентоспособность национальных компаний. Портер показывает, что, несмотря на все возрастающее значение глобализации, национальная конкурентоспособность определяется набором факторов, зависящих от конкретных, локальных условий. </w:t>
      </w:r>
    </w:p>
    <w:p w:rsidR="00786C45" w:rsidRPr="00A00C6B" w:rsidRDefault="00786C45" w:rsidP="006F2EDC">
      <w:pPr>
        <w:spacing w:line="336" w:lineRule="auto"/>
        <w:ind w:firstLine="567"/>
        <w:jc w:val="both"/>
        <w:rPr>
          <w:sz w:val="28"/>
          <w:szCs w:val="28"/>
        </w:rPr>
      </w:pPr>
      <w:r w:rsidRPr="00A00C6B">
        <w:rPr>
          <w:sz w:val="28"/>
          <w:szCs w:val="28"/>
        </w:rPr>
        <w:t xml:space="preserve">Конкурентное преимущество страны на международном рынке определяет некий набор детерминантов, "национальный ромб", как называет его автор. Он включает в себя четыре компонента: </w:t>
      </w:r>
    </w:p>
    <w:p w:rsidR="00786C45" w:rsidRPr="00A00C6B" w:rsidRDefault="00786C45" w:rsidP="006F2EDC">
      <w:pPr>
        <w:numPr>
          <w:ilvl w:val="0"/>
          <w:numId w:val="21"/>
        </w:numPr>
        <w:tabs>
          <w:tab w:val="clear" w:pos="1287"/>
          <w:tab w:val="num" w:pos="-360"/>
        </w:tabs>
        <w:spacing w:line="336" w:lineRule="auto"/>
        <w:ind w:left="0" w:firstLine="333"/>
        <w:jc w:val="both"/>
        <w:rPr>
          <w:sz w:val="28"/>
          <w:szCs w:val="28"/>
        </w:rPr>
      </w:pPr>
      <w:r w:rsidRPr="00A00C6B">
        <w:rPr>
          <w:sz w:val="28"/>
          <w:szCs w:val="28"/>
        </w:rPr>
        <w:t xml:space="preserve">Факторные условия, то есть те конкретные факторы, которые нужны для успешной конкуренции в данной отрасли. </w:t>
      </w:r>
    </w:p>
    <w:p w:rsidR="00786C45" w:rsidRPr="00A00C6B" w:rsidRDefault="00786C45" w:rsidP="006F2EDC">
      <w:pPr>
        <w:numPr>
          <w:ilvl w:val="0"/>
          <w:numId w:val="21"/>
        </w:numPr>
        <w:tabs>
          <w:tab w:val="clear" w:pos="1287"/>
          <w:tab w:val="num" w:pos="-360"/>
        </w:tabs>
        <w:spacing w:line="336" w:lineRule="auto"/>
        <w:ind w:left="0" w:firstLine="333"/>
        <w:jc w:val="both"/>
        <w:rPr>
          <w:sz w:val="28"/>
          <w:szCs w:val="28"/>
        </w:rPr>
      </w:pPr>
      <w:r w:rsidRPr="00A00C6B">
        <w:rPr>
          <w:sz w:val="28"/>
          <w:szCs w:val="28"/>
        </w:rPr>
        <w:t xml:space="preserve">Условия спроса, то есть каков на внутреннем рынке спрос на продукцию или услуги, предлагаемые данной отраслью. </w:t>
      </w:r>
    </w:p>
    <w:p w:rsidR="00786C45" w:rsidRPr="00A00C6B" w:rsidRDefault="00786C45" w:rsidP="006F2EDC">
      <w:pPr>
        <w:numPr>
          <w:ilvl w:val="0"/>
          <w:numId w:val="21"/>
        </w:numPr>
        <w:tabs>
          <w:tab w:val="clear" w:pos="1287"/>
          <w:tab w:val="num" w:pos="-360"/>
        </w:tabs>
        <w:spacing w:line="336" w:lineRule="auto"/>
        <w:ind w:left="0" w:firstLine="333"/>
        <w:jc w:val="both"/>
        <w:rPr>
          <w:sz w:val="28"/>
          <w:szCs w:val="28"/>
        </w:rPr>
      </w:pPr>
      <w:r w:rsidRPr="00A00C6B">
        <w:rPr>
          <w:sz w:val="28"/>
          <w:szCs w:val="28"/>
        </w:rPr>
        <w:t xml:space="preserve">Родственные и поддерживающие отрасли, т. е. наличие или отсутствие в стране родственных и поддерживающих отраслей, конкурентоспособных на международном рынке. </w:t>
      </w:r>
    </w:p>
    <w:p w:rsidR="00786C45" w:rsidRPr="00A00C6B" w:rsidRDefault="00786C45" w:rsidP="006F2EDC">
      <w:pPr>
        <w:numPr>
          <w:ilvl w:val="0"/>
          <w:numId w:val="21"/>
        </w:numPr>
        <w:tabs>
          <w:tab w:val="clear" w:pos="1287"/>
          <w:tab w:val="num" w:pos="-360"/>
        </w:tabs>
        <w:spacing w:line="336" w:lineRule="auto"/>
        <w:ind w:left="0" w:firstLine="333"/>
        <w:jc w:val="both"/>
        <w:rPr>
          <w:sz w:val="28"/>
          <w:szCs w:val="28"/>
        </w:rPr>
      </w:pPr>
      <w:r w:rsidRPr="00A00C6B">
        <w:rPr>
          <w:sz w:val="28"/>
          <w:szCs w:val="28"/>
        </w:rPr>
        <w:t>Стратегия фирмы, ее структура и конкуренты, то есть каковы в стране условия, определяющие процесс создания управления фирм, и каков характер конкуренции на внутреннем рынке.</w:t>
      </w:r>
    </w:p>
    <w:p w:rsidR="00786C45" w:rsidRPr="00A00C6B" w:rsidRDefault="00786C45" w:rsidP="006F2EDC">
      <w:pPr>
        <w:spacing w:line="336" w:lineRule="auto"/>
        <w:ind w:firstLine="567"/>
        <w:jc w:val="both"/>
        <w:rPr>
          <w:sz w:val="28"/>
          <w:szCs w:val="28"/>
        </w:rPr>
      </w:pPr>
      <w:r w:rsidRPr="00A00C6B">
        <w:rPr>
          <w:sz w:val="28"/>
          <w:szCs w:val="28"/>
        </w:rPr>
        <w:t xml:space="preserve">Существуют две дополнительные переменные, в значительной степени влияющие на обстановку в стране: </w:t>
      </w:r>
    </w:p>
    <w:p w:rsidR="00786C45" w:rsidRPr="00A00C6B" w:rsidRDefault="00786C45" w:rsidP="006F2EDC">
      <w:pPr>
        <w:numPr>
          <w:ilvl w:val="0"/>
          <w:numId w:val="21"/>
        </w:numPr>
        <w:tabs>
          <w:tab w:val="clear" w:pos="1287"/>
          <w:tab w:val="num" w:pos="-360"/>
        </w:tabs>
        <w:spacing w:line="336" w:lineRule="auto"/>
        <w:ind w:left="0" w:firstLine="333"/>
        <w:jc w:val="both"/>
        <w:rPr>
          <w:sz w:val="28"/>
          <w:szCs w:val="28"/>
        </w:rPr>
      </w:pPr>
      <w:r w:rsidRPr="00A00C6B">
        <w:rPr>
          <w:sz w:val="28"/>
          <w:szCs w:val="28"/>
        </w:rPr>
        <w:t xml:space="preserve">Случайные события, то есть те, которые руководство фирмы не может контролировать. </w:t>
      </w:r>
    </w:p>
    <w:p w:rsidR="00786C45" w:rsidRPr="00A00C6B" w:rsidRDefault="00786C45" w:rsidP="006F2EDC">
      <w:pPr>
        <w:numPr>
          <w:ilvl w:val="0"/>
          <w:numId w:val="21"/>
        </w:numPr>
        <w:tabs>
          <w:tab w:val="clear" w:pos="1287"/>
          <w:tab w:val="num" w:pos="-360"/>
        </w:tabs>
        <w:spacing w:line="336" w:lineRule="auto"/>
        <w:ind w:left="0" w:firstLine="333"/>
        <w:jc w:val="both"/>
        <w:rPr>
          <w:sz w:val="28"/>
          <w:szCs w:val="28"/>
        </w:rPr>
      </w:pPr>
      <w:r w:rsidRPr="00A00C6B">
        <w:rPr>
          <w:sz w:val="28"/>
          <w:szCs w:val="28"/>
        </w:rPr>
        <w:t>Государственная политика.</w:t>
      </w:r>
    </w:p>
    <w:p w:rsidR="00786C45" w:rsidRPr="00A00C6B" w:rsidRDefault="00786C45" w:rsidP="006F2EDC">
      <w:pPr>
        <w:spacing w:line="336" w:lineRule="auto"/>
        <w:ind w:firstLine="567"/>
        <w:jc w:val="both"/>
        <w:rPr>
          <w:sz w:val="28"/>
          <w:szCs w:val="28"/>
        </w:rPr>
      </w:pPr>
      <w:r w:rsidRPr="00A00C6B">
        <w:rPr>
          <w:sz w:val="28"/>
          <w:szCs w:val="28"/>
        </w:rPr>
        <w:t xml:space="preserve">По мнению Портера, государства должно играть роль своеобразного катализатора конкурентоспособности. Государство при помощи своей политики может оказывать влияние на все четыре компонента национального ромба, но это влияние может быть как положительным, так и отрицательным. Поэтому чрезвычайно важно четко сформулировать приоритеты государственной политики. Общими рекомендациями являются: поощрение всяческого развития, усиление конкуренции на внутреннем рынке, стимулирование производства инноваций. </w:t>
      </w:r>
    </w:p>
    <w:p w:rsidR="000C6058" w:rsidRDefault="000C6058" w:rsidP="006F2EDC">
      <w:pPr>
        <w:spacing w:line="336" w:lineRule="auto"/>
        <w:ind w:firstLine="567"/>
        <w:jc w:val="both"/>
        <w:rPr>
          <w:sz w:val="28"/>
          <w:szCs w:val="28"/>
        </w:rPr>
      </w:pPr>
    </w:p>
    <w:p w:rsidR="0073134C" w:rsidRDefault="0073134C" w:rsidP="00A00C6B">
      <w:pPr>
        <w:spacing w:line="360" w:lineRule="auto"/>
        <w:jc w:val="both"/>
        <w:rPr>
          <w:sz w:val="28"/>
          <w:szCs w:val="28"/>
        </w:rPr>
      </w:pPr>
    </w:p>
    <w:p w:rsidR="0073134C" w:rsidRDefault="0073134C" w:rsidP="006F2EDC">
      <w:pPr>
        <w:spacing w:line="336" w:lineRule="auto"/>
        <w:ind w:firstLine="567"/>
        <w:jc w:val="both"/>
        <w:rPr>
          <w:sz w:val="28"/>
          <w:szCs w:val="28"/>
        </w:rPr>
      </w:pPr>
    </w:p>
    <w:p w:rsidR="006F2EDC" w:rsidRDefault="006F2EDC" w:rsidP="006F2EDC">
      <w:pPr>
        <w:spacing w:line="336" w:lineRule="auto"/>
        <w:ind w:firstLine="567"/>
        <w:jc w:val="both"/>
        <w:rPr>
          <w:sz w:val="28"/>
          <w:szCs w:val="28"/>
        </w:rPr>
      </w:pPr>
    </w:p>
    <w:p w:rsidR="006F2EDC" w:rsidRDefault="006F2EDC" w:rsidP="006F2EDC">
      <w:pPr>
        <w:spacing w:line="336" w:lineRule="auto"/>
        <w:ind w:firstLine="567"/>
        <w:jc w:val="both"/>
        <w:rPr>
          <w:sz w:val="28"/>
          <w:szCs w:val="28"/>
        </w:rPr>
      </w:pPr>
    </w:p>
    <w:p w:rsidR="006F2EDC" w:rsidRDefault="006F2EDC" w:rsidP="006F2EDC">
      <w:pPr>
        <w:spacing w:line="336" w:lineRule="auto"/>
        <w:ind w:firstLine="567"/>
        <w:jc w:val="both"/>
        <w:rPr>
          <w:sz w:val="28"/>
          <w:szCs w:val="28"/>
        </w:rPr>
      </w:pPr>
    </w:p>
    <w:p w:rsidR="006F2EDC" w:rsidRDefault="006F2EDC" w:rsidP="006F2EDC">
      <w:pPr>
        <w:spacing w:line="336" w:lineRule="auto"/>
        <w:ind w:firstLine="567"/>
        <w:jc w:val="both"/>
        <w:rPr>
          <w:sz w:val="28"/>
          <w:szCs w:val="28"/>
        </w:rPr>
      </w:pPr>
    </w:p>
    <w:p w:rsidR="006F2EDC" w:rsidRDefault="006F2EDC" w:rsidP="006F2EDC">
      <w:pPr>
        <w:spacing w:line="336" w:lineRule="auto"/>
        <w:ind w:firstLine="567"/>
        <w:jc w:val="both"/>
        <w:rPr>
          <w:sz w:val="28"/>
          <w:szCs w:val="28"/>
        </w:rPr>
      </w:pPr>
    </w:p>
    <w:p w:rsidR="006F2EDC" w:rsidRDefault="006F2EDC" w:rsidP="006F2EDC">
      <w:pPr>
        <w:spacing w:line="336" w:lineRule="auto"/>
        <w:ind w:firstLine="567"/>
        <w:jc w:val="both"/>
        <w:rPr>
          <w:sz w:val="28"/>
          <w:szCs w:val="28"/>
        </w:rPr>
      </w:pPr>
    </w:p>
    <w:p w:rsidR="006F2EDC" w:rsidRDefault="006F2EDC" w:rsidP="006F2EDC">
      <w:pPr>
        <w:spacing w:line="336" w:lineRule="auto"/>
        <w:ind w:firstLine="567"/>
        <w:jc w:val="both"/>
        <w:rPr>
          <w:sz w:val="28"/>
          <w:szCs w:val="28"/>
        </w:rPr>
      </w:pPr>
    </w:p>
    <w:p w:rsidR="0073134C" w:rsidRDefault="0073134C" w:rsidP="00A00C6B">
      <w:pPr>
        <w:spacing w:line="360" w:lineRule="auto"/>
        <w:jc w:val="both"/>
        <w:rPr>
          <w:sz w:val="28"/>
          <w:szCs w:val="28"/>
        </w:rPr>
      </w:pPr>
    </w:p>
    <w:p w:rsidR="0073134C" w:rsidRDefault="0073134C" w:rsidP="00A00C6B">
      <w:pPr>
        <w:spacing w:line="360" w:lineRule="auto"/>
        <w:jc w:val="both"/>
        <w:rPr>
          <w:sz w:val="28"/>
          <w:szCs w:val="28"/>
        </w:rPr>
      </w:pPr>
    </w:p>
    <w:p w:rsidR="006F2EDC" w:rsidRDefault="006F2EDC" w:rsidP="00A00C6B">
      <w:pPr>
        <w:spacing w:line="360" w:lineRule="auto"/>
        <w:jc w:val="both"/>
        <w:rPr>
          <w:sz w:val="28"/>
          <w:szCs w:val="28"/>
        </w:rPr>
      </w:pPr>
    </w:p>
    <w:p w:rsidR="006F2EDC" w:rsidRDefault="006F2EDC" w:rsidP="00A00C6B">
      <w:pPr>
        <w:spacing w:line="360" w:lineRule="auto"/>
        <w:jc w:val="both"/>
        <w:rPr>
          <w:sz w:val="28"/>
          <w:szCs w:val="28"/>
        </w:rPr>
      </w:pPr>
    </w:p>
    <w:p w:rsidR="00794337" w:rsidRPr="00CC0E6E" w:rsidRDefault="004822D0" w:rsidP="00CC0E6E">
      <w:pPr>
        <w:pStyle w:val="2"/>
        <w:jc w:val="center"/>
        <w:rPr>
          <w:rFonts w:ascii="Times New Roman" w:hAnsi="Times New Roman" w:cs="Times New Roman"/>
          <w:i w:val="0"/>
        </w:rPr>
      </w:pPr>
      <w:bookmarkStart w:id="8" w:name="_Toc116215032"/>
      <w:bookmarkStart w:id="9" w:name="_Toc249095652"/>
      <w:r w:rsidRPr="00CC0E6E">
        <w:rPr>
          <w:rFonts w:ascii="Times New Roman" w:hAnsi="Times New Roman" w:cs="Times New Roman"/>
          <w:i w:val="0"/>
        </w:rPr>
        <w:t>1.3.</w:t>
      </w:r>
      <w:r w:rsidR="00794337" w:rsidRPr="00CC0E6E">
        <w:rPr>
          <w:rFonts w:ascii="Times New Roman" w:hAnsi="Times New Roman" w:cs="Times New Roman"/>
          <w:i w:val="0"/>
        </w:rPr>
        <w:t xml:space="preserve"> Неотехнологические теории</w:t>
      </w:r>
      <w:bookmarkEnd w:id="8"/>
      <w:bookmarkEnd w:id="9"/>
    </w:p>
    <w:p w:rsidR="00794337" w:rsidRPr="00A00C6B" w:rsidRDefault="00794337" w:rsidP="006F2EDC">
      <w:pPr>
        <w:spacing w:line="336" w:lineRule="auto"/>
        <w:ind w:firstLine="567"/>
        <w:jc w:val="both"/>
        <w:rPr>
          <w:sz w:val="28"/>
          <w:szCs w:val="28"/>
        </w:rPr>
      </w:pPr>
      <w:r w:rsidRPr="00A00C6B">
        <w:rPr>
          <w:sz w:val="28"/>
          <w:szCs w:val="28"/>
        </w:rPr>
        <w:t>Теория Хекшера-Олина объясняла развитие внешней торговли различной наделенностью стран факторами производства, однако в последние десятилетия стала возрастать торговля между странами, где разница в наделенности факторами невелика, т.е. налицо противоречие - причины торговли исчезли, а торговля возросла. Это объясняется тем, что теория Хекшера-Олина сложилась в те годы, когда преобладающей была межотраслевая торговля. Еще в начале 50-х годов наиболее характерным был обмен сырья из развивающихся стран на продукцию обрабатывающей промышленности развитых стран. К началу 80-х годов уже 2/3 экспорта, например, Великобритании приходилось на Западную Европу и Северную Америку. Во внешней торговле промышленно развитых стран преобладающим стал взаимный обмен продукцией обрабатывающей промышленности. Более того, эти страны одновременно продают и покупают не просто продукцию обрабатывающей промышленности, а одни и те же по наименованию товары, отличающиеся лишь качественными характеристиками. Особенностью производства экспортных товаров промышленно развитых стран являются сравнительно большие затраты на НИОКР. Эти страны сегодня во все большей степени специализируются на производства так называемой наукоемкой высокотехнологичной про</w:t>
      </w:r>
      <w:r w:rsidR="002C2CD0">
        <w:rPr>
          <w:sz w:val="28"/>
          <w:szCs w:val="28"/>
        </w:rPr>
        <w:t>дукции (</w:t>
      </w:r>
      <w:r w:rsidRPr="00A00C6B">
        <w:rPr>
          <w:sz w:val="28"/>
          <w:szCs w:val="28"/>
        </w:rPr>
        <w:t>производство медицинских препаратов, электронно-вычислительных машин и оборудования, радиоэлектронных компонентов, лабораторное оборудование, авиационная и рак</w:t>
      </w:r>
      <w:r w:rsidR="002C2CD0">
        <w:rPr>
          <w:sz w:val="28"/>
          <w:szCs w:val="28"/>
        </w:rPr>
        <w:t>етно-космическая промышленность).</w:t>
      </w:r>
    </w:p>
    <w:p w:rsidR="00A00C6B" w:rsidRPr="00A00C6B" w:rsidRDefault="00794337" w:rsidP="006F2EDC">
      <w:pPr>
        <w:spacing w:line="336" w:lineRule="auto"/>
        <w:ind w:firstLine="567"/>
        <w:jc w:val="both"/>
        <w:rPr>
          <w:sz w:val="28"/>
          <w:szCs w:val="28"/>
        </w:rPr>
      </w:pPr>
      <w:r w:rsidRPr="00A00C6B">
        <w:rPr>
          <w:sz w:val="28"/>
          <w:szCs w:val="28"/>
        </w:rPr>
        <w:t>Развитие наукоемких отраслей и стремительный рост международного обмена их продукцией привели к формированию теорий неотехнологического направления. Это направление представляет собой совокупность отдельных моделей, частично дополняющих друг друга, но иногда и противоречащих одна другой.</w:t>
      </w:r>
      <w:bookmarkStart w:id="10" w:name="_Toc116215033"/>
    </w:p>
    <w:p w:rsidR="00794337" w:rsidRPr="008B15AD" w:rsidRDefault="00A00C6B" w:rsidP="008B15AD">
      <w:pPr>
        <w:spacing w:line="336" w:lineRule="auto"/>
        <w:jc w:val="center"/>
        <w:rPr>
          <w:i/>
          <w:sz w:val="28"/>
          <w:szCs w:val="28"/>
        </w:rPr>
      </w:pPr>
      <w:r w:rsidRPr="008B15AD">
        <w:rPr>
          <w:i/>
          <w:sz w:val="28"/>
          <w:szCs w:val="28"/>
        </w:rPr>
        <w:t>Т</w:t>
      </w:r>
      <w:r w:rsidR="00794337" w:rsidRPr="008B15AD">
        <w:rPr>
          <w:i/>
          <w:sz w:val="28"/>
          <w:szCs w:val="28"/>
        </w:rPr>
        <w:t>еория "технологического разрыва"</w:t>
      </w:r>
      <w:bookmarkEnd w:id="10"/>
    </w:p>
    <w:p w:rsidR="00794337" w:rsidRPr="00A00C6B" w:rsidRDefault="00794337" w:rsidP="006F2EDC">
      <w:pPr>
        <w:spacing w:line="336" w:lineRule="auto"/>
        <w:ind w:firstLine="567"/>
        <w:jc w:val="both"/>
        <w:rPr>
          <w:sz w:val="28"/>
          <w:szCs w:val="28"/>
        </w:rPr>
      </w:pPr>
      <w:r w:rsidRPr="00A00C6B">
        <w:rPr>
          <w:sz w:val="28"/>
          <w:szCs w:val="28"/>
        </w:rPr>
        <w:t>В соответствии с этой теорией торговля между странами осуществляется даже при одинаковой наделенности факторами производства и может быть вызвана техническими изменениями, возникающими в какой-то одной отрасли в одной из тор</w:t>
      </w:r>
      <w:r w:rsidR="00282A11">
        <w:rPr>
          <w:sz w:val="28"/>
          <w:szCs w:val="28"/>
        </w:rPr>
        <w:t>гующих стран. И</w:t>
      </w:r>
      <w:r w:rsidRPr="00A00C6B">
        <w:rPr>
          <w:sz w:val="28"/>
          <w:szCs w:val="28"/>
        </w:rPr>
        <w:t>з-за того, что технические новшества первоначально появляются в одной стране, последняя приобретает преимущество: новая технология позволяет производить товары с меньшими издержками. Если же новшество заключается в производстве нового продукта, то предприниматель в стране-новаторе в течение определенного времени обладает так назы</w:t>
      </w:r>
      <w:r w:rsidR="00282A11">
        <w:rPr>
          <w:sz w:val="28"/>
          <w:szCs w:val="28"/>
        </w:rPr>
        <w:t xml:space="preserve">ваемой "квазимонополией" - </w:t>
      </w:r>
      <w:r w:rsidRPr="00A00C6B">
        <w:rPr>
          <w:sz w:val="28"/>
          <w:szCs w:val="28"/>
        </w:rPr>
        <w:t>получает добавочную прибыль, экспортируя новый товар. Отсюда и новая оптимальная стратегия: выпускать не то, что относительно дешевле, а то, что больше пока никто выпускать не может, но необходимо всем или многим. Как только эту технологию смогут освоить другие - производить что-то новое и опять такое, что другим недоступно.</w:t>
      </w:r>
    </w:p>
    <w:p w:rsidR="00794337" w:rsidRPr="00A00C6B" w:rsidRDefault="00794337" w:rsidP="006F2EDC">
      <w:pPr>
        <w:spacing w:line="336" w:lineRule="auto"/>
        <w:ind w:firstLine="567"/>
        <w:jc w:val="both"/>
        <w:rPr>
          <w:sz w:val="28"/>
          <w:szCs w:val="28"/>
        </w:rPr>
      </w:pPr>
      <w:r w:rsidRPr="00A00C6B">
        <w:rPr>
          <w:sz w:val="28"/>
          <w:szCs w:val="28"/>
        </w:rPr>
        <w:t>В результате появления технических новшеств образуется "технологический разрыв" между странами, обладающими и не обладающими этими новшествами. Этот разрыв постепенно будет преодолеваться, т.к. другие страны начинают копировать нововведение страны-новатора. Однако пока разрыв не преодолен, торговля новыми товарами, производимыми по новой технологии, будет продолжаться.</w:t>
      </w:r>
    </w:p>
    <w:p w:rsidR="00794337" w:rsidRPr="008B15AD" w:rsidRDefault="00794337" w:rsidP="008B15AD">
      <w:pPr>
        <w:spacing w:line="336" w:lineRule="auto"/>
        <w:jc w:val="center"/>
        <w:rPr>
          <w:i/>
          <w:sz w:val="28"/>
          <w:szCs w:val="28"/>
        </w:rPr>
      </w:pPr>
      <w:bookmarkStart w:id="11" w:name="_Toc116215034"/>
      <w:r w:rsidRPr="008B15AD">
        <w:rPr>
          <w:i/>
          <w:sz w:val="28"/>
          <w:szCs w:val="28"/>
        </w:rPr>
        <w:t>Теория "цикла жизни продукта"</w:t>
      </w:r>
      <w:bookmarkEnd w:id="11"/>
    </w:p>
    <w:p w:rsidR="00794337" w:rsidRPr="00A00C6B" w:rsidRDefault="00794337" w:rsidP="006F2EDC">
      <w:pPr>
        <w:spacing w:line="336" w:lineRule="auto"/>
        <w:ind w:firstLine="567"/>
        <w:jc w:val="both"/>
        <w:rPr>
          <w:sz w:val="28"/>
          <w:szCs w:val="28"/>
        </w:rPr>
      </w:pPr>
      <w:r w:rsidRPr="00A00C6B">
        <w:rPr>
          <w:sz w:val="28"/>
          <w:szCs w:val="28"/>
        </w:rPr>
        <w:t>Является наиболее популярной теорией неотехнологического направления. В соответствии с данной теорией каждый новый продукт проходит цикл, включающий стадии внедрения, расширения, зрелости и старения. Каждая стадия отличается особым характером спроса и технологий.</w:t>
      </w:r>
    </w:p>
    <w:p w:rsidR="00794337" w:rsidRPr="00A00C6B" w:rsidRDefault="00794337" w:rsidP="006F2EDC">
      <w:pPr>
        <w:spacing w:line="336" w:lineRule="auto"/>
        <w:ind w:firstLine="567"/>
        <w:jc w:val="both"/>
        <w:rPr>
          <w:sz w:val="28"/>
          <w:szCs w:val="28"/>
        </w:rPr>
      </w:pPr>
      <w:r w:rsidRPr="00A00C6B">
        <w:rPr>
          <w:sz w:val="28"/>
          <w:szCs w:val="28"/>
        </w:rPr>
        <w:t>На первой стадии цикла, когда новый продукт только начал производиться первоначально для внутреннего рынка, спрос на него будет невелик. Он предъявляется лицам с высокими доходами, для которых цена не имеет большого значения при принятии решения о приобретении товара. Чем больше лиц с высокими доходами, тем более вероятно появление на рынке новых товаров, производство которых требует больших издержек, т.к. их технология еще не обкаталась. Такая технология предполагает использование большого числа высококвалифицированных работников. Экспорт нового товара на первой стадии будет незначительным.</w:t>
      </w:r>
    </w:p>
    <w:p w:rsidR="00794337" w:rsidRPr="00A00C6B" w:rsidRDefault="00794337" w:rsidP="006F2EDC">
      <w:pPr>
        <w:spacing w:line="336" w:lineRule="auto"/>
        <w:ind w:firstLine="567"/>
        <w:jc w:val="both"/>
        <w:rPr>
          <w:sz w:val="28"/>
          <w:szCs w:val="28"/>
        </w:rPr>
      </w:pPr>
      <w:r w:rsidRPr="00A00C6B">
        <w:rPr>
          <w:sz w:val="28"/>
          <w:szCs w:val="28"/>
        </w:rPr>
        <w:t>На второй стадии - стадии роста, спрос на внутреннем рынке быстро расширяется, продукт становится общепризнанным. Начинается серийный выпуск больших партий нового товара. На этой стадии появляется спрос на новый товар за рубежом. Первоначально он полностью удовлетворяется за счет экспорта, а затем начинается зарубежное производство нового товара благодаря передаче технологии.</w:t>
      </w:r>
    </w:p>
    <w:p w:rsidR="00794337" w:rsidRPr="00A00C6B" w:rsidRDefault="00794337" w:rsidP="006F2EDC">
      <w:pPr>
        <w:spacing w:line="336" w:lineRule="auto"/>
        <w:ind w:firstLine="567"/>
        <w:jc w:val="both"/>
        <w:rPr>
          <w:sz w:val="28"/>
          <w:szCs w:val="28"/>
        </w:rPr>
      </w:pPr>
      <w:r w:rsidRPr="00A00C6B">
        <w:rPr>
          <w:sz w:val="28"/>
          <w:szCs w:val="28"/>
        </w:rPr>
        <w:t>На третьей стадии (зрелости) спрос на внутреннем рынке насыщен. Производственная технология полностью стандартизируется, что позволяет использовать менее квалифицированную рабочую силу, снизить издержки производства, цены и достичь максимального производства товаров фирмами страны-новатора и зарубежными компаниями. Последние начинают проникать на внутренний рынок страны, где появился товар.</w:t>
      </w:r>
    </w:p>
    <w:p w:rsidR="00794337" w:rsidRPr="00A00C6B" w:rsidRDefault="00794337" w:rsidP="006F2EDC">
      <w:pPr>
        <w:spacing w:line="336" w:lineRule="auto"/>
        <w:ind w:firstLine="567"/>
        <w:jc w:val="both"/>
        <w:rPr>
          <w:sz w:val="28"/>
          <w:szCs w:val="28"/>
        </w:rPr>
      </w:pPr>
      <w:r w:rsidRPr="00A00C6B">
        <w:rPr>
          <w:sz w:val="28"/>
          <w:szCs w:val="28"/>
        </w:rPr>
        <w:t>На последней стадии цикла продукт стареет, его производство начинает сокращаться. Дальнейшее снижение цен уже не приводит к повышению спроса, как это было на стадии зрелости.</w:t>
      </w:r>
    </w:p>
    <w:p w:rsidR="00DF2193" w:rsidRDefault="00794337" w:rsidP="006F2EDC">
      <w:pPr>
        <w:spacing w:line="336" w:lineRule="auto"/>
        <w:ind w:firstLine="567"/>
        <w:jc w:val="both"/>
        <w:rPr>
          <w:sz w:val="28"/>
          <w:szCs w:val="28"/>
        </w:rPr>
      </w:pPr>
      <w:r w:rsidRPr="00A00C6B">
        <w:rPr>
          <w:sz w:val="28"/>
          <w:szCs w:val="28"/>
        </w:rPr>
        <w:t xml:space="preserve">Такова общая схема прохождения новым продуктом "цикла жизни". </w:t>
      </w:r>
    </w:p>
    <w:p w:rsidR="00CC459B" w:rsidRDefault="00794337" w:rsidP="006F2EDC">
      <w:pPr>
        <w:spacing w:line="336" w:lineRule="auto"/>
        <w:ind w:firstLine="567"/>
        <w:jc w:val="both"/>
        <w:rPr>
          <w:sz w:val="28"/>
          <w:szCs w:val="28"/>
        </w:rPr>
      </w:pPr>
      <w:r w:rsidRPr="00A00C6B">
        <w:rPr>
          <w:sz w:val="28"/>
          <w:szCs w:val="28"/>
        </w:rPr>
        <w:t>Теории неотехнологического направления отражают процесс радикальной перестройки системы международного разделения труда на основе развития электроники, информатики, передовых средств связи, новых материалов</w:t>
      </w:r>
    </w:p>
    <w:p w:rsidR="00CC459B" w:rsidRDefault="00CC459B" w:rsidP="006F2EDC">
      <w:pPr>
        <w:spacing w:line="336" w:lineRule="auto"/>
        <w:ind w:firstLine="567"/>
        <w:jc w:val="both"/>
        <w:rPr>
          <w:sz w:val="28"/>
          <w:szCs w:val="28"/>
        </w:rPr>
      </w:pPr>
    </w:p>
    <w:p w:rsidR="00CC459B" w:rsidRDefault="00CC459B" w:rsidP="006F2EDC">
      <w:pPr>
        <w:spacing w:line="336" w:lineRule="auto"/>
        <w:ind w:firstLine="567"/>
        <w:jc w:val="both"/>
        <w:rPr>
          <w:sz w:val="28"/>
          <w:szCs w:val="28"/>
        </w:rPr>
      </w:pPr>
    </w:p>
    <w:p w:rsidR="00CC459B" w:rsidRDefault="00CC459B" w:rsidP="009E1E9D">
      <w:pPr>
        <w:spacing w:line="360" w:lineRule="auto"/>
        <w:ind w:firstLine="567"/>
        <w:jc w:val="both"/>
        <w:rPr>
          <w:sz w:val="28"/>
          <w:szCs w:val="28"/>
        </w:rPr>
      </w:pPr>
    </w:p>
    <w:p w:rsidR="00CC459B" w:rsidRDefault="00CC459B" w:rsidP="009E1E9D">
      <w:pPr>
        <w:spacing w:line="360" w:lineRule="auto"/>
        <w:ind w:firstLine="567"/>
        <w:jc w:val="both"/>
        <w:rPr>
          <w:sz w:val="28"/>
          <w:szCs w:val="28"/>
        </w:rPr>
      </w:pPr>
    </w:p>
    <w:p w:rsidR="00CC459B" w:rsidRDefault="00CC459B" w:rsidP="009E1E9D">
      <w:pPr>
        <w:spacing w:line="360" w:lineRule="auto"/>
        <w:ind w:firstLine="567"/>
        <w:jc w:val="both"/>
        <w:rPr>
          <w:sz w:val="28"/>
          <w:szCs w:val="28"/>
        </w:rPr>
      </w:pPr>
    </w:p>
    <w:p w:rsidR="008B15AD" w:rsidRDefault="008B15AD" w:rsidP="009E1E9D">
      <w:pPr>
        <w:spacing w:line="360" w:lineRule="auto"/>
        <w:ind w:firstLine="567"/>
        <w:jc w:val="both"/>
        <w:rPr>
          <w:sz w:val="28"/>
          <w:szCs w:val="28"/>
        </w:rPr>
      </w:pPr>
    </w:p>
    <w:p w:rsidR="008B15AD" w:rsidRDefault="008B15AD" w:rsidP="009E1E9D">
      <w:pPr>
        <w:spacing w:line="360" w:lineRule="auto"/>
        <w:ind w:firstLine="567"/>
        <w:jc w:val="both"/>
        <w:rPr>
          <w:sz w:val="28"/>
          <w:szCs w:val="28"/>
        </w:rPr>
      </w:pPr>
    </w:p>
    <w:p w:rsidR="008B15AD" w:rsidRDefault="008B15AD" w:rsidP="009E1E9D">
      <w:pPr>
        <w:spacing w:line="360" w:lineRule="auto"/>
        <w:ind w:firstLine="567"/>
        <w:jc w:val="both"/>
        <w:rPr>
          <w:sz w:val="28"/>
          <w:szCs w:val="28"/>
        </w:rPr>
      </w:pPr>
    </w:p>
    <w:p w:rsidR="008B15AD" w:rsidRDefault="008B15AD" w:rsidP="009E1E9D">
      <w:pPr>
        <w:spacing w:line="360" w:lineRule="auto"/>
        <w:ind w:firstLine="567"/>
        <w:jc w:val="both"/>
        <w:rPr>
          <w:sz w:val="28"/>
          <w:szCs w:val="28"/>
        </w:rPr>
      </w:pPr>
    </w:p>
    <w:p w:rsidR="008B15AD" w:rsidRDefault="008B15AD" w:rsidP="009E1E9D">
      <w:pPr>
        <w:spacing w:line="360" w:lineRule="auto"/>
        <w:ind w:firstLine="567"/>
        <w:jc w:val="both"/>
        <w:rPr>
          <w:sz w:val="28"/>
          <w:szCs w:val="28"/>
        </w:rPr>
      </w:pPr>
    </w:p>
    <w:p w:rsidR="008B15AD" w:rsidRDefault="008B15AD" w:rsidP="009E1E9D">
      <w:pPr>
        <w:spacing w:line="360" w:lineRule="auto"/>
        <w:ind w:firstLine="567"/>
        <w:jc w:val="both"/>
        <w:rPr>
          <w:sz w:val="28"/>
          <w:szCs w:val="28"/>
        </w:rPr>
      </w:pPr>
    </w:p>
    <w:p w:rsidR="00CC459B" w:rsidRDefault="00CC459B" w:rsidP="009E1E9D">
      <w:pPr>
        <w:spacing w:line="360" w:lineRule="auto"/>
        <w:ind w:firstLine="567"/>
        <w:jc w:val="both"/>
        <w:rPr>
          <w:sz w:val="28"/>
          <w:szCs w:val="28"/>
        </w:rPr>
      </w:pPr>
    </w:p>
    <w:p w:rsidR="00CC459B" w:rsidRDefault="00CC459B" w:rsidP="009E1E9D">
      <w:pPr>
        <w:spacing w:line="360" w:lineRule="auto"/>
        <w:ind w:firstLine="567"/>
        <w:jc w:val="both"/>
        <w:rPr>
          <w:sz w:val="28"/>
          <w:szCs w:val="28"/>
        </w:rPr>
      </w:pPr>
    </w:p>
    <w:p w:rsidR="00CC459B" w:rsidRDefault="00CC459B" w:rsidP="009E1E9D">
      <w:pPr>
        <w:spacing w:line="360" w:lineRule="auto"/>
        <w:ind w:firstLine="567"/>
        <w:jc w:val="both"/>
        <w:rPr>
          <w:sz w:val="28"/>
          <w:szCs w:val="28"/>
        </w:rPr>
      </w:pPr>
    </w:p>
    <w:p w:rsidR="00CC459B" w:rsidRDefault="00CC459B" w:rsidP="009E1E9D">
      <w:pPr>
        <w:spacing w:line="360" w:lineRule="auto"/>
        <w:ind w:firstLine="567"/>
        <w:jc w:val="both"/>
        <w:rPr>
          <w:sz w:val="28"/>
          <w:szCs w:val="28"/>
        </w:rPr>
      </w:pPr>
    </w:p>
    <w:p w:rsidR="00CC459B" w:rsidRDefault="00CC459B" w:rsidP="009E1E9D">
      <w:pPr>
        <w:spacing w:line="360" w:lineRule="auto"/>
        <w:ind w:firstLine="567"/>
        <w:jc w:val="both"/>
        <w:rPr>
          <w:sz w:val="28"/>
          <w:szCs w:val="28"/>
        </w:rPr>
      </w:pPr>
    </w:p>
    <w:p w:rsidR="00CC459B" w:rsidRDefault="00CC459B" w:rsidP="009E1E9D">
      <w:pPr>
        <w:spacing w:line="360" w:lineRule="auto"/>
        <w:ind w:firstLine="567"/>
        <w:jc w:val="both"/>
        <w:rPr>
          <w:sz w:val="28"/>
          <w:szCs w:val="28"/>
        </w:rPr>
      </w:pPr>
    </w:p>
    <w:p w:rsidR="00794337" w:rsidRDefault="00794337" w:rsidP="009E1E9D">
      <w:pPr>
        <w:spacing w:line="360" w:lineRule="auto"/>
        <w:ind w:firstLine="567"/>
        <w:jc w:val="both"/>
        <w:rPr>
          <w:sz w:val="28"/>
          <w:szCs w:val="28"/>
        </w:rPr>
      </w:pPr>
      <w:r w:rsidRPr="00A00C6B">
        <w:rPr>
          <w:sz w:val="28"/>
          <w:szCs w:val="28"/>
        </w:rPr>
        <w:t xml:space="preserve"> </w:t>
      </w:r>
    </w:p>
    <w:p w:rsidR="00DF7C80" w:rsidRPr="00CC0E6E" w:rsidRDefault="00CC0E6E" w:rsidP="00664CC4">
      <w:pPr>
        <w:pStyle w:val="1"/>
        <w:jc w:val="center"/>
        <w:rPr>
          <w:rFonts w:ascii="Times New Roman" w:hAnsi="Times New Roman"/>
          <w:sz w:val="28"/>
          <w:szCs w:val="28"/>
        </w:rPr>
      </w:pPr>
      <w:bookmarkStart w:id="12" w:name="_Toc249095653"/>
      <w:r w:rsidRPr="00CC0E6E">
        <w:rPr>
          <w:rFonts w:ascii="Times New Roman" w:hAnsi="Times New Roman"/>
          <w:sz w:val="28"/>
          <w:szCs w:val="28"/>
        </w:rPr>
        <w:t xml:space="preserve">2. </w:t>
      </w:r>
      <w:r w:rsidR="00DF7C80" w:rsidRPr="00CC0E6E">
        <w:rPr>
          <w:rFonts w:ascii="Times New Roman" w:hAnsi="Times New Roman"/>
          <w:sz w:val="28"/>
          <w:szCs w:val="28"/>
        </w:rPr>
        <w:t>Структура и виды мировой торговли</w:t>
      </w:r>
      <w:bookmarkEnd w:id="12"/>
    </w:p>
    <w:p w:rsidR="0030080B" w:rsidRPr="00CC0E6E" w:rsidRDefault="00DF7C80" w:rsidP="00664CC4">
      <w:pPr>
        <w:pStyle w:val="2"/>
        <w:jc w:val="center"/>
        <w:rPr>
          <w:rFonts w:ascii="Times New Roman" w:hAnsi="Times New Roman"/>
          <w:i w:val="0"/>
          <w:iCs w:val="0"/>
        </w:rPr>
      </w:pPr>
      <w:bookmarkStart w:id="13" w:name="_Toc249095654"/>
      <w:r w:rsidRPr="00CC0E6E">
        <w:rPr>
          <w:rFonts w:ascii="Times New Roman" w:hAnsi="Times New Roman"/>
          <w:i w:val="0"/>
          <w:iCs w:val="0"/>
        </w:rPr>
        <w:t xml:space="preserve">2.1. </w:t>
      </w:r>
      <w:r w:rsidR="00765F38" w:rsidRPr="00CC0E6E">
        <w:rPr>
          <w:rFonts w:ascii="Times New Roman" w:hAnsi="Times New Roman"/>
          <w:i w:val="0"/>
          <w:iCs w:val="0"/>
        </w:rPr>
        <w:t>Анализ структуры мировой торговли и ее основных видов</w:t>
      </w:r>
      <w:bookmarkEnd w:id="13"/>
    </w:p>
    <w:p w:rsidR="007D6E9F" w:rsidRPr="007D6E9F" w:rsidRDefault="007D6E9F" w:rsidP="008B15AD">
      <w:pPr>
        <w:spacing w:line="336" w:lineRule="auto"/>
        <w:ind w:firstLine="567"/>
        <w:jc w:val="both"/>
        <w:rPr>
          <w:sz w:val="28"/>
          <w:szCs w:val="28"/>
        </w:rPr>
      </w:pPr>
      <w:r w:rsidRPr="007D6E9F">
        <w:rPr>
          <w:sz w:val="28"/>
          <w:szCs w:val="28"/>
        </w:rPr>
        <w:t>Существенные сдвиги произошли в структуре мировой торговли: увеличилась доля готовых изделий и сократился удельный вес продовольствия и сырья, кроме топлива. Если в 1950-х годах доля сырьевых товаров и топлива примерно равнялась доле готовых изделий, то к началу нового века доля сырьевых товаров, продовольствия и топлива упала до 30%, из которых 25% приходится на топливо и 5% на сырьё. В то же время доля готовых и</w:t>
      </w:r>
      <w:r w:rsidR="00577538">
        <w:rPr>
          <w:sz w:val="28"/>
          <w:szCs w:val="28"/>
        </w:rPr>
        <w:t>зделий возросла с 50% до 70%</w:t>
      </w:r>
      <w:r w:rsidR="00DA67BD">
        <w:rPr>
          <w:sz w:val="28"/>
          <w:szCs w:val="28"/>
        </w:rPr>
        <w:t xml:space="preserve"> </w:t>
      </w:r>
      <w:r w:rsidR="00A027D0">
        <w:rPr>
          <w:rStyle w:val="a8"/>
          <w:sz w:val="28"/>
          <w:szCs w:val="28"/>
        </w:rPr>
        <w:footnoteReference w:id="4"/>
      </w:r>
      <w:r w:rsidR="00577538">
        <w:rPr>
          <w:sz w:val="28"/>
          <w:szCs w:val="28"/>
        </w:rPr>
        <w:t xml:space="preserve"> </w:t>
      </w:r>
      <w:r w:rsidRPr="007D6E9F">
        <w:rPr>
          <w:sz w:val="28"/>
          <w:szCs w:val="28"/>
        </w:rPr>
        <w:t>Количественные характеристики структуры мировой торг</w:t>
      </w:r>
      <w:r>
        <w:rPr>
          <w:sz w:val="28"/>
          <w:szCs w:val="28"/>
        </w:rPr>
        <w:t>овли представлены в Приложении 1.</w:t>
      </w:r>
    </w:p>
    <w:p w:rsidR="0030080B" w:rsidRPr="00A00C6B" w:rsidRDefault="0030080B" w:rsidP="008B15AD">
      <w:pPr>
        <w:spacing w:line="336" w:lineRule="auto"/>
        <w:ind w:firstLine="567"/>
        <w:jc w:val="both"/>
        <w:rPr>
          <w:sz w:val="28"/>
          <w:szCs w:val="28"/>
        </w:rPr>
      </w:pPr>
      <w:r w:rsidRPr="00A00C6B">
        <w:rPr>
          <w:sz w:val="28"/>
          <w:szCs w:val="28"/>
        </w:rPr>
        <w:t xml:space="preserve">Уменьшение доли сырья в международной торговле объясняется тремя основными причинами: </w:t>
      </w:r>
      <w:r w:rsidR="00CC459B">
        <w:rPr>
          <w:sz w:val="28"/>
          <w:szCs w:val="28"/>
        </w:rPr>
        <w:t xml:space="preserve">1) </w:t>
      </w:r>
      <w:r w:rsidRPr="00A00C6B">
        <w:rPr>
          <w:sz w:val="28"/>
          <w:szCs w:val="28"/>
        </w:rPr>
        <w:t>расширением производства синтетических материалов на базе развития химической промышленности,</w:t>
      </w:r>
      <w:r w:rsidR="00CC459B">
        <w:rPr>
          <w:sz w:val="28"/>
          <w:szCs w:val="28"/>
        </w:rPr>
        <w:t xml:space="preserve"> 2)</w:t>
      </w:r>
      <w:r w:rsidRPr="00A00C6B">
        <w:rPr>
          <w:sz w:val="28"/>
          <w:szCs w:val="28"/>
        </w:rPr>
        <w:t xml:space="preserve"> большим использованием </w:t>
      </w:r>
      <w:r w:rsidR="00CC459B">
        <w:rPr>
          <w:sz w:val="28"/>
          <w:szCs w:val="28"/>
        </w:rPr>
        <w:t xml:space="preserve">ресурсов отечественного сырья, 3) </w:t>
      </w:r>
      <w:r w:rsidRPr="00A00C6B">
        <w:rPr>
          <w:sz w:val="28"/>
          <w:szCs w:val="28"/>
        </w:rPr>
        <w:t>переходом на ресурсосберегающие технологии. В то же время резко возросла торговля минеральным топливом – нефтью, природным газом как следствие развития химической промышленности и изменений в структуре топливно-энергетического баланса</w:t>
      </w:r>
    </w:p>
    <w:p w:rsidR="0030080B" w:rsidRPr="00A00C6B" w:rsidRDefault="0030080B" w:rsidP="008B15AD">
      <w:pPr>
        <w:spacing w:line="336" w:lineRule="auto"/>
        <w:ind w:firstLine="567"/>
        <w:jc w:val="both"/>
        <w:rPr>
          <w:sz w:val="28"/>
          <w:szCs w:val="28"/>
        </w:rPr>
      </w:pPr>
      <w:r w:rsidRPr="00A00C6B">
        <w:rPr>
          <w:sz w:val="28"/>
          <w:szCs w:val="28"/>
        </w:rPr>
        <w:t xml:space="preserve">Если раньше в международном товарообмене преобладали сырьевые товары и конечная продукция, то в современных условиях значение приобретает обмен полуфабрикатами, промежуточными формами изделий, отдельными частями конечного продукта. Возникновение мощного производственного аппарата ТНК за рубежом, налаживание между отдельными международными звеньями технологических цепочек устойчивых кооперационных связей привели к тому, что уже около 1/3 всего импорта и до 3/5 торговли машинами и оборудованием приходится на промежуточную продукцию. </w:t>
      </w:r>
    </w:p>
    <w:p w:rsidR="0030080B" w:rsidRPr="00A00C6B" w:rsidRDefault="0030080B" w:rsidP="008B15AD">
      <w:pPr>
        <w:spacing w:line="336" w:lineRule="auto"/>
        <w:ind w:firstLine="567"/>
        <w:jc w:val="both"/>
        <w:rPr>
          <w:sz w:val="28"/>
          <w:szCs w:val="28"/>
        </w:rPr>
      </w:pPr>
      <w:r w:rsidRPr="00A00C6B">
        <w:rPr>
          <w:sz w:val="28"/>
          <w:szCs w:val="28"/>
        </w:rPr>
        <w:t>Причиной этого явления можно назвать рост специализации в условиях научно-технической революции. Монополии стремятся снижать удельные издержки производства путём повышения минимальных и оптимальных размеров предприятий, добиваясь экономии на крупномасштабном серийном производстве при широком использовании экспорта, поскольку объемы внутреннего рынка не дают возможности существенного роста производства. По данным исследований, с удвоением серийного производства, издержки на единицу продукции снижаются на 8–10%.</w:t>
      </w:r>
    </w:p>
    <w:p w:rsidR="00DA67BD" w:rsidRDefault="0030080B" w:rsidP="008B15AD">
      <w:pPr>
        <w:spacing w:line="336" w:lineRule="auto"/>
        <w:ind w:firstLine="567"/>
        <w:jc w:val="both"/>
        <w:rPr>
          <w:sz w:val="28"/>
          <w:szCs w:val="28"/>
        </w:rPr>
      </w:pPr>
      <w:r w:rsidRPr="00A00C6B">
        <w:rPr>
          <w:sz w:val="28"/>
          <w:szCs w:val="28"/>
        </w:rPr>
        <w:t xml:space="preserve">В экспорте промышленно развитых стран растёт доля высокотехнологичной продукции, которая в США, Швейцарии и Японии составляет свыше 20%, Германии и Франции – около 15%. Особенно быстро растёт торговля изделиями микроэлектроники. По этой позиции с недавнего времени начинает лидировать Китай, где ежегодный прирост экспорта такой продукции составил за 2005 год 29,7%. Важную роль в торговле приобретают экспорт и импорт услуг, т. н. «невидимый экспорт». Если в </w:t>
      </w:r>
      <w:smartTag w:uri="urn:schemas-microsoft-com:office:smarttags" w:element="metricconverter">
        <w:smartTagPr>
          <w:attr w:name="ProductID" w:val="1970 г"/>
        </w:smartTagPr>
        <w:r w:rsidRPr="00A00C6B">
          <w:rPr>
            <w:sz w:val="28"/>
            <w:szCs w:val="28"/>
          </w:rPr>
          <w:t>1970 г</w:t>
        </w:r>
      </w:smartTag>
      <w:r w:rsidRPr="00A00C6B">
        <w:rPr>
          <w:sz w:val="28"/>
          <w:szCs w:val="28"/>
        </w:rPr>
        <w:t>. объём мирового экспорта услуг составлял 80 млрд. долл. то в 2004–2005 гг. – порядка 1,5 трлн. долл., т. е. больше 20%стоимости продаваемых товаров. На услуги приходится более 40%экспорт</w:t>
      </w:r>
      <w:r w:rsidR="00736EA7">
        <w:rPr>
          <w:sz w:val="28"/>
          <w:szCs w:val="28"/>
        </w:rPr>
        <w:t>а США и 46% – Великобритании</w:t>
      </w:r>
      <w:r w:rsidR="00DA67BD">
        <w:rPr>
          <w:sz w:val="28"/>
          <w:szCs w:val="28"/>
        </w:rPr>
        <w:t xml:space="preserve"> </w:t>
      </w:r>
      <w:r w:rsidR="00A027D0">
        <w:rPr>
          <w:rStyle w:val="a8"/>
          <w:sz w:val="28"/>
          <w:szCs w:val="28"/>
        </w:rPr>
        <w:footnoteReference w:id="5"/>
      </w:r>
      <w:r w:rsidR="00736EA7">
        <w:rPr>
          <w:sz w:val="28"/>
          <w:szCs w:val="28"/>
        </w:rPr>
        <w:t xml:space="preserve"> </w:t>
      </w:r>
    </w:p>
    <w:p w:rsidR="0030080B" w:rsidRPr="00A00C6B" w:rsidRDefault="0030080B" w:rsidP="008B15AD">
      <w:pPr>
        <w:spacing w:line="336" w:lineRule="auto"/>
        <w:ind w:firstLine="567"/>
        <w:jc w:val="both"/>
        <w:rPr>
          <w:sz w:val="28"/>
          <w:szCs w:val="28"/>
        </w:rPr>
      </w:pPr>
      <w:r w:rsidRPr="00A00C6B">
        <w:rPr>
          <w:sz w:val="28"/>
          <w:szCs w:val="28"/>
        </w:rPr>
        <w:t xml:space="preserve">При уменьшении экспорта некоторых традиционных услуг (напр., транспорта) быстро развивается экспорт услуг, связанных с применением научно-технических достижений, с внедрением вычислительной техники, консультационных, торгово-посреднических и технических услуг, ноу-хау, услуг в области связи, услуг банков, страховых агентств и т.п. </w:t>
      </w:r>
    </w:p>
    <w:p w:rsidR="0030080B" w:rsidRPr="00A00C6B" w:rsidRDefault="00D15303" w:rsidP="008B15AD">
      <w:pPr>
        <w:spacing w:line="336" w:lineRule="auto"/>
        <w:ind w:firstLine="567"/>
        <w:jc w:val="both"/>
        <w:rPr>
          <w:sz w:val="28"/>
          <w:szCs w:val="28"/>
        </w:rPr>
      </w:pPr>
      <w:r>
        <w:rPr>
          <w:sz w:val="28"/>
          <w:szCs w:val="28"/>
        </w:rPr>
        <w:t>О</w:t>
      </w:r>
      <w:r w:rsidR="0030080B" w:rsidRPr="00A00C6B">
        <w:rPr>
          <w:sz w:val="28"/>
          <w:szCs w:val="28"/>
        </w:rPr>
        <w:t xml:space="preserve">пережающими темпами растёт взаимная торговля промышленно развитых стран, на которые приходится почти 60% мирового экспорта. </w:t>
      </w:r>
      <w:r>
        <w:rPr>
          <w:sz w:val="28"/>
          <w:szCs w:val="28"/>
        </w:rPr>
        <w:t>Р</w:t>
      </w:r>
      <w:r w:rsidR="0030080B" w:rsidRPr="00A00C6B">
        <w:rPr>
          <w:sz w:val="28"/>
          <w:szCs w:val="28"/>
        </w:rPr>
        <w:t>азвивающиеся страны вывозят в индустриальные страны около 70% своих экспортных товар</w:t>
      </w:r>
      <w:r>
        <w:rPr>
          <w:sz w:val="28"/>
          <w:szCs w:val="28"/>
        </w:rPr>
        <w:t>ов (из них Китай – 34%). У</w:t>
      </w:r>
      <w:r w:rsidR="0030080B" w:rsidRPr="00A00C6B">
        <w:rPr>
          <w:sz w:val="28"/>
          <w:szCs w:val="28"/>
        </w:rPr>
        <w:t>силивается тенденция вытеснения с мирового рынка средних и мелких экспортёров и импортёров. Внешнеторговые связи концентрируются в рамках монополистических объединений. Уже в 80-е годы связанный с деятельностью ТНК американский экспорт составил 84% всего экспорта США и 60% импорта. Аналогичная картина наблюдается и в других странах.</w:t>
      </w:r>
    </w:p>
    <w:p w:rsidR="0030080B" w:rsidRPr="00A00C6B" w:rsidRDefault="0030080B" w:rsidP="008B15AD">
      <w:pPr>
        <w:spacing w:line="336" w:lineRule="auto"/>
        <w:ind w:firstLine="567"/>
        <w:jc w:val="both"/>
        <w:rPr>
          <w:sz w:val="28"/>
          <w:szCs w:val="28"/>
        </w:rPr>
      </w:pPr>
      <w:r w:rsidRPr="00A00C6B">
        <w:rPr>
          <w:sz w:val="28"/>
          <w:szCs w:val="28"/>
        </w:rPr>
        <w:t>Характерной чертой последних лет является бартеризация внешнеэкономических сделок – рост встречной торговли. На такие «встречные» сделки приходится от 20% до 30% всей мировой торговли.</w:t>
      </w:r>
    </w:p>
    <w:p w:rsidR="0030080B" w:rsidRPr="00A00C6B" w:rsidRDefault="0030080B" w:rsidP="008B15AD">
      <w:pPr>
        <w:spacing w:line="336" w:lineRule="auto"/>
        <w:ind w:firstLine="567"/>
        <w:jc w:val="both"/>
        <w:rPr>
          <w:sz w:val="28"/>
          <w:szCs w:val="28"/>
        </w:rPr>
      </w:pPr>
      <w:r w:rsidRPr="00A00C6B">
        <w:rPr>
          <w:sz w:val="28"/>
          <w:szCs w:val="28"/>
        </w:rPr>
        <w:t xml:space="preserve">Наряду с законной торговой практикой набирают силу, особенно это касается ряда стран Юго-Восточной Азии, криминальные формы торговли, контрабанда, торговля товарами с фальсифицированными торговыми знаками (одеждой, обувью, бытовой электротехникой). Объём такой торговли достигает 60 млрд. долл. в год </w:t>
      </w:r>
      <w:r w:rsidR="00A027D0">
        <w:rPr>
          <w:rStyle w:val="a8"/>
          <w:sz w:val="28"/>
          <w:szCs w:val="28"/>
        </w:rPr>
        <w:footnoteReference w:id="6"/>
      </w:r>
    </w:p>
    <w:p w:rsidR="0030080B" w:rsidRPr="00A00C6B" w:rsidRDefault="0030080B" w:rsidP="008B15AD">
      <w:pPr>
        <w:spacing w:line="336" w:lineRule="auto"/>
        <w:ind w:firstLine="567"/>
        <w:jc w:val="both"/>
        <w:rPr>
          <w:sz w:val="28"/>
          <w:szCs w:val="28"/>
        </w:rPr>
      </w:pPr>
      <w:r w:rsidRPr="00A00C6B">
        <w:rPr>
          <w:sz w:val="28"/>
          <w:szCs w:val="28"/>
        </w:rPr>
        <w:t>В целом, можно отметить, что за прошедшее время изменился сам характер мирового рынка. На него поступают теперь уже не излишки внутреннего производства, а заранее согласованные поставки конкретному покупателю.</w:t>
      </w:r>
    </w:p>
    <w:p w:rsidR="00652843" w:rsidRPr="008B15AD" w:rsidRDefault="00652843" w:rsidP="008B15AD">
      <w:pPr>
        <w:spacing w:line="336" w:lineRule="auto"/>
        <w:ind w:firstLine="567"/>
        <w:jc w:val="center"/>
        <w:rPr>
          <w:b/>
          <w:sz w:val="28"/>
          <w:szCs w:val="28"/>
        </w:rPr>
      </w:pPr>
      <w:r w:rsidRPr="008B15AD">
        <w:rPr>
          <w:b/>
          <w:sz w:val="28"/>
          <w:szCs w:val="28"/>
        </w:rPr>
        <w:t>Виды мировой торговли</w:t>
      </w:r>
      <w:r w:rsidR="00967F23">
        <w:rPr>
          <w:rStyle w:val="a8"/>
          <w:b/>
          <w:sz w:val="28"/>
          <w:szCs w:val="28"/>
        </w:rPr>
        <w:footnoteReference w:id="7"/>
      </w:r>
      <w:r w:rsidRPr="008B15AD">
        <w:rPr>
          <w:b/>
          <w:sz w:val="28"/>
          <w:szCs w:val="28"/>
        </w:rPr>
        <w:t>.</w:t>
      </w:r>
    </w:p>
    <w:p w:rsidR="00652843" w:rsidRPr="00267855" w:rsidRDefault="00652843" w:rsidP="008B15AD">
      <w:pPr>
        <w:spacing w:line="336" w:lineRule="auto"/>
        <w:ind w:firstLine="567"/>
        <w:jc w:val="center"/>
        <w:rPr>
          <w:b/>
          <w:i/>
          <w:sz w:val="28"/>
          <w:szCs w:val="28"/>
        </w:rPr>
      </w:pPr>
      <w:r w:rsidRPr="00267855">
        <w:rPr>
          <w:b/>
          <w:i/>
          <w:sz w:val="28"/>
          <w:szCs w:val="28"/>
        </w:rPr>
        <w:t>Оптовая торговля.</w:t>
      </w:r>
    </w:p>
    <w:p w:rsidR="005A0CBC" w:rsidRDefault="00652843" w:rsidP="00FF76FE">
      <w:pPr>
        <w:spacing w:line="336" w:lineRule="auto"/>
        <w:ind w:firstLine="567"/>
        <w:jc w:val="both"/>
        <w:rPr>
          <w:sz w:val="28"/>
          <w:szCs w:val="28"/>
        </w:rPr>
      </w:pPr>
      <w:r w:rsidRPr="00DB2EB6">
        <w:rPr>
          <w:sz w:val="28"/>
          <w:szCs w:val="28"/>
        </w:rPr>
        <w:t xml:space="preserve">  Основная организационная форма в оптовой торговле стран с развитой рыночной экономикой - независимые фирмы, занятые собственно торговлей. Но с проникновением в оптовую торговлю промышленных фирм ими создавался собственный торговый аппарат. </w:t>
      </w:r>
    </w:p>
    <w:p w:rsidR="00652843" w:rsidRPr="00A00C6B" w:rsidRDefault="00652843" w:rsidP="00FF76FE">
      <w:pPr>
        <w:spacing w:line="336" w:lineRule="auto"/>
        <w:ind w:firstLine="567"/>
        <w:jc w:val="both"/>
        <w:rPr>
          <w:sz w:val="28"/>
          <w:szCs w:val="28"/>
        </w:rPr>
      </w:pPr>
      <w:r w:rsidRPr="00A00C6B">
        <w:rPr>
          <w:sz w:val="28"/>
          <w:szCs w:val="28"/>
        </w:rPr>
        <w:t>Промышленные компании создают дочерние общества для сбыта своей продукции фирмам и могут иметь свою оптовую сеть. Используются прямые связи производства с розничной торговлей, минуя специализированные оптовые фирмы. Однако в ряде случаев прямые связи нецелесообразны.</w:t>
      </w:r>
    </w:p>
    <w:p w:rsidR="00652843" w:rsidRPr="00A00C6B" w:rsidRDefault="00652843" w:rsidP="00FF76FE">
      <w:pPr>
        <w:spacing w:line="336" w:lineRule="auto"/>
        <w:ind w:firstLine="567"/>
        <w:jc w:val="both"/>
        <w:rPr>
          <w:sz w:val="28"/>
          <w:szCs w:val="28"/>
        </w:rPr>
      </w:pPr>
      <w:r w:rsidRPr="00A00C6B">
        <w:rPr>
          <w:sz w:val="28"/>
          <w:szCs w:val="28"/>
        </w:rPr>
        <w:t>Распространены вертикальные объединения «контрактного типа» - когда промышленный концерн объединяется с торговыми фирмами. В таких «цепных компаниях» создаются центральные закупочные конторы, а самостоятельность мелких фирм ограничивается. Последние стали развивать другие формы интеграции, например, кооперативные ассоциации розничных фирм. Еще одна форма «цепных компаний» - «добровольные цепи» -  контрактная форма связи между оптовыми и розничными фирмами при сохранении независимости участников «цепи». В «добровольной цепи» совместная оптовая фирма обслуживает создавшие ее розничные фирмы, в кооперативном объединении оптовые фирмы объединяют усилия с розничными.</w:t>
      </w:r>
    </w:p>
    <w:p w:rsidR="00652843" w:rsidRPr="00A00C6B" w:rsidRDefault="00652843" w:rsidP="00FF76FE">
      <w:pPr>
        <w:spacing w:line="336" w:lineRule="auto"/>
        <w:ind w:firstLine="567"/>
        <w:jc w:val="both"/>
        <w:rPr>
          <w:sz w:val="28"/>
          <w:szCs w:val="28"/>
        </w:rPr>
      </w:pPr>
      <w:r w:rsidRPr="00A00C6B">
        <w:rPr>
          <w:sz w:val="28"/>
          <w:szCs w:val="28"/>
        </w:rPr>
        <w:t>Вертикальные объединения дают их участникам ряд преимуществ: более благоприятные условия воспроизводства по сравнению с условиями необъединенных фирм, большая стабильность и надежность снабжения торговых фирм товарами, более надежный сбыт.</w:t>
      </w:r>
    </w:p>
    <w:p w:rsidR="00652843" w:rsidRPr="00A00C6B" w:rsidRDefault="00652843" w:rsidP="00FF76FE">
      <w:pPr>
        <w:spacing w:line="336" w:lineRule="auto"/>
        <w:ind w:firstLine="567"/>
        <w:jc w:val="both"/>
        <w:rPr>
          <w:sz w:val="28"/>
          <w:szCs w:val="28"/>
        </w:rPr>
      </w:pPr>
      <w:r w:rsidRPr="00A00C6B">
        <w:rPr>
          <w:sz w:val="28"/>
          <w:szCs w:val="28"/>
        </w:rPr>
        <w:t>Важный параметр в оптовой торговле - соотношение универсальных и специализированных оптовых фирм. Всеобщей можно считать тенденцию к специализации (в специализированных фирмах производительность труда значительно выше, чем в универсальных). Специализация идет по предметному (товарному) и функциональному (т.е. ограничение функций, выполняемых оптовой фирмой) признаку.</w:t>
      </w:r>
    </w:p>
    <w:p w:rsidR="00652843" w:rsidRPr="00A00C6B" w:rsidRDefault="00652843" w:rsidP="00FF76FE">
      <w:pPr>
        <w:spacing w:line="336" w:lineRule="auto"/>
        <w:ind w:firstLine="567"/>
        <w:jc w:val="both"/>
        <w:rPr>
          <w:sz w:val="28"/>
          <w:szCs w:val="28"/>
        </w:rPr>
      </w:pPr>
      <w:r w:rsidRPr="00A00C6B">
        <w:rPr>
          <w:sz w:val="28"/>
          <w:szCs w:val="28"/>
        </w:rPr>
        <w:t>Особое место в оптовой торговле занимают товарные биржи. Они похожи на торговые дома, где торгуют чем угодно, причем и оптом, и в розницу. В основном товарные биржи имеют свою специализацию: уголь, нефть, лес, зерно и т.д.</w:t>
      </w:r>
    </w:p>
    <w:p w:rsidR="00652843" w:rsidRPr="00A00C6B" w:rsidRDefault="00652843" w:rsidP="00FF76FE">
      <w:pPr>
        <w:spacing w:line="336" w:lineRule="auto"/>
        <w:ind w:firstLine="567"/>
        <w:jc w:val="both"/>
        <w:rPr>
          <w:sz w:val="28"/>
          <w:szCs w:val="28"/>
        </w:rPr>
      </w:pPr>
      <w:r w:rsidRPr="00A00C6B">
        <w:rPr>
          <w:sz w:val="28"/>
          <w:szCs w:val="28"/>
        </w:rPr>
        <w:t>Публичная биржевая торговля основана на принципах двойного аукциона, когда увеличивающиеся предложения покупателей встречаются со снижающимися предложениями продавцов. При совпадении цен предложений покупателя и продавца заключается сделка. Каждый заключенный контракт публично регистрируется и доводится до сведенья публики через прессу и каналы связи.</w:t>
      </w:r>
    </w:p>
    <w:p w:rsidR="00000AEB" w:rsidRPr="00A00C6B" w:rsidRDefault="00652843" w:rsidP="00267855">
      <w:pPr>
        <w:spacing w:line="336" w:lineRule="auto"/>
        <w:ind w:firstLine="567"/>
        <w:jc w:val="both"/>
        <w:rPr>
          <w:sz w:val="28"/>
          <w:szCs w:val="28"/>
        </w:rPr>
      </w:pPr>
      <w:r w:rsidRPr="00A00C6B">
        <w:rPr>
          <w:sz w:val="28"/>
          <w:szCs w:val="28"/>
        </w:rPr>
        <w:t>Движение цен будет определяться числом продавцов, желающих продать товар при данном уровне цен и покупателей, готовых приобрести данный товар при этом уровне цены. Особенностью современной биржевой торговли при высокой ликвидности (большом числе продавцов и покупателей) является то, что разница между ценами предложений на продажу и на покупку составляет 0,1% уровня цены и ниже, тогда как на фондовых биржах этот показатель достигает 0,5% цены акций и облигаций, а на рынках недвижимости - 10% и более.</w:t>
      </w:r>
      <w:r w:rsidR="00000AEB">
        <w:rPr>
          <w:sz w:val="28"/>
          <w:szCs w:val="28"/>
        </w:rPr>
        <w:t xml:space="preserve"> </w:t>
      </w:r>
    </w:p>
    <w:p w:rsidR="00652843" w:rsidRPr="00267855" w:rsidRDefault="00652843" w:rsidP="00B96456">
      <w:pPr>
        <w:spacing w:line="360" w:lineRule="auto"/>
        <w:ind w:firstLine="360"/>
        <w:jc w:val="center"/>
        <w:rPr>
          <w:b/>
          <w:i/>
          <w:iCs/>
          <w:sz w:val="28"/>
          <w:szCs w:val="28"/>
        </w:rPr>
      </w:pPr>
      <w:r w:rsidRPr="00267855">
        <w:rPr>
          <w:b/>
          <w:i/>
          <w:iCs/>
          <w:sz w:val="28"/>
          <w:szCs w:val="28"/>
        </w:rPr>
        <w:t>Товарные биржи.</w:t>
      </w:r>
    </w:p>
    <w:p w:rsidR="00652843" w:rsidRPr="00A00C6B" w:rsidRDefault="00652843" w:rsidP="00FF76FE">
      <w:pPr>
        <w:spacing w:line="336" w:lineRule="auto"/>
        <w:ind w:firstLine="567"/>
        <w:jc w:val="both"/>
        <w:rPr>
          <w:sz w:val="28"/>
          <w:szCs w:val="28"/>
        </w:rPr>
      </w:pPr>
      <w:r w:rsidRPr="00A00C6B">
        <w:rPr>
          <w:sz w:val="28"/>
          <w:szCs w:val="28"/>
        </w:rPr>
        <w:t>Существует несколько основных видов товарных бирж:</w:t>
      </w:r>
    </w:p>
    <w:p w:rsidR="00652843" w:rsidRPr="00A00C6B" w:rsidRDefault="00652843" w:rsidP="00FF76FE">
      <w:pPr>
        <w:numPr>
          <w:ilvl w:val="0"/>
          <w:numId w:val="23"/>
        </w:numPr>
        <w:tabs>
          <w:tab w:val="clear" w:pos="1287"/>
        </w:tabs>
        <w:spacing w:line="336" w:lineRule="auto"/>
        <w:ind w:left="0" w:firstLine="540"/>
        <w:jc w:val="both"/>
        <w:rPr>
          <w:sz w:val="28"/>
          <w:szCs w:val="28"/>
        </w:rPr>
      </w:pPr>
      <w:r w:rsidRPr="00A00C6B">
        <w:rPr>
          <w:sz w:val="28"/>
          <w:szCs w:val="28"/>
        </w:rPr>
        <w:t>Открытые  - доступные для всех. На них торгуют реальными товарами, поэтому в сделках непосредственно участвуют продавцы и покупатели. Посредники между ними возможны, но не обязательны. Деятельность таких бирж регламентируется слабо.</w:t>
      </w:r>
    </w:p>
    <w:p w:rsidR="00652843" w:rsidRPr="00A00C6B" w:rsidRDefault="00652843" w:rsidP="00FF76FE">
      <w:pPr>
        <w:numPr>
          <w:ilvl w:val="0"/>
          <w:numId w:val="23"/>
        </w:numPr>
        <w:tabs>
          <w:tab w:val="clear" w:pos="1287"/>
        </w:tabs>
        <w:spacing w:line="336" w:lineRule="auto"/>
        <w:ind w:left="0" w:firstLine="540"/>
        <w:jc w:val="both"/>
        <w:rPr>
          <w:sz w:val="28"/>
          <w:szCs w:val="28"/>
        </w:rPr>
      </w:pPr>
      <w:r w:rsidRPr="00A00C6B">
        <w:rPr>
          <w:sz w:val="28"/>
          <w:szCs w:val="28"/>
        </w:rPr>
        <w:t>Открытые биржи смешанного типа, уже с посредниками - брокерами, действующими за счет клиента, и дилерами, действующими за свой счет.</w:t>
      </w:r>
    </w:p>
    <w:p w:rsidR="00652843" w:rsidRPr="00A00C6B" w:rsidRDefault="00652843" w:rsidP="00FF76FE">
      <w:pPr>
        <w:numPr>
          <w:ilvl w:val="0"/>
          <w:numId w:val="23"/>
        </w:numPr>
        <w:tabs>
          <w:tab w:val="clear" w:pos="1287"/>
        </w:tabs>
        <w:spacing w:line="336" w:lineRule="auto"/>
        <w:ind w:left="0" w:firstLine="540"/>
        <w:jc w:val="both"/>
        <w:rPr>
          <w:sz w:val="28"/>
          <w:szCs w:val="28"/>
        </w:rPr>
      </w:pPr>
      <w:r w:rsidRPr="00A00C6B">
        <w:rPr>
          <w:sz w:val="28"/>
          <w:szCs w:val="28"/>
        </w:rPr>
        <w:t>Закрытые - торгующие реальным товаром. На них продавцы и покупатели не вправе входить в «биржевое кольцо» и тем самым непосредственно контактировать друг с другом.</w:t>
      </w:r>
    </w:p>
    <w:p w:rsidR="00652843" w:rsidRPr="00A00C6B" w:rsidRDefault="00652843" w:rsidP="00267855">
      <w:pPr>
        <w:spacing w:line="336" w:lineRule="auto"/>
        <w:ind w:firstLine="567"/>
        <w:jc w:val="both"/>
        <w:rPr>
          <w:sz w:val="28"/>
          <w:szCs w:val="28"/>
        </w:rPr>
      </w:pPr>
      <w:r w:rsidRPr="00A00C6B">
        <w:rPr>
          <w:sz w:val="28"/>
          <w:szCs w:val="28"/>
        </w:rPr>
        <w:t>В настоящее время биржи реального товара сохранились лишь в некоторых странах и имеют незначительные обороты. Они являются, как правило, одной из форм оптовой торговли товарами местного значения, рынки которых отличаются низкой концентрацией производства, сбыта и потребления, или создаются в развитых странах в попытке защитить национальные интересы при экспорте важнейших для этих стран товаров</w:t>
      </w:r>
      <w:r w:rsidR="0094096B">
        <w:rPr>
          <w:sz w:val="28"/>
          <w:szCs w:val="28"/>
        </w:rPr>
        <w:t xml:space="preserve">. </w:t>
      </w:r>
      <w:r w:rsidRPr="00A00C6B">
        <w:rPr>
          <w:sz w:val="28"/>
          <w:szCs w:val="28"/>
        </w:rPr>
        <w:t>Институт биржи не потерял своего значения для международной торговли в связи с превращением из биржи реального товара в рынок прав на товар, или в так называемую фьючерсную биржу.</w:t>
      </w:r>
    </w:p>
    <w:p w:rsidR="00652843" w:rsidRPr="00267855" w:rsidRDefault="00652843" w:rsidP="00B96456">
      <w:pPr>
        <w:pStyle w:val="11"/>
        <w:spacing w:line="360" w:lineRule="auto"/>
        <w:ind w:firstLine="360"/>
        <w:rPr>
          <w:b/>
          <w:i w:val="0"/>
          <w:iCs w:val="0"/>
          <w:sz w:val="28"/>
          <w:szCs w:val="28"/>
        </w:rPr>
      </w:pPr>
      <w:r w:rsidRPr="00267855">
        <w:rPr>
          <w:b/>
          <w:sz w:val="28"/>
          <w:szCs w:val="28"/>
        </w:rPr>
        <w:t>Фьючерсные биржи.</w:t>
      </w:r>
    </w:p>
    <w:p w:rsidR="00652843" w:rsidRPr="00EF3769" w:rsidRDefault="00652843" w:rsidP="00267855">
      <w:pPr>
        <w:spacing w:line="336" w:lineRule="auto"/>
        <w:ind w:firstLine="567"/>
        <w:jc w:val="both"/>
        <w:rPr>
          <w:sz w:val="28"/>
          <w:szCs w:val="28"/>
        </w:rPr>
      </w:pPr>
      <w:r w:rsidRPr="00EF3769">
        <w:rPr>
          <w:sz w:val="28"/>
          <w:szCs w:val="28"/>
        </w:rPr>
        <w:t>Сочетание в торговых сделках элементов купли продажи и кредита и заинтересованность торговце скорее получить деньги на как можно большую часть стоимости товара, независимо от его фактической реализации, явились важнейшими факторами организации нового типа биржевой торговли - фьючерсной.</w:t>
      </w:r>
    </w:p>
    <w:p w:rsidR="00652843" w:rsidRPr="00A00C6B" w:rsidRDefault="00652843" w:rsidP="00267855">
      <w:pPr>
        <w:spacing w:line="336" w:lineRule="auto"/>
        <w:ind w:firstLine="567"/>
        <w:jc w:val="both"/>
        <w:rPr>
          <w:sz w:val="28"/>
          <w:szCs w:val="28"/>
        </w:rPr>
      </w:pPr>
      <w:r w:rsidRPr="00A00C6B">
        <w:rPr>
          <w:sz w:val="28"/>
          <w:szCs w:val="28"/>
        </w:rPr>
        <w:t>Срочные (фьючерсные) биржи   - это биржи, где торгуют не товаром, а контрактами на поставку товаров в будущем. Это могут быть закрытые срочные биржи, где непосредственно торгуют лишь профессионалы и преобладают сделки страхования цен контрактных товаров от риска их снижения или, наоборот, роста в будущем; открытые срочные биржи, где, кроме профессионалов участвуют продавцы и покупатели контрактов. В современных условиях именно фьючерсная торговля является господствующей формой биржевой торговли.</w:t>
      </w:r>
    </w:p>
    <w:p w:rsidR="00652843" w:rsidRPr="00A00C6B" w:rsidRDefault="00652843" w:rsidP="00267855">
      <w:pPr>
        <w:spacing w:line="336" w:lineRule="auto"/>
        <w:ind w:firstLine="567"/>
        <w:jc w:val="both"/>
        <w:rPr>
          <w:sz w:val="28"/>
          <w:szCs w:val="28"/>
        </w:rPr>
      </w:pPr>
      <w:r w:rsidRPr="00A00C6B">
        <w:rPr>
          <w:sz w:val="28"/>
          <w:szCs w:val="28"/>
        </w:rPr>
        <w:t>Фьючерсные биржи позволяют не только быстрее реализовывать товар, но и ускорить возврат авансированного капитала в денежной форме в количестве, максимально близком первоначально авансированному капиталу, и получить соответствующую прибыль. Кроме того, фьючерсная биржа обеспечивает экономию резервных средств, которые бизнесмен держит на случай неблагоприятной конью</w:t>
      </w:r>
      <w:r w:rsidR="006F7251">
        <w:rPr>
          <w:sz w:val="28"/>
          <w:szCs w:val="28"/>
        </w:rPr>
        <w:t>н</w:t>
      </w:r>
      <w:r w:rsidRPr="00A00C6B">
        <w:rPr>
          <w:sz w:val="28"/>
          <w:szCs w:val="28"/>
        </w:rPr>
        <w:t>ктуры.</w:t>
      </w:r>
    </w:p>
    <w:p w:rsidR="00652843" w:rsidRPr="00A00C6B" w:rsidRDefault="00652843" w:rsidP="00267855">
      <w:pPr>
        <w:spacing w:line="336" w:lineRule="auto"/>
        <w:ind w:firstLine="567"/>
        <w:jc w:val="both"/>
        <w:rPr>
          <w:sz w:val="28"/>
          <w:szCs w:val="28"/>
        </w:rPr>
      </w:pPr>
      <w:r w:rsidRPr="00A00C6B">
        <w:rPr>
          <w:sz w:val="28"/>
          <w:szCs w:val="28"/>
        </w:rPr>
        <w:t>Основными признаками фьючерсной торговли являются:</w:t>
      </w:r>
    </w:p>
    <w:p w:rsidR="00652843" w:rsidRPr="00A00C6B" w:rsidRDefault="00652843" w:rsidP="00267855">
      <w:pPr>
        <w:spacing w:line="336" w:lineRule="auto"/>
        <w:ind w:firstLine="567"/>
        <w:jc w:val="both"/>
        <w:rPr>
          <w:sz w:val="28"/>
          <w:szCs w:val="28"/>
        </w:rPr>
      </w:pPr>
      <w:r w:rsidRPr="00A00C6B">
        <w:rPr>
          <w:sz w:val="28"/>
          <w:szCs w:val="28"/>
        </w:rPr>
        <w:t>- фиктивный характер сделок, то есть осуществление купли-продажи, при которой обмен товаров почти отсутствует (реальные поставки составляют 1-2% всего товарооборота), так как обязательства сторон по сделке прекращаются путем обратной операции с выплатой разницы в ценах;</w:t>
      </w:r>
    </w:p>
    <w:p w:rsidR="00652843" w:rsidRPr="00A00C6B" w:rsidRDefault="00652843" w:rsidP="00267855">
      <w:pPr>
        <w:spacing w:line="336" w:lineRule="auto"/>
        <w:ind w:firstLine="567"/>
        <w:jc w:val="both"/>
        <w:rPr>
          <w:sz w:val="28"/>
          <w:szCs w:val="28"/>
        </w:rPr>
      </w:pPr>
      <w:r w:rsidRPr="00A00C6B">
        <w:rPr>
          <w:sz w:val="28"/>
          <w:szCs w:val="28"/>
        </w:rPr>
        <w:t>- преимущественно косвенная связь с рынком реального товара (через хеджирование, а не через поставку товара);</w:t>
      </w:r>
    </w:p>
    <w:p w:rsidR="00652843" w:rsidRPr="00A00C6B" w:rsidRDefault="00652843" w:rsidP="00267855">
      <w:pPr>
        <w:spacing w:line="336" w:lineRule="auto"/>
        <w:ind w:firstLine="567"/>
        <w:jc w:val="both"/>
        <w:rPr>
          <w:sz w:val="28"/>
          <w:szCs w:val="28"/>
        </w:rPr>
      </w:pPr>
      <w:r w:rsidRPr="00A00C6B">
        <w:rPr>
          <w:sz w:val="28"/>
          <w:szCs w:val="28"/>
        </w:rPr>
        <w:t>- заранее строго определенная и унифицированная, лишенная каких-либо  индивидуальных особенностей потребительная стоимость товара, определенное количество которого потенциально представляет биржевой контракт, используемый в качестве носителя цены, непосредственно приравниваемого к деньгам и обмениваемого на них в любой момент;</w:t>
      </w:r>
    </w:p>
    <w:p w:rsidR="00652843" w:rsidRPr="00A00C6B" w:rsidRDefault="00652843" w:rsidP="00267855">
      <w:pPr>
        <w:spacing w:line="336" w:lineRule="auto"/>
        <w:ind w:firstLine="567"/>
        <w:jc w:val="both"/>
        <w:rPr>
          <w:sz w:val="28"/>
          <w:szCs w:val="28"/>
        </w:rPr>
      </w:pPr>
      <w:r w:rsidRPr="00A00C6B">
        <w:rPr>
          <w:sz w:val="28"/>
          <w:szCs w:val="28"/>
        </w:rPr>
        <w:t>- полная унификация условий в отношении количества разрешенного к поставке товара, места и сроков поставки;</w:t>
      </w:r>
    </w:p>
    <w:p w:rsidR="00251750" w:rsidRDefault="00652843" w:rsidP="00267855">
      <w:pPr>
        <w:spacing w:line="336" w:lineRule="auto"/>
        <w:ind w:firstLine="567"/>
        <w:jc w:val="both"/>
        <w:rPr>
          <w:sz w:val="28"/>
          <w:szCs w:val="28"/>
        </w:rPr>
      </w:pPr>
      <w:r w:rsidRPr="00A00C6B">
        <w:rPr>
          <w:sz w:val="28"/>
          <w:szCs w:val="28"/>
        </w:rPr>
        <w:t>- обезличенность сделок и заменимость контрагентов по ним</w:t>
      </w:r>
      <w:r w:rsidR="00251750">
        <w:rPr>
          <w:sz w:val="28"/>
          <w:szCs w:val="28"/>
        </w:rPr>
        <w:t>.</w:t>
      </w:r>
    </w:p>
    <w:p w:rsidR="00652843" w:rsidRPr="00267855" w:rsidRDefault="00652843" w:rsidP="00267855">
      <w:pPr>
        <w:spacing w:line="336" w:lineRule="auto"/>
        <w:ind w:firstLine="567"/>
        <w:jc w:val="both"/>
        <w:rPr>
          <w:sz w:val="28"/>
          <w:szCs w:val="28"/>
        </w:rPr>
      </w:pPr>
      <w:r w:rsidRPr="00A00C6B">
        <w:rPr>
          <w:sz w:val="28"/>
          <w:szCs w:val="28"/>
        </w:rPr>
        <w:t>Во фьючерсных операциях сохранена полная свобода сторон только в отношении цены и ограниченная в выборе срока поставки товара; все же остальные условия строго регламентированы и не зависят от воли участвующих в сделке сторон. В связи с этим фьючерсные биржи иногда называют «рынком цен» (то есть меновых стоимостей), в отличие от рынков товаров (совокупности и единства), например бирж реального товара, где покупатель и продавец могут согласовать между собой любые условия контракта.</w:t>
      </w:r>
      <w:r w:rsidR="00CB6099">
        <w:rPr>
          <w:sz w:val="28"/>
          <w:szCs w:val="28"/>
        </w:rPr>
        <w:t xml:space="preserve"> </w:t>
      </w:r>
      <w:r w:rsidRPr="00A00C6B">
        <w:rPr>
          <w:sz w:val="28"/>
          <w:szCs w:val="28"/>
        </w:rPr>
        <w:t>В настоящее время фьючерсные биржи служат удовлетворению потребностей как мелких, так и крупнейших компаний.</w:t>
      </w:r>
    </w:p>
    <w:p w:rsidR="00652843" w:rsidRPr="00267855" w:rsidRDefault="00652843" w:rsidP="00B96456">
      <w:pPr>
        <w:spacing w:line="360" w:lineRule="auto"/>
        <w:ind w:firstLine="360"/>
        <w:jc w:val="center"/>
        <w:rPr>
          <w:b/>
          <w:i/>
          <w:iCs/>
          <w:sz w:val="28"/>
          <w:szCs w:val="28"/>
        </w:rPr>
      </w:pPr>
      <w:r w:rsidRPr="00267855">
        <w:rPr>
          <w:b/>
          <w:i/>
          <w:iCs/>
          <w:sz w:val="28"/>
          <w:szCs w:val="28"/>
        </w:rPr>
        <w:t>Фондовые биржи.</w:t>
      </w:r>
    </w:p>
    <w:p w:rsidR="00652843" w:rsidRPr="00A00C6B" w:rsidRDefault="00652843" w:rsidP="00267855">
      <w:pPr>
        <w:spacing w:line="336" w:lineRule="auto"/>
        <w:ind w:firstLine="567"/>
        <w:jc w:val="both"/>
        <w:rPr>
          <w:sz w:val="28"/>
          <w:szCs w:val="28"/>
        </w:rPr>
      </w:pPr>
      <w:r w:rsidRPr="00A00C6B">
        <w:rPr>
          <w:sz w:val="28"/>
          <w:szCs w:val="28"/>
        </w:rPr>
        <w:t>Торговля ценными бумагами ведется на международных денежных рынках, то есть на биржах таких крупных финансовых центров, как Нью-Йорк, Лондон, Париж, Франкфурт-на-Майне, Токио, Цюрих. Торговля ценными бумагами производится в определенные часы на бирже, или так называемое биржевое время. В качестве продавцов и покупателей на биржах могут выступать лишь брокеры (маклеры), которые выполняют заказы своих клиентов, и за это получают определенный процент с оборота. Для торговли ценными бумагами - акциями и облигациями - существуют так называемые брокерские фирмы, или маклерские конторы.</w:t>
      </w:r>
    </w:p>
    <w:p w:rsidR="00267855" w:rsidRDefault="00652843" w:rsidP="00267855">
      <w:pPr>
        <w:spacing w:line="336" w:lineRule="auto"/>
        <w:ind w:firstLine="567"/>
        <w:jc w:val="both"/>
        <w:rPr>
          <w:sz w:val="28"/>
          <w:szCs w:val="28"/>
        </w:rPr>
      </w:pPr>
      <w:r w:rsidRPr="00267855">
        <w:rPr>
          <w:sz w:val="28"/>
          <w:szCs w:val="28"/>
        </w:rPr>
        <w:t>Биржевой курс акций и других ценных бумаг зависит исключительно от соотношения между предложением и спросом. Индекс котировки (курсов) акций - это показатель курсов важнейших акций на биржах. Он обычно включает курсы акций крупнейших предприятий. Индекс котировки акций является своего рода индикатором климата на бирже.</w:t>
      </w:r>
    </w:p>
    <w:p w:rsidR="00652843" w:rsidRPr="00267855" w:rsidRDefault="00652843" w:rsidP="00B96456">
      <w:pPr>
        <w:pStyle w:val="11"/>
        <w:spacing w:line="360" w:lineRule="auto"/>
        <w:ind w:firstLine="360"/>
        <w:rPr>
          <w:b/>
          <w:sz w:val="28"/>
          <w:szCs w:val="28"/>
        </w:rPr>
      </w:pPr>
      <w:r w:rsidRPr="00267855">
        <w:rPr>
          <w:b/>
          <w:sz w:val="28"/>
          <w:szCs w:val="28"/>
        </w:rPr>
        <w:t>Ярмарки.</w:t>
      </w:r>
    </w:p>
    <w:p w:rsidR="00652843" w:rsidRPr="00A00C6B" w:rsidRDefault="00652843" w:rsidP="00267855">
      <w:pPr>
        <w:spacing w:line="336" w:lineRule="auto"/>
        <w:ind w:firstLine="567"/>
        <w:jc w:val="both"/>
        <w:rPr>
          <w:sz w:val="28"/>
          <w:szCs w:val="28"/>
        </w:rPr>
      </w:pPr>
      <w:r w:rsidRPr="00A00C6B">
        <w:rPr>
          <w:sz w:val="28"/>
          <w:szCs w:val="28"/>
        </w:rPr>
        <w:t xml:space="preserve">Одним из наилучших путей поиска контакта между производителем и потребителем являются ярмарки, чаще всего специализированные, что позволяет потребителю сравнить и выбрать наиболее подходящий ему по потребительским качествам и цене товар, не затрачивая огромных усилий на поиск информации о производителях необходимых ему товаров. На тематических ярмарках производители выставляют на выставочных площадях свой товар «лицом», а потребитель имеет возможность выбрать, купить или заказать необходимый ему товар прямо на месте. </w:t>
      </w:r>
      <w:r w:rsidR="00CB6099">
        <w:rPr>
          <w:sz w:val="28"/>
          <w:szCs w:val="28"/>
        </w:rPr>
        <w:t>Я</w:t>
      </w:r>
      <w:r w:rsidRPr="00A00C6B">
        <w:rPr>
          <w:sz w:val="28"/>
          <w:szCs w:val="28"/>
        </w:rPr>
        <w:t xml:space="preserve">рмарка представляет собой обширную выставку, где стенды с товарами и услугами распределены согласно тематике, отрасли, назначения и т.п. Поэтому любой желающий, сориентировавшись по темам выставок, может выбрать ту, которая позволит встретиться с интересующими его производителями. </w:t>
      </w:r>
    </w:p>
    <w:p w:rsidR="00652843" w:rsidRPr="00A00C6B" w:rsidRDefault="00652843" w:rsidP="00267855">
      <w:pPr>
        <w:spacing w:line="336" w:lineRule="auto"/>
        <w:ind w:firstLine="567"/>
        <w:jc w:val="both"/>
        <w:rPr>
          <w:sz w:val="28"/>
          <w:szCs w:val="28"/>
        </w:rPr>
      </w:pPr>
      <w:r w:rsidRPr="00A00C6B">
        <w:rPr>
          <w:sz w:val="28"/>
          <w:szCs w:val="28"/>
        </w:rPr>
        <w:t>Ведущее место в Европе занимают ярмарки в Германии. Среди европейских ярмарок одной из старейших является Лейпцигская. Она стала одним из крупнейших торговых центров. В послевоенное время она часто была единственной возможностью для развития торговых связей между Востоком и Западом. В настоящее время Лейпциг становится одним из самых динамичных торговых центров Европы, в который производятся особенно большие капитальные вложения и которому предъявляются новые требования. Главное из них: вместо крупных универсальных выставок проводить целенаправленное и хорошо обозримые небольшие выставки, ориентирующиеся на потребности рынка.</w:t>
      </w:r>
    </w:p>
    <w:p w:rsidR="00E120E6" w:rsidRDefault="00652843" w:rsidP="00267855">
      <w:pPr>
        <w:spacing w:line="336" w:lineRule="auto"/>
        <w:ind w:firstLine="567"/>
        <w:jc w:val="both"/>
        <w:rPr>
          <w:sz w:val="28"/>
          <w:szCs w:val="28"/>
        </w:rPr>
      </w:pPr>
      <w:r w:rsidRPr="00A00C6B">
        <w:rPr>
          <w:sz w:val="28"/>
          <w:szCs w:val="28"/>
        </w:rPr>
        <w:t>Мюнхенская ярмарка делает особый акцент на более полном той или иной отрасли промышленности в глобальном масштабе. Мюнхен приобретает функцию моста между Востоком и Западом. Ежегодно на ярмарке проводится около 20 международных мероприятий с 24 тысячами участников из 88 стран и 2 миллионов посетителей из более чем</w:t>
      </w:r>
      <w:r w:rsidR="00967F23">
        <w:rPr>
          <w:sz w:val="28"/>
          <w:szCs w:val="28"/>
        </w:rPr>
        <w:t xml:space="preserve"> </w:t>
      </w:r>
      <w:r w:rsidRPr="00A00C6B">
        <w:rPr>
          <w:sz w:val="28"/>
          <w:szCs w:val="28"/>
        </w:rPr>
        <w:t>130 стран</w:t>
      </w:r>
      <w:r w:rsidR="00E120E6">
        <w:rPr>
          <w:sz w:val="28"/>
          <w:szCs w:val="28"/>
        </w:rPr>
        <w:t>.</w:t>
      </w:r>
    </w:p>
    <w:p w:rsidR="00652843" w:rsidRPr="00A00C6B" w:rsidRDefault="00652843" w:rsidP="00267855">
      <w:pPr>
        <w:spacing w:line="336" w:lineRule="auto"/>
        <w:ind w:firstLine="567"/>
        <w:jc w:val="both"/>
        <w:rPr>
          <w:sz w:val="28"/>
          <w:szCs w:val="28"/>
        </w:rPr>
      </w:pPr>
      <w:r w:rsidRPr="00A00C6B">
        <w:rPr>
          <w:sz w:val="28"/>
          <w:szCs w:val="28"/>
        </w:rPr>
        <w:t>Ее выставочные павильоны резервируются на месяцы вперед. В таких областях, как сельское хозяйство, туризм, радиоэлектроника, Берлинская ярмарка занимает ведущие позиции на континенте. Быстро растет ее значение и в таких отраслях ярмарок, как строительная, электротехническая, автомобильная, авиакосмическая, а также ярмарки санитарной техники, конторского оборудования, по водоснабжению и охране водоемов. В прошлом году оборот ярмарки превысил 200 миллионов марок и имеет устойчивую тенденцию к росту.</w:t>
      </w:r>
    </w:p>
    <w:p w:rsidR="00652843" w:rsidRPr="00267855" w:rsidRDefault="00652843" w:rsidP="00B96456">
      <w:pPr>
        <w:pStyle w:val="a4"/>
        <w:spacing w:line="360" w:lineRule="auto"/>
        <w:ind w:firstLine="360"/>
        <w:jc w:val="center"/>
        <w:rPr>
          <w:b/>
          <w:i/>
          <w:iCs/>
          <w:sz w:val="28"/>
          <w:szCs w:val="28"/>
        </w:rPr>
      </w:pPr>
      <w:r w:rsidRPr="00267855">
        <w:rPr>
          <w:b/>
          <w:i/>
          <w:iCs/>
          <w:sz w:val="28"/>
          <w:szCs w:val="28"/>
        </w:rPr>
        <w:t>Валютные рынки.</w:t>
      </w:r>
    </w:p>
    <w:p w:rsidR="00652843" w:rsidRPr="00A00C6B" w:rsidRDefault="00652843" w:rsidP="00267855">
      <w:pPr>
        <w:spacing w:line="336" w:lineRule="auto"/>
        <w:ind w:firstLine="567"/>
        <w:jc w:val="both"/>
        <w:rPr>
          <w:sz w:val="28"/>
          <w:szCs w:val="28"/>
        </w:rPr>
      </w:pPr>
      <w:r w:rsidRPr="00A00C6B">
        <w:rPr>
          <w:sz w:val="28"/>
          <w:szCs w:val="28"/>
        </w:rPr>
        <w:t>Годовой оборот мировой торговли составляет почти 20 млрд. долларов, а ежедневный оборот валютных бирж - примерно 500 млрд. долларов. Это означает что 90% всех валютных сделок прямо не связаны с торговыми операциями, а осуществляются международными банками. Все это происходит в течение суток.</w:t>
      </w:r>
    </w:p>
    <w:p w:rsidR="0068504C" w:rsidRDefault="00652843" w:rsidP="00267855">
      <w:pPr>
        <w:spacing w:line="336" w:lineRule="auto"/>
        <w:ind w:firstLine="567"/>
        <w:jc w:val="both"/>
        <w:rPr>
          <w:sz w:val="28"/>
          <w:szCs w:val="28"/>
        </w:rPr>
      </w:pPr>
      <w:r w:rsidRPr="00A00C6B">
        <w:rPr>
          <w:sz w:val="28"/>
          <w:szCs w:val="28"/>
        </w:rPr>
        <w:t xml:space="preserve">Под торговлей иностранной валютой понимают сделки купли-продажи одной валюты на другую или на национальную валюту по курсу, заранее установленному партнерами. Важнейшим валютным курсом является курс доллара к немецкой марке. </w:t>
      </w:r>
    </w:p>
    <w:p w:rsidR="00652843" w:rsidRPr="00A00C6B" w:rsidRDefault="00652843" w:rsidP="00267855">
      <w:pPr>
        <w:spacing w:line="336" w:lineRule="auto"/>
        <w:ind w:firstLine="567"/>
        <w:jc w:val="both"/>
        <w:rPr>
          <w:sz w:val="28"/>
          <w:szCs w:val="28"/>
        </w:rPr>
      </w:pPr>
      <w:r w:rsidRPr="00A00C6B">
        <w:rPr>
          <w:sz w:val="28"/>
          <w:szCs w:val="28"/>
        </w:rPr>
        <w:t>Кроме банков и крупных предприятий в операциях на рынке принимают участие также маклеры. Маклеры являются всего лишь посредниками и требуют за свои услуги комиссию (курта</w:t>
      </w:r>
      <w:r w:rsidR="00E13DDA">
        <w:rPr>
          <w:sz w:val="28"/>
          <w:szCs w:val="28"/>
        </w:rPr>
        <w:t>ж).</w:t>
      </w:r>
      <w:r w:rsidRPr="00A00C6B">
        <w:rPr>
          <w:sz w:val="28"/>
          <w:szCs w:val="28"/>
        </w:rPr>
        <w:t xml:space="preserve"> Валютный рынок представляет собой сумму телефонных и телетайпных контактов между участниками торговли иностранной валютой.</w:t>
      </w:r>
    </w:p>
    <w:p w:rsidR="00617F58" w:rsidRPr="00617F58" w:rsidRDefault="00652843" w:rsidP="00617F58">
      <w:pPr>
        <w:spacing w:line="336" w:lineRule="auto"/>
        <w:ind w:firstLine="567"/>
        <w:jc w:val="both"/>
        <w:rPr>
          <w:sz w:val="28"/>
          <w:szCs w:val="28"/>
        </w:rPr>
      </w:pPr>
      <w:r w:rsidRPr="00617F58">
        <w:rPr>
          <w:sz w:val="28"/>
          <w:szCs w:val="28"/>
        </w:rPr>
        <w:t xml:space="preserve">Обмен информацией производится через сеть спутниковой и мониторной связи, покрывающей весь земной шар. Мониторы установлены во всех банках, участвующих в мировой торговле иностранной валютой. Они имеются также у маклеров и других заинтересованных лиц и организаций. Множество банков в финансовых центрах мира вводят в память этой системы свои действующие курсы и условия для купли и продажи валют и свои поставки. Каждый участвующий в ней, набрав код другого участника, может узнать его данные. Банки-участники данной системы в тех случаях, когда другой участник набирает их код, не обязаны заключать сделку по той информации, которая отображается на экране. </w:t>
      </w:r>
      <w:bookmarkStart w:id="14" w:name="_Toc249095655"/>
    </w:p>
    <w:p w:rsidR="00617F58" w:rsidRDefault="00617F58" w:rsidP="00617F58">
      <w:pPr>
        <w:spacing w:line="336" w:lineRule="auto"/>
        <w:ind w:firstLine="567"/>
        <w:jc w:val="both"/>
      </w:pPr>
    </w:p>
    <w:p w:rsidR="00617F58" w:rsidRPr="00617F58" w:rsidRDefault="00617F58" w:rsidP="00617F58">
      <w:pPr>
        <w:spacing w:line="336" w:lineRule="auto"/>
        <w:ind w:firstLine="567"/>
        <w:jc w:val="both"/>
        <w:rPr>
          <w:sz w:val="28"/>
          <w:szCs w:val="28"/>
        </w:rPr>
      </w:pPr>
    </w:p>
    <w:p w:rsidR="00343E0A" w:rsidRDefault="001062F3" w:rsidP="00664CC4">
      <w:pPr>
        <w:pStyle w:val="2"/>
        <w:jc w:val="center"/>
        <w:rPr>
          <w:rFonts w:ascii="Times New Roman" w:hAnsi="Times New Roman"/>
          <w:i w:val="0"/>
          <w:iCs w:val="0"/>
        </w:rPr>
      </w:pPr>
      <w:r w:rsidRPr="00664CC4">
        <w:rPr>
          <w:rFonts w:ascii="Times New Roman" w:hAnsi="Times New Roman"/>
          <w:i w:val="0"/>
          <w:iCs w:val="0"/>
        </w:rPr>
        <w:t>2.2</w:t>
      </w:r>
      <w:r w:rsidR="00343E0A" w:rsidRPr="00664CC4">
        <w:rPr>
          <w:rFonts w:ascii="Times New Roman" w:hAnsi="Times New Roman"/>
          <w:i w:val="0"/>
          <w:iCs w:val="0"/>
        </w:rPr>
        <w:t>. Место и роль России в мировой торговле</w:t>
      </w:r>
      <w:bookmarkEnd w:id="14"/>
    </w:p>
    <w:p w:rsidR="00664CC4" w:rsidRPr="00664CC4" w:rsidRDefault="00664CC4" w:rsidP="00664CC4"/>
    <w:p w:rsidR="00343E0A" w:rsidRPr="00A00C6B" w:rsidRDefault="00343E0A" w:rsidP="009E2358">
      <w:pPr>
        <w:spacing w:line="336" w:lineRule="auto"/>
        <w:ind w:firstLine="567"/>
        <w:jc w:val="both"/>
        <w:rPr>
          <w:sz w:val="28"/>
          <w:szCs w:val="28"/>
        </w:rPr>
      </w:pPr>
      <w:r w:rsidRPr="00A00C6B">
        <w:rPr>
          <w:sz w:val="28"/>
          <w:szCs w:val="28"/>
        </w:rPr>
        <w:t>Статистика внешней торговли характеризует объем экспорта и импорта товаров, их динамику, географическое распределение, товарный состав, участие в миро</w:t>
      </w:r>
      <w:r w:rsidRPr="00A00C6B">
        <w:rPr>
          <w:sz w:val="28"/>
          <w:szCs w:val="28"/>
        </w:rPr>
        <w:softHyphen/>
        <w:t>вой торговле, а также ее значение в экономике страны.</w:t>
      </w:r>
    </w:p>
    <w:p w:rsidR="00343E0A" w:rsidRPr="00A00C6B" w:rsidRDefault="00343E0A" w:rsidP="009E2358">
      <w:pPr>
        <w:spacing w:line="336" w:lineRule="auto"/>
        <w:ind w:firstLine="567"/>
        <w:jc w:val="both"/>
        <w:rPr>
          <w:sz w:val="28"/>
          <w:szCs w:val="28"/>
        </w:rPr>
      </w:pPr>
      <w:r w:rsidRPr="00A00C6B">
        <w:rPr>
          <w:sz w:val="28"/>
          <w:szCs w:val="28"/>
        </w:rPr>
        <w:t>Под экспортом понимается вы</w:t>
      </w:r>
      <w:r w:rsidRPr="00A00C6B">
        <w:rPr>
          <w:sz w:val="28"/>
          <w:szCs w:val="28"/>
        </w:rPr>
        <w:softHyphen/>
        <w:t>воз товаров из страны отечественного производства, а также реэкс</w:t>
      </w:r>
      <w:r w:rsidRPr="00A00C6B">
        <w:rPr>
          <w:sz w:val="28"/>
          <w:szCs w:val="28"/>
        </w:rPr>
        <w:softHyphen/>
        <w:t>портные товары.</w:t>
      </w:r>
    </w:p>
    <w:p w:rsidR="00343E0A" w:rsidRPr="00A00C6B" w:rsidRDefault="00343E0A" w:rsidP="009E2358">
      <w:pPr>
        <w:spacing w:line="336" w:lineRule="auto"/>
        <w:ind w:firstLine="567"/>
        <w:jc w:val="both"/>
        <w:rPr>
          <w:sz w:val="28"/>
          <w:szCs w:val="28"/>
        </w:rPr>
      </w:pPr>
      <w:r w:rsidRPr="00A00C6B">
        <w:rPr>
          <w:sz w:val="28"/>
          <w:szCs w:val="28"/>
        </w:rPr>
        <w:t>К товарам отечественного производства относятся также товары иностранного происхож</w:t>
      </w:r>
      <w:r w:rsidRPr="00A00C6B">
        <w:rPr>
          <w:sz w:val="28"/>
          <w:szCs w:val="28"/>
        </w:rPr>
        <w:softHyphen/>
        <w:t>дения, ввезенные в страну и под</w:t>
      </w:r>
      <w:r w:rsidRPr="00A00C6B">
        <w:rPr>
          <w:sz w:val="28"/>
          <w:szCs w:val="28"/>
        </w:rPr>
        <w:softHyphen/>
        <w:t>вергшиеся существенной пере</w:t>
      </w:r>
      <w:r w:rsidRPr="00A00C6B">
        <w:rPr>
          <w:sz w:val="28"/>
          <w:szCs w:val="28"/>
        </w:rPr>
        <w:softHyphen/>
        <w:t xml:space="preserve">работке, изменяющей основные качественные или технические характеристики товаров. </w:t>
      </w:r>
    </w:p>
    <w:p w:rsidR="003A552B" w:rsidRDefault="00343E0A" w:rsidP="009E2358">
      <w:pPr>
        <w:spacing w:line="336" w:lineRule="auto"/>
        <w:ind w:firstLine="567"/>
        <w:jc w:val="both"/>
        <w:rPr>
          <w:sz w:val="28"/>
          <w:szCs w:val="28"/>
        </w:rPr>
      </w:pPr>
      <w:r w:rsidRPr="00A00C6B">
        <w:rPr>
          <w:sz w:val="28"/>
          <w:szCs w:val="28"/>
        </w:rPr>
        <w:t>Под импортом понимается ввоз товаров в страну. В импорт вклю</w:t>
      </w:r>
      <w:r w:rsidRPr="00A00C6B">
        <w:rPr>
          <w:sz w:val="28"/>
          <w:szCs w:val="28"/>
        </w:rPr>
        <w:softHyphen/>
        <w:t>чаются ввезенные товары, пред</w:t>
      </w:r>
      <w:r w:rsidRPr="00A00C6B">
        <w:rPr>
          <w:sz w:val="28"/>
          <w:szCs w:val="28"/>
        </w:rPr>
        <w:softHyphen/>
        <w:t>назначенные для потребления в хозяйстве страны, для реэкспор</w:t>
      </w:r>
      <w:r w:rsidRPr="00A00C6B">
        <w:rPr>
          <w:sz w:val="28"/>
          <w:szCs w:val="28"/>
        </w:rPr>
        <w:softHyphen/>
        <w:t>та и товары, закупаемые для оте</w:t>
      </w:r>
      <w:r w:rsidRPr="00A00C6B">
        <w:rPr>
          <w:sz w:val="28"/>
          <w:szCs w:val="28"/>
        </w:rPr>
        <w:softHyphen/>
        <w:t>чественных организаций за грани</w:t>
      </w:r>
      <w:r w:rsidRPr="00A00C6B">
        <w:rPr>
          <w:sz w:val="28"/>
          <w:szCs w:val="28"/>
        </w:rPr>
        <w:softHyphen/>
        <w:t>ц</w:t>
      </w:r>
      <w:r w:rsidR="00927D45">
        <w:rPr>
          <w:sz w:val="28"/>
          <w:szCs w:val="28"/>
        </w:rPr>
        <w:t>ей, для потребления на месте.</w:t>
      </w:r>
      <w:r w:rsidR="0068504C">
        <w:rPr>
          <w:rStyle w:val="a8"/>
          <w:sz w:val="28"/>
          <w:szCs w:val="28"/>
        </w:rPr>
        <w:footnoteReference w:id="8"/>
      </w:r>
    </w:p>
    <w:p w:rsidR="00343E0A" w:rsidRPr="00A00C6B" w:rsidRDefault="00343E0A" w:rsidP="009E2358">
      <w:pPr>
        <w:spacing w:line="336" w:lineRule="auto"/>
        <w:ind w:firstLine="567"/>
        <w:jc w:val="both"/>
        <w:rPr>
          <w:sz w:val="28"/>
          <w:szCs w:val="28"/>
        </w:rPr>
      </w:pPr>
      <w:r w:rsidRPr="00A00C6B">
        <w:rPr>
          <w:sz w:val="28"/>
          <w:szCs w:val="28"/>
        </w:rPr>
        <w:t>Внешний спрос России ограничивается в основном товарами топливно-сырьевой группы, металлами, удобрениями, лесоматериалами. Машиностроительная и некоторые другие виды готовой продукции не могут выдержать конкуренции мирового рынка или преодолеть устанавливаемые странами Запада дискриминационные барьеры на пути российских товаров. Обладающая конкурентными преимуществами российская продукция, как, например, стальной прокат и другие металлы, обогащенный уран, химические товары, стекло, наталкивается на те или иные ограничения.</w:t>
      </w:r>
    </w:p>
    <w:p w:rsidR="00343E0A" w:rsidRPr="00A00C6B" w:rsidRDefault="00343E0A" w:rsidP="009E2358">
      <w:pPr>
        <w:spacing w:line="336" w:lineRule="auto"/>
        <w:ind w:firstLine="567"/>
        <w:jc w:val="both"/>
        <w:rPr>
          <w:sz w:val="28"/>
          <w:szCs w:val="28"/>
        </w:rPr>
      </w:pPr>
      <w:r w:rsidRPr="00A00C6B">
        <w:rPr>
          <w:sz w:val="28"/>
          <w:szCs w:val="28"/>
        </w:rPr>
        <w:t>Сейчас  российский экспорт</w:t>
      </w:r>
      <w:r w:rsidR="009313E8">
        <w:rPr>
          <w:sz w:val="28"/>
          <w:szCs w:val="28"/>
        </w:rPr>
        <w:t xml:space="preserve"> (</w:t>
      </w:r>
      <w:r w:rsidR="0007486C">
        <w:rPr>
          <w:sz w:val="28"/>
          <w:szCs w:val="28"/>
        </w:rPr>
        <w:t>см Приложение 2</w:t>
      </w:r>
      <w:r w:rsidR="009313E8">
        <w:rPr>
          <w:sz w:val="28"/>
          <w:szCs w:val="28"/>
        </w:rPr>
        <w:t>)</w:t>
      </w:r>
      <w:r w:rsidRPr="00A00C6B">
        <w:rPr>
          <w:sz w:val="28"/>
          <w:szCs w:val="28"/>
        </w:rPr>
        <w:t xml:space="preserve"> остается чуть ли не решающим фактором поддержки экономической деятельности в стране, в нём преобладают энергоносители, металлы, удобрения, лесоматериалы.  Они дают более 3/4 всей экспортной выручки. </w:t>
      </w:r>
    </w:p>
    <w:p w:rsidR="00343E0A" w:rsidRPr="00A00C6B" w:rsidRDefault="00343E0A" w:rsidP="009E2358">
      <w:pPr>
        <w:spacing w:line="336" w:lineRule="auto"/>
        <w:ind w:firstLine="567"/>
        <w:jc w:val="both"/>
        <w:rPr>
          <w:sz w:val="28"/>
          <w:szCs w:val="28"/>
        </w:rPr>
      </w:pPr>
      <w:r w:rsidRPr="00A00C6B">
        <w:rPr>
          <w:sz w:val="28"/>
          <w:szCs w:val="28"/>
        </w:rPr>
        <w:t>Как уже говорилось, топливно-сырьевая ори</w:t>
      </w:r>
      <w:r w:rsidRPr="00A00C6B">
        <w:rPr>
          <w:sz w:val="28"/>
          <w:szCs w:val="28"/>
        </w:rPr>
        <w:softHyphen/>
        <w:t>ентация российского экспорта в тесной мере носит вынужденный характер, спасая соответст</w:t>
      </w:r>
      <w:r w:rsidRPr="00A00C6B">
        <w:rPr>
          <w:sz w:val="28"/>
          <w:szCs w:val="28"/>
        </w:rPr>
        <w:softHyphen/>
        <w:t>вующие отрасли от недогрузки и удерживая всю экономику от еще большего спада. Но цена такой структурной деформации, расходящейся с обще</w:t>
      </w:r>
      <w:r w:rsidRPr="00A00C6B">
        <w:rPr>
          <w:sz w:val="28"/>
          <w:szCs w:val="28"/>
        </w:rPr>
        <w:softHyphen/>
        <w:t>мировыми тенденциями, весьма высока. Упор на отрасли ТЭК как палочку-выручалочку в реше</w:t>
      </w:r>
      <w:r w:rsidRPr="00A00C6B">
        <w:rPr>
          <w:sz w:val="28"/>
          <w:szCs w:val="28"/>
        </w:rPr>
        <w:softHyphen/>
        <w:t>нии обрабатывающих  отраслей в АПК. Вывоз за рубеж 4/5 произ</w:t>
      </w:r>
      <w:r w:rsidRPr="00A00C6B">
        <w:rPr>
          <w:sz w:val="28"/>
          <w:szCs w:val="28"/>
        </w:rPr>
        <w:softHyphen/>
        <w:t>водимых удобрений, наносящий огромный ущерб российскому сельскому хозяйству, - результат структурных аномалий, порожденных рыночны</w:t>
      </w:r>
      <w:r w:rsidRPr="00A00C6B">
        <w:rPr>
          <w:sz w:val="28"/>
          <w:szCs w:val="28"/>
        </w:rPr>
        <w:softHyphen/>
        <w:t>ми реформами.</w:t>
      </w:r>
    </w:p>
    <w:p w:rsidR="00343E0A" w:rsidRPr="00A00C6B" w:rsidRDefault="00343E0A" w:rsidP="009E2358">
      <w:pPr>
        <w:spacing w:line="336" w:lineRule="auto"/>
        <w:ind w:firstLine="567"/>
        <w:jc w:val="both"/>
        <w:rPr>
          <w:sz w:val="28"/>
          <w:szCs w:val="28"/>
        </w:rPr>
      </w:pPr>
      <w:r w:rsidRPr="00A00C6B">
        <w:rPr>
          <w:sz w:val="28"/>
          <w:szCs w:val="28"/>
        </w:rPr>
        <w:t>Экспорт многих цветных металлов, внутрен</w:t>
      </w:r>
      <w:r w:rsidRPr="00A00C6B">
        <w:rPr>
          <w:sz w:val="28"/>
          <w:szCs w:val="28"/>
        </w:rPr>
        <w:softHyphen/>
        <w:t>ние цены которых в ряде случаев выше мировых и не по карману отечественным потребителям, также относится к таким аномалиям. От этого страдают собственные обрабатывающие отрасли. Утяжеление структуры экономики в результате гипертрофированного развития таких отраслей, как металлургия, базовая химия, целлюлозно-бу</w:t>
      </w:r>
      <w:r w:rsidRPr="00A00C6B">
        <w:rPr>
          <w:sz w:val="28"/>
          <w:szCs w:val="28"/>
        </w:rPr>
        <w:softHyphen/>
        <w:t>мажная, цементная, имеет еще одни существен</w:t>
      </w:r>
      <w:r w:rsidRPr="00A00C6B">
        <w:rPr>
          <w:sz w:val="28"/>
          <w:szCs w:val="28"/>
        </w:rPr>
        <w:softHyphen/>
        <w:t>ный минус - значительное загрязнение окружаю</w:t>
      </w:r>
      <w:r w:rsidRPr="00A00C6B">
        <w:rPr>
          <w:sz w:val="28"/>
          <w:szCs w:val="28"/>
        </w:rPr>
        <w:softHyphen/>
        <w:t>щей среды.</w:t>
      </w:r>
    </w:p>
    <w:p w:rsidR="00343E0A" w:rsidRPr="004573D3" w:rsidRDefault="00343E0A" w:rsidP="009E2358">
      <w:pPr>
        <w:spacing w:line="336" w:lineRule="auto"/>
        <w:ind w:firstLine="567"/>
        <w:jc w:val="both"/>
        <w:rPr>
          <w:sz w:val="28"/>
          <w:szCs w:val="28"/>
        </w:rPr>
      </w:pPr>
      <w:r w:rsidRPr="00A00C6B">
        <w:rPr>
          <w:sz w:val="28"/>
          <w:szCs w:val="28"/>
        </w:rPr>
        <w:t>Что касается машин и оборудования, то их до</w:t>
      </w:r>
      <w:r w:rsidRPr="00A00C6B">
        <w:rPr>
          <w:sz w:val="28"/>
          <w:szCs w:val="28"/>
        </w:rPr>
        <w:softHyphen/>
        <w:t>ля в экспорте мизерна и никак не соответствует сложившейся структуре российской промышлен</w:t>
      </w:r>
      <w:r w:rsidRPr="00A00C6B">
        <w:rPr>
          <w:sz w:val="28"/>
          <w:szCs w:val="28"/>
        </w:rPr>
        <w:softHyphen/>
        <w:t>ности и ее научно-техническому потенциалу. Удельный вес этой группы в мировом экспорте достигает 40%, в экспорте США и Германии - почти 50%, а в России он не дотягивает и до 10%. В вывозе продукции обрабатывающих отраслей на</w:t>
      </w:r>
      <w:r w:rsidRPr="00A00C6B">
        <w:rPr>
          <w:sz w:val="28"/>
          <w:szCs w:val="28"/>
        </w:rPr>
        <w:softHyphen/>
        <w:t>шей промышленности более половины составля</w:t>
      </w:r>
      <w:r w:rsidRPr="00A00C6B">
        <w:rPr>
          <w:sz w:val="28"/>
          <w:szCs w:val="28"/>
        </w:rPr>
        <w:softHyphen/>
        <w:t>ла низкотехнологичная продукция, чуть больше 40% - рядовая по технологии и лишь 1,5-1,8% - наукоемкая, высокотехнологичная. Конкуренто</w:t>
      </w:r>
      <w:r w:rsidRPr="00A00C6B">
        <w:rPr>
          <w:sz w:val="28"/>
          <w:szCs w:val="28"/>
        </w:rPr>
        <w:softHyphen/>
        <w:t>способен пока только экспорт военной техники, и на этом сегменте мирового рынка Россия сохра</w:t>
      </w:r>
      <w:r w:rsidRPr="00A00C6B">
        <w:rPr>
          <w:sz w:val="28"/>
          <w:szCs w:val="28"/>
        </w:rPr>
        <w:softHyphen/>
        <w:t>няет четвертое место после США, Великобрита</w:t>
      </w:r>
      <w:r w:rsidRPr="00A00C6B">
        <w:rPr>
          <w:sz w:val="28"/>
          <w:szCs w:val="28"/>
        </w:rPr>
        <w:softHyphen/>
        <w:t>нии и Франции.</w:t>
      </w:r>
      <w:r w:rsidR="0068504C">
        <w:rPr>
          <w:rStyle w:val="a8"/>
          <w:sz w:val="28"/>
          <w:szCs w:val="28"/>
        </w:rPr>
        <w:footnoteReference w:id="9"/>
      </w:r>
    </w:p>
    <w:p w:rsidR="00343E0A" w:rsidRPr="00A00C6B" w:rsidRDefault="00343E0A" w:rsidP="009E2358">
      <w:pPr>
        <w:spacing w:line="336" w:lineRule="auto"/>
        <w:ind w:firstLine="567"/>
        <w:jc w:val="both"/>
        <w:rPr>
          <w:sz w:val="28"/>
          <w:szCs w:val="28"/>
        </w:rPr>
      </w:pPr>
      <w:r w:rsidRPr="00A00C6B">
        <w:rPr>
          <w:sz w:val="28"/>
          <w:szCs w:val="28"/>
        </w:rPr>
        <w:t>За первые пять лет нового века внешнеторговый оборот, экспорт и импорт России увеличились в фактических ценах в 2,4 раза каждый при сверхвысоких среднегодовых темпах прироста более 19%</w:t>
      </w:r>
      <w:r w:rsidR="008748DE">
        <w:rPr>
          <w:sz w:val="28"/>
          <w:szCs w:val="28"/>
        </w:rPr>
        <w:t xml:space="preserve"> (</w:t>
      </w:r>
      <w:r w:rsidR="0007486C">
        <w:rPr>
          <w:sz w:val="28"/>
          <w:szCs w:val="28"/>
        </w:rPr>
        <w:t>см. Приложение 3</w:t>
      </w:r>
      <w:r w:rsidR="008748DE">
        <w:rPr>
          <w:sz w:val="28"/>
          <w:szCs w:val="28"/>
        </w:rPr>
        <w:t>)</w:t>
      </w:r>
      <w:r w:rsidRPr="00A00C6B">
        <w:rPr>
          <w:sz w:val="28"/>
          <w:szCs w:val="28"/>
        </w:rPr>
        <w:t>. Столь стремительному  росту внешней торговли способствовали благоприятные условия внутри страны и на внешних рынках. На внутреннем рынке спрос на отечественное сырьё, продукты первого передела и продукцию оборонного комплекса возрастал медленнее, чем возможности её производства, что позволяло наращивать экспортные поставки. Постоянное увеличение совокупного внутреннего спроса – конечного потребления и накопления – стимулировало расширению импорта.</w:t>
      </w:r>
    </w:p>
    <w:p w:rsidR="00343E0A" w:rsidRPr="00A00C6B" w:rsidRDefault="008748DE" w:rsidP="009E2358">
      <w:pPr>
        <w:spacing w:line="336" w:lineRule="auto"/>
        <w:ind w:firstLine="567"/>
        <w:jc w:val="both"/>
        <w:rPr>
          <w:sz w:val="28"/>
          <w:szCs w:val="28"/>
        </w:rPr>
      </w:pPr>
      <w:r>
        <w:rPr>
          <w:sz w:val="28"/>
          <w:szCs w:val="28"/>
        </w:rPr>
        <w:t>Э</w:t>
      </w:r>
      <w:r w:rsidR="00343E0A" w:rsidRPr="00A00C6B">
        <w:rPr>
          <w:sz w:val="28"/>
          <w:szCs w:val="28"/>
        </w:rPr>
        <w:t xml:space="preserve">кспорт и импорт товаров в сопоставимых ценах выросли за 2000 – </w:t>
      </w:r>
      <w:smartTag w:uri="urn:schemas-microsoft-com:office:smarttags" w:element="metricconverter">
        <w:smartTagPr>
          <w:attr w:name="ProductID" w:val="2004 г"/>
        </w:smartTagPr>
        <w:r w:rsidR="00343E0A" w:rsidRPr="00A00C6B">
          <w:rPr>
            <w:sz w:val="28"/>
            <w:szCs w:val="28"/>
          </w:rPr>
          <w:t>2004 г</w:t>
        </w:r>
      </w:smartTag>
      <w:r w:rsidR="00343E0A" w:rsidRPr="00A00C6B">
        <w:rPr>
          <w:sz w:val="28"/>
          <w:szCs w:val="28"/>
        </w:rPr>
        <w:t xml:space="preserve">.г. соответственно  в 1,5 и 3 раза. Стремительный рост импорта связан в первую очередь с существенным расширением (в 3,8 раза) физических объёмов закупок по основной статье ввоза – машинам, оборудованием и транспортным средствам. Ещё более заметно – увеличился импорт текстиля, текстильных изделий и обуви.  Закупки металлов и изделий из них, древесины, целлюлозно-бумажных изделий и продукций химической промышленности выросли соответственно в 3.3, 3 и 2,9 раза. Ввоз продовольственных товаров и сельскохозяйственного сырья увеличивался не так быстро и превысил уровень 1999 года в 1,5 раза. Среди экспортных товаров наиболее высокую динамику продемонстрировали продовольственные товары и сельскохозяйственное сырье (рост в 2,7 раза), а также машины, оборудование и транспортные средства (2,2 раза). Рост экспорта продукции остальных товарных групп был менее значительным: продукции деревообрабатывающей промышленности – 1,8 раза, топливно-энергетических товаров и химической продукции – 1,5 раза, металлов – в 1,3 раза. В результате более динамичного увеличения импорта удельный вес чистого экспорта в ВВП снизился с </w:t>
      </w:r>
      <w:r w:rsidR="00EA6FAB">
        <w:rPr>
          <w:sz w:val="28"/>
          <w:szCs w:val="28"/>
        </w:rPr>
        <w:t>17% в 1999г. до 12,7% в 2004.</w:t>
      </w:r>
      <w:r w:rsidR="0068504C">
        <w:rPr>
          <w:rStyle w:val="a8"/>
          <w:sz w:val="28"/>
          <w:szCs w:val="28"/>
        </w:rPr>
        <w:footnoteReference w:id="10"/>
      </w:r>
    </w:p>
    <w:p w:rsidR="00343E0A" w:rsidRPr="00A00C6B" w:rsidRDefault="00343E0A" w:rsidP="009E2358">
      <w:pPr>
        <w:spacing w:line="336" w:lineRule="auto"/>
        <w:ind w:firstLine="567"/>
        <w:jc w:val="both"/>
        <w:rPr>
          <w:sz w:val="28"/>
          <w:szCs w:val="28"/>
        </w:rPr>
      </w:pPr>
      <w:r w:rsidRPr="00A00C6B">
        <w:rPr>
          <w:sz w:val="28"/>
          <w:szCs w:val="28"/>
        </w:rPr>
        <w:t xml:space="preserve">В течение последних пяти лет внешний фактор – спрос мировых рынков на товары российского экспорта и высокие цены на энергоресурсы, в первую очередь, на нефть, давал мощный импульс экономическому развитию страны. На него, по различным оценкам, приходилось от 1/3 до 2/3 прироста ВВП. Так, по расчётам Института экономического анализа, внешний экономический фактор обеспечивал в 1999 – </w:t>
      </w:r>
      <w:smartTag w:uri="urn:schemas-microsoft-com:office:smarttags" w:element="metricconverter">
        <w:smartTagPr>
          <w:attr w:name="ProductID" w:val="2003 г"/>
        </w:smartTagPr>
        <w:r w:rsidRPr="00A00C6B">
          <w:rPr>
            <w:sz w:val="28"/>
            <w:szCs w:val="28"/>
          </w:rPr>
          <w:t>2003 г</w:t>
        </w:r>
      </w:smartTag>
      <w:r w:rsidRPr="00A00C6B">
        <w:rPr>
          <w:sz w:val="28"/>
          <w:szCs w:val="28"/>
        </w:rPr>
        <w:t xml:space="preserve">.г. увеличение ВВП в среднем на 5,9% ежегодно. В 2004 году сверхвысокие нефтяные цены обеспечили половину прироста ВВП. </w:t>
      </w:r>
    </w:p>
    <w:p w:rsidR="00343E0A" w:rsidRPr="00A00C6B" w:rsidRDefault="00343E0A" w:rsidP="009E2358">
      <w:pPr>
        <w:spacing w:line="336" w:lineRule="auto"/>
        <w:ind w:firstLine="567"/>
        <w:jc w:val="both"/>
        <w:rPr>
          <w:sz w:val="28"/>
          <w:szCs w:val="28"/>
        </w:rPr>
      </w:pPr>
      <w:r w:rsidRPr="00A00C6B">
        <w:rPr>
          <w:sz w:val="28"/>
          <w:szCs w:val="28"/>
        </w:rPr>
        <w:t>Улучшение конъюнктуры на внешних рынках, с одной стороны, позитивно влияло на ситуацию в стране. Оно способствовало  заметному росту доходов экспортеров и импортеров и, соответственно, налоговых поступлений в бюджет, поддержанию уровня производства и занятости в отраслях, ориентированных на экспорт, расширению ресурсов внутренней торговли и обогащению товарного ассортимента. В 2004 году таможенное обложение экспортных и импортных товаров, например, принесло бюджету 1,2 трлн. руб. (в 2003 – 758 млрд. руб.) в торговле товарами ежегодно складывалось положительное сальдо, в 2004 году достигшее 87,1 млрд. долл., что означало рост по сравнению с 1999 годом в 2,4 раза. Это сальдо являлось надёжным источником для покрытия дисбаланса в торговле услугами и доходах от инвестиций, своевременных и опережающих платежей по внешнему долгу, наращивания золотовалютных резервов государства. Оно также позволяло увеличивать зарубежные активы частного сектора и</w:t>
      </w:r>
      <w:r w:rsidR="00EA6FAB">
        <w:rPr>
          <w:sz w:val="28"/>
          <w:szCs w:val="28"/>
        </w:rPr>
        <w:t xml:space="preserve"> валютные накопления граждан.</w:t>
      </w:r>
      <w:r w:rsidR="007F6066">
        <w:rPr>
          <w:rStyle w:val="a8"/>
          <w:sz w:val="28"/>
          <w:szCs w:val="28"/>
        </w:rPr>
        <w:footnoteReference w:id="11"/>
      </w:r>
    </w:p>
    <w:p w:rsidR="00343E0A" w:rsidRPr="00A00C6B" w:rsidRDefault="00343E0A" w:rsidP="009E2358">
      <w:pPr>
        <w:spacing w:line="336" w:lineRule="auto"/>
        <w:ind w:firstLine="567"/>
        <w:jc w:val="both"/>
        <w:rPr>
          <w:sz w:val="28"/>
          <w:szCs w:val="28"/>
        </w:rPr>
      </w:pPr>
      <w:r w:rsidRPr="00A00C6B">
        <w:rPr>
          <w:sz w:val="28"/>
          <w:szCs w:val="28"/>
        </w:rPr>
        <w:t>С другой стороны, ежегодно усиливавшийся приток внутренней валюты в страну имел и негативные последствия: дополнительную эмиссию национальной валюты, сохранение высоких темпов инфляции и рост реального курса рубля.  Последнее, в свою очередь, сближало уровни внутренних и мировых цен, снижая тем самым ценовую конкурентоспособность отечественной продукции, оказывая сдерживающее влияние на экспорт, и стимулирующее – на импорт. Усиление позиций иностранных производителей на внутреннем рынке страны, по мнению специалистов, происходит потому, что в результате опережающего роста доходов населения в последние годы, просто меняется структура спроса, который начинает отвергать дешёвую и низкокачественную отечественную продукцию. Происходит вроде бы естественный  процесс замещения плохих российских товаров хорошими зарубежными, к которому не имеет отношения дополнит</w:t>
      </w:r>
      <w:r w:rsidR="00EA6FAB">
        <w:rPr>
          <w:sz w:val="28"/>
          <w:szCs w:val="28"/>
        </w:rPr>
        <w:t>ельных приток валюты в страну</w:t>
      </w:r>
      <w:r w:rsidR="007F6066">
        <w:rPr>
          <w:rStyle w:val="a8"/>
          <w:sz w:val="28"/>
          <w:szCs w:val="28"/>
        </w:rPr>
        <w:footnoteReference w:id="12"/>
      </w:r>
      <w:r w:rsidR="00EA6FAB">
        <w:rPr>
          <w:sz w:val="28"/>
          <w:szCs w:val="28"/>
        </w:rPr>
        <w:t>.</w:t>
      </w:r>
      <w:r w:rsidRPr="00A00C6B">
        <w:rPr>
          <w:sz w:val="28"/>
          <w:szCs w:val="28"/>
        </w:rPr>
        <w:t xml:space="preserve"> </w:t>
      </w:r>
    </w:p>
    <w:p w:rsidR="00343E0A" w:rsidRPr="00A00C6B" w:rsidRDefault="00343E0A" w:rsidP="009E2358">
      <w:pPr>
        <w:spacing w:line="336" w:lineRule="auto"/>
        <w:ind w:firstLine="567"/>
        <w:jc w:val="both"/>
        <w:rPr>
          <w:sz w:val="28"/>
          <w:szCs w:val="28"/>
        </w:rPr>
      </w:pPr>
      <w:r w:rsidRPr="00A00C6B">
        <w:rPr>
          <w:sz w:val="28"/>
          <w:szCs w:val="28"/>
        </w:rPr>
        <w:t>С момента включения   России в международные экономические  отношения в качестве самостоятельного субъекта в её экспорте основное место занимают  сырьё и полуфабрикаты, относящиеся главным образов к продукции первого передела, а в импорте – изделия машиностроение и продовольствие. Такое положение нашей страны  в системе международного  разделения труда обусловлено природно-климатическими условиями, а так же особенностями её политическо</w:t>
      </w:r>
      <w:r w:rsidR="00EA6FAB">
        <w:rPr>
          <w:sz w:val="28"/>
          <w:szCs w:val="28"/>
        </w:rPr>
        <w:t>го развития в прошедшем веке</w:t>
      </w:r>
      <w:r w:rsidR="007F6066">
        <w:rPr>
          <w:rStyle w:val="a8"/>
          <w:sz w:val="28"/>
          <w:szCs w:val="28"/>
        </w:rPr>
        <w:footnoteReference w:id="13"/>
      </w:r>
      <w:r w:rsidR="00692EBA">
        <w:rPr>
          <w:sz w:val="28"/>
          <w:szCs w:val="28"/>
        </w:rPr>
        <w:t>.</w:t>
      </w:r>
      <w:r w:rsidRPr="00A00C6B">
        <w:rPr>
          <w:sz w:val="28"/>
          <w:szCs w:val="28"/>
        </w:rPr>
        <w:t xml:space="preserve"> </w:t>
      </w:r>
    </w:p>
    <w:p w:rsidR="00343E0A" w:rsidRDefault="00343E0A" w:rsidP="009E2358">
      <w:pPr>
        <w:spacing w:line="336" w:lineRule="auto"/>
        <w:ind w:firstLine="567"/>
        <w:jc w:val="both"/>
        <w:rPr>
          <w:sz w:val="28"/>
          <w:szCs w:val="28"/>
        </w:rPr>
      </w:pPr>
      <w:r w:rsidRPr="00A00C6B">
        <w:rPr>
          <w:sz w:val="28"/>
          <w:szCs w:val="28"/>
        </w:rPr>
        <w:t xml:space="preserve">В начальные годы 21 века в поставках отечественных товаров на внешние рынки стали преобладать энергоресурсы, а в закупках за рубежом возрастал удельный вес техники производственного и бытового назначения. Удельный вес энергоресурсов в структуре экспорта увеличился за пятилетие в 1,3 раза и приблизился к 60%, доля машин и оборудования, которая и прежде была незначительной, упала ниже 8%. Такие сдвиги в товарном наполнении вывоза и ввоза явились закономерным следствием сохранения накопившихся диспропорций в экономике и «утяжеления» структуры промышленности под определяющим воздействием внешнего фактора в подсоветский период.  </w:t>
      </w:r>
      <w:r w:rsidR="00DE3B7E">
        <w:rPr>
          <w:sz w:val="28"/>
          <w:szCs w:val="28"/>
        </w:rPr>
        <w:t>(</w:t>
      </w:r>
      <w:r w:rsidR="000452DA">
        <w:rPr>
          <w:sz w:val="28"/>
          <w:szCs w:val="28"/>
        </w:rPr>
        <w:t>см. Приложение 4</w:t>
      </w:r>
      <w:r w:rsidR="00DE3B7E">
        <w:rPr>
          <w:sz w:val="28"/>
          <w:szCs w:val="28"/>
        </w:rPr>
        <w:t>)</w:t>
      </w:r>
    </w:p>
    <w:p w:rsidR="00343E0A" w:rsidRPr="00A00C6B" w:rsidRDefault="00343E0A" w:rsidP="009E2358">
      <w:pPr>
        <w:spacing w:line="336" w:lineRule="auto"/>
        <w:ind w:firstLine="567"/>
        <w:jc w:val="both"/>
        <w:rPr>
          <w:sz w:val="28"/>
          <w:szCs w:val="28"/>
        </w:rPr>
      </w:pPr>
      <w:r w:rsidRPr="00A00C6B">
        <w:rPr>
          <w:sz w:val="28"/>
          <w:szCs w:val="28"/>
        </w:rPr>
        <w:t>В настоящее время Россия, занимая второе место в мире по объёму производства энергоносителей, является ведущим экспортёром природного газа и вторым по значению экспортёром нефти. Предполагается, что к концу 20-х годов добыча нефти выйдет на уровень  450 – 520 млн. тонн(459 млн. в 2004 году), газа – до 650 – 730 млрд. куб. м(</w:t>
      </w:r>
      <w:smartTag w:uri="urn:schemas-microsoft-com:office:smarttags" w:element="metricconverter">
        <w:smartTagPr>
          <w:attr w:name="ProductID" w:val="632 куб. м"/>
        </w:smartTagPr>
        <w:r w:rsidRPr="00A00C6B">
          <w:rPr>
            <w:sz w:val="28"/>
            <w:szCs w:val="28"/>
          </w:rPr>
          <w:t>632 куб. м</w:t>
        </w:r>
      </w:smartTag>
      <w:r w:rsidRPr="00A00C6B">
        <w:rPr>
          <w:sz w:val="28"/>
          <w:szCs w:val="28"/>
        </w:rPr>
        <w:t xml:space="preserve">), угля – до 375 – 400 млн. т(280 млн.). это позволит увеличить экспорт всех видов топливно-энергетических ресурсов и электроэнергии на 45 – 63% по сравнению с 2000 годом и сохранить за Россией роль крупнейшего их экспортёра. По прогнозу правительства, экспорт нефти и нефтепродуктов может возрасти к концу 20-х годов до 305 – 350 млн. т(на 15 – 38% против </w:t>
      </w:r>
      <w:smartTag w:uri="urn:schemas-microsoft-com:office:smarttags" w:element="metricconverter">
        <w:smartTagPr>
          <w:attr w:name="ProductID" w:val="2002 г"/>
        </w:smartTagPr>
        <w:r w:rsidRPr="00A00C6B">
          <w:rPr>
            <w:sz w:val="28"/>
            <w:szCs w:val="28"/>
          </w:rPr>
          <w:t>2002 г</w:t>
        </w:r>
      </w:smartTag>
      <w:r w:rsidRPr="00A00C6B">
        <w:rPr>
          <w:sz w:val="28"/>
          <w:szCs w:val="28"/>
        </w:rPr>
        <w:t>.), газа – до 273 – 28</w:t>
      </w:r>
      <w:r w:rsidR="00EA6FAB">
        <w:rPr>
          <w:sz w:val="28"/>
          <w:szCs w:val="28"/>
        </w:rPr>
        <w:t>1 млрд. куб. м(на 48 – 52%).</w:t>
      </w:r>
      <w:r w:rsidR="007F6066">
        <w:rPr>
          <w:rStyle w:val="a8"/>
          <w:sz w:val="28"/>
          <w:szCs w:val="28"/>
        </w:rPr>
        <w:footnoteReference w:id="14"/>
      </w:r>
      <w:r w:rsidR="00EA6FAB">
        <w:rPr>
          <w:sz w:val="28"/>
          <w:szCs w:val="28"/>
        </w:rPr>
        <w:t xml:space="preserve"> </w:t>
      </w:r>
    </w:p>
    <w:p w:rsidR="00343E0A" w:rsidRPr="00A00C6B" w:rsidRDefault="00343E0A" w:rsidP="009E2358">
      <w:pPr>
        <w:spacing w:line="336" w:lineRule="auto"/>
        <w:ind w:firstLine="567"/>
        <w:jc w:val="both"/>
        <w:rPr>
          <w:sz w:val="28"/>
          <w:szCs w:val="28"/>
        </w:rPr>
      </w:pPr>
      <w:r w:rsidRPr="00A00C6B">
        <w:rPr>
          <w:sz w:val="28"/>
          <w:szCs w:val="28"/>
        </w:rPr>
        <w:t>За последние годы Россия укрепила свои позиции на рынках продукции первого передела, в том числе таких традиционно экспортируемых её видов, как металлы и удобрения. По объёмам экспорта алюминия, никеля и азотных удобрений Россия занимает первое место в мире, по поставкам проката чёрных металлов и калийных удобрений – третье, четвёртое места.</w:t>
      </w:r>
    </w:p>
    <w:p w:rsidR="00343E0A" w:rsidRPr="00A00C6B" w:rsidRDefault="00343E0A" w:rsidP="009E2358">
      <w:pPr>
        <w:spacing w:line="336" w:lineRule="auto"/>
        <w:ind w:firstLine="567"/>
        <w:jc w:val="both"/>
        <w:rPr>
          <w:sz w:val="28"/>
          <w:szCs w:val="28"/>
        </w:rPr>
      </w:pPr>
      <w:r w:rsidRPr="00A00C6B">
        <w:rPr>
          <w:sz w:val="28"/>
          <w:szCs w:val="28"/>
        </w:rPr>
        <w:t>Стоимостной объём поставок за рубеж машин, оборудования и транспортных средств увеличился за пятилетие на 74,4 %. При этом рос экспорт не только техники гражданского назначения, но и вооружений, на долю которых стабильно приходилось 2/5 и более стоимости этой товарной группы.</w:t>
      </w:r>
      <w:r w:rsidR="000452DA">
        <w:rPr>
          <w:sz w:val="28"/>
          <w:szCs w:val="28"/>
        </w:rPr>
        <w:t xml:space="preserve"> </w:t>
      </w:r>
      <w:r w:rsidR="00DE3B7E">
        <w:rPr>
          <w:sz w:val="28"/>
          <w:szCs w:val="28"/>
        </w:rPr>
        <w:t>(</w:t>
      </w:r>
      <w:r w:rsidR="000452DA">
        <w:rPr>
          <w:sz w:val="28"/>
          <w:szCs w:val="28"/>
        </w:rPr>
        <w:t>см. Приложение 5</w:t>
      </w:r>
      <w:r w:rsidR="00DE3B7E">
        <w:rPr>
          <w:sz w:val="28"/>
          <w:szCs w:val="28"/>
        </w:rPr>
        <w:t>)</w:t>
      </w:r>
    </w:p>
    <w:p w:rsidR="00343E0A" w:rsidRPr="00A00C6B" w:rsidRDefault="00343E0A" w:rsidP="009E2358">
      <w:pPr>
        <w:spacing w:line="336" w:lineRule="auto"/>
        <w:ind w:firstLine="567"/>
        <w:jc w:val="both"/>
        <w:rPr>
          <w:sz w:val="28"/>
          <w:szCs w:val="28"/>
        </w:rPr>
      </w:pPr>
      <w:r w:rsidRPr="00A00C6B">
        <w:rPr>
          <w:sz w:val="28"/>
          <w:szCs w:val="28"/>
        </w:rPr>
        <w:t>Нынешнее состояние машиностроения не даёт основание рассчитывать на ускоренное увеличение экспорта машин, оборудования и транспортных средств в ближайшие годы. Незначительные и прежде возможности российских машиностроителей выпускать продукцию, удовлетворяющая требованиям мировых рынков, за последние годы ещё больше сузились. Опросы руководителей промышленных предприятий показывают, что в сравнении с другими отраслями машиностроение имеет худшие показатели по возрасту и производительности оборудования, качеству продукции, разработке новых её видов, уровню конечных издержек производства, квалификации работников.</w:t>
      </w:r>
    </w:p>
    <w:p w:rsidR="00F45E1B" w:rsidRDefault="00343E0A" w:rsidP="009E2358">
      <w:pPr>
        <w:spacing w:line="336" w:lineRule="auto"/>
        <w:ind w:firstLine="567"/>
        <w:jc w:val="both"/>
        <w:rPr>
          <w:sz w:val="28"/>
          <w:szCs w:val="28"/>
        </w:rPr>
      </w:pPr>
      <w:r w:rsidRPr="00A00C6B">
        <w:rPr>
          <w:sz w:val="28"/>
          <w:szCs w:val="28"/>
        </w:rPr>
        <w:t>Импортозамещающий потенциал нашего гражданского машиностроения остаётся ничтожным, поэтому ввоз из-за рубежа в последние годы растёт. Однако он приобретает более выраженную потребительскую окраску: расширился ввоз легковых автомобилей, бытовой э</w:t>
      </w:r>
      <w:r w:rsidR="006E2D05">
        <w:rPr>
          <w:sz w:val="28"/>
          <w:szCs w:val="28"/>
        </w:rPr>
        <w:t xml:space="preserve">лектроники и электротехники. </w:t>
      </w:r>
    </w:p>
    <w:p w:rsidR="00343E0A" w:rsidRPr="00A00C6B" w:rsidRDefault="002C2CE3" w:rsidP="009E2358">
      <w:pPr>
        <w:spacing w:line="336" w:lineRule="auto"/>
        <w:ind w:firstLine="567"/>
        <w:jc w:val="both"/>
        <w:rPr>
          <w:sz w:val="28"/>
          <w:szCs w:val="28"/>
        </w:rPr>
      </w:pPr>
      <w:r w:rsidRPr="008E6937">
        <w:rPr>
          <w:sz w:val="28"/>
          <w:szCs w:val="28"/>
        </w:rPr>
        <w:t>Что касается российской позиции на мировых рынках готовой продукции,</w:t>
      </w:r>
      <w:r w:rsidR="008E6937" w:rsidRPr="008E6937">
        <w:rPr>
          <w:sz w:val="28"/>
          <w:szCs w:val="28"/>
        </w:rPr>
        <w:t xml:space="preserve"> </w:t>
      </w:r>
      <w:r w:rsidRPr="008E6937">
        <w:rPr>
          <w:sz w:val="28"/>
          <w:szCs w:val="28"/>
        </w:rPr>
        <w:t xml:space="preserve">можно сказать, что </w:t>
      </w:r>
      <w:r w:rsidR="00343E0A" w:rsidRPr="008E6937">
        <w:rPr>
          <w:sz w:val="28"/>
          <w:szCs w:val="28"/>
        </w:rPr>
        <w:t>Россия являет</w:t>
      </w:r>
      <w:r w:rsidR="00343E0A" w:rsidRPr="00A00C6B">
        <w:rPr>
          <w:sz w:val="28"/>
          <w:szCs w:val="28"/>
        </w:rPr>
        <w:t>ся очевидным аутсайдером. В</w:t>
      </w:r>
      <w:r w:rsidR="00343E0A" w:rsidRPr="004573D3">
        <w:rPr>
          <w:sz w:val="28"/>
          <w:szCs w:val="28"/>
        </w:rPr>
        <w:t xml:space="preserve"> </w:t>
      </w:r>
      <w:r w:rsidR="00343E0A" w:rsidRPr="00A00C6B">
        <w:rPr>
          <w:sz w:val="28"/>
          <w:szCs w:val="28"/>
        </w:rPr>
        <w:t>мировом экспорте этой продукции, по данным ВТО, на нее прихо</w:t>
      </w:r>
      <w:r w:rsidR="00343E0A" w:rsidRPr="00A00C6B">
        <w:rPr>
          <w:sz w:val="28"/>
          <w:szCs w:val="28"/>
        </w:rPr>
        <w:softHyphen/>
        <w:t>дится менее 0,8%, что почти втрое меньше, чем доли страны в объеме всего мирового экспорта (2,3%) . Если на мировых рынках и в отечествен</w:t>
      </w:r>
      <w:r w:rsidR="00343E0A" w:rsidRPr="00A00C6B">
        <w:rPr>
          <w:sz w:val="28"/>
          <w:szCs w:val="28"/>
        </w:rPr>
        <w:softHyphen/>
        <w:t>ном народном хозяйстве сохранятся нынешние тенденции, мы рискуем потерять даже и эта весь</w:t>
      </w:r>
      <w:r w:rsidR="00343E0A" w:rsidRPr="00A00C6B">
        <w:rPr>
          <w:sz w:val="28"/>
          <w:szCs w:val="28"/>
        </w:rPr>
        <w:softHyphen/>
        <w:t>ма скромные позиции.</w:t>
      </w:r>
    </w:p>
    <w:p w:rsidR="00343E0A" w:rsidRPr="00A00C6B" w:rsidRDefault="00343E0A" w:rsidP="009E2358">
      <w:pPr>
        <w:spacing w:line="336" w:lineRule="auto"/>
        <w:ind w:firstLine="567"/>
        <w:jc w:val="both"/>
        <w:rPr>
          <w:sz w:val="28"/>
          <w:szCs w:val="28"/>
        </w:rPr>
      </w:pPr>
      <w:r w:rsidRPr="00A00C6B">
        <w:rPr>
          <w:sz w:val="28"/>
          <w:szCs w:val="28"/>
        </w:rPr>
        <w:t xml:space="preserve">  </w:t>
      </w:r>
      <w:r w:rsidRPr="00A00C6B">
        <w:rPr>
          <w:sz w:val="28"/>
          <w:szCs w:val="28"/>
        </w:rPr>
        <w:tab/>
        <w:t xml:space="preserve">В настоящее время наиболее емкими рынками готовых изделий являются рынки продукции машиностроения: в </w:t>
      </w:r>
      <w:smartTag w:uri="urn:schemas-microsoft-com:office:smarttags" w:element="metricconverter">
        <w:smartTagPr>
          <w:attr w:name="ProductID" w:val="2005 г"/>
        </w:smartTagPr>
        <w:r w:rsidRPr="00A00C6B">
          <w:rPr>
            <w:sz w:val="28"/>
            <w:szCs w:val="28"/>
          </w:rPr>
          <w:t>2005 г</w:t>
        </w:r>
      </w:smartTag>
      <w:r w:rsidR="008E6937">
        <w:rPr>
          <w:sz w:val="28"/>
          <w:szCs w:val="28"/>
        </w:rPr>
        <w:t>. стоимостны</w:t>
      </w:r>
      <w:r w:rsidRPr="00A00C6B">
        <w:rPr>
          <w:sz w:val="28"/>
          <w:szCs w:val="28"/>
        </w:rPr>
        <w:t>й объем её продаж составил 3,8 трлн. долл. Это в полтора раза  больше суммарного стоимостного объема экспорта сельскохозяйственной продукции, топлива, и минерального сырья. Важнейшими экспортны</w:t>
      </w:r>
      <w:r w:rsidRPr="00A00C6B">
        <w:rPr>
          <w:sz w:val="28"/>
          <w:szCs w:val="28"/>
        </w:rPr>
        <w:softHyphen/>
        <w:t>ми статьями мирового машиностроения являются транспортные средства, а также офисное теле</w:t>
      </w:r>
      <w:r w:rsidRPr="00A00C6B">
        <w:rPr>
          <w:sz w:val="28"/>
          <w:szCs w:val="28"/>
        </w:rPr>
        <w:softHyphen/>
        <w:t>коммуникационное оборудование. На неё приго</w:t>
      </w:r>
      <w:r w:rsidRPr="00A00C6B">
        <w:rPr>
          <w:sz w:val="28"/>
          <w:szCs w:val="28"/>
        </w:rPr>
        <w:softHyphen/>
        <w:t>дится более четверти всего мирового экспорта и свыше трети поставок готовых изделий</w:t>
      </w:r>
    </w:p>
    <w:p w:rsidR="00343E0A" w:rsidRPr="00A00C6B" w:rsidRDefault="00343E0A" w:rsidP="009E2358">
      <w:pPr>
        <w:spacing w:line="336" w:lineRule="auto"/>
        <w:ind w:firstLine="567"/>
        <w:jc w:val="both"/>
        <w:rPr>
          <w:sz w:val="28"/>
          <w:szCs w:val="28"/>
        </w:rPr>
      </w:pPr>
      <w:r w:rsidRPr="00A00C6B">
        <w:rPr>
          <w:sz w:val="28"/>
          <w:szCs w:val="28"/>
        </w:rPr>
        <w:t>Второй по значимости рынок готовых изделий - продукция химической промышленности, стои</w:t>
      </w:r>
      <w:r w:rsidRPr="00A00C6B">
        <w:rPr>
          <w:sz w:val="28"/>
          <w:szCs w:val="28"/>
        </w:rPr>
        <w:softHyphen/>
        <w:t xml:space="preserve">мостной объем экспорта которой в </w:t>
      </w:r>
      <w:smartTag w:uri="urn:schemas-microsoft-com:office:smarttags" w:element="metricconverter">
        <w:smartTagPr>
          <w:attr w:name="ProductID" w:val="2005 г"/>
        </w:smartTagPr>
        <w:r w:rsidRPr="00A00C6B">
          <w:rPr>
            <w:sz w:val="28"/>
            <w:szCs w:val="28"/>
          </w:rPr>
          <w:t>2005 г</w:t>
        </w:r>
      </w:smartTag>
      <w:r w:rsidRPr="00A00C6B">
        <w:rPr>
          <w:sz w:val="28"/>
          <w:szCs w:val="28"/>
        </w:rPr>
        <w:t>. составил 1,1 трлн. долл. Четверть химической продук</w:t>
      </w:r>
      <w:r w:rsidRPr="00A00C6B">
        <w:rPr>
          <w:sz w:val="28"/>
          <w:szCs w:val="28"/>
        </w:rPr>
        <w:softHyphen/>
        <w:t>ции приходится на фармацевтические изделия, являющиеся наиболее динамично растущей статьей мирового экспорта (среднегодовой прирост в 2001-2005 гг. - 20%). Около 12% готовых изделий реализуются на рынках научной и измерительной аппаратуры, предметов домашнего обихода, фототоваров, оптики, часов, игрушек и других то</w:t>
      </w:r>
      <w:r w:rsidRPr="00A00C6B">
        <w:rPr>
          <w:sz w:val="28"/>
          <w:szCs w:val="28"/>
        </w:rPr>
        <w:softHyphen/>
        <w:t>варов, относимых к стандартной международной торговой классификацией к прочим готовым из</w:t>
      </w:r>
      <w:r w:rsidRPr="00A00C6B">
        <w:rPr>
          <w:sz w:val="28"/>
          <w:szCs w:val="28"/>
        </w:rPr>
        <w:softHyphen/>
        <w:t xml:space="preserve">делиям. Еще 10% готовой продукции - это прочие полуфабрикаты, к которым относятся кожаные и резиновые изделия, изделия из древесины, бумага и картон, металлоизделия и пр. Заметно меньшие доли (по </w:t>
      </w:r>
      <w:r w:rsidRPr="004573D3">
        <w:rPr>
          <w:sz w:val="28"/>
          <w:szCs w:val="28"/>
        </w:rPr>
        <w:t xml:space="preserve">3-4%) </w:t>
      </w:r>
      <w:r w:rsidRPr="00A00C6B">
        <w:rPr>
          <w:sz w:val="28"/>
          <w:szCs w:val="28"/>
        </w:rPr>
        <w:t>приходятся на черные металлы, текстиль и одежду.</w:t>
      </w:r>
    </w:p>
    <w:p w:rsidR="00343E0A" w:rsidRPr="00A00C6B" w:rsidRDefault="00343E0A" w:rsidP="009E2358">
      <w:pPr>
        <w:spacing w:line="336" w:lineRule="auto"/>
        <w:ind w:firstLine="567"/>
        <w:jc w:val="both"/>
        <w:rPr>
          <w:sz w:val="28"/>
          <w:szCs w:val="28"/>
        </w:rPr>
      </w:pPr>
      <w:r w:rsidRPr="00A00C6B">
        <w:rPr>
          <w:sz w:val="28"/>
          <w:szCs w:val="28"/>
        </w:rPr>
        <w:t>На рынках готовой продукции доминируют страны ЕС. Их совокупная доля на мировых рынках превышает 44%, причем примерно 29% продукции реализуется в пределах самой объединенной Евро</w:t>
      </w:r>
      <w:r w:rsidRPr="00A00C6B">
        <w:rPr>
          <w:sz w:val="28"/>
          <w:szCs w:val="28"/>
        </w:rPr>
        <w:softHyphen/>
        <w:t>пы. На страны Северной Америки падает 15% ми</w:t>
      </w:r>
      <w:r w:rsidRPr="00A00C6B">
        <w:rPr>
          <w:sz w:val="28"/>
          <w:szCs w:val="28"/>
        </w:rPr>
        <w:softHyphen/>
        <w:t>рового экспорта продукции обрабатывающей про</w:t>
      </w:r>
      <w:r w:rsidRPr="00A00C6B">
        <w:rPr>
          <w:sz w:val="28"/>
          <w:szCs w:val="28"/>
        </w:rPr>
        <w:softHyphen/>
        <w:t>мышленности, на Японию – 7,5%. Более четверти готовых изделий поставляют на мировые рынки страны Юго-Восточной Азии, быстро растущие Китай и Индия, а также Бразилия (</w:t>
      </w:r>
      <w:r w:rsidR="0095503A">
        <w:rPr>
          <w:sz w:val="28"/>
          <w:szCs w:val="28"/>
        </w:rPr>
        <w:t>см. Приложение 6</w:t>
      </w:r>
      <w:r w:rsidRPr="00A00C6B">
        <w:rPr>
          <w:sz w:val="28"/>
          <w:szCs w:val="28"/>
        </w:rPr>
        <w:t>).</w:t>
      </w:r>
    </w:p>
    <w:p w:rsidR="00343E0A" w:rsidRPr="00A00C6B" w:rsidRDefault="00343E0A" w:rsidP="009E2358">
      <w:pPr>
        <w:spacing w:line="336" w:lineRule="auto"/>
        <w:ind w:firstLine="567"/>
        <w:jc w:val="both"/>
        <w:rPr>
          <w:sz w:val="28"/>
          <w:szCs w:val="28"/>
        </w:rPr>
      </w:pPr>
      <w:r w:rsidRPr="00A00C6B">
        <w:rPr>
          <w:sz w:val="28"/>
          <w:szCs w:val="28"/>
        </w:rPr>
        <w:t>В новом веке наиболее быстро увеличивали экспорт готовых изделий те развивающиеся стра</w:t>
      </w:r>
      <w:r w:rsidRPr="00A00C6B">
        <w:rPr>
          <w:sz w:val="28"/>
          <w:szCs w:val="28"/>
        </w:rPr>
        <w:softHyphen/>
        <w:t>ны, которым удалось освоить выпуск технически сложной продукции, - Китай (на 26% ежегодно), Индия (15%), Бразилия (14%) и Республика Корея (11%</w:t>
      </w:r>
      <w:r w:rsidR="007E799E">
        <w:rPr>
          <w:sz w:val="28"/>
          <w:szCs w:val="28"/>
        </w:rPr>
        <w:t>). Включенные в табл. 8</w:t>
      </w:r>
      <w:r w:rsidRPr="00A00C6B">
        <w:rPr>
          <w:sz w:val="28"/>
          <w:szCs w:val="28"/>
        </w:rPr>
        <w:t xml:space="preserve"> восемь стран дого</w:t>
      </w:r>
      <w:r w:rsidRPr="00A00C6B">
        <w:rPr>
          <w:sz w:val="28"/>
          <w:szCs w:val="28"/>
        </w:rPr>
        <w:softHyphen/>
        <w:t>няющего развития серьезно усилили свои пози</w:t>
      </w:r>
      <w:r w:rsidRPr="00A00C6B">
        <w:rPr>
          <w:sz w:val="28"/>
          <w:szCs w:val="28"/>
        </w:rPr>
        <w:softHyphen/>
        <w:t>ции на мировых рынках: их совокупная доля выросла за 1990-2005 гг. более чем вдвое - с 10,6 до 22,2%. Особенно впечатляет внешнеэкономиче</w:t>
      </w:r>
      <w:r w:rsidRPr="00A00C6B">
        <w:rPr>
          <w:sz w:val="28"/>
          <w:szCs w:val="28"/>
        </w:rPr>
        <w:softHyphen/>
        <w:t>ская экспансия Китая, увеличившего за пятна</w:t>
      </w:r>
      <w:r w:rsidRPr="00A00C6B">
        <w:rPr>
          <w:sz w:val="28"/>
          <w:szCs w:val="28"/>
        </w:rPr>
        <w:softHyphen/>
        <w:t>дцать лет свой удельный вес на рынках готовой продукции, более чем в пять раз. Вдвое повысили свою долю Мексика, Малайзия, Таиланд и Индия. Среди других стран по динамике продаж лидиро</w:t>
      </w:r>
      <w:r w:rsidRPr="00A00C6B">
        <w:rPr>
          <w:sz w:val="28"/>
          <w:szCs w:val="28"/>
        </w:rPr>
        <w:softHyphen/>
        <w:t>вали страны ЕС и Швейцария со среднегодовым приростом 10%.</w:t>
      </w:r>
    </w:p>
    <w:p w:rsidR="001062F3" w:rsidRPr="000C7143" w:rsidRDefault="00343E0A" w:rsidP="009E2358">
      <w:pPr>
        <w:spacing w:line="336" w:lineRule="auto"/>
        <w:ind w:firstLine="567"/>
        <w:jc w:val="both"/>
        <w:rPr>
          <w:sz w:val="28"/>
          <w:szCs w:val="28"/>
        </w:rPr>
      </w:pPr>
      <w:r w:rsidRPr="00A00C6B">
        <w:rPr>
          <w:sz w:val="28"/>
          <w:szCs w:val="28"/>
        </w:rPr>
        <w:t>Развитые страны удерживают в своих руках около половины рынков офисного в телекомму</w:t>
      </w:r>
      <w:r w:rsidRPr="00A00C6B">
        <w:rPr>
          <w:sz w:val="28"/>
          <w:szCs w:val="28"/>
        </w:rPr>
        <w:softHyphen/>
        <w:t>никационного оборудования в почти 85% рынков автотранспортных средств. Осуществляя прямой экспорт собственной продукции, они также пере</w:t>
      </w:r>
      <w:r w:rsidRPr="00A00C6B">
        <w:rPr>
          <w:sz w:val="28"/>
          <w:szCs w:val="28"/>
        </w:rPr>
        <w:softHyphen/>
        <w:t>носят часть производственных и сборочных про</w:t>
      </w:r>
      <w:r w:rsidRPr="00A00C6B">
        <w:rPr>
          <w:sz w:val="28"/>
          <w:szCs w:val="28"/>
        </w:rPr>
        <w:softHyphen/>
        <w:t>цессов в развивающиеся страны, благодаря чему последние стремительно наращивают свое при</w:t>
      </w:r>
      <w:r w:rsidRPr="00A00C6B">
        <w:rPr>
          <w:sz w:val="28"/>
          <w:szCs w:val="28"/>
        </w:rPr>
        <w:softHyphen/>
        <w:t xml:space="preserve">сутствие на рынках технологичной продукции. Так, в мировом экспорте офисного и телекоммуникационного оборудования удельный вес Китая в </w:t>
      </w:r>
      <w:smartTag w:uri="urn:schemas-microsoft-com:office:smarttags" w:element="metricconverter">
        <w:smartTagPr>
          <w:attr w:name="ProductID" w:val="2005 г"/>
        </w:smartTagPr>
        <w:r w:rsidRPr="00A00C6B">
          <w:rPr>
            <w:sz w:val="28"/>
            <w:szCs w:val="28"/>
          </w:rPr>
          <w:t>2005 г</w:t>
        </w:r>
      </w:smartTag>
      <w:r w:rsidRPr="00A00C6B">
        <w:rPr>
          <w:sz w:val="28"/>
          <w:szCs w:val="28"/>
        </w:rPr>
        <w:t xml:space="preserve">. достиг 17,7% (1% в </w:t>
      </w:r>
      <w:smartTag w:uri="urn:schemas-microsoft-com:office:smarttags" w:element="metricconverter">
        <w:smartTagPr>
          <w:attr w:name="ProductID" w:val="1990 г"/>
        </w:smartTagPr>
        <w:r w:rsidRPr="00A00C6B">
          <w:rPr>
            <w:sz w:val="28"/>
            <w:szCs w:val="28"/>
          </w:rPr>
          <w:t>1990 г</w:t>
        </w:r>
      </w:smartTag>
      <w:r w:rsidRPr="00A00C6B">
        <w:rPr>
          <w:sz w:val="28"/>
          <w:szCs w:val="28"/>
        </w:rPr>
        <w:t>), Республики Корея - 6,5 (4.8%), Малайзии - 4.7% (2.7%). В 1990-2005 гг. доля США в экспорте этой группы товаров снизилась 17.3 до 9,9%,в Японии с 22,5 до 7.7%. На рынках автотранспортных средств более заметное место заняли Республика Корея, увеличившая свой удельный вес с 0,7 до 4,1%, Мексика - соответственно с 1,4</w:t>
      </w:r>
      <w:r w:rsidRPr="004573D3">
        <w:rPr>
          <w:sz w:val="28"/>
          <w:szCs w:val="28"/>
        </w:rPr>
        <w:t xml:space="preserve"> </w:t>
      </w:r>
      <w:r w:rsidRPr="00A00C6B">
        <w:rPr>
          <w:sz w:val="28"/>
          <w:szCs w:val="28"/>
        </w:rPr>
        <w:t>до 3,9%, Бразилия - с 0,5д</w:t>
      </w:r>
      <w:r w:rsidR="006E2D05">
        <w:rPr>
          <w:sz w:val="28"/>
          <w:szCs w:val="28"/>
        </w:rPr>
        <w:t>о 1,3% и Китай - с 0,1 до 1%.</w:t>
      </w:r>
      <w:r w:rsidR="00F45E1B">
        <w:rPr>
          <w:rStyle w:val="a8"/>
          <w:sz w:val="28"/>
          <w:szCs w:val="28"/>
        </w:rPr>
        <w:footnoteReference w:id="15"/>
      </w:r>
    </w:p>
    <w:p w:rsidR="00DD3CD5" w:rsidRPr="004573D3" w:rsidRDefault="000C7143" w:rsidP="009E2358">
      <w:pPr>
        <w:spacing w:line="336" w:lineRule="auto"/>
        <w:ind w:firstLine="567"/>
        <w:jc w:val="both"/>
        <w:rPr>
          <w:sz w:val="28"/>
          <w:szCs w:val="28"/>
        </w:rPr>
      </w:pPr>
      <w:r w:rsidRPr="000C7143">
        <w:rPr>
          <w:sz w:val="28"/>
          <w:szCs w:val="28"/>
        </w:rPr>
        <w:t xml:space="preserve">Российский экспорт готовых изделий. </w:t>
      </w:r>
      <w:r w:rsidR="00343E0A" w:rsidRPr="000C7143">
        <w:rPr>
          <w:sz w:val="28"/>
          <w:szCs w:val="28"/>
        </w:rPr>
        <w:t>В начале века стоимостной объем</w:t>
      </w:r>
      <w:r w:rsidR="00343E0A" w:rsidRPr="00A00C6B">
        <w:rPr>
          <w:sz w:val="28"/>
          <w:szCs w:val="28"/>
        </w:rPr>
        <w:t xml:space="preserve"> поставок российской обработанной продукции на внешние рынки рос быстрее, чем ее экспорт в целом, и по данным ВТО, увеличился за первое пятилетие в 2,2 раза. Тем не менее по объему экспорта Россия все еще значительно уступает не только разви</w:t>
      </w:r>
      <w:r w:rsidR="00343E0A" w:rsidRPr="00A00C6B">
        <w:rPr>
          <w:sz w:val="28"/>
          <w:szCs w:val="28"/>
        </w:rPr>
        <w:softHyphen/>
        <w:t xml:space="preserve">тым, но и ведущим развивающимся странам. По сравнению с Россией Китай, например, в </w:t>
      </w:r>
      <w:smartTag w:uri="urn:schemas-microsoft-com:office:smarttags" w:element="metricconverter">
        <w:smartTagPr>
          <w:attr w:name="ProductID" w:val="2005 г"/>
        </w:smartTagPr>
        <w:r w:rsidR="00343E0A" w:rsidRPr="00A00C6B">
          <w:rPr>
            <w:sz w:val="28"/>
            <w:szCs w:val="28"/>
          </w:rPr>
          <w:t>2005 г</w:t>
        </w:r>
      </w:smartTag>
      <w:r w:rsidR="00343E0A" w:rsidRPr="00A00C6B">
        <w:rPr>
          <w:sz w:val="28"/>
          <w:szCs w:val="28"/>
        </w:rPr>
        <w:t>. экспортировал готовой продукции больше в 12,4 раза. Республика Корея - в 4,6, Тайвань - в 3, Мексика - в 2,9, Малайзия - в 1,9 раза. Один толь</w:t>
      </w:r>
      <w:r w:rsidR="00343E0A" w:rsidRPr="00A00C6B">
        <w:rPr>
          <w:sz w:val="28"/>
          <w:szCs w:val="28"/>
        </w:rPr>
        <w:softHyphen/>
        <w:t>ко экспорт из КНР продукции высоких и новых технологий превзошел на 17% общий объем рос</w:t>
      </w:r>
      <w:r w:rsidR="00343E0A" w:rsidRPr="00A00C6B">
        <w:rPr>
          <w:sz w:val="28"/>
          <w:szCs w:val="28"/>
        </w:rPr>
        <w:softHyphen/>
        <w:t xml:space="preserve">сийского экспорта. Удельный вес товаров всей обрабатывающей промышленности в отечественном экспорте в </w:t>
      </w:r>
      <w:smartTag w:uri="urn:schemas-microsoft-com:office:smarttags" w:element="metricconverter">
        <w:smartTagPr>
          <w:attr w:name="ProductID" w:val="2005 г"/>
        </w:smartTagPr>
        <w:r w:rsidR="00343E0A" w:rsidRPr="00A00C6B">
          <w:rPr>
            <w:sz w:val="28"/>
            <w:szCs w:val="28"/>
          </w:rPr>
          <w:t>2005 г</w:t>
        </w:r>
      </w:smartTag>
      <w:r w:rsidR="00343E0A" w:rsidRPr="00A00C6B">
        <w:rPr>
          <w:sz w:val="28"/>
          <w:szCs w:val="28"/>
        </w:rPr>
        <w:t>. составил 23,2% - несравнимо меньше, чем у основных стран - экспорт</w:t>
      </w:r>
      <w:r w:rsidR="00BB04C7">
        <w:rPr>
          <w:sz w:val="28"/>
          <w:szCs w:val="28"/>
        </w:rPr>
        <w:t>еров готовой продук</w:t>
      </w:r>
      <w:r w:rsidR="00BB04C7">
        <w:rPr>
          <w:sz w:val="28"/>
          <w:szCs w:val="28"/>
        </w:rPr>
        <w:softHyphen/>
        <w:t>ции (</w:t>
      </w:r>
      <w:r w:rsidR="0095503A">
        <w:rPr>
          <w:sz w:val="28"/>
          <w:szCs w:val="28"/>
        </w:rPr>
        <w:t>см. Приложение 6</w:t>
      </w:r>
      <w:r w:rsidR="00343E0A" w:rsidRPr="00A00C6B">
        <w:rPr>
          <w:sz w:val="28"/>
          <w:szCs w:val="28"/>
        </w:rPr>
        <w:t>). В структуре отечественного экспор</w:t>
      </w:r>
      <w:r w:rsidR="00343E0A" w:rsidRPr="00A00C6B">
        <w:rPr>
          <w:sz w:val="28"/>
          <w:szCs w:val="28"/>
        </w:rPr>
        <w:softHyphen/>
        <w:t>та готовой продукции, если оценивать ее приме</w:t>
      </w:r>
      <w:r w:rsidR="00343E0A" w:rsidRPr="00A00C6B">
        <w:rPr>
          <w:sz w:val="28"/>
          <w:szCs w:val="28"/>
        </w:rPr>
        <w:softHyphen/>
        <w:t>нительно к Стандартной международной торго</w:t>
      </w:r>
      <w:r w:rsidR="00343E0A" w:rsidRPr="00A00C6B">
        <w:rPr>
          <w:sz w:val="28"/>
          <w:szCs w:val="28"/>
        </w:rPr>
        <w:softHyphen/>
        <w:t>вой классификации, доминирующее положение занимают полуфабрикаты, причем их значение постоянно возрастает.</w:t>
      </w:r>
      <w:r w:rsidR="002B41D3">
        <w:rPr>
          <w:sz w:val="28"/>
          <w:szCs w:val="28"/>
        </w:rPr>
        <w:t xml:space="preserve"> (см. Приложение 7</w:t>
      </w:r>
      <w:r w:rsidR="00BB04C7">
        <w:rPr>
          <w:sz w:val="28"/>
          <w:szCs w:val="28"/>
        </w:rPr>
        <w:t>)</w:t>
      </w:r>
    </w:p>
    <w:p w:rsidR="00343E0A" w:rsidRPr="00A00C6B" w:rsidRDefault="009C4E61" w:rsidP="009E2358">
      <w:pPr>
        <w:spacing w:line="336" w:lineRule="auto"/>
        <w:ind w:firstLine="567"/>
        <w:jc w:val="both"/>
        <w:rPr>
          <w:sz w:val="28"/>
          <w:szCs w:val="28"/>
        </w:rPr>
      </w:pPr>
      <w:r>
        <w:rPr>
          <w:sz w:val="28"/>
          <w:szCs w:val="28"/>
        </w:rPr>
        <w:t>Н</w:t>
      </w:r>
      <w:r w:rsidR="00343E0A" w:rsidRPr="00A00C6B">
        <w:rPr>
          <w:sz w:val="28"/>
          <w:szCs w:val="28"/>
        </w:rPr>
        <w:t>аша страна более 3/5 своей готовой продукции реализует на рынках чёрных м</w:t>
      </w:r>
      <w:r w:rsidR="00832FE9">
        <w:rPr>
          <w:sz w:val="28"/>
          <w:szCs w:val="28"/>
        </w:rPr>
        <w:t>еталлов и химических товаров</w:t>
      </w:r>
      <w:r w:rsidR="00F45E1B">
        <w:rPr>
          <w:rStyle w:val="a8"/>
          <w:sz w:val="28"/>
          <w:szCs w:val="28"/>
        </w:rPr>
        <w:footnoteReference w:id="16"/>
      </w:r>
      <w:r w:rsidR="00692EBA">
        <w:rPr>
          <w:sz w:val="28"/>
          <w:szCs w:val="28"/>
        </w:rPr>
        <w:t>.</w:t>
      </w:r>
    </w:p>
    <w:p w:rsidR="00343E0A" w:rsidRPr="00A00C6B" w:rsidRDefault="00343E0A" w:rsidP="009E2358">
      <w:pPr>
        <w:spacing w:line="336" w:lineRule="auto"/>
        <w:ind w:firstLine="567"/>
        <w:jc w:val="both"/>
        <w:rPr>
          <w:sz w:val="28"/>
          <w:szCs w:val="28"/>
        </w:rPr>
      </w:pPr>
      <w:r w:rsidRPr="00A00C6B">
        <w:rPr>
          <w:sz w:val="28"/>
          <w:szCs w:val="28"/>
        </w:rPr>
        <w:tab/>
        <w:t>Зачастую говорят, что внешняя торговля страны отражает положение в е народном хозяйстве. В случае с Россией это именно так. Наибольшие объёмы экспорта имеют те отрасли, удельный вес которых наиболее высок  в производстве и инвестициях в основные фонды.</w:t>
      </w:r>
    </w:p>
    <w:p w:rsidR="00343E0A" w:rsidRPr="00A00C6B" w:rsidRDefault="00343E0A" w:rsidP="009E2358">
      <w:pPr>
        <w:spacing w:line="336" w:lineRule="auto"/>
        <w:ind w:firstLine="567"/>
        <w:jc w:val="both"/>
        <w:rPr>
          <w:sz w:val="28"/>
          <w:szCs w:val="28"/>
        </w:rPr>
      </w:pPr>
      <w:r w:rsidRPr="00A00C6B">
        <w:rPr>
          <w:sz w:val="28"/>
          <w:szCs w:val="28"/>
        </w:rPr>
        <w:t>По прогнозам некоторых экспертов, внешняя торговля России может развиваться до 2020 года по нескольким сценариям. В зависимости от содержания и эффективности производимой экономической политики отечественный экспорт в целом может увеличиться в 1,6 – 2,1 раза против 2005 года. В наиболее оптимистичном сценарии  стоимостной объём поставок машин, оборудования и транспортных средств вырастет до 63 млрд.дол., т.е в 4,7 раза, а высоко-технологичной продукции – до 30 – 40 млрд.долл., или в 6-8 раз по сравнению с</w:t>
      </w:r>
      <w:r w:rsidR="00692EBA">
        <w:rPr>
          <w:sz w:val="28"/>
          <w:szCs w:val="28"/>
        </w:rPr>
        <w:t xml:space="preserve"> </w:t>
      </w:r>
      <w:r w:rsidRPr="00A00C6B">
        <w:rPr>
          <w:sz w:val="28"/>
          <w:szCs w:val="28"/>
        </w:rPr>
        <w:t>2003 годом. Доля машиностроительной продукции в экспорте составит к концу периода примерно 12% - в</w:t>
      </w:r>
      <w:r w:rsidR="00832FE9">
        <w:rPr>
          <w:sz w:val="28"/>
          <w:szCs w:val="28"/>
        </w:rPr>
        <w:t>двое больше, чем в 2005 году.</w:t>
      </w:r>
      <w:r w:rsidR="00F45E1B">
        <w:rPr>
          <w:rStyle w:val="a8"/>
          <w:sz w:val="28"/>
          <w:szCs w:val="28"/>
        </w:rPr>
        <w:footnoteReference w:id="17"/>
      </w:r>
      <w:r w:rsidR="00692EBA">
        <w:rPr>
          <w:sz w:val="28"/>
          <w:szCs w:val="28"/>
        </w:rPr>
        <w:t xml:space="preserve"> </w:t>
      </w:r>
    </w:p>
    <w:p w:rsidR="00343E0A" w:rsidRPr="00A00C6B" w:rsidRDefault="00343E0A" w:rsidP="009E2358">
      <w:pPr>
        <w:spacing w:line="336" w:lineRule="auto"/>
        <w:ind w:firstLine="567"/>
        <w:jc w:val="both"/>
        <w:rPr>
          <w:sz w:val="28"/>
          <w:szCs w:val="28"/>
        </w:rPr>
      </w:pPr>
      <w:r w:rsidRPr="00A00C6B">
        <w:rPr>
          <w:sz w:val="28"/>
          <w:szCs w:val="28"/>
        </w:rPr>
        <w:t>По нашему мнению, состояние обрабатывающей промышленности не даёт оснований для таких прогнозов. Более того, оно позволяет говорить о том, что России, предстоит фактически заново создавать отдельные отрасли, в первую очередь современное машиностроение.</w:t>
      </w:r>
    </w:p>
    <w:p w:rsidR="00343E0A" w:rsidRPr="00A00C6B" w:rsidRDefault="00343E0A" w:rsidP="009E2358">
      <w:pPr>
        <w:spacing w:line="336" w:lineRule="auto"/>
        <w:ind w:firstLine="567"/>
        <w:jc w:val="both"/>
        <w:rPr>
          <w:sz w:val="28"/>
          <w:szCs w:val="28"/>
        </w:rPr>
      </w:pPr>
      <w:r w:rsidRPr="00A00C6B">
        <w:rPr>
          <w:sz w:val="28"/>
          <w:szCs w:val="28"/>
        </w:rPr>
        <w:t>Помимо воссоздания некоторых обрабатывающих отраслей, требуется ещё и техническая реконструкция промышленности в целом. Степень износа в ней машин к 2005 году составила к началу 2005 года критическую величину – 60,8%. Исходя из этого, можно сказать, что России вряд ли удастся производить конкурентоспособную продукцию.  Поэтому, необходимой предпосылкой для расширения экспорта готовой продукции может быть только промышленный подъём, который позволит к тому же постепенно снижать чрезмерную зависимость внутреннего рынка от поставок из</w:t>
      </w:r>
      <w:r w:rsidR="00832FE9">
        <w:rPr>
          <w:sz w:val="28"/>
          <w:szCs w:val="28"/>
        </w:rPr>
        <w:t>-за рубежа отдельных товаров.</w:t>
      </w:r>
    </w:p>
    <w:p w:rsidR="004573D3" w:rsidRPr="009C4E61" w:rsidRDefault="00343E0A" w:rsidP="009E2358">
      <w:pPr>
        <w:spacing w:line="336" w:lineRule="auto"/>
        <w:ind w:firstLine="567"/>
        <w:jc w:val="both"/>
        <w:rPr>
          <w:sz w:val="28"/>
          <w:szCs w:val="28"/>
        </w:rPr>
      </w:pPr>
      <w:r w:rsidRPr="00A00C6B">
        <w:rPr>
          <w:sz w:val="28"/>
          <w:szCs w:val="28"/>
        </w:rPr>
        <w:t>В настоящее время правительство реализует меры, способствующие развитию опережающими темпами отраслей промышленности, которые выпускают инвестиционную и конечную продукцию, включая высокотехнологичные её виды. В частности, продолжается реформирование н6ациональной инновационной системы и академической науки, формируются особые экономические зоны, в том числе технико-внедренческие, создан инвестиционный фонд и т.д. намечено увеличит внутренние затраты на НИОКР. В ближайшие годы предлагается стимулировать развитие рынка инновационного капитала и производственно-технологической инфраструктуры, инновационной деятельности – центров трансфера технологий, технопарков, бизнес-никубаторов, инновационно-технологических це</w:t>
      </w:r>
      <w:r w:rsidR="00832FE9">
        <w:rPr>
          <w:sz w:val="28"/>
          <w:szCs w:val="28"/>
        </w:rPr>
        <w:t>нтров</w:t>
      </w:r>
      <w:r w:rsidR="00720CE4">
        <w:rPr>
          <w:rStyle w:val="a8"/>
          <w:sz w:val="28"/>
          <w:szCs w:val="28"/>
        </w:rPr>
        <w:footnoteReference w:id="18"/>
      </w:r>
      <w:r w:rsidR="00692EBA">
        <w:rPr>
          <w:sz w:val="28"/>
          <w:szCs w:val="28"/>
        </w:rPr>
        <w:t>.</w:t>
      </w:r>
    </w:p>
    <w:p w:rsidR="00343E0A" w:rsidRPr="00A00C6B" w:rsidRDefault="004573D3" w:rsidP="006175DD">
      <w:pPr>
        <w:spacing w:line="336" w:lineRule="auto"/>
        <w:ind w:firstLine="567"/>
        <w:jc w:val="both"/>
        <w:rPr>
          <w:sz w:val="28"/>
          <w:szCs w:val="28"/>
        </w:rPr>
      </w:pPr>
      <w:r w:rsidRPr="004573D3">
        <w:rPr>
          <w:sz w:val="28"/>
          <w:szCs w:val="28"/>
        </w:rPr>
        <w:t>Внешняя торговля России в 2008 году.</w:t>
      </w:r>
      <w:r w:rsidRPr="00C91B45">
        <w:rPr>
          <w:sz w:val="28"/>
          <w:szCs w:val="28"/>
        </w:rPr>
        <w:t xml:space="preserve"> </w:t>
      </w:r>
      <w:r w:rsidR="00343E0A" w:rsidRPr="00A00C6B">
        <w:rPr>
          <w:sz w:val="28"/>
          <w:szCs w:val="28"/>
        </w:rPr>
        <w:t>По данным таможенной статистики в январе 2008 года внешнеторговый  оборот России составил 47,5 млрд.долларов США и по сравнению с январем 2007 года увеличился на 51,9%, в том числе со странами дальнего зарубежья – 40,8 млрд.долларов США (рост на 54,9%), со странами СНГ – 6,7 млрд.долларов США (рост на 36,2%).</w:t>
      </w:r>
    </w:p>
    <w:p w:rsidR="00343E0A" w:rsidRPr="00A00C6B" w:rsidRDefault="00343E0A" w:rsidP="006175DD">
      <w:pPr>
        <w:spacing w:line="336" w:lineRule="auto"/>
        <w:ind w:firstLine="567"/>
        <w:jc w:val="both"/>
        <w:rPr>
          <w:sz w:val="28"/>
          <w:szCs w:val="28"/>
        </w:rPr>
      </w:pPr>
      <w:r w:rsidRPr="00A00C6B">
        <w:rPr>
          <w:sz w:val="28"/>
          <w:szCs w:val="28"/>
        </w:rPr>
        <w:t>Сальдо торгового баланса в январе 2008 года сложилось положительное и составило 19,9 млрд.</w:t>
      </w:r>
      <w:r w:rsidR="004573D3">
        <w:rPr>
          <w:sz w:val="28"/>
          <w:szCs w:val="28"/>
        </w:rPr>
        <w:t xml:space="preserve"> </w:t>
      </w:r>
      <w:r w:rsidRPr="00A00C6B">
        <w:rPr>
          <w:sz w:val="28"/>
          <w:szCs w:val="28"/>
        </w:rPr>
        <w:t xml:space="preserve">долларов США против 11,5 млрд.долларов США в январе 2007 года. </w:t>
      </w:r>
    </w:p>
    <w:p w:rsidR="00343E0A" w:rsidRPr="00A00C6B" w:rsidRDefault="00343E0A" w:rsidP="006175DD">
      <w:pPr>
        <w:spacing w:line="336" w:lineRule="auto"/>
        <w:ind w:firstLine="567"/>
        <w:jc w:val="both"/>
        <w:rPr>
          <w:sz w:val="28"/>
          <w:szCs w:val="28"/>
        </w:rPr>
      </w:pPr>
      <w:r w:rsidRPr="00A00C6B">
        <w:rPr>
          <w:sz w:val="28"/>
          <w:szCs w:val="28"/>
        </w:rPr>
        <w:t>Экспорт России в январе 2008 года составил 33,7 млрд.долларов США и по сравнению с аналогичным периодом 2007 года увеличился на 57,7%. Экспорт в страны дальнего зарубежья составил 29,2 млрд.долларов США (рост по сравнению с январем 2007 года на 59,4%), в страны СНГ – 4,5 млрд.долларов США (рост на 47,3%).</w:t>
      </w:r>
    </w:p>
    <w:p w:rsidR="00343E0A" w:rsidRPr="00A00C6B" w:rsidRDefault="00343E0A" w:rsidP="006175DD">
      <w:pPr>
        <w:spacing w:line="336" w:lineRule="auto"/>
        <w:ind w:firstLine="567"/>
        <w:jc w:val="both"/>
        <w:rPr>
          <w:sz w:val="28"/>
          <w:szCs w:val="28"/>
        </w:rPr>
      </w:pPr>
      <w:r w:rsidRPr="00A00C6B">
        <w:rPr>
          <w:sz w:val="28"/>
          <w:szCs w:val="28"/>
        </w:rPr>
        <w:t xml:space="preserve">В товарной структуре экспорта в страны дальнего зарубежья удельный вес топливно-энергетических товаров в январе 2008 года составил 75,1% от всего объема экспорта в эти страны  (в январе 2007 года – 71,2%), металлов и изделий из них – 11,8% (14,3%), продукции химической промышленности – 4,9% (5,5%), машин и оборудования – 2,0% (1,8%), лесоматериалов и целлюлозно-бумажных изделий – 2,4% (3,0%), продовольственных товаров и сельскохозяйственного сырья – 1,2% (1,1%).  </w:t>
      </w:r>
    </w:p>
    <w:p w:rsidR="00343E0A" w:rsidRPr="00A00C6B" w:rsidRDefault="00343E0A" w:rsidP="006175DD">
      <w:pPr>
        <w:spacing w:line="336" w:lineRule="auto"/>
        <w:ind w:firstLine="567"/>
        <w:jc w:val="both"/>
        <w:rPr>
          <w:sz w:val="28"/>
          <w:szCs w:val="28"/>
        </w:rPr>
      </w:pPr>
      <w:r w:rsidRPr="00A00C6B">
        <w:rPr>
          <w:sz w:val="28"/>
          <w:szCs w:val="28"/>
        </w:rPr>
        <w:t>В январе 2008 года экспорт нефти сырой составил 17,8 млн.тонн, что на 1,0% выше уровня поставок января 2007 года. Средняя контрактная цена на нефть сырую в январе 2008 года составила 636,7 долл.США/т, что на 68,1% выше чем в январе 2007 года. В январе 2008 года по сравнению с аналогичным периодом 2007 года среди товаров топливно-энергетического комплекса возросли физические объемы экспорта в страны дальнего зарубежья:</w:t>
      </w:r>
    </w:p>
    <w:p w:rsidR="00343E0A" w:rsidRPr="00A00C6B" w:rsidRDefault="00343E0A" w:rsidP="006175DD">
      <w:pPr>
        <w:spacing w:line="336" w:lineRule="auto"/>
        <w:ind w:firstLine="567"/>
        <w:jc w:val="both"/>
        <w:rPr>
          <w:sz w:val="28"/>
          <w:szCs w:val="28"/>
        </w:rPr>
      </w:pPr>
      <w:r w:rsidRPr="00A00C6B">
        <w:rPr>
          <w:sz w:val="28"/>
          <w:szCs w:val="28"/>
        </w:rPr>
        <w:t>- нефтепродуктов на 6,4%, в том числе мазута – на 20,1%,</w:t>
      </w:r>
    </w:p>
    <w:p w:rsidR="00343E0A" w:rsidRPr="00A00C6B" w:rsidRDefault="00343E0A" w:rsidP="006175DD">
      <w:pPr>
        <w:spacing w:line="336" w:lineRule="auto"/>
        <w:ind w:firstLine="567"/>
        <w:jc w:val="both"/>
        <w:rPr>
          <w:sz w:val="28"/>
          <w:szCs w:val="28"/>
        </w:rPr>
      </w:pPr>
      <w:r w:rsidRPr="00A00C6B">
        <w:rPr>
          <w:sz w:val="28"/>
          <w:szCs w:val="28"/>
        </w:rPr>
        <w:t xml:space="preserve">- газа природного – на 31,7%, </w:t>
      </w:r>
    </w:p>
    <w:p w:rsidR="00343E0A" w:rsidRPr="00A00C6B" w:rsidRDefault="00343E0A" w:rsidP="006175DD">
      <w:pPr>
        <w:spacing w:line="336" w:lineRule="auto"/>
        <w:ind w:firstLine="567"/>
        <w:jc w:val="both"/>
        <w:rPr>
          <w:sz w:val="28"/>
          <w:szCs w:val="28"/>
        </w:rPr>
      </w:pPr>
      <w:r w:rsidRPr="00A00C6B">
        <w:rPr>
          <w:sz w:val="28"/>
          <w:szCs w:val="28"/>
        </w:rPr>
        <w:t>- угля каменного – на 42,4%,</w:t>
      </w:r>
    </w:p>
    <w:p w:rsidR="00343E0A" w:rsidRPr="00A00C6B" w:rsidRDefault="00343E0A" w:rsidP="006175DD">
      <w:pPr>
        <w:spacing w:line="336" w:lineRule="auto"/>
        <w:ind w:firstLine="567"/>
        <w:jc w:val="both"/>
        <w:rPr>
          <w:sz w:val="28"/>
          <w:szCs w:val="28"/>
        </w:rPr>
      </w:pPr>
      <w:r w:rsidRPr="00A00C6B">
        <w:rPr>
          <w:sz w:val="28"/>
          <w:szCs w:val="28"/>
        </w:rPr>
        <w:t>- кокса и полукокса – в 2,5 раза.</w:t>
      </w:r>
    </w:p>
    <w:p w:rsidR="00343E0A" w:rsidRPr="00A00C6B" w:rsidRDefault="00343E0A" w:rsidP="006175DD">
      <w:pPr>
        <w:spacing w:line="336" w:lineRule="auto"/>
        <w:ind w:firstLine="567"/>
        <w:jc w:val="both"/>
        <w:rPr>
          <w:sz w:val="28"/>
          <w:szCs w:val="28"/>
        </w:rPr>
      </w:pPr>
      <w:r w:rsidRPr="00A00C6B">
        <w:rPr>
          <w:sz w:val="28"/>
          <w:szCs w:val="28"/>
        </w:rPr>
        <w:t>Снизились физические объемы экспорта:</w:t>
      </w:r>
    </w:p>
    <w:p w:rsidR="00343E0A" w:rsidRPr="00A00C6B" w:rsidRDefault="00343E0A" w:rsidP="006175DD">
      <w:pPr>
        <w:spacing w:line="336" w:lineRule="auto"/>
        <w:ind w:firstLine="567"/>
        <w:jc w:val="both"/>
        <w:rPr>
          <w:sz w:val="28"/>
          <w:szCs w:val="28"/>
        </w:rPr>
      </w:pPr>
      <w:r w:rsidRPr="00A00C6B">
        <w:rPr>
          <w:sz w:val="28"/>
          <w:szCs w:val="28"/>
        </w:rPr>
        <w:t>- бензина автомобильного – на 24,7%,</w:t>
      </w:r>
    </w:p>
    <w:p w:rsidR="00343E0A" w:rsidRPr="00A00C6B" w:rsidRDefault="00343E0A" w:rsidP="006175DD">
      <w:pPr>
        <w:spacing w:line="336" w:lineRule="auto"/>
        <w:ind w:firstLine="567"/>
        <w:jc w:val="both"/>
        <w:rPr>
          <w:sz w:val="28"/>
          <w:szCs w:val="28"/>
        </w:rPr>
      </w:pPr>
      <w:r w:rsidRPr="00A00C6B">
        <w:rPr>
          <w:sz w:val="28"/>
          <w:szCs w:val="28"/>
        </w:rPr>
        <w:t>- керосина, топлива реактивного – на 67,2%,</w:t>
      </w:r>
    </w:p>
    <w:p w:rsidR="00343E0A" w:rsidRPr="00A00C6B" w:rsidRDefault="00343E0A" w:rsidP="006175DD">
      <w:pPr>
        <w:spacing w:line="336" w:lineRule="auto"/>
        <w:ind w:firstLine="567"/>
        <w:jc w:val="both"/>
        <w:rPr>
          <w:sz w:val="28"/>
          <w:szCs w:val="28"/>
        </w:rPr>
      </w:pPr>
      <w:r w:rsidRPr="00A00C6B">
        <w:rPr>
          <w:sz w:val="28"/>
          <w:szCs w:val="28"/>
        </w:rPr>
        <w:t xml:space="preserve">- дизельного топлива – на 3,5%. </w:t>
      </w:r>
    </w:p>
    <w:p w:rsidR="00343E0A" w:rsidRPr="00A00C6B" w:rsidRDefault="00343E0A" w:rsidP="006175DD">
      <w:pPr>
        <w:spacing w:line="336" w:lineRule="auto"/>
        <w:ind w:firstLine="567"/>
        <w:jc w:val="both"/>
        <w:rPr>
          <w:sz w:val="28"/>
          <w:szCs w:val="28"/>
        </w:rPr>
      </w:pPr>
      <w:r w:rsidRPr="00A00C6B">
        <w:rPr>
          <w:sz w:val="28"/>
          <w:szCs w:val="28"/>
        </w:rPr>
        <w:t>В экспорте товаров металлургической промышленности произошел рост физических объемов вывоза ферросплавов на 18,9%, полуфабрикатов из железа и нелегированной стали – на 11,6%, никеля необработанного – на 45,8%, алюминия необработанного – в 2,0 раза; снизились физические объемы экспорта чугуна на 41,7% по сравнению с январем 2007 года, проката плоского из железа и нелегированной стали – на  3,3%, меди рафинированной – на 8,1%.</w:t>
      </w:r>
    </w:p>
    <w:p w:rsidR="00343E0A" w:rsidRPr="00A00C6B" w:rsidRDefault="00343E0A" w:rsidP="006175DD">
      <w:pPr>
        <w:spacing w:line="336" w:lineRule="auto"/>
        <w:ind w:firstLine="567"/>
        <w:jc w:val="both"/>
        <w:rPr>
          <w:sz w:val="28"/>
          <w:szCs w:val="28"/>
        </w:rPr>
      </w:pPr>
      <w:r w:rsidRPr="00A00C6B">
        <w:rPr>
          <w:sz w:val="28"/>
          <w:szCs w:val="28"/>
        </w:rPr>
        <w:t xml:space="preserve">Среди товаров  химической промышленности в январе 2008 года по сравнению с аналогичным периодом 2007 года наблюдался рост экспорта (физические объемы) метанола на 5,2%, удобрений – на 6,9%, пластмассы и изделий из нее – на 51,4%. </w:t>
      </w:r>
    </w:p>
    <w:p w:rsidR="00343E0A" w:rsidRPr="00A00C6B" w:rsidRDefault="00343E0A" w:rsidP="006175DD">
      <w:pPr>
        <w:spacing w:line="336" w:lineRule="auto"/>
        <w:ind w:firstLine="567"/>
        <w:jc w:val="both"/>
        <w:rPr>
          <w:sz w:val="28"/>
          <w:szCs w:val="28"/>
        </w:rPr>
      </w:pPr>
      <w:r w:rsidRPr="00A00C6B">
        <w:rPr>
          <w:sz w:val="28"/>
          <w:szCs w:val="28"/>
        </w:rPr>
        <w:t>Среди продукции машиностроительной промышленности в январе 2008 года по сравнению с январем 2007 года наблюдался рост экспорта (физические объемы) средств наземного транспорта: автомобилей легковых – в 12,2 раза, автомобилей грузовых – в 2,6 раза.</w:t>
      </w:r>
    </w:p>
    <w:p w:rsidR="00343E0A" w:rsidRPr="00A00C6B" w:rsidRDefault="00343E0A" w:rsidP="006175DD">
      <w:pPr>
        <w:spacing w:line="336" w:lineRule="auto"/>
        <w:ind w:firstLine="567"/>
        <w:jc w:val="both"/>
        <w:rPr>
          <w:sz w:val="28"/>
          <w:szCs w:val="28"/>
        </w:rPr>
      </w:pPr>
      <w:r w:rsidRPr="00A00C6B">
        <w:rPr>
          <w:sz w:val="28"/>
          <w:szCs w:val="28"/>
        </w:rPr>
        <w:t>В январе 2008 года по сравнению с январем 2007 года наблюдается рост физических объемов экспорта  товаров лесопромышленного комплекса практически по всем основным товарным позициям. Так экспорт необработанных лесоматериалов возрос на 5,1%, пиломатериалов – на 7,1%, фанеры – на 2,4%, целлюлозы древесной – на 17,3%,бумаги газетной  - на 32,1%.</w:t>
      </w:r>
    </w:p>
    <w:p w:rsidR="00343E0A" w:rsidRPr="00A00C6B" w:rsidRDefault="00343E0A" w:rsidP="006175DD">
      <w:pPr>
        <w:spacing w:line="336" w:lineRule="auto"/>
        <w:ind w:firstLine="567"/>
        <w:jc w:val="both"/>
        <w:rPr>
          <w:sz w:val="28"/>
          <w:szCs w:val="28"/>
        </w:rPr>
      </w:pPr>
      <w:r w:rsidRPr="00A00C6B">
        <w:rPr>
          <w:sz w:val="28"/>
          <w:szCs w:val="28"/>
        </w:rPr>
        <w:t>В экспорте продовольствия и с/х сырья в январе 2008 года по сравнению с январем 2007 года наблюдался рост поставок пшеницы на 69,9%, молока и сливок  - в 3,7 раза; в то же время произошло снижение поставок ячменя – на 92,4%, ржи на 68,1% .</w:t>
      </w:r>
    </w:p>
    <w:p w:rsidR="00343E0A" w:rsidRPr="00A00C6B" w:rsidRDefault="00343E0A" w:rsidP="006175DD">
      <w:pPr>
        <w:spacing w:line="336" w:lineRule="auto"/>
        <w:ind w:firstLine="567"/>
        <w:jc w:val="both"/>
        <w:rPr>
          <w:sz w:val="28"/>
          <w:szCs w:val="28"/>
        </w:rPr>
      </w:pPr>
      <w:r w:rsidRPr="00A00C6B">
        <w:rPr>
          <w:sz w:val="28"/>
          <w:szCs w:val="28"/>
        </w:rPr>
        <w:t>В товарной структуре экспорта в страны  СНГ  в январе 2008 года доля продукции топливно-энергетического комплекса составила 45,8% от всего объема экспорта в эти страны (в январе прошлого года – 52,6%), машин и оборудования – 18,9% (14,5%), металлов и изделий из них – 12,2% (12,1%), продукции химической промышленности – 9,2% (7,5%), продовольствия и сельскохозяйственного сырья – 6,0% (5,4%), древесины и целлюлозно-бу</w:t>
      </w:r>
      <w:r w:rsidR="002E112B">
        <w:rPr>
          <w:sz w:val="28"/>
          <w:szCs w:val="28"/>
        </w:rPr>
        <w:t>мажных изделий – 4,5% (4,1%).</w:t>
      </w:r>
    </w:p>
    <w:p w:rsidR="00343E0A" w:rsidRPr="00A00C6B" w:rsidRDefault="00343E0A" w:rsidP="006175DD">
      <w:pPr>
        <w:spacing w:line="336" w:lineRule="auto"/>
        <w:ind w:firstLine="567"/>
        <w:jc w:val="both"/>
        <w:rPr>
          <w:sz w:val="28"/>
          <w:szCs w:val="28"/>
        </w:rPr>
      </w:pPr>
      <w:r w:rsidRPr="00A00C6B">
        <w:rPr>
          <w:sz w:val="28"/>
          <w:szCs w:val="28"/>
        </w:rPr>
        <w:t>В январе 2008 года по сравнению с январем 2007 года физические объемы поставок нефти сырой снизились на 25,8%, при росте средней контрактной цены на 56,4%. По сравнению с январем 2007 года возрос экспорт (физические объемы):</w:t>
      </w:r>
    </w:p>
    <w:p w:rsidR="00343E0A" w:rsidRPr="00A00C6B" w:rsidRDefault="00343E0A" w:rsidP="006175DD">
      <w:pPr>
        <w:spacing w:line="336" w:lineRule="auto"/>
        <w:ind w:firstLine="567"/>
        <w:jc w:val="both"/>
        <w:rPr>
          <w:sz w:val="28"/>
          <w:szCs w:val="28"/>
        </w:rPr>
      </w:pPr>
      <w:r w:rsidRPr="00A00C6B">
        <w:rPr>
          <w:sz w:val="28"/>
          <w:szCs w:val="28"/>
        </w:rPr>
        <w:t>- угля каменного  – на 1,8%,</w:t>
      </w:r>
    </w:p>
    <w:p w:rsidR="00343E0A" w:rsidRPr="00A00C6B" w:rsidRDefault="00343E0A" w:rsidP="006175DD">
      <w:pPr>
        <w:spacing w:line="336" w:lineRule="auto"/>
        <w:ind w:firstLine="567"/>
        <w:jc w:val="both"/>
        <w:rPr>
          <w:sz w:val="28"/>
          <w:szCs w:val="28"/>
        </w:rPr>
      </w:pPr>
      <w:r w:rsidRPr="00A00C6B">
        <w:rPr>
          <w:sz w:val="28"/>
          <w:szCs w:val="28"/>
        </w:rPr>
        <w:t>- нефтепродуктов – на 11,6%, в том числе бензина автомобильного – на 20,1%, дизельного топлива – в 2,0 раза,</w:t>
      </w:r>
    </w:p>
    <w:p w:rsidR="00343E0A" w:rsidRPr="00A00C6B" w:rsidRDefault="00343E0A" w:rsidP="006175DD">
      <w:pPr>
        <w:spacing w:line="336" w:lineRule="auto"/>
        <w:ind w:firstLine="567"/>
        <w:jc w:val="both"/>
        <w:rPr>
          <w:sz w:val="28"/>
          <w:szCs w:val="28"/>
        </w:rPr>
      </w:pPr>
      <w:r w:rsidRPr="00A00C6B">
        <w:rPr>
          <w:sz w:val="28"/>
          <w:szCs w:val="28"/>
        </w:rPr>
        <w:t xml:space="preserve">- электроэнергии – на 42,1%. </w:t>
      </w:r>
    </w:p>
    <w:p w:rsidR="00343E0A" w:rsidRPr="00A00C6B" w:rsidRDefault="00343E0A" w:rsidP="006175DD">
      <w:pPr>
        <w:spacing w:line="336" w:lineRule="auto"/>
        <w:ind w:firstLine="567"/>
        <w:jc w:val="both"/>
        <w:rPr>
          <w:sz w:val="28"/>
          <w:szCs w:val="28"/>
        </w:rPr>
      </w:pPr>
      <w:r w:rsidRPr="00A00C6B">
        <w:rPr>
          <w:sz w:val="28"/>
          <w:szCs w:val="28"/>
        </w:rPr>
        <w:t>В то же время снизились физические объемы экспорта :</w:t>
      </w:r>
    </w:p>
    <w:p w:rsidR="00343E0A" w:rsidRPr="00A00C6B" w:rsidRDefault="00343E0A" w:rsidP="006175DD">
      <w:pPr>
        <w:spacing w:line="336" w:lineRule="auto"/>
        <w:ind w:firstLine="567"/>
        <w:jc w:val="both"/>
        <w:rPr>
          <w:sz w:val="28"/>
          <w:szCs w:val="28"/>
        </w:rPr>
      </w:pPr>
      <w:r w:rsidRPr="00A00C6B">
        <w:rPr>
          <w:sz w:val="28"/>
          <w:szCs w:val="28"/>
        </w:rPr>
        <w:t>- керосина, топлива реактивного – на 53,0%,</w:t>
      </w:r>
    </w:p>
    <w:p w:rsidR="00343E0A" w:rsidRPr="00A00C6B" w:rsidRDefault="00343E0A" w:rsidP="006175DD">
      <w:pPr>
        <w:spacing w:line="336" w:lineRule="auto"/>
        <w:ind w:firstLine="567"/>
        <w:jc w:val="both"/>
        <w:rPr>
          <w:sz w:val="28"/>
          <w:szCs w:val="28"/>
        </w:rPr>
      </w:pPr>
      <w:r w:rsidRPr="00A00C6B">
        <w:rPr>
          <w:sz w:val="28"/>
          <w:szCs w:val="28"/>
        </w:rPr>
        <w:t xml:space="preserve">- мазута – на 76,1%, </w:t>
      </w:r>
    </w:p>
    <w:p w:rsidR="00343E0A" w:rsidRPr="00A00C6B" w:rsidRDefault="00343E0A" w:rsidP="006175DD">
      <w:pPr>
        <w:spacing w:line="336" w:lineRule="auto"/>
        <w:ind w:firstLine="567"/>
        <w:jc w:val="both"/>
        <w:rPr>
          <w:sz w:val="28"/>
          <w:szCs w:val="28"/>
        </w:rPr>
      </w:pPr>
      <w:r w:rsidRPr="00A00C6B">
        <w:rPr>
          <w:sz w:val="28"/>
          <w:szCs w:val="28"/>
        </w:rPr>
        <w:t>- газа природного – на 44,7%,</w:t>
      </w:r>
    </w:p>
    <w:p w:rsidR="00343E0A" w:rsidRPr="00A00C6B" w:rsidRDefault="00343E0A" w:rsidP="006175DD">
      <w:pPr>
        <w:spacing w:line="336" w:lineRule="auto"/>
        <w:ind w:firstLine="567"/>
        <w:jc w:val="both"/>
        <w:rPr>
          <w:sz w:val="28"/>
          <w:szCs w:val="28"/>
        </w:rPr>
      </w:pPr>
      <w:r w:rsidRPr="00A00C6B">
        <w:rPr>
          <w:sz w:val="28"/>
          <w:szCs w:val="28"/>
        </w:rPr>
        <w:t>- кокса и полукокса – на 42,1% .</w:t>
      </w:r>
    </w:p>
    <w:p w:rsidR="00343E0A" w:rsidRPr="00A00C6B" w:rsidRDefault="00343E0A" w:rsidP="006175DD">
      <w:pPr>
        <w:spacing w:line="336" w:lineRule="auto"/>
        <w:ind w:firstLine="567"/>
        <w:jc w:val="both"/>
        <w:rPr>
          <w:sz w:val="28"/>
          <w:szCs w:val="28"/>
        </w:rPr>
      </w:pPr>
      <w:r w:rsidRPr="00A00C6B">
        <w:rPr>
          <w:sz w:val="28"/>
          <w:szCs w:val="28"/>
        </w:rPr>
        <w:t>По сравнению с январем 2007 года стоимостные объемы экспорта машин и оборудования выросли на 61,7%, а их удельный вес в общих объемах экспорта в страны СНГ увеличился на 4,4 процентных пункта.</w:t>
      </w:r>
    </w:p>
    <w:p w:rsidR="00343E0A" w:rsidRPr="00A00C6B" w:rsidRDefault="00343E0A" w:rsidP="006175DD">
      <w:pPr>
        <w:spacing w:line="336" w:lineRule="auto"/>
        <w:ind w:firstLine="567"/>
        <w:jc w:val="both"/>
        <w:rPr>
          <w:sz w:val="28"/>
          <w:szCs w:val="28"/>
        </w:rPr>
      </w:pPr>
      <w:r w:rsidRPr="00A00C6B">
        <w:rPr>
          <w:sz w:val="28"/>
          <w:szCs w:val="28"/>
        </w:rPr>
        <w:t>Среди товаров металлургической промышленности в январе 2008 года наблюдается рост экспорта в страны СНГ практически по всем основным товарным позициям. Так экспорт (физические объемы) чугуна возрос на 41,4%, полуфабрикатов из железа и нелегированной стали – на 52,0%, проката плоского – на 78,3%, меди – на 16,3%.</w:t>
      </w:r>
    </w:p>
    <w:p w:rsidR="00343E0A" w:rsidRPr="00A00C6B" w:rsidRDefault="00343E0A" w:rsidP="006175DD">
      <w:pPr>
        <w:spacing w:line="336" w:lineRule="auto"/>
        <w:ind w:firstLine="567"/>
        <w:jc w:val="both"/>
        <w:rPr>
          <w:sz w:val="28"/>
          <w:szCs w:val="28"/>
        </w:rPr>
      </w:pPr>
      <w:r w:rsidRPr="00A00C6B">
        <w:rPr>
          <w:sz w:val="28"/>
          <w:szCs w:val="28"/>
        </w:rPr>
        <w:t>Стоимостной объем экспорта продукции химической промышленности  по сравнению с январем 2007 возрос на 52,5%. Экспорт  удобрений  возрос в физическом выражении в 2 раза, в стоимостном в 3,9 раз.</w:t>
      </w:r>
    </w:p>
    <w:p w:rsidR="00343E0A" w:rsidRPr="00A00C6B" w:rsidRDefault="00343E0A" w:rsidP="006175DD">
      <w:pPr>
        <w:spacing w:line="336" w:lineRule="auto"/>
        <w:ind w:firstLine="567"/>
        <w:jc w:val="both"/>
        <w:rPr>
          <w:sz w:val="28"/>
          <w:szCs w:val="28"/>
        </w:rPr>
      </w:pPr>
      <w:r w:rsidRPr="00A00C6B">
        <w:rPr>
          <w:sz w:val="28"/>
          <w:szCs w:val="28"/>
        </w:rPr>
        <w:t>В экспорте продовольствия и с/х сырья в январе 2008 года по сравнению с январем 2007 года наблюдается рост поставок  (физические объемы) масла подсолнечного, сафлорового или хлопкового на 79,2%, мяса птицы – в 4,7 раза, молока и сливок сгущенного – на 58,5%, сыров и творога – на 24,5%.</w:t>
      </w:r>
    </w:p>
    <w:p w:rsidR="00343E0A" w:rsidRPr="00A00C6B" w:rsidRDefault="00343E0A" w:rsidP="006175DD">
      <w:pPr>
        <w:spacing w:line="336" w:lineRule="auto"/>
        <w:ind w:firstLine="567"/>
        <w:jc w:val="both"/>
        <w:rPr>
          <w:sz w:val="28"/>
          <w:szCs w:val="28"/>
        </w:rPr>
      </w:pPr>
      <w:r w:rsidRPr="00A00C6B">
        <w:rPr>
          <w:sz w:val="28"/>
          <w:szCs w:val="28"/>
        </w:rPr>
        <w:t>Стоимостной объем экспорта древесины и целлюлозно-бумажных изделий по сравнению с январем 2007 года возрос на 36,6%. Экспорт (физические объемы) необработанных лесоматериалов  возрос на 65,9%, пиломатериалов – на 8,3%, целлюлозы древесной – на 13,8</w:t>
      </w:r>
      <w:r w:rsidR="0054486C">
        <w:rPr>
          <w:sz w:val="28"/>
          <w:szCs w:val="28"/>
        </w:rPr>
        <w:t>%, бумаги газетной – на 7,6%.</w:t>
      </w:r>
    </w:p>
    <w:p w:rsidR="00343E0A" w:rsidRPr="00A00C6B" w:rsidRDefault="00343E0A" w:rsidP="006175DD">
      <w:pPr>
        <w:spacing w:line="336" w:lineRule="auto"/>
        <w:ind w:firstLine="567"/>
        <w:jc w:val="both"/>
        <w:rPr>
          <w:sz w:val="28"/>
          <w:szCs w:val="28"/>
        </w:rPr>
      </w:pPr>
      <w:r w:rsidRPr="00A00C6B">
        <w:rPr>
          <w:sz w:val="28"/>
          <w:szCs w:val="28"/>
        </w:rPr>
        <w:t>Импорт России  в январе 2008 года составил 13,7 млрд.долларов США и  по сравнению с январем 2007 года вырос на 39,5%, в том числе из стран дальнего зарубежья – 11,6 млрд.долларов США (рост на 44,5%), из стран СНГ – 2,1 млрд.долларов США (рост на 17,6%).</w:t>
      </w:r>
    </w:p>
    <w:p w:rsidR="00343E0A" w:rsidRPr="00A00C6B" w:rsidRDefault="00343E0A" w:rsidP="006175DD">
      <w:pPr>
        <w:spacing w:line="336" w:lineRule="auto"/>
        <w:ind w:firstLine="567"/>
        <w:jc w:val="both"/>
        <w:rPr>
          <w:sz w:val="28"/>
          <w:szCs w:val="28"/>
        </w:rPr>
      </w:pPr>
      <w:r w:rsidRPr="00A00C6B">
        <w:rPr>
          <w:sz w:val="28"/>
          <w:szCs w:val="28"/>
        </w:rPr>
        <w:t xml:space="preserve">В товарной структуре импорта из стран дальнего зарубежья доля машин и оборудования составила 52,9% (в январе 2007 года – 49,6%), продовольственных товаров и сырья для их производства – 14,7% (18,3%), продукции химической промышленности – 13,8% (14,1%), металлов и изделий из них – 5,2% (5,9%),  текстиля и обуви – 5,2% (4,3%). </w:t>
      </w:r>
    </w:p>
    <w:p w:rsidR="00343E0A" w:rsidRPr="00A00C6B" w:rsidRDefault="00343E0A" w:rsidP="00865008">
      <w:pPr>
        <w:spacing w:line="336" w:lineRule="auto"/>
        <w:ind w:firstLine="567"/>
        <w:jc w:val="both"/>
        <w:rPr>
          <w:sz w:val="28"/>
          <w:szCs w:val="28"/>
        </w:rPr>
      </w:pPr>
      <w:r w:rsidRPr="00A00C6B">
        <w:rPr>
          <w:sz w:val="28"/>
          <w:szCs w:val="28"/>
        </w:rPr>
        <w:t>Рост импорта из стран дальнего зарубежья наблюдается по всем основным укрупненным позициям товарной номенклатуры. Так, импорт машиностроительной продукции увеличился по сравнению с январем 2007 года на 54,1%. Доля механического оборудования в импорте продукции машиностроения в январе 2008 года составила 33,6%, электрического оборудования – 23,7%, средств наземного транспорта – 35,5%. Физический объем импортных поставок легковых автомобилей по сравнению с январем 2007 года увеличился на 50,5%, грузовых автомобилей – на 10,5%.</w:t>
      </w:r>
    </w:p>
    <w:p w:rsidR="00343E0A" w:rsidRPr="00A00C6B" w:rsidRDefault="00343E0A" w:rsidP="00865008">
      <w:pPr>
        <w:spacing w:line="336" w:lineRule="auto"/>
        <w:ind w:firstLine="567"/>
        <w:jc w:val="both"/>
        <w:rPr>
          <w:sz w:val="28"/>
          <w:szCs w:val="28"/>
        </w:rPr>
      </w:pPr>
      <w:r w:rsidRPr="00A00C6B">
        <w:rPr>
          <w:sz w:val="28"/>
          <w:szCs w:val="28"/>
        </w:rPr>
        <w:t>Стоимостной объем импортных поставок продовольствия и с/х сырья в январе 2008 года по сравнению с январем 2007 года увеличился на 16,2%.</w:t>
      </w:r>
    </w:p>
    <w:p w:rsidR="00343E0A" w:rsidRPr="00A00C6B" w:rsidRDefault="00343E0A" w:rsidP="00865008">
      <w:pPr>
        <w:spacing w:line="336" w:lineRule="auto"/>
        <w:ind w:firstLine="567"/>
        <w:jc w:val="both"/>
        <w:rPr>
          <w:sz w:val="28"/>
          <w:szCs w:val="28"/>
        </w:rPr>
      </w:pPr>
      <w:r w:rsidRPr="00A00C6B">
        <w:rPr>
          <w:sz w:val="28"/>
          <w:szCs w:val="28"/>
        </w:rPr>
        <w:t>По сравнению с январем 2007 года увеличился физический объем поставок:</w:t>
      </w:r>
    </w:p>
    <w:p w:rsidR="00343E0A" w:rsidRPr="00A00C6B" w:rsidRDefault="00343E0A" w:rsidP="00865008">
      <w:pPr>
        <w:spacing w:line="336" w:lineRule="auto"/>
        <w:ind w:firstLine="567"/>
        <w:jc w:val="both"/>
        <w:rPr>
          <w:sz w:val="28"/>
          <w:szCs w:val="28"/>
        </w:rPr>
      </w:pPr>
      <w:r w:rsidRPr="00A00C6B">
        <w:rPr>
          <w:sz w:val="28"/>
          <w:szCs w:val="28"/>
        </w:rPr>
        <w:t>- говядины на 3,8%</w:t>
      </w:r>
    </w:p>
    <w:p w:rsidR="00343E0A" w:rsidRPr="00A00C6B" w:rsidRDefault="00343E0A" w:rsidP="00865008">
      <w:pPr>
        <w:spacing w:line="336" w:lineRule="auto"/>
        <w:ind w:firstLine="567"/>
        <w:jc w:val="both"/>
        <w:rPr>
          <w:sz w:val="28"/>
          <w:szCs w:val="28"/>
        </w:rPr>
      </w:pPr>
      <w:r w:rsidRPr="00A00C6B">
        <w:rPr>
          <w:sz w:val="28"/>
          <w:szCs w:val="28"/>
        </w:rPr>
        <w:t>- свинины на 8,6%</w:t>
      </w:r>
    </w:p>
    <w:p w:rsidR="00343E0A" w:rsidRPr="00A00C6B" w:rsidRDefault="00343E0A" w:rsidP="00865008">
      <w:pPr>
        <w:spacing w:line="336" w:lineRule="auto"/>
        <w:ind w:firstLine="567"/>
        <w:jc w:val="both"/>
        <w:rPr>
          <w:sz w:val="28"/>
          <w:szCs w:val="28"/>
        </w:rPr>
      </w:pPr>
      <w:r w:rsidRPr="00A00C6B">
        <w:rPr>
          <w:sz w:val="28"/>
          <w:szCs w:val="28"/>
        </w:rPr>
        <w:t>- мяса птицы на 14,0%</w:t>
      </w:r>
    </w:p>
    <w:p w:rsidR="00343E0A" w:rsidRPr="00A00C6B" w:rsidRDefault="00343E0A" w:rsidP="00865008">
      <w:pPr>
        <w:spacing w:line="336" w:lineRule="auto"/>
        <w:ind w:firstLine="567"/>
        <w:jc w:val="both"/>
        <w:rPr>
          <w:sz w:val="28"/>
          <w:szCs w:val="28"/>
        </w:rPr>
      </w:pPr>
      <w:r w:rsidRPr="00A00C6B">
        <w:rPr>
          <w:sz w:val="28"/>
          <w:szCs w:val="28"/>
        </w:rPr>
        <w:t>- рыбы свежей и мороженой на 12,2%</w:t>
      </w:r>
    </w:p>
    <w:p w:rsidR="00343E0A" w:rsidRPr="00A00C6B" w:rsidRDefault="00343E0A" w:rsidP="00865008">
      <w:pPr>
        <w:spacing w:line="336" w:lineRule="auto"/>
        <w:ind w:firstLine="567"/>
        <w:jc w:val="both"/>
        <w:rPr>
          <w:sz w:val="28"/>
          <w:szCs w:val="28"/>
        </w:rPr>
      </w:pPr>
      <w:r w:rsidRPr="00A00C6B">
        <w:rPr>
          <w:sz w:val="28"/>
          <w:szCs w:val="28"/>
        </w:rPr>
        <w:t>- молока и сливок несгущенных 40,3%</w:t>
      </w:r>
    </w:p>
    <w:p w:rsidR="00343E0A" w:rsidRPr="00A00C6B" w:rsidRDefault="00343E0A" w:rsidP="00865008">
      <w:pPr>
        <w:spacing w:line="336" w:lineRule="auto"/>
        <w:ind w:firstLine="567"/>
        <w:jc w:val="both"/>
        <w:rPr>
          <w:sz w:val="28"/>
          <w:szCs w:val="28"/>
        </w:rPr>
      </w:pPr>
      <w:r w:rsidRPr="00A00C6B">
        <w:rPr>
          <w:sz w:val="28"/>
          <w:szCs w:val="28"/>
        </w:rPr>
        <w:t>- сыров и творога на 5,1%</w:t>
      </w:r>
    </w:p>
    <w:p w:rsidR="00343E0A" w:rsidRPr="00A00C6B" w:rsidRDefault="00343E0A" w:rsidP="00865008">
      <w:pPr>
        <w:spacing w:line="336" w:lineRule="auto"/>
        <w:ind w:firstLine="567"/>
        <w:jc w:val="both"/>
        <w:rPr>
          <w:sz w:val="28"/>
          <w:szCs w:val="28"/>
        </w:rPr>
      </w:pPr>
      <w:r w:rsidRPr="00A00C6B">
        <w:rPr>
          <w:sz w:val="28"/>
          <w:szCs w:val="28"/>
        </w:rPr>
        <w:t>- цитрусовых плодов на 12,2%</w:t>
      </w:r>
    </w:p>
    <w:p w:rsidR="00343E0A" w:rsidRPr="00A00C6B" w:rsidRDefault="00343E0A" w:rsidP="00865008">
      <w:pPr>
        <w:spacing w:line="336" w:lineRule="auto"/>
        <w:ind w:firstLine="567"/>
        <w:jc w:val="both"/>
        <w:rPr>
          <w:sz w:val="28"/>
          <w:szCs w:val="28"/>
        </w:rPr>
      </w:pPr>
      <w:r w:rsidRPr="00A00C6B">
        <w:rPr>
          <w:sz w:val="28"/>
          <w:szCs w:val="28"/>
        </w:rPr>
        <w:t>- ячменя в 4,2 раза.</w:t>
      </w:r>
    </w:p>
    <w:p w:rsidR="00343E0A" w:rsidRPr="00A00C6B" w:rsidRDefault="00343E0A" w:rsidP="00865008">
      <w:pPr>
        <w:spacing w:line="336" w:lineRule="auto"/>
        <w:ind w:firstLine="567"/>
        <w:jc w:val="both"/>
        <w:rPr>
          <w:sz w:val="28"/>
          <w:szCs w:val="28"/>
        </w:rPr>
      </w:pPr>
      <w:r w:rsidRPr="00A00C6B">
        <w:rPr>
          <w:sz w:val="28"/>
          <w:szCs w:val="28"/>
        </w:rPr>
        <w:t xml:space="preserve">Среди поставок продукции химической промышленности в январе 2008 года по сравнению с январем 2007 года увеличились поставки (физические объемы) парфюмерно-косметических средств на 12,7%, пластмассы и изделий из нее – на 11,3%, медикаментов на 43,1%. </w:t>
      </w:r>
    </w:p>
    <w:p w:rsidR="00343E0A" w:rsidRPr="00A00C6B" w:rsidRDefault="00343E0A" w:rsidP="00865008">
      <w:pPr>
        <w:spacing w:line="336" w:lineRule="auto"/>
        <w:ind w:firstLine="567"/>
        <w:jc w:val="both"/>
        <w:rPr>
          <w:sz w:val="28"/>
          <w:szCs w:val="28"/>
        </w:rPr>
      </w:pPr>
      <w:r w:rsidRPr="00A00C6B">
        <w:rPr>
          <w:sz w:val="28"/>
          <w:szCs w:val="28"/>
        </w:rPr>
        <w:t>Импорт одежды по сравнению с январем 2007 года увеличился в физическом выражении в 1,8 раза, в стоимостном  - в 1,84 раза; обуви – в 2,2 раза и 2,0 раза соответственно.</w:t>
      </w:r>
    </w:p>
    <w:p w:rsidR="00343E0A" w:rsidRPr="00A00C6B" w:rsidRDefault="00343E0A" w:rsidP="00865008">
      <w:pPr>
        <w:spacing w:line="336" w:lineRule="auto"/>
        <w:ind w:firstLine="567"/>
        <w:jc w:val="both"/>
        <w:rPr>
          <w:sz w:val="28"/>
          <w:szCs w:val="28"/>
        </w:rPr>
      </w:pPr>
      <w:r w:rsidRPr="00A00C6B">
        <w:rPr>
          <w:sz w:val="28"/>
          <w:szCs w:val="28"/>
        </w:rPr>
        <w:t xml:space="preserve">В импорте из стран СНГ выросли закупки (физические объемы) сыров и творога – на 20,7%, пшеницы – на 6,3%, угля каменного – на 33,1%,  пластмассы и изделий из них – на 19,4%, текстиля и обуви – на 26,9%. Снизились поставки (физические объемы) древесины и изделий из нее – на 3,2%, черных металлов – на 22,9%, проката плоского из железа и нелегированной стали – на 5,1%,  труб – на 36,6%, автомобилей легковых – на 16,0%, автомобилей грузовых – на 58,0%.  </w:t>
      </w:r>
    </w:p>
    <w:p w:rsidR="00343E0A" w:rsidRPr="00A00C6B" w:rsidRDefault="00343E0A" w:rsidP="00865008">
      <w:pPr>
        <w:spacing w:line="336" w:lineRule="auto"/>
        <w:ind w:firstLine="567"/>
        <w:jc w:val="both"/>
        <w:rPr>
          <w:sz w:val="28"/>
          <w:szCs w:val="28"/>
        </w:rPr>
      </w:pPr>
      <w:r w:rsidRPr="00A00C6B">
        <w:rPr>
          <w:sz w:val="28"/>
          <w:szCs w:val="28"/>
        </w:rPr>
        <w:t xml:space="preserve">В страновой структуре внешней торговли России особое место, как крупнейший экономический партнер страны, занимает Европейский Союз. На его долю в январе 2008 года приходилось 55,2%  российского товарооборота (в январе 2007 года – 53,7%). На страны СНГ в январе 2008 года приходилось 14,0% российского товарооборота (в январе 2007 года – 15,7%), на страны ЕврАзЭС  - 8,3% (8,4%), на страны АТЭС – 18,8% (17,2%). </w:t>
      </w:r>
    </w:p>
    <w:p w:rsidR="00343E0A" w:rsidRPr="00A00C6B" w:rsidRDefault="00343E0A" w:rsidP="00865008">
      <w:pPr>
        <w:spacing w:line="336" w:lineRule="auto"/>
        <w:ind w:firstLine="567"/>
        <w:jc w:val="both"/>
        <w:rPr>
          <w:sz w:val="28"/>
          <w:szCs w:val="28"/>
        </w:rPr>
      </w:pPr>
      <w:r w:rsidRPr="00A00C6B">
        <w:rPr>
          <w:sz w:val="28"/>
          <w:szCs w:val="28"/>
        </w:rPr>
        <w:t xml:space="preserve">  Основными торговыми партнерами России в январе 2008 года среди стран дальнего зарубежья являлись Нидерланды, товарооборот с которыми составил 4,5 млрд.долларов США (158,5% к январю 2007 года), Германия – 4,4 млрд.долл.США (148,0%), Италия – 4,2 млрд.долл.США (156,6%), Китай – 3,7 млрд.долл.США (169,8%), Турция – 2,2 млрд.долл.США (161,4%), Польша – 1,9 млрд.долл.США (172,1%), Япония – 1,6 млрд.долл.США (168,6%), Франция – 1,4 млрд.долл.США (190,6%), Финляндия – 1,4 млрд.долл.США (178,9%), Соединенное королевство </w:t>
      </w:r>
      <w:r w:rsidR="0054486C">
        <w:rPr>
          <w:sz w:val="28"/>
          <w:szCs w:val="28"/>
        </w:rPr>
        <w:t>– 1,3 млрд.долл.США (155,5%).</w:t>
      </w:r>
    </w:p>
    <w:p w:rsidR="00343E0A" w:rsidRPr="00A00C6B" w:rsidRDefault="00343E0A" w:rsidP="00865008">
      <w:pPr>
        <w:spacing w:line="336" w:lineRule="auto"/>
        <w:ind w:firstLine="567"/>
        <w:jc w:val="both"/>
        <w:rPr>
          <w:sz w:val="28"/>
          <w:szCs w:val="28"/>
        </w:rPr>
      </w:pPr>
      <w:r w:rsidRPr="00A00C6B">
        <w:rPr>
          <w:sz w:val="28"/>
          <w:szCs w:val="28"/>
        </w:rPr>
        <w:t>Товарная структура отечественной внешней торговли отражает ограниченные возможности приспособления российского производства к взаимодействию с внешним миром. Мировая торговля является ныне сферой обмена преимущественно готовыми изделиями: на них падает около 80% мирового экспор</w:t>
      </w:r>
      <w:r w:rsidR="00E46A50">
        <w:rPr>
          <w:sz w:val="28"/>
          <w:szCs w:val="28"/>
        </w:rPr>
        <w:t xml:space="preserve">та. У России </w:t>
      </w:r>
      <w:r w:rsidRPr="00A00C6B">
        <w:rPr>
          <w:sz w:val="28"/>
          <w:szCs w:val="28"/>
        </w:rPr>
        <w:t>составляющий показатель составляет примерно 40%, т.е. вдвое меньше. На мировых рынках более 2/5 реализуемой продукции приходится на машины, оборудование и транспортные средства, около 16% - на высокотехнологичную продукцию. В отечественном экспорте удельный вес продукции машиностроения составляет только 8%, высокотехнологичной продукции – примерно 2%. В российском импорте -  непомерно высока для страны, в которой 11% самодеятельного населения занято в сельском хозяйстве, доля продовольствия и сельскохозяйственного сырья (примерно 1/5).</w:t>
      </w:r>
    </w:p>
    <w:p w:rsidR="00343E0A" w:rsidRPr="00664CC4" w:rsidRDefault="00833C4E" w:rsidP="00664CC4">
      <w:pPr>
        <w:pStyle w:val="2"/>
        <w:jc w:val="center"/>
        <w:rPr>
          <w:rFonts w:ascii="Times New Roman" w:hAnsi="Times New Roman"/>
          <w:i w:val="0"/>
          <w:iCs w:val="0"/>
        </w:rPr>
      </w:pPr>
      <w:bookmarkStart w:id="15" w:name="_Toc249095656"/>
      <w:r w:rsidRPr="00664CC4">
        <w:rPr>
          <w:rFonts w:ascii="Times New Roman" w:hAnsi="Times New Roman"/>
          <w:i w:val="0"/>
          <w:iCs w:val="0"/>
        </w:rPr>
        <w:t xml:space="preserve">2.3. </w:t>
      </w:r>
      <w:r w:rsidR="0001569A" w:rsidRPr="00664CC4">
        <w:rPr>
          <w:rFonts w:ascii="Times New Roman" w:hAnsi="Times New Roman"/>
          <w:i w:val="0"/>
          <w:iCs w:val="0"/>
        </w:rPr>
        <w:t>Современные тенденции в развитии мировой торговли</w:t>
      </w:r>
      <w:bookmarkEnd w:id="15"/>
    </w:p>
    <w:p w:rsidR="008A6B5B" w:rsidRPr="00C604BD" w:rsidRDefault="008A6B5B" w:rsidP="00865008">
      <w:pPr>
        <w:spacing w:line="336" w:lineRule="auto"/>
        <w:ind w:firstLine="567"/>
        <w:jc w:val="both"/>
        <w:rPr>
          <w:sz w:val="28"/>
          <w:szCs w:val="28"/>
        </w:rPr>
      </w:pPr>
      <w:r w:rsidRPr="00C604BD">
        <w:rPr>
          <w:sz w:val="28"/>
          <w:szCs w:val="28"/>
        </w:rPr>
        <w:t>Традиционной и наиболее развитой формой международных экономических отношений является</w:t>
      </w:r>
      <w:r w:rsidR="00C604BD">
        <w:rPr>
          <w:sz w:val="28"/>
          <w:szCs w:val="28"/>
        </w:rPr>
        <w:t xml:space="preserve"> </w:t>
      </w:r>
      <w:r w:rsidRPr="00C604BD">
        <w:rPr>
          <w:sz w:val="28"/>
          <w:szCs w:val="28"/>
        </w:rPr>
        <w:t>внешняя торговля. На долю торговли приходится около 80 % всего объемам международных экономических</w:t>
      </w:r>
      <w:r w:rsidR="00C604BD">
        <w:rPr>
          <w:sz w:val="28"/>
          <w:szCs w:val="28"/>
        </w:rPr>
        <w:t xml:space="preserve"> </w:t>
      </w:r>
      <w:r w:rsidRPr="00C604BD">
        <w:rPr>
          <w:sz w:val="28"/>
          <w:szCs w:val="28"/>
        </w:rPr>
        <w:t>отношений. Для любой страны роль внешней торговли трудно переоценить. По определению Дж. Сакса,</w:t>
      </w:r>
      <w:r w:rsidR="00C604BD">
        <w:rPr>
          <w:sz w:val="28"/>
          <w:szCs w:val="28"/>
        </w:rPr>
        <w:t xml:space="preserve"> </w:t>
      </w:r>
      <w:r w:rsidRPr="00C604BD">
        <w:rPr>
          <w:sz w:val="28"/>
          <w:szCs w:val="28"/>
        </w:rPr>
        <w:t>«экономический успех любой страны мира зиждется на внешней торговле. Еще ни одной стране не удалось</w:t>
      </w:r>
      <w:r w:rsidR="00C604BD">
        <w:rPr>
          <w:sz w:val="28"/>
          <w:szCs w:val="28"/>
        </w:rPr>
        <w:t xml:space="preserve"> </w:t>
      </w:r>
      <w:r w:rsidRPr="00C604BD">
        <w:rPr>
          <w:sz w:val="28"/>
          <w:szCs w:val="28"/>
        </w:rPr>
        <w:t>создать здоровую экономику, изолировавшись от мировой экономической системы».</w:t>
      </w:r>
    </w:p>
    <w:p w:rsidR="001B7412" w:rsidRDefault="008A6B5B" w:rsidP="00865008">
      <w:pPr>
        <w:spacing w:line="336" w:lineRule="auto"/>
        <w:ind w:firstLine="567"/>
        <w:jc w:val="both"/>
        <w:rPr>
          <w:sz w:val="28"/>
          <w:szCs w:val="28"/>
        </w:rPr>
      </w:pPr>
      <w:r w:rsidRPr="00C604BD">
        <w:rPr>
          <w:sz w:val="28"/>
          <w:szCs w:val="28"/>
        </w:rPr>
        <w:t>В современных условиях активное участие страны в мировой торговле связано со значительными</w:t>
      </w:r>
      <w:r w:rsidR="00C604BD">
        <w:rPr>
          <w:sz w:val="28"/>
          <w:szCs w:val="28"/>
        </w:rPr>
        <w:t xml:space="preserve"> </w:t>
      </w:r>
      <w:r w:rsidRPr="00C604BD">
        <w:rPr>
          <w:sz w:val="28"/>
          <w:szCs w:val="28"/>
        </w:rPr>
        <w:t>преимуществами: оно позволяет более эффективно использовать имеющиеся в стране ресурсы, приобщиться к</w:t>
      </w:r>
      <w:r w:rsidR="00C604BD">
        <w:rPr>
          <w:sz w:val="28"/>
          <w:szCs w:val="28"/>
        </w:rPr>
        <w:t xml:space="preserve"> </w:t>
      </w:r>
      <w:r w:rsidRPr="00C604BD">
        <w:rPr>
          <w:sz w:val="28"/>
          <w:szCs w:val="28"/>
        </w:rPr>
        <w:t>мировым достижениям науки и техники, в более сжатые сроки осуществить структурную перестройку своей</w:t>
      </w:r>
      <w:r w:rsidR="00C604BD">
        <w:rPr>
          <w:sz w:val="28"/>
          <w:szCs w:val="28"/>
        </w:rPr>
        <w:t xml:space="preserve"> </w:t>
      </w:r>
      <w:r w:rsidRPr="00C604BD">
        <w:rPr>
          <w:sz w:val="28"/>
          <w:szCs w:val="28"/>
        </w:rPr>
        <w:t xml:space="preserve">экономики, а также более полно и разнообразно удовлетворять потребности населения. </w:t>
      </w:r>
    </w:p>
    <w:p w:rsidR="008A6B5B" w:rsidRPr="00C604BD" w:rsidRDefault="008A6B5B" w:rsidP="00865008">
      <w:pPr>
        <w:spacing w:line="336" w:lineRule="auto"/>
        <w:ind w:firstLine="567"/>
        <w:jc w:val="both"/>
        <w:rPr>
          <w:sz w:val="28"/>
          <w:szCs w:val="28"/>
        </w:rPr>
      </w:pPr>
      <w:r w:rsidRPr="00C604BD">
        <w:rPr>
          <w:sz w:val="28"/>
          <w:szCs w:val="28"/>
        </w:rPr>
        <w:t>Международная торговля связывает национальные экономики в единую систему мирового рынка.</w:t>
      </w:r>
      <w:r w:rsidR="00C604BD">
        <w:rPr>
          <w:sz w:val="28"/>
          <w:szCs w:val="28"/>
        </w:rPr>
        <w:t xml:space="preserve"> </w:t>
      </w:r>
      <w:r w:rsidRPr="00C604BD">
        <w:rPr>
          <w:sz w:val="28"/>
          <w:szCs w:val="28"/>
        </w:rPr>
        <w:t>Субъектами международной торговли выступают все государства мира. Кроме того, в современных</w:t>
      </w:r>
      <w:r w:rsidR="00C604BD">
        <w:rPr>
          <w:sz w:val="28"/>
          <w:szCs w:val="28"/>
        </w:rPr>
        <w:t xml:space="preserve"> </w:t>
      </w:r>
      <w:r w:rsidRPr="00C604BD">
        <w:rPr>
          <w:sz w:val="28"/>
          <w:szCs w:val="28"/>
        </w:rPr>
        <w:t>условиях усиление интернационализации производственной сферы мировой экономики выдвигает в качестве</w:t>
      </w:r>
      <w:r w:rsidR="00C604BD">
        <w:rPr>
          <w:sz w:val="28"/>
          <w:szCs w:val="28"/>
        </w:rPr>
        <w:t xml:space="preserve"> </w:t>
      </w:r>
      <w:r w:rsidRPr="00C604BD">
        <w:rPr>
          <w:sz w:val="28"/>
          <w:szCs w:val="28"/>
        </w:rPr>
        <w:t>одного из важнейших субъектов международной торговли транснациональные и многонациональные компании</w:t>
      </w:r>
      <w:r w:rsidR="00C604BD">
        <w:rPr>
          <w:sz w:val="28"/>
          <w:szCs w:val="28"/>
        </w:rPr>
        <w:t xml:space="preserve"> </w:t>
      </w:r>
      <w:r w:rsidRPr="00C604BD">
        <w:rPr>
          <w:sz w:val="28"/>
          <w:szCs w:val="28"/>
        </w:rPr>
        <w:t>(ТНК и МНК).</w:t>
      </w:r>
    </w:p>
    <w:p w:rsidR="00A44FAB" w:rsidRPr="00C604BD" w:rsidRDefault="008A6B5B" w:rsidP="00865008">
      <w:pPr>
        <w:spacing w:line="336" w:lineRule="auto"/>
        <w:ind w:firstLine="567"/>
        <w:jc w:val="both"/>
        <w:rPr>
          <w:sz w:val="28"/>
          <w:szCs w:val="28"/>
        </w:rPr>
      </w:pPr>
      <w:r w:rsidRPr="00C604BD">
        <w:rPr>
          <w:sz w:val="28"/>
          <w:szCs w:val="28"/>
        </w:rPr>
        <w:t>Развитие же интеграционных процессов предопределяет участие в качестве субъектов международной</w:t>
      </w:r>
      <w:r w:rsidR="00A44FAB">
        <w:rPr>
          <w:sz w:val="28"/>
          <w:szCs w:val="28"/>
        </w:rPr>
        <w:t xml:space="preserve"> </w:t>
      </w:r>
      <w:r w:rsidRPr="00C604BD">
        <w:rPr>
          <w:sz w:val="28"/>
          <w:szCs w:val="28"/>
        </w:rPr>
        <w:t>торговли интеграционных региональных группировок (например, Европейского Союза).</w:t>
      </w:r>
    </w:p>
    <w:p w:rsidR="008A6B5B" w:rsidRPr="00C604BD" w:rsidRDefault="001B7412" w:rsidP="00865008">
      <w:pPr>
        <w:spacing w:line="336" w:lineRule="auto"/>
        <w:ind w:firstLine="567"/>
        <w:jc w:val="both"/>
        <w:rPr>
          <w:sz w:val="28"/>
          <w:szCs w:val="28"/>
        </w:rPr>
      </w:pPr>
      <w:r>
        <w:rPr>
          <w:sz w:val="28"/>
          <w:szCs w:val="28"/>
        </w:rPr>
        <w:t>С</w:t>
      </w:r>
      <w:r w:rsidR="008A6B5B" w:rsidRPr="00C604BD">
        <w:rPr>
          <w:sz w:val="28"/>
          <w:szCs w:val="28"/>
        </w:rPr>
        <w:t>убъектами международной торговли выступают:</w:t>
      </w:r>
    </w:p>
    <w:p w:rsidR="008A6B5B" w:rsidRPr="00C604BD" w:rsidRDefault="008A6B5B" w:rsidP="00865008">
      <w:pPr>
        <w:spacing w:line="336" w:lineRule="auto"/>
        <w:ind w:firstLine="567"/>
        <w:jc w:val="both"/>
        <w:rPr>
          <w:sz w:val="28"/>
          <w:szCs w:val="28"/>
        </w:rPr>
      </w:pPr>
      <w:r w:rsidRPr="00C604BD">
        <w:rPr>
          <w:sz w:val="28"/>
          <w:szCs w:val="28"/>
        </w:rPr>
        <w:t>1) страны мира;</w:t>
      </w:r>
    </w:p>
    <w:p w:rsidR="008A6B5B" w:rsidRPr="00C604BD" w:rsidRDefault="008A6B5B" w:rsidP="00865008">
      <w:pPr>
        <w:spacing w:line="336" w:lineRule="auto"/>
        <w:ind w:firstLine="567"/>
        <w:jc w:val="both"/>
        <w:rPr>
          <w:sz w:val="28"/>
          <w:szCs w:val="28"/>
        </w:rPr>
      </w:pPr>
      <w:r w:rsidRPr="00C604BD">
        <w:rPr>
          <w:sz w:val="28"/>
          <w:szCs w:val="28"/>
        </w:rPr>
        <w:t>2) ТНК и МНК;</w:t>
      </w:r>
    </w:p>
    <w:p w:rsidR="008A6B5B" w:rsidRPr="00C604BD" w:rsidRDefault="008A6B5B" w:rsidP="00865008">
      <w:pPr>
        <w:spacing w:line="336" w:lineRule="auto"/>
        <w:ind w:firstLine="567"/>
        <w:jc w:val="both"/>
        <w:rPr>
          <w:sz w:val="28"/>
          <w:szCs w:val="28"/>
        </w:rPr>
      </w:pPr>
      <w:r w:rsidRPr="00C604BD">
        <w:rPr>
          <w:sz w:val="28"/>
          <w:szCs w:val="28"/>
        </w:rPr>
        <w:t>3) региональные интеграционные группировки.</w:t>
      </w:r>
    </w:p>
    <w:p w:rsidR="001530CA" w:rsidRPr="00C604BD" w:rsidRDefault="001530CA" w:rsidP="00865008">
      <w:pPr>
        <w:spacing w:line="336" w:lineRule="auto"/>
        <w:ind w:firstLine="567"/>
        <w:jc w:val="both"/>
        <w:rPr>
          <w:sz w:val="28"/>
          <w:szCs w:val="28"/>
        </w:rPr>
      </w:pPr>
      <w:r w:rsidRPr="00C604BD">
        <w:rPr>
          <w:sz w:val="28"/>
          <w:szCs w:val="28"/>
        </w:rPr>
        <w:t>Главной особенностью</w:t>
      </w:r>
      <w:r w:rsidR="008D34F2">
        <w:rPr>
          <w:sz w:val="28"/>
          <w:szCs w:val="28"/>
        </w:rPr>
        <w:t xml:space="preserve"> </w:t>
      </w:r>
      <w:r w:rsidR="006F64E9">
        <w:rPr>
          <w:rStyle w:val="a8"/>
          <w:sz w:val="28"/>
          <w:szCs w:val="28"/>
        </w:rPr>
        <w:footnoteReference w:id="19"/>
      </w:r>
      <w:r w:rsidRPr="00C604BD">
        <w:rPr>
          <w:sz w:val="28"/>
          <w:szCs w:val="28"/>
        </w:rPr>
        <w:t>современного этапа функционирования мировой экономики является</w:t>
      </w:r>
      <w:r w:rsidR="00FB03D1">
        <w:rPr>
          <w:sz w:val="28"/>
          <w:szCs w:val="28"/>
        </w:rPr>
        <w:t xml:space="preserve"> </w:t>
      </w:r>
      <w:r w:rsidRPr="00C604BD">
        <w:rPr>
          <w:sz w:val="28"/>
          <w:szCs w:val="28"/>
        </w:rPr>
        <w:t>опережающий рост международной торговли над производством, который обусловлен увеличением</w:t>
      </w:r>
      <w:r w:rsidR="00FB03D1">
        <w:rPr>
          <w:sz w:val="28"/>
          <w:szCs w:val="28"/>
        </w:rPr>
        <w:t xml:space="preserve"> </w:t>
      </w:r>
      <w:r w:rsidRPr="00C604BD">
        <w:rPr>
          <w:sz w:val="28"/>
          <w:szCs w:val="28"/>
        </w:rPr>
        <w:t>хозяйственной взаимозависимости большинства стран и выравниванием динамики ВВП по регионам. Важными</w:t>
      </w:r>
      <w:r w:rsidR="00FB03D1">
        <w:rPr>
          <w:sz w:val="28"/>
          <w:szCs w:val="28"/>
        </w:rPr>
        <w:t xml:space="preserve"> </w:t>
      </w:r>
      <w:r w:rsidRPr="00C604BD">
        <w:rPr>
          <w:sz w:val="28"/>
          <w:szCs w:val="28"/>
        </w:rPr>
        <w:t>тенденциями современного развития международной торговли являются также:</w:t>
      </w:r>
    </w:p>
    <w:p w:rsidR="001530CA" w:rsidRPr="00C604BD" w:rsidRDefault="001530CA" w:rsidP="00865008">
      <w:pPr>
        <w:spacing w:line="336" w:lineRule="auto"/>
        <w:ind w:firstLine="567"/>
        <w:jc w:val="both"/>
        <w:rPr>
          <w:sz w:val="28"/>
          <w:szCs w:val="28"/>
        </w:rPr>
      </w:pPr>
      <w:r w:rsidRPr="00C604BD">
        <w:rPr>
          <w:sz w:val="28"/>
          <w:szCs w:val="28"/>
        </w:rPr>
        <w:t>- увеличение экспорта промышленных товаров в большей степени, нежели экспорта сырья;</w:t>
      </w:r>
    </w:p>
    <w:p w:rsidR="001530CA" w:rsidRPr="00C604BD" w:rsidRDefault="001530CA" w:rsidP="00865008">
      <w:pPr>
        <w:spacing w:line="336" w:lineRule="auto"/>
        <w:ind w:firstLine="567"/>
        <w:jc w:val="both"/>
        <w:rPr>
          <w:sz w:val="28"/>
          <w:szCs w:val="28"/>
        </w:rPr>
      </w:pPr>
      <w:r w:rsidRPr="00C604BD">
        <w:rPr>
          <w:sz w:val="28"/>
          <w:szCs w:val="28"/>
        </w:rPr>
        <w:t>- повышение в международной торговле роли европейского региона, доля которого составила 45%;</w:t>
      </w:r>
    </w:p>
    <w:p w:rsidR="001530CA" w:rsidRPr="00C604BD" w:rsidRDefault="001530CA" w:rsidP="00865008">
      <w:pPr>
        <w:spacing w:line="336" w:lineRule="auto"/>
        <w:ind w:firstLine="567"/>
        <w:jc w:val="both"/>
        <w:rPr>
          <w:sz w:val="28"/>
          <w:szCs w:val="28"/>
        </w:rPr>
      </w:pPr>
      <w:r w:rsidRPr="00C604BD">
        <w:rPr>
          <w:sz w:val="28"/>
          <w:szCs w:val="28"/>
        </w:rPr>
        <w:t>Анализ изменения масштабов внешней торговли стран мира позволяет выделить особенности, которыми</w:t>
      </w:r>
      <w:r w:rsidR="00D541BC">
        <w:rPr>
          <w:sz w:val="28"/>
          <w:szCs w:val="28"/>
        </w:rPr>
        <w:t xml:space="preserve"> </w:t>
      </w:r>
      <w:r w:rsidRPr="00C604BD">
        <w:rPr>
          <w:sz w:val="28"/>
          <w:szCs w:val="28"/>
        </w:rPr>
        <w:t>характеризуется современный этап.</w:t>
      </w:r>
    </w:p>
    <w:p w:rsidR="001530CA" w:rsidRPr="00C604BD" w:rsidRDefault="001530CA" w:rsidP="00865008">
      <w:pPr>
        <w:spacing w:line="336" w:lineRule="auto"/>
        <w:ind w:firstLine="567"/>
        <w:jc w:val="both"/>
        <w:rPr>
          <w:sz w:val="28"/>
          <w:szCs w:val="28"/>
        </w:rPr>
      </w:pPr>
      <w:r w:rsidRPr="00C604BD">
        <w:rPr>
          <w:sz w:val="28"/>
          <w:szCs w:val="28"/>
        </w:rPr>
        <w:t>1. Ускорение развития международной торговли после второй мировой войны.</w:t>
      </w:r>
    </w:p>
    <w:p w:rsidR="001530CA" w:rsidRPr="00C604BD" w:rsidRDefault="001530CA" w:rsidP="00865008">
      <w:pPr>
        <w:spacing w:line="336" w:lineRule="auto"/>
        <w:ind w:firstLine="567"/>
        <w:jc w:val="both"/>
        <w:rPr>
          <w:sz w:val="28"/>
          <w:szCs w:val="28"/>
        </w:rPr>
      </w:pPr>
      <w:r w:rsidRPr="00C604BD">
        <w:rPr>
          <w:sz w:val="28"/>
          <w:szCs w:val="28"/>
        </w:rPr>
        <w:t>2. Преимущественный рост внешней торговли по сравнению с общими темпами хозяйственного развития</w:t>
      </w:r>
      <w:r w:rsidR="00E24A12">
        <w:rPr>
          <w:sz w:val="28"/>
          <w:szCs w:val="28"/>
        </w:rPr>
        <w:t xml:space="preserve"> </w:t>
      </w:r>
      <w:r w:rsidRPr="00C604BD">
        <w:rPr>
          <w:sz w:val="28"/>
          <w:szCs w:val="28"/>
        </w:rPr>
        <w:t>стран.</w:t>
      </w:r>
    </w:p>
    <w:p w:rsidR="001530CA" w:rsidRPr="00C604BD" w:rsidRDefault="001530CA" w:rsidP="00865008">
      <w:pPr>
        <w:spacing w:line="336" w:lineRule="auto"/>
        <w:ind w:firstLine="567"/>
        <w:jc w:val="both"/>
        <w:rPr>
          <w:sz w:val="28"/>
          <w:szCs w:val="28"/>
        </w:rPr>
      </w:pPr>
      <w:r w:rsidRPr="00C604BD">
        <w:rPr>
          <w:sz w:val="28"/>
          <w:szCs w:val="28"/>
        </w:rPr>
        <w:t>3. Решающее значение на развитие международной торговли оказывают факторы, действующие в сфере</w:t>
      </w:r>
      <w:r w:rsidR="00E351E4">
        <w:rPr>
          <w:sz w:val="28"/>
          <w:szCs w:val="28"/>
        </w:rPr>
        <w:t xml:space="preserve"> </w:t>
      </w:r>
      <w:r w:rsidRPr="00C604BD">
        <w:rPr>
          <w:sz w:val="28"/>
          <w:szCs w:val="28"/>
        </w:rPr>
        <w:t>производства: структурные сдвиги и циклические колебания мирового хозяйства.</w:t>
      </w:r>
    </w:p>
    <w:p w:rsidR="001530CA" w:rsidRPr="00C604BD" w:rsidRDefault="001530CA" w:rsidP="00865008">
      <w:pPr>
        <w:spacing w:line="336" w:lineRule="auto"/>
        <w:ind w:firstLine="567"/>
        <w:jc w:val="both"/>
        <w:rPr>
          <w:sz w:val="28"/>
          <w:szCs w:val="28"/>
        </w:rPr>
      </w:pPr>
      <w:r w:rsidRPr="00C604BD">
        <w:rPr>
          <w:sz w:val="28"/>
          <w:szCs w:val="28"/>
        </w:rPr>
        <w:t>4. Рост экспортной квоты, свидетельствующий о возрастающем вовлечении стран в мировую экономику.</w:t>
      </w:r>
    </w:p>
    <w:p w:rsidR="001530CA" w:rsidRPr="00C604BD" w:rsidRDefault="001530CA" w:rsidP="00865008">
      <w:pPr>
        <w:spacing w:line="336" w:lineRule="auto"/>
        <w:ind w:firstLine="567"/>
        <w:jc w:val="both"/>
        <w:rPr>
          <w:sz w:val="28"/>
          <w:szCs w:val="28"/>
        </w:rPr>
      </w:pPr>
      <w:r w:rsidRPr="00C604BD">
        <w:rPr>
          <w:sz w:val="28"/>
          <w:szCs w:val="28"/>
        </w:rPr>
        <w:t>5. Значительные изменения географической с</w:t>
      </w:r>
      <w:r w:rsidR="00E24A12">
        <w:rPr>
          <w:sz w:val="28"/>
          <w:szCs w:val="28"/>
        </w:rPr>
        <w:t xml:space="preserve">труктуры международной торговли </w:t>
      </w:r>
      <w:r w:rsidRPr="00C604BD">
        <w:rPr>
          <w:sz w:val="28"/>
          <w:szCs w:val="28"/>
        </w:rPr>
        <w:t>под влиянием</w:t>
      </w:r>
      <w:r w:rsidR="00E24A12">
        <w:rPr>
          <w:sz w:val="28"/>
          <w:szCs w:val="28"/>
        </w:rPr>
        <w:t xml:space="preserve"> </w:t>
      </w:r>
      <w:r w:rsidRPr="00C604BD">
        <w:rPr>
          <w:sz w:val="28"/>
          <w:szCs w:val="28"/>
        </w:rPr>
        <w:t>экономических и политических изменений в мире в 90-х годах.</w:t>
      </w:r>
    </w:p>
    <w:p w:rsidR="001530CA" w:rsidRPr="00C604BD" w:rsidRDefault="001530CA" w:rsidP="00865008">
      <w:pPr>
        <w:spacing w:line="336" w:lineRule="auto"/>
        <w:ind w:firstLine="567"/>
        <w:jc w:val="both"/>
        <w:rPr>
          <w:sz w:val="28"/>
          <w:szCs w:val="28"/>
        </w:rPr>
      </w:pPr>
      <w:r w:rsidRPr="00C604BD">
        <w:rPr>
          <w:sz w:val="28"/>
          <w:szCs w:val="28"/>
        </w:rPr>
        <w:t>Основной тенденцией современного этапа развития МТТ является увеличение удельного веса продукции</w:t>
      </w:r>
      <w:r w:rsidR="00D541BC">
        <w:rPr>
          <w:sz w:val="28"/>
          <w:szCs w:val="28"/>
        </w:rPr>
        <w:t xml:space="preserve"> </w:t>
      </w:r>
      <w:r w:rsidRPr="00C604BD">
        <w:rPr>
          <w:sz w:val="28"/>
          <w:szCs w:val="28"/>
        </w:rPr>
        <w:t>обрабатывающей промышленности и сокращение доли сырьевых товаров. Среди важнейших структурных</w:t>
      </w:r>
      <w:r w:rsidR="00D541BC">
        <w:rPr>
          <w:sz w:val="28"/>
          <w:szCs w:val="28"/>
        </w:rPr>
        <w:t xml:space="preserve"> </w:t>
      </w:r>
      <w:r w:rsidRPr="00C604BD">
        <w:rPr>
          <w:sz w:val="28"/>
          <w:szCs w:val="28"/>
        </w:rPr>
        <w:t>сдвигов в МТТ следует отметить также снижение удельного веса продовольствия. В основе этой тенденции</w:t>
      </w:r>
      <w:r w:rsidR="00D541BC">
        <w:rPr>
          <w:sz w:val="28"/>
          <w:szCs w:val="28"/>
        </w:rPr>
        <w:t xml:space="preserve"> </w:t>
      </w:r>
      <w:r w:rsidRPr="00C604BD">
        <w:rPr>
          <w:sz w:val="28"/>
          <w:szCs w:val="28"/>
        </w:rPr>
        <w:t>лежат относительно медленный рост сельскохозяйственного производства по сравнению с промышленным и</w:t>
      </w:r>
      <w:r w:rsidR="00D541BC">
        <w:rPr>
          <w:sz w:val="28"/>
          <w:szCs w:val="28"/>
        </w:rPr>
        <w:t xml:space="preserve"> </w:t>
      </w:r>
      <w:r w:rsidRPr="00C604BD">
        <w:rPr>
          <w:sz w:val="28"/>
          <w:szCs w:val="28"/>
        </w:rPr>
        <w:t>падение доли аграрного сектора в ВВП во всех группах стран.</w:t>
      </w:r>
    </w:p>
    <w:p w:rsidR="001530CA" w:rsidRPr="00C604BD" w:rsidRDefault="001530CA" w:rsidP="00865008">
      <w:pPr>
        <w:spacing w:line="336" w:lineRule="auto"/>
        <w:ind w:firstLine="567"/>
        <w:jc w:val="both"/>
        <w:rPr>
          <w:sz w:val="28"/>
          <w:szCs w:val="28"/>
        </w:rPr>
      </w:pPr>
      <w:r w:rsidRPr="00C604BD">
        <w:rPr>
          <w:sz w:val="28"/>
          <w:szCs w:val="28"/>
        </w:rPr>
        <w:t>Таким образом, мировой рынок товаров на современном этапе значительно диверсифицирован, а</w:t>
      </w:r>
      <w:r w:rsidR="00D541BC">
        <w:rPr>
          <w:sz w:val="28"/>
          <w:szCs w:val="28"/>
        </w:rPr>
        <w:t xml:space="preserve"> </w:t>
      </w:r>
      <w:r w:rsidRPr="00C604BD">
        <w:rPr>
          <w:sz w:val="28"/>
          <w:szCs w:val="28"/>
        </w:rPr>
        <w:t>товарный ассортимент внешнеторгового оборота чрезвычайно широк, что связано с углублением МРТ и</w:t>
      </w:r>
      <w:r w:rsidR="00D541BC">
        <w:rPr>
          <w:sz w:val="28"/>
          <w:szCs w:val="28"/>
        </w:rPr>
        <w:t xml:space="preserve"> </w:t>
      </w:r>
      <w:r w:rsidRPr="00C604BD">
        <w:rPr>
          <w:sz w:val="28"/>
          <w:szCs w:val="28"/>
        </w:rPr>
        <w:t>огромным разнообразием потребностей в товарах производственного и потребительского назначения.</w:t>
      </w:r>
    </w:p>
    <w:p w:rsidR="001530CA" w:rsidRPr="00C604BD" w:rsidRDefault="001530CA" w:rsidP="00865008">
      <w:pPr>
        <w:spacing w:line="336" w:lineRule="auto"/>
        <w:ind w:firstLine="567"/>
        <w:jc w:val="both"/>
        <w:rPr>
          <w:sz w:val="28"/>
          <w:szCs w:val="28"/>
        </w:rPr>
      </w:pPr>
      <w:r w:rsidRPr="00C604BD">
        <w:rPr>
          <w:sz w:val="28"/>
          <w:szCs w:val="28"/>
        </w:rPr>
        <w:t xml:space="preserve">На основании </w:t>
      </w:r>
      <w:r w:rsidR="00C30AB9">
        <w:rPr>
          <w:sz w:val="28"/>
          <w:szCs w:val="28"/>
        </w:rPr>
        <w:t>вышесказанного</w:t>
      </w:r>
      <w:r w:rsidRPr="00C604BD">
        <w:rPr>
          <w:sz w:val="28"/>
          <w:szCs w:val="28"/>
        </w:rPr>
        <w:t xml:space="preserve"> можно сформулировать тенденции, характерные для</w:t>
      </w:r>
      <w:r w:rsidR="00D541BC">
        <w:rPr>
          <w:sz w:val="28"/>
          <w:szCs w:val="28"/>
        </w:rPr>
        <w:t xml:space="preserve"> </w:t>
      </w:r>
      <w:r w:rsidRPr="00C604BD">
        <w:rPr>
          <w:sz w:val="28"/>
          <w:szCs w:val="28"/>
        </w:rPr>
        <w:t>развития МТТ и МТУ на современном этапе. Новые тенденции в развитии мирового товарного обращения</w:t>
      </w:r>
      <w:r w:rsidR="00D541BC">
        <w:rPr>
          <w:sz w:val="28"/>
          <w:szCs w:val="28"/>
        </w:rPr>
        <w:t xml:space="preserve"> </w:t>
      </w:r>
      <w:r w:rsidRPr="00C604BD">
        <w:rPr>
          <w:sz w:val="28"/>
          <w:szCs w:val="28"/>
        </w:rPr>
        <w:t>связаны прежде всего с НТП, изменением объекта торговли, субъектов товарного общения и организационно-экономических форм последнего. Среди них:</w:t>
      </w:r>
    </w:p>
    <w:p w:rsidR="001530CA" w:rsidRPr="00C604BD" w:rsidRDefault="001530CA" w:rsidP="00865008">
      <w:pPr>
        <w:spacing w:line="336" w:lineRule="auto"/>
        <w:ind w:firstLine="567"/>
        <w:jc w:val="both"/>
        <w:rPr>
          <w:sz w:val="28"/>
          <w:szCs w:val="28"/>
        </w:rPr>
      </w:pPr>
      <w:r w:rsidRPr="00C604BD">
        <w:rPr>
          <w:sz w:val="28"/>
          <w:szCs w:val="28"/>
        </w:rPr>
        <w:t>1) быстрое обновление товарной номенклатуры МТ, которое находит отражение в появлении на мировых</w:t>
      </w:r>
      <w:r w:rsidR="00B34FCC">
        <w:rPr>
          <w:sz w:val="28"/>
          <w:szCs w:val="28"/>
        </w:rPr>
        <w:t xml:space="preserve"> </w:t>
      </w:r>
      <w:r w:rsidRPr="00C604BD">
        <w:rPr>
          <w:sz w:val="28"/>
          <w:szCs w:val="28"/>
        </w:rPr>
        <w:t>рынках большого числа принципиально новых товаров, преимущественно продукции новых отраслей, сферы</w:t>
      </w:r>
      <w:r w:rsidR="00B34FCC">
        <w:rPr>
          <w:sz w:val="28"/>
          <w:szCs w:val="28"/>
        </w:rPr>
        <w:t xml:space="preserve"> </w:t>
      </w:r>
      <w:r w:rsidRPr="00C604BD">
        <w:rPr>
          <w:sz w:val="28"/>
          <w:szCs w:val="28"/>
        </w:rPr>
        <w:t>высоких технологий;</w:t>
      </w:r>
    </w:p>
    <w:p w:rsidR="001530CA" w:rsidRPr="00C604BD" w:rsidRDefault="001530CA" w:rsidP="00865008">
      <w:pPr>
        <w:spacing w:line="336" w:lineRule="auto"/>
        <w:ind w:firstLine="567"/>
        <w:jc w:val="both"/>
        <w:rPr>
          <w:sz w:val="28"/>
          <w:szCs w:val="28"/>
        </w:rPr>
      </w:pPr>
      <w:r w:rsidRPr="00C604BD">
        <w:rPr>
          <w:sz w:val="28"/>
          <w:szCs w:val="28"/>
        </w:rPr>
        <w:t>2) рост обмена узлами, деталями, компонентами;</w:t>
      </w:r>
    </w:p>
    <w:p w:rsidR="001530CA" w:rsidRPr="00C604BD" w:rsidRDefault="001530CA" w:rsidP="00865008">
      <w:pPr>
        <w:spacing w:line="336" w:lineRule="auto"/>
        <w:ind w:firstLine="567"/>
        <w:jc w:val="both"/>
        <w:rPr>
          <w:sz w:val="28"/>
          <w:szCs w:val="28"/>
        </w:rPr>
      </w:pPr>
      <w:r w:rsidRPr="00C604BD">
        <w:rPr>
          <w:sz w:val="28"/>
          <w:szCs w:val="28"/>
        </w:rPr>
        <w:t>3) относительное падение значения торговли сырьем и топливом;</w:t>
      </w:r>
    </w:p>
    <w:p w:rsidR="001530CA" w:rsidRPr="00C604BD" w:rsidRDefault="001530CA" w:rsidP="00865008">
      <w:pPr>
        <w:spacing w:line="336" w:lineRule="auto"/>
        <w:ind w:firstLine="567"/>
        <w:jc w:val="both"/>
        <w:rPr>
          <w:sz w:val="28"/>
          <w:szCs w:val="28"/>
        </w:rPr>
      </w:pPr>
      <w:r w:rsidRPr="00C604BD">
        <w:rPr>
          <w:sz w:val="28"/>
          <w:szCs w:val="28"/>
        </w:rPr>
        <w:t>4) приоритетное присутствие ТНК, для которых внутрифирменная передача оборудования,</w:t>
      </w:r>
      <w:r w:rsidR="00B34FCC">
        <w:rPr>
          <w:sz w:val="28"/>
          <w:szCs w:val="28"/>
        </w:rPr>
        <w:t xml:space="preserve"> комплектующих</w:t>
      </w:r>
      <w:r w:rsidRPr="00C604BD">
        <w:rPr>
          <w:sz w:val="28"/>
          <w:szCs w:val="28"/>
        </w:rPr>
        <w:t>, а также информации, технологии, финансов выступает в форме международной продажи</w:t>
      </w:r>
      <w:r w:rsidR="00B34FCC">
        <w:rPr>
          <w:sz w:val="28"/>
          <w:szCs w:val="28"/>
        </w:rPr>
        <w:t xml:space="preserve"> </w:t>
      </w:r>
      <w:r w:rsidRPr="00C604BD">
        <w:rPr>
          <w:sz w:val="28"/>
          <w:szCs w:val="28"/>
        </w:rPr>
        <w:t>товаров и услуг;</w:t>
      </w:r>
    </w:p>
    <w:p w:rsidR="001530CA" w:rsidRPr="00C604BD" w:rsidRDefault="001530CA" w:rsidP="00865008">
      <w:pPr>
        <w:spacing w:line="336" w:lineRule="auto"/>
        <w:ind w:firstLine="567"/>
        <w:jc w:val="both"/>
        <w:rPr>
          <w:sz w:val="28"/>
          <w:szCs w:val="28"/>
        </w:rPr>
      </w:pPr>
      <w:r w:rsidRPr="00C604BD">
        <w:rPr>
          <w:sz w:val="28"/>
          <w:szCs w:val="28"/>
        </w:rPr>
        <w:t>5) отказ от личного контакта продавца и покупателя в сфере.</w:t>
      </w:r>
    </w:p>
    <w:p w:rsidR="00BD281A" w:rsidRPr="00C604BD" w:rsidRDefault="001530CA" w:rsidP="00865008">
      <w:pPr>
        <w:spacing w:line="336" w:lineRule="auto"/>
        <w:ind w:firstLine="567"/>
        <w:jc w:val="both"/>
        <w:rPr>
          <w:sz w:val="28"/>
          <w:szCs w:val="28"/>
        </w:rPr>
      </w:pPr>
      <w:r w:rsidRPr="00C604BD">
        <w:rPr>
          <w:sz w:val="28"/>
          <w:szCs w:val="28"/>
        </w:rPr>
        <w:t>Нельзя не заметить все возрастающую роль современных средств связи в процессе обмена информации и</w:t>
      </w:r>
      <w:r w:rsidR="00864251">
        <w:rPr>
          <w:sz w:val="28"/>
          <w:szCs w:val="28"/>
        </w:rPr>
        <w:t xml:space="preserve"> </w:t>
      </w:r>
      <w:r w:rsidRPr="00C604BD">
        <w:rPr>
          <w:sz w:val="28"/>
          <w:szCs w:val="28"/>
        </w:rPr>
        <w:t>заключении самих сделок. Тенденции к обезличиванию и стандартизации товаров позволяют ускорять процесс</w:t>
      </w:r>
      <w:r w:rsidR="00864251">
        <w:rPr>
          <w:sz w:val="28"/>
          <w:szCs w:val="28"/>
        </w:rPr>
        <w:t xml:space="preserve"> </w:t>
      </w:r>
      <w:r w:rsidRPr="00C604BD">
        <w:rPr>
          <w:sz w:val="28"/>
          <w:szCs w:val="28"/>
        </w:rPr>
        <w:t>заключения сделок и оборот капиталов. В историческом плане нельзя не отметить рост влияния азиатских</w:t>
      </w:r>
      <w:r w:rsidR="00864251">
        <w:rPr>
          <w:sz w:val="28"/>
          <w:szCs w:val="28"/>
        </w:rPr>
        <w:t xml:space="preserve"> </w:t>
      </w:r>
      <w:r w:rsidRPr="00C604BD">
        <w:rPr>
          <w:sz w:val="28"/>
          <w:szCs w:val="28"/>
        </w:rPr>
        <w:t>стран на процессы мировой торговли, вполне вероятно в новом тысячелетии этот регион займет ведущие роли в</w:t>
      </w:r>
      <w:r w:rsidR="00864251">
        <w:rPr>
          <w:sz w:val="28"/>
          <w:szCs w:val="28"/>
        </w:rPr>
        <w:t xml:space="preserve"> </w:t>
      </w:r>
      <w:r w:rsidRPr="00C604BD">
        <w:rPr>
          <w:sz w:val="28"/>
          <w:szCs w:val="28"/>
        </w:rPr>
        <w:t>мировом процессе производства и реализации товаров. Изменения величины чистого экспорта, то есть разницы</w:t>
      </w:r>
      <w:r w:rsidR="00864251">
        <w:rPr>
          <w:sz w:val="28"/>
          <w:szCs w:val="28"/>
        </w:rPr>
        <w:t xml:space="preserve"> </w:t>
      </w:r>
      <w:r w:rsidRPr="00C604BD">
        <w:rPr>
          <w:sz w:val="28"/>
          <w:szCs w:val="28"/>
        </w:rPr>
        <w:t>между стоимостью экспорта страны и ее импорта, оказывают многостороннее влияние на уровень</w:t>
      </w:r>
      <w:r w:rsidR="00864251">
        <w:rPr>
          <w:sz w:val="28"/>
          <w:szCs w:val="28"/>
        </w:rPr>
        <w:t xml:space="preserve"> </w:t>
      </w:r>
      <w:r w:rsidRPr="00C604BD">
        <w:rPr>
          <w:sz w:val="28"/>
          <w:szCs w:val="28"/>
        </w:rPr>
        <w:t>национального дохода примерно таким же образом, как и колебания различных видов внутренних расходов.</w:t>
      </w:r>
      <w:r w:rsidR="00864251">
        <w:rPr>
          <w:sz w:val="28"/>
          <w:szCs w:val="28"/>
        </w:rPr>
        <w:t xml:space="preserve"> </w:t>
      </w:r>
      <w:r w:rsidRPr="00C604BD">
        <w:rPr>
          <w:sz w:val="28"/>
          <w:szCs w:val="28"/>
        </w:rPr>
        <w:t>Небольшие изменения в объеме американского импорта и экспорта могут вызвать серьезные сдвиги в уровнях</w:t>
      </w:r>
      <w:r w:rsidR="00864251">
        <w:rPr>
          <w:sz w:val="28"/>
          <w:szCs w:val="28"/>
        </w:rPr>
        <w:t xml:space="preserve"> </w:t>
      </w:r>
      <w:r w:rsidRPr="00C604BD">
        <w:rPr>
          <w:sz w:val="28"/>
          <w:szCs w:val="28"/>
        </w:rPr>
        <w:t>доходов, занятости и цен внутри страны.</w:t>
      </w:r>
    </w:p>
    <w:p w:rsidR="00B976F7" w:rsidRPr="00A00C6B" w:rsidRDefault="00BD281A" w:rsidP="00865008">
      <w:pPr>
        <w:spacing w:line="336" w:lineRule="auto"/>
        <w:ind w:firstLine="567"/>
        <w:jc w:val="both"/>
        <w:rPr>
          <w:sz w:val="28"/>
          <w:szCs w:val="28"/>
        </w:rPr>
      </w:pPr>
      <w:r w:rsidRPr="00A00C6B">
        <w:rPr>
          <w:sz w:val="28"/>
          <w:szCs w:val="28"/>
        </w:rPr>
        <w:t>Наряду с вышеперечисленными основными тенденциями, в международной торговле в современных условиях можно выделить еще целый ряд тенденций, таких как:</w:t>
      </w:r>
    </w:p>
    <w:p w:rsidR="00BD281A" w:rsidRPr="00A00C6B" w:rsidRDefault="00BD281A" w:rsidP="00865008">
      <w:pPr>
        <w:numPr>
          <w:ilvl w:val="0"/>
          <w:numId w:val="24"/>
        </w:numPr>
        <w:tabs>
          <w:tab w:val="clear" w:pos="1287"/>
          <w:tab w:val="num" w:pos="-180"/>
        </w:tabs>
        <w:spacing w:line="336" w:lineRule="auto"/>
        <w:ind w:left="0" w:firstLine="540"/>
        <w:jc w:val="both"/>
        <w:rPr>
          <w:sz w:val="28"/>
          <w:szCs w:val="28"/>
        </w:rPr>
      </w:pPr>
      <w:r w:rsidRPr="00A00C6B">
        <w:rPr>
          <w:sz w:val="28"/>
          <w:szCs w:val="28"/>
        </w:rPr>
        <w:t>возрастание роли Азиатско-Тихоокеанского региона (в 1995 году на их долю приходилось 65% экспорта развивающихся стран, значительное место в экспорте этой группы государств принадлежит так называемым новым индустриальным странам (НИС) и Китаю, который в последнее десятилетие очень бурно обновлял свой промышленный потенциал),</w:t>
      </w:r>
    </w:p>
    <w:p w:rsidR="00BD281A" w:rsidRPr="00A00C6B" w:rsidRDefault="00BD281A" w:rsidP="00865008">
      <w:pPr>
        <w:numPr>
          <w:ilvl w:val="0"/>
          <w:numId w:val="24"/>
        </w:numPr>
        <w:tabs>
          <w:tab w:val="clear" w:pos="1287"/>
          <w:tab w:val="num" w:pos="-180"/>
        </w:tabs>
        <w:spacing w:line="336" w:lineRule="auto"/>
        <w:ind w:left="0" w:firstLine="540"/>
        <w:jc w:val="both"/>
        <w:rPr>
          <w:sz w:val="28"/>
          <w:szCs w:val="28"/>
        </w:rPr>
      </w:pPr>
      <w:r w:rsidRPr="00A00C6B">
        <w:rPr>
          <w:sz w:val="28"/>
          <w:szCs w:val="28"/>
        </w:rPr>
        <w:t>уменьшение доминирующей роли США в международной торговле (в 2001 году удельный вес в мировом экспорте товаров и услуг составлял 11,9 и 18,1% , то в 2003 году – 9,7 и 16% соответственно, в то время, как удельный вес Германии в 2001 году – 9,3 и 5,5% и в 2003 году – 10,0 и 6,3%),</w:t>
      </w:r>
    </w:p>
    <w:p w:rsidR="00BD281A" w:rsidRPr="00A00C6B" w:rsidRDefault="00BD281A" w:rsidP="00865008">
      <w:pPr>
        <w:numPr>
          <w:ilvl w:val="0"/>
          <w:numId w:val="24"/>
        </w:numPr>
        <w:tabs>
          <w:tab w:val="clear" w:pos="1287"/>
          <w:tab w:val="num" w:pos="-180"/>
        </w:tabs>
        <w:spacing w:line="336" w:lineRule="auto"/>
        <w:ind w:left="0" w:firstLine="540"/>
        <w:jc w:val="both"/>
        <w:rPr>
          <w:sz w:val="28"/>
          <w:szCs w:val="28"/>
        </w:rPr>
      </w:pPr>
      <w:r w:rsidRPr="00A00C6B">
        <w:rPr>
          <w:sz w:val="28"/>
          <w:szCs w:val="28"/>
        </w:rPr>
        <w:t>возрастание роли экологических аспектов продукции мирового товарооборота,</w:t>
      </w:r>
    </w:p>
    <w:p w:rsidR="00BD281A" w:rsidRPr="00A00C6B" w:rsidRDefault="00BD281A" w:rsidP="00865008">
      <w:pPr>
        <w:numPr>
          <w:ilvl w:val="0"/>
          <w:numId w:val="24"/>
        </w:numPr>
        <w:tabs>
          <w:tab w:val="clear" w:pos="1287"/>
          <w:tab w:val="num" w:pos="-180"/>
        </w:tabs>
        <w:spacing w:line="336" w:lineRule="auto"/>
        <w:ind w:left="0" w:firstLine="540"/>
        <w:jc w:val="both"/>
        <w:rPr>
          <w:sz w:val="28"/>
          <w:szCs w:val="28"/>
        </w:rPr>
      </w:pPr>
      <w:r w:rsidRPr="00A00C6B">
        <w:rPr>
          <w:sz w:val="28"/>
          <w:szCs w:val="28"/>
        </w:rPr>
        <w:t>быстрый рост торговли между развивающимися странами (экспортная экспансия НИС),</w:t>
      </w:r>
    </w:p>
    <w:p w:rsidR="00BD281A" w:rsidRPr="00A00C6B" w:rsidRDefault="00BD281A" w:rsidP="00865008">
      <w:pPr>
        <w:numPr>
          <w:ilvl w:val="0"/>
          <w:numId w:val="24"/>
        </w:numPr>
        <w:tabs>
          <w:tab w:val="clear" w:pos="1287"/>
          <w:tab w:val="num" w:pos="-180"/>
        </w:tabs>
        <w:spacing w:line="336" w:lineRule="auto"/>
        <w:ind w:left="0" w:firstLine="540"/>
        <w:jc w:val="both"/>
        <w:rPr>
          <w:sz w:val="28"/>
          <w:szCs w:val="28"/>
        </w:rPr>
      </w:pPr>
      <w:r w:rsidRPr="00A00C6B">
        <w:rPr>
          <w:sz w:val="28"/>
          <w:szCs w:val="28"/>
        </w:rPr>
        <w:t>рост объемов рынка услуг, особенно в экспорте индустриальных стран,</w:t>
      </w:r>
    </w:p>
    <w:p w:rsidR="00BD281A" w:rsidRPr="00A00C6B" w:rsidRDefault="00BD281A" w:rsidP="00865008">
      <w:pPr>
        <w:numPr>
          <w:ilvl w:val="0"/>
          <w:numId w:val="24"/>
        </w:numPr>
        <w:tabs>
          <w:tab w:val="clear" w:pos="1287"/>
          <w:tab w:val="num" w:pos="-180"/>
        </w:tabs>
        <w:spacing w:line="336" w:lineRule="auto"/>
        <w:ind w:left="0" w:firstLine="540"/>
        <w:jc w:val="both"/>
        <w:rPr>
          <w:sz w:val="28"/>
          <w:szCs w:val="28"/>
        </w:rPr>
      </w:pPr>
      <w:r w:rsidRPr="00A00C6B">
        <w:rPr>
          <w:sz w:val="28"/>
          <w:szCs w:val="28"/>
        </w:rPr>
        <w:t>увеличение объемов внутриотраслевой торговли между развитыми странами и т.д.</w:t>
      </w:r>
    </w:p>
    <w:p w:rsidR="00BD281A" w:rsidRPr="00A00C6B" w:rsidRDefault="00BD281A" w:rsidP="00865008">
      <w:pPr>
        <w:spacing w:line="336" w:lineRule="auto"/>
        <w:jc w:val="both"/>
        <w:rPr>
          <w:sz w:val="28"/>
          <w:szCs w:val="28"/>
        </w:rPr>
      </w:pPr>
    </w:p>
    <w:p w:rsidR="0001569A" w:rsidRPr="00A00C6B" w:rsidRDefault="0001569A" w:rsidP="00A00C6B">
      <w:pPr>
        <w:shd w:val="clear" w:color="auto" w:fill="FFFFFF"/>
        <w:spacing w:line="360" w:lineRule="auto"/>
        <w:ind w:firstLine="720"/>
        <w:jc w:val="both"/>
        <w:rPr>
          <w:b/>
          <w:sz w:val="28"/>
          <w:szCs w:val="28"/>
        </w:rPr>
      </w:pPr>
    </w:p>
    <w:p w:rsidR="00343E0A" w:rsidRDefault="00343E0A" w:rsidP="00A00C6B">
      <w:pPr>
        <w:shd w:val="clear" w:color="auto" w:fill="FFFFFF"/>
        <w:spacing w:line="360" w:lineRule="auto"/>
        <w:ind w:firstLine="720"/>
        <w:jc w:val="both"/>
        <w:rPr>
          <w:b/>
          <w:sz w:val="28"/>
          <w:szCs w:val="28"/>
        </w:rPr>
      </w:pPr>
    </w:p>
    <w:p w:rsidR="00E24A12" w:rsidRDefault="00E24A12" w:rsidP="00A00C6B">
      <w:pPr>
        <w:shd w:val="clear" w:color="auto" w:fill="FFFFFF"/>
        <w:spacing w:line="360" w:lineRule="auto"/>
        <w:ind w:firstLine="720"/>
        <w:jc w:val="both"/>
        <w:rPr>
          <w:b/>
          <w:sz w:val="28"/>
          <w:szCs w:val="28"/>
        </w:rPr>
      </w:pPr>
    </w:p>
    <w:p w:rsidR="00C30AB9" w:rsidRDefault="00C30AB9" w:rsidP="00A00C6B">
      <w:pPr>
        <w:shd w:val="clear" w:color="auto" w:fill="FFFFFF"/>
        <w:spacing w:line="360" w:lineRule="auto"/>
        <w:ind w:firstLine="720"/>
        <w:jc w:val="both"/>
        <w:rPr>
          <w:b/>
          <w:sz w:val="28"/>
          <w:szCs w:val="28"/>
        </w:rPr>
      </w:pPr>
    </w:p>
    <w:p w:rsidR="00C30AB9" w:rsidRDefault="00C30AB9" w:rsidP="00A00C6B">
      <w:pPr>
        <w:shd w:val="clear" w:color="auto" w:fill="FFFFFF"/>
        <w:spacing w:line="360" w:lineRule="auto"/>
        <w:ind w:firstLine="720"/>
        <w:jc w:val="both"/>
        <w:rPr>
          <w:b/>
          <w:sz w:val="28"/>
          <w:szCs w:val="28"/>
        </w:rPr>
      </w:pPr>
    </w:p>
    <w:p w:rsidR="00C30AB9" w:rsidRDefault="00C30AB9" w:rsidP="00A00C6B">
      <w:pPr>
        <w:shd w:val="clear" w:color="auto" w:fill="FFFFFF"/>
        <w:spacing w:line="360" w:lineRule="auto"/>
        <w:ind w:firstLine="720"/>
        <w:jc w:val="both"/>
        <w:rPr>
          <w:b/>
          <w:sz w:val="28"/>
          <w:szCs w:val="28"/>
        </w:rPr>
      </w:pPr>
    </w:p>
    <w:p w:rsidR="00C30AB9" w:rsidRDefault="00C30AB9" w:rsidP="00A00C6B">
      <w:pPr>
        <w:shd w:val="clear" w:color="auto" w:fill="FFFFFF"/>
        <w:spacing w:line="360" w:lineRule="auto"/>
        <w:ind w:firstLine="720"/>
        <w:jc w:val="both"/>
        <w:rPr>
          <w:b/>
          <w:sz w:val="28"/>
          <w:szCs w:val="28"/>
        </w:rPr>
      </w:pPr>
    </w:p>
    <w:p w:rsidR="00E46A50" w:rsidRDefault="00E46A50" w:rsidP="00A00C6B">
      <w:pPr>
        <w:shd w:val="clear" w:color="auto" w:fill="FFFFFF"/>
        <w:spacing w:line="360" w:lineRule="auto"/>
        <w:ind w:firstLine="720"/>
        <w:jc w:val="both"/>
        <w:rPr>
          <w:b/>
          <w:sz w:val="28"/>
          <w:szCs w:val="28"/>
        </w:rPr>
      </w:pPr>
    </w:p>
    <w:p w:rsidR="00E46A50" w:rsidRDefault="00E46A50" w:rsidP="00A00C6B">
      <w:pPr>
        <w:shd w:val="clear" w:color="auto" w:fill="FFFFFF"/>
        <w:spacing w:line="360" w:lineRule="auto"/>
        <w:ind w:firstLine="720"/>
        <w:jc w:val="both"/>
        <w:rPr>
          <w:b/>
          <w:sz w:val="28"/>
          <w:szCs w:val="28"/>
        </w:rPr>
      </w:pPr>
    </w:p>
    <w:p w:rsidR="00E46A50" w:rsidRDefault="00E46A50" w:rsidP="00A00C6B">
      <w:pPr>
        <w:shd w:val="clear" w:color="auto" w:fill="FFFFFF"/>
        <w:spacing w:line="360" w:lineRule="auto"/>
        <w:ind w:firstLine="720"/>
        <w:jc w:val="both"/>
        <w:rPr>
          <w:b/>
          <w:sz w:val="28"/>
          <w:szCs w:val="28"/>
        </w:rPr>
      </w:pPr>
    </w:p>
    <w:p w:rsidR="00E46A50" w:rsidRDefault="00E46A50" w:rsidP="00A00C6B">
      <w:pPr>
        <w:shd w:val="clear" w:color="auto" w:fill="FFFFFF"/>
        <w:spacing w:line="360" w:lineRule="auto"/>
        <w:ind w:firstLine="720"/>
        <w:jc w:val="both"/>
        <w:rPr>
          <w:b/>
          <w:sz w:val="28"/>
          <w:szCs w:val="28"/>
        </w:rPr>
      </w:pPr>
    </w:p>
    <w:p w:rsidR="00E46A50" w:rsidRDefault="00E46A50" w:rsidP="00A00C6B">
      <w:pPr>
        <w:shd w:val="clear" w:color="auto" w:fill="FFFFFF"/>
        <w:spacing w:line="360" w:lineRule="auto"/>
        <w:ind w:firstLine="720"/>
        <w:jc w:val="both"/>
        <w:rPr>
          <w:b/>
          <w:sz w:val="28"/>
          <w:szCs w:val="28"/>
        </w:rPr>
      </w:pPr>
    </w:p>
    <w:p w:rsidR="00E46A50" w:rsidRDefault="00E46A50" w:rsidP="00A00C6B">
      <w:pPr>
        <w:shd w:val="clear" w:color="auto" w:fill="FFFFFF"/>
        <w:spacing w:line="360" w:lineRule="auto"/>
        <w:ind w:firstLine="720"/>
        <w:jc w:val="both"/>
        <w:rPr>
          <w:b/>
          <w:sz w:val="28"/>
          <w:szCs w:val="28"/>
        </w:rPr>
      </w:pPr>
    </w:p>
    <w:p w:rsidR="00E46A50" w:rsidRDefault="00E46A50" w:rsidP="00A00C6B">
      <w:pPr>
        <w:shd w:val="clear" w:color="auto" w:fill="FFFFFF"/>
        <w:spacing w:line="360" w:lineRule="auto"/>
        <w:ind w:firstLine="720"/>
        <w:jc w:val="both"/>
        <w:rPr>
          <w:b/>
          <w:sz w:val="28"/>
          <w:szCs w:val="28"/>
        </w:rPr>
      </w:pPr>
    </w:p>
    <w:p w:rsidR="00E46A50" w:rsidRDefault="00E46A50" w:rsidP="00A00C6B">
      <w:pPr>
        <w:shd w:val="clear" w:color="auto" w:fill="FFFFFF"/>
        <w:spacing w:line="360" w:lineRule="auto"/>
        <w:ind w:firstLine="720"/>
        <w:jc w:val="both"/>
        <w:rPr>
          <w:b/>
          <w:sz w:val="28"/>
          <w:szCs w:val="28"/>
        </w:rPr>
      </w:pPr>
    </w:p>
    <w:p w:rsidR="00C30AB9" w:rsidRDefault="00C30AB9" w:rsidP="00A00C6B">
      <w:pPr>
        <w:shd w:val="clear" w:color="auto" w:fill="FFFFFF"/>
        <w:spacing w:line="360" w:lineRule="auto"/>
        <w:ind w:firstLine="720"/>
        <w:jc w:val="both"/>
        <w:rPr>
          <w:b/>
          <w:sz w:val="28"/>
          <w:szCs w:val="28"/>
        </w:rPr>
      </w:pPr>
    </w:p>
    <w:p w:rsidR="00E24A12" w:rsidRDefault="00E24A12" w:rsidP="00A00C6B">
      <w:pPr>
        <w:shd w:val="clear" w:color="auto" w:fill="FFFFFF"/>
        <w:spacing w:line="360" w:lineRule="auto"/>
        <w:ind w:firstLine="720"/>
        <w:jc w:val="both"/>
        <w:rPr>
          <w:b/>
          <w:sz w:val="28"/>
          <w:szCs w:val="28"/>
        </w:rPr>
      </w:pPr>
    </w:p>
    <w:p w:rsidR="0046149A" w:rsidRPr="00664CC4" w:rsidRDefault="002D64FB" w:rsidP="00664CC4">
      <w:pPr>
        <w:pStyle w:val="1"/>
        <w:jc w:val="center"/>
        <w:rPr>
          <w:rFonts w:ascii="Times New Roman" w:hAnsi="Times New Roman"/>
          <w:sz w:val="28"/>
          <w:szCs w:val="28"/>
        </w:rPr>
      </w:pPr>
      <w:bookmarkStart w:id="16" w:name="_Toc249095657"/>
      <w:r w:rsidRPr="00664CC4">
        <w:rPr>
          <w:rFonts w:ascii="Times New Roman" w:hAnsi="Times New Roman"/>
          <w:sz w:val="28"/>
          <w:szCs w:val="28"/>
        </w:rPr>
        <w:t xml:space="preserve">3. </w:t>
      </w:r>
      <w:r w:rsidR="00D86E79" w:rsidRPr="00664CC4">
        <w:rPr>
          <w:rFonts w:ascii="Times New Roman" w:hAnsi="Times New Roman"/>
          <w:sz w:val="28"/>
          <w:szCs w:val="28"/>
        </w:rPr>
        <w:t xml:space="preserve">Международная торговая политика и ее роль в </w:t>
      </w:r>
      <w:r w:rsidRPr="00664CC4">
        <w:rPr>
          <w:rFonts w:ascii="Times New Roman" w:hAnsi="Times New Roman"/>
          <w:sz w:val="28"/>
          <w:szCs w:val="28"/>
        </w:rPr>
        <w:t xml:space="preserve">экономическом развитии </w:t>
      </w:r>
      <w:r w:rsidR="00D86E79" w:rsidRPr="00664CC4">
        <w:rPr>
          <w:rFonts w:ascii="Times New Roman" w:hAnsi="Times New Roman"/>
          <w:sz w:val="28"/>
          <w:szCs w:val="28"/>
        </w:rPr>
        <w:t>страны</w:t>
      </w:r>
      <w:bookmarkEnd w:id="16"/>
    </w:p>
    <w:p w:rsidR="00D86E79" w:rsidRPr="00664CC4" w:rsidRDefault="002D64FB" w:rsidP="00664CC4">
      <w:pPr>
        <w:pStyle w:val="2"/>
        <w:jc w:val="center"/>
        <w:rPr>
          <w:rFonts w:ascii="Times New Roman" w:hAnsi="Times New Roman"/>
          <w:i w:val="0"/>
          <w:iCs w:val="0"/>
        </w:rPr>
      </w:pPr>
      <w:bookmarkStart w:id="17" w:name="_Toc249095658"/>
      <w:r w:rsidRPr="00664CC4">
        <w:rPr>
          <w:rFonts w:ascii="Times New Roman" w:hAnsi="Times New Roman"/>
          <w:i w:val="0"/>
          <w:iCs w:val="0"/>
        </w:rPr>
        <w:t xml:space="preserve">3.1. </w:t>
      </w:r>
      <w:r w:rsidR="00D86E79" w:rsidRPr="00664CC4">
        <w:rPr>
          <w:rFonts w:ascii="Times New Roman" w:hAnsi="Times New Roman"/>
          <w:i w:val="0"/>
          <w:iCs w:val="0"/>
        </w:rPr>
        <w:t>Характеристика политики свободной торговли и протекционизма</w:t>
      </w:r>
      <w:bookmarkEnd w:id="17"/>
    </w:p>
    <w:p w:rsidR="00AA5A66" w:rsidRPr="00865008" w:rsidRDefault="00AA5A66" w:rsidP="00865008">
      <w:pPr>
        <w:spacing w:line="336" w:lineRule="auto"/>
        <w:ind w:firstLine="567"/>
        <w:jc w:val="both"/>
        <w:rPr>
          <w:sz w:val="28"/>
          <w:szCs w:val="28"/>
        </w:rPr>
      </w:pPr>
      <w:r w:rsidRPr="00865008">
        <w:rPr>
          <w:sz w:val="28"/>
          <w:szCs w:val="28"/>
        </w:rPr>
        <w:t>В зависимости от масштабов вмешательства государства в международную торговлю различают протекционистскую торговую политику и политику свободной торговли.</w:t>
      </w:r>
    </w:p>
    <w:p w:rsidR="00AA5A66" w:rsidRPr="00865008" w:rsidRDefault="00AA5A66" w:rsidP="00865008">
      <w:pPr>
        <w:spacing w:line="336" w:lineRule="auto"/>
        <w:ind w:firstLine="567"/>
        <w:jc w:val="both"/>
        <w:rPr>
          <w:sz w:val="28"/>
          <w:szCs w:val="28"/>
        </w:rPr>
      </w:pPr>
      <w:r w:rsidRPr="00865008">
        <w:rPr>
          <w:sz w:val="28"/>
          <w:szCs w:val="28"/>
        </w:rPr>
        <w:t>Свобода торговли (free trade) — политика минимального государственного вмешательства во внешнюю торговлю, которая развивается на основе свободных рыночных сил спроса и предложения.</w:t>
      </w:r>
    </w:p>
    <w:p w:rsidR="00B65625" w:rsidRPr="00865008" w:rsidRDefault="00AA5A66" w:rsidP="00865008">
      <w:pPr>
        <w:spacing w:line="336" w:lineRule="auto"/>
        <w:ind w:firstLine="567"/>
        <w:jc w:val="both"/>
        <w:rPr>
          <w:sz w:val="28"/>
          <w:szCs w:val="28"/>
        </w:rPr>
      </w:pPr>
      <w:r w:rsidRPr="00865008">
        <w:rPr>
          <w:sz w:val="28"/>
          <w:szCs w:val="28"/>
        </w:rPr>
        <w:t>Протекционизм (protectionism) — государственная политика защиты внутреннего рынка от иностранной конкуренции путем использования тарифных и нетарифных инструментов торговой политики.</w:t>
      </w:r>
    </w:p>
    <w:p w:rsidR="000B36AA" w:rsidRPr="00C35B86" w:rsidRDefault="000B7049" w:rsidP="00FD4783">
      <w:pPr>
        <w:pStyle w:val="a5"/>
        <w:spacing w:after="0" w:line="336" w:lineRule="auto"/>
        <w:ind w:left="0" w:firstLine="720"/>
        <w:jc w:val="both"/>
        <w:rPr>
          <w:sz w:val="28"/>
          <w:szCs w:val="28"/>
        </w:rPr>
      </w:pPr>
      <w:r w:rsidRPr="00865008">
        <w:rPr>
          <w:sz w:val="28"/>
          <w:szCs w:val="28"/>
        </w:rPr>
        <w:t>Политика свободной торговли (free trade) в чистом виде означает, что государство воздерживается от непосредственного воздействия на внешнюю торговлю, оставляя за рынком роль основного регуля</w:t>
      </w:r>
      <w:r w:rsidRPr="00865008">
        <w:rPr>
          <w:sz w:val="28"/>
          <w:szCs w:val="28"/>
        </w:rPr>
        <w:softHyphen/>
        <w:t>тора. Однако это не означает, что государство вообще устраняется от влияния на это направление хозяйственной деятельности. Оно за</w:t>
      </w:r>
      <w:r w:rsidRPr="00865008">
        <w:rPr>
          <w:sz w:val="28"/>
          <w:szCs w:val="28"/>
        </w:rPr>
        <w:softHyphen/>
        <w:t>ключает договоры с другими странами, чтобы предоставить максимальную свободу с</w:t>
      </w:r>
      <w:r w:rsidR="00376E2B" w:rsidRPr="00865008">
        <w:rPr>
          <w:sz w:val="28"/>
          <w:szCs w:val="28"/>
        </w:rPr>
        <w:t>воим хозяйствующим субъектам.</w:t>
      </w:r>
      <w:r w:rsidRPr="00865008">
        <w:rPr>
          <w:sz w:val="28"/>
          <w:szCs w:val="28"/>
        </w:rPr>
        <w:br/>
      </w:r>
      <w:r w:rsidR="00E65F1F" w:rsidRPr="00865008">
        <w:rPr>
          <w:sz w:val="28"/>
          <w:szCs w:val="28"/>
        </w:rPr>
        <w:t xml:space="preserve">         </w:t>
      </w:r>
      <w:r w:rsidRPr="00865008">
        <w:rPr>
          <w:sz w:val="28"/>
          <w:szCs w:val="28"/>
        </w:rPr>
        <w:t>Свободная торговля приводит к положительным политическим последствиям, так как в этом случае страны становятся в большей степени взаимозависимыми, а следовательно, снижается опасность враждебных действий по отношению друг к д</w:t>
      </w:r>
      <w:r w:rsidR="00376E2B" w:rsidRPr="00865008">
        <w:rPr>
          <w:sz w:val="28"/>
          <w:szCs w:val="28"/>
        </w:rPr>
        <w:t>ругу.</w:t>
      </w:r>
      <w:r w:rsidRPr="00865008">
        <w:rPr>
          <w:sz w:val="28"/>
          <w:szCs w:val="28"/>
        </w:rPr>
        <w:br/>
      </w:r>
      <w:r w:rsidR="000B36AA" w:rsidRPr="00865008">
        <w:rPr>
          <w:sz w:val="28"/>
          <w:szCs w:val="28"/>
        </w:rPr>
        <w:t xml:space="preserve">         </w:t>
      </w:r>
      <w:r w:rsidRPr="00865008">
        <w:rPr>
          <w:sz w:val="28"/>
          <w:szCs w:val="28"/>
        </w:rPr>
        <w:t xml:space="preserve">Проведение политики свободной торговли позволяет получить наибольшую выгоду от международного экономического обмена в основном странам экономически более развитым, хотя в чистом виде она </w:t>
      </w:r>
      <w:r w:rsidR="00376E2B" w:rsidRPr="00865008">
        <w:rPr>
          <w:sz w:val="28"/>
          <w:szCs w:val="28"/>
        </w:rPr>
        <w:t>никогда и нигде не применялась.</w:t>
      </w:r>
      <w:r w:rsidRPr="00865008">
        <w:rPr>
          <w:sz w:val="28"/>
          <w:szCs w:val="28"/>
        </w:rPr>
        <w:br/>
      </w:r>
      <w:r w:rsidR="000B36AA">
        <w:rPr>
          <w:color w:val="000000"/>
          <w:sz w:val="28"/>
          <w:szCs w:val="28"/>
        </w:rPr>
        <w:t xml:space="preserve">         </w:t>
      </w:r>
      <w:r w:rsidRPr="00865008">
        <w:rPr>
          <w:sz w:val="28"/>
          <w:szCs w:val="28"/>
        </w:rPr>
        <w:t>Протекционизм (protectionism) — политика, направленная на защиту отечественной экономики от иностранной конкуренции. В отличие от политики свободной торговли при протекционизме исключается свободное действие рыночных сил, поскольку предпола</w:t>
      </w:r>
      <w:r w:rsidRPr="00865008">
        <w:rPr>
          <w:sz w:val="28"/>
          <w:szCs w:val="28"/>
        </w:rPr>
        <w:softHyphen/>
        <w:t>гается, что экономический потенциал и конкурентоспособность на мировом рынке отдельных стран различны и поэтому свободное дейст</w:t>
      </w:r>
      <w:r w:rsidRPr="00865008">
        <w:rPr>
          <w:sz w:val="28"/>
          <w:szCs w:val="28"/>
        </w:rPr>
        <w:softHyphen/>
        <w:t>вие рыночных сил может быть невыгодным для менее развитых стран. Неограниченная конкуренция со стороны более сильных иностранных государств может привести в менее развитых странах к экономичес</w:t>
      </w:r>
      <w:r w:rsidRPr="00865008">
        <w:rPr>
          <w:sz w:val="28"/>
          <w:szCs w:val="28"/>
        </w:rPr>
        <w:softHyphen/>
        <w:t>кому застою и формированию неэффективной для данной страны экономической структуры.</w:t>
      </w:r>
      <w:r w:rsidRPr="000B7049">
        <w:rPr>
          <w:color w:val="000000"/>
          <w:sz w:val="28"/>
          <w:szCs w:val="28"/>
        </w:rPr>
        <w:br/>
      </w:r>
      <w:r w:rsidR="000B36AA" w:rsidRPr="00C35B86">
        <w:rPr>
          <w:sz w:val="28"/>
          <w:szCs w:val="28"/>
        </w:rPr>
        <w:t xml:space="preserve">         </w:t>
      </w:r>
      <w:r w:rsidR="0054789D" w:rsidRPr="00C35B86">
        <w:rPr>
          <w:sz w:val="28"/>
          <w:szCs w:val="28"/>
        </w:rPr>
        <w:t xml:space="preserve">Его </w:t>
      </w:r>
      <w:r w:rsidRPr="00C35B86">
        <w:rPr>
          <w:sz w:val="28"/>
          <w:szCs w:val="28"/>
        </w:rPr>
        <w:t>основные формы:</w:t>
      </w:r>
      <w:r w:rsidR="0054789D" w:rsidRPr="00C35B86">
        <w:rPr>
          <w:sz w:val="28"/>
          <w:szCs w:val="28"/>
        </w:rPr>
        <w:t xml:space="preserve"> </w:t>
      </w:r>
      <w:r w:rsidR="0054789D" w:rsidRPr="00FD4783">
        <w:rPr>
          <w:color w:val="FFFFFF"/>
          <w:sz w:val="28"/>
          <w:szCs w:val="28"/>
        </w:rPr>
        <w:t>ссссссссссссссссссссссссссссссссссссссссссссссссссс</w:t>
      </w:r>
      <w:r w:rsidRPr="00C35B86">
        <w:rPr>
          <w:sz w:val="28"/>
          <w:szCs w:val="28"/>
        </w:rPr>
        <w:br/>
        <w:t>1. односторонний протекционизм – регулирование внешней торговли без согласования с партнером;</w:t>
      </w:r>
    </w:p>
    <w:p w:rsidR="000B7049" w:rsidRPr="00C35B86" w:rsidRDefault="000B7049" w:rsidP="00FD4783">
      <w:pPr>
        <w:pStyle w:val="a5"/>
        <w:spacing w:after="0" w:line="336" w:lineRule="auto"/>
        <w:ind w:left="0"/>
        <w:jc w:val="both"/>
        <w:rPr>
          <w:sz w:val="28"/>
          <w:szCs w:val="28"/>
        </w:rPr>
      </w:pPr>
      <w:r w:rsidRPr="00C35B86">
        <w:rPr>
          <w:sz w:val="28"/>
          <w:szCs w:val="28"/>
        </w:rPr>
        <w:t>2. двусторонний протекционизм – согласовани</w:t>
      </w:r>
      <w:r w:rsidR="00B07775" w:rsidRPr="00C35B86">
        <w:rPr>
          <w:sz w:val="28"/>
          <w:szCs w:val="28"/>
        </w:rPr>
        <w:t>е выдвигаемых мер с партнером;</w:t>
      </w:r>
      <w:r w:rsidR="00B07775" w:rsidRPr="00C35B86">
        <w:rPr>
          <w:sz w:val="28"/>
          <w:szCs w:val="28"/>
        </w:rPr>
        <w:br/>
      </w:r>
      <w:r w:rsidRPr="00C35B86">
        <w:rPr>
          <w:sz w:val="28"/>
          <w:szCs w:val="28"/>
        </w:rPr>
        <w:t>3. многосторонний протекционизм – участие в разработк</w:t>
      </w:r>
      <w:r w:rsidR="00B07775" w:rsidRPr="00C35B86">
        <w:rPr>
          <w:sz w:val="28"/>
          <w:szCs w:val="28"/>
        </w:rPr>
        <w:t>е торговой политики ряда стран.</w:t>
      </w:r>
      <w:r w:rsidRPr="00C35B86">
        <w:rPr>
          <w:sz w:val="28"/>
          <w:szCs w:val="28"/>
        </w:rPr>
        <w:br/>
      </w:r>
      <w:r w:rsidR="00B07775" w:rsidRPr="00C35B86">
        <w:rPr>
          <w:sz w:val="28"/>
          <w:szCs w:val="28"/>
        </w:rPr>
        <w:t xml:space="preserve">         </w:t>
      </w:r>
      <w:r w:rsidRPr="00C35B86">
        <w:rPr>
          <w:sz w:val="28"/>
          <w:szCs w:val="28"/>
        </w:rPr>
        <w:t>В своей крайней форме протекционизм принимает форму эконо</w:t>
      </w:r>
      <w:r w:rsidRPr="00C35B86">
        <w:rPr>
          <w:sz w:val="28"/>
          <w:szCs w:val="28"/>
        </w:rPr>
        <w:softHyphen/>
        <w:t>мической автаркии, при которой страны стремятся ограничить им</w:t>
      </w:r>
      <w:r w:rsidRPr="00C35B86">
        <w:rPr>
          <w:sz w:val="28"/>
          <w:szCs w:val="28"/>
        </w:rPr>
        <w:softHyphen/>
        <w:t>порт только теми товарами, производство которых в данной стране невозможно. Экспорт же допускается в той мере, в которой он об</w:t>
      </w:r>
      <w:r w:rsidR="00B07775" w:rsidRPr="00C35B86">
        <w:rPr>
          <w:sz w:val="28"/>
          <w:szCs w:val="28"/>
        </w:rPr>
        <w:t>ес</w:t>
      </w:r>
      <w:r w:rsidR="00B07775" w:rsidRPr="00C35B86">
        <w:rPr>
          <w:sz w:val="28"/>
          <w:szCs w:val="28"/>
        </w:rPr>
        <w:softHyphen/>
        <w:t>печивает необходимый импорт.</w:t>
      </w:r>
      <w:r w:rsidRPr="00C35B86">
        <w:rPr>
          <w:sz w:val="28"/>
          <w:szCs w:val="28"/>
        </w:rPr>
        <w:br/>
      </w:r>
      <w:r w:rsidR="00B07775" w:rsidRPr="00C35B86">
        <w:rPr>
          <w:sz w:val="28"/>
          <w:szCs w:val="28"/>
        </w:rPr>
        <w:t xml:space="preserve">         </w:t>
      </w:r>
      <w:r w:rsidRPr="00C35B86">
        <w:rPr>
          <w:sz w:val="28"/>
          <w:szCs w:val="28"/>
        </w:rPr>
        <w:t xml:space="preserve">Политика автаркии, так же как и политика свободной торговли, в чистом виде не проводится. Различные степени протекционизма встречаются постоянно и зависят от уровня экономического развития той или иной страны. Иногда могут одновременно проводиться политика свободной торговли и политика протекционизма, но в </w:t>
      </w:r>
      <w:r w:rsidR="00B07775" w:rsidRPr="00C35B86">
        <w:rPr>
          <w:sz w:val="28"/>
          <w:szCs w:val="28"/>
        </w:rPr>
        <w:t>от</w:t>
      </w:r>
      <w:r w:rsidR="00B07775" w:rsidRPr="00C35B86">
        <w:rPr>
          <w:sz w:val="28"/>
          <w:szCs w:val="28"/>
        </w:rPr>
        <w:softHyphen/>
        <w:t>ношении различной продукции.</w:t>
      </w:r>
      <w:r w:rsidRPr="00C35B86">
        <w:rPr>
          <w:sz w:val="28"/>
          <w:szCs w:val="28"/>
        </w:rPr>
        <w:br/>
      </w:r>
      <w:r w:rsidR="00B07775" w:rsidRPr="00C35B86">
        <w:rPr>
          <w:sz w:val="28"/>
          <w:szCs w:val="28"/>
        </w:rPr>
        <w:t xml:space="preserve">         </w:t>
      </w:r>
      <w:r w:rsidRPr="00C35B86">
        <w:rPr>
          <w:sz w:val="28"/>
          <w:szCs w:val="28"/>
        </w:rPr>
        <w:t>Общая тенденция развития внешнеторговой политики - ослабление протекционизма и либерализация, особенно в рамках интеграционных объединений. В последние годы развитие международной торговли осуществляется в условиях ускоренной либерализации; происходит усиление воздействия международного и регионального регулирования, ослабевает национальное регулирование. Но в рамках регулирования внешней торговли государства использует инструменты  торговой политики, в частности торговые барьеры, которые носят административный и экономический характер.</w:t>
      </w:r>
    </w:p>
    <w:p w:rsidR="00D86E79" w:rsidRPr="00C35B86" w:rsidRDefault="00D86E79" w:rsidP="00FD4783">
      <w:pPr>
        <w:pStyle w:val="a5"/>
        <w:spacing w:after="0" w:line="336" w:lineRule="auto"/>
        <w:jc w:val="both"/>
        <w:rPr>
          <w:sz w:val="28"/>
          <w:szCs w:val="28"/>
        </w:rPr>
      </w:pPr>
    </w:p>
    <w:p w:rsidR="00AA5A66" w:rsidRDefault="00AA5A66" w:rsidP="00A00C6B">
      <w:pPr>
        <w:spacing w:line="360" w:lineRule="auto"/>
        <w:jc w:val="both"/>
        <w:rPr>
          <w:sz w:val="28"/>
          <w:szCs w:val="28"/>
        </w:rPr>
      </w:pPr>
    </w:p>
    <w:p w:rsidR="00FD4783" w:rsidRDefault="00FD4783" w:rsidP="00A00C6B">
      <w:pPr>
        <w:spacing w:line="360" w:lineRule="auto"/>
        <w:jc w:val="both"/>
        <w:rPr>
          <w:sz w:val="28"/>
          <w:szCs w:val="28"/>
        </w:rPr>
      </w:pPr>
    </w:p>
    <w:p w:rsidR="00FD4783" w:rsidRDefault="00FD4783" w:rsidP="00A00C6B">
      <w:pPr>
        <w:spacing w:line="360" w:lineRule="auto"/>
        <w:jc w:val="both"/>
        <w:rPr>
          <w:sz w:val="28"/>
          <w:szCs w:val="28"/>
        </w:rPr>
      </w:pPr>
    </w:p>
    <w:p w:rsidR="00FD4783" w:rsidRDefault="00FD4783" w:rsidP="00A00C6B">
      <w:pPr>
        <w:spacing w:line="360" w:lineRule="auto"/>
        <w:jc w:val="both"/>
        <w:rPr>
          <w:sz w:val="28"/>
          <w:szCs w:val="28"/>
        </w:rPr>
      </w:pPr>
    </w:p>
    <w:p w:rsidR="00FD4783" w:rsidRPr="00A00C6B" w:rsidRDefault="00FD4783" w:rsidP="00A00C6B">
      <w:pPr>
        <w:spacing w:line="360" w:lineRule="auto"/>
        <w:jc w:val="both"/>
        <w:rPr>
          <w:sz w:val="28"/>
          <w:szCs w:val="28"/>
        </w:rPr>
      </w:pPr>
    </w:p>
    <w:p w:rsidR="00AA5A66" w:rsidRPr="000C3C0C" w:rsidRDefault="00EA0AC2" w:rsidP="000C3C0C">
      <w:pPr>
        <w:pStyle w:val="2"/>
        <w:jc w:val="center"/>
        <w:rPr>
          <w:rFonts w:ascii="Times New Roman" w:hAnsi="Times New Roman"/>
          <w:i w:val="0"/>
          <w:iCs w:val="0"/>
        </w:rPr>
      </w:pPr>
      <w:bookmarkStart w:id="18" w:name="_Toc249095659"/>
      <w:r w:rsidRPr="000C3C0C">
        <w:rPr>
          <w:rFonts w:ascii="Times New Roman" w:hAnsi="Times New Roman"/>
          <w:i w:val="0"/>
          <w:iCs w:val="0"/>
        </w:rPr>
        <w:t xml:space="preserve">3.2. </w:t>
      </w:r>
      <w:r w:rsidR="00AA5A66" w:rsidRPr="000C3C0C">
        <w:rPr>
          <w:rFonts w:ascii="Times New Roman" w:hAnsi="Times New Roman"/>
          <w:i w:val="0"/>
          <w:iCs w:val="0"/>
        </w:rPr>
        <w:t>ВТО и ее влияние на торговую политику России</w:t>
      </w:r>
      <w:bookmarkEnd w:id="18"/>
    </w:p>
    <w:p w:rsidR="00DF7ED8" w:rsidRPr="00FD4783" w:rsidRDefault="00DF7ED8" w:rsidP="00FD4783">
      <w:pPr>
        <w:pStyle w:val="a3"/>
        <w:spacing w:line="336" w:lineRule="auto"/>
        <w:ind w:firstLine="720"/>
        <w:rPr>
          <w:rFonts w:ascii="Times New Roman" w:hAnsi="Times New Roman"/>
          <w:color w:val="auto"/>
          <w:szCs w:val="28"/>
        </w:rPr>
      </w:pPr>
      <w:r w:rsidRPr="00FD4783">
        <w:rPr>
          <w:rFonts w:ascii="Times New Roman" w:hAnsi="Times New Roman"/>
          <w:color w:val="auto"/>
          <w:szCs w:val="28"/>
        </w:rPr>
        <w:t>Всемирная торговая организация (ВТО), являющаяся преемницей действовавшего с 1947 года Генерального соглашения по тарифам и торговле (ГАТТ), начала свою деятельность с 1 января 1995 года</w:t>
      </w:r>
      <w:r w:rsidR="00AB5372">
        <w:rPr>
          <w:rFonts w:ascii="Times New Roman" w:hAnsi="Times New Roman"/>
          <w:color w:val="auto"/>
          <w:szCs w:val="28"/>
        </w:rPr>
        <w:t xml:space="preserve">. </w:t>
      </w:r>
      <w:r w:rsidRPr="00FD4783">
        <w:rPr>
          <w:rFonts w:ascii="Times New Roman" w:hAnsi="Times New Roman"/>
          <w:color w:val="auto"/>
          <w:szCs w:val="28"/>
        </w:rPr>
        <w:t>ВТО призвана регулировать торгово-политические отношения участников организации в сфере международной торговли на основе пакета соглашений т.н. Уругвайского раунда многосторонних торговых переговоров (1986-1994 гг.).</w:t>
      </w:r>
    </w:p>
    <w:p w:rsidR="00DF7ED8" w:rsidRPr="00FD4783" w:rsidRDefault="00DF7ED8" w:rsidP="00FD4783">
      <w:pPr>
        <w:spacing w:line="336" w:lineRule="auto"/>
        <w:ind w:firstLine="720"/>
        <w:jc w:val="both"/>
        <w:rPr>
          <w:sz w:val="28"/>
          <w:szCs w:val="28"/>
        </w:rPr>
      </w:pPr>
      <w:r w:rsidRPr="00FD4783">
        <w:rPr>
          <w:sz w:val="28"/>
          <w:szCs w:val="28"/>
        </w:rPr>
        <w:t xml:space="preserve">Главной задачей ВТО является либерализация мировой торговли путем ее регулирования преимущественно тарифными методами при последовательном сокращении уровня импортных пошлин, а также устранении различных нетарифных барьеров, количественных ограничений и других препятствий в международном обмене товарами и услугами. </w:t>
      </w:r>
    </w:p>
    <w:p w:rsidR="00DF7ED8" w:rsidRPr="00FD4783" w:rsidRDefault="00DF7ED8" w:rsidP="00FD4783">
      <w:pPr>
        <w:spacing w:line="336" w:lineRule="auto"/>
        <w:ind w:firstLine="720"/>
        <w:jc w:val="both"/>
        <w:rPr>
          <w:sz w:val="28"/>
          <w:szCs w:val="28"/>
        </w:rPr>
      </w:pPr>
      <w:r w:rsidRPr="00FD4783">
        <w:rPr>
          <w:sz w:val="28"/>
          <w:szCs w:val="28"/>
        </w:rPr>
        <w:t>Основополагающими принципами и правилами ГАТТ/ВТО, являются: предоставление режима наибольшего благоприятствования в торговле на недискриминационной основе; взаимное предоставление национального режима товарам и услугам иностранного происхождения; регулирование торговли преимущественно тарифными методами; отказ от использования количественных ограничений; транспарентность торговой политики; разрешение торговых споров путем консультаций и переговоров и т. д.</w:t>
      </w:r>
    </w:p>
    <w:p w:rsidR="00DF7ED8" w:rsidRPr="00FD4783" w:rsidRDefault="00DF7ED8" w:rsidP="00FD4783">
      <w:pPr>
        <w:shd w:val="clear" w:color="auto" w:fill="FFFFFF"/>
        <w:spacing w:line="336" w:lineRule="auto"/>
        <w:ind w:firstLine="720"/>
        <w:jc w:val="both"/>
        <w:rPr>
          <w:sz w:val="28"/>
          <w:szCs w:val="28"/>
        </w:rPr>
      </w:pPr>
      <w:r w:rsidRPr="00FD4783">
        <w:rPr>
          <w:sz w:val="28"/>
          <w:szCs w:val="28"/>
        </w:rPr>
        <w:t xml:space="preserve">Россия подала заявку на вступление в ГАТТ в июне </w:t>
      </w:r>
      <w:smartTag w:uri="urn:schemas-microsoft-com:office:smarttags" w:element="metricconverter">
        <w:smartTagPr>
          <w:attr w:name="ProductID" w:val="1993 г"/>
        </w:smartTagPr>
        <w:r w:rsidRPr="00FD4783">
          <w:rPr>
            <w:sz w:val="28"/>
            <w:szCs w:val="28"/>
          </w:rPr>
          <w:t>1993 г</w:t>
        </w:r>
      </w:smartTag>
      <w:r w:rsidRPr="00FD4783">
        <w:rPr>
          <w:sz w:val="28"/>
          <w:szCs w:val="28"/>
        </w:rPr>
        <w:t>. После преобразования ГАТТ во Всемирную торго</w:t>
      </w:r>
      <w:r w:rsidRPr="00FD4783">
        <w:rPr>
          <w:sz w:val="28"/>
          <w:szCs w:val="28"/>
        </w:rPr>
        <w:softHyphen/>
        <w:t>вую организацию подтвердила свое намерение о вступлении в эту организацию в декабре 1994 года. В настоящее время Россия имеет статус наблюдателя в ВТО.</w:t>
      </w:r>
    </w:p>
    <w:p w:rsidR="00DF7ED8" w:rsidRPr="00FD4783" w:rsidRDefault="00DF7ED8" w:rsidP="00FD4783">
      <w:pPr>
        <w:pStyle w:val="a3"/>
        <w:spacing w:line="336" w:lineRule="auto"/>
        <w:ind w:firstLine="720"/>
        <w:rPr>
          <w:rFonts w:ascii="Times New Roman" w:hAnsi="Times New Roman"/>
          <w:color w:val="auto"/>
          <w:szCs w:val="28"/>
        </w:rPr>
      </w:pPr>
      <w:r w:rsidRPr="00FD4783">
        <w:rPr>
          <w:rFonts w:ascii="Times New Roman" w:hAnsi="Times New Roman"/>
          <w:color w:val="auto"/>
          <w:szCs w:val="28"/>
        </w:rPr>
        <w:t>Из членства во Всемирной торговой организации можно извлечь ряд преимуществ.</w:t>
      </w:r>
    </w:p>
    <w:p w:rsidR="00DF7ED8" w:rsidRPr="00FD4783" w:rsidRDefault="00DF7ED8" w:rsidP="00BD1767">
      <w:pPr>
        <w:pStyle w:val="a3"/>
        <w:spacing w:line="336" w:lineRule="auto"/>
        <w:ind w:firstLine="720"/>
        <w:rPr>
          <w:rFonts w:ascii="Times New Roman" w:hAnsi="Times New Roman"/>
          <w:color w:val="auto"/>
          <w:szCs w:val="28"/>
        </w:rPr>
      </w:pPr>
      <w:r w:rsidRPr="00FD4783">
        <w:rPr>
          <w:rFonts w:ascii="Times New Roman" w:hAnsi="Times New Roman"/>
          <w:i/>
          <w:color w:val="auto"/>
          <w:szCs w:val="28"/>
        </w:rPr>
        <w:t>Во-первых,</w:t>
      </w:r>
      <w:r w:rsidRPr="00FD4783">
        <w:rPr>
          <w:rFonts w:ascii="Times New Roman" w:hAnsi="Times New Roman"/>
          <w:color w:val="auto"/>
          <w:szCs w:val="28"/>
        </w:rPr>
        <w:t xml:space="preserve"> на Россию распространится принцип режи</w:t>
      </w:r>
      <w:r w:rsidRPr="00FD4783">
        <w:rPr>
          <w:rFonts w:ascii="Times New Roman" w:hAnsi="Times New Roman"/>
          <w:color w:val="auto"/>
          <w:szCs w:val="28"/>
        </w:rPr>
        <w:softHyphen/>
        <w:t>ма наибольшего благоприятствования. В результате наше государство сможет воспользоваться постоянно снижающи</w:t>
      </w:r>
      <w:r w:rsidRPr="00FD4783">
        <w:rPr>
          <w:rFonts w:ascii="Times New Roman" w:hAnsi="Times New Roman"/>
          <w:color w:val="auto"/>
          <w:szCs w:val="28"/>
        </w:rPr>
        <w:softHyphen/>
        <w:t>мися тарифами других стран. Отечественная продукция не будет попадать под дискриминационные меры. Россия смо</w:t>
      </w:r>
      <w:r w:rsidRPr="00FD4783">
        <w:rPr>
          <w:rFonts w:ascii="Times New Roman" w:hAnsi="Times New Roman"/>
          <w:color w:val="auto"/>
          <w:szCs w:val="28"/>
        </w:rPr>
        <w:softHyphen/>
        <w:t>жет защищать свои торговые права от неправомерных дей</w:t>
      </w:r>
      <w:r w:rsidRPr="00FD4783">
        <w:rPr>
          <w:rFonts w:ascii="Times New Roman" w:hAnsi="Times New Roman"/>
          <w:color w:val="auto"/>
          <w:szCs w:val="28"/>
        </w:rPr>
        <w:softHyphen/>
        <w:t>ствий других стран под эгидой процедуры разрешения спо</w:t>
      </w:r>
      <w:r w:rsidRPr="00FD4783">
        <w:rPr>
          <w:rFonts w:ascii="Times New Roman" w:hAnsi="Times New Roman"/>
          <w:color w:val="auto"/>
          <w:szCs w:val="28"/>
        </w:rPr>
        <w:softHyphen/>
        <w:t>ров ВТО</w:t>
      </w:r>
      <w:r w:rsidR="00BD1767">
        <w:rPr>
          <w:rFonts w:ascii="Times New Roman" w:hAnsi="Times New Roman"/>
          <w:color w:val="auto"/>
          <w:szCs w:val="28"/>
        </w:rPr>
        <w:t xml:space="preserve">. </w:t>
      </w:r>
      <w:r w:rsidRPr="00FD4783">
        <w:rPr>
          <w:rFonts w:ascii="Times New Roman" w:hAnsi="Times New Roman"/>
          <w:color w:val="auto"/>
          <w:szCs w:val="28"/>
        </w:rPr>
        <w:t>По подсчетам специалистов, не являясь членом Всемирной торговой организации, Россия ежегодно из-за огра</w:t>
      </w:r>
      <w:r w:rsidRPr="00FD4783">
        <w:rPr>
          <w:rFonts w:ascii="Times New Roman" w:hAnsi="Times New Roman"/>
          <w:color w:val="auto"/>
          <w:szCs w:val="28"/>
        </w:rPr>
        <w:softHyphen/>
        <w:t>ничений по допуску российских товаров на мировые рын</w:t>
      </w:r>
      <w:r w:rsidRPr="00FD4783">
        <w:rPr>
          <w:rFonts w:ascii="Times New Roman" w:hAnsi="Times New Roman"/>
          <w:color w:val="auto"/>
          <w:szCs w:val="28"/>
        </w:rPr>
        <w:softHyphen/>
        <w:t>ки, теряет от 1 до 4 млрд. долл.</w:t>
      </w:r>
    </w:p>
    <w:p w:rsidR="00DF7ED8" w:rsidRPr="00FD4783" w:rsidRDefault="00DF7ED8" w:rsidP="006950B8">
      <w:pPr>
        <w:pStyle w:val="a3"/>
        <w:spacing w:line="336" w:lineRule="auto"/>
        <w:ind w:firstLine="720"/>
        <w:rPr>
          <w:rFonts w:ascii="Times New Roman" w:hAnsi="Times New Roman"/>
          <w:color w:val="auto"/>
          <w:szCs w:val="28"/>
        </w:rPr>
      </w:pPr>
      <w:r w:rsidRPr="00FD4783">
        <w:rPr>
          <w:rFonts w:ascii="Times New Roman" w:hAnsi="Times New Roman"/>
          <w:i/>
          <w:color w:val="auto"/>
          <w:szCs w:val="28"/>
        </w:rPr>
        <w:t>Во-вторых</w:t>
      </w:r>
      <w:r w:rsidRPr="00FD4783">
        <w:rPr>
          <w:rFonts w:ascii="Times New Roman" w:hAnsi="Times New Roman"/>
          <w:color w:val="auto"/>
          <w:szCs w:val="28"/>
        </w:rPr>
        <w:t>, вступление во Всемирную торговую орга</w:t>
      </w:r>
      <w:r w:rsidRPr="00FD4783">
        <w:rPr>
          <w:rFonts w:ascii="Times New Roman" w:hAnsi="Times New Roman"/>
          <w:color w:val="auto"/>
          <w:szCs w:val="28"/>
        </w:rPr>
        <w:softHyphen/>
        <w:t>низацию поможет разработать механизм допуска иностран</w:t>
      </w:r>
      <w:r w:rsidRPr="00FD4783">
        <w:rPr>
          <w:rFonts w:ascii="Times New Roman" w:hAnsi="Times New Roman"/>
          <w:color w:val="auto"/>
          <w:szCs w:val="28"/>
        </w:rPr>
        <w:softHyphen/>
        <w:t>ного капитала в финансовую сферу России.</w:t>
      </w:r>
      <w:r w:rsidR="006950B8">
        <w:rPr>
          <w:rFonts w:ascii="Times New Roman" w:hAnsi="Times New Roman"/>
          <w:color w:val="auto"/>
          <w:szCs w:val="28"/>
        </w:rPr>
        <w:t xml:space="preserve"> </w:t>
      </w:r>
      <w:r w:rsidRPr="00FD4783">
        <w:rPr>
          <w:rFonts w:ascii="Times New Roman" w:hAnsi="Times New Roman"/>
          <w:i/>
          <w:color w:val="auto"/>
          <w:szCs w:val="28"/>
        </w:rPr>
        <w:t>В-третьих,</w:t>
      </w:r>
      <w:r w:rsidRPr="00FD4783">
        <w:rPr>
          <w:rFonts w:ascii="Times New Roman" w:hAnsi="Times New Roman"/>
          <w:color w:val="auto"/>
          <w:szCs w:val="28"/>
        </w:rPr>
        <w:t xml:space="preserve"> повысится роль стимулирующей и оздо</w:t>
      </w:r>
      <w:r w:rsidRPr="00FD4783">
        <w:rPr>
          <w:rFonts w:ascii="Times New Roman" w:hAnsi="Times New Roman"/>
          <w:color w:val="auto"/>
          <w:szCs w:val="28"/>
        </w:rPr>
        <w:softHyphen/>
        <w:t>ровляющей международной конкуренции для российского производителя.</w:t>
      </w:r>
      <w:r w:rsidR="006950B8">
        <w:rPr>
          <w:rFonts w:ascii="Times New Roman" w:hAnsi="Times New Roman"/>
          <w:color w:val="auto"/>
          <w:szCs w:val="28"/>
        </w:rPr>
        <w:t xml:space="preserve"> </w:t>
      </w:r>
      <w:r w:rsidRPr="0025670A">
        <w:rPr>
          <w:rFonts w:ascii="Times New Roman" w:hAnsi="Times New Roman"/>
          <w:i/>
          <w:color w:val="auto"/>
          <w:szCs w:val="28"/>
        </w:rPr>
        <w:t>В-четвертых</w:t>
      </w:r>
      <w:r w:rsidRPr="00FD4783">
        <w:rPr>
          <w:rFonts w:ascii="Times New Roman" w:hAnsi="Times New Roman"/>
          <w:color w:val="auto"/>
          <w:szCs w:val="28"/>
        </w:rPr>
        <w:t>, членство в ВТО позволит получить таможенные льготы, облегчит доступ к кредитам, привле</w:t>
      </w:r>
      <w:r w:rsidRPr="00FD4783">
        <w:rPr>
          <w:rFonts w:ascii="Times New Roman" w:hAnsi="Times New Roman"/>
          <w:color w:val="auto"/>
          <w:szCs w:val="28"/>
        </w:rPr>
        <w:softHyphen/>
        <w:t>чет инвесторов, получение передовых технологий.</w:t>
      </w:r>
    </w:p>
    <w:p w:rsidR="00DF7ED8" w:rsidRPr="0025670A" w:rsidRDefault="00DF7ED8" w:rsidP="0025670A">
      <w:pPr>
        <w:pStyle w:val="a3"/>
        <w:spacing w:line="336" w:lineRule="auto"/>
        <w:ind w:firstLine="720"/>
        <w:rPr>
          <w:rFonts w:ascii="Times New Roman" w:hAnsi="Times New Roman"/>
          <w:snapToGrid w:val="0"/>
          <w:szCs w:val="28"/>
        </w:rPr>
      </w:pPr>
      <w:r w:rsidRPr="00FD4783">
        <w:rPr>
          <w:rFonts w:ascii="Times New Roman" w:hAnsi="Times New Roman"/>
          <w:color w:val="auto"/>
          <w:szCs w:val="28"/>
        </w:rPr>
        <w:t xml:space="preserve">С другой стороны, вступив во Всемирную торговую организацию, Россия в значительной степени должна, </w:t>
      </w:r>
      <w:r w:rsidRPr="006950B8">
        <w:rPr>
          <w:rFonts w:ascii="Times New Roman" w:hAnsi="Times New Roman"/>
          <w:i/>
          <w:color w:val="auto"/>
          <w:szCs w:val="28"/>
        </w:rPr>
        <w:t>во-первых</w:t>
      </w:r>
      <w:r w:rsidRPr="00FD4783">
        <w:rPr>
          <w:rFonts w:ascii="Times New Roman" w:hAnsi="Times New Roman"/>
          <w:color w:val="auto"/>
          <w:szCs w:val="28"/>
        </w:rPr>
        <w:t>, либерализовать свой внешнеторговый режим, ре</w:t>
      </w:r>
      <w:r w:rsidRPr="00FD4783">
        <w:rPr>
          <w:rFonts w:ascii="Times New Roman" w:hAnsi="Times New Roman"/>
          <w:color w:val="auto"/>
          <w:szCs w:val="28"/>
        </w:rPr>
        <w:softHyphen/>
        <w:t>ализуя принципы свободной торговли со странами — чле</w:t>
      </w:r>
      <w:r w:rsidRPr="00FD4783">
        <w:rPr>
          <w:rFonts w:ascii="Times New Roman" w:hAnsi="Times New Roman"/>
          <w:color w:val="auto"/>
          <w:szCs w:val="28"/>
        </w:rPr>
        <w:softHyphen/>
        <w:t>нами ВТО. Это может отрицательно повлиять на ее соб</w:t>
      </w:r>
      <w:r w:rsidRPr="00FD4783">
        <w:rPr>
          <w:rFonts w:ascii="Times New Roman" w:hAnsi="Times New Roman"/>
          <w:color w:val="auto"/>
          <w:szCs w:val="28"/>
        </w:rPr>
        <w:softHyphen/>
        <w:t>ственное производство, подрывая его и так невысокую кон</w:t>
      </w:r>
      <w:r w:rsidRPr="00FD4783">
        <w:rPr>
          <w:rFonts w:ascii="Times New Roman" w:hAnsi="Times New Roman"/>
          <w:color w:val="auto"/>
          <w:szCs w:val="28"/>
        </w:rPr>
        <w:softHyphen/>
        <w:t xml:space="preserve">курентоспособность. </w:t>
      </w:r>
      <w:r w:rsidRPr="006950B8">
        <w:rPr>
          <w:rFonts w:ascii="Times New Roman" w:hAnsi="Times New Roman"/>
          <w:i/>
          <w:color w:val="auto"/>
          <w:szCs w:val="28"/>
        </w:rPr>
        <w:t>Во-вторых</w:t>
      </w:r>
      <w:r w:rsidRPr="00FD4783">
        <w:rPr>
          <w:rFonts w:ascii="Times New Roman" w:hAnsi="Times New Roman"/>
          <w:color w:val="auto"/>
          <w:szCs w:val="28"/>
        </w:rPr>
        <w:t xml:space="preserve">, Россия станет еще более зависимой от импортного продовольствия. Даже между промышленно развитыми странами возникают противоречия по поводу взаимных поставок сельскохозяйственной </w:t>
      </w:r>
      <w:r w:rsidRPr="0025670A">
        <w:rPr>
          <w:rFonts w:ascii="Times New Roman" w:hAnsi="Times New Roman"/>
          <w:color w:val="auto"/>
          <w:szCs w:val="28"/>
        </w:rPr>
        <w:t>продукции. Без повышения импортных пошлин вытеснить импорт с россий</w:t>
      </w:r>
      <w:r w:rsidRPr="0025670A">
        <w:rPr>
          <w:rFonts w:ascii="Times New Roman" w:hAnsi="Times New Roman"/>
          <w:color w:val="auto"/>
          <w:szCs w:val="28"/>
        </w:rPr>
        <w:softHyphen/>
        <w:t xml:space="preserve">ского продовольственного рынка будет очень сложно. </w:t>
      </w:r>
      <w:r w:rsidRPr="0025670A">
        <w:rPr>
          <w:rFonts w:ascii="Times New Roman" w:hAnsi="Times New Roman"/>
          <w:i/>
          <w:color w:val="auto"/>
          <w:szCs w:val="28"/>
        </w:rPr>
        <w:t>В-третьих</w:t>
      </w:r>
      <w:r w:rsidRPr="0025670A">
        <w:rPr>
          <w:rFonts w:ascii="Times New Roman" w:hAnsi="Times New Roman"/>
          <w:color w:val="auto"/>
          <w:szCs w:val="28"/>
        </w:rPr>
        <w:t>, вступление в ВТО может привести к гибели достаточно конкурентоспособной металлургической промышленности России вследствие снижения</w:t>
      </w:r>
      <w:r w:rsidR="006950B8">
        <w:rPr>
          <w:rFonts w:ascii="Times New Roman" w:hAnsi="Times New Roman"/>
          <w:snapToGrid w:val="0"/>
          <w:szCs w:val="28"/>
        </w:rPr>
        <w:t xml:space="preserve"> на </w:t>
      </w:r>
      <w:r w:rsidRPr="0025670A">
        <w:rPr>
          <w:rFonts w:ascii="Times New Roman" w:hAnsi="Times New Roman"/>
          <w:snapToGrid w:val="0"/>
          <w:szCs w:val="28"/>
        </w:rPr>
        <w:t>30% таможенных тарифов на металлургическую продукцию</w:t>
      </w:r>
      <w:r w:rsidRPr="0025670A">
        <w:rPr>
          <w:rFonts w:ascii="Times New Roman" w:hAnsi="Times New Roman"/>
          <w:i/>
          <w:color w:val="auto"/>
          <w:szCs w:val="28"/>
        </w:rPr>
        <w:t>. В-четвертых</w:t>
      </w:r>
      <w:r w:rsidRPr="0025670A">
        <w:rPr>
          <w:rFonts w:ascii="Times New Roman" w:hAnsi="Times New Roman"/>
          <w:snapToGrid w:val="0"/>
          <w:szCs w:val="28"/>
        </w:rPr>
        <w:t>, страховой рынок может быть полностью захвачен иностранными страховщиками, имеющими значительно больший капитал, чем отечественные, и разви</w:t>
      </w:r>
      <w:r w:rsidRPr="0025670A">
        <w:rPr>
          <w:rFonts w:ascii="Times New Roman" w:hAnsi="Times New Roman"/>
          <w:snapToGrid w:val="0"/>
          <w:szCs w:val="28"/>
        </w:rPr>
        <w:softHyphen/>
        <w:t>тую инфраструктуру.</w:t>
      </w:r>
    </w:p>
    <w:p w:rsidR="00DF7ED8" w:rsidRPr="0025670A" w:rsidRDefault="00DF7ED8" w:rsidP="0025670A">
      <w:pPr>
        <w:shd w:val="clear" w:color="auto" w:fill="FFFFFF"/>
        <w:spacing w:line="336" w:lineRule="auto"/>
        <w:ind w:firstLine="720"/>
        <w:jc w:val="both"/>
        <w:rPr>
          <w:snapToGrid w:val="0"/>
          <w:sz w:val="28"/>
          <w:szCs w:val="28"/>
        </w:rPr>
      </w:pPr>
      <w:r w:rsidRPr="0025670A">
        <w:rPr>
          <w:i/>
          <w:sz w:val="28"/>
          <w:szCs w:val="28"/>
        </w:rPr>
        <w:t>В-пятых</w:t>
      </w:r>
      <w:r w:rsidRPr="0025670A">
        <w:rPr>
          <w:snapToGrid w:val="0"/>
          <w:color w:val="000000"/>
          <w:sz w:val="28"/>
          <w:szCs w:val="28"/>
        </w:rPr>
        <w:t>, наплыв дешевого импорта приведет к зак</w:t>
      </w:r>
      <w:r w:rsidRPr="0025670A">
        <w:rPr>
          <w:snapToGrid w:val="0"/>
          <w:color w:val="000000"/>
          <w:sz w:val="28"/>
          <w:szCs w:val="28"/>
        </w:rPr>
        <w:softHyphen/>
        <w:t>рытию ряда производств и нарастанию безработицы.</w:t>
      </w:r>
    </w:p>
    <w:p w:rsidR="00AB5372" w:rsidRDefault="00AB5372" w:rsidP="00B95BD5">
      <w:pPr>
        <w:spacing w:line="360" w:lineRule="auto"/>
        <w:ind w:firstLine="720"/>
        <w:jc w:val="center"/>
        <w:rPr>
          <w:b/>
          <w:sz w:val="28"/>
          <w:szCs w:val="28"/>
        </w:rPr>
      </w:pPr>
    </w:p>
    <w:p w:rsidR="00AB5372" w:rsidRDefault="00AB5372" w:rsidP="00B95BD5">
      <w:pPr>
        <w:spacing w:line="360" w:lineRule="auto"/>
        <w:ind w:firstLine="720"/>
        <w:jc w:val="center"/>
        <w:rPr>
          <w:b/>
          <w:sz w:val="28"/>
          <w:szCs w:val="28"/>
        </w:rPr>
      </w:pPr>
    </w:p>
    <w:p w:rsidR="00AB5372" w:rsidRDefault="00AB5372" w:rsidP="00B95BD5">
      <w:pPr>
        <w:spacing w:line="360" w:lineRule="auto"/>
        <w:ind w:firstLine="720"/>
        <w:jc w:val="center"/>
        <w:rPr>
          <w:b/>
          <w:sz w:val="28"/>
          <w:szCs w:val="28"/>
        </w:rPr>
      </w:pPr>
    </w:p>
    <w:p w:rsidR="00AB5372" w:rsidRDefault="00AB5372" w:rsidP="00B95BD5">
      <w:pPr>
        <w:spacing w:line="360" w:lineRule="auto"/>
        <w:ind w:firstLine="720"/>
        <w:jc w:val="center"/>
        <w:rPr>
          <w:b/>
          <w:sz w:val="28"/>
          <w:szCs w:val="28"/>
        </w:rPr>
      </w:pPr>
    </w:p>
    <w:p w:rsidR="00AB5372" w:rsidRDefault="00AB5372" w:rsidP="00B95BD5">
      <w:pPr>
        <w:spacing w:line="360" w:lineRule="auto"/>
        <w:ind w:firstLine="720"/>
        <w:jc w:val="center"/>
        <w:rPr>
          <w:b/>
          <w:sz w:val="28"/>
          <w:szCs w:val="28"/>
        </w:rPr>
      </w:pPr>
    </w:p>
    <w:p w:rsidR="00AB5372" w:rsidRDefault="00AB5372" w:rsidP="00B95BD5">
      <w:pPr>
        <w:spacing w:line="360" w:lineRule="auto"/>
        <w:ind w:firstLine="720"/>
        <w:jc w:val="center"/>
        <w:rPr>
          <w:b/>
          <w:sz w:val="28"/>
          <w:szCs w:val="28"/>
        </w:rPr>
      </w:pPr>
    </w:p>
    <w:p w:rsidR="00AB5372" w:rsidRDefault="00AB5372" w:rsidP="00B95BD5">
      <w:pPr>
        <w:spacing w:line="360" w:lineRule="auto"/>
        <w:ind w:firstLine="720"/>
        <w:jc w:val="center"/>
        <w:rPr>
          <w:b/>
          <w:sz w:val="28"/>
          <w:szCs w:val="28"/>
        </w:rPr>
      </w:pPr>
    </w:p>
    <w:p w:rsidR="00AB5372" w:rsidRDefault="00AB5372" w:rsidP="00B95BD5">
      <w:pPr>
        <w:spacing w:line="360" w:lineRule="auto"/>
        <w:ind w:firstLine="720"/>
        <w:jc w:val="center"/>
        <w:rPr>
          <w:b/>
          <w:sz w:val="28"/>
          <w:szCs w:val="28"/>
        </w:rPr>
      </w:pPr>
    </w:p>
    <w:p w:rsidR="00D8135B" w:rsidRPr="000C3C0C" w:rsidRDefault="00D8135B" w:rsidP="000C3C0C">
      <w:pPr>
        <w:pStyle w:val="1"/>
        <w:jc w:val="center"/>
        <w:rPr>
          <w:rFonts w:ascii="Times New Roman" w:hAnsi="Times New Roman"/>
          <w:sz w:val="28"/>
          <w:szCs w:val="28"/>
        </w:rPr>
      </w:pPr>
      <w:bookmarkStart w:id="19" w:name="_Toc249095660"/>
      <w:r w:rsidRPr="000C3C0C">
        <w:rPr>
          <w:rFonts w:ascii="Times New Roman" w:hAnsi="Times New Roman"/>
          <w:sz w:val="28"/>
          <w:szCs w:val="28"/>
        </w:rPr>
        <w:t>Заключение</w:t>
      </w:r>
      <w:bookmarkEnd w:id="19"/>
    </w:p>
    <w:p w:rsidR="00C26BA0" w:rsidRPr="00C26BA0" w:rsidRDefault="00C26BA0" w:rsidP="00722FB1">
      <w:pPr>
        <w:spacing w:line="360" w:lineRule="auto"/>
        <w:ind w:firstLine="720"/>
        <w:jc w:val="both"/>
        <w:rPr>
          <w:sz w:val="28"/>
          <w:szCs w:val="28"/>
        </w:rPr>
      </w:pPr>
      <w:r w:rsidRPr="00C26BA0">
        <w:rPr>
          <w:sz w:val="28"/>
          <w:szCs w:val="28"/>
        </w:rPr>
        <w:t>Традиционной и наиболее развитой формой международных экономических отношений является внешняя торговля. На долю торговли приходится около 80 процентов всего нынешнего объема международных экономических отношений. Ещё ни одной стране мира не удалось создать экономику, без участия в международной торговле. В современных условиях активное участие страны в мировой торговле связано со значительными преимуществами: оно позволяет более эффективно использовать имеющиеся в стране ресурсы, приобщиться к мировым достижениям науки и техники, в более сжатые сроки осуществить структурную перестройку своей экономики, а также более полно и разнообразно удовлетворять потребности населения.</w:t>
      </w:r>
    </w:p>
    <w:p w:rsidR="00726CC7" w:rsidRDefault="00C26BA0" w:rsidP="00722FB1">
      <w:pPr>
        <w:spacing w:line="360" w:lineRule="auto"/>
        <w:ind w:firstLine="720"/>
        <w:jc w:val="both"/>
        <w:rPr>
          <w:sz w:val="28"/>
          <w:szCs w:val="28"/>
        </w:rPr>
      </w:pPr>
      <w:r w:rsidRPr="00C26BA0">
        <w:rPr>
          <w:sz w:val="28"/>
          <w:szCs w:val="28"/>
        </w:rPr>
        <w:t xml:space="preserve">Международная торговля является следствием международного разделения труда и международной специализации. Это закрепляет за ней серьёзные перспективы развития. Кроме того, мировая торговля способствует углублению интернационализации производства, международной экономической интеграции и глобализации. </w:t>
      </w:r>
      <w:r w:rsidR="00B95BD5" w:rsidRPr="00C26BA0">
        <w:rPr>
          <w:sz w:val="28"/>
          <w:szCs w:val="28"/>
        </w:rPr>
        <w:t>Исходя из этого изучение её современного положения и рассмотрение перспектив её развития необходимо для построения внешнеэкономической стратегии как на макро-</w:t>
      </w:r>
      <w:r w:rsidR="00B95BD5">
        <w:rPr>
          <w:sz w:val="28"/>
          <w:szCs w:val="28"/>
        </w:rPr>
        <w:t xml:space="preserve">  </w:t>
      </w:r>
      <w:r w:rsidR="00B95BD5" w:rsidRPr="00C26BA0">
        <w:rPr>
          <w:sz w:val="28"/>
          <w:szCs w:val="28"/>
        </w:rPr>
        <w:t xml:space="preserve">, так и на микроуровне. </w:t>
      </w:r>
    </w:p>
    <w:p w:rsidR="00C26BA0" w:rsidRPr="00C26BA0" w:rsidRDefault="00C26BA0" w:rsidP="00722FB1">
      <w:pPr>
        <w:spacing w:line="360" w:lineRule="auto"/>
        <w:ind w:firstLine="720"/>
        <w:jc w:val="both"/>
        <w:rPr>
          <w:sz w:val="28"/>
          <w:szCs w:val="28"/>
        </w:rPr>
      </w:pPr>
      <w:r w:rsidRPr="00C26BA0">
        <w:rPr>
          <w:sz w:val="28"/>
          <w:szCs w:val="28"/>
        </w:rPr>
        <w:t>Внешняя торговля, особенно в странах с открытой экономикой, где высока доля продукции, реализуемой на мировых рынках, оказывает огромное влияние на общее состояние экономики. Ухудшение условий экспорта товаров (снижение цен, уменьшение спроса на них) или импорта (его удорожание) может вести к падению национального производства, ухудшению состояния платёжного баланса, снижению курса национальной валюты. Особенно тяжело снижение объёмов внешней торговли отражается на положении стран с однобокой структурой экспорта, порождает нестабильность их экономики.</w:t>
      </w:r>
    </w:p>
    <w:p w:rsidR="00726CC7" w:rsidRDefault="00C26BA0" w:rsidP="00722FB1">
      <w:pPr>
        <w:spacing w:line="360" w:lineRule="auto"/>
        <w:ind w:firstLine="720"/>
        <w:jc w:val="both"/>
        <w:rPr>
          <w:sz w:val="28"/>
          <w:szCs w:val="28"/>
        </w:rPr>
      </w:pPr>
      <w:r w:rsidRPr="00C26BA0">
        <w:rPr>
          <w:sz w:val="28"/>
          <w:szCs w:val="28"/>
        </w:rPr>
        <w:t xml:space="preserve">Динамика развития международной торговли характеризуется стремительным ростом объёмов товарооборота в последнее десятилетие. Это обусловлено как ростом экономического, так и научно-технического потенциала большинства государств. При этом важно отметить тенденцию, согласно которой растёт доля торговли готовой продукцией по отношению к доле торговли сырьём и материалами. В растущем многообразии форм международной торговли весомое положение начинает занимать внутрикорпоративная торговля ТНК. </w:t>
      </w:r>
    </w:p>
    <w:p w:rsidR="00C26BA0" w:rsidRPr="00C26BA0" w:rsidRDefault="00C26BA0" w:rsidP="00722FB1">
      <w:pPr>
        <w:spacing w:line="360" w:lineRule="auto"/>
        <w:ind w:firstLine="720"/>
        <w:jc w:val="both"/>
        <w:rPr>
          <w:sz w:val="28"/>
          <w:szCs w:val="28"/>
        </w:rPr>
      </w:pPr>
      <w:r w:rsidRPr="00C26BA0">
        <w:rPr>
          <w:sz w:val="28"/>
          <w:szCs w:val="28"/>
        </w:rPr>
        <w:t xml:space="preserve">Структурные сдвиги, происходящие в экономике стран под влиянием НТР, специализация и кооперирование промышленного производства способствуют активизации международной торговли. Объёмы международной торговли, движущей все международные товарные потоки, растут быстрее производства. Они растут и относительно предыдущих, при чём большими темпами. Кроме того, меняется и структура торговли. Сейчас преобладает торговля готовой продукцией над торговлей сырьём и материалами. Географическая структура международной торговли также изменяется: основной товарооборот развивающихся стран направляется на развитые, они же в свою очередь торгуют по большей части между собой, переориентируясь при этом все в большей степени на рынок услуг, развивают сферу международного туризма. Кроме того, развивающиеся и постсоциалистические страны расширяют свой экспорт рабочей силы. </w:t>
      </w:r>
    </w:p>
    <w:p w:rsidR="00C26BA0" w:rsidRPr="00C26BA0" w:rsidRDefault="00C26BA0" w:rsidP="00722FB1">
      <w:pPr>
        <w:spacing w:line="360" w:lineRule="auto"/>
        <w:ind w:firstLine="720"/>
        <w:jc w:val="both"/>
        <w:rPr>
          <w:sz w:val="28"/>
          <w:szCs w:val="28"/>
        </w:rPr>
      </w:pPr>
      <w:r w:rsidRPr="00C26BA0">
        <w:rPr>
          <w:sz w:val="28"/>
          <w:szCs w:val="28"/>
        </w:rPr>
        <w:t xml:space="preserve">Существенную роль в регулировании внешней торговли играет Генеральное соглашение по тарифам и торговле (ГАТТ), преобразованное с 1 января </w:t>
      </w:r>
      <w:smartTag w:uri="urn:schemas-microsoft-com:office:smarttags" w:element="metricconverter">
        <w:smartTagPr>
          <w:attr w:name="ProductID" w:val="1995 г"/>
        </w:smartTagPr>
        <w:r w:rsidRPr="00C26BA0">
          <w:rPr>
            <w:sz w:val="28"/>
            <w:szCs w:val="28"/>
          </w:rPr>
          <w:t>1995 г</w:t>
        </w:r>
      </w:smartTag>
      <w:r w:rsidRPr="00C26BA0">
        <w:rPr>
          <w:sz w:val="28"/>
          <w:szCs w:val="28"/>
        </w:rPr>
        <w:t>. во Всемирную торговую организацию, а также различные товарные договоры и межправительственные торговые соглашения, заключаемые на двусторонней основе.</w:t>
      </w:r>
    </w:p>
    <w:p w:rsidR="00C26BA0" w:rsidRPr="00C26BA0" w:rsidRDefault="00C26BA0" w:rsidP="00722FB1">
      <w:pPr>
        <w:spacing w:line="360" w:lineRule="auto"/>
        <w:ind w:firstLine="720"/>
        <w:jc w:val="both"/>
        <w:rPr>
          <w:sz w:val="28"/>
          <w:szCs w:val="28"/>
        </w:rPr>
      </w:pPr>
      <w:r w:rsidRPr="00C26BA0">
        <w:rPr>
          <w:sz w:val="28"/>
          <w:szCs w:val="28"/>
        </w:rPr>
        <w:t>Таким образом, подводя итоги, можно сказать, что в динамике наблюдается стремительный рост объёмов международной торговли, а доля готовой продукции в нём неуклонно растёт. Структура международной торговли, как географическая, так и товарная постоянно меняется, представляя собой в данный момент систему из двух элементов: развитые страны, торгующие в основном между собой, и развивающиеся страны, поставляющие свою продукцию в развитые страны.</w:t>
      </w:r>
    </w:p>
    <w:p w:rsidR="00C26BA0" w:rsidRPr="00C26BA0" w:rsidRDefault="00C26BA0" w:rsidP="00722FB1">
      <w:pPr>
        <w:spacing w:line="360" w:lineRule="auto"/>
        <w:jc w:val="both"/>
        <w:rPr>
          <w:sz w:val="28"/>
          <w:szCs w:val="28"/>
        </w:rPr>
      </w:pPr>
    </w:p>
    <w:p w:rsidR="00D8135B" w:rsidRPr="00C26BA0" w:rsidRDefault="00D8135B" w:rsidP="00722FB1">
      <w:pPr>
        <w:spacing w:line="360" w:lineRule="auto"/>
        <w:jc w:val="both"/>
        <w:rPr>
          <w:sz w:val="28"/>
          <w:szCs w:val="28"/>
        </w:rPr>
      </w:pPr>
    </w:p>
    <w:p w:rsidR="00D8135B" w:rsidRPr="00C26BA0" w:rsidRDefault="00D8135B" w:rsidP="00722FB1">
      <w:pPr>
        <w:spacing w:line="360" w:lineRule="auto"/>
        <w:jc w:val="both"/>
        <w:rPr>
          <w:sz w:val="28"/>
          <w:szCs w:val="28"/>
        </w:rPr>
      </w:pPr>
    </w:p>
    <w:p w:rsidR="00ED6994" w:rsidRPr="000C3C0C" w:rsidRDefault="00ED6994" w:rsidP="000C3C0C">
      <w:pPr>
        <w:pStyle w:val="1"/>
        <w:jc w:val="center"/>
        <w:rPr>
          <w:rFonts w:ascii="Times New Roman" w:hAnsi="Times New Roman"/>
          <w:sz w:val="28"/>
        </w:rPr>
      </w:pPr>
      <w:bookmarkStart w:id="20" w:name="_Toc249095661"/>
      <w:r w:rsidRPr="000C3C0C">
        <w:rPr>
          <w:rFonts w:ascii="Times New Roman" w:hAnsi="Times New Roman"/>
          <w:sz w:val="28"/>
        </w:rPr>
        <w:t>Список литературы:</w:t>
      </w:r>
      <w:bookmarkEnd w:id="20"/>
    </w:p>
    <w:p w:rsidR="00E7036A" w:rsidRPr="00AB5372" w:rsidRDefault="00E7036A" w:rsidP="00E7036A">
      <w:pPr>
        <w:numPr>
          <w:ilvl w:val="0"/>
          <w:numId w:val="25"/>
        </w:numPr>
        <w:tabs>
          <w:tab w:val="left" w:pos="426"/>
        </w:tabs>
        <w:spacing w:line="288" w:lineRule="auto"/>
        <w:ind w:left="357" w:hanging="357"/>
        <w:jc w:val="both"/>
        <w:rPr>
          <w:sz w:val="26"/>
          <w:szCs w:val="26"/>
        </w:rPr>
      </w:pPr>
      <w:r w:rsidRPr="00AB5372">
        <w:rPr>
          <w:sz w:val="26"/>
          <w:szCs w:val="26"/>
        </w:rPr>
        <w:t>Белоусов А. Эволюция системы воспроизводства российской экономики от кризиса к развитию//Москва. - 2006. – №4. - с.222 – 281</w:t>
      </w:r>
    </w:p>
    <w:p w:rsidR="002F6F80" w:rsidRPr="00AB5372" w:rsidRDefault="002F6F80" w:rsidP="002F6F80">
      <w:pPr>
        <w:numPr>
          <w:ilvl w:val="0"/>
          <w:numId w:val="25"/>
        </w:numPr>
        <w:tabs>
          <w:tab w:val="left" w:pos="426"/>
        </w:tabs>
        <w:spacing w:line="288" w:lineRule="auto"/>
        <w:ind w:left="357" w:hanging="357"/>
        <w:jc w:val="both"/>
        <w:rPr>
          <w:sz w:val="26"/>
          <w:szCs w:val="26"/>
        </w:rPr>
      </w:pPr>
      <w:r w:rsidRPr="00AB5372">
        <w:rPr>
          <w:sz w:val="26"/>
          <w:szCs w:val="26"/>
        </w:rPr>
        <w:t>Богомолов О. Сложный путь интеграции России в мировую экономику//МЭ и МО. – 2003. - №9. – с.312.</w:t>
      </w:r>
    </w:p>
    <w:p w:rsidR="002F6F80" w:rsidRPr="00AB5372" w:rsidRDefault="002F6F80" w:rsidP="002F6F80">
      <w:pPr>
        <w:numPr>
          <w:ilvl w:val="0"/>
          <w:numId w:val="25"/>
        </w:numPr>
        <w:tabs>
          <w:tab w:val="left" w:pos="426"/>
        </w:tabs>
        <w:spacing w:line="288" w:lineRule="auto"/>
        <w:ind w:left="357" w:hanging="357"/>
        <w:jc w:val="both"/>
        <w:rPr>
          <w:sz w:val="26"/>
          <w:szCs w:val="26"/>
        </w:rPr>
      </w:pPr>
      <w:r w:rsidRPr="00AB5372">
        <w:rPr>
          <w:sz w:val="26"/>
          <w:szCs w:val="26"/>
        </w:rPr>
        <w:t>Брич А. Путь России к процветанию в постиндустриальном мире//Вопросы экономики. – 2003. - №5</w:t>
      </w:r>
    </w:p>
    <w:p w:rsidR="00183D95" w:rsidRPr="00AB5372" w:rsidRDefault="00183D95" w:rsidP="00183D95">
      <w:pPr>
        <w:numPr>
          <w:ilvl w:val="0"/>
          <w:numId w:val="25"/>
        </w:numPr>
        <w:shd w:val="clear" w:color="auto" w:fill="FFFFFF"/>
        <w:autoSpaceDE w:val="0"/>
        <w:autoSpaceDN w:val="0"/>
        <w:adjustRightInd w:val="0"/>
        <w:spacing w:line="288" w:lineRule="auto"/>
        <w:ind w:left="357" w:hanging="357"/>
        <w:jc w:val="both"/>
        <w:rPr>
          <w:sz w:val="26"/>
          <w:szCs w:val="26"/>
        </w:rPr>
      </w:pPr>
      <w:r w:rsidRPr="00AB5372">
        <w:rPr>
          <w:sz w:val="26"/>
          <w:szCs w:val="26"/>
        </w:rPr>
        <w:t>Горохов А. На перепутье: экономическая ситуация на данный момент//Москва. – 2007. - №2. – с.144-149</w:t>
      </w:r>
    </w:p>
    <w:p w:rsidR="002F6F80" w:rsidRPr="00AB5372" w:rsidRDefault="002F6F80" w:rsidP="002F6F80">
      <w:pPr>
        <w:numPr>
          <w:ilvl w:val="0"/>
          <w:numId w:val="25"/>
        </w:numPr>
        <w:shd w:val="clear" w:color="auto" w:fill="FFFFFF"/>
        <w:autoSpaceDE w:val="0"/>
        <w:autoSpaceDN w:val="0"/>
        <w:adjustRightInd w:val="0"/>
        <w:spacing w:line="288" w:lineRule="auto"/>
        <w:ind w:left="357" w:hanging="357"/>
        <w:jc w:val="both"/>
        <w:rPr>
          <w:sz w:val="26"/>
          <w:szCs w:val="26"/>
        </w:rPr>
      </w:pPr>
      <w:r w:rsidRPr="00AB5372">
        <w:rPr>
          <w:sz w:val="26"/>
          <w:szCs w:val="26"/>
        </w:rPr>
        <w:t>Мировая экономика: учебное пособие/под ред. И.П.Гурова – 2-е изд., стер. Москва: Омега. – Л.2008 – 394 с.</w:t>
      </w:r>
    </w:p>
    <w:p w:rsidR="002F6F80" w:rsidRPr="00AB5372" w:rsidRDefault="002F6F80" w:rsidP="002F6F80">
      <w:pPr>
        <w:numPr>
          <w:ilvl w:val="0"/>
          <w:numId w:val="25"/>
        </w:numPr>
        <w:tabs>
          <w:tab w:val="left" w:pos="426"/>
        </w:tabs>
        <w:spacing w:line="288" w:lineRule="auto"/>
        <w:ind w:left="357" w:hanging="357"/>
        <w:jc w:val="both"/>
        <w:rPr>
          <w:sz w:val="26"/>
          <w:szCs w:val="26"/>
        </w:rPr>
      </w:pPr>
      <w:r w:rsidRPr="00AB5372">
        <w:rPr>
          <w:sz w:val="26"/>
          <w:szCs w:val="26"/>
          <w:lang w:val="uk-UA"/>
        </w:rPr>
        <w:t>Международные экономические отношения / Под ред. Е.Ф. Жукова. - М.: ЮНИТИ, 2005. – 595с.</w:t>
      </w:r>
    </w:p>
    <w:p w:rsidR="00CC08CE" w:rsidRPr="00AB5372" w:rsidRDefault="002F6F80" w:rsidP="00AB5372">
      <w:pPr>
        <w:numPr>
          <w:ilvl w:val="0"/>
          <w:numId w:val="25"/>
        </w:numPr>
        <w:spacing w:line="288" w:lineRule="auto"/>
        <w:ind w:left="357" w:hanging="357"/>
        <w:rPr>
          <w:color w:val="000000"/>
          <w:sz w:val="26"/>
          <w:szCs w:val="26"/>
        </w:rPr>
      </w:pPr>
      <w:r w:rsidRPr="00AB5372">
        <w:rPr>
          <w:color w:val="000000"/>
          <w:sz w:val="26"/>
          <w:szCs w:val="26"/>
        </w:rPr>
        <w:t xml:space="preserve"> </w:t>
      </w:r>
      <w:r w:rsidR="00E7036A" w:rsidRPr="00AB5372">
        <w:rPr>
          <w:sz w:val="26"/>
          <w:szCs w:val="26"/>
        </w:rPr>
        <w:t>Иващенко А.А. Товарная биржа. - М.: Международные отношения, 1991</w:t>
      </w:r>
      <w:r w:rsidR="00E7036A" w:rsidRPr="00AB5372">
        <w:rPr>
          <w:color w:val="000000"/>
          <w:sz w:val="26"/>
          <w:szCs w:val="26"/>
        </w:rPr>
        <w:t xml:space="preserve"> </w:t>
      </w:r>
    </w:p>
    <w:p w:rsidR="00E7036A" w:rsidRPr="00AB5372" w:rsidRDefault="00E7036A" w:rsidP="00E7036A">
      <w:pPr>
        <w:pStyle w:val="a7"/>
        <w:numPr>
          <w:ilvl w:val="0"/>
          <w:numId w:val="25"/>
        </w:numPr>
        <w:spacing w:line="288" w:lineRule="auto"/>
        <w:ind w:left="357" w:hanging="357"/>
        <w:jc w:val="both"/>
        <w:rPr>
          <w:sz w:val="26"/>
          <w:szCs w:val="26"/>
        </w:rPr>
      </w:pPr>
      <w:bookmarkStart w:id="21" w:name="_Ref163013108"/>
      <w:r w:rsidRPr="00AB5372">
        <w:rPr>
          <w:color w:val="000000"/>
          <w:sz w:val="26"/>
          <w:szCs w:val="26"/>
        </w:rPr>
        <w:t>«Международная экономика», Киреев А.П., М:1997</w:t>
      </w:r>
    </w:p>
    <w:p w:rsidR="00183D95" w:rsidRPr="00AB5372" w:rsidRDefault="00183D95" w:rsidP="00183D95">
      <w:pPr>
        <w:numPr>
          <w:ilvl w:val="0"/>
          <w:numId w:val="25"/>
        </w:numPr>
        <w:tabs>
          <w:tab w:val="left" w:pos="426"/>
        </w:tabs>
        <w:spacing w:line="288" w:lineRule="auto"/>
        <w:ind w:left="357" w:hanging="357"/>
        <w:jc w:val="both"/>
        <w:rPr>
          <w:sz w:val="26"/>
          <w:szCs w:val="26"/>
        </w:rPr>
      </w:pPr>
      <w:r w:rsidRPr="00AB5372">
        <w:rPr>
          <w:sz w:val="26"/>
          <w:szCs w:val="26"/>
        </w:rPr>
        <w:t>Материалы Пятой межрегиональной научной конференции “Студенческая наука –экономике России”. Ставрополь, 2005.</w:t>
      </w:r>
    </w:p>
    <w:p w:rsidR="00183D95" w:rsidRPr="00AB5372" w:rsidRDefault="00183D95" w:rsidP="00183D95">
      <w:pPr>
        <w:numPr>
          <w:ilvl w:val="0"/>
          <w:numId w:val="25"/>
        </w:numPr>
        <w:spacing w:line="288" w:lineRule="auto"/>
        <w:ind w:left="357" w:hanging="357"/>
        <w:jc w:val="both"/>
        <w:rPr>
          <w:sz w:val="26"/>
          <w:szCs w:val="26"/>
        </w:rPr>
      </w:pPr>
      <w:r w:rsidRPr="00AB5372">
        <w:rPr>
          <w:sz w:val="26"/>
          <w:szCs w:val="26"/>
        </w:rPr>
        <w:t>Материалы XI региональной научно-технической конференции "Вузовская наука - Северо-Кавказскому региону".т.3.. Экономика. Ставрополь: СевКавГТУ, 2007г. 267 с.</w:t>
      </w:r>
    </w:p>
    <w:p w:rsidR="00E7036A" w:rsidRPr="00AB5372" w:rsidRDefault="00E7036A" w:rsidP="00E7036A">
      <w:pPr>
        <w:numPr>
          <w:ilvl w:val="0"/>
          <w:numId w:val="25"/>
        </w:numPr>
        <w:tabs>
          <w:tab w:val="left" w:pos="426"/>
        </w:tabs>
        <w:spacing w:line="288" w:lineRule="auto"/>
        <w:ind w:left="357" w:hanging="357"/>
        <w:jc w:val="both"/>
        <w:rPr>
          <w:sz w:val="26"/>
          <w:szCs w:val="26"/>
        </w:rPr>
      </w:pPr>
      <w:r w:rsidRPr="00AB5372">
        <w:rPr>
          <w:sz w:val="26"/>
          <w:szCs w:val="26"/>
        </w:rPr>
        <w:t>Оболенский В. Внешняя торговля России: темпы сверхвысокие, товарное наполнение прежнее//МЭ и МО. – 2006. - №1. – с.76-87</w:t>
      </w:r>
    </w:p>
    <w:p w:rsidR="00E7036A" w:rsidRPr="00AB5372" w:rsidRDefault="00E7036A" w:rsidP="00E7036A">
      <w:pPr>
        <w:numPr>
          <w:ilvl w:val="0"/>
          <w:numId w:val="25"/>
        </w:numPr>
        <w:tabs>
          <w:tab w:val="left" w:pos="426"/>
        </w:tabs>
        <w:spacing w:line="288" w:lineRule="auto"/>
        <w:ind w:left="357" w:hanging="357"/>
        <w:jc w:val="both"/>
        <w:rPr>
          <w:sz w:val="26"/>
          <w:szCs w:val="26"/>
        </w:rPr>
      </w:pPr>
      <w:r w:rsidRPr="00AB5372">
        <w:rPr>
          <w:sz w:val="26"/>
          <w:szCs w:val="26"/>
        </w:rPr>
        <w:t>Оболенский В. Россия на мировых рынках готовой продукции: что впереди?//МЭ и МО. – 2007. - №8. - с.16-24</w:t>
      </w:r>
    </w:p>
    <w:p w:rsidR="00E7036A" w:rsidRPr="00AB5372" w:rsidRDefault="00E7036A" w:rsidP="00E7036A">
      <w:pPr>
        <w:numPr>
          <w:ilvl w:val="0"/>
          <w:numId w:val="25"/>
        </w:numPr>
        <w:tabs>
          <w:tab w:val="left" w:pos="426"/>
        </w:tabs>
        <w:spacing w:line="288" w:lineRule="auto"/>
        <w:ind w:left="357" w:hanging="357"/>
        <w:jc w:val="both"/>
        <w:rPr>
          <w:sz w:val="26"/>
          <w:szCs w:val="26"/>
        </w:rPr>
      </w:pPr>
      <w:r w:rsidRPr="00AB5372">
        <w:rPr>
          <w:sz w:val="26"/>
          <w:szCs w:val="26"/>
        </w:rPr>
        <w:t>Оболенский В. Формирование внешнеэкономической  специализации России//М., ИМЭМО РАН, 2005</w:t>
      </w:r>
    </w:p>
    <w:p w:rsidR="00C13EDD" w:rsidRPr="00AB5372" w:rsidRDefault="00C13EDD" w:rsidP="00C13EDD">
      <w:pPr>
        <w:numPr>
          <w:ilvl w:val="0"/>
          <w:numId w:val="25"/>
        </w:numPr>
        <w:shd w:val="clear" w:color="auto" w:fill="FFFFFF"/>
        <w:autoSpaceDE w:val="0"/>
        <w:autoSpaceDN w:val="0"/>
        <w:adjustRightInd w:val="0"/>
        <w:spacing w:line="288" w:lineRule="auto"/>
        <w:ind w:left="357" w:hanging="357"/>
        <w:jc w:val="both"/>
        <w:rPr>
          <w:sz w:val="26"/>
          <w:szCs w:val="26"/>
        </w:rPr>
      </w:pPr>
      <w:r w:rsidRPr="00AB5372">
        <w:rPr>
          <w:sz w:val="26"/>
          <w:szCs w:val="26"/>
        </w:rPr>
        <w:t xml:space="preserve">Энергетическая стратегия России на период до 2020 года, утверждённая правительством РФ в августе </w:t>
      </w:r>
      <w:smartTag w:uri="urn:schemas-microsoft-com:office:smarttags" w:element="metricconverter">
        <w:smartTagPr>
          <w:attr w:name="ProductID" w:val="2003 г"/>
        </w:smartTagPr>
        <w:r w:rsidRPr="00AB5372">
          <w:rPr>
            <w:sz w:val="26"/>
            <w:szCs w:val="26"/>
          </w:rPr>
          <w:t>2003 г</w:t>
        </w:r>
      </w:smartTag>
      <w:r w:rsidRPr="00AB5372">
        <w:rPr>
          <w:sz w:val="26"/>
          <w:szCs w:val="26"/>
        </w:rPr>
        <w:t>.// Российская бизнес-газета, 07.10.2003</w:t>
      </w:r>
    </w:p>
    <w:p w:rsidR="00577538" w:rsidRPr="00AB5372" w:rsidRDefault="00577538" w:rsidP="00AB5372">
      <w:pPr>
        <w:numPr>
          <w:ilvl w:val="0"/>
          <w:numId w:val="25"/>
        </w:numPr>
        <w:tabs>
          <w:tab w:val="left" w:pos="426"/>
        </w:tabs>
        <w:spacing w:line="288" w:lineRule="auto"/>
        <w:ind w:left="357" w:hanging="357"/>
        <w:jc w:val="both"/>
        <w:rPr>
          <w:sz w:val="26"/>
          <w:szCs w:val="26"/>
        </w:rPr>
      </w:pPr>
      <w:r w:rsidRPr="00AB5372">
        <w:rPr>
          <w:sz w:val="26"/>
          <w:szCs w:val="26"/>
          <w:lang w:val="uk-UA"/>
        </w:rPr>
        <w:t>Международные экономические отношения: Учебник для вузов/ В.Е. Рыбалкин, Ю.А. Щербанин, Л.В. Балдин и др.; Под ред. проф. В.Е. Рыбалкина.- 6-е изд., перераб. и доп.- М.: ЮНИТИ-ДАНА, 2006.- 606с.</w:t>
      </w:r>
      <w:bookmarkEnd w:id="21"/>
    </w:p>
    <w:p w:rsidR="00183D95" w:rsidRPr="00AB5372" w:rsidRDefault="00183D95" w:rsidP="00183D95">
      <w:pPr>
        <w:numPr>
          <w:ilvl w:val="0"/>
          <w:numId w:val="25"/>
        </w:numPr>
        <w:tabs>
          <w:tab w:val="left" w:pos="426"/>
        </w:tabs>
        <w:spacing w:line="288" w:lineRule="auto"/>
        <w:ind w:left="357" w:hanging="357"/>
        <w:jc w:val="both"/>
        <w:rPr>
          <w:sz w:val="26"/>
          <w:szCs w:val="26"/>
        </w:rPr>
      </w:pPr>
      <w:bookmarkStart w:id="22" w:name="_Ref163013034"/>
      <w:r w:rsidRPr="00AB5372">
        <w:rPr>
          <w:sz w:val="26"/>
          <w:szCs w:val="26"/>
        </w:rPr>
        <w:t>Энциклопедия стран мира, под ред. А.Симония, 2004. – 1319 с.</w:t>
      </w:r>
    </w:p>
    <w:bookmarkEnd w:id="22"/>
    <w:p w:rsidR="00D96DA3" w:rsidRPr="00AB5372" w:rsidRDefault="00D96DA3" w:rsidP="00AB5372">
      <w:pPr>
        <w:numPr>
          <w:ilvl w:val="0"/>
          <w:numId w:val="25"/>
        </w:numPr>
        <w:tabs>
          <w:tab w:val="left" w:pos="426"/>
        </w:tabs>
        <w:spacing w:line="288" w:lineRule="auto"/>
        <w:ind w:left="357" w:hanging="357"/>
        <w:jc w:val="both"/>
        <w:rPr>
          <w:sz w:val="26"/>
          <w:szCs w:val="26"/>
        </w:rPr>
      </w:pPr>
      <w:r w:rsidRPr="00AB5372">
        <w:rPr>
          <w:sz w:val="26"/>
          <w:szCs w:val="26"/>
        </w:rPr>
        <w:t>Федорова Н. Сальдо впечатляет, структура как всегда// МЭ и МО. – 2006. - №3. – с.35</w:t>
      </w:r>
    </w:p>
    <w:p w:rsidR="00C13EDD" w:rsidRPr="00AB5372" w:rsidRDefault="00C13EDD" w:rsidP="00C13EDD">
      <w:pPr>
        <w:numPr>
          <w:ilvl w:val="0"/>
          <w:numId w:val="25"/>
        </w:numPr>
        <w:tabs>
          <w:tab w:val="left" w:pos="426"/>
        </w:tabs>
        <w:spacing w:line="288" w:lineRule="auto"/>
        <w:ind w:left="357" w:hanging="357"/>
        <w:jc w:val="both"/>
        <w:rPr>
          <w:sz w:val="26"/>
          <w:szCs w:val="26"/>
        </w:rPr>
      </w:pPr>
      <w:r w:rsidRPr="00AB5372">
        <w:rPr>
          <w:sz w:val="26"/>
          <w:szCs w:val="26"/>
        </w:rPr>
        <w:t>Федорова Н. Уместен ли торг?// Экономика и жизнь. – 2005. - №48. – с.1</w:t>
      </w:r>
    </w:p>
    <w:p w:rsidR="00C13EDD" w:rsidRPr="00AB5372" w:rsidRDefault="00C13EDD" w:rsidP="00C13EDD">
      <w:pPr>
        <w:numPr>
          <w:ilvl w:val="0"/>
          <w:numId w:val="25"/>
        </w:numPr>
        <w:tabs>
          <w:tab w:val="left" w:pos="426"/>
        </w:tabs>
        <w:spacing w:line="288" w:lineRule="auto"/>
        <w:ind w:left="357" w:hanging="357"/>
        <w:jc w:val="both"/>
        <w:rPr>
          <w:sz w:val="26"/>
          <w:szCs w:val="26"/>
        </w:rPr>
      </w:pPr>
      <w:r w:rsidRPr="00AB5372">
        <w:rPr>
          <w:sz w:val="26"/>
          <w:szCs w:val="26"/>
        </w:rPr>
        <w:t>Хойер. Как делать бизнес в Европе: Вступит. Слово Ю.В. Пискунова. – М.: Прогресс, 1992.</w:t>
      </w:r>
    </w:p>
    <w:p w:rsidR="00C13EDD" w:rsidRPr="00AB5372" w:rsidRDefault="00C13EDD" w:rsidP="00C13EDD">
      <w:pPr>
        <w:numPr>
          <w:ilvl w:val="0"/>
          <w:numId w:val="25"/>
        </w:numPr>
        <w:shd w:val="clear" w:color="auto" w:fill="FFFFFF"/>
        <w:autoSpaceDE w:val="0"/>
        <w:autoSpaceDN w:val="0"/>
        <w:adjustRightInd w:val="0"/>
        <w:spacing w:line="288" w:lineRule="auto"/>
        <w:ind w:left="357" w:hanging="357"/>
        <w:jc w:val="both"/>
        <w:rPr>
          <w:sz w:val="26"/>
          <w:szCs w:val="26"/>
        </w:rPr>
      </w:pPr>
      <w:r w:rsidRPr="00A74039">
        <w:rPr>
          <w:sz w:val="26"/>
          <w:szCs w:val="26"/>
          <w:lang w:val="en-US"/>
        </w:rPr>
        <w:t>www.cbr.ru</w:t>
      </w:r>
    </w:p>
    <w:p w:rsidR="00A01EE1" w:rsidRPr="00AB5372" w:rsidRDefault="00A74039" w:rsidP="00AB5372">
      <w:pPr>
        <w:numPr>
          <w:ilvl w:val="0"/>
          <w:numId w:val="25"/>
        </w:numPr>
        <w:shd w:val="clear" w:color="auto" w:fill="FFFFFF"/>
        <w:autoSpaceDE w:val="0"/>
        <w:autoSpaceDN w:val="0"/>
        <w:adjustRightInd w:val="0"/>
        <w:spacing w:line="288" w:lineRule="auto"/>
        <w:ind w:left="357" w:hanging="357"/>
        <w:jc w:val="both"/>
        <w:rPr>
          <w:sz w:val="26"/>
          <w:szCs w:val="26"/>
        </w:rPr>
      </w:pPr>
      <w:hyperlink r:id="rId7" w:history="1">
        <w:r w:rsidR="00A01EE1" w:rsidRPr="00AB5372">
          <w:rPr>
            <w:rStyle w:val="ac"/>
            <w:sz w:val="26"/>
            <w:szCs w:val="26"/>
            <w:lang w:val="en-US"/>
          </w:rPr>
          <w:t>www.customs.ru</w:t>
        </w:r>
      </w:hyperlink>
    </w:p>
    <w:p w:rsidR="0054486C" w:rsidRPr="00AB5372" w:rsidRDefault="0054486C" w:rsidP="00AB5372">
      <w:pPr>
        <w:numPr>
          <w:ilvl w:val="0"/>
          <w:numId w:val="25"/>
        </w:numPr>
        <w:shd w:val="clear" w:color="auto" w:fill="FFFFFF"/>
        <w:autoSpaceDE w:val="0"/>
        <w:autoSpaceDN w:val="0"/>
        <w:adjustRightInd w:val="0"/>
        <w:spacing w:line="288" w:lineRule="auto"/>
        <w:ind w:left="357" w:hanging="357"/>
        <w:jc w:val="both"/>
        <w:rPr>
          <w:sz w:val="26"/>
          <w:szCs w:val="26"/>
        </w:rPr>
      </w:pPr>
      <w:r w:rsidRPr="00A74039">
        <w:rPr>
          <w:sz w:val="26"/>
          <w:szCs w:val="26"/>
          <w:lang w:val="en-US"/>
        </w:rPr>
        <w:t>www.ress.ru</w:t>
      </w:r>
    </w:p>
    <w:p w:rsidR="00263C42" w:rsidRPr="000C3C0C" w:rsidRDefault="00263C42" w:rsidP="000C3C0C">
      <w:pPr>
        <w:pStyle w:val="1"/>
        <w:jc w:val="center"/>
        <w:rPr>
          <w:rFonts w:ascii="Times New Roman" w:hAnsi="Times New Roman"/>
          <w:sz w:val="28"/>
        </w:rPr>
      </w:pPr>
      <w:bookmarkStart w:id="23" w:name="_Toc249095662"/>
      <w:r w:rsidRPr="000C3C0C">
        <w:rPr>
          <w:rFonts w:ascii="Times New Roman" w:hAnsi="Times New Roman"/>
          <w:sz w:val="28"/>
        </w:rPr>
        <w:t>Приложения.</w:t>
      </w:r>
      <w:bookmarkEnd w:id="23"/>
    </w:p>
    <w:p w:rsidR="00FA4471" w:rsidRPr="00571E29" w:rsidRDefault="007D6E9F" w:rsidP="00571E29">
      <w:pPr>
        <w:spacing w:line="360" w:lineRule="auto"/>
        <w:ind w:firstLine="720"/>
        <w:jc w:val="center"/>
        <w:rPr>
          <w:b/>
          <w:sz w:val="28"/>
          <w:szCs w:val="28"/>
        </w:rPr>
      </w:pPr>
      <w:r>
        <w:rPr>
          <w:b/>
          <w:sz w:val="28"/>
          <w:szCs w:val="28"/>
        </w:rPr>
        <w:t>Приложение 1</w:t>
      </w:r>
      <w:r w:rsidR="00FA4471" w:rsidRPr="00571E29">
        <w:rPr>
          <w:b/>
          <w:sz w:val="28"/>
          <w:szCs w:val="28"/>
        </w:rPr>
        <w:t>. Структура мировой торговли товарами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921"/>
        <w:gridCol w:w="922"/>
        <w:gridCol w:w="696"/>
        <w:gridCol w:w="696"/>
        <w:gridCol w:w="697"/>
      </w:tblGrid>
      <w:tr w:rsidR="00FA4471" w:rsidRPr="00FA4471">
        <w:trPr>
          <w:cantSplit/>
          <w:jc w:val="center"/>
        </w:trPr>
        <w:tc>
          <w:tcPr>
            <w:tcW w:w="5494" w:type="dxa"/>
            <w:vMerge w:val="restart"/>
            <w:tcBorders>
              <w:top w:val="single" w:sz="4" w:space="0" w:color="auto"/>
              <w:left w:val="single" w:sz="4" w:space="0" w:color="auto"/>
              <w:bottom w:val="single" w:sz="4" w:space="0" w:color="auto"/>
              <w:right w:val="single" w:sz="4" w:space="0" w:color="auto"/>
            </w:tcBorders>
            <w:vAlign w:val="center"/>
          </w:tcPr>
          <w:p w:rsidR="00FA4471" w:rsidRPr="00FA4471" w:rsidRDefault="00FA4471" w:rsidP="00571E29">
            <w:pPr>
              <w:spacing w:line="360" w:lineRule="auto"/>
              <w:jc w:val="center"/>
            </w:pPr>
            <w:r w:rsidRPr="00FA4471">
              <w:t>Продукция</w:t>
            </w:r>
          </w:p>
        </w:tc>
        <w:tc>
          <w:tcPr>
            <w:tcW w:w="1843" w:type="dxa"/>
            <w:gridSpan w:val="2"/>
            <w:tcBorders>
              <w:top w:val="single" w:sz="4" w:space="0" w:color="auto"/>
              <w:left w:val="single" w:sz="4" w:space="0" w:color="auto"/>
              <w:bottom w:val="single" w:sz="4" w:space="0" w:color="auto"/>
              <w:right w:val="single" w:sz="4" w:space="0" w:color="auto"/>
            </w:tcBorders>
          </w:tcPr>
          <w:p w:rsidR="00FA4471" w:rsidRPr="00FA4471" w:rsidRDefault="00FA4471" w:rsidP="00571E29">
            <w:pPr>
              <w:spacing w:line="360" w:lineRule="auto"/>
              <w:jc w:val="center"/>
            </w:pPr>
            <w:r w:rsidRPr="00FA4471">
              <w:t>Общий объём, млрд. долл.</w:t>
            </w:r>
          </w:p>
        </w:tc>
        <w:tc>
          <w:tcPr>
            <w:tcW w:w="2089" w:type="dxa"/>
            <w:gridSpan w:val="3"/>
            <w:tcBorders>
              <w:top w:val="single" w:sz="4" w:space="0" w:color="auto"/>
              <w:left w:val="single" w:sz="4" w:space="0" w:color="auto"/>
              <w:bottom w:val="single" w:sz="4" w:space="0" w:color="auto"/>
              <w:right w:val="single" w:sz="4" w:space="0" w:color="auto"/>
            </w:tcBorders>
            <w:vAlign w:val="center"/>
          </w:tcPr>
          <w:p w:rsidR="00FA4471" w:rsidRPr="00FA4471" w:rsidRDefault="00FA4471" w:rsidP="00571E29">
            <w:pPr>
              <w:spacing w:line="360" w:lineRule="auto"/>
              <w:jc w:val="center"/>
            </w:pPr>
            <w:r w:rsidRPr="00FA4471">
              <w:t>Доля, %</w:t>
            </w:r>
          </w:p>
        </w:tc>
      </w:tr>
      <w:tr w:rsidR="00FA4471" w:rsidRPr="00FA4471">
        <w:trPr>
          <w:cantSplit/>
          <w:jc w:val="center"/>
        </w:trPr>
        <w:tc>
          <w:tcPr>
            <w:tcW w:w="5494" w:type="dxa"/>
            <w:vMerge/>
            <w:tcBorders>
              <w:top w:val="single" w:sz="4" w:space="0" w:color="auto"/>
              <w:left w:val="single" w:sz="4" w:space="0" w:color="auto"/>
              <w:bottom w:val="single" w:sz="4" w:space="0" w:color="auto"/>
              <w:right w:val="single" w:sz="4" w:space="0" w:color="auto"/>
            </w:tcBorders>
          </w:tcPr>
          <w:p w:rsidR="00FA4471" w:rsidRPr="00FA4471" w:rsidRDefault="00FA4471" w:rsidP="00571E29">
            <w:pPr>
              <w:spacing w:line="360" w:lineRule="auto"/>
              <w:jc w:val="center"/>
            </w:pPr>
          </w:p>
        </w:tc>
        <w:tc>
          <w:tcPr>
            <w:tcW w:w="921" w:type="dxa"/>
            <w:tcBorders>
              <w:top w:val="single" w:sz="4" w:space="0" w:color="auto"/>
              <w:left w:val="single" w:sz="4" w:space="0" w:color="auto"/>
              <w:bottom w:val="single" w:sz="4" w:space="0" w:color="auto"/>
              <w:right w:val="single" w:sz="4" w:space="0" w:color="auto"/>
            </w:tcBorders>
          </w:tcPr>
          <w:p w:rsidR="00FA4471" w:rsidRPr="00FA4471" w:rsidRDefault="00FA4471" w:rsidP="00571E29">
            <w:pPr>
              <w:spacing w:line="360" w:lineRule="auto"/>
              <w:jc w:val="center"/>
            </w:pPr>
            <w:r w:rsidRPr="00FA4471">
              <w:t>2004</w:t>
            </w:r>
          </w:p>
        </w:tc>
        <w:tc>
          <w:tcPr>
            <w:tcW w:w="922" w:type="dxa"/>
            <w:tcBorders>
              <w:top w:val="single" w:sz="4" w:space="0" w:color="auto"/>
              <w:left w:val="single" w:sz="4" w:space="0" w:color="auto"/>
              <w:bottom w:val="single" w:sz="4" w:space="0" w:color="auto"/>
              <w:right w:val="single" w:sz="4" w:space="0" w:color="auto"/>
            </w:tcBorders>
          </w:tcPr>
          <w:p w:rsidR="00FA4471" w:rsidRPr="00FA4471" w:rsidRDefault="00FA4471" w:rsidP="00571E29">
            <w:pPr>
              <w:spacing w:line="360" w:lineRule="auto"/>
              <w:jc w:val="center"/>
            </w:pPr>
            <w:r w:rsidRPr="00FA4471">
              <w:t>2005</w:t>
            </w:r>
          </w:p>
        </w:tc>
        <w:tc>
          <w:tcPr>
            <w:tcW w:w="696" w:type="dxa"/>
            <w:tcBorders>
              <w:top w:val="single" w:sz="4" w:space="0" w:color="auto"/>
              <w:left w:val="single" w:sz="4" w:space="0" w:color="auto"/>
              <w:bottom w:val="single" w:sz="4" w:space="0" w:color="auto"/>
              <w:right w:val="single" w:sz="4" w:space="0" w:color="auto"/>
            </w:tcBorders>
          </w:tcPr>
          <w:p w:rsidR="00FA4471" w:rsidRPr="00FA4471" w:rsidRDefault="00FA4471" w:rsidP="00571E29">
            <w:pPr>
              <w:spacing w:line="360" w:lineRule="auto"/>
              <w:jc w:val="center"/>
            </w:pPr>
            <w:r w:rsidRPr="00FA4471">
              <w:t>1990</w:t>
            </w:r>
          </w:p>
        </w:tc>
        <w:tc>
          <w:tcPr>
            <w:tcW w:w="696" w:type="dxa"/>
            <w:tcBorders>
              <w:top w:val="single" w:sz="4" w:space="0" w:color="auto"/>
              <w:left w:val="single" w:sz="4" w:space="0" w:color="auto"/>
              <w:bottom w:val="single" w:sz="4" w:space="0" w:color="auto"/>
              <w:right w:val="single" w:sz="4" w:space="0" w:color="auto"/>
            </w:tcBorders>
          </w:tcPr>
          <w:p w:rsidR="00FA4471" w:rsidRPr="00FA4471" w:rsidRDefault="00FA4471" w:rsidP="00571E29">
            <w:pPr>
              <w:spacing w:line="360" w:lineRule="auto"/>
              <w:jc w:val="center"/>
            </w:pPr>
            <w:r w:rsidRPr="00FA4471">
              <w:t>2004</w:t>
            </w:r>
          </w:p>
        </w:tc>
        <w:tc>
          <w:tcPr>
            <w:tcW w:w="697" w:type="dxa"/>
            <w:tcBorders>
              <w:top w:val="single" w:sz="4" w:space="0" w:color="auto"/>
              <w:left w:val="single" w:sz="4" w:space="0" w:color="auto"/>
              <w:bottom w:val="single" w:sz="4" w:space="0" w:color="auto"/>
              <w:right w:val="single" w:sz="4" w:space="0" w:color="auto"/>
            </w:tcBorders>
          </w:tcPr>
          <w:p w:rsidR="00FA4471" w:rsidRPr="00FA4471" w:rsidRDefault="00FA4471" w:rsidP="00571E29">
            <w:pPr>
              <w:spacing w:line="360" w:lineRule="auto"/>
              <w:jc w:val="center"/>
            </w:pPr>
            <w:r w:rsidRPr="00FA4471">
              <w:t>2005</w:t>
            </w:r>
          </w:p>
        </w:tc>
      </w:tr>
      <w:tr w:rsidR="00FA4471" w:rsidRPr="00FA4471">
        <w:trPr>
          <w:jc w:val="center"/>
        </w:trPr>
        <w:tc>
          <w:tcPr>
            <w:tcW w:w="5494" w:type="dxa"/>
            <w:tcBorders>
              <w:top w:val="single" w:sz="4" w:space="0" w:color="auto"/>
              <w:left w:val="single" w:sz="4" w:space="0" w:color="auto"/>
              <w:bottom w:val="single" w:sz="4" w:space="0" w:color="auto"/>
              <w:right w:val="single" w:sz="4" w:space="0" w:color="auto"/>
            </w:tcBorders>
          </w:tcPr>
          <w:p w:rsidR="00FA4471" w:rsidRPr="00FA4471" w:rsidRDefault="00FA4471" w:rsidP="00571E29">
            <w:pPr>
              <w:spacing w:line="360" w:lineRule="auto"/>
              <w:jc w:val="center"/>
            </w:pPr>
            <w:r w:rsidRPr="00FA4471">
              <w:t>АПК:</w:t>
            </w:r>
          </w:p>
          <w:p w:rsidR="00FA4471" w:rsidRPr="00FA4471" w:rsidRDefault="00FA4471" w:rsidP="00571E29">
            <w:pPr>
              <w:spacing w:line="360" w:lineRule="auto"/>
              <w:jc w:val="center"/>
            </w:pPr>
            <w:r w:rsidRPr="00FA4471">
              <w:t>Продукты питания</w:t>
            </w:r>
          </w:p>
          <w:p w:rsidR="00FA4471" w:rsidRPr="00FA4471" w:rsidRDefault="00FA4471" w:rsidP="00571E29">
            <w:pPr>
              <w:spacing w:line="360" w:lineRule="auto"/>
              <w:jc w:val="center"/>
            </w:pPr>
            <w:r w:rsidRPr="00FA4471">
              <w:t>Сырьё</w:t>
            </w:r>
          </w:p>
          <w:p w:rsidR="00FA4471" w:rsidRPr="00FA4471" w:rsidRDefault="00FA4471" w:rsidP="00571E29">
            <w:pPr>
              <w:spacing w:line="360" w:lineRule="auto"/>
              <w:jc w:val="center"/>
            </w:pPr>
            <w:r w:rsidRPr="00FA4471">
              <w:t>Добывающей промышленности:</w:t>
            </w:r>
          </w:p>
          <w:p w:rsidR="00FA4471" w:rsidRPr="00FA4471" w:rsidRDefault="00FA4471" w:rsidP="00571E29">
            <w:pPr>
              <w:spacing w:line="360" w:lineRule="auto"/>
              <w:jc w:val="center"/>
            </w:pPr>
            <w:r w:rsidRPr="00FA4471">
              <w:t>Минералы</w:t>
            </w:r>
          </w:p>
          <w:p w:rsidR="00FA4471" w:rsidRPr="00FA4471" w:rsidRDefault="00FA4471" w:rsidP="00571E29">
            <w:pPr>
              <w:spacing w:line="360" w:lineRule="auto"/>
              <w:jc w:val="center"/>
            </w:pPr>
            <w:r w:rsidRPr="00FA4471">
              <w:t>Топливо</w:t>
            </w:r>
          </w:p>
          <w:p w:rsidR="00FA4471" w:rsidRPr="00FA4471" w:rsidRDefault="00FA4471" w:rsidP="00571E29">
            <w:pPr>
              <w:spacing w:line="360" w:lineRule="auto"/>
              <w:jc w:val="center"/>
            </w:pPr>
            <w:r w:rsidRPr="00FA4471">
              <w:t>Цветные металлы</w:t>
            </w:r>
          </w:p>
          <w:p w:rsidR="00FA4471" w:rsidRPr="00FA4471" w:rsidRDefault="00FA4471" w:rsidP="00571E29">
            <w:pPr>
              <w:spacing w:line="360" w:lineRule="auto"/>
              <w:jc w:val="center"/>
            </w:pPr>
            <w:r w:rsidRPr="00FA4471">
              <w:t>Промышленная:</w:t>
            </w:r>
          </w:p>
          <w:p w:rsidR="00FA4471" w:rsidRPr="00FA4471" w:rsidRDefault="00FA4471" w:rsidP="00571E29">
            <w:pPr>
              <w:spacing w:line="360" w:lineRule="auto"/>
              <w:jc w:val="center"/>
            </w:pPr>
            <w:r w:rsidRPr="00FA4471">
              <w:t>Железо и сталь</w:t>
            </w:r>
          </w:p>
          <w:p w:rsidR="00FA4471" w:rsidRPr="00FA4471" w:rsidRDefault="00FA4471" w:rsidP="00571E29">
            <w:pPr>
              <w:spacing w:line="360" w:lineRule="auto"/>
              <w:jc w:val="center"/>
            </w:pPr>
            <w:r w:rsidRPr="00FA4471">
              <w:t>Продукция химической промышленности</w:t>
            </w:r>
          </w:p>
          <w:p w:rsidR="00FA4471" w:rsidRPr="00FA4471" w:rsidRDefault="00FA4471" w:rsidP="00571E29">
            <w:pPr>
              <w:spacing w:line="360" w:lineRule="auto"/>
              <w:jc w:val="center"/>
            </w:pPr>
            <w:r w:rsidRPr="00FA4471">
              <w:t>Другие виды продукции низшей обработки</w:t>
            </w:r>
          </w:p>
          <w:p w:rsidR="00FA4471" w:rsidRPr="00FA4471" w:rsidRDefault="00FA4471" w:rsidP="00571E29">
            <w:pPr>
              <w:spacing w:line="360" w:lineRule="auto"/>
              <w:jc w:val="center"/>
            </w:pPr>
            <w:r w:rsidRPr="00FA4471">
              <w:t>Машиностроение и транспортное оборудование:</w:t>
            </w:r>
          </w:p>
          <w:p w:rsidR="00FA4471" w:rsidRPr="00FA4471" w:rsidRDefault="00FA4471" w:rsidP="00571E29">
            <w:pPr>
              <w:spacing w:line="360" w:lineRule="auto"/>
              <w:jc w:val="center"/>
            </w:pPr>
            <w:r w:rsidRPr="00FA4471">
              <w:t>Продукция автомобильной промышленности</w:t>
            </w:r>
          </w:p>
          <w:p w:rsidR="00FA4471" w:rsidRPr="00FA4471" w:rsidRDefault="00B95BD5" w:rsidP="00571E29">
            <w:pPr>
              <w:spacing w:line="360" w:lineRule="auto"/>
              <w:jc w:val="center"/>
            </w:pPr>
            <w:r w:rsidRPr="00FA4471">
              <w:t>Офисное и телекоммуникационное</w:t>
            </w:r>
            <w:r>
              <w:t xml:space="preserve"> оборудование</w:t>
            </w:r>
          </w:p>
          <w:p w:rsidR="00FA4471" w:rsidRPr="00FA4471" w:rsidRDefault="00FA4471" w:rsidP="00571E29">
            <w:pPr>
              <w:spacing w:line="360" w:lineRule="auto"/>
              <w:jc w:val="center"/>
            </w:pPr>
            <w:r w:rsidRPr="00FA4471">
              <w:t>Иные виды транспортного оборудования</w:t>
            </w:r>
          </w:p>
          <w:p w:rsidR="00FA4471" w:rsidRPr="00FA4471" w:rsidRDefault="00FA4471" w:rsidP="00571E29">
            <w:pPr>
              <w:spacing w:line="360" w:lineRule="auto"/>
              <w:jc w:val="center"/>
            </w:pPr>
            <w:r w:rsidRPr="00FA4471">
              <w:t>Продукция текстильной промышленности</w:t>
            </w:r>
          </w:p>
          <w:p w:rsidR="00FA4471" w:rsidRPr="00FA4471" w:rsidRDefault="00FA4471" w:rsidP="00571E29">
            <w:pPr>
              <w:spacing w:line="360" w:lineRule="auto"/>
              <w:jc w:val="center"/>
            </w:pPr>
            <w:r w:rsidRPr="00FA4471">
              <w:t>Одежда</w:t>
            </w:r>
          </w:p>
          <w:p w:rsidR="00FA4471" w:rsidRPr="00FA4471" w:rsidRDefault="00FA4471" w:rsidP="00571E29">
            <w:pPr>
              <w:spacing w:line="360" w:lineRule="auto"/>
              <w:jc w:val="center"/>
            </w:pPr>
            <w:r w:rsidRPr="00FA4471">
              <w:t>Другие виды потребительских товаров</w:t>
            </w:r>
          </w:p>
        </w:tc>
        <w:tc>
          <w:tcPr>
            <w:tcW w:w="921" w:type="dxa"/>
            <w:tcBorders>
              <w:top w:val="single" w:sz="4" w:space="0" w:color="auto"/>
              <w:left w:val="single" w:sz="4" w:space="0" w:color="auto"/>
              <w:bottom w:val="single" w:sz="4" w:space="0" w:color="auto"/>
              <w:right w:val="single" w:sz="4" w:space="0" w:color="auto"/>
            </w:tcBorders>
          </w:tcPr>
          <w:p w:rsidR="00FA4471" w:rsidRPr="00FA4471" w:rsidRDefault="00FA4471" w:rsidP="00571E29">
            <w:pPr>
              <w:spacing w:line="360" w:lineRule="auto"/>
              <w:jc w:val="center"/>
            </w:pPr>
            <w:r w:rsidRPr="00FA4471">
              <w:t>567</w:t>
            </w:r>
          </w:p>
          <w:p w:rsidR="00FA4471" w:rsidRPr="00FA4471" w:rsidRDefault="00FA4471" w:rsidP="00571E29">
            <w:pPr>
              <w:spacing w:line="360" w:lineRule="auto"/>
              <w:jc w:val="center"/>
            </w:pPr>
            <w:r w:rsidRPr="00FA4471">
              <w:t>442</w:t>
            </w:r>
          </w:p>
          <w:p w:rsidR="00FA4471" w:rsidRPr="00FA4471" w:rsidRDefault="00FA4471" w:rsidP="00571E29">
            <w:pPr>
              <w:spacing w:line="360" w:lineRule="auto"/>
              <w:jc w:val="center"/>
            </w:pPr>
            <w:r w:rsidRPr="00FA4471">
              <w:t>116</w:t>
            </w:r>
          </w:p>
          <w:p w:rsidR="00FA4471" w:rsidRPr="00FA4471" w:rsidRDefault="00FA4471" w:rsidP="00571E29">
            <w:pPr>
              <w:tabs>
                <w:tab w:val="center" w:pos="352"/>
              </w:tabs>
              <w:spacing w:line="360" w:lineRule="auto"/>
              <w:jc w:val="center"/>
            </w:pPr>
            <w:r w:rsidRPr="00FA4471">
              <w:t>790</w:t>
            </w:r>
          </w:p>
          <w:p w:rsidR="00FA4471" w:rsidRPr="00FA4471" w:rsidRDefault="00FA4471" w:rsidP="00571E29">
            <w:pPr>
              <w:spacing w:line="360" w:lineRule="auto"/>
              <w:jc w:val="center"/>
            </w:pPr>
            <w:r w:rsidRPr="00FA4471">
              <w:t>62</w:t>
            </w:r>
          </w:p>
          <w:p w:rsidR="00FA4471" w:rsidRPr="00FA4471" w:rsidRDefault="00FA4471" w:rsidP="00571E29">
            <w:pPr>
              <w:spacing w:line="360" w:lineRule="auto"/>
              <w:jc w:val="center"/>
            </w:pPr>
            <w:r w:rsidRPr="00FA4471">
              <w:t>611</w:t>
            </w:r>
          </w:p>
          <w:p w:rsidR="00FA4471" w:rsidRPr="00FA4471" w:rsidRDefault="00FA4471" w:rsidP="00571E29">
            <w:pPr>
              <w:spacing w:line="360" w:lineRule="auto"/>
              <w:jc w:val="center"/>
            </w:pPr>
            <w:r w:rsidRPr="00FA4471">
              <w:t>120</w:t>
            </w:r>
          </w:p>
          <w:p w:rsidR="00FA4471" w:rsidRPr="00FA4471" w:rsidRDefault="00FA4471" w:rsidP="00571E29">
            <w:pPr>
              <w:spacing w:line="360" w:lineRule="auto"/>
              <w:jc w:val="center"/>
            </w:pPr>
            <w:r w:rsidRPr="00FA4471">
              <w:t>4630</w:t>
            </w:r>
          </w:p>
          <w:p w:rsidR="00FA4471" w:rsidRPr="00FA4471" w:rsidRDefault="00FA4471" w:rsidP="00571E29">
            <w:pPr>
              <w:spacing w:line="360" w:lineRule="auto"/>
              <w:jc w:val="center"/>
            </w:pPr>
            <w:r w:rsidRPr="00FA4471">
              <w:t>144</w:t>
            </w:r>
          </w:p>
          <w:p w:rsidR="00FA4471" w:rsidRPr="00FA4471" w:rsidRDefault="00FA4471" w:rsidP="00571E29">
            <w:pPr>
              <w:spacing w:line="360" w:lineRule="auto"/>
              <w:jc w:val="center"/>
            </w:pPr>
            <w:r w:rsidRPr="00FA4471">
              <w:t>574</w:t>
            </w:r>
          </w:p>
          <w:p w:rsidR="00FA4471" w:rsidRPr="00FA4471" w:rsidRDefault="00FA4471" w:rsidP="00571E29">
            <w:pPr>
              <w:spacing w:line="360" w:lineRule="auto"/>
              <w:jc w:val="center"/>
            </w:pPr>
            <w:r w:rsidRPr="00FA4471">
              <w:t>449</w:t>
            </w:r>
          </w:p>
          <w:p w:rsidR="00FA4471" w:rsidRPr="00FA4471" w:rsidRDefault="00FA4471" w:rsidP="00571E29">
            <w:pPr>
              <w:spacing w:line="360" w:lineRule="auto"/>
              <w:jc w:val="center"/>
            </w:pPr>
            <w:r w:rsidRPr="00FA4471">
              <w:t>2566</w:t>
            </w:r>
          </w:p>
          <w:p w:rsidR="00FA4471" w:rsidRPr="00FA4471" w:rsidRDefault="00FA4471" w:rsidP="00571E29">
            <w:pPr>
              <w:spacing w:line="360" w:lineRule="auto"/>
              <w:jc w:val="center"/>
            </w:pPr>
            <w:r w:rsidRPr="00FA4471">
              <w:t>571</w:t>
            </w:r>
          </w:p>
          <w:p w:rsidR="00FA4471" w:rsidRPr="00FA4471" w:rsidRDefault="00FA4471" w:rsidP="00571E29">
            <w:pPr>
              <w:spacing w:line="360" w:lineRule="auto"/>
              <w:jc w:val="center"/>
            </w:pPr>
            <w:r w:rsidRPr="00FA4471">
              <w:t>940</w:t>
            </w:r>
          </w:p>
          <w:p w:rsidR="00FA4471" w:rsidRPr="00FA4471" w:rsidRDefault="00FA4471" w:rsidP="00571E29">
            <w:pPr>
              <w:spacing w:line="360" w:lineRule="auto"/>
              <w:jc w:val="center"/>
            </w:pPr>
            <w:r w:rsidRPr="00FA4471">
              <w:t>1055</w:t>
            </w:r>
          </w:p>
          <w:p w:rsidR="00FA4471" w:rsidRPr="00FA4471" w:rsidRDefault="00FA4471" w:rsidP="00571E29">
            <w:pPr>
              <w:spacing w:line="360" w:lineRule="auto"/>
              <w:jc w:val="center"/>
            </w:pPr>
            <w:r w:rsidRPr="00FA4471">
              <w:t>157</w:t>
            </w:r>
          </w:p>
          <w:p w:rsidR="00FA4471" w:rsidRPr="00FA4471" w:rsidRDefault="00FA4471" w:rsidP="00571E29">
            <w:pPr>
              <w:spacing w:line="360" w:lineRule="auto"/>
              <w:jc w:val="center"/>
            </w:pPr>
            <w:r w:rsidRPr="00FA4471">
              <w:t>199</w:t>
            </w:r>
          </w:p>
          <w:p w:rsidR="00FA4471" w:rsidRPr="00FA4471" w:rsidRDefault="00FA4471" w:rsidP="00571E29">
            <w:pPr>
              <w:spacing w:line="360" w:lineRule="auto"/>
              <w:jc w:val="center"/>
            </w:pPr>
            <w:r w:rsidRPr="00FA4471">
              <w:t>541</w:t>
            </w:r>
          </w:p>
        </w:tc>
        <w:tc>
          <w:tcPr>
            <w:tcW w:w="922" w:type="dxa"/>
            <w:tcBorders>
              <w:top w:val="single" w:sz="4" w:space="0" w:color="auto"/>
              <w:left w:val="single" w:sz="4" w:space="0" w:color="auto"/>
              <w:bottom w:val="single" w:sz="4" w:space="0" w:color="auto"/>
              <w:right w:val="single" w:sz="4" w:space="0" w:color="auto"/>
            </w:tcBorders>
          </w:tcPr>
          <w:p w:rsidR="00FA4471" w:rsidRPr="00FA4471" w:rsidRDefault="00FA4471" w:rsidP="00571E29">
            <w:pPr>
              <w:spacing w:line="360" w:lineRule="auto"/>
              <w:jc w:val="center"/>
            </w:pPr>
            <w:r w:rsidRPr="00FA4471">
              <w:t>574</w:t>
            </w:r>
          </w:p>
          <w:p w:rsidR="00FA4471" w:rsidRPr="00FA4471" w:rsidRDefault="00FA4471" w:rsidP="00571E29">
            <w:pPr>
              <w:spacing w:line="360" w:lineRule="auto"/>
              <w:jc w:val="center"/>
            </w:pPr>
            <w:r w:rsidRPr="00FA4471">
              <w:t>457</w:t>
            </w:r>
          </w:p>
          <w:p w:rsidR="00FA4471" w:rsidRPr="00FA4471" w:rsidRDefault="00FA4471" w:rsidP="00571E29">
            <w:pPr>
              <w:spacing w:line="360" w:lineRule="auto"/>
              <w:jc w:val="center"/>
            </w:pPr>
            <w:r w:rsidRPr="00FA4471">
              <w:t>110</w:t>
            </w:r>
          </w:p>
          <w:p w:rsidR="00FA4471" w:rsidRPr="00FA4471" w:rsidRDefault="00FA4471" w:rsidP="00571E29">
            <w:pPr>
              <w:spacing w:line="360" w:lineRule="auto"/>
              <w:jc w:val="center"/>
            </w:pPr>
            <w:r w:rsidRPr="00FA4471">
              <w:t>813</w:t>
            </w:r>
          </w:p>
          <w:p w:rsidR="00FA4471" w:rsidRPr="00FA4471" w:rsidRDefault="00FA4471" w:rsidP="00571E29">
            <w:pPr>
              <w:spacing w:line="360" w:lineRule="auto"/>
              <w:jc w:val="center"/>
            </w:pPr>
            <w:r w:rsidRPr="00FA4471">
              <w:t>60</w:t>
            </w:r>
          </w:p>
          <w:p w:rsidR="00FA4471" w:rsidRPr="00FA4471" w:rsidRDefault="00FA4471" w:rsidP="00571E29">
            <w:pPr>
              <w:spacing w:line="360" w:lineRule="auto"/>
              <w:jc w:val="center"/>
            </w:pPr>
            <w:r w:rsidRPr="00FA4471">
              <w:t>636</w:t>
            </w:r>
          </w:p>
          <w:p w:rsidR="00FA4471" w:rsidRPr="00FA4471" w:rsidRDefault="00FA4471" w:rsidP="00571E29">
            <w:pPr>
              <w:spacing w:line="360" w:lineRule="auto"/>
              <w:jc w:val="center"/>
            </w:pPr>
            <w:r w:rsidRPr="00FA4471">
              <w:t>111</w:t>
            </w:r>
          </w:p>
          <w:p w:rsidR="00FA4471" w:rsidRPr="00FA4471" w:rsidRDefault="00FA4471" w:rsidP="00571E29">
            <w:pPr>
              <w:spacing w:line="360" w:lineRule="auto"/>
              <w:jc w:val="center"/>
            </w:pPr>
            <w:r w:rsidRPr="00FA4471">
              <w:t>4477</w:t>
            </w:r>
          </w:p>
          <w:p w:rsidR="00FA4471" w:rsidRPr="00FA4471" w:rsidRDefault="00FA4471" w:rsidP="00571E29">
            <w:pPr>
              <w:spacing w:line="360" w:lineRule="auto"/>
              <w:jc w:val="center"/>
            </w:pPr>
            <w:r w:rsidRPr="00FA4471">
              <w:t>143</w:t>
            </w:r>
          </w:p>
          <w:p w:rsidR="00FA4471" w:rsidRPr="00FA4471" w:rsidRDefault="00FA4471" w:rsidP="00571E29">
            <w:pPr>
              <w:spacing w:line="360" w:lineRule="auto"/>
              <w:jc w:val="center"/>
            </w:pPr>
            <w:r w:rsidRPr="00FA4471">
              <w:t>598</w:t>
            </w:r>
          </w:p>
          <w:p w:rsidR="00FA4471" w:rsidRPr="00FA4471" w:rsidRDefault="00FA4471" w:rsidP="00571E29">
            <w:pPr>
              <w:spacing w:line="360" w:lineRule="auto"/>
              <w:jc w:val="center"/>
            </w:pPr>
            <w:r w:rsidRPr="00FA4471">
              <w:t>432</w:t>
            </w:r>
          </w:p>
          <w:p w:rsidR="00FA4471" w:rsidRPr="00FA4471" w:rsidRDefault="00FA4471" w:rsidP="00571E29">
            <w:pPr>
              <w:spacing w:line="360" w:lineRule="auto"/>
              <w:jc w:val="center"/>
            </w:pPr>
            <w:r w:rsidRPr="00FA4471">
              <w:t>2453</w:t>
            </w:r>
          </w:p>
          <w:p w:rsidR="00FA4471" w:rsidRPr="00FA4471" w:rsidRDefault="00FA4471" w:rsidP="00571E29">
            <w:pPr>
              <w:spacing w:line="360" w:lineRule="auto"/>
              <w:jc w:val="center"/>
            </w:pPr>
            <w:r w:rsidRPr="00FA4471">
              <w:t>570</w:t>
            </w:r>
          </w:p>
          <w:p w:rsidR="00FA4471" w:rsidRPr="00FA4471" w:rsidRDefault="00FA4471" w:rsidP="00571E29">
            <w:pPr>
              <w:spacing w:line="360" w:lineRule="auto"/>
              <w:jc w:val="center"/>
            </w:pPr>
            <w:r w:rsidRPr="00FA4471">
              <w:t>828</w:t>
            </w:r>
          </w:p>
          <w:p w:rsidR="00FA4471" w:rsidRPr="00FA4471" w:rsidRDefault="00FA4471" w:rsidP="00571E29">
            <w:pPr>
              <w:spacing w:line="360" w:lineRule="auto"/>
              <w:jc w:val="center"/>
            </w:pPr>
            <w:r w:rsidRPr="00FA4471">
              <w:t>1061</w:t>
            </w:r>
          </w:p>
          <w:p w:rsidR="00FA4471" w:rsidRPr="00FA4471" w:rsidRDefault="00FA4471" w:rsidP="00571E29">
            <w:pPr>
              <w:spacing w:line="360" w:lineRule="auto"/>
              <w:jc w:val="center"/>
            </w:pPr>
            <w:r w:rsidRPr="00FA4471">
              <w:t>147</w:t>
            </w:r>
          </w:p>
          <w:p w:rsidR="00FA4471" w:rsidRPr="00FA4471" w:rsidRDefault="00FA4471" w:rsidP="00571E29">
            <w:pPr>
              <w:spacing w:line="360" w:lineRule="auto"/>
              <w:jc w:val="center"/>
            </w:pPr>
            <w:r w:rsidRPr="00FA4471">
              <w:t>195</w:t>
            </w:r>
          </w:p>
          <w:p w:rsidR="00FA4471" w:rsidRPr="00FA4471" w:rsidRDefault="00FA4471" w:rsidP="00571E29">
            <w:pPr>
              <w:spacing w:line="360" w:lineRule="auto"/>
              <w:jc w:val="center"/>
            </w:pPr>
            <w:r w:rsidRPr="00FA4471">
              <w:t>565</w:t>
            </w:r>
          </w:p>
        </w:tc>
        <w:tc>
          <w:tcPr>
            <w:tcW w:w="696" w:type="dxa"/>
            <w:tcBorders>
              <w:top w:val="single" w:sz="4" w:space="0" w:color="auto"/>
              <w:left w:val="single" w:sz="4" w:space="0" w:color="auto"/>
              <w:bottom w:val="single" w:sz="4" w:space="0" w:color="auto"/>
              <w:right w:val="single" w:sz="4" w:space="0" w:color="auto"/>
            </w:tcBorders>
          </w:tcPr>
          <w:p w:rsidR="00FA4471" w:rsidRPr="00FA4471" w:rsidRDefault="00FA4471" w:rsidP="00571E29">
            <w:pPr>
              <w:spacing w:line="360" w:lineRule="auto"/>
              <w:jc w:val="center"/>
            </w:pPr>
            <w:r w:rsidRPr="00FA4471">
              <w:t>12,2</w:t>
            </w:r>
          </w:p>
          <w:p w:rsidR="00FA4471" w:rsidRPr="00FA4471" w:rsidRDefault="00FA4471" w:rsidP="00571E29">
            <w:pPr>
              <w:spacing w:line="360" w:lineRule="auto"/>
              <w:jc w:val="center"/>
            </w:pPr>
            <w:r w:rsidRPr="00FA4471">
              <w:t>9,3</w:t>
            </w:r>
          </w:p>
          <w:p w:rsidR="00FA4471" w:rsidRPr="00FA4471" w:rsidRDefault="00FA4471" w:rsidP="00571E29">
            <w:pPr>
              <w:spacing w:line="360" w:lineRule="auto"/>
              <w:jc w:val="center"/>
            </w:pPr>
            <w:r w:rsidRPr="00FA4471">
              <w:t>2,9</w:t>
            </w:r>
          </w:p>
          <w:p w:rsidR="00FA4471" w:rsidRPr="00FA4471" w:rsidRDefault="00FA4471" w:rsidP="00571E29">
            <w:pPr>
              <w:spacing w:line="360" w:lineRule="auto"/>
              <w:jc w:val="center"/>
            </w:pPr>
            <w:r w:rsidRPr="00FA4471">
              <w:t>14,4</w:t>
            </w:r>
          </w:p>
          <w:p w:rsidR="00FA4471" w:rsidRPr="00FA4471" w:rsidRDefault="00FA4471" w:rsidP="00571E29">
            <w:pPr>
              <w:spacing w:line="360" w:lineRule="auto"/>
              <w:jc w:val="center"/>
            </w:pPr>
            <w:r w:rsidRPr="00FA4471">
              <w:t>1,6</w:t>
            </w:r>
          </w:p>
          <w:p w:rsidR="00FA4471" w:rsidRPr="00FA4471" w:rsidRDefault="00FA4471" w:rsidP="00571E29">
            <w:pPr>
              <w:spacing w:line="360" w:lineRule="auto"/>
              <w:jc w:val="center"/>
            </w:pPr>
            <w:r w:rsidRPr="00FA4471">
              <w:t>10,7</w:t>
            </w:r>
          </w:p>
          <w:p w:rsidR="00FA4471" w:rsidRPr="00FA4471" w:rsidRDefault="00FA4471" w:rsidP="00571E29">
            <w:pPr>
              <w:spacing w:line="360" w:lineRule="auto"/>
              <w:jc w:val="center"/>
            </w:pPr>
            <w:r w:rsidRPr="00FA4471">
              <w:t>2,1</w:t>
            </w:r>
          </w:p>
          <w:p w:rsidR="00FA4471" w:rsidRPr="00FA4471" w:rsidRDefault="00FA4471" w:rsidP="00571E29">
            <w:pPr>
              <w:spacing w:line="360" w:lineRule="auto"/>
              <w:jc w:val="center"/>
            </w:pPr>
            <w:r w:rsidRPr="00FA4471">
              <w:t>70,4</w:t>
            </w:r>
          </w:p>
          <w:p w:rsidR="00FA4471" w:rsidRPr="00FA4471" w:rsidRDefault="00FA4471" w:rsidP="00571E29">
            <w:pPr>
              <w:spacing w:line="360" w:lineRule="auto"/>
              <w:jc w:val="center"/>
            </w:pPr>
            <w:r w:rsidRPr="00FA4471">
              <w:t>3,1</w:t>
            </w:r>
          </w:p>
          <w:p w:rsidR="00FA4471" w:rsidRPr="00FA4471" w:rsidRDefault="00FA4471" w:rsidP="00571E29">
            <w:pPr>
              <w:spacing w:line="360" w:lineRule="auto"/>
              <w:jc w:val="center"/>
            </w:pPr>
            <w:r w:rsidRPr="00FA4471">
              <w:t>8,7</w:t>
            </w:r>
          </w:p>
          <w:p w:rsidR="00FA4471" w:rsidRPr="00FA4471" w:rsidRDefault="00FA4471" w:rsidP="00571E29">
            <w:pPr>
              <w:spacing w:line="360" w:lineRule="auto"/>
              <w:jc w:val="center"/>
            </w:pPr>
            <w:r w:rsidRPr="00FA4471">
              <w:t>7,8</w:t>
            </w:r>
          </w:p>
          <w:p w:rsidR="00FA4471" w:rsidRPr="00FA4471" w:rsidRDefault="00FA4471" w:rsidP="00571E29">
            <w:pPr>
              <w:spacing w:line="360" w:lineRule="auto"/>
              <w:jc w:val="center"/>
            </w:pPr>
            <w:r w:rsidRPr="00FA4471">
              <w:t>35,7</w:t>
            </w:r>
          </w:p>
          <w:p w:rsidR="00FA4471" w:rsidRPr="00FA4471" w:rsidRDefault="00FA4471" w:rsidP="00571E29">
            <w:pPr>
              <w:spacing w:line="360" w:lineRule="auto"/>
              <w:jc w:val="center"/>
            </w:pPr>
            <w:r w:rsidRPr="00FA4471">
              <w:t>9,4</w:t>
            </w:r>
          </w:p>
          <w:p w:rsidR="00FA4471" w:rsidRPr="00FA4471" w:rsidRDefault="00FA4471" w:rsidP="00571E29">
            <w:pPr>
              <w:spacing w:line="360" w:lineRule="auto"/>
              <w:jc w:val="center"/>
            </w:pPr>
            <w:r w:rsidRPr="00FA4471">
              <w:t>8,8</w:t>
            </w:r>
          </w:p>
          <w:p w:rsidR="00FA4471" w:rsidRPr="00FA4471" w:rsidRDefault="00FA4471" w:rsidP="00571E29">
            <w:pPr>
              <w:spacing w:line="360" w:lineRule="auto"/>
              <w:jc w:val="center"/>
            </w:pPr>
            <w:r w:rsidRPr="00FA4471">
              <w:t>17,5</w:t>
            </w:r>
          </w:p>
          <w:p w:rsidR="00FA4471" w:rsidRPr="00FA4471" w:rsidRDefault="00FA4471" w:rsidP="00571E29">
            <w:pPr>
              <w:spacing w:line="360" w:lineRule="auto"/>
              <w:jc w:val="center"/>
            </w:pPr>
            <w:r w:rsidRPr="00FA4471">
              <w:t>3,1</w:t>
            </w:r>
          </w:p>
          <w:p w:rsidR="00FA4471" w:rsidRPr="00FA4471" w:rsidRDefault="00FA4471" w:rsidP="00571E29">
            <w:pPr>
              <w:spacing w:line="360" w:lineRule="auto"/>
              <w:jc w:val="center"/>
            </w:pPr>
            <w:r w:rsidRPr="00FA4471">
              <w:t>3,2</w:t>
            </w:r>
          </w:p>
          <w:p w:rsidR="00FA4471" w:rsidRPr="00FA4471" w:rsidRDefault="00FA4471" w:rsidP="00571E29">
            <w:pPr>
              <w:spacing w:line="360" w:lineRule="auto"/>
              <w:jc w:val="center"/>
            </w:pPr>
            <w:r w:rsidRPr="00FA4471">
              <w:t>8,8</w:t>
            </w:r>
          </w:p>
        </w:tc>
        <w:tc>
          <w:tcPr>
            <w:tcW w:w="696" w:type="dxa"/>
            <w:tcBorders>
              <w:top w:val="single" w:sz="4" w:space="0" w:color="auto"/>
              <w:left w:val="single" w:sz="4" w:space="0" w:color="auto"/>
              <w:bottom w:val="single" w:sz="4" w:space="0" w:color="auto"/>
              <w:right w:val="single" w:sz="4" w:space="0" w:color="auto"/>
            </w:tcBorders>
          </w:tcPr>
          <w:p w:rsidR="00FA4471" w:rsidRPr="00FA4471" w:rsidRDefault="00FA4471" w:rsidP="00571E29">
            <w:pPr>
              <w:spacing w:line="360" w:lineRule="auto"/>
              <w:jc w:val="center"/>
            </w:pPr>
            <w:r w:rsidRPr="00FA4471">
              <w:t>9,1</w:t>
            </w:r>
          </w:p>
          <w:p w:rsidR="00FA4471" w:rsidRPr="00FA4471" w:rsidRDefault="00FA4471" w:rsidP="00571E29">
            <w:pPr>
              <w:spacing w:line="360" w:lineRule="auto"/>
              <w:jc w:val="center"/>
            </w:pPr>
            <w:r w:rsidRPr="00FA4471">
              <w:t>7,1</w:t>
            </w:r>
          </w:p>
          <w:p w:rsidR="00FA4471" w:rsidRPr="00FA4471" w:rsidRDefault="00FA4471" w:rsidP="00571E29">
            <w:pPr>
              <w:spacing w:line="360" w:lineRule="auto"/>
              <w:jc w:val="center"/>
            </w:pPr>
            <w:r w:rsidRPr="00FA4471">
              <w:t>1,8</w:t>
            </w:r>
          </w:p>
          <w:p w:rsidR="00FA4471" w:rsidRPr="00FA4471" w:rsidRDefault="00FA4471" w:rsidP="00571E29">
            <w:pPr>
              <w:spacing w:line="360" w:lineRule="auto"/>
              <w:jc w:val="center"/>
            </w:pPr>
            <w:r w:rsidRPr="00FA4471">
              <w:t>13,2</w:t>
            </w:r>
          </w:p>
          <w:p w:rsidR="00FA4471" w:rsidRPr="00FA4471" w:rsidRDefault="00FA4471" w:rsidP="00571E29">
            <w:pPr>
              <w:spacing w:line="360" w:lineRule="auto"/>
              <w:jc w:val="center"/>
            </w:pPr>
            <w:r w:rsidRPr="00FA4471">
              <w:t>1,2</w:t>
            </w:r>
          </w:p>
          <w:p w:rsidR="00FA4471" w:rsidRPr="00FA4471" w:rsidRDefault="00FA4471" w:rsidP="00571E29">
            <w:pPr>
              <w:spacing w:line="360" w:lineRule="auto"/>
              <w:jc w:val="center"/>
            </w:pPr>
            <w:r w:rsidRPr="00FA4471">
              <w:t>10,0</w:t>
            </w:r>
          </w:p>
          <w:p w:rsidR="00FA4471" w:rsidRPr="00FA4471" w:rsidRDefault="00FA4471" w:rsidP="00571E29">
            <w:pPr>
              <w:spacing w:line="360" w:lineRule="auto"/>
              <w:jc w:val="center"/>
            </w:pPr>
            <w:r w:rsidRPr="00FA4471">
              <w:t>2,0</w:t>
            </w:r>
          </w:p>
          <w:p w:rsidR="00FA4471" w:rsidRPr="00FA4471" w:rsidRDefault="00FA4471" w:rsidP="00571E29">
            <w:pPr>
              <w:spacing w:line="360" w:lineRule="auto"/>
              <w:jc w:val="center"/>
            </w:pPr>
            <w:r w:rsidRPr="00FA4471">
              <w:t>75,0</w:t>
            </w:r>
          </w:p>
          <w:p w:rsidR="00FA4471" w:rsidRPr="00FA4471" w:rsidRDefault="00FA4471" w:rsidP="00571E29">
            <w:pPr>
              <w:spacing w:line="360" w:lineRule="auto"/>
              <w:jc w:val="center"/>
            </w:pPr>
            <w:r w:rsidRPr="00FA4471">
              <w:t>2,1</w:t>
            </w:r>
          </w:p>
          <w:p w:rsidR="00FA4471" w:rsidRPr="00FA4471" w:rsidRDefault="00FA4471" w:rsidP="00571E29">
            <w:pPr>
              <w:spacing w:line="360" w:lineRule="auto"/>
              <w:jc w:val="center"/>
            </w:pPr>
            <w:r w:rsidRPr="00FA4471">
              <w:t>9,5</w:t>
            </w:r>
          </w:p>
          <w:p w:rsidR="00FA4471" w:rsidRPr="00FA4471" w:rsidRDefault="00FA4471" w:rsidP="00571E29">
            <w:pPr>
              <w:spacing w:line="360" w:lineRule="auto"/>
              <w:jc w:val="center"/>
            </w:pPr>
            <w:r w:rsidRPr="00FA4471">
              <w:t>7,2</w:t>
            </w:r>
          </w:p>
          <w:p w:rsidR="00FA4471" w:rsidRPr="00FA4471" w:rsidRDefault="00FA4471" w:rsidP="00571E29">
            <w:pPr>
              <w:spacing w:line="360" w:lineRule="auto"/>
              <w:jc w:val="center"/>
            </w:pPr>
            <w:r w:rsidRPr="00FA4471">
              <w:t>41,5</w:t>
            </w:r>
          </w:p>
          <w:p w:rsidR="00FA4471" w:rsidRPr="00FA4471" w:rsidRDefault="00FA4471" w:rsidP="00571E29">
            <w:pPr>
              <w:spacing w:line="360" w:lineRule="auto"/>
              <w:jc w:val="center"/>
            </w:pPr>
            <w:r w:rsidRPr="00FA4471">
              <w:t>9,3</w:t>
            </w:r>
          </w:p>
          <w:p w:rsidR="00FA4471" w:rsidRPr="00FA4471" w:rsidRDefault="00FA4471" w:rsidP="00571E29">
            <w:pPr>
              <w:spacing w:line="360" w:lineRule="auto"/>
              <w:jc w:val="center"/>
            </w:pPr>
            <w:r w:rsidRPr="00FA4471">
              <w:t>15,3</w:t>
            </w:r>
          </w:p>
          <w:p w:rsidR="00FA4471" w:rsidRPr="00FA4471" w:rsidRDefault="00FA4471" w:rsidP="00571E29">
            <w:pPr>
              <w:spacing w:line="360" w:lineRule="auto"/>
              <w:jc w:val="center"/>
            </w:pPr>
            <w:r w:rsidRPr="00FA4471">
              <w:t>16,9</w:t>
            </w:r>
          </w:p>
          <w:p w:rsidR="00FA4471" w:rsidRPr="00FA4471" w:rsidRDefault="00FA4471" w:rsidP="00571E29">
            <w:pPr>
              <w:spacing w:line="360" w:lineRule="auto"/>
              <w:jc w:val="center"/>
            </w:pPr>
            <w:r w:rsidRPr="00FA4471">
              <w:t>2,5</w:t>
            </w:r>
          </w:p>
          <w:p w:rsidR="00FA4471" w:rsidRPr="00FA4471" w:rsidRDefault="00FA4471" w:rsidP="00571E29">
            <w:pPr>
              <w:spacing w:line="360" w:lineRule="auto"/>
              <w:jc w:val="center"/>
            </w:pPr>
            <w:r w:rsidRPr="00FA4471">
              <w:t>3,3</w:t>
            </w:r>
          </w:p>
          <w:p w:rsidR="00FA4471" w:rsidRPr="00FA4471" w:rsidRDefault="00FA4471" w:rsidP="00571E29">
            <w:pPr>
              <w:spacing w:line="360" w:lineRule="auto"/>
              <w:jc w:val="center"/>
            </w:pPr>
            <w:r w:rsidRPr="00FA4471">
              <w:t>8,7</w:t>
            </w:r>
          </w:p>
        </w:tc>
        <w:tc>
          <w:tcPr>
            <w:tcW w:w="697" w:type="dxa"/>
            <w:tcBorders>
              <w:top w:val="single" w:sz="4" w:space="0" w:color="auto"/>
              <w:left w:val="single" w:sz="4" w:space="0" w:color="auto"/>
              <w:bottom w:val="single" w:sz="4" w:space="0" w:color="auto"/>
              <w:right w:val="single" w:sz="4" w:space="0" w:color="auto"/>
            </w:tcBorders>
          </w:tcPr>
          <w:p w:rsidR="00FA4471" w:rsidRPr="00FA4471" w:rsidRDefault="00FA4471" w:rsidP="00571E29">
            <w:pPr>
              <w:spacing w:line="360" w:lineRule="auto"/>
              <w:jc w:val="center"/>
            </w:pPr>
            <w:r w:rsidRPr="00FA4471">
              <w:t>9,0</w:t>
            </w:r>
          </w:p>
          <w:p w:rsidR="00FA4471" w:rsidRPr="00FA4471" w:rsidRDefault="00FA4471" w:rsidP="00571E29">
            <w:pPr>
              <w:spacing w:line="360" w:lineRule="auto"/>
              <w:jc w:val="center"/>
            </w:pPr>
            <w:r w:rsidRPr="00FA4471">
              <w:t>7,4</w:t>
            </w:r>
          </w:p>
          <w:p w:rsidR="00FA4471" w:rsidRPr="00FA4471" w:rsidRDefault="00FA4471" w:rsidP="00571E29">
            <w:pPr>
              <w:spacing w:line="360" w:lineRule="auto"/>
              <w:jc w:val="center"/>
            </w:pPr>
            <w:r w:rsidRPr="00FA4471">
              <w:t>1,7</w:t>
            </w:r>
          </w:p>
          <w:p w:rsidR="00FA4471" w:rsidRPr="00FA4471" w:rsidRDefault="00FA4471" w:rsidP="00571E29">
            <w:pPr>
              <w:spacing w:line="360" w:lineRule="auto"/>
              <w:jc w:val="center"/>
            </w:pPr>
            <w:r w:rsidRPr="00FA4471">
              <w:t>13,3</w:t>
            </w:r>
          </w:p>
          <w:p w:rsidR="00FA4471" w:rsidRPr="00FA4471" w:rsidRDefault="00FA4471" w:rsidP="00571E29">
            <w:pPr>
              <w:spacing w:line="360" w:lineRule="auto"/>
              <w:jc w:val="center"/>
            </w:pPr>
            <w:r w:rsidRPr="00FA4471">
              <w:t>0,9</w:t>
            </w:r>
          </w:p>
          <w:p w:rsidR="00FA4471" w:rsidRPr="00FA4471" w:rsidRDefault="00FA4471" w:rsidP="00571E29">
            <w:pPr>
              <w:spacing w:line="360" w:lineRule="auto"/>
              <w:jc w:val="center"/>
            </w:pPr>
            <w:r w:rsidRPr="00FA4471">
              <w:t>10,5</w:t>
            </w:r>
          </w:p>
          <w:p w:rsidR="00FA4471" w:rsidRPr="00FA4471" w:rsidRDefault="00FA4471" w:rsidP="00571E29">
            <w:pPr>
              <w:spacing w:line="360" w:lineRule="auto"/>
              <w:jc w:val="center"/>
            </w:pPr>
            <w:r w:rsidRPr="00FA4471">
              <w:t>1,8</w:t>
            </w:r>
          </w:p>
          <w:p w:rsidR="00FA4471" w:rsidRPr="00FA4471" w:rsidRDefault="00FA4471" w:rsidP="00571E29">
            <w:pPr>
              <w:spacing w:line="360" w:lineRule="auto"/>
              <w:jc w:val="center"/>
            </w:pPr>
            <w:r w:rsidRPr="00FA4471">
              <w:t>74,9</w:t>
            </w:r>
          </w:p>
          <w:p w:rsidR="00FA4471" w:rsidRPr="00FA4471" w:rsidRDefault="00FA4471" w:rsidP="00571E29">
            <w:pPr>
              <w:spacing w:line="360" w:lineRule="auto"/>
              <w:jc w:val="center"/>
            </w:pPr>
            <w:r w:rsidRPr="00FA4471">
              <w:t>2,1</w:t>
            </w:r>
          </w:p>
          <w:p w:rsidR="00FA4471" w:rsidRPr="00FA4471" w:rsidRDefault="00FA4471" w:rsidP="00571E29">
            <w:pPr>
              <w:spacing w:line="360" w:lineRule="auto"/>
              <w:jc w:val="center"/>
            </w:pPr>
            <w:r w:rsidRPr="00FA4471">
              <w:t>9,8</w:t>
            </w:r>
          </w:p>
          <w:p w:rsidR="00FA4471" w:rsidRPr="00FA4471" w:rsidRDefault="00FA4471" w:rsidP="00571E29">
            <w:pPr>
              <w:spacing w:line="360" w:lineRule="auto"/>
              <w:jc w:val="center"/>
            </w:pPr>
            <w:r w:rsidRPr="00FA4471">
              <w:t>7,0</w:t>
            </w:r>
          </w:p>
          <w:p w:rsidR="00FA4471" w:rsidRPr="00FA4471" w:rsidRDefault="00FA4471" w:rsidP="00571E29">
            <w:pPr>
              <w:spacing w:line="360" w:lineRule="auto"/>
              <w:jc w:val="center"/>
            </w:pPr>
            <w:r w:rsidRPr="00FA4471">
              <w:t>41,2</w:t>
            </w:r>
          </w:p>
          <w:p w:rsidR="00FA4471" w:rsidRPr="00FA4471" w:rsidRDefault="00FA4471" w:rsidP="00571E29">
            <w:pPr>
              <w:spacing w:line="360" w:lineRule="auto"/>
              <w:jc w:val="center"/>
            </w:pPr>
            <w:r w:rsidRPr="00FA4471">
              <w:t>9,3</w:t>
            </w:r>
          </w:p>
          <w:p w:rsidR="00FA4471" w:rsidRPr="00FA4471" w:rsidRDefault="00FA4471" w:rsidP="00571E29">
            <w:pPr>
              <w:spacing w:line="360" w:lineRule="auto"/>
              <w:jc w:val="center"/>
            </w:pPr>
            <w:r w:rsidRPr="00FA4471">
              <w:t>13,9</w:t>
            </w:r>
          </w:p>
          <w:p w:rsidR="00FA4471" w:rsidRPr="00FA4471" w:rsidRDefault="00FA4471" w:rsidP="00571E29">
            <w:pPr>
              <w:spacing w:line="360" w:lineRule="auto"/>
              <w:jc w:val="center"/>
            </w:pPr>
            <w:r w:rsidRPr="00FA4471">
              <w:t>17,6</w:t>
            </w:r>
          </w:p>
          <w:p w:rsidR="00FA4471" w:rsidRPr="00FA4471" w:rsidRDefault="00FA4471" w:rsidP="00571E29">
            <w:pPr>
              <w:spacing w:line="360" w:lineRule="auto"/>
              <w:jc w:val="center"/>
            </w:pPr>
            <w:r w:rsidRPr="00FA4471">
              <w:t>2,6</w:t>
            </w:r>
          </w:p>
          <w:p w:rsidR="00FA4471" w:rsidRPr="00FA4471" w:rsidRDefault="00FA4471" w:rsidP="00571E29">
            <w:pPr>
              <w:spacing w:line="360" w:lineRule="auto"/>
              <w:jc w:val="center"/>
            </w:pPr>
            <w:r w:rsidRPr="00FA4471">
              <w:t>3,2</w:t>
            </w:r>
          </w:p>
          <w:p w:rsidR="00FA4471" w:rsidRPr="00FA4471" w:rsidRDefault="00FA4471" w:rsidP="00571E29">
            <w:pPr>
              <w:spacing w:line="360" w:lineRule="auto"/>
              <w:jc w:val="center"/>
            </w:pPr>
            <w:r w:rsidRPr="00FA4471">
              <w:t>8,9</w:t>
            </w:r>
          </w:p>
        </w:tc>
      </w:tr>
    </w:tbl>
    <w:p w:rsidR="00691F62" w:rsidRPr="00A00C6B" w:rsidRDefault="00691F62" w:rsidP="00691F62">
      <w:pPr>
        <w:spacing w:line="360" w:lineRule="auto"/>
        <w:ind w:firstLine="720"/>
        <w:jc w:val="both"/>
        <w:rPr>
          <w:sz w:val="28"/>
          <w:szCs w:val="28"/>
        </w:rPr>
      </w:pPr>
      <w:r w:rsidRPr="00A00C6B">
        <w:rPr>
          <w:sz w:val="28"/>
          <w:szCs w:val="28"/>
        </w:rPr>
        <w:t>Источник: Международные экономические отношения: Учебник для вузов/ В.Е. Рыбалкин, Ю.А. Щербанин, Л.В. Балдин и др.; Под ред. проф. В.Е. Рыбалкина. – 6-е изд., перераб. и доп. – М.: ЮНИТИ-ДАНА, 2006, с.598</w:t>
      </w:r>
    </w:p>
    <w:p w:rsidR="00263C42" w:rsidRPr="00FA4471" w:rsidRDefault="00263C42" w:rsidP="00571E29">
      <w:pPr>
        <w:spacing w:line="360" w:lineRule="auto"/>
        <w:jc w:val="center"/>
      </w:pPr>
    </w:p>
    <w:p w:rsidR="00263C42" w:rsidRPr="00FA4471" w:rsidRDefault="00263C42" w:rsidP="00571E29">
      <w:pPr>
        <w:spacing w:line="360" w:lineRule="auto"/>
        <w:jc w:val="center"/>
      </w:pPr>
    </w:p>
    <w:p w:rsidR="00263C42" w:rsidRPr="00FA4471" w:rsidRDefault="00263C42" w:rsidP="00571E29">
      <w:pPr>
        <w:spacing w:line="360" w:lineRule="auto"/>
        <w:jc w:val="center"/>
      </w:pPr>
    </w:p>
    <w:p w:rsidR="00263C42" w:rsidRDefault="00263C42" w:rsidP="00571E29">
      <w:pPr>
        <w:spacing w:line="360" w:lineRule="auto"/>
        <w:jc w:val="center"/>
      </w:pPr>
    </w:p>
    <w:p w:rsidR="00571E29" w:rsidRDefault="00571E29" w:rsidP="00571E29">
      <w:pPr>
        <w:spacing w:line="360" w:lineRule="auto"/>
        <w:jc w:val="center"/>
      </w:pPr>
    </w:p>
    <w:p w:rsidR="00571E29" w:rsidRDefault="00571E29" w:rsidP="00571E29">
      <w:pPr>
        <w:spacing w:line="360" w:lineRule="auto"/>
        <w:jc w:val="center"/>
      </w:pPr>
    </w:p>
    <w:p w:rsidR="00571E29" w:rsidRDefault="00571E29" w:rsidP="00571E29">
      <w:pPr>
        <w:spacing w:line="360" w:lineRule="auto"/>
        <w:jc w:val="center"/>
      </w:pPr>
    </w:p>
    <w:p w:rsidR="00571E29" w:rsidRDefault="00571E29" w:rsidP="00F21CB9">
      <w:pPr>
        <w:spacing w:line="360" w:lineRule="auto"/>
      </w:pPr>
    </w:p>
    <w:p w:rsidR="00571E29" w:rsidRPr="00A00C6B" w:rsidRDefault="0007486C" w:rsidP="00571E29">
      <w:pPr>
        <w:shd w:val="clear" w:color="auto" w:fill="FFFFFF"/>
        <w:spacing w:line="360" w:lineRule="auto"/>
        <w:ind w:firstLine="720"/>
        <w:jc w:val="center"/>
        <w:rPr>
          <w:b/>
          <w:sz w:val="28"/>
          <w:szCs w:val="28"/>
        </w:rPr>
      </w:pPr>
      <w:r>
        <w:rPr>
          <w:b/>
          <w:sz w:val="28"/>
          <w:szCs w:val="28"/>
        </w:rPr>
        <w:t>Приложение 2</w:t>
      </w:r>
      <w:r w:rsidR="00571E29" w:rsidRPr="00A00C6B">
        <w:rPr>
          <w:b/>
          <w:sz w:val="28"/>
          <w:szCs w:val="28"/>
        </w:rPr>
        <w:t>. товарная структура российского импорта в 2005 году.</w:t>
      </w:r>
    </w:p>
    <w:tbl>
      <w:tblPr>
        <w:tblStyle w:val="a6"/>
        <w:tblW w:w="9464" w:type="dxa"/>
        <w:tblInd w:w="468" w:type="dxa"/>
        <w:tblLayout w:type="fixed"/>
        <w:tblLook w:val="01E0" w:firstRow="1" w:lastRow="1" w:firstColumn="1" w:lastColumn="1" w:noHBand="0" w:noVBand="0"/>
      </w:tblPr>
      <w:tblGrid>
        <w:gridCol w:w="3227"/>
        <w:gridCol w:w="992"/>
        <w:gridCol w:w="1043"/>
        <w:gridCol w:w="1093"/>
        <w:gridCol w:w="983"/>
        <w:gridCol w:w="1134"/>
        <w:gridCol w:w="992"/>
      </w:tblGrid>
      <w:tr w:rsidR="00571E29" w:rsidRPr="00A00C6B">
        <w:tc>
          <w:tcPr>
            <w:tcW w:w="3227" w:type="dxa"/>
            <w:vMerge w:val="restart"/>
            <w:tcBorders>
              <w:top w:val="single" w:sz="4" w:space="0" w:color="auto"/>
              <w:left w:val="single" w:sz="4" w:space="0" w:color="auto"/>
              <w:bottom w:val="single" w:sz="4" w:space="0" w:color="auto"/>
              <w:right w:val="single" w:sz="4" w:space="0" w:color="auto"/>
            </w:tcBorders>
            <w:vAlign w:val="center"/>
          </w:tcPr>
          <w:p w:rsidR="00571E29" w:rsidRPr="00A00C6B" w:rsidRDefault="00571E29" w:rsidP="00571E29">
            <w:pPr>
              <w:spacing w:line="360" w:lineRule="auto"/>
              <w:jc w:val="center"/>
              <w:rPr>
                <w:sz w:val="28"/>
                <w:szCs w:val="28"/>
              </w:rPr>
            </w:pPr>
            <w:r w:rsidRPr="00A00C6B">
              <w:rPr>
                <w:sz w:val="28"/>
                <w:szCs w:val="28"/>
              </w:rPr>
              <w:t>Статьи импорта</w:t>
            </w:r>
          </w:p>
        </w:tc>
        <w:tc>
          <w:tcPr>
            <w:tcW w:w="2035" w:type="dxa"/>
            <w:gridSpan w:val="2"/>
            <w:tcBorders>
              <w:top w:val="single" w:sz="4" w:space="0" w:color="auto"/>
              <w:left w:val="single" w:sz="4" w:space="0" w:color="auto"/>
              <w:bottom w:val="single" w:sz="4" w:space="0" w:color="auto"/>
              <w:right w:val="single" w:sz="4" w:space="0" w:color="auto"/>
            </w:tcBorders>
            <w:vAlign w:val="center"/>
          </w:tcPr>
          <w:p w:rsidR="00571E29" w:rsidRPr="00A00C6B" w:rsidRDefault="00571E29" w:rsidP="00571E29">
            <w:pPr>
              <w:spacing w:line="360" w:lineRule="auto"/>
              <w:jc w:val="center"/>
              <w:rPr>
                <w:sz w:val="28"/>
                <w:szCs w:val="28"/>
              </w:rPr>
            </w:pPr>
            <w:r w:rsidRPr="00A00C6B">
              <w:rPr>
                <w:sz w:val="28"/>
                <w:szCs w:val="28"/>
              </w:rPr>
              <w:t>Весь импорт</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571E29" w:rsidRPr="00A00C6B" w:rsidRDefault="00571E29" w:rsidP="00571E29">
            <w:pPr>
              <w:spacing w:line="360" w:lineRule="auto"/>
              <w:jc w:val="center"/>
              <w:rPr>
                <w:sz w:val="28"/>
                <w:szCs w:val="28"/>
              </w:rPr>
            </w:pPr>
            <w:r w:rsidRPr="00A00C6B">
              <w:rPr>
                <w:sz w:val="28"/>
                <w:szCs w:val="28"/>
              </w:rPr>
              <w:t>Дальнее зарубежье</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71E29" w:rsidRPr="00A00C6B" w:rsidRDefault="00571E29" w:rsidP="00571E29">
            <w:pPr>
              <w:spacing w:line="360" w:lineRule="auto"/>
              <w:jc w:val="center"/>
              <w:rPr>
                <w:sz w:val="28"/>
                <w:szCs w:val="28"/>
              </w:rPr>
            </w:pPr>
            <w:r w:rsidRPr="00A00C6B">
              <w:rPr>
                <w:sz w:val="28"/>
                <w:szCs w:val="28"/>
              </w:rPr>
              <w:t>Ближнее зарубежье</w:t>
            </w:r>
          </w:p>
        </w:tc>
      </w:tr>
      <w:tr w:rsidR="00571E29" w:rsidRPr="00A00C6B">
        <w:tc>
          <w:tcPr>
            <w:tcW w:w="3227" w:type="dxa"/>
            <w:vMerge/>
            <w:tcBorders>
              <w:top w:val="single" w:sz="4" w:space="0" w:color="auto"/>
              <w:left w:val="single" w:sz="4" w:space="0" w:color="auto"/>
              <w:bottom w:val="single" w:sz="4" w:space="0" w:color="auto"/>
              <w:right w:val="single" w:sz="4" w:space="0" w:color="auto"/>
            </w:tcBorders>
            <w:vAlign w:val="center"/>
          </w:tcPr>
          <w:p w:rsidR="00571E29" w:rsidRPr="00A00C6B" w:rsidRDefault="00571E29" w:rsidP="00571E29">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571E29" w:rsidRPr="00A00C6B" w:rsidRDefault="00571E29" w:rsidP="00571E29">
            <w:pPr>
              <w:spacing w:line="360" w:lineRule="auto"/>
              <w:jc w:val="center"/>
              <w:rPr>
                <w:sz w:val="28"/>
                <w:szCs w:val="28"/>
              </w:rPr>
            </w:pPr>
            <w:r w:rsidRPr="00A00C6B">
              <w:rPr>
                <w:sz w:val="28"/>
                <w:szCs w:val="28"/>
              </w:rPr>
              <w:t>Млрд. долл.</w:t>
            </w:r>
          </w:p>
        </w:tc>
        <w:tc>
          <w:tcPr>
            <w:tcW w:w="1043" w:type="dxa"/>
            <w:tcBorders>
              <w:top w:val="single" w:sz="4" w:space="0" w:color="auto"/>
              <w:left w:val="single" w:sz="4" w:space="0" w:color="auto"/>
              <w:bottom w:val="single" w:sz="4" w:space="0" w:color="auto"/>
              <w:right w:val="single" w:sz="4" w:space="0" w:color="auto"/>
            </w:tcBorders>
            <w:vAlign w:val="center"/>
          </w:tcPr>
          <w:p w:rsidR="00571E29" w:rsidRPr="00A00C6B" w:rsidRDefault="00571E29" w:rsidP="00571E29">
            <w:pPr>
              <w:spacing w:line="360" w:lineRule="auto"/>
              <w:jc w:val="center"/>
              <w:rPr>
                <w:sz w:val="28"/>
                <w:szCs w:val="28"/>
              </w:rPr>
            </w:pPr>
            <w:r w:rsidRPr="00A00C6B">
              <w:rPr>
                <w:sz w:val="28"/>
                <w:szCs w:val="28"/>
              </w:rPr>
              <w:t>Доля, %</w:t>
            </w:r>
          </w:p>
        </w:tc>
        <w:tc>
          <w:tcPr>
            <w:tcW w:w="1093" w:type="dxa"/>
            <w:tcBorders>
              <w:top w:val="single" w:sz="4" w:space="0" w:color="auto"/>
              <w:left w:val="single" w:sz="4" w:space="0" w:color="auto"/>
              <w:bottom w:val="single" w:sz="4" w:space="0" w:color="auto"/>
              <w:right w:val="single" w:sz="4" w:space="0" w:color="auto"/>
            </w:tcBorders>
            <w:vAlign w:val="center"/>
          </w:tcPr>
          <w:p w:rsidR="00571E29" w:rsidRPr="00A00C6B" w:rsidRDefault="00571E29" w:rsidP="00571E29">
            <w:pPr>
              <w:spacing w:line="360" w:lineRule="auto"/>
              <w:jc w:val="center"/>
              <w:rPr>
                <w:sz w:val="28"/>
                <w:szCs w:val="28"/>
              </w:rPr>
            </w:pPr>
            <w:r w:rsidRPr="00A00C6B">
              <w:rPr>
                <w:sz w:val="28"/>
                <w:szCs w:val="28"/>
              </w:rPr>
              <w:t>Млрд. долл.</w:t>
            </w:r>
          </w:p>
        </w:tc>
        <w:tc>
          <w:tcPr>
            <w:tcW w:w="983" w:type="dxa"/>
            <w:tcBorders>
              <w:top w:val="single" w:sz="4" w:space="0" w:color="auto"/>
              <w:left w:val="single" w:sz="4" w:space="0" w:color="auto"/>
              <w:bottom w:val="single" w:sz="4" w:space="0" w:color="auto"/>
              <w:right w:val="single" w:sz="4" w:space="0" w:color="auto"/>
            </w:tcBorders>
            <w:vAlign w:val="center"/>
          </w:tcPr>
          <w:p w:rsidR="00571E29" w:rsidRPr="00A00C6B" w:rsidRDefault="00571E29" w:rsidP="00571E29">
            <w:pPr>
              <w:spacing w:line="360" w:lineRule="auto"/>
              <w:jc w:val="center"/>
              <w:rPr>
                <w:sz w:val="28"/>
                <w:szCs w:val="28"/>
              </w:rPr>
            </w:pPr>
            <w:r w:rsidRPr="00A00C6B">
              <w:rPr>
                <w:sz w:val="28"/>
                <w:szCs w:val="28"/>
              </w:rPr>
              <w:t>Доля, %</w:t>
            </w:r>
          </w:p>
        </w:tc>
        <w:tc>
          <w:tcPr>
            <w:tcW w:w="1134" w:type="dxa"/>
            <w:tcBorders>
              <w:top w:val="single" w:sz="4" w:space="0" w:color="auto"/>
              <w:left w:val="single" w:sz="4" w:space="0" w:color="auto"/>
              <w:bottom w:val="single" w:sz="4" w:space="0" w:color="auto"/>
              <w:right w:val="single" w:sz="4" w:space="0" w:color="auto"/>
            </w:tcBorders>
            <w:vAlign w:val="center"/>
          </w:tcPr>
          <w:p w:rsidR="00571E29" w:rsidRPr="00A00C6B" w:rsidRDefault="00571E29" w:rsidP="00571E29">
            <w:pPr>
              <w:spacing w:line="360" w:lineRule="auto"/>
              <w:jc w:val="center"/>
              <w:rPr>
                <w:sz w:val="28"/>
                <w:szCs w:val="28"/>
              </w:rPr>
            </w:pPr>
            <w:r w:rsidRPr="00A00C6B">
              <w:rPr>
                <w:sz w:val="28"/>
                <w:szCs w:val="28"/>
              </w:rPr>
              <w:t>Млрд. долл.</w:t>
            </w:r>
          </w:p>
        </w:tc>
        <w:tc>
          <w:tcPr>
            <w:tcW w:w="992" w:type="dxa"/>
            <w:tcBorders>
              <w:top w:val="single" w:sz="4" w:space="0" w:color="auto"/>
              <w:left w:val="single" w:sz="4" w:space="0" w:color="auto"/>
              <w:bottom w:val="single" w:sz="4" w:space="0" w:color="auto"/>
              <w:right w:val="single" w:sz="4" w:space="0" w:color="auto"/>
            </w:tcBorders>
            <w:vAlign w:val="center"/>
          </w:tcPr>
          <w:p w:rsidR="00571E29" w:rsidRPr="00A00C6B" w:rsidRDefault="00571E29" w:rsidP="00571E29">
            <w:pPr>
              <w:spacing w:line="360" w:lineRule="auto"/>
              <w:jc w:val="center"/>
              <w:rPr>
                <w:sz w:val="28"/>
                <w:szCs w:val="28"/>
              </w:rPr>
            </w:pPr>
            <w:r w:rsidRPr="00A00C6B">
              <w:rPr>
                <w:sz w:val="28"/>
                <w:szCs w:val="28"/>
              </w:rPr>
              <w:t>Доля, %</w:t>
            </w:r>
          </w:p>
        </w:tc>
      </w:tr>
      <w:tr w:rsidR="00571E29" w:rsidRPr="00A00C6B">
        <w:tc>
          <w:tcPr>
            <w:tcW w:w="3227" w:type="dxa"/>
            <w:tcBorders>
              <w:top w:val="single" w:sz="4" w:space="0" w:color="auto"/>
            </w:tcBorders>
            <w:vAlign w:val="center"/>
          </w:tcPr>
          <w:p w:rsidR="00571E29" w:rsidRPr="00A00C6B" w:rsidRDefault="00571E29" w:rsidP="00571E29">
            <w:pPr>
              <w:tabs>
                <w:tab w:val="left" w:pos="1543"/>
              </w:tabs>
              <w:spacing w:line="360" w:lineRule="auto"/>
              <w:jc w:val="center"/>
              <w:rPr>
                <w:sz w:val="28"/>
                <w:szCs w:val="28"/>
              </w:rPr>
            </w:pPr>
            <w:r w:rsidRPr="00A00C6B">
              <w:rPr>
                <w:sz w:val="28"/>
                <w:szCs w:val="28"/>
              </w:rPr>
              <w:t>Продукты питания</w:t>
            </w:r>
          </w:p>
        </w:tc>
        <w:tc>
          <w:tcPr>
            <w:tcW w:w="992" w:type="dxa"/>
            <w:tcBorders>
              <w:top w:val="single" w:sz="4" w:space="0" w:color="auto"/>
            </w:tcBorders>
            <w:vAlign w:val="center"/>
          </w:tcPr>
          <w:p w:rsidR="00571E29" w:rsidRPr="00A00C6B" w:rsidRDefault="00571E29" w:rsidP="00571E29">
            <w:pPr>
              <w:spacing w:line="360" w:lineRule="auto"/>
              <w:jc w:val="center"/>
              <w:rPr>
                <w:sz w:val="28"/>
                <w:szCs w:val="28"/>
              </w:rPr>
            </w:pPr>
            <w:r w:rsidRPr="00A00C6B">
              <w:rPr>
                <w:sz w:val="28"/>
                <w:szCs w:val="28"/>
              </w:rPr>
              <w:t>3,4</w:t>
            </w:r>
          </w:p>
        </w:tc>
        <w:tc>
          <w:tcPr>
            <w:tcW w:w="1043" w:type="dxa"/>
            <w:tcBorders>
              <w:top w:val="single" w:sz="4" w:space="0" w:color="auto"/>
            </w:tcBorders>
            <w:vAlign w:val="center"/>
          </w:tcPr>
          <w:p w:rsidR="00571E29" w:rsidRPr="00A00C6B" w:rsidRDefault="00571E29" w:rsidP="00571E29">
            <w:pPr>
              <w:spacing w:line="360" w:lineRule="auto"/>
              <w:jc w:val="center"/>
              <w:rPr>
                <w:sz w:val="28"/>
                <w:szCs w:val="28"/>
              </w:rPr>
            </w:pPr>
            <w:r w:rsidRPr="00A00C6B">
              <w:rPr>
                <w:sz w:val="28"/>
                <w:szCs w:val="28"/>
              </w:rPr>
              <w:t>10,1</w:t>
            </w:r>
          </w:p>
        </w:tc>
        <w:tc>
          <w:tcPr>
            <w:tcW w:w="1093" w:type="dxa"/>
            <w:tcBorders>
              <w:top w:val="single" w:sz="4" w:space="0" w:color="auto"/>
            </w:tcBorders>
            <w:vAlign w:val="center"/>
          </w:tcPr>
          <w:p w:rsidR="00571E29" w:rsidRPr="00A00C6B" w:rsidRDefault="00571E29" w:rsidP="00571E29">
            <w:pPr>
              <w:spacing w:line="360" w:lineRule="auto"/>
              <w:jc w:val="center"/>
              <w:rPr>
                <w:sz w:val="28"/>
                <w:szCs w:val="28"/>
              </w:rPr>
            </w:pPr>
            <w:r w:rsidRPr="00A00C6B">
              <w:rPr>
                <w:sz w:val="28"/>
                <w:szCs w:val="28"/>
              </w:rPr>
              <w:t>2,3</w:t>
            </w:r>
          </w:p>
        </w:tc>
        <w:tc>
          <w:tcPr>
            <w:tcW w:w="983" w:type="dxa"/>
            <w:tcBorders>
              <w:top w:val="single" w:sz="4" w:space="0" w:color="auto"/>
            </w:tcBorders>
            <w:vAlign w:val="center"/>
          </w:tcPr>
          <w:p w:rsidR="00571E29" w:rsidRPr="00A00C6B" w:rsidRDefault="00571E29" w:rsidP="00571E29">
            <w:pPr>
              <w:spacing w:line="360" w:lineRule="auto"/>
              <w:jc w:val="center"/>
              <w:rPr>
                <w:sz w:val="28"/>
                <w:szCs w:val="28"/>
              </w:rPr>
            </w:pPr>
            <w:r w:rsidRPr="00A00C6B">
              <w:rPr>
                <w:sz w:val="28"/>
                <w:szCs w:val="28"/>
              </w:rPr>
              <w:t>10,5</w:t>
            </w:r>
          </w:p>
        </w:tc>
        <w:tc>
          <w:tcPr>
            <w:tcW w:w="1134" w:type="dxa"/>
            <w:tcBorders>
              <w:top w:val="single" w:sz="4" w:space="0" w:color="auto"/>
            </w:tcBorders>
            <w:vAlign w:val="center"/>
          </w:tcPr>
          <w:p w:rsidR="00571E29" w:rsidRPr="00A00C6B" w:rsidRDefault="00571E29" w:rsidP="00571E29">
            <w:pPr>
              <w:spacing w:line="360" w:lineRule="auto"/>
              <w:jc w:val="center"/>
              <w:rPr>
                <w:sz w:val="28"/>
                <w:szCs w:val="28"/>
              </w:rPr>
            </w:pPr>
            <w:r w:rsidRPr="00A00C6B">
              <w:rPr>
                <w:sz w:val="28"/>
                <w:szCs w:val="28"/>
              </w:rPr>
              <w:t>1,1</w:t>
            </w:r>
          </w:p>
        </w:tc>
        <w:tc>
          <w:tcPr>
            <w:tcW w:w="992" w:type="dxa"/>
            <w:tcBorders>
              <w:top w:val="single" w:sz="4" w:space="0" w:color="auto"/>
            </w:tcBorders>
            <w:vAlign w:val="center"/>
          </w:tcPr>
          <w:p w:rsidR="00571E29" w:rsidRPr="00A00C6B" w:rsidRDefault="00571E29" w:rsidP="00571E29">
            <w:pPr>
              <w:spacing w:line="360" w:lineRule="auto"/>
              <w:jc w:val="center"/>
              <w:rPr>
                <w:sz w:val="28"/>
                <w:szCs w:val="28"/>
              </w:rPr>
            </w:pPr>
            <w:r w:rsidRPr="00A00C6B">
              <w:rPr>
                <w:sz w:val="28"/>
                <w:szCs w:val="28"/>
              </w:rPr>
              <w:t>9,3</w:t>
            </w:r>
          </w:p>
        </w:tc>
      </w:tr>
      <w:tr w:rsidR="00571E29" w:rsidRPr="00A00C6B">
        <w:tc>
          <w:tcPr>
            <w:tcW w:w="3227" w:type="dxa"/>
            <w:vAlign w:val="center"/>
          </w:tcPr>
          <w:p w:rsidR="00571E29" w:rsidRPr="00A00C6B" w:rsidRDefault="00571E29" w:rsidP="00571E29">
            <w:pPr>
              <w:spacing w:line="360" w:lineRule="auto"/>
              <w:jc w:val="center"/>
              <w:rPr>
                <w:sz w:val="28"/>
                <w:szCs w:val="28"/>
                <w:vertAlign w:val="superscript"/>
              </w:rPr>
            </w:pPr>
            <w:r w:rsidRPr="00A00C6B">
              <w:rPr>
                <w:sz w:val="28"/>
                <w:szCs w:val="28"/>
              </w:rPr>
              <w:t>Потребительские товары не первой необходимости</w:t>
            </w:r>
            <w:r w:rsidRPr="00A00C6B">
              <w:rPr>
                <w:sz w:val="28"/>
                <w:szCs w:val="28"/>
                <w:vertAlign w:val="superscript"/>
              </w:rPr>
              <w:t>1</w:t>
            </w:r>
          </w:p>
        </w:tc>
        <w:tc>
          <w:tcPr>
            <w:tcW w:w="992" w:type="dxa"/>
            <w:vAlign w:val="center"/>
          </w:tcPr>
          <w:p w:rsidR="00571E29" w:rsidRPr="00A00C6B" w:rsidRDefault="00571E29" w:rsidP="00571E29">
            <w:pPr>
              <w:spacing w:line="360" w:lineRule="auto"/>
              <w:jc w:val="center"/>
              <w:rPr>
                <w:sz w:val="28"/>
                <w:szCs w:val="28"/>
              </w:rPr>
            </w:pPr>
            <w:r w:rsidRPr="00A00C6B">
              <w:rPr>
                <w:sz w:val="28"/>
                <w:szCs w:val="28"/>
              </w:rPr>
              <w:t>1,0</w:t>
            </w:r>
          </w:p>
        </w:tc>
        <w:tc>
          <w:tcPr>
            <w:tcW w:w="1043" w:type="dxa"/>
            <w:vAlign w:val="center"/>
          </w:tcPr>
          <w:p w:rsidR="00571E29" w:rsidRPr="00A00C6B" w:rsidRDefault="00571E29" w:rsidP="00571E29">
            <w:pPr>
              <w:spacing w:line="360" w:lineRule="auto"/>
              <w:jc w:val="center"/>
              <w:rPr>
                <w:sz w:val="28"/>
                <w:szCs w:val="28"/>
              </w:rPr>
            </w:pPr>
            <w:r w:rsidRPr="00A00C6B">
              <w:rPr>
                <w:sz w:val="28"/>
                <w:szCs w:val="28"/>
              </w:rPr>
              <w:t>3,0</w:t>
            </w:r>
          </w:p>
        </w:tc>
        <w:tc>
          <w:tcPr>
            <w:tcW w:w="1093" w:type="dxa"/>
            <w:vAlign w:val="center"/>
          </w:tcPr>
          <w:p w:rsidR="00571E29" w:rsidRPr="00A00C6B" w:rsidRDefault="00571E29" w:rsidP="00571E29">
            <w:pPr>
              <w:spacing w:line="360" w:lineRule="auto"/>
              <w:jc w:val="center"/>
              <w:rPr>
                <w:sz w:val="28"/>
                <w:szCs w:val="28"/>
              </w:rPr>
            </w:pPr>
            <w:r w:rsidRPr="00A00C6B">
              <w:rPr>
                <w:sz w:val="28"/>
                <w:szCs w:val="28"/>
              </w:rPr>
              <w:t>0,6</w:t>
            </w:r>
          </w:p>
        </w:tc>
        <w:tc>
          <w:tcPr>
            <w:tcW w:w="983" w:type="dxa"/>
            <w:vAlign w:val="center"/>
          </w:tcPr>
          <w:p w:rsidR="00571E29" w:rsidRPr="00A00C6B" w:rsidRDefault="00571E29" w:rsidP="00571E29">
            <w:pPr>
              <w:spacing w:line="360" w:lineRule="auto"/>
              <w:jc w:val="center"/>
              <w:rPr>
                <w:sz w:val="28"/>
                <w:szCs w:val="28"/>
              </w:rPr>
            </w:pPr>
            <w:r w:rsidRPr="00A00C6B">
              <w:rPr>
                <w:sz w:val="28"/>
                <w:szCs w:val="28"/>
              </w:rPr>
              <w:t>2,8</w:t>
            </w:r>
          </w:p>
        </w:tc>
        <w:tc>
          <w:tcPr>
            <w:tcW w:w="1134" w:type="dxa"/>
            <w:vAlign w:val="center"/>
          </w:tcPr>
          <w:p w:rsidR="00571E29" w:rsidRPr="00A00C6B" w:rsidRDefault="00571E29" w:rsidP="00571E29">
            <w:pPr>
              <w:spacing w:line="360" w:lineRule="auto"/>
              <w:jc w:val="center"/>
              <w:rPr>
                <w:sz w:val="28"/>
                <w:szCs w:val="28"/>
              </w:rPr>
            </w:pPr>
            <w:r w:rsidRPr="00A00C6B">
              <w:rPr>
                <w:sz w:val="28"/>
                <w:szCs w:val="28"/>
              </w:rPr>
              <w:t>0,4</w:t>
            </w:r>
          </w:p>
        </w:tc>
        <w:tc>
          <w:tcPr>
            <w:tcW w:w="992" w:type="dxa"/>
            <w:vAlign w:val="center"/>
          </w:tcPr>
          <w:p w:rsidR="00571E29" w:rsidRPr="00A00C6B" w:rsidRDefault="00571E29" w:rsidP="00571E29">
            <w:pPr>
              <w:spacing w:line="360" w:lineRule="auto"/>
              <w:jc w:val="center"/>
              <w:rPr>
                <w:sz w:val="28"/>
                <w:szCs w:val="28"/>
              </w:rPr>
            </w:pPr>
            <w:r w:rsidRPr="00A00C6B">
              <w:rPr>
                <w:sz w:val="28"/>
                <w:szCs w:val="28"/>
              </w:rPr>
              <w:t>3,2</w:t>
            </w:r>
          </w:p>
        </w:tc>
      </w:tr>
      <w:tr w:rsidR="00571E29" w:rsidRPr="00A00C6B">
        <w:tc>
          <w:tcPr>
            <w:tcW w:w="3227" w:type="dxa"/>
            <w:vAlign w:val="center"/>
          </w:tcPr>
          <w:p w:rsidR="00571E29" w:rsidRPr="00A00C6B" w:rsidRDefault="00571E29" w:rsidP="00571E29">
            <w:pPr>
              <w:spacing w:line="360" w:lineRule="auto"/>
              <w:jc w:val="center"/>
              <w:rPr>
                <w:sz w:val="28"/>
                <w:szCs w:val="28"/>
              </w:rPr>
            </w:pPr>
            <w:r w:rsidRPr="00A00C6B">
              <w:rPr>
                <w:sz w:val="28"/>
                <w:szCs w:val="28"/>
              </w:rPr>
              <w:t>Одежда, мебель, лекарства и др.</w:t>
            </w:r>
          </w:p>
        </w:tc>
        <w:tc>
          <w:tcPr>
            <w:tcW w:w="992" w:type="dxa"/>
            <w:vAlign w:val="center"/>
          </w:tcPr>
          <w:p w:rsidR="00571E29" w:rsidRPr="00A00C6B" w:rsidRDefault="00571E29" w:rsidP="00571E29">
            <w:pPr>
              <w:spacing w:line="360" w:lineRule="auto"/>
              <w:jc w:val="center"/>
              <w:rPr>
                <w:sz w:val="28"/>
                <w:szCs w:val="28"/>
              </w:rPr>
            </w:pPr>
            <w:r w:rsidRPr="00A00C6B">
              <w:rPr>
                <w:sz w:val="28"/>
                <w:szCs w:val="28"/>
              </w:rPr>
              <w:t>2,2</w:t>
            </w:r>
          </w:p>
        </w:tc>
        <w:tc>
          <w:tcPr>
            <w:tcW w:w="1043" w:type="dxa"/>
            <w:vAlign w:val="center"/>
          </w:tcPr>
          <w:p w:rsidR="00571E29" w:rsidRPr="00A00C6B" w:rsidRDefault="00571E29" w:rsidP="00571E29">
            <w:pPr>
              <w:spacing w:line="360" w:lineRule="auto"/>
              <w:jc w:val="center"/>
              <w:rPr>
                <w:sz w:val="28"/>
                <w:szCs w:val="28"/>
              </w:rPr>
            </w:pPr>
            <w:r w:rsidRPr="00A00C6B">
              <w:rPr>
                <w:sz w:val="28"/>
                <w:szCs w:val="28"/>
              </w:rPr>
              <w:t>6,5</w:t>
            </w:r>
          </w:p>
        </w:tc>
        <w:tc>
          <w:tcPr>
            <w:tcW w:w="1093" w:type="dxa"/>
            <w:vAlign w:val="center"/>
          </w:tcPr>
          <w:p w:rsidR="00571E29" w:rsidRPr="00A00C6B" w:rsidRDefault="00571E29" w:rsidP="00571E29">
            <w:pPr>
              <w:spacing w:line="360" w:lineRule="auto"/>
              <w:jc w:val="center"/>
              <w:rPr>
                <w:sz w:val="28"/>
                <w:szCs w:val="28"/>
              </w:rPr>
            </w:pPr>
            <w:r w:rsidRPr="00A00C6B">
              <w:rPr>
                <w:sz w:val="28"/>
                <w:szCs w:val="28"/>
              </w:rPr>
              <w:t>1,4</w:t>
            </w:r>
          </w:p>
        </w:tc>
        <w:tc>
          <w:tcPr>
            <w:tcW w:w="983" w:type="dxa"/>
            <w:vAlign w:val="center"/>
          </w:tcPr>
          <w:p w:rsidR="00571E29" w:rsidRPr="00A00C6B" w:rsidRDefault="00571E29" w:rsidP="00571E29">
            <w:pPr>
              <w:spacing w:line="360" w:lineRule="auto"/>
              <w:jc w:val="center"/>
              <w:rPr>
                <w:sz w:val="28"/>
                <w:szCs w:val="28"/>
              </w:rPr>
            </w:pPr>
            <w:r w:rsidRPr="00A00C6B">
              <w:rPr>
                <w:sz w:val="28"/>
                <w:szCs w:val="28"/>
              </w:rPr>
              <w:t>6,4</w:t>
            </w:r>
          </w:p>
        </w:tc>
        <w:tc>
          <w:tcPr>
            <w:tcW w:w="1134" w:type="dxa"/>
            <w:vAlign w:val="center"/>
          </w:tcPr>
          <w:p w:rsidR="00571E29" w:rsidRPr="00A00C6B" w:rsidRDefault="00571E29" w:rsidP="00571E29">
            <w:pPr>
              <w:spacing w:line="360" w:lineRule="auto"/>
              <w:jc w:val="center"/>
              <w:rPr>
                <w:sz w:val="28"/>
                <w:szCs w:val="28"/>
              </w:rPr>
            </w:pPr>
            <w:r w:rsidRPr="00A00C6B">
              <w:rPr>
                <w:sz w:val="28"/>
                <w:szCs w:val="28"/>
              </w:rPr>
              <w:t>0,8</w:t>
            </w:r>
          </w:p>
        </w:tc>
        <w:tc>
          <w:tcPr>
            <w:tcW w:w="992" w:type="dxa"/>
            <w:vAlign w:val="center"/>
          </w:tcPr>
          <w:p w:rsidR="00571E29" w:rsidRPr="00A00C6B" w:rsidRDefault="00571E29" w:rsidP="00571E29">
            <w:pPr>
              <w:spacing w:line="360" w:lineRule="auto"/>
              <w:jc w:val="center"/>
              <w:rPr>
                <w:sz w:val="28"/>
                <w:szCs w:val="28"/>
              </w:rPr>
            </w:pPr>
            <w:r w:rsidRPr="00A00C6B">
              <w:rPr>
                <w:sz w:val="28"/>
                <w:szCs w:val="28"/>
              </w:rPr>
              <w:t>6,7</w:t>
            </w:r>
          </w:p>
        </w:tc>
      </w:tr>
      <w:tr w:rsidR="00571E29" w:rsidRPr="00A00C6B">
        <w:tc>
          <w:tcPr>
            <w:tcW w:w="3227" w:type="dxa"/>
            <w:vAlign w:val="center"/>
          </w:tcPr>
          <w:p w:rsidR="00571E29" w:rsidRPr="00A00C6B" w:rsidRDefault="00571E29" w:rsidP="00571E29">
            <w:pPr>
              <w:spacing w:line="360" w:lineRule="auto"/>
              <w:jc w:val="center"/>
              <w:rPr>
                <w:sz w:val="28"/>
                <w:szCs w:val="28"/>
              </w:rPr>
            </w:pPr>
            <w:r w:rsidRPr="00A00C6B">
              <w:rPr>
                <w:sz w:val="28"/>
                <w:szCs w:val="28"/>
              </w:rPr>
              <w:t>Машины и оборудование</w:t>
            </w:r>
          </w:p>
        </w:tc>
        <w:tc>
          <w:tcPr>
            <w:tcW w:w="992" w:type="dxa"/>
            <w:vAlign w:val="center"/>
          </w:tcPr>
          <w:p w:rsidR="00571E29" w:rsidRPr="00A00C6B" w:rsidRDefault="00571E29" w:rsidP="00571E29">
            <w:pPr>
              <w:spacing w:line="360" w:lineRule="auto"/>
              <w:jc w:val="center"/>
              <w:rPr>
                <w:sz w:val="28"/>
                <w:szCs w:val="28"/>
              </w:rPr>
            </w:pPr>
            <w:r w:rsidRPr="00A00C6B">
              <w:rPr>
                <w:sz w:val="28"/>
                <w:szCs w:val="28"/>
              </w:rPr>
              <w:t>10,6</w:t>
            </w:r>
          </w:p>
        </w:tc>
        <w:tc>
          <w:tcPr>
            <w:tcW w:w="1043" w:type="dxa"/>
            <w:vAlign w:val="center"/>
          </w:tcPr>
          <w:p w:rsidR="00571E29" w:rsidRPr="00A00C6B" w:rsidRDefault="00571E29" w:rsidP="00571E29">
            <w:pPr>
              <w:spacing w:line="360" w:lineRule="auto"/>
              <w:jc w:val="center"/>
              <w:rPr>
                <w:sz w:val="28"/>
                <w:szCs w:val="28"/>
              </w:rPr>
            </w:pPr>
            <w:r w:rsidRPr="00A00C6B">
              <w:rPr>
                <w:sz w:val="28"/>
                <w:szCs w:val="28"/>
              </w:rPr>
              <w:t>31,4</w:t>
            </w:r>
          </w:p>
        </w:tc>
        <w:tc>
          <w:tcPr>
            <w:tcW w:w="1093" w:type="dxa"/>
            <w:vAlign w:val="center"/>
          </w:tcPr>
          <w:p w:rsidR="00571E29" w:rsidRPr="00A00C6B" w:rsidRDefault="00571E29" w:rsidP="00571E29">
            <w:pPr>
              <w:spacing w:line="360" w:lineRule="auto"/>
              <w:jc w:val="center"/>
              <w:rPr>
                <w:sz w:val="28"/>
                <w:szCs w:val="28"/>
              </w:rPr>
            </w:pPr>
            <w:r w:rsidRPr="00A00C6B">
              <w:rPr>
                <w:sz w:val="28"/>
                <w:szCs w:val="28"/>
              </w:rPr>
              <w:t>8,0</w:t>
            </w:r>
          </w:p>
        </w:tc>
        <w:tc>
          <w:tcPr>
            <w:tcW w:w="983" w:type="dxa"/>
            <w:vAlign w:val="center"/>
          </w:tcPr>
          <w:p w:rsidR="00571E29" w:rsidRPr="00A00C6B" w:rsidRDefault="00571E29" w:rsidP="00571E29">
            <w:pPr>
              <w:spacing w:line="360" w:lineRule="auto"/>
              <w:jc w:val="center"/>
              <w:rPr>
                <w:sz w:val="28"/>
                <w:szCs w:val="28"/>
              </w:rPr>
            </w:pPr>
            <w:r w:rsidRPr="00A00C6B">
              <w:rPr>
                <w:sz w:val="28"/>
                <w:szCs w:val="28"/>
              </w:rPr>
              <w:t>36,2</w:t>
            </w:r>
          </w:p>
        </w:tc>
        <w:tc>
          <w:tcPr>
            <w:tcW w:w="1134" w:type="dxa"/>
            <w:vAlign w:val="center"/>
          </w:tcPr>
          <w:p w:rsidR="00571E29" w:rsidRPr="00A00C6B" w:rsidRDefault="00571E29" w:rsidP="00571E29">
            <w:pPr>
              <w:spacing w:line="360" w:lineRule="auto"/>
              <w:jc w:val="center"/>
              <w:rPr>
                <w:sz w:val="28"/>
                <w:szCs w:val="28"/>
              </w:rPr>
            </w:pPr>
            <w:r w:rsidRPr="00A00C6B">
              <w:rPr>
                <w:sz w:val="28"/>
                <w:szCs w:val="28"/>
              </w:rPr>
              <w:t>2,6</w:t>
            </w:r>
          </w:p>
        </w:tc>
        <w:tc>
          <w:tcPr>
            <w:tcW w:w="992" w:type="dxa"/>
            <w:vAlign w:val="center"/>
          </w:tcPr>
          <w:p w:rsidR="00571E29" w:rsidRPr="00A00C6B" w:rsidRDefault="00571E29" w:rsidP="00571E29">
            <w:pPr>
              <w:spacing w:line="360" w:lineRule="auto"/>
              <w:jc w:val="center"/>
              <w:rPr>
                <w:sz w:val="28"/>
                <w:szCs w:val="28"/>
              </w:rPr>
            </w:pPr>
            <w:r w:rsidRPr="00A00C6B">
              <w:rPr>
                <w:sz w:val="28"/>
                <w:szCs w:val="28"/>
              </w:rPr>
              <w:t>22,2</w:t>
            </w:r>
          </w:p>
        </w:tc>
      </w:tr>
      <w:tr w:rsidR="00571E29" w:rsidRPr="00A00C6B">
        <w:tc>
          <w:tcPr>
            <w:tcW w:w="3227" w:type="dxa"/>
            <w:vAlign w:val="center"/>
          </w:tcPr>
          <w:p w:rsidR="00571E29" w:rsidRPr="00A00C6B" w:rsidRDefault="00571E29" w:rsidP="00571E29">
            <w:pPr>
              <w:spacing w:line="360" w:lineRule="auto"/>
              <w:jc w:val="center"/>
              <w:rPr>
                <w:sz w:val="28"/>
                <w:szCs w:val="28"/>
              </w:rPr>
            </w:pPr>
            <w:r w:rsidRPr="00A00C6B">
              <w:rPr>
                <w:sz w:val="28"/>
                <w:szCs w:val="28"/>
              </w:rPr>
              <w:t>Другие товары</w:t>
            </w:r>
          </w:p>
        </w:tc>
        <w:tc>
          <w:tcPr>
            <w:tcW w:w="992" w:type="dxa"/>
            <w:vAlign w:val="center"/>
          </w:tcPr>
          <w:p w:rsidR="00571E29" w:rsidRPr="00A00C6B" w:rsidRDefault="00571E29" w:rsidP="00571E29">
            <w:pPr>
              <w:spacing w:line="360" w:lineRule="auto"/>
              <w:jc w:val="center"/>
              <w:rPr>
                <w:sz w:val="28"/>
                <w:szCs w:val="28"/>
              </w:rPr>
            </w:pPr>
            <w:r w:rsidRPr="00A00C6B">
              <w:rPr>
                <w:sz w:val="28"/>
                <w:szCs w:val="28"/>
              </w:rPr>
              <w:t>16,7</w:t>
            </w:r>
          </w:p>
        </w:tc>
        <w:tc>
          <w:tcPr>
            <w:tcW w:w="1043" w:type="dxa"/>
            <w:vAlign w:val="center"/>
          </w:tcPr>
          <w:p w:rsidR="00571E29" w:rsidRPr="00A00C6B" w:rsidRDefault="00571E29" w:rsidP="00571E29">
            <w:pPr>
              <w:spacing w:line="360" w:lineRule="auto"/>
              <w:jc w:val="center"/>
              <w:rPr>
                <w:sz w:val="28"/>
                <w:szCs w:val="28"/>
              </w:rPr>
            </w:pPr>
            <w:r w:rsidRPr="00A00C6B">
              <w:rPr>
                <w:sz w:val="28"/>
                <w:szCs w:val="28"/>
              </w:rPr>
              <w:t>49,0</w:t>
            </w:r>
          </w:p>
        </w:tc>
        <w:tc>
          <w:tcPr>
            <w:tcW w:w="1093" w:type="dxa"/>
            <w:vAlign w:val="center"/>
          </w:tcPr>
          <w:p w:rsidR="00571E29" w:rsidRPr="00A00C6B" w:rsidRDefault="00571E29" w:rsidP="00571E29">
            <w:pPr>
              <w:spacing w:line="360" w:lineRule="auto"/>
              <w:jc w:val="center"/>
              <w:rPr>
                <w:sz w:val="28"/>
                <w:szCs w:val="28"/>
              </w:rPr>
            </w:pPr>
            <w:r w:rsidRPr="00A00C6B">
              <w:rPr>
                <w:sz w:val="28"/>
                <w:szCs w:val="28"/>
              </w:rPr>
              <w:t>9,9</w:t>
            </w:r>
          </w:p>
        </w:tc>
        <w:tc>
          <w:tcPr>
            <w:tcW w:w="983" w:type="dxa"/>
            <w:vAlign w:val="center"/>
          </w:tcPr>
          <w:p w:rsidR="00571E29" w:rsidRPr="00A00C6B" w:rsidRDefault="00571E29" w:rsidP="00571E29">
            <w:pPr>
              <w:spacing w:line="360" w:lineRule="auto"/>
              <w:jc w:val="center"/>
              <w:rPr>
                <w:sz w:val="28"/>
                <w:szCs w:val="28"/>
              </w:rPr>
            </w:pPr>
            <w:r w:rsidRPr="00A00C6B">
              <w:rPr>
                <w:sz w:val="28"/>
                <w:szCs w:val="28"/>
              </w:rPr>
              <w:t>44,1</w:t>
            </w:r>
          </w:p>
        </w:tc>
        <w:tc>
          <w:tcPr>
            <w:tcW w:w="1134" w:type="dxa"/>
            <w:vAlign w:val="center"/>
          </w:tcPr>
          <w:p w:rsidR="00571E29" w:rsidRPr="00A00C6B" w:rsidRDefault="00571E29" w:rsidP="00571E29">
            <w:pPr>
              <w:spacing w:line="360" w:lineRule="auto"/>
              <w:jc w:val="center"/>
              <w:rPr>
                <w:sz w:val="28"/>
                <w:szCs w:val="28"/>
              </w:rPr>
            </w:pPr>
            <w:r w:rsidRPr="00A00C6B">
              <w:rPr>
                <w:sz w:val="28"/>
                <w:szCs w:val="28"/>
              </w:rPr>
              <w:t>6,7</w:t>
            </w:r>
          </w:p>
        </w:tc>
        <w:tc>
          <w:tcPr>
            <w:tcW w:w="992" w:type="dxa"/>
            <w:vAlign w:val="center"/>
          </w:tcPr>
          <w:p w:rsidR="00571E29" w:rsidRPr="00A00C6B" w:rsidRDefault="00571E29" w:rsidP="00571E29">
            <w:pPr>
              <w:spacing w:line="360" w:lineRule="auto"/>
              <w:jc w:val="center"/>
              <w:rPr>
                <w:sz w:val="28"/>
                <w:szCs w:val="28"/>
              </w:rPr>
            </w:pPr>
            <w:r w:rsidRPr="00A00C6B">
              <w:rPr>
                <w:sz w:val="28"/>
                <w:szCs w:val="28"/>
              </w:rPr>
              <w:t>58,6</w:t>
            </w:r>
          </w:p>
        </w:tc>
      </w:tr>
      <w:tr w:rsidR="00571E29" w:rsidRPr="00A00C6B">
        <w:tc>
          <w:tcPr>
            <w:tcW w:w="3227" w:type="dxa"/>
            <w:vAlign w:val="center"/>
          </w:tcPr>
          <w:p w:rsidR="00571E29" w:rsidRPr="00A00C6B" w:rsidRDefault="00571E29" w:rsidP="00571E29">
            <w:pPr>
              <w:spacing w:line="360" w:lineRule="auto"/>
              <w:jc w:val="center"/>
              <w:rPr>
                <w:sz w:val="28"/>
                <w:szCs w:val="28"/>
              </w:rPr>
            </w:pPr>
            <w:r w:rsidRPr="00A00C6B">
              <w:rPr>
                <w:sz w:val="28"/>
                <w:szCs w:val="28"/>
              </w:rPr>
              <w:t>всего:</w:t>
            </w:r>
          </w:p>
        </w:tc>
        <w:tc>
          <w:tcPr>
            <w:tcW w:w="992" w:type="dxa"/>
            <w:vAlign w:val="center"/>
          </w:tcPr>
          <w:p w:rsidR="00571E29" w:rsidRPr="00A00C6B" w:rsidRDefault="00571E29" w:rsidP="00571E29">
            <w:pPr>
              <w:spacing w:line="360" w:lineRule="auto"/>
              <w:jc w:val="center"/>
              <w:rPr>
                <w:sz w:val="28"/>
                <w:szCs w:val="28"/>
              </w:rPr>
            </w:pPr>
            <w:r w:rsidRPr="00A00C6B">
              <w:rPr>
                <w:sz w:val="28"/>
                <w:szCs w:val="28"/>
              </w:rPr>
              <w:t>33,9</w:t>
            </w:r>
          </w:p>
        </w:tc>
        <w:tc>
          <w:tcPr>
            <w:tcW w:w="1043" w:type="dxa"/>
            <w:vAlign w:val="center"/>
          </w:tcPr>
          <w:p w:rsidR="00571E29" w:rsidRPr="00A00C6B" w:rsidRDefault="00571E29" w:rsidP="00571E29">
            <w:pPr>
              <w:spacing w:line="360" w:lineRule="auto"/>
              <w:jc w:val="center"/>
              <w:rPr>
                <w:sz w:val="28"/>
                <w:szCs w:val="28"/>
              </w:rPr>
            </w:pPr>
            <w:r w:rsidRPr="00A00C6B">
              <w:rPr>
                <w:sz w:val="28"/>
                <w:szCs w:val="28"/>
              </w:rPr>
              <w:t>100,0</w:t>
            </w:r>
          </w:p>
        </w:tc>
        <w:tc>
          <w:tcPr>
            <w:tcW w:w="1093" w:type="dxa"/>
            <w:vAlign w:val="center"/>
          </w:tcPr>
          <w:p w:rsidR="00571E29" w:rsidRPr="00A00C6B" w:rsidRDefault="00571E29" w:rsidP="00571E29">
            <w:pPr>
              <w:spacing w:line="360" w:lineRule="auto"/>
              <w:jc w:val="center"/>
              <w:rPr>
                <w:sz w:val="28"/>
                <w:szCs w:val="28"/>
              </w:rPr>
            </w:pPr>
            <w:r w:rsidRPr="00A00C6B">
              <w:rPr>
                <w:sz w:val="28"/>
                <w:szCs w:val="28"/>
              </w:rPr>
              <w:t>22.2</w:t>
            </w:r>
          </w:p>
        </w:tc>
        <w:tc>
          <w:tcPr>
            <w:tcW w:w="983" w:type="dxa"/>
            <w:vAlign w:val="center"/>
          </w:tcPr>
          <w:p w:rsidR="00571E29" w:rsidRPr="00A00C6B" w:rsidRDefault="00571E29" w:rsidP="00571E29">
            <w:pPr>
              <w:spacing w:line="360" w:lineRule="auto"/>
              <w:jc w:val="center"/>
              <w:rPr>
                <w:sz w:val="28"/>
                <w:szCs w:val="28"/>
              </w:rPr>
            </w:pPr>
            <w:r w:rsidRPr="00A00C6B">
              <w:rPr>
                <w:sz w:val="28"/>
                <w:szCs w:val="28"/>
              </w:rPr>
              <w:t>100,0</w:t>
            </w:r>
          </w:p>
        </w:tc>
        <w:tc>
          <w:tcPr>
            <w:tcW w:w="1134" w:type="dxa"/>
            <w:vAlign w:val="center"/>
          </w:tcPr>
          <w:p w:rsidR="00571E29" w:rsidRPr="00A00C6B" w:rsidRDefault="00571E29" w:rsidP="00571E29">
            <w:pPr>
              <w:spacing w:line="360" w:lineRule="auto"/>
              <w:jc w:val="center"/>
              <w:rPr>
                <w:sz w:val="28"/>
                <w:szCs w:val="28"/>
              </w:rPr>
            </w:pPr>
            <w:r w:rsidRPr="00A00C6B">
              <w:rPr>
                <w:sz w:val="28"/>
                <w:szCs w:val="28"/>
              </w:rPr>
              <w:t>11,6</w:t>
            </w:r>
          </w:p>
        </w:tc>
        <w:tc>
          <w:tcPr>
            <w:tcW w:w="992" w:type="dxa"/>
            <w:vAlign w:val="center"/>
          </w:tcPr>
          <w:p w:rsidR="00571E29" w:rsidRPr="00A00C6B" w:rsidRDefault="00571E29" w:rsidP="00571E29">
            <w:pPr>
              <w:spacing w:line="360" w:lineRule="auto"/>
              <w:jc w:val="center"/>
              <w:rPr>
                <w:sz w:val="28"/>
                <w:szCs w:val="28"/>
              </w:rPr>
            </w:pPr>
            <w:r w:rsidRPr="00A00C6B">
              <w:rPr>
                <w:sz w:val="28"/>
                <w:szCs w:val="28"/>
              </w:rPr>
              <w:t>100,0</w:t>
            </w:r>
          </w:p>
        </w:tc>
      </w:tr>
    </w:tbl>
    <w:p w:rsidR="00571E29" w:rsidRPr="00A00C6B" w:rsidRDefault="00571E29" w:rsidP="00571E29">
      <w:pPr>
        <w:shd w:val="clear" w:color="auto" w:fill="FFFFFF"/>
        <w:spacing w:line="360" w:lineRule="auto"/>
        <w:ind w:firstLine="720"/>
        <w:jc w:val="center"/>
        <w:rPr>
          <w:sz w:val="28"/>
          <w:szCs w:val="28"/>
        </w:rPr>
      </w:pPr>
      <w:r w:rsidRPr="00A00C6B">
        <w:rPr>
          <w:b/>
          <w:sz w:val="28"/>
          <w:szCs w:val="28"/>
          <w:vertAlign w:val="superscript"/>
        </w:rPr>
        <w:t>1</w:t>
      </w:r>
      <w:r w:rsidRPr="00A00C6B">
        <w:rPr>
          <w:sz w:val="28"/>
          <w:szCs w:val="28"/>
        </w:rPr>
        <w:t>включая алкогольные напитки, сигареты, кофе, чай, шоколадные изделия.</w:t>
      </w:r>
    </w:p>
    <w:p w:rsidR="009313E8" w:rsidRPr="00A00C6B" w:rsidRDefault="009313E8" w:rsidP="009313E8">
      <w:pPr>
        <w:shd w:val="clear" w:color="auto" w:fill="FFFFFF"/>
        <w:spacing w:line="360" w:lineRule="auto"/>
        <w:ind w:firstLine="720"/>
        <w:jc w:val="both"/>
        <w:rPr>
          <w:sz w:val="28"/>
          <w:szCs w:val="28"/>
        </w:rPr>
      </w:pPr>
      <w:r w:rsidRPr="00A00C6B">
        <w:rPr>
          <w:sz w:val="28"/>
          <w:szCs w:val="28"/>
        </w:rPr>
        <w:t xml:space="preserve">     Источник: данные Федеральной службы государственной статистики, Федеральной таможенной службы.</w:t>
      </w:r>
    </w:p>
    <w:p w:rsidR="00571E29" w:rsidRPr="00FA4471" w:rsidRDefault="00571E29" w:rsidP="005702CE">
      <w:pPr>
        <w:spacing w:line="360" w:lineRule="auto"/>
        <w:jc w:val="both"/>
      </w:pPr>
    </w:p>
    <w:p w:rsidR="00263C42" w:rsidRPr="00FA4471" w:rsidRDefault="00263C42" w:rsidP="005702CE">
      <w:pPr>
        <w:spacing w:line="360" w:lineRule="auto"/>
        <w:jc w:val="both"/>
      </w:pPr>
    </w:p>
    <w:p w:rsidR="00263C42" w:rsidRPr="00FA4471" w:rsidRDefault="00263C42" w:rsidP="005702CE">
      <w:pPr>
        <w:spacing w:line="360" w:lineRule="auto"/>
        <w:jc w:val="both"/>
      </w:pPr>
    </w:p>
    <w:p w:rsidR="00263C42" w:rsidRPr="00FA4471" w:rsidRDefault="00263C42" w:rsidP="005702CE">
      <w:pPr>
        <w:spacing w:line="360" w:lineRule="auto"/>
        <w:jc w:val="both"/>
      </w:pPr>
    </w:p>
    <w:p w:rsidR="00263C42" w:rsidRPr="00FA4471" w:rsidRDefault="00263C42" w:rsidP="005702CE">
      <w:pPr>
        <w:spacing w:line="360" w:lineRule="auto"/>
        <w:jc w:val="both"/>
      </w:pPr>
    </w:p>
    <w:p w:rsidR="00263C42" w:rsidRDefault="00263C42" w:rsidP="005702CE">
      <w:pPr>
        <w:spacing w:line="360" w:lineRule="auto"/>
        <w:jc w:val="both"/>
      </w:pPr>
    </w:p>
    <w:p w:rsidR="00DB2A55" w:rsidRDefault="00DB2A55" w:rsidP="005702CE">
      <w:pPr>
        <w:spacing w:line="360" w:lineRule="auto"/>
        <w:jc w:val="both"/>
      </w:pPr>
    </w:p>
    <w:p w:rsidR="00DB2A55" w:rsidRDefault="00DB2A55" w:rsidP="005702CE">
      <w:pPr>
        <w:spacing w:line="360" w:lineRule="auto"/>
        <w:jc w:val="both"/>
      </w:pPr>
    </w:p>
    <w:p w:rsidR="00DB2A55" w:rsidRDefault="00DB2A55" w:rsidP="005702CE">
      <w:pPr>
        <w:spacing w:line="360" w:lineRule="auto"/>
        <w:jc w:val="both"/>
      </w:pPr>
    </w:p>
    <w:p w:rsidR="00DB2A55" w:rsidRDefault="00DB2A55" w:rsidP="005702CE">
      <w:pPr>
        <w:spacing w:line="360" w:lineRule="auto"/>
        <w:jc w:val="both"/>
      </w:pPr>
    </w:p>
    <w:p w:rsidR="00DB2A55" w:rsidRDefault="00DB2A55" w:rsidP="005702CE">
      <w:pPr>
        <w:spacing w:line="360" w:lineRule="auto"/>
        <w:jc w:val="both"/>
      </w:pPr>
    </w:p>
    <w:p w:rsidR="00DB2A55" w:rsidRDefault="00DB2A55" w:rsidP="005702CE">
      <w:pPr>
        <w:spacing w:line="360" w:lineRule="auto"/>
        <w:jc w:val="both"/>
      </w:pPr>
    </w:p>
    <w:p w:rsidR="00DB2A55" w:rsidRDefault="00DB2A55" w:rsidP="005702CE">
      <w:pPr>
        <w:spacing w:line="360" w:lineRule="auto"/>
        <w:jc w:val="both"/>
      </w:pPr>
    </w:p>
    <w:p w:rsidR="00DB2A55" w:rsidRDefault="00DB2A55" w:rsidP="005702CE">
      <w:pPr>
        <w:spacing w:line="360" w:lineRule="auto"/>
        <w:jc w:val="both"/>
      </w:pPr>
    </w:p>
    <w:p w:rsidR="00DB2A55" w:rsidRPr="00A00C6B" w:rsidRDefault="0007486C" w:rsidP="00DB2A55">
      <w:pPr>
        <w:shd w:val="clear" w:color="auto" w:fill="FFFFFF"/>
        <w:spacing w:line="360" w:lineRule="auto"/>
        <w:ind w:firstLine="720"/>
        <w:jc w:val="both"/>
        <w:rPr>
          <w:b/>
          <w:sz w:val="28"/>
          <w:szCs w:val="28"/>
        </w:rPr>
      </w:pPr>
      <w:r>
        <w:rPr>
          <w:b/>
          <w:sz w:val="28"/>
          <w:szCs w:val="28"/>
        </w:rPr>
        <w:t>Приложение 3</w:t>
      </w:r>
      <w:r w:rsidR="00DB2A55" w:rsidRPr="00A00C6B">
        <w:rPr>
          <w:b/>
          <w:sz w:val="28"/>
          <w:szCs w:val="28"/>
        </w:rPr>
        <w:t>. Темпы прироста производства, спроса и внешней торговли России, % к предыдущему году, в сопоставимых ценах.</w:t>
      </w:r>
    </w:p>
    <w:tbl>
      <w:tblPr>
        <w:tblStyle w:val="a6"/>
        <w:tblW w:w="10314" w:type="dxa"/>
        <w:tblLook w:val="01E0" w:firstRow="1" w:lastRow="1" w:firstColumn="1" w:lastColumn="1" w:noHBand="0" w:noVBand="0"/>
      </w:tblPr>
      <w:tblGrid>
        <w:gridCol w:w="2802"/>
        <w:gridCol w:w="1417"/>
        <w:gridCol w:w="1418"/>
        <w:gridCol w:w="1275"/>
        <w:gridCol w:w="1150"/>
        <w:gridCol w:w="835"/>
        <w:gridCol w:w="1417"/>
      </w:tblGrid>
      <w:tr w:rsidR="00DB2A55" w:rsidRPr="00A00C6B">
        <w:tc>
          <w:tcPr>
            <w:tcW w:w="2802" w:type="dxa"/>
            <w:vAlign w:val="center"/>
          </w:tcPr>
          <w:p w:rsidR="00DB2A55" w:rsidRPr="00A00C6B" w:rsidRDefault="00DB2A55" w:rsidP="00980FBB">
            <w:pPr>
              <w:spacing w:line="360" w:lineRule="auto"/>
              <w:jc w:val="center"/>
              <w:rPr>
                <w:sz w:val="28"/>
                <w:szCs w:val="28"/>
              </w:rPr>
            </w:pPr>
          </w:p>
        </w:tc>
        <w:tc>
          <w:tcPr>
            <w:tcW w:w="1417" w:type="dxa"/>
            <w:vAlign w:val="center"/>
          </w:tcPr>
          <w:p w:rsidR="00DB2A55" w:rsidRPr="00A00C6B" w:rsidRDefault="00DB2A55" w:rsidP="00980FBB">
            <w:pPr>
              <w:spacing w:line="360" w:lineRule="auto"/>
              <w:jc w:val="center"/>
              <w:rPr>
                <w:sz w:val="28"/>
                <w:szCs w:val="28"/>
              </w:rPr>
            </w:pPr>
            <w:r w:rsidRPr="00A00C6B">
              <w:rPr>
                <w:sz w:val="28"/>
                <w:szCs w:val="28"/>
              </w:rPr>
              <w:t>2000</w:t>
            </w:r>
          </w:p>
        </w:tc>
        <w:tc>
          <w:tcPr>
            <w:tcW w:w="1418" w:type="dxa"/>
            <w:vAlign w:val="center"/>
          </w:tcPr>
          <w:p w:rsidR="00DB2A55" w:rsidRPr="00A00C6B" w:rsidRDefault="00DB2A55" w:rsidP="00980FBB">
            <w:pPr>
              <w:spacing w:line="360" w:lineRule="auto"/>
              <w:jc w:val="center"/>
              <w:rPr>
                <w:sz w:val="28"/>
                <w:szCs w:val="28"/>
              </w:rPr>
            </w:pPr>
            <w:r w:rsidRPr="00A00C6B">
              <w:rPr>
                <w:sz w:val="28"/>
                <w:szCs w:val="28"/>
              </w:rPr>
              <w:t>2001</w:t>
            </w:r>
          </w:p>
        </w:tc>
        <w:tc>
          <w:tcPr>
            <w:tcW w:w="1275" w:type="dxa"/>
            <w:vAlign w:val="center"/>
          </w:tcPr>
          <w:p w:rsidR="00DB2A55" w:rsidRPr="00A00C6B" w:rsidRDefault="00DB2A55" w:rsidP="00980FBB">
            <w:pPr>
              <w:spacing w:line="360" w:lineRule="auto"/>
              <w:jc w:val="center"/>
              <w:rPr>
                <w:sz w:val="28"/>
                <w:szCs w:val="28"/>
              </w:rPr>
            </w:pPr>
            <w:r w:rsidRPr="00A00C6B">
              <w:rPr>
                <w:sz w:val="28"/>
                <w:szCs w:val="28"/>
              </w:rPr>
              <w:t>2002</w:t>
            </w:r>
          </w:p>
        </w:tc>
        <w:tc>
          <w:tcPr>
            <w:tcW w:w="1150" w:type="dxa"/>
            <w:vAlign w:val="center"/>
          </w:tcPr>
          <w:p w:rsidR="00DB2A55" w:rsidRPr="00A00C6B" w:rsidRDefault="00DB2A55" w:rsidP="00980FBB">
            <w:pPr>
              <w:spacing w:line="360" w:lineRule="auto"/>
              <w:jc w:val="center"/>
              <w:rPr>
                <w:sz w:val="28"/>
                <w:szCs w:val="28"/>
              </w:rPr>
            </w:pPr>
            <w:r w:rsidRPr="00A00C6B">
              <w:rPr>
                <w:sz w:val="28"/>
                <w:szCs w:val="28"/>
              </w:rPr>
              <w:t>2003</w:t>
            </w:r>
          </w:p>
        </w:tc>
        <w:tc>
          <w:tcPr>
            <w:tcW w:w="835" w:type="dxa"/>
            <w:vAlign w:val="center"/>
          </w:tcPr>
          <w:p w:rsidR="00DB2A55" w:rsidRPr="00A00C6B" w:rsidRDefault="00DB2A55" w:rsidP="00980FBB">
            <w:pPr>
              <w:spacing w:line="360" w:lineRule="auto"/>
              <w:jc w:val="center"/>
              <w:rPr>
                <w:sz w:val="28"/>
                <w:szCs w:val="28"/>
              </w:rPr>
            </w:pPr>
            <w:r w:rsidRPr="00A00C6B">
              <w:rPr>
                <w:sz w:val="28"/>
                <w:szCs w:val="28"/>
              </w:rPr>
              <w:t>2004</w:t>
            </w:r>
          </w:p>
        </w:tc>
        <w:tc>
          <w:tcPr>
            <w:tcW w:w="1417" w:type="dxa"/>
            <w:vAlign w:val="center"/>
          </w:tcPr>
          <w:p w:rsidR="00DB2A55" w:rsidRPr="00A00C6B" w:rsidRDefault="00DB2A55" w:rsidP="00980FBB">
            <w:pPr>
              <w:spacing w:line="360" w:lineRule="auto"/>
              <w:jc w:val="center"/>
              <w:rPr>
                <w:sz w:val="28"/>
                <w:szCs w:val="28"/>
              </w:rPr>
            </w:pPr>
            <w:r w:rsidRPr="00A00C6B">
              <w:rPr>
                <w:sz w:val="28"/>
                <w:szCs w:val="28"/>
              </w:rPr>
              <w:t>В среднем за год</w:t>
            </w:r>
          </w:p>
        </w:tc>
      </w:tr>
      <w:tr w:rsidR="00DB2A55" w:rsidRPr="00A00C6B">
        <w:tc>
          <w:tcPr>
            <w:tcW w:w="2802" w:type="dxa"/>
            <w:vAlign w:val="center"/>
          </w:tcPr>
          <w:p w:rsidR="00DB2A55" w:rsidRPr="00A00C6B" w:rsidRDefault="00DB2A55" w:rsidP="00980FBB">
            <w:pPr>
              <w:spacing w:line="360" w:lineRule="auto"/>
              <w:jc w:val="center"/>
              <w:rPr>
                <w:sz w:val="28"/>
                <w:szCs w:val="28"/>
              </w:rPr>
            </w:pPr>
            <w:r w:rsidRPr="00A00C6B">
              <w:rPr>
                <w:sz w:val="28"/>
                <w:szCs w:val="28"/>
              </w:rPr>
              <w:t>ВВП</w:t>
            </w:r>
          </w:p>
        </w:tc>
        <w:tc>
          <w:tcPr>
            <w:tcW w:w="1417" w:type="dxa"/>
            <w:vAlign w:val="center"/>
          </w:tcPr>
          <w:p w:rsidR="00DB2A55" w:rsidRPr="00A00C6B" w:rsidRDefault="00DB2A55" w:rsidP="00980FBB">
            <w:pPr>
              <w:spacing w:line="360" w:lineRule="auto"/>
              <w:jc w:val="center"/>
              <w:rPr>
                <w:sz w:val="28"/>
                <w:szCs w:val="28"/>
              </w:rPr>
            </w:pPr>
            <w:r w:rsidRPr="00A00C6B">
              <w:rPr>
                <w:sz w:val="28"/>
                <w:szCs w:val="28"/>
              </w:rPr>
              <w:t>10,0</w:t>
            </w:r>
          </w:p>
        </w:tc>
        <w:tc>
          <w:tcPr>
            <w:tcW w:w="1418" w:type="dxa"/>
            <w:vAlign w:val="center"/>
          </w:tcPr>
          <w:p w:rsidR="00DB2A55" w:rsidRPr="00A00C6B" w:rsidRDefault="00DB2A55" w:rsidP="00980FBB">
            <w:pPr>
              <w:spacing w:line="360" w:lineRule="auto"/>
              <w:jc w:val="center"/>
              <w:rPr>
                <w:sz w:val="28"/>
                <w:szCs w:val="28"/>
              </w:rPr>
            </w:pPr>
            <w:r w:rsidRPr="00A00C6B">
              <w:rPr>
                <w:sz w:val="28"/>
                <w:szCs w:val="28"/>
              </w:rPr>
              <w:t>5,1</w:t>
            </w:r>
          </w:p>
        </w:tc>
        <w:tc>
          <w:tcPr>
            <w:tcW w:w="1275" w:type="dxa"/>
            <w:vAlign w:val="center"/>
          </w:tcPr>
          <w:p w:rsidR="00DB2A55" w:rsidRPr="00A00C6B" w:rsidRDefault="00DB2A55" w:rsidP="00980FBB">
            <w:pPr>
              <w:spacing w:line="360" w:lineRule="auto"/>
              <w:jc w:val="center"/>
              <w:rPr>
                <w:sz w:val="28"/>
                <w:szCs w:val="28"/>
              </w:rPr>
            </w:pPr>
            <w:r w:rsidRPr="00A00C6B">
              <w:rPr>
                <w:sz w:val="28"/>
                <w:szCs w:val="28"/>
              </w:rPr>
              <w:t>4,7</w:t>
            </w:r>
          </w:p>
        </w:tc>
        <w:tc>
          <w:tcPr>
            <w:tcW w:w="1150" w:type="dxa"/>
            <w:vAlign w:val="center"/>
          </w:tcPr>
          <w:p w:rsidR="00DB2A55" w:rsidRPr="00A00C6B" w:rsidRDefault="00DB2A55" w:rsidP="00980FBB">
            <w:pPr>
              <w:spacing w:line="360" w:lineRule="auto"/>
              <w:jc w:val="center"/>
              <w:rPr>
                <w:sz w:val="28"/>
                <w:szCs w:val="28"/>
              </w:rPr>
            </w:pPr>
            <w:r w:rsidRPr="00A00C6B">
              <w:rPr>
                <w:sz w:val="28"/>
                <w:szCs w:val="28"/>
              </w:rPr>
              <w:t>7,3</w:t>
            </w:r>
          </w:p>
        </w:tc>
        <w:tc>
          <w:tcPr>
            <w:tcW w:w="835" w:type="dxa"/>
            <w:vAlign w:val="center"/>
          </w:tcPr>
          <w:p w:rsidR="00DB2A55" w:rsidRPr="00A00C6B" w:rsidRDefault="00DB2A55" w:rsidP="00980FBB">
            <w:pPr>
              <w:spacing w:line="360" w:lineRule="auto"/>
              <w:jc w:val="center"/>
              <w:rPr>
                <w:sz w:val="28"/>
                <w:szCs w:val="28"/>
              </w:rPr>
            </w:pPr>
            <w:r w:rsidRPr="00A00C6B">
              <w:rPr>
                <w:sz w:val="28"/>
                <w:szCs w:val="28"/>
              </w:rPr>
              <w:t>7,1</w:t>
            </w:r>
          </w:p>
        </w:tc>
        <w:tc>
          <w:tcPr>
            <w:tcW w:w="1417" w:type="dxa"/>
            <w:vAlign w:val="center"/>
          </w:tcPr>
          <w:p w:rsidR="00DB2A55" w:rsidRPr="00A00C6B" w:rsidRDefault="00DB2A55" w:rsidP="00980FBB">
            <w:pPr>
              <w:spacing w:line="360" w:lineRule="auto"/>
              <w:jc w:val="center"/>
              <w:rPr>
                <w:sz w:val="28"/>
                <w:szCs w:val="28"/>
              </w:rPr>
            </w:pPr>
            <w:r w:rsidRPr="00A00C6B">
              <w:rPr>
                <w:sz w:val="28"/>
                <w:szCs w:val="28"/>
              </w:rPr>
              <w:t>6,8</w:t>
            </w:r>
          </w:p>
        </w:tc>
      </w:tr>
      <w:tr w:rsidR="00DB2A55" w:rsidRPr="00A00C6B">
        <w:tc>
          <w:tcPr>
            <w:tcW w:w="2802" w:type="dxa"/>
            <w:vAlign w:val="center"/>
          </w:tcPr>
          <w:p w:rsidR="00DB2A55" w:rsidRPr="00A00C6B" w:rsidRDefault="00DB2A55" w:rsidP="00980FBB">
            <w:pPr>
              <w:spacing w:line="360" w:lineRule="auto"/>
              <w:jc w:val="center"/>
              <w:rPr>
                <w:sz w:val="28"/>
                <w:szCs w:val="28"/>
              </w:rPr>
            </w:pPr>
            <w:r w:rsidRPr="00A00C6B">
              <w:rPr>
                <w:sz w:val="28"/>
                <w:szCs w:val="28"/>
              </w:rPr>
              <w:t>Промышленное производство</w:t>
            </w:r>
          </w:p>
        </w:tc>
        <w:tc>
          <w:tcPr>
            <w:tcW w:w="1417" w:type="dxa"/>
            <w:vAlign w:val="center"/>
          </w:tcPr>
          <w:p w:rsidR="00DB2A55" w:rsidRPr="00A00C6B" w:rsidRDefault="00DB2A55" w:rsidP="00980FBB">
            <w:pPr>
              <w:spacing w:line="360" w:lineRule="auto"/>
              <w:jc w:val="center"/>
              <w:rPr>
                <w:sz w:val="28"/>
                <w:szCs w:val="28"/>
              </w:rPr>
            </w:pPr>
            <w:r w:rsidRPr="00A00C6B">
              <w:rPr>
                <w:sz w:val="28"/>
                <w:szCs w:val="28"/>
              </w:rPr>
              <w:t>11,9</w:t>
            </w:r>
          </w:p>
        </w:tc>
        <w:tc>
          <w:tcPr>
            <w:tcW w:w="1418" w:type="dxa"/>
            <w:vAlign w:val="center"/>
          </w:tcPr>
          <w:p w:rsidR="00DB2A55" w:rsidRPr="00A00C6B" w:rsidRDefault="00DB2A55" w:rsidP="00980FBB">
            <w:pPr>
              <w:spacing w:line="360" w:lineRule="auto"/>
              <w:jc w:val="center"/>
              <w:rPr>
                <w:sz w:val="28"/>
                <w:szCs w:val="28"/>
              </w:rPr>
            </w:pPr>
            <w:r w:rsidRPr="00A00C6B">
              <w:rPr>
                <w:sz w:val="28"/>
                <w:szCs w:val="28"/>
              </w:rPr>
              <w:t>4,9</w:t>
            </w:r>
          </w:p>
        </w:tc>
        <w:tc>
          <w:tcPr>
            <w:tcW w:w="1275" w:type="dxa"/>
            <w:vAlign w:val="center"/>
          </w:tcPr>
          <w:p w:rsidR="00DB2A55" w:rsidRPr="00A00C6B" w:rsidRDefault="00DB2A55" w:rsidP="00980FBB">
            <w:pPr>
              <w:spacing w:line="360" w:lineRule="auto"/>
              <w:jc w:val="center"/>
              <w:rPr>
                <w:sz w:val="28"/>
                <w:szCs w:val="28"/>
              </w:rPr>
            </w:pPr>
            <w:r w:rsidRPr="00A00C6B">
              <w:rPr>
                <w:sz w:val="28"/>
                <w:szCs w:val="28"/>
              </w:rPr>
              <w:t>3,7</w:t>
            </w:r>
          </w:p>
        </w:tc>
        <w:tc>
          <w:tcPr>
            <w:tcW w:w="1150" w:type="dxa"/>
            <w:vAlign w:val="center"/>
          </w:tcPr>
          <w:p w:rsidR="00DB2A55" w:rsidRPr="00A00C6B" w:rsidRDefault="00DB2A55" w:rsidP="00980FBB">
            <w:pPr>
              <w:spacing w:line="360" w:lineRule="auto"/>
              <w:jc w:val="center"/>
              <w:rPr>
                <w:sz w:val="28"/>
                <w:szCs w:val="28"/>
              </w:rPr>
            </w:pPr>
            <w:r w:rsidRPr="00A00C6B">
              <w:rPr>
                <w:sz w:val="28"/>
                <w:szCs w:val="28"/>
              </w:rPr>
              <w:t>7,0</w:t>
            </w:r>
          </w:p>
        </w:tc>
        <w:tc>
          <w:tcPr>
            <w:tcW w:w="835" w:type="dxa"/>
            <w:vAlign w:val="center"/>
          </w:tcPr>
          <w:p w:rsidR="00DB2A55" w:rsidRPr="00A00C6B" w:rsidRDefault="00DB2A55" w:rsidP="00980FBB">
            <w:pPr>
              <w:spacing w:line="360" w:lineRule="auto"/>
              <w:jc w:val="center"/>
              <w:rPr>
                <w:sz w:val="28"/>
                <w:szCs w:val="28"/>
              </w:rPr>
            </w:pPr>
            <w:r w:rsidRPr="00A00C6B">
              <w:rPr>
                <w:sz w:val="28"/>
                <w:szCs w:val="28"/>
              </w:rPr>
              <w:t>6,1</w:t>
            </w:r>
          </w:p>
        </w:tc>
        <w:tc>
          <w:tcPr>
            <w:tcW w:w="1417" w:type="dxa"/>
            <w:vAlign w:val="center"/>
          </w:tcPr>
          <w:p w:rsidR="00DB2A55" w:rsidRPr="00A00C6B" w:rsidRDefault="00DB2A55" w:rsidP="00980FBB">
            <w:pPr>
              <w:spacing w:line="360" w:lineRule="auto"/>
              <w:jc w:val="center"/>
              <w:rPr>
                <w:sz w:val="28"/>
                <w:szCs w:val="28"/>
              </w:rPr>
            </w:pPr>
            <w:r w:rsidRPr="00A00C6B">
              <w:rPr>
                <w:sz w:val="28"/>
                <w:szCs w:val="28"/>
              </w:rPr>
              <w:t>6,7</w:t>
            </w:r>
          </w:p>
        </w:tc>
      </w:tr>
      <w:tr w:rsidR="00DB2A55" w:rsidRPr="00A00C6B">
        <w:tc>
          <w:tcPr>
            <w:tcW w:w="2802" w:type="dxa"/>
            <w:vAlign w:val="center"/>
          </w:tcPr>
          <w:p w:rsidR="00DB2A55" w:rsidRPr="00A00C6B" w:rsidRDefault="00DB2A55" w:rsidP="00980FBB">
            <w:pPr>
              <w:spacing w:line="360" w:lineRule="auto"/>
              <w:jc w:val="center"/>
              <w:rPr>
                <w:sz w:val="28"/>
                <w:szCs w:val="28"/>
              </w:rPr>
            </w:pPr>
            <w:r w:rsidRPr="00A00C6B">
              <w:rPr>
                <w:sz w:val="28"/>
                <w:szCs w:val="28"/>
              </w:rPr>
              <w:t>Внутренний спрос</w:t>
            </w:r>
          </w:p>
        </w:tc>
        <w:tc>
          <w:tcPr>
            <w:tcW w:w="1417" w:type="dxa"/>
            <w:vAlign w:val="center"/>
          </w:tcPr>
          <w:p w:rsidR="00DB2A55" w:rsidRPr="00A00C6B" w:rsidRDefault="00DB2A55" w:rsidP="00980FBB">
            <w:pPr>
              <w:spacing w:line="360" w:lineRule="auto"/>
              <w:jc w:val="center"/>
              <w:rPr>
                <w:sz w:val="28"/>
                <w:szCs w:val="28"/>
              </w:rPr>
            </w:pPr>
            <w:r w:rsidRPr="00A00C6B">
              <w:rPr>
                <w:sz w:val="28"/>
                <w:szCs w:val="28"/>
              </w:rPr>
              <w:t>6,0</w:t>
            </w:r>
          </w:p>
        </w:tc>
        <w:tc>
          <w:tcPr>
            <w:tcW w:w="1418" w:type="dxa"/>
            <w:vAlign w:val="center"/>
          </w:tcPr>
          <w:p w:rsidR="00DB2A55" w:rsidRPr="00A00C6B" w:rsidRDefault="00DB2A55" w:rsidP="00980FBB">
            <w:pPr>
              <w:spacing w:line="360" w:lineRule="auto"/>
              <w:jc w:val="center"/>
              <w:rPr>
                <w:sz w:val="28"/>
                <w:szCs w:val="28"/>
              </w:rPr>
            </w:pPr>
            <w:r w:rsidRPr="00A00C6B">
              <w:rPr>
                <w:sz w:val="28"/>
                <w:szCs w:val="28"/>
              </w:rPr>
              <w:t>14,5</w:t>
            </w:r>
          </w:p>
        </w:tc>
        <w:tc>
          <w:tcPr>
            <w:tcW w:w="1275" w:type="dxa"/>
            <w:vAlign w:val="center"/>
          </w:tcPr>
          <w:p w:rsidR="00DB2A55" w:rsidRPr="00A00C6B" w:rsidRDefault="00DB2A55" w:rsidP="00980FBB">
            <w:pPr>
              <w:spacing w:line="360" w:lineRule="auto"/>
              <w:jc w:val="center"/>
              <w:rPr>
                <w:sz w:val="28"/>
                <w:szCs w:val="28"/>
              </w:rPr>
            </w:pPr>
            <w:r w:rsidRPr="00A00C6B">
              <w:rPr>
                <w:sz w:val="28"/>
                <w:szCs w:val="28"/>
              </w:rPr>
              <w:t>7,1</w:t>
            </w:r>
          </w:p>
        </w:tc>
        <w:tc>
          <w:tcPr>
            <w:tcW w:w="1150" w:type="dxa"/>
            <w:vAlign w:val="center"/>
          </w:tcPr>
          <w:p w:rsidR="00DB2A55" w:rsidRPr="00A00C6B" w:rsidRDefault="00DB2A55" w:rsidP="00980FBB">
            <w:pPr>
              <w:spacing w:line="360" w:lineRule="auto"/>
              <w:jc w:val="center"/>
              <w:rPr>
                <w:sz w:val="28"/>
                <w:szCs w:val="28"/>
              </w:rPr>
            </w:pPr>
            <w:r w:rsidRPr="00A00C6B">
              <w:rPr>
                <w:sz w:val="28"/>
                <w:szCs w:val="28"/>
              </w:rPr>
              <w:t>6,3</w:t>
            </w:r>
          </w:p>
        </w:tc>
        <w:tc>
          <w:tcPr>
            <w:tcW w:w="835" w:type="dxa"/>
            <w:vAlign w:val="center"/>
          </w:tcPr>
          <w:p w:rsidR="00DB2A55" w:rsidRPr="00A00C6B" w:rsidRDefault="00DB2A55" w:rsidP="00980FBB">
            <w:pPr>
              <w:spacing w:line="360" w:lineRule="auto"/>
              <w:jc w:val="center"/>
              <w:rPr>
                <w:sz w:val="28"/>
                <w:szCs w:val="28"/>
              </w:rPr>
            </w:pPr>
            <w:r w:rsidRPr="00A00C6B">
              <w:rPr>
                <w:sz w:val="28"/>
                <w:szCs w:val="28"/>
              </w:rPr>
              <w:t>5,6</w:t>
            </w:r>
          </w:p>
        </w:tc>
        <w:tc>
          <w:tcPr>
            <w:tcW w:w="1417" w:type="dxa"/>
            <w:vAlign w:val="center"/>
          </w:tcPr>
          <w:p w:rsidR="00DB2A55" w:rsidRPr="00A00C6B" w:rsidRDefault="00DB2A55" w:rsidP="00980FBB">
            <w:pPr>
              <w:spacing w:line="360" w:lineRule="auto"/>
              <w:jc w:val="center"/>
              <w:rPr>
                <w:sz w:val="28"/>
                <w:szCs w:val="28"/>
              </w:rPr>
            </w:pPr>
            <w:r w:rsidRPr="00A00C6B">
              <w:rPr>
                <w:sz w:val="28"/>
                <w:szCs w:val="28"/>
              </w:rPr>
              <w:t>7,8</w:t>
            </w:r>
          </w:p>
        </w:tc>
      </w:tr>
      <w:tr w:rsidR="00DB2A55" w:rsidRPr="00A00C6B">
        <w:tc>
          <w:tcPr>
            <w:tcW w:w="2802" w:type="dxa"/>
            <w:vAlign w:val="center"/>
          </w:tcPr>
          <w:p w:rsidR="00DB2A55" w:rsidRPr="00A00C6B" w:rsidRDefault="00DB2A55" w:rsidP="00980FBB">
            <w:pPr>
              <w:spacing w:line="360" w:lineRule="auto"/>
              <w:jc w:val="center"/>
              <w:rPr>
                <w:sz w:val="28"/>
                <w:szCs w:val="28"/>
              </w:rPr>
            </w:pPr>
            <w:r w:rsidRPr="00A00C6B">
              <w:rPr>
                <w:sz w:val="28"/>
                <w:szCs w:val="28"/>
              </w:rPr>
              <w:t>Экспорт товаров</w:t>
            </w:r>
          </w:p>
        </w:tc>
        <w:tc>
          <w:tcPr>
            <w:tcW w:w="1417" w:type="dxa"/>
            <w:vAlign w:val="center"/>
          </w:tcPr>
          <w:p w:rsidR="00DB2A55" w:rsidRPr="00A00C6B" w:rsidRDefault="00DB2A55" w:rsidP="00980FBB">
            <w:pPr>
              <w:spacing w:line="360" w:lineRule="auto"/>
              <w:jc w:val="center"/>
              <w:rPr>
                <w:sz w:val="28"/>
                <w:szCs w:val="28"/>
              </w:rPr>
            </w:pPr>
            <w:r w:rsidRPr="00A00C6B">
              <w:rPr>
                <w:sz w:val="28"/>
                <w:szCs w:val="28"/>
              </w:rPr>
              <w:t>10,2</w:t>
            </w:r>
          </w:p>
        </w:tc>
        <w:tc>
          <w:tcPr>
            <w:tcW w:w="1418" w:type="dxa"/>
            <w:vAlign w:val="center"/>
          </w:tcPr>
          <w:p w:rsidR="00DB2A55" w:rsidRPr="00A00C6B" w:rsidRDefault="00DB2A55" w:rsidP="00980FBB">
            <w:pPr>
              <w:spacing w:line="360" w:lineRule="auto"/>
              <w:jc w:val="center"/>
              <w:rPr>
                <w:sz w:val="28"/>
                <w:szCs w:val="28"/>
              </w:rPr>
            </w:pPr>
            <w:r w:rsidRPr="00A00C6B">
              <w:rPr>
                <w:sz w:val="28"/>
                <w:szCs w:val="28"/>
              </w:rPr>
              <w:t>2,8</w:t>
            </w:r>
          </w:p>
        </w:tc>
        <w:tc>
          <w:tcPr>
            <w:tcW w:w="1275" w:type="dxa"/>
            <w:vAlign w:val="center"/>
          </w:tcPr>
          <w:p w:rsidR="00DB2A55" w:rsidRPr="00A00C6B" w:rsidRDefault="00DB2A55" w:rsidP="00980FBB">
            <w:pPr>
              <w:spacing w:line="360" w:lineRule="auto"/>
              <w:jc w:val="center"/>
              <w:rPr>
                <w:sz w:val="28"/>
                <w:szCs w:val="28"/>
              </w:rPr>
            </w:pPr>
            <w:r w:rsidRPr="00A00C6B">
              <w:rPr>
                <w:sz w:val="28"/>
                <w:szCs w:val="28"/>
              </w:rPr>
              <w:t>10,5</w:t>
            </w:r>
          </w:p>
        </w:tc>
        <w:tc>
          <w:tcPr>
            <w:tcW w:w="1150" w:type="dxa"/>
            <w:vAlign w:val="center"/>
          </w:tcPr>
          <w:p w:rsidR="00DB2A55" w:rsidRPr="00A00C6B" w:rsidRDefault="00DB2A55" w:rsidP="00980FBB">
            <w:pPr>
              <w:spacing w:line="360" w:lineRule="auto"/>
              <w:jc w:val="center"/>
              <w:rPr>
                <w:sz w:val="28"/>
                <w:szCs w:val="28"/>
              </w:rPr>
            </w:pPr>
            <w:r w:rsidRPr="00A00C6B">
              <w:rPr>
                <w:sz w:val="28"/>
                <w:szCs w:val="28"/>
              </w:rPr>
              <w:t>11,7</w:t>
            </w:r>
          </w:p>
        </w:tc>
        <w:tc>
          <w:tcPr>
            <w:tcW w:w="835" w:type="dxa"/>
            <w:vAlign w:val="center"/>
          </w:tcPr>
          <w:p w:rsidR="00DB2A55" w:rsidRPr="00A00C6B" w:rsidRDefault="00DB2A55" w:rsidP="00980FBB">
            <w:pPr>
              <w:spacing w:line="360" w:lineRule="auto"/>
              <w:jc w:val="center"/>
              <w:rPr>
                <w:sz w:val="28"/>
                <w:szCs w:val="28"/>
              </w:rPr>
            </w:pPr>
            <w:r w:rsidRPr="00A00C6B">
              <w:rPr>
                <w:sz w:val="28"/>
                <w:szCs w:val="28"/>
              </w:rPr>
              <w:t>10,7</w:t>
            </w:r>
          </w:p>
        </w:tc>
        <w:tc>
          <w:tcPr>
            <w:tcW w:w="1417" w:type="dxa"/>
            <w:vAlign w:val="center"/>
          </w:tcPr>
          <w:p w:rsidR="00DB2A55" w:rsidRPr="00A00C6B" w:rsidRDefault="00DB2A55" w:rsidP="00980FBB">
            <w:pPr>
              <w:spacing w:line="360" w:lineRule="auto"/>
              <w:jc w:val="center"/>
              <w:rPr>
                <w:sz w:val="28"/>
                <w:szCs w:val="28"/>
              </w:rPr>
            </w:pPr>
            <w:r w:rsidRPr="00A00C6B">
              <w:rPr>
                <w:sz w:val="28"/>
                <w:szCs w:val="28"/>
              </w:rPr>
              <w:t>9,1</w:t>
            </w:r>
          </w:p>
        </w:tc>
      </w:tr>
      <w:tr w:rsidR="00DB2A55" w:rsidRPr="00A00C6B">
        <w:tc>
          <w:tcPr>
            <w:tcW w:w="2802" w:type="dxa"/>
            <w:vAlign w:val="center"/>
          </w:tcPr>
          <w:p w:rsidR="00DB2A55" w:rsidRPr="00A00C6B" w:rsidRDefault="00DB2A55" w:rsidP="00980FBB">
            <w:pPr>
              <w:spacing w:line="360" w:lineRule="auto"/>
              <w:jc w:val="center"/>
              <w:rPr>
                <w:sz w:val="28"/>
                <w:szCs w:val="28"/>
              </w:rPr>
            </w:pPr>
            <w:r w:rsidRPr="00A00C6B">
              <w:rPr>
                <w:sz w:val="28"/>
                <w:szCs w:val="28"/>
              </w:rPr>
              <w:t>Импорт товаров</w:t>
            </w:r>
          </w:p>
        </w:tc>
        <w:tc>
          <w:tcPr>
            <w:tcW w:w="1417" w:type="dxa"/>
            <w:vAlign w:val="center"/>
          </w:tcPr>
          <w:p w:rsidR="00DB2A55" w:rsidRPr="00A00C6B" w:rsidRDefault="00DB2A55" w:rsidP="00980FBB">
            <w:pPr>
              <w:spacing w:line="360" w:lineRule="auto"/>
              <w:jc w:val="center"/>
              <w:rPr>
                <w:sz w:val="28"/>
                <w:szCs w:val="28"/>
              </w:rPr>
            </w:pPr>
            <w:r w:rsidRPr="00A00C6B">
              <w:rPr>
                <w:sz w:val="28"/>
                <w:szCs w:val="28"/>
              </w:rPr>
              <w:t>29,9</w:t>
            </w:r>
          </w:p>
        </w:tc>
        <w:tc>
          <w:tcPr>
            <w:tcW w:w="1418" w:type="dxa"/>
            <w:vAlign w:val="center"/>
          </w:tcPr>
          <w:p w:rsidR="00DB2A55" w:rsidRPr="00A00C6B" w:rsidRDefault="00DB2A55" w:rsidP="00980FBB">
            <w:pPr>
              <w:spacing w:line="360" w:lineRule="auto"/>
              <w:jc w:val="center"/>
              <w:rPr>
                <w:sz w:val="28"/>
                <w:szCs w:val="28"/>
              </w:rPr>
            </w:pPr>
            <w:r w:rsidRPr="00A00C6B">
              <w:rPr>
                <w:sz w:val="28"/>
                <w:szCs w:val="28"/>
              </w:rPr>
              <w:t>29,8</w:t>
            </w:r>
          </w:p>
        </w:tc>
        <w:tc>
          <w:tcPr>
            <w:tcW w:w="1275" w:type="dxa"/>
            <w:vAlign w:val="center"/>
          </w:tcPr>
          <w:p w:rsidR="00DB2A55" w:rsidRPr="00A00C6B" w:rsidRDefault="00DB2A55" w:rsidP="00980FBB">
            <w:pPr>
              <w:spacing w:line="360" w:lineRule="auto"/>
              <w:jc w:val="center"/>
              <w:rPr>
                <w:sz w:val="28"/>
                <w:szCs w:val="28"/>
              </w:rPr>
            </w:pPr>
            <w:r w:rsidRPr="00A00C6B">
              <w:rPr>
                <w:sz w:val="28"/>
                <w:szCs w:val="28"/>
              </w:rPr>
              <w:t>17,8</w:t>
            </w:r>
          </w:p>
        </w:tc>
        <w:tc>
          <w:tcPr>
            <w:tcW w:w="1150" w:type="dxa"/>
            <w:vAlign w:val="center"/>
          </w:tcPr>
          <w:p w:rsidR="00DB2A55" w:rsidRPr="00A00C6B" w:rsidRDefault="00DB2A55" w:rsidP="00980FBB">
            <w:pPr>
              <w:spacing w:line="360" w:lineRule="auto"/>
              <w:jc w:val="center"/>
              <w:rPr>
                <w:sz w:val="28"/>
                <w:szCs w:val="28"/>
              </w:rPr>
            </w:pPr>
            <w:r w:rsidRPr="00A00C6B">
              <w:rPr>
                <w:sz w:val="28"/>
                <w:szCs w:val="28"/>
              </w:rPr>
              <w:t>22,0</w:t>
            </w:r>
          </w:p>
        </w:tc>
        <w:tc>
          <w:tcPr>
            <w:tcW w:w="835" w:type="dxa"/>
            <w:vAlign w:val="center"/>
          </w:tcPr>
          <w:p w:rsidR="00DB2A55" w:rsidRPr="00A00C6B" w:rsidRDefault="00DB2A55" w:rsidP="00980FBB">
            <w:pPr>
              <w:spacing w:line="360" w:lineRule="auto"/>
              <w:jc w:val="center"/>
              <w:rPr>
                <w:sz w:val="28"/>
                <w:szCs w:val="28"/>
              </w:rPr>
            </w:pPr>
            <w:r w:rsidRPr="00A00C6B">
              <w:rPr>
                <w:sz w:val="28"/>
                <w:szCs w:val="28"/>
              </w:rPr>
              <w:t>24,2</w:t>
            </w:r>
          </w:p>
        </w:tc>
        <w:tc>
          <w:tcPr>
            <w:tcW w:w="1417" w:type="dxa"/>
            <w:vAlign w:val="center"/>
          </w:tcPr>
          <w:p w:rsidR="00DB2A55" w:rsidRPr="00A00C6B" w:rsidRDefault="00DB2A55" w:rsidP="00980FBB">
            <w:pPr>
              <w:spacing w:line="360" w:lineRule="auto"/>
              <w:jc w:val="center"/>
              <w:rPr>
                <w:sz w:val="28"/>
                <w:szCs w:val="28"/>
              </w:rPr>
            </w:pPr>
            <w:r w:rsidRPr="00A00C6B">
              <w:rPr>
                <w:sz w:val="28"/>
                <w:szCs w:val="28"/>
              </w:rPr>
              <w:t>24,5</w:t>
            </w:r>
          </w:p>
        </w:tc>
      </w:tr>
    </w:tbl>
    <w:p w:rsidR="00DB2A55" w:rsidRDefault="00DB2A55" w:rsidP="00DB2A55">
      <w:pPr>
        <w:shd w:val="clear" w:color="auto" w:fill="FFFFFF"/>
        <w:spacing w:line="360" w:lineRule="auto"/>
        <w:ind w:firstLine="720"/>
        <w:jc w:val="both"/>
        <w:rPr>
          <w:sz w:val="28"/>
          <w:szCs w:val="28"/>
        </w:rPr>
      </w:pPr>
      <w:r w:rsidRPr="00A00C6B">
        <w:rPr>
          <w:sz w:val="28"/>
          <w:szCs w:val="28"/>
        </w:rPr>
        <w:t xml:space="preserve">     Источник: данные Федеральной службы государственной статистики, Федеральной таможенной службы.</w:t>
      </w:r>
    </w:p>
    <w:p w:rsidR="008748DE" w:rsidRDefault="008748DE" w:rsidP="00DB2A55">
      <w:pPr>
        <w:shd w:val="clear" w:color="auto" w:fill="FFFFFF"/>
        <w:spacing w:line="360" w:lineRule="auto"/>
        <w:ind w:firstLine="720"/>
        <w:jc w:val="both"/>
        <w:rPr>
          <w:sz w:val="28"/>
          <w:szCs w:val="28"/>
        </w:rPr>
      </w:pPr>
    </w:p>
    <w:p w:rsidR="008748DE" w:rsidRDefault="008748DE" w:rsidP="00DB2A55">
      <w:pPr>
        <w:shd w:val="clear" w:color="auto" w:fill="FFFFFF"/>
        <w:spacing w:line="360" w:lineRule="auto"/>
        <w:ind w:firstLine="720"/>
        <w:jc w:val="both"/>
        <w:rPr>
          <w:sz w:val="28"/>
          <w:szCs w:val="28"/>
        </w:rPr>
      </w:pPr>
    </w:p>
    <w:p w:rsidR="008748DE" w:rsidRDefault="008748DE" w:rsidP="00DB2A55">
      <w:pPr>
        <w:shd w:val="clear" w:color="auto" w:fill="FFFFFF"/>
        <w:spacing w:line="360" w:lineRule="auto"/>
        <w:ind w:firstLine="720"/>
        <w:jc w:val="both"/>
        <w:rPr>
          <w:sz w:val="28"/>
          <w:szCs w:val="28"/>
        </w:rPr>
      </w:pPr>
    </w:p>
    <w:p w:rsidR="008748DE" w:rsidRDefault="008748DE" w:rsidP="00DB2A55">
      <w:pPr>
        <w:shd w:val="clear" w:color="auto" w:fill="FFFFFF"/>
        <w:spacing w:line="360" w:lineRule="auto"/>
        <w:ind w:firstLine="720"/>
        <w:jc w:val="both"/>
        <w:rPr>
          <w:sz w:val="28"/>
          <w:szCs w:val="28"/>
        </w:rPr>
      </w:pPr>
    </w:p>
    <w:p w:rsidR="008748DE" w:rsidRDefault="008748DE" w:rsidP="00DB2A55">
      <w:pPr>
        <w:shd w:val="clear" w:color="auto" w:fill="FFFFFF"/>
        <w:spacing w:line="360" w:lineRule="auto"/>
        <w:ind w:firstLine="720"/>
        <w:jc w:val="both"/>
        <w:rPr>
          <w:sz w:val="28"/>
          <w:szCs w:val="28"/>
        </w:rPr>
      </w:pPr>
    </w:p>
    <w:p w:rsidR="008748DE" w:rsidRDefault="008748DE" w:rsidP="00DB2A55">
      <w:pPr>
        <w:shd w:val="clear" w:color="auto" w:fill="FFFFFF"/>
        <w:spacing w:line="360" w:lineRule="auto"/>
        <w:ind w:firstLine="720"/>
        <w:jc w:val="both"/>
        <w:rPr>
          <w:sz w:val="28"/>
          <w:szCs w:val="28"/>
        </w:rPr>
      </w:pPr>
    </w:p>
    <w:p w:rsidR="008748DE" w:rsidRDefault="008748DE" w:rsidP="00DB2A55">
      <w:pPr>
        <w:shd w:val="clear" w:color="auto" w:fill="FFFFFF"/>
        <w:spacing w:line="360" w:lineRule="auto"/>
        <w:ind w:firstLine="720"/>
        <w:jc w:val="both"/>
        <w:rPr>
          <w:sz w:val="28"/>
          <w:szCs w:val="28"/>
        </w:rPr>
      </w:pPr>
    </w:p>
    <w:p w:rsidR="008748DE" w:rsidRDefault="008748DE" w:rsidP="00DB2A55">
      <w:pPr>
        <w:shd w:val="clear" w:color="auto" w:fill="FFFFFF"/>
        <w:spacing w:line="360" w:lineRule="auto"/>
        <w:ind w:firstLine="720"/>
        <w:jc w:val="both"/>
        <w:rPr>
          <w:sz w:val="28"/>
          <w:szCs w:val="28"/>
        </w:rPr>
      </w:pPr>
    </w:p>
    <w:p w:rsidR="008748DE" w:rsidRDefault="008748DE" w:rsidP="00DB2A55">
      <w:pPr>
        <w:shd w:val="clear" w:color="auto" w:fill="FFFFFF"/>
        <w:spacing w:line="360" w:lineRule="auto"/>
        <w:ind w:firstLine="720"/>
        <w:jc w:val="both"/>
        <w:rPr>
          <w:sz w:val="28"/>
          <w:szCs w:val="28"/>
        </w:rPr>
      </w:pPr>
    </w:p>
    <w:p w:rsidR="008748DE" w:rsidRDefault="008748DE" w:rsidP="00DB2A55">
      <w:pPr>
        <w:shd w:val="clear" w:color="auto" w:fill="FFFFFF"/>
        <w:spacing w:line="360" w:lineRule="auto"/>
        <w:ind w:firstLine="720"/>
        <w:jc w:val="both"/>
        <w:rPr>
          <w:sz w:val="28"/>
          <w:szCs w:val="28"/>
        </w:rPr>
      </w:pPr>
    </w:p>
    <w:p w:rsidR="008748DE" w:rsidRDefault="008748DE" w:rsidP="00DB2A55">
      <w:pPr>
        <w:shd w:val="clear" w:color="auto" w:fill="FFFFFF"/>
        <w:spacing w:line="360" w:lineRule="auto"/>
        <w:ind w:firstLine="720"/>
        <w:jc w:val="both"/>
        <w:rPr>
          <w:sz w:val="28"/>
          <w:szCs w:val="28"/>
        </w:rPr>
      </w:pPr>
    </w:p>
    <w:p w:rsidR="008748DE" w:rsidRDefault="008748DE" w:rsidP="00DB2A55">
      <w:pPr>
        <w:shd w:val="clear" w:color="auto" w:fill="FFFFFF"/>
        <w:spacing w:line="360" w:lineRule="auto"/>
        <w:ind w:firstLine="720"/>
        <w:jc w:val="both"/>
        <w:rPr>
          <w:sz w:val="28"/>
          <w:szCs w:val="28"/>
        </w:rPr>
      </w:pPr>
    </w:p>
    <w:p w:rsidR="008748DE" w:rsidRDefault="008748DE" w:rsidP="00DB2A55">
      <w:pPr>
        <w:shd w:val="clear" w:color="auto" w:fill="FFFFFF"/>
        <w:spacing w:line="360" w:lineRule="auto"/>
        <w:ind w:firstLine="720"/>
        <w:jc w:val="both"/>
        <w:rPr>
          <w:sz w:val="28"/>
          <w:szCs w:val="28"/>
        </w:rPr>
      </w:pPr>
    </w:p>
    <w:p w:rsidR="008748DE" w:rsidRDefault="008748DE" w:rsidP="00DB2A55">
      <w:pPr>
        <w:shd w:val="clear" w:color="auto" w:fill="FFFFFF"/>
        <w:spacing w:line="360" w:lineRule="auto"/>
        <w:ind w:firstLine="720"/>
        <w:jc w:val="both"/>
        <w:rPr>
          <w:sz w:val="28"/>
          <w:szCs w:val="28"/>
        </w:rPr>
      </w:pPr>
    </w:p>
    <w:p w:rsidR="008748DE" w:rsidRDefault="008748DE" w:rsidP="00DB2A55">
      <w:pPr>
        <w:shd w:val="clear" w:color="auto" w:fill="FFFFFF"/>
        <w:spacing w:line="360" w:lineRule="auto"/>
        <w:ind w:firstLine="720"/>
        <w:jc w:val="both"/>
        <w:rPr>
          <w:sz w:val="28"/>
          <w:szCs w:val="28"/>
        </w:rPr>
      </w:pPr>
    </w:p>
    <w:p w:rsidR="0007486C" w:rsidRDefault="0007486C" w:rsidP="00DB2A55">
      <w:pPr>
        <w:shd w:val="clear" w:color="auto" w:fill="FFFFFF"/>
        <w:spacing w:line="360" w:lineRule="auto"/>
        <w:ind w:firstLine="720"/>
        <w:jc w:val="both"/>
        <w:rPr>
          <w:sz w:val="28"/>
          <w:szCs w:val="28"/>
        </w:rPr>
      </w:pPr>
    </w:p>
    <w:p w:rsidR="0007486C" w:rsidRDefault="0007486C" w:rsidP="00DB2A55">
      <w:pPr>
        <w:shd w:val="clear" w:color="auto" w:fill="FFFFFF"/>
        <w:spacing w:line="360" w:lineRule="auto"/>
        <w:ind w:firstLine="720"/>
        <w:jc w:val="both"/>
        <w:rPr>
          <w:sz w:val="28"/>
          <w:szCs w:val="28"/>
        </w:rPr>
      </w:pPr>
    </w:p>
    <w:p w:rsidR="008748DE" w:rsidRPr="00A00C6B" w:rsidRDefault="000452DA" w:rsidP="008748DE">
      <w:pPr>
        <w:shd w:val="clear" w:color="auto" w:fill="FFFFFF"/>
        <w:spacing w:line="360" w:lineRule="auto"/>
        <w:ind w:firstLine="720"/>
        <w:jc w:val="both"/>
        <w:rPr>
          <w:sz w:val="28"/>
          <w:szCs w:val="28"/>
        </w:rPr>
      </w:pPr>
      <w:r>
        <w:rPr>
          <w:b/>
          <w:sz w:val="28"/>
          <w:szCs w:val="28"/>
        </w:rPr>
        <w:t>Приложение 4</w:t>
      </w:r>
      <w:r w:rsidR="008748DE" w:rsidRPr="0007486C">
        <w:rPr>
          <w:b/>
          <w:sz w:val="28"/>
          <w:szCs w:val="28"/>
        </w:rPr>
        <w:t xml:space="preserve">. </w:t>
      </w:r>
      <w:r w:rsidR="00B65E9B">
        <w:rPr>
          <w:b/>
          <w:sz w:val="28"/>
          <w:szCs w:val="28"/>
        </w:rPr>
        <w:t>Товарная структура экспорта и импорта России, в фактических цена</w:t>
      </w:r>
      <w:r>
        <w:rPr>
          <w:b/>
          <w:sz w:val="28"/>
          <w:szCs w:val="28"/>
        </w:rPr>
        <w:t>х, % к итогу</w:t>
      </w:r>
      <w:r w:rsidR="008748DE" w:rsidRPr="00A00C6B">
        <w:rPr>
          <w:sz w:val="28"/>
          <w:szCs w:val="28"/>
        </w:rPr>
        <w:t>.</w:t>
      </w:r>
    </w:p>
    <w:tbl>
      <w:tblPr>
        <w:tblStyle w:val="a6"/>
        <w:tblW w:w="10173" w:type="dxa"/>
        <w:tblLayout w:type="fixed"/>
        <w:tblLook w:val="01E0" w:firstRow="1" w:lastRow="1" w:firstColumn="1" w:lastColumn="1" w:noHBand="0" w:noVBand="0"/>
      </w:tblPr>
      <w:tblGrid>
        <w:gridCol w:w="4503"/>
        <w:gridCol w:w="992"/>
        <w:gridCol w:w="850"/>
        <w:gridCol w:w="993"/>
        <w:gridCol w:w="850"/>
        <w:gridCol w:w="992"/>
        <w:gridCol w:w="993"/>
      </w:tblGrid>
      <w:tr w:rsidR="008748DE" w:rsidRPr="00A00C6B">
        <w:tc>
          <w:tcPr>
            <w:tcW w:w="4503" w:type="dxa"/>
            <w:vMerge w:val="restart"/>
          </w:tcPr>
          <w:p w:rsidR="008748DE" w:rsidRPr="00A00C6B" w:rsidRDefault="008748DE" w:rsidP="00980FBB">
            <w:pPr>
              <w:spacing w:line="360" w:lineRule="auto"/>
              <w:jc w:val="both"/>
              <w:rPr>
                <w:sz w:val="28"/>
                <w:szCs w:val="28"/>
              </w:rPr>
            </w:pPr>
          </w:p>
        </w:tc>
        <w:tc>
          <w:tcPr>
            <w:tcW w:w="1842" w:type="dxa"/>
            <w:gridSpan w:val="2"/>
          </w:tcPr>
          <w:p w:rsidR="008748DE" w:rsidRPr="00A00C6B" w:rsidRDefault="008748DE" w:rsidP="00980FBB">
            <w:pPr>
              <w:spacing w:line="360" w:lineRule="auto"/>
              <w:jc w:val="both"/>
              <w:rPr>
                <w:sz w:val="28"/>
                <w:szCs w:val="28"/>
              </w:rPr>
            </w:pPr>
            <w:r w:rsidRPr="00A00C6B">
              <w:rPr>
                <w:sz w:val="28"/>
                <w:szCs w:val="28"/>
              </w:rPr>
              <w:t>1999</w:t>
            </w:r>
          </w:p>
        </w:tc>
        <w:tc>
          <w:tcPr>
            <w:tcW w:w="1843" w:type="dxa"/>
            <w:gridSpan w:val="2"/>
          </w:tcPr>
          <w:p w:rsidR="008748DE" w:rsidRPr="00A00C6B" w:rsidRDefault="008748DE" w:rsidP="00980FBB">
            <w:pPr>
              <w:spacing w:line="360" w:lineRule="auto"/>
              <w:jc w:val="both"/>
              <w:rPr>
                <w:sz w:val="28"/>
                <w:szCs w:val="28"/>
              </w:rPr>
            </w:pPr>
            <w:r w:rsidRPr="00A00C6B">
              <w:rPr>
                <w:sz w:val="28"/>
                <w:szCs w:val="28"/>
              </w:rPr>
              <w:t>2003</w:t>
            </w:r>
          </w:p>
        </w:tc>
        <w:tc>
          <w:tcPr>
            <w:tcW w:w="1985" w:type="dxa"/>
            <w:gridSpan w:val="2"/>
          </w:tcPr>
          <w:p w:rsidR="008748DE" w:rsidRPr="00A00C6B" w:rsidRDefault="008748DE" w:rsidP="00980FBB">
            <w:pPr>
              <w:spacing w:line="360" w:lineRule="auto"/>
              <w:jc w:val="both"/>
              <w:rPr>
                <w:sz w:val="28"/>
                <w:szCs w:val="28"/>
              </w:rPr>
            </w:pPr>
            <w:r w:rsidRPr="00A00C6B">
              <w:rPr>
                <w:sz w:val="28"/>
                <w:szCs w:val="28"/>
              </w:rPr>
              <w:t>2005</w:t>
            </w:r>
          </w:p>
        </w:tc>
      </w:tr>
      <w:tr w:rsidR="008748DE" w:rsidRPr="00A00C6B">
        <w:tc>
          <w:tcPr>
            <w:tcW w:w="4503" w:type="dxa"/>
            <w:vMerge/>
          </w:tcPr>
          <w:p w:rsidR="008748DE" w:rsidRPr="00A00C6B" w:rsidRDefault="008748DE" w:rsidP="00980FBB">
            <w:pPr>
              <w:spacing w:line="360" w:lineRule="auto"/>
              <w:jc w:val="both"/>
              <w:rPr>
                <w:sz w:val="28"/>
                <w:szCs w:val="28"/>
              </w:rPr>
            </w:pPr>
          </w:p>
        </w:tc>
        <w:tc>
          <w:tcPr>
            <w:tcW w:w="992" w:type="dxa"/>
          </w:tcPr>
          <w:p w:rsidR="008748DE" w:rsidRPr="00A00C6B" w:rsidRDefault="008748DE" w:rsidP="00980FBB">
            <w:pPr>
              <w:spacing w:line="360" w:lineRule="auto"/>
              <w:jc w:val="both"/>
              <w:rPr>
                <w:sz w:val="28"/>
                <w:szCs w:val="28"/>
              </w:rPr>
            </w:pPr>
            <w:r w:rsidRPr="00A00C6B">
              <w:rPr>
                <w:sz w:val="28"/>
                <w:szCs w:val="28"/>
              </w:rPr>
              <w:t>экспорт</w:t>
            </w:r>
          </w:p>
        </w:tc>
        <w:tc>
          <w:tcPr>
            <w:tcW w:w="850" w:type="dxa"/>
          </w:tcPr>
          <w:p w:rsidR="008748DE" w:rsidRPr="00A00C6B" w:rsidRDefault="008748DE" w:rsidP="00980FBB">
            <w:pPr>
              <w:spacing w:line="360" w:lineRule="auto"/>
              <w:jc w:val="both"/>
              <w:rPr>
                <w:sz w:val="28"/>
                <w:szCs w:val="28"/>
              </w:rPr>
            </w:pPr>
            <w:r w:rsidRPr="00A00C6B">
              <w:rPr>
                <w:sz w:val="28"/>
                <w:szCs w:val="28"/>
              </w:rPr>
              <w:t>импорт</w:t>
            </w:r>
          </w:p>
        </w:tc>
        <w:tc>
          <w:tcPr>
            <w:tcW w:w="993" w:type="dxa"/>
          </w:tcPr>
          <w:p w:rsidR="008748DE" w:rsidRPr="00A00C6B" w:rsidRDefault="008748DE" w:rsidP="00980FBB">
            <w:pPr>
              <w:spacing w:line="360" w:lineRule="auto"/>
              <w:jc w:val="both"/>
              <w:rPr>
                <w:sz w:val="28"/>
                <w:szCs w:val="28"/>
              </w:rPr>
            </w:pPr>
            <w:r w:rsidRPr="00A00C6B">
              <w:rPr>
                <w:sz w:val="28"/>
                <w:szCs w:val="28"/>
              </w:rPr>
              <w:t>экспорт</w:t>
            </w:r>
          </w:p>
        </w:tc>
        <w:tc>
          <w:tcPr>
            <w:tcW w:w="850" w:type="dxa"/>
          </w:tcPr>
          <w:p w:rsidR="008748DE" w:rsidRPr="00A00C6B" w:rsidRDefault="008748DE" w:rsidP="00980FBB">
            <w:pPr>
              <w:spacing w:line="360" w:lineRule="auto"/>
              <w:jc w:val="both"/>
              <w:rPr>
                <w:sz w:val="28"/>
                <w:szCs w:val="28"/>
              </w:rPr>
            </w:pPr>
            <w:r w:rsidRPr="00A00C6B">
              <w:rPr>
                <w:sz w:val="28"/>
                <w:szCs w:val="28"/>
              </w:rPr>
              <w:t>импорт</w:t>
            </w:r>
          </w:p>
        </w:tc>
        <w:tc>
          <w:tcPr>
            <w:tcW w:w="992" w:type="dxa"/>
          </w:tcPr>
          <w:p w:rsidR="008748DE" w:rsidRPr="00A00C6B" w:rsidRDefault="008748DE" w:rsidP="00980FBB">
            <w:pPr>
              <w:spacing w:line="360" w:lineRule="auto"/>
              <w:jc w:val="both"/>
              <w:rPr>
                <w:sz w:val="28"/>
                <w:szCs w:val="28"/>
              </w:rPr>
            </w:pPr>
            <w:r w:rsidRPr="00A00C6B">
              <w:rPr>
                <w:sz w:val="28"/>
                <w:szCs w:val="28"/>
              </w:rPr>
              <w:t>экспорт</w:t>
            </w:r>
          </w:p>
        </w:tc>
        <w:tc>
          <w:tcPr>
            <w:tcW w:w="993" w:type="dxa"/>
          </w:tcPr>
          <w:p w:rsidR="008748DE" w:rsidRPr="00A00C6B" w:rsidRDefault="008748DE" w:rsidP="00980FBB">
            <w:pPr>
              <w:spacing w:line="360" w:lineRule="auto"/>
              <w:jc w:val="both"/>
              <w:rPr>
                <w:sz w:val="28"/>
                <w:szCs w:val="28"/>
              </w:rPr>
            </w:pPr>
            <w:r w:rsidRPr="00A00C6B">
              <w:rPr>
                <w:sz w:val="28"/>
                <w:szCs w:val="28"/>
              </w:rPr>
              <w:t>Импорт</w:t>
            </w:r>
          </w:p>
        </w:tc>
      </w:tr>
      <w:tr w:rsidR="008748DE" w:rsidRPr="00A00C6B">
        <w:tc>
          <w:tcPr>
            <w:tcW w:w="4503" w:type="dxa"/>
          </w:tcPr>
          <w:p w:rsidR="008748DE" w:rsidRPr="00A00C6B" w:rsidRDefault="008748DE" w:rsidP="00980FBB">
            <w:pPr>
              <w:spacing w:line="360" w:lineRule="auto"/>
              <w:jc w:val="both"/>
              <w:rPr>
                <w:sz w:val="28"/>
                <w:szCs w:val="28"/>
              </w:rPr>
            </w:pPr>
            <w:r w:rsidRPr="00A00C6B">
              <w:rPr>
                <w:sz w:val="28"/>
                <w:szCs w:val="28"/>
              </w:rPr>
              <w:t>Продовольственные товары и сельскохозяйственное сырьё</w:t>
            </w:r>
          </w:p>
        </w:tc>
        <w:tc>
          <w:tcPr>
            <w:tcW w:w="992" w:type="dxa"/>
          </w:tcPr>
          <w:p w:rsidR="008748DE" w:rsidRPr="00A00C6B" w:rsidRDefault="008748DE" w:rsidP="00980FBB">
            <w:pPr>
              <w:spacing w:line="360" w:lineRule="auto"/>
              <w:jc w:val="both"/>
              <w:rPr>
                <w:sz w:val="28"/>
                <w:szCs w:val="28"/>
              </w:rPr>
            </w:pPr>
            <w:r w:rsidRPr="00A00C6B">
              <w:rPr>
                <w:sz w:val="28"/>
                <w:szCs w:val="28"/>
              </w:rPr>
              <w:t>1,3</w:t>
            </w:r>
          </w:p>
        </w:tc>
        <w:tc>
          <w:tcPr>
            <w:tcW w:w="850" w:type="dxa"/>
          </w:tcPr>
          <w:p w:rsidR="008748DE" w:rsidRPr="00A00C6B" w:rsidRDefault="008748DE" w:rsidP="00980FBB">
            <w:pPr>
              <w:spacing w:line="360" w:lineRule="auto"/>
              <w:jc w:val="both"/>
              <w:rPr>
                <w:sz w:val="28"/>
                <w:szCs w:val="28"/>
              </w:rPr>
            </w:pPr>
            <w:r w:rsidRPr="00A00C6B">
              <w:rPr>
                <w:sz w:val="28"/>
                <w:szCs w:val="28"/>
              </w:rPr>
              <w:t>26,7</w:t>
            </w:r>
          </w:p>
        </w:tc>
        <w:tc>
          <w:tcPr>
            <w:tcW w:w="993" w:type="dxa"/>
          </w:tcPr>
          <w:p w:rsidR="008748DE" w:rsidRPr="00A00C6B" w:rsidRDefault="008748DE" w:rsidP="00980FBB">
            <w:pPr>
              <w:spacing w:line="360" w:lineRule="auto"/>
              <w:jc w:val="both"/>
              <w:rPr>
                <w:sz w:val="28"/>
                <w:szCs w:val="28"/>
              </w:rPr>
            </w:pPr>
            <w:r w:rsidRPr="00A00C6B">
              <w:rPr>
                <w:sz w:val="28"/>
                <w:szCs w:val="28"/>
              </w:rPr>
              <w:t>2,5</w:t>
            </w:r>
          </w:p>
        </w:tc>
        <w:tc>
          <w:tcPr>
            <w:tcW w:w="850" w:type="dxa"/>
          </w:tcPr>
          <w:p w:rsidR="008748DE" w:rsidRPr="00A00C6B" w:rsidRDefault="008748DE" w:rsidP="00980FBB">
            <w:pPr>
              <w:spacing w:line="360" w:lineRule="auto"/>
              <w:jc w:val="both"/>
              <w:rPr>
                <w:sz w:val="28"/>
                <w:szCs w:val="28"/>
              </w:rPr>
            </w:pPr>
            <w:r w:rsidRPr="00A00C6B">
              <w:rPr>
                <w:sz w:val="28"/>
                <w:szCs w:val="28"/>
              </w:rPr>
              <w:t>21,1</w:t>
            </w:r>
          </w:p>
        </w:tc>
        <w:tc>
          <w:tcPr>
            <w:tcW w:w="992" w:type="dxa"/>
          </w:tcPr>
          <w:p w:rsidR="008748DE" w:rsidRPr="00A00C6B" w:rsidRDefault="008748DE" w:rsidP="00980FBB">
            <w:pPr>
              <w:spacing w:line="360" w:lineRule="auto"/>
              <w:jc w:val="both"/>
              <w:rPr>
                <w:sz w:val="28"/>
                <w:szCs w:val="28"/>
              </w:rPr>
            </w:pPr>
            <w:r w:rsidRPr="00A00C6B">
              <w:rPr>
                <w:sz w:val="28"/>
                <w:szCs w:val="28"/>
              </w:rPr>
              <w:t>1,8</w:t>
            </w:r>
          </w:p>
        </w:tc>
        <w:tc>
          <w:tcPr>
            <w:tcW w:w="993" w:type="dxa"/>
          </w:tcPr>
          <w:p w:rsidR="008748DE" w:rsidRPr="00A00C6B" w:rsidRDefault="008748DE" w:rsidP="00980FBB">
            <w:pPr>
              <w:spacing w:line="360" w:lineRule="auto"/>
              <w:jc w:val="both"/>
              <w:rPr>
                <w:sz w:val="28"/>
                <w:szCs w:val="28"/>
              </w:rPr>
            </w:pPr>
            <w:r w:rsidRPr="00A00C6B">
              <w:rPr>
                <w:sz w:val="28"/>
                <w:szCs w:val="28"/>
              </w:rPr>
              <w:t>18,3</w:t>
            </w:r>
          </w:p>
        </w:tc>
      </w:tr>
      <w:tr w:rsidR="008748DE" w:rsidRPr="00A00C6B">
        <w:tc>
          <w:tcPr>
            <w:tcW w:w="4503" w:type="dxa"/>
          </w:tcPr>
          <w:p w:rsidR="008748DE" w:rsidRPr="00A00C6B" w:rsidRDefault="008748DE" w:rsidP="00980FBB">
            <w:pPr>
              <w:spacing w:line="360" w:lineRule="auto"/>
              <w:jc w:val="both"/>
              <w:rPr>
                <w:sz w:val="28"/>
                <w:szCs w:val="28"/>
              </w:rPr>
            </w:pPr>
            <w:r w:rsidRPr="00A00C6B">
              <w:rPr>
                <w:sz w:val="28"/>
                <w:szCs w:val="28"/>
              </w:rPr>
              <w:t>Топливно-энергетическое  товары и другое минеральное сырьё</w:t>
            </w:r>
          </w:p>
        </w:tc>
        <w:tc>
          <w:tcPr>
            <w:tcW w:w="992" w:type="dxa"/>
          </w:tcPr>
          <w:p w:rsidR="008748DE" w:rsidRPr="00A00C6B" w:rsidRDefault="008748DE" w:rsidP="00980FBB">
            <w:pPr>
              <w:spacing w:line="360" w:lineRule="auto"/>
              <w:jc w:val="both"/>
              <w:rPr>
                <w:sz w:val="28"/>
                <w:szCs w:val="28"/>
              </w:rPr>
            </w:pPr>
            <w:r w:rsidRPr="00A00C6B">
              <w:rPr>
                <w:sz w:val="28"/>
                <w:szCs w:val="28"/>
              </w:rPr>
              <w:t>44,9</w:t>
            </w:r>
          </w:p>
        </w:tc>
        <w:tc>
          <w:tcPr>
            <w:tcW w:w="850" w:type="dxa"/>
          </w:tcPr>
          <w:p w:rsidR="008748DE" w:rsidRPr="00A00C6B" w:rsidRDefault="008748DE" w:rsidP="00980FBB">
            <w:pPr>
              <w:spacing w:line="360" w:lineRule="auto"/>
              <w:jc w:val="both"/>
              <w:rPr>
                <w:sz w:val="28"/>
                <w:szCs w:val="28"/>
              </w:rPr>
            </w:pPr>
            <w:r w:rsidRPr="00A00C6B">
              <w:rPr>
                <w:sz w:val="28"/>
                <w:szCs w:val="28"/>
              </w:rPr>
              <w:t>4,0</w:t>
            </w:r>
          </w:p>
        </w:tc>
        <w:tc>
          <w:tcPr>
            <w:tcW w:w="993" w:type="dxa"/>
          </w:tcPr>
          <w:p w:rsidR="008748DE" w:rsidRPr="00A00C6B" w:rsidRDefault="008748DE" w:rsidP="00980FBB">
            <w:pPr>
              <w:spacing w:line="360" w:lineRule="auto"/>
              <w:jc w:val="both"/>
              <w:rPr>
                <w:sz w:val="28"/>
                <w:szCs w:val="28"/>
              </w:rPr>
            </w:pPr>
            <w:r w:rsidRPr="00A00C6B">
              <w:rPr>
                <w:sz w:val="28"/>
                <w:szCs w:val="28"/>
              </w:rPr>
              <w:t>57,3</w:t>
            </w:r>
          </w:p>
        </w:tc>
        <w:tc>
          <w:tcPr>
            <w:tcW w:w="850" w:type="dxa"/>
          </w:tcPr>
          <w:p w:rsidR="008748DE" w:rsidRPr="00A00C6B" w:rsidRDefault="008748DE" w:rsidP="00980FBB">
            <w:pPr>
              <w:spacing w:line="360" w:lineRule="auto"/>
              <w:jc w:val="both"/>
              <w:rPr>
                <w:sz w:val="28"/>
                <w:szCs w:val="28"/>
              </w:rPr>
            </w:pPr>
            <w:r w:rsidRPr="00A00C6B">
              <w:rPr>
                <w:sz w:val="28"/>
                <w:szCs w:val="28"/>
              </w:rPr>
              <w:t>3,8</w:t>
            </w:r>
          </w:p>
        </w:tc>
        <w:tc>
          <w:tcPr>
            <w:tcW w:w="992" w:type="dxa"/>
          </w:tcPr>
          <w:p w:rsidR="008748DE" w:rsidRPr="00A00C6B" w:rsidRDefault="008748DE" w:rsidP="00980FBB">
            <w:pPr>
              <w:spacing w:line="360" w:lineRule="auto"/>
              <w:jc w:val="both"/>
              <w:rPr>
                <w:sz w:val="28"/>
                <w:szCs w:val="28"/>
              </w:rPr>
            </w:pPr>
            <w:r w:rsidRPr="00A00C6B">
              <w:rPr>
                <w:sz w:val="28"/>
                <w:szCs w:val="28"/>
              </w:rPr>
              <w:t>57,7</w:t>
            </w:r>
          </w:p>
        </w:tc>
        <w:tc>
          <w:tcPr>
            <w:tcW w:w="993" w:type="dxa"/>
          </w:tcPr>
          <w:p w:rsidR="008748DE" w:rsidRPr="00A00C6B" w:rsidRDefault="008748DE" w:rsidP="00980FBB">
            <w:pPr>
              <w:spacing w:line="360" w:lineRule="auto"/>
              <w:jc w:val="both"/>
              <w:rPr>
                <w:sz w:val="28"/>
                <w:szCs w:val="28"/>
              </w:rPr>
            </w:pPr>
            <w:r w:rsidRPr="00A00C6B">
              <w:rPr>
                <w:sz w:val="28"/>
                <w:szCs w:val="28"/>
              </w:rPr>
              <w:t>4,0</w:t>
            </w:r>
          </w:p>
        </w:tc>
      </w:tr>
      <w:tr w:rsidR="008748DE" w:rsidRPr="00A00C6B">
        <w:tc>
          <w:tcPr>
            <w:tcW w:w="4503" w:type="dxa"/>
          </w:tcPr>
          <w:p w:rsidR="008748DE" w:rsidRPr="00A00C6B" w:rsidRDefault="008748DE" w:rsidP="00980FBB">
            <w:pPr>
              <w:spacing w:line="360" w:lineRule="auto"/>
              <w:jc w:val="both"/>
              <w:rPr>
                <w:sz w:val="28"/>
                <w:szCs w:val="28"/>
              </w:rPr>
            </w:pPr>
            <w:r w:rsidRPr="00A00C6B">
              <w:rPr>
                <w:sz w:val="28"/>
                <w:szCs w:val="28"/>
              </w:rPr>
              <w:t>Продукция химической промышленности, каучук</w:t>
            </w:r>
          </w:p>
        </w:tc>
        <w:tc>
          <w:tcPr>
            <w:tcW w:w="992" w:type="dxa"/>
          </w:tcPr>
          <w:p w:rsidR="008748DE" w:rsidRPr="00A00C6B" w:rsidRDefault="008748DE" w:rsidP="00980FBB">
            <w:pPr>
              <w:spacing w:line="360" w:lineRule="auto"/>
              <w:jc w:val="both"/>
              <w:rPr>
                <w:sz w:val="28"/>
                <w:szCs w:val="28"/>
              </w:rPr>
            </w:pPr>
            <w:r w:rsidRPr="00A00C6B">
              <w:rPr>
                <w:sz w:val="28"/>
                <w:szCs w:val="28"/>
              </w:rPr>
              <w:t>8,5</w:t>
            </w:r>
          </w:p>
        </w:tc>
        <w:tc>
          <w:tcPr>
            <w:tcW w:w="850" w:type="dxa"/>
          </w:tcPr>
          <w:p w:rsidR="008748DE" w:rsidRPr="00A00C6B" w:rsidRDefault="008748DE" w:rsidP="00980FBB">
            <w:pPr>
              <w:spacing w:line="360" w:lineRule="auto"/>
              <w:jc w:val="both"/>
              <w:rPr>
                <w:sz w:val="28"/>
                <w:szCs w:val="28"/>
              </w:rPr>
            </w:pPr>
            <w:r w:rsidRPr="00A00C6B">
              <w:rPr>
                <w:sz w:val="28"/>
                <w:szCs w:val="28"/>
              </w:rPr>
              <w:t>6,0</w:t>
            </w:r>
          </w:p>
        </w:tc>
        <w:tc>
          <w:tcPr>
            <w:tcW w:w="993" w:type="dxa"/>
          </w:tcPr>
          <w:p w:rsidR="008748DE" w:rsidRPr="00A00C6B" w:rsidRDefault="008748DE" w:rsidP="00980FBB">
            <w:pPr>
              <w:spacing w:line="360" w:lineRule="auto"/>
              <w:jc w:val="both"/>
              <w:rPr>
                <w:sz w:val="28"/>
                <w:szCs w:val="28"/>
              </w:rPr>
            </w:pPr>
            <w:r w:rsidRPr="00A00C6B">
              <w:rPr>
                <w:sz w:val="28"/>
                <w:szCs w:val="28"/>
              </w:rPr>
              <w:t>6,9</w:t>
            </w:r>
          </w:p>
        </w:tc>
        <w:tc>
          <w:tcPr>
            <w:tcW w:w="850" w:type="dxa"/>
          </w:tcPr>
          <w:p w:rsidR="008748DE" w:rsidRPr="00A00C6B" w:rsidRDefault="008748DE" w:rsidP="00980FBB">
            <w:pPr>
              <w:spacing w:line="360" w:lineRule="auto"/>
              <w:jc w:val="both"/>
              <w:rPr>
                <w:sz w:val="28"/>
                <w:szCs w:val="28"/>
              </w:rPr>
            </w:pPr>
            <w:r w:rsidRPr="00A00C6B">
              <w:rPr>
                <w:sz w:val="28"/>
                <w:szCs w:val="28"/>
              </w:rPr>
              <w:t>16,8</w:t>
            </w:r>
          </w:p>
        </w:tc>
        <w:tc>
          <w:tcPr>
            <w:tcW w:w="992" w:type="dxa"/>
          </w:tcPr>
          <w:p w:rsidR="008748DE" w:rsidRPr="00A00C6B" w:rsidRDefault="008748DE" w:rsidP="00980FBB">
            <w:pPr>
              <w:spacing w:line="360" w:lineRule="auto"/>
              <w:jc w:val="both"/>
              <w:rPr>
                <w:sz w:val="28"/>
                <w:szCs w:val="28"/>
              </w:rPr>
            </w:pPr>
            <w:r w:rsidRPr="00A00C6B">
              <w:rPr>
                <w:sz w:val="28"/>
                <w:szCs w:val="28"/>
              </w:rPr>
              <w:t>6,6</w:t>
            </w:r>
          </w:p>
        </w:tc>
        <w:tc>
          <w:tcPr>
            <w:tcW w:w="993" w:type="dxa"/>
          </w:tcPr>
          <w:p w:rsidR="008748DE" w:rsidRPr="00A00C6B" w:rsidRDefault="008748DE" w:rsidP="00980FBB">
            <w:pPr>
              <w:spacing w:line="360" w:lineRule="auto"/>
              <w:jc w:val="both"/>
              <w:rPr>
                <w:sz w:val="28"/>
                <w:szCs w:val="28"/>
              </w:rPr>
            </w:pPr>
            <w:r w:rsidRPr="00A00C6B">
              <w:rPr>
                <w:sz w:val="28"/>
                <w:szCs w:val="28"/>
              </w:rPr>
              <w:t>15,8</w:t>
            </w:r>
          </w:p>
        </w:tc>
      </w:tr>
      <w:tr w:rsidR="008748DE" w:rsidRPr="00A00C6B">
        <w:tc>
          <w:tcPr>
            <w:tcW w:w="4503" w:type="dxa"/>
          </w:tcPr>
          <w:p w:rsidR="008748DE" w:rsidRPr="00A00C6B" w:rsidRDefault="008748DE" w:rsidP="00980FBB">
            <w:pPr>
              <w:spacing w:line="360" w:lineRule="auto"/>
              <w:jc w:val="both"/>
              <w:rPr>
                <w:sz w:val="28"/>
                <w:szCs w:val="28"/>
              </w:rPr>
            </w:pPr>
            <w:r w:rsidRPr="00A00C6B">
              <w:rPr>
                <w:sz w:val="28"/>
                <w:szCs w:val="28"/>
              </w:rPr>
              <w:t>Древесина и целлюлозно-бумажные изделия</w:t>
            </w:r>
          </w:p>
        </w:tc>
        <w:tc>
          <w:tcPr>
            <w:tcW w:w="992" w:type="dxa"/>
          </w:tcPr>
          <w:p w:rsidR="008748DE" w:rsidRPr="00A00C6B" w:rsidRDefault="008748DE" w:rsidP="00980FBB">
            <w:pPr>
              <w:spacing w:line="360" w:lineRule="auto"/>
              <w:jc w:val="both"/>
              <w:rPr>
                <w:sz w:val="28"/>
                <w:szCs w:val="28"/>
              </w:rPr>
            </w:pPr>
            <w:r w:rsidRPr="00A00C6B">
              <w:rPr>
                <w:sz w:val="28"/>
                <w:szCs w:val="28"/>
              </w:rPr>
              <w:t>5,1</w:t>
            </w:r>
          </w:p>
        </w:tc>
        <w:tc>
          <w:tcPr>
            <w:tcW w:w="850" w:type="dxa"/>
          </w:tcPr>
          <w:p w:rsidR="008748DE" w:rsidRPr="00A00C6B" w:rsidRDefault="008748DE" w:rsidP="00980FBB">
            <w:pPr>
              <w:spacing w:line="360" w:lineRule="auto"/>
              <w:jc w:val="both"/>
              <w:rPr>
                <w:sz w:val="28"/>
                <w:szCs w:val="28"/>
              </w:rPr>
            </w:pPr>
            <w:r w:rsidRPr="00A00C6B">
              <w:rPr>
                <w:sz w:val="28"/>
                <w:szCs w:val="28"/>
              </w:rPr>
              <w:t>3,6</w:t>
            </w:r>
          </w:p>
        </w:tc>
        <w:tc>
          <w:tcPr>
            <w:tcW w:w="993" w:type="dxa"/>
          </w:tcPr>
          <w:p w:rsidR="008748DE" w:rsidRPr="00A00C6B" w:rsidRDefault="008748DE" w:rsidP="00980FBB">
            <w:pPr>
              <w:spacing w:line="360" w:lineRule="auto"/>
              <w:jc w:val="both"/>
              <w:rPr>
                <w:sz w:val="28"/>
                <w:szCs w:val="28"/>
              </w:rPr>
            </w:pPr>
            <w:r w:rsidRPr="00A00C6B">
              <w:rPr>
                <w:sz w:val="28"/>
                <w:szCs w:val="28"/>
              </w:rPr>
              <w:t>4,2</w:t>
            </w:r>
          </w:p>
        </w:tc>
        <w:tc>
          <w:tcPr>
            <w:tcW w:w="850" w:type="dxa"/>
          </w:tcPr>
          <w:p w:rsidR="008748DE" w:rsidRPr="00A00C6B" w:rsidRDefault="008748DE" w:rsidP="00980FBB">
            <w:pPr>
              <w:spacing w:line="360" w:lineRule="auto"/>
              <w:jc w:val="both"/>
              <w:rPr>
                <w:sz w:val="28"/>
                <w:szCs w:val="28"/>
              </w:rPr>
            </w:pPr>
            <w:r w:rsidRPr="00A00C6B">
              <w:rPr>
                <w:sz w:val="28"/>
                <w:szCs w:val="28"/>
              </w:rPr>
              <w:t>4,2</w:t>
            </w:r>
          </w:p>
        </w:tc>
        <w:tc>
          <w:tcPr>
            <w:tcW w:w="992" w:type="dxa"/>
          </w:tcPr>
          <w:p w:rsidR="008748DE" w:rsidRPr="00A00C6B" w:rsidRDefault="008748DE" w:rsidP="00980FBB">
            <w:pPr>
              <w:spacing w:line="360" w:lineRule="auto"/>
              <w:jc w:val="both"/>
              <w:rPr>
                <w:sz w:val="28"/>
                <w:szCs w:val="28"/>
              </w:rPr>
            </w:pPr>
            <w:r w:rsidRPr="00A00C6B">
              <w:rPr>
                <w:sz w:val="28"/>
                <w:szCs w:val="28"/>
              </w:rPr>
              <w:t>3,9</w:t>
            </w:r>
          </w:p>
        </w:tc>
        <w:tc>
          <w:tcPr>
            <w:tcW w:w="993" w:type="dxa"/>
          </w:tcPr>
          <w:p w:rsidR="008748DE" w:rsidRPr="00A00C6B" w:rsidRDefault="008748DE" w:rsidP="00980FBB">
            <w:pPr>
              <w:spacing w:line="360" w:lineRule="auto"/>
              <w:jc w:val="both"/>
              <w:rPr>
                <w:sz w:val="28"/>
                <w:szCs w:val="28"/>
              </w:rPr>
            </w:pPr>
            <w:r w:rsidRPr="00A00C6B">
              <w:rPr>
                <w:sz w:val="28"/>
                <w:szCs w:val="28"/>
              </w:rPr>
              <w:t>3,8</w:t>
            </w:r>
          </w:p>
        </w:tc>
      </w:tr>
      <w:tr w:rsidR="008748DE" w:rsidRPr="00A00C6B">
        <w:tc>
          <w:tcPr>
            <w:tcW w:w="4503" w:type="dxa"/>
          </w:tcPr>
          <w:p w:rsidR="008748DE" w:rsidRPr="00A00C6B" w:rsidRDefault="008748DE" w:rsidP="00980FBB">
            <w:pPr>
              <w:spacing w:line="360" w:lineRule="auto"/>
              <w:jc w:val="both"/>
              <w:rPr>
                <w:sz w:val="28"/>
                <w:szCs w:val="28"/>
              </w:rPr>
            </w:pPr>
            <w:r w:rsidRPr="00A00C6B">
              <w:rPr>
                <w:sz w:val="28"/>
                <w:szCs w:val="28"/>
              </w:rPr>
              <w:t>Текстиль и изделия из них</w:t>
            </w:r>
          </w:p>
        </w:tc>
        <w:tc>
          <w:tcPr>
            <w:tcW w:w="992" w:type="dxa"/>
          </w:tcPr>
          <w:p w:rsidR="008748DE" w:rsidRPr="00A00C6B" w:rsidRDefault="008748DE" w:rsidP="00980FBB">
            <w:pPr>
              <w:spacing w:line="360" w:lineRule="auto"/>
              <w:jc w:val="both"/>
              <w:rPr>
                <w:sz w:val="28"/>
                <w:szCs w:val="28"/>
              </w:rPr>
            </w:pPr>
            <w:r w:rsidRPr="00A00C6B">
              <w:rPr>
                <w:sz w:val="28"/>
                <w:szCs w:val="28"/>
              </w:rPr>
              <w:t>1,1</w:t>
            </w:r>
          </w:p>
        </w:tc>
        <w:tc>
          <w:tcPr>
            <w:tcW w:w="850" w:type="dxa"/>
          </w:tcPr>
          <w:p w:rsidR="008748DE" w:rsidRPr="00A00C6B" w:rsidRDefault="008748DE" w:rsidP="00980FBB">
            <w:pPr>
              <w:spacing w:line="360" w:lineRule="auto"/>
              <w:jc w:val="both"/>
              <w:rPr>
                <w:sz w:val="28"/>
                <w:szCs w:val="28"/>
              </w:rPr>
            </w:pPr>
            <w:r w:rsidRPr="00A00C6B">
              <w:rPr>
                <w:sz w:val="28"/>
                <w:szCs w:val="28"/>
              </w:rPr>
              <w:t>5,2</w:t>
            </w:r>
          </w:p>
        </w:tc>
        <w:tc>
          <w:tcPr>
            <w:tcW w:w="993" w:type="dxa"/>
          </w:tcPr>
          <w:p w:rsidR="008748DE" w:rsidRPr="00A00C6B" w:rsidRDefault="008748DE" w:rsidP="00980FBB">
            <w:pPr>
              <w:spacing w:line="360" w:lineRule="auto"/>
              <w:jc w:val="both"/>
              <w:rPr>
                <w:sz w:val="28"/>
                <w:szCs w:val="28"/>
              </w:rPr>
            </w:pPr>
            <w:r w:rsidRPr="00A00C6B">
              <w:rPr>
                <w:sz w:val="28"/>
                <w:szCs w:val="28"/>
              </w:rPr>
              <w:t>1,0</w:t>
            </w:r>
          </w:p>
        </w:tc>
        <w:tc>
          <w:tcPr>
            <w:tcW w:w="850" w:type="dxa"/>
          </w:tcPr>
          <w:p w:rsidR="008748DE" w:rsidRPr="00A00C6B" w:rsidRDefault="008748DE" w:rsidP="00980FBB">
            <w:pPr>
              <w:spacing w:line="360" w:lineRule="auto"/>
              <w:jc w:val="both"/>
              <w:rPr>
                <w:sz w:val="28"/>
                <w:szCs w:val="28"/>
              </w:rPr>
            </w:pPr>
            <w:r w:rsidRPr="00A00C6B">
              <w:rPr>
                <w:sz w:val="28"/>
                <w:szCs w:val="28"/>
              </w:rPr>
              <w:t>5,2</w:t>
            </w:r>
          </w:p>
        </w:tc>
        <w:tc>
          <w:tcPr>
            <w:tcW w:w="992" w:type="dxa"/>
          </w:tcPr>
          <w:p w:rsidR="008748DE" w:rsidRPr="00A00C6B" w:rsidRDefault="008748DE" w:rsidP="00980FBB">
            <w:pPr>
              <w:spacing w:line="360" w:lineRule="auto"/>
              <w:jc w:val="both"/>
              <w:rPr>
                <w:sz w:val="28"/>
                <w:szCs w:val="28"/>
              </w:rPr>
            </w:pPr>
            <w:r w:rsidRPr="00A00C6B">
              <w:rPr>
                <w:sz w:val="28"/>
                <w:szCs w:val="28"/>
              </w:rPr>
              <w:t>0,8</w:t>
            </w:r>
          </w:p>
        </w:tc>
        <w:tc>
          <w:tcPr>
            <w:tcW w:w="993" w:type="dxa"/>
          </w:tcPr>
          <w:p w:rsidR="008748DE" w:rsidRPr="00A00C6B" w:rsidRDefault="008748DE" w:rsidP="00980FBB">
            <w:pPr>
              <w:spacing w:line="360" w:lineRule="auto"/>
              <w:jc w:val="both"/>
              <w:rPr>
                <w:sz w:val="28"/>
                <w:szCs w:val="28"/>
              </w:rPr>
            </w:pPr>
            <w:r w:rsidRPr="00A00C6B">
              <w:rPr>
                <w:sz w:val="28"/>
                <w:szCs w:val="28"/>
              </w:rPr>
              <w:t>4,6</w:t>
            </w:r>
          </w:p>
        </w:tc>
      </w:tr>
      <w:tr w:rsidR="008748DE" w:rsidRPr="00A00C6B">
        <w:tc>
          <w:tcPr>
            <w:tcW w:w="4503" w:type="dxa"/>
          </w:tcPr>
          <w:p w:rsidR="008748DE" w:rsidRPr="00A00C6B" w:rsidRDefault="008748DE" w:rsidP="00980FBB">
            <w:pPr>
              <w:spacing w:line="360" w:lineRule="auto"/>
              <w:jc w:val="both"/>
              <w:rPr>
                <w:sz w:val="28"/>
                <w:szCs w:val="28"/>
              </w:rPr>
            </w:pPr>
            <w:r w:rsidRPr="00A00C6B">
              <w:rPr>
                <w:sz w:val="28"/>
                <w:szCs w:val="28"/>
              </w:rPr>
              <w:t>Металлы и изделия из них</w:t>
            </w:r>
          </w:p>
        </w:tc>
        <w:tc>
          <w:tcPr>
            <w:tcW w:w="992" w:type="dxa"/>
          </w:tcPr>
          <w:p w:rsidR="008748DE" w:rsidRPr="00A00C6B" w:rsidRDefault="008748DE" w:rsidP="00980FBB">
            <w:pPr>
              <w:spacing w:line="360" w:lineRule="auto"/>
              <w:jc w:val="both"/>
              <w:rPr>
                <w:sz w:val="28"/>
                <w:szCs w:val="28"/>
              </w:rPr>
            </w:pPr>
            <w:r w:rsidRPr="00A00C6B">
              <w:rPr>
                <w:sz w:val="28"/>
                <w:szCs w:val="28"/>
              </w:rPr>
              <w:t>26,1</w:t>
            </w:r>
          </w:p>
        </w:tc>
        <w:tc>
          <w:tcPr>
            <w:tcW w:w="850" w:type="dxa"/>
          </w:tcPr>
          <w:p w:rsidR="008748DE" w:rsidRPr="00A00C6B" w:rsidRDefault="008748DE" w:rsidP="00980FBB">
            <w:pPr>
              <w:spacing w:line="360" w:lineRule="auto"/>
              <w:jc w:val="both"/>
              <w:rPr>
                <w:sz w:val="28"/>
                <w:szCs w:val="28"/>
              </w:rPr>
            </w:pPr>
            <w:r w:rsidRPr="00A00C6B">
              <w:rPr>
                <w:sz w:val="28"/>
                <w:szCs w:val="28"/>
              </w:rPr>
              <w:t>7,3</w:t>
            </w:r>
          </w:p>
        </w:tc>
        <w:tc>
          <w:tcPr>
            <w:tcW w:w="993" w:type="dxa"/>
          </w:tcPr>
          <w:p w:rsidR="008748DE" w:rsidRPr="00A00C6B" w:rsidRDefault="008748DE" w:rsidP="00980FBB">
            <w:pPr>
              <w:spacing w:line="360" w:lineRule="auto"/>
              <w:jc w:val="both"/>
              <w:rPr>
                <w:sz w:val="28"/>
                <w:szCs w:val="28"/>
              </w:rPr>
            </w:pPr>
            <w:r w:rsidRPr="00A00C6B">
              <w:rPr>
                <w:sz w:val="28"/>
                <w:szCs w:val="28"/>
              </w:rPr>
              <w:t>17,7</w:t>
            </w:r>
          </w:p>
        </w:tc>
        <w:tc>
          <w:tcPr>
            <w:tcW w:w="850" w:type="dxa"/>
          </w:tcPr>
          <w:p w:rsidR="008748DE" w:rsidRPr="00A00C6B" w:rsidRDefault="008748DE" w:rsidP="00980FBB">
            <w:pPr>
              <w:spacing w:line="360" w:lineRule="auto"/>
              <w:jc w:val="both"/>
              <w:rPr>
                <w:sz w:val="28"/>
                <w:szCs w:val="28"/>
              </w:rPr>
            </w:pPr>
            <w:r w:rsidRPr="00A00C6B">
              <w:rPr>
                <w:sz w:val="28"/>
                <w:szCs w:val="28"/>
              </w:rPr>
              <w:t>7,3</w:t>
            </w:r>
          </w:p>
        </w:tc>
        <w:tc>
          <w:tcPr>
            <w:tcW w:w="992" w:type="dxa"/>
          </w:tcPr>
          <w:p w:rsidR="008748DE" w:rsidRPr="00A00C6B" w:rsidRDefault="008748DE" w:rsidP="00980FBB">
            <w:pPr>
              <w:spacing w:line="360" w:lineRule="auto"/>
              <w:jc w:val="both"/>
              <w:rPr>
                <w:sz w:val="28"/>
                <w:szCs w:val="28"/>
              </w:rPr>
            </w:pPr>
            <w:r w:rsidRPr="00A00C6B">
              <w:rPr>
                <w:sz w:val="28"/>
                <w:szCs w:val="28"/>
              </w:rPr>
              <w:t>20,3</w:t>
            </w:r>
          </w:p>
        </w:tc>
        <w:tc>
          <w:tcPr>
            <w:tcW w:w="993" w:type="dxa"/>
          </w:tcPr>
          <w:p w:rsidR="008748DE" w:rsidRPr="00A00C6B" w:rsidRDefault="008748DE" w:rsidP="00980FBB">
            <w:pPr>
              <w:spacing w:line="360" w:lineRule="auto"/>
              <w:jc w:val="both"/>
              <w:rPr>
                <w:sz w:val="28"/>
                <w:szCs w:val="28"/>
              </w:rPr>
            </w:pPr>
            <w:r w:rsidRPr="00A00C6B">
              <w:rPr>
                <w:sz w:val="28"/>
                <w:szCs w:val="28"/>
              </w:rPr>
              <w:t>8,0</w:t>
            </w:r>
          </w:p>
        </w:tc>
      </w:tr>
      <w:tr w:rsidR="008748DE" w:rsidRPr="00A00C6B">
        <w:tc>
          <w:tcPr>
            <w:tcW w:w="4503" w:type="dxa"/>
          </w:tcPr>
          <w:p w:rsidR="008748DE" w:rsidRPr="00A00C6B" w:rsidRDefault="008748DE" w:rsidP="00980FBB">
            <w:pPr>
              <w:spacing w:line="360" w:lineRule="auto"/>
              <w:jc w:val="both"/>
              <w:rPr>
                <w:sz w:val="28"/>
                <w:szCs w:val="28"/>
              </w:rPr>
            </w:pPr>
            <w:r w:rsidRPr="00A00C6B">
              <w:rPr>
                <w:sz w:val="28"/>
                <w:szCs w:val="28"/>
              </w:rPr>
              <w:t xml:space="preserve">Машины, оборудования, транспортные средства </w:t>
            </w:r>
          </w:p>
        </w:tc>
        <w:tc>
          <w:tcPr>
            <w:tcW w:w="992" w:type="dxa"/>
          </w:tcPr>
          <w:p w:rsidR="008748DE" w:rsidRPr="00A00C6B" w:rsidRDefault="008748DE" w:rsidP="00980FBB">
            <w:pPr>
              <w:spacing w:line="360" w:lineRule="auto"/>
              <w:jc w:val="both"/>
              <w:rPr>
                <w:sz w:val="28"/>
                <w:szCs w:val="28"/>
              </w:rPr>
            </w:pPr>
            <w:r w:rsidRPr="00A00C6B">
              <w:rPr>
                <w:sz w:val="28"/>
                <w:szCs w:val="28"/>
              </w:rPr>
              <w:t>10,9</w:t>
            </w:r>
          </w:p>
        </w:tc>
        <w:tc>
          <w:tcPr>
            <w:tcW w:w="850" w:type="dxa"/>
          </w:tcPr>
          <w:p w:rsidR="008748DE" w:rsidRPr="00A00C6B" w:rsidRDefault="008748DE" w:rsidP="00980FBB">
            <w:pPr>
              <w:spacing w:line="360" w:lineRule="auto"/>
              <w:jc w:val="both"/>
              <w:rPr>
                <w:sz w:val="28"/>
                <w:szCs w:val="28"/>
              </w:rPr>
            </w:pPr>
            <w:r w:rsidRPr="00A00C6B">
              <w:rPr>
                <w:sz w:val="28"/>
                <w:szCs w:val="28"/>
              </w:rPr>
              <w:t>33,3</w:t>
            </w:r>
          </w:p>
        </w:tc>
        <w:tc>
          <w:tcPr>
            <w:tcW w:w="993" w:type="dxa"/>
          </w:tcPr>
          <w:p w:rsidR="008748DE" w:rsidRPr="00A00C6B" w:rsidRDefault="008748DE" w:rsidP="00980FBB">
            <w:pPr>
              <w:spacing w:line="360" w:lineRule="auto"/>
              <w:jc w:val="both"/>
              <w:rPr>
                <w:sz w:val="28"/>
                <w:szCs w:val="28"/>
              </w:rPr>
            </w:pPr>
            <w:r w:rsidRPr="00A00C6B">
              <w:rPr>
                <w:sz w:val="28"/>
                <w:szCs w:val="28"/>
              </w:rPr>
              <w:t>9,0</w:t>
            </w:r>
          </w:p>
        </w:tc>
        <w:tc>
          <w:tcPr>
            <w:tcW w:w="850" w:type="dxa"/>
          </w:tcPr>
          <w:p w:rsidR="008748DE" w:rsidRPr="00A00C6B" w:rsidRDefault="008748DE" w:rsidP="00980FBB">
            <w:pPr>
              <w:spacing w:line="360" w:lineRule="auto"/>
              <w:jc w:val="both"/>
              <w:rPr>
                <w:sz w:val="28"/>
                <w:szCs w:val="28"/>
              </w:rPr>
            </w:pPr>
            <w:r w:rsidRPr="00A00C6B">
              <w:rPr>
                <w:sz w:val="28"/>
                <w:szCs w:val="28"/>
              </w:rPr>
              <w:t>37,3</w:t>
            </w:r>
          </w:p>
        </w:tc>
        <w:tc>
          <w:tcPr>
            <w:tcW w:w="992" w:type="dxa"/>
          </w:tcPr>
          <w:p w:rsidR="008748DE" w:rsidRPr="00A00C6B" w:rsidRDefault="008748DE" w:rsidP="00980FBB">
            <w:pPr>
              <w:spacing w:line="360" w:lineRule="auto"/>
              <w:jc w:val="both"/>
              <w:rPr>
                <w:sz w:val="28"/>
                <w:szCs w:val="28"/>
              </w:rPr>
            </w:pPr>
            <w:r w:rsidRPr="00A00C6B">
              <w:rPr>
                <w:sz w:val="28"/>
                <w:szCs w:val="28"/>
              </w:rPr>
              <w:t>7,8</w:t>
            </w:r>
          </w:p>
        </w:tc>
        <w:tc>
          <w:tcPr>
            <w:tcW w:w="993" w:type="dxa"/>
          </w:tcPr>
          <w:p w:rsidR="008748DE" w:rsidRPr="00A00C6B" w:rsidRDefault="008748DE" w:rsidP="00980FBB">
            <w:pPr>
              <w:spacing w:line="360" w:lineRule="auto"/>
              <w:jc w:val="both"/>
              <w:rPr>
                <w:sz w:val="28"/>
                <w:szCs w:val="28"/>
              </w:rPr>
            </w:pPr>
            <w:r w:rsidRPr="00A00C6B">
              <w:rPr>
                <w:sz w:val="28"/>
                <w:szCs w:val="28"/>
              </w:rPr>
              <w:t>41,2</w:t>
            </w:r>
          </w:p>
        </w:tc>
      </w:tr>
      <w:tr w:rsidR="008748DE" w:rsidRPr="00A00C6B">
        <w:tc>
          <w:tcPr>
            <w:tcW w:w="4503" w:type="dxa"/>
          </w:tcPr>
          <w:p w:rsidR="008748DE" w:rsidRPr="00A00C6B" w:rsidRDefault="008748DE" w:rsidP="00980FBB">
            <w:pPr>
              <w:spacing w:line="360" w:lineRule="auto"/>
              <w:jc w:val="both"/>
              <w:rPr>
                <w:sz w:val="28"/>
                <w:szCs w:val="28"/>
              </w:rPr>
            </w:pPr>
            <w:r w:rsidRPr="00A00C6B">
              <w:rPr>
                <w:sz w:val="28"/>
                <w:szCs w:val="28"/>
              </w:rPr>
              <w:t>Прочие товары</w:t>
            </w:r>
          </w:p>
        </w:tc>
        <w:tc>
          <w:tcPr>
            <w:tcW w:w="992" w:type="dxa"/>
          </w:tcPr>
          <w:p w:rsidR="008748DE" w:rsidRPr="00A00C6B" w:rsidRDefault="008748DE" w:rsidP="00980FBB">
            <w:pPr>
              <w:spacing w:line="360" w:lineRule="auto"/>
              <w:jc w:val="both"/>
              <w:rPr>
                <w:sz w:val="28"/>
                <w:szCs w:val="28"/>
              </w:rPr>
            </w:pPr>
            <w:r w:rsidRPr="00A00C6B">
              <w:rPr>
                <w:sz w:val="28"/>
                <w:szCs w:val="28"/>
              </w:rPr>
              <w:t>2,1</w:t>
            </w:r>
          </w:p>
        </w:tc>
        <w:tc>
          <w:tcPr>
            <w:tcW w:w="850" w:type="dxa"/>
          </w:tcPr>
          <w:p w:rsidR="008748DE" w:rsidRPr="00A00C6B" w:rsidRDefault="008748DE" w:rsidP="00980FBB">
            <w:pPr>
              <w:spacing w:line="360" w:lineRule="auto"/>
              <w:jc w:val="both"/>
              <w:rPr>
                <w:sz w:val="28"/>
                <w:szCs w:val="28"/>
              </w:rPr>
            </w:pPr>
            <w:r w:rsidRPr="00A00C6B">
              <w:rPr>
                <w:sz w:val="28"/>
                <w:szCs w:val="28"/>
              </w:rPr>
              <w:t>3,9</w:t>
            </w:r>
          </w:p>
        </w:tc>
        <w:tc>
          <w:tcPr>
            <w:tcW w:w="993" w:type="dxa"/>
          </w:tcPr>
          <w:p w:rsidR="008748DE" w:rsidRPr="00A00C6B" w:rsidRDefault="008748DE" w:rsidP="00980FBB">
            <w:pPr>
              <w:spacing w:line="360" w:lineRule="auto"/>
              <w:jc w:val="both"/>
              <w:rPr>
                <w:sz w:val="28"/>
                <w:szCs w:val="28"/>
              </w:rPr>
            </w:pPr>
            <w:r w:rsidRPr="00A00C6B">
              <w:rPr>
                <w:sz w:val="28"/>
                <w:szCs w:val="28"/>
              </w:rPr>
              <w:t>1,4</w:t>
            </w:r>
          </w:p>
        </w:tc>
        <w:tc>
          <w:tcPr>
            <w:tcW w:w="850" w:type="dxa"/>
          </w:tcPr>
          <w:p w:rsidR="008748DE" w:rsidRPr="00A00C6B" w:rsidRDefault="008748DE" w:rsidP="00980FBB">
            <w:pPr>
              <w:spacing w:line="360" w:lineRule="auto"/>
              <w:jc w:val="both"/>
              <w:rPr>
                <w:sz w:val="28"/>
                <w:szCs w:val="28"/>
              </w:rPr>
            </w:pPr>
            <w:r w:rsidRPr="00A00C6B">
              <w:rPr>
                <w:sz w:val="28"/>
                <w:szCs w:val="28"/>
              </w:rPr>
              <w:t>4,3</w:t>
            </w:r>
          </w:p>
        </w:tc>
        <w:tc>
          <w:tcPr>
            <w:tcW w:w="992" w:type="dxa"/>
          </w:tcPr>
          <w:p w:rsidR="008748DE" w:rsidRPr="00A00C6B" w:rsidRDefault="008748DE" w:rsidP="00980FBB">
            <w:pPr>
              <w:spacing w:line="360" w:lineRule="auto"/>
              <w:jc w:val="both"/>
              <w:rPr>
                <w:sz w:val="28"/>
                <w:szCs w:val="28"/>
              </w:rPr>
            </w:pPr>
            <w:r w:rsidRPr="00A00C6B">
              <w:rPr>
                <w:sz w:val="28"/>
                <w:szCs w:val="28"/>
              </w:rPr>
              <w:t>1,1</w:t>
            </w:r>
          </w:p>
        </w:tc>
        <w:tc>
          <w:tcPr>
            <w:tcW w:w="993" w:type="dxa"/>
          </w:tcPr>
          <w:p w:rsidR="008748DE" w:rsidRPr="00A00C6B" w:rsidRDefault="008748DE" w:rsidP="00980FBB">
            <w:pPr>
              <w:spacing w:line="360" w:lineRule="auto"/>
              <w:jc w:val="both"/>
              <w:rPr>
                <w:sz w:val="28"/>
                <w:szCs w:val="28"/>
              </w:rPr>
            </w:pPr>
            <w:r w:rsidRPr="00A00C6B">
              <w:rPr>
                <w:sz w:val="28"/>
                <w:szCs w:val="28"/>
              </w:rPr>
              <w:t>4,3</w:t>
            </w:r>
          </w:p>
        </w:tc>
      </w:tr>
    </w:tbl>
    <w:p w:rsidR="008748DE" w:rsidRPr="00A00C6B" w:rsidRDefault="008748DE" w:rsidP="008748DE">
      <w:pPr>
        <w:shd w:val="clear" w:color="auto" w:fill="FFFFFF"/>
        <w:spacing w:line="360" w:lineRule="auto"/>
        <w:ind w:firstLine="720"/>
        <w:jc w:val="both"/>
        <w:rPr>
          <w:sz w:val="28"/>
          <w:szCs w:val="28"/>
        </w:rPr>
      </w:pPr>
      <w:r w:rsidRPr="00A00C6B">
        <w:rPr>
          <w:sz w:val="28"/>
          <w:szCs w:val="28"/>
        </w:rPr>
        <w:t xml:space="preserve"> Источник: данные Федеральной службы государственной статистики. </w:t>
      </w:r>
    </w:p>
    <w:p w:rsidR="000452DA" w:rsidRDefault="000452DA" w:rsidP="00DE3B7E">
      <w:pPr>
        <w:shd w:val="clear" w:color="auto" w:fill="FFFFFF"/>
        <w:spacing w:line="360" w:lineRule="auto"/>
        <w:ind w:firstLine="720"/>
        <w:jc w:val="both"/>
        <w:rPr>
          <w:b/>
          <w:sz w:val="28"/>
          <w:szCs w:val="28"/>
        </w:rPr>
      </w:pPr>
    </w:p>
    <w:p w:rsidR="000452DA" w:rsidRDefault="000452DA" w:rsidP="00DE3B7E">
      <w:pPr>
        <w:shd w:val="clear" w:color="auto" w:fill="FFFFFF"/>
        <w:spacing w:line="360" w:lineRule="auto"/>
        <w:ind w:firstLine="720"/>
        <w:jc w:val="both"/>
        <w:rPr>
          <w:b/>
          <w:sz w:val="28"/>
          <w:szCs w:val="28"/>
        </w:rPr>
      </w:pPr>
    </w:p>
    <w:p w:rsidR="000452DA" w:rsidRDefault="000452DA" w:rsidP="00DE3B7E">
      <w:pPr>
        <w:shd w:val="clear" w:color="auto" w:fill="FFFFFF"/>
        <w:spacing w:line="360" w:lineRule="auto"/>
        <w:ind w:firstLine="720"/>
        <w:jc w:val="both"/>
        <w:rPr>
          <w:b/>
          <w:sz w:val="28"/>
          <w:szCs w:val="28"/>
        </w:rPr>
      </w:pPr>
    </w:p>
    <w:p w:rsidR="000452DA" w:rsidRDefault="000452DA" w:rsidP="00DE3B7E">
      <w:pPr>
        <w:shd w:val="clear" w:color="auto" w:fill="FFFFFF"/>
        <w:spacing w:line="360" w:lineRule="auto"/>
        <w:ind w:firstLine="720"/>
        <w:jc w:val="both"/>
        <w:rPr>
          <w:b/>
          <w:sz w:val="28"/>
          <w:szCs w:val="28"/>
        </w:rPr>
      </w:pPr>
    </w:p>
    <w:p w:rsidR="000452DA" w:rsidRDefault="000452DA" w:rsidP="00DE3B7E">
      <w:pPr>
        <w:shd w:val="clear" w:color="auto" w:fill="FFFFFF"/>
        <w:spacing w:line="360" w:lineRule="auto"/>
        <w:ind w:firstLine="720"/>
        <w:jc w:val="both"/>
        <w:rPr>
          <w:b/>
          <w:sz w:val="28"/>
          <w:szCs w:val="28"/>
        </w:rPr>
      </w:pPr>
    </w:p>
    <w:p w:rsidR="000452DA" w:rsidRDefault="000452DA" w:rsidP="00DE3B7E">
      <w:pPr>
        <w:shd w:val="clear" w:color="auto" w:fill="FFFFFF"/>
        <w:spacing w:line="360" w:lineRule="auto"/>
        <w:ind w:firstLine="720"/>
        <w:jc w:val="both"/>
        <w:rPr>
          <w:b/>
          <w:sz w:val="28"/>
          <w:szCs w:val="28"/>
        </w:rPr>
      </w:pPr>
    </w:p>
    <w:p w:rsidR="000452DA" w:rsidRDefault="000452DA" w:rsidP="00DE3B7E">
      <w:pPr>
        <w:shd w:val="clear" w:color="auto" w:fill="FFFFFF"/>
        <w:spacing w:line="360" w:lineRule="auto"/>
        <w:ind w:firstLine="720"/>
        <w:jc w:val="both"/>
        <w:rPr>
          <w:b/>
          <w:sz w:val="28"/>
          <w:szCs w:val="28"/>
        </w:rPr>
      </w:pPr>
    </w:p>
    <w:p w:rsidR="000452DA" w:rsidRDefault="000452DA" w:rsidP="00DE3B7E">
      <w:pPr>
        <w:shd w:val="clear" w:color="auto" w:fill="FFFFFF"/>
        <w:spacing w:line="360" w:lineRule="auto"/>
        <w:ind w:firstLine="720"/>
        <w:jc w:val="both"/>
        <w:rPr>
          <w:b/>
          <w:sz w:val="28"/>
          <w:szCs w:val="28"/>
        </w:rPr>
      </w:pPr>
    </w:p>
    <w:p w:rsidR="000452DA" w:rsidRDefault="000452DA" w:rsidP="00DE3B7E">
      <w:pPr>
        <w:shd w:val="clear" w:color="auto" w:fill="FFFFFF"/>
        <w:spacing w:line="360" w:lineRule="auto"/>
        <w:ind w:firstLine="720"/>
        <w:jc w:val="both"/>
        <w:rPr>
          <w:b/>
          <w:sz w:val="28"/>
          <w:szCs w:val="28"/>
        </w:rPr>
      </w:pPr>
    </w:p>
    <w:p w:rsidR="000452DA" w:rsidRDefault="000452DA" w:rsidP="00DE3B7E">
      <w:pPr>
        <w:shd w:val="clear" w:color="auto" w:fill="FFFFFF"/>
        <w:spacing w:line="360" w:lineRule="auto"/>
        <w:ind w:firstLine="720"/>
        <w:jc w:val="both"/>
        <w:rPr>
          <w:b/>
          <w:sz w:val="28"/>
          <w:szCs w:val="28"/>
        </w:rPr>
      </w:pPr>
    </w:p>
    <w:p w:rsidR="000452DA" w:rsidRDefault="000452DA" w:rsidP="00DE3B7E">
      <w:pPr>
        <w:shd w:val="clear" w:color="auto" w:fill="FFFFFF"/>
        <w:spacing w:line="360" w:lineRule="auto"/>
        <w:ind w:firstLine="720"/>
        <w:jc w:val="both"/>
        <w:rPr>
          <w:b/>
          <w:sz w:val="28"/>
          <w:szCs w:val="28"/>
        </w:rPr>
      </w:pPr>
    </w:p>
    <w:p w:rsidR="00DE3B7E" w:rsidRPr="00A00C6B" w:rsidRDefault="000452DA" w:rsidP="00DE3B7E">
      <w:pPr>
        <w:shd w:val="clear" w:color="auto" w:fill="FFFFFF"/>
        <w:spacing w:line="360" w:lineRule="auto"/>
        <w:ind w:firstLine="720"/>
        <w:jc w:val="both"/>
        <w:rPr>
          <w:b/>
          <w:sz w:val="28"/>
          <w:szCs w:val="28"/>
        </w:rPr>
      </w:pPr>
      <w:r>
        <w:rPr>
          <w:b/>
          <w:sz w:val="28"/>
          <w:szCs w:val="28"/>
        </w:rPr>
        <w:t>Приложение 5</w:t>
      </w:r>
      <w:r w:rsidR="00DE3B7E" w:rsidRPr="00A00C6B">
        <w:rPr>
          <w:b/>
          <w:sz w:val="28"/>
          <w:szCs w:val="28"/>
        </w:rPr>
        <w:t>. Российский экспорт машин и оборудования</w:t>
      </w:r>
    </w:p>
    <w:tbl>
      <w:tblPr>
        <w:tblStyle w:val="a6"/>
        <w:tblW w:w="0" w:type="auto"/>
        <w:tblLook w:val="01E0" w:firstRow="1" w:lastRow="1" w:firstColumn="1" w:lastColumn="1" w:noHBand="0" w:noVBand="0"/>
      </w:tblPr>
      <w:tblGrid>
        <w:gridCol w:w="4644"/>
        <w:gridCol w:w="1183"/>
        <w:gridCol w:w="983"/>
        <w:gridCol w:w="1002"/>
        <w:gridCol w:w="930"/>
        <w:gridCol w:w="917"/>
      </w:tblGrid>
      <w:tr w:rsidR="00DE3B7E" w:rsidRPr="00A00C6B">
        <w:tc>
          <w:tcPr>
            <w:tcW w:w="4644" w:type="dxa"/>
            <w:vAlign w:val="center"/>
          </w:tcPr>
          <w:p w:rsidR="00DE3B7E" w:rsidRPr="00A00C6B" w:rsidRDefault="00DE3B7E" w:rsidP="00980FBB">
            <w:pPr>
              <w:spacing w:line="360" w:lineRule="auto"/>
              <w:jc w:val="center"/>
              <w:rPr>
                <w:sz w:val="28"/>
                <w:szCs w:val="28"/>
              </w:rPr>
            </w:pPr>
          </w:p>
        </w:tc>
        <w:tc>
          <w:tcPr>
            <w:tcW w:w="1183" w:type="dxa"/>
            <w:vAlign w:val="center"/>
          </w:tcPr>
          <w:p w:rsidR="00DE3B7E" w:rsidRPr="00A00C6B" w:rsidRDefault="00DE3B7E" w:rsidP="00980FBB">
            <w:pPr>
              <w:spacing w:line="360" w:lineRule="auto"/>
              <w:jc w:val="center"/>
              <w:rPr>
                <w:sz w:val="28"/>
                <w:szCs w:val="28"/>
              </w:rPr>
            </w:pPr>
            <w:r w:rsidRPr="00A00C6B">
              <w:rPr>
                <w:sz w:val="28"/>
                <w:szCs w:val="28"/>
              </w:rPr>
              <w:t>2000</w:t>
            </w:r>
          </w:p>
        </w:tc>
        <w:tc>
          <w:tcPr>
            <w:tcW w:w="983" w:type="dxa"/>
            <w:vAlign w:val="center"/>
          </w:tcPr>
          <w:p w:rsidR="00DE3B7E" w:rsidRPr="00A00C6B" w:rsidRDefault="00DE3B7E" w:rsidP="00980FBB">
            <w:pPr>
              <w:spacing w:line="360" w:lineRule="auto"/>
              <w:jc w:val="center"/>
              <w:rPr>
                <w:sz w:val="28"/>
                <w:szCs w:val="28"/>
              </w:rPr>
            </w:pPr>
            <w:r w:rsidRPr="00A00C6B">
              <w:rPr>
                <w:sz w:val="28"/>
                <w:szCs w:val="28"/>
              </w:rPr>
              <w:t>2001</w:t>
            </w:r>
          </w:p>
        </w:tc>
        <w:tc>
          <w:tcPr>
            <w:tcW w:w="1002" w:type="dxa"/>
            <w:vAlign w:val="center"/>
          </w:tcPr>
          <w:p w:rsidR="00DE3B7E" w:rsidRPr="00A00C6B" w:rsidRDefault="00DE3B7E" w:rsidP="00980FBB">
            <w:pPr>
              <w:spacing w:line="360" w:lineRule="auto"/>
              <w:jc w:val="center"/>
              <w:rPr>
                <w:sz w:val="28"/>
                <w:szCs w:val="28"/>
              </w:rPr>
            </w:pPr>
            <w:r w:rsidRPr="00A00C6B">
              <w:rPr>
                <w:sz w:val="28"/>
                <w:szCs w:val="28"/>
              </w:rPr>
              <w:t>2002</w:t>
            </w:r>
          </w:p>
        </w:tc>
        <w:tc>
          <w:tcPr>
            <w:tcW w:w="930" w:type="dxa"/>
            <w:vAlign w:val="center"/>
          </w:tcPr>
          <w:p w:rsidR="00DE3B7E" w:rsidRPr="00A00C6B" w:rsidRDefault="00DE3B7E" w:rsidP="00980FBB">
            <w:pPr>
              <w:spacing w:line="360" w:lineRule="auto"/>
              <w:jc w:val="center"/>
              <w:rPr>
                <w:sz w:val="28"/>
                <w:szCs w:val="28"/>
              </w:rPr>
            </w:pPr>
            <w:r w:rsidRPr="00A00C6B">
              <w:rPr>
                <w:sz w:val="28"/>
                <w:szCs w:val="28"/>
              </w:rPr>
              <w:t>2003</w:t>
            </w:r>
          </w:p>
        </w:tc>
        <w:tc>
          <w:tcPr>
            <w:tcW w:w="917" w:type="dxa"/>
            <w:vAlign w:val="center"/>
          </w:tcPr>
          <w:p w:rsidR="00DE3B7E" w:rsidRPr="00A00C6B" w:rsidRDefault="00DE3B7E" w:rsidP="00980FBB">
            <w:pPr>
              <w:spacing w:line="360" w:lineRule="auto"/>
              <w:jc w:val="center"/>
              <w:rPr>
                <w:sz w:val="28"/>
                <w:szCs w:val="28"/>
              </w:rPr>
            </w:pPr>
            <w:r w:rsidRPr="00A00C6B">
              <w:rPr>
                <w:sz w:val="28"/>
                <w:szCs w:val="28"/>
              </w:rPr>
              <w:t>2005</w:t>
            </w:r>
          </w:p>
        </w:tc>
      </w:tr>
      <w:tr w:rsidR="00DE3B7E" w:rsidRPr="00A00C6B">
        <w:tc>
          <w:tcPr>
            <w:tcW w:w="4644" w:type="dxa"/>
            <w:vAlign w:val="center"/>
          </w:tcPr>
          <w:p w:rsidR="00DE3B7E" w:rsidRPr="00A00C6B" w:rsidRDefault="00DE3B7E" w:rsidP="00980FBB">
            <w:pPr>
              <w:spacing w:line="360" w:lineRule="auto"/>
              <w:jc w:val="center"/>
              <w:rPr>
                <w:sz w:val="28"/>
                <w:szCs w:val="28"/>
              </w:rPr>
            </w:pPr>
            <w:r w:rsidRPr="00A00C6B">
              <w:rPr>
                <w:sz w:val="28"/>
                <w:szCs w:val="28"/>
              </w:rPr>
              <w:t>Машины, оборудование и транспортные средства, всего, млрд. долл.</w:t>
            </w:r>
          </w:p>
        </w:tc>
        <w:tc>
          <w:tcPr>
            <w:tcW w:w="1183" w:type="dxa"/>
            <w:vAlign w:val="center"/>
          </w:tcPr>
          <w:p w:rsidR="00DE3B7E" w:rsidRPr="00A00C6B" w:rsidRDefault="00DE3B7E" w:rsidP="00980FBB">
            <w:pPr>
              <w:spacing w:line="360" w:lineRule="auto"/>
              <w:jc w:val="center"/>
              <w:rPr>
                <w:sz w:val="28"/>
                <w:szCs w:val="28"/>
              </w:rPr>
            </w:pPr>
            <w:r w:rsidRPr="00A00C6B">
              <w:rPr>
                <w:sz w:val="28"/>
                <w:szCs w:val="28"/>
              </w:rPr>
              <w:t>9,2</w:t>
            </w:r>
          </w:p>
        </w:tc>
        <w:tc>
          <w:tcPr>
            <w:tcW w:w="983" w:type="dxa"/>
            <w:vAlign w:val="center"/>
          </w:tcPr>
          <w:p w:rsidR="00DE3B7E" w:rsidRPr="00A00C6B" w:rsidRDefault="00DE3B7E" w:rsidP="00980FBB">
            <w:pPr>
              <w:spacing w:line="360" w:lineRule="auto"/>
              <w:jc w:val="center"/>
              <w:rPr>
                <w:sz w:val="28"/>
                <w:szCs w:val="28"/>
              </w:rPr>
            </w:pPr>
            <w:r w:rsidRPr="00A00C6B">
              <w:rPr>
                <w:sz w:val="28"/>
                <w:szCs w:val="28"/>
              </w:rPr>
              <w:t>10,5</w:t>
            </w:r>
          </w:p>
        </w:tc>
        <w:tc>
          <w:tcPr>
            <w:tcW w:w="1002" w:type="dxa"/>
            <w:vAlign w:val="center"/>
          </w:tcPr>
          <w:p w:rsidR="00DE3B7E" w:rsidRPr="00A00C6B" w:rsidRDefault="00DE3B7E" w:rsidP="00980FBB">
            <w:pPr>
              <w:spacing w:line="360" w:lineRule="auto"/>
              <w:jc w:val="center"/>
              <w:rPr>
                <w:sz w:val="28"/>
                <w:szCs w:val="28"/>
              </w:rPr>
            </w:pPr>
            <w:r w:rsidRPr="00A00C6B">
              <w:rPr>
                <w:sz w:val="28"/>
                <w:szCs w:val="28"/>
              </w:rPr>
              <w:t>10,1</w:t>
            </w:r>
          </w:p>
        </w:tc>
        <w:tc>
          <w:tcPr>
            <w:tcW w:w="930" w:type="dxa"/>
            <w:vAlign w:val="center"/>
          </w:tcPr>
          <w:p w:rsidR="00DE3B7E" w:rsidRPr="00A00C6B" w:rsidRDefault="00DE3B7E" w:rsidP="00980FBB">
            <w:pPr>
              <w:spacing w:line="360" w:lineRule="auto"/>
              <w:jc w:val="center"/>
              <w:rPr>
                <w:sz w:val="28"/>
                <w:szCs w:val="28"/>
              </w:rPr>
            </w:pPr>
            <w:r w:rsidRPr="00A00C6B">
              <w:rPr>
                <w:sz w:val="28"/>
                <w:szCs w:val="28"/>
              </w:rPr>
              <w:t>12,0</w:t>
            </w:r>
          </w:p>
        </w:tc>
        <w:tc>
          <w:tcPr>
            <w:tcW w:w="917" w:type="dxa"/>
            <w:vAlign w:val="center"/>
          </w:tcPr>
          <w:p w:rsidR="00DE3B7E" w:rsidRPr="00A00C6B" w:rsidRDefault="00DE3B7E" w:rsidP="00980FBB">
            <w:pPr>
              <w:spacing w:line="360" w:lineRule="auto"/>
              <w:jc w:val="center"/>
              <w:rPr>
                <w:sz w:val="28"/>
                <w:szCs w:val="28"/>
              </w:rPr>
            </w:pPr>
            <w:r w:rsidRPr="00A00C6B">
              <w:rPr>
                <w:sz w:val="28"/>
                <w:szCs w:val="28"/>
              </w:rPr>
              <w:t>14,3</w:t>
            </w:r>
          </w:p>
        </w:tc>
      </w:tr>
      <w:tr w:rsidR="00DE3B7E" w:rsidRPr="00A00C6B">
        <w:tc>
          <w:tcPr>
            <w:tcW w:w="4644" w:type="dxa"/>
            <w:vAlign w:val="center"/>
          </w:tcPr>
          <w:p w:rsidR="00DE3B7E" w:rsidRPr="00A00C6B" w:rsidRDefault="00DE3B7E" w:rsidP="00980FBB">
            <w:pPr>
              <w:spacing w:line="360" w:lineRule="auto"/>
              <w:jc w:val="center"/>
              <w:rPr>
                <w:b/>
                <w:sz w:val="28"/>
                <w:szCs w:val="28"/>
              </w:rPr>
            </w:pPr>
            <w:r w:rsidRPr="00A00C6B">
              <w:rPr>
                <w:b/>
                <w:sz w:val="28"/>
                <w:szCs w:val="28"/>
              </w:rPr>
              <w:t>В том числе гражданского назначения:</w:t>
            </w:r>
          </w:p>
        </w:tc>
        <w:tc>
          <w:tcPr>
            <w:tcW w:w="1183" w:type="dxa"/>
            <w:vAlign w:val="center"/>
          </w:tcPr>
          <w:p w:rsidR="00DE3B7E" w:rsidRPr="00A00C6B" w:rsidRDefault="00DE3B7E" w:rsidP="00980FBB">
            <w:pPr>
              <w:spacing w:line="360" w:lineRule="auto"/>
              <w:jc w:val="center"/>
              <w:rPr>
                <w:sz w:val="28"/>
                <w:szCs w:val="28"/>
              </w:rPr>
            </w:pPr>
          </w:p>
        </w:tc>
        <w:tc>
          <w:tcPr>
            <w:tcW w:w="983" w:type="dxa"/>
            <w:vAlign w:val="center"/>
          </w:tcPr>
          <w:p w:rsidR="00DE3B7E" w:rsidRPr="00A00C6B" w:rsidRDefault="00DE3B7E" w:rsidP="00980FBB">
            <w:pPr>
              <w:spacing w:line="360" w:lineRule="auto"/>
              <w:jc w:val="center"/>
              <w:rPr>
                <w:sz w:val="28"/>
                <w:szCs w:val="28"/>
              </w:rPr>
            </w:pPr>
          </w:p>
        </w:tc>
        <w:tc>
          <w:tcPr>
            <w:tcW w:w="1002" w:type="dxa"/>
            <w:vAlign w:val="center"/>
          </w:tcPr>
          <w:p w:rsidR="00DE3B7E" w:rsidRPr="00A00C6B" w:rsidRDefault="00DE3B7E" w:rsidP="00980FBB">
            <w:pPr>
              <w:spacing w:line="360" w:lineRule="auto"/>
              <w:jc w:val="center"/>
              <w:rPr>
                <w:sz w:val="28"/>
                <w:szCs w:val="28"/>
              </w:rPr>
            </w:pPr>
          </w:p>
        </w:tc>
        <w:tc>
          <w:tcPr>
            <w:tcW w:w="930" w:type="dxa"/>
            <w:vAlign w:val="center"/>
          </w:tcPr>
          <w:p w:rsidR="00DE3B7E" w:rsidRPr="00A00C6B" w:rsidRDefault="00DE3B7E" w:rsidP="00980FBB">
            <w:pPr>
              <w:spacing w:line="360" w:lineRule="auto"/>
              <w:jc w:val="center"/>
              <w:rPr>
                <w:sz w:val="28"/>
                <w:szCs w:val="28"/>
              </w:rPr>
            </w:pPr>
          </w:p>
        </w:tc>
        <w:tc>
          <w:tcPr>
            <w:tcW w:w="917" w:type="dxa"/>
            <w:vAlign w:val="center"/>
          </w:tcPr>
          <w:p w:rsidR="00DE3B7E" w:rsidRPr="00A00C6B" w:rsidRDefault="00DE3B7E" w:rsidP="00980FBB">
            <w:pPr>
              <w:spacing w:line="360" w:lineRule="auto"/>
              <w:jc w:val="center"/>
              <w:rPr>
                <w:sz w:val="28"/>
                <w:szCs w:val="28"/>
              </w:rPr>
            </w:pPr>
          </w:p>
        </w:tc>
      </w:tr>
      <w:tr w:rsidR="00DE3B7E" w:rsidRPr="00A00C6B">
        <w:tc>
          <w:tcPr>
            <w:tcW w:w="4644" w:type="dxa"/>
            <w:vAlign w:val="center"/>
          </w:tcPr>
          <w:p w:rsidR="00DE3B7E" w:rsidRPr="00A00C6B" w:rsidRDefault="00DE3B7E" w:rsidP="00980FBB">
            <w:pPr>
              <w:spacing w:line="360" w:lineRule="auto"/>
              <w:jc w:val="center"/>
              <w:rPr>
                <w:sz w:val="28"/>
                <w:szCs w:val="28"/>
              </w:rPr>
            </w:pPr>
            <w:r w:rsidRPr="00A00C6B">
              <w:rPr>
                <w:sz w:val="28"/>
                <w:szCs w:val="28"/>
              </w:rPr>
              <w:t>Млрд. долл.</w:t>
            </w:r>
          </w:p>
        </w:tc>
        <w:tc>
          <w:tcPr>
            <w:tcW w:w="1183" w:type="dxa"/>
            <w:vAlign w:val="center"/>
          </w:tcPr>
          <w:p w:rsidR="00DE3B7E" w:rsidRPr="00A00C6B" w:rsidRDefault="00DE3B7E" w:rsidP="00980FBB">
            <w:pPr>
              <w:spacing w:line="360" w:lineRule="auto"/>
              <w:jc w:val="center"/>
              <w:rPr>
                <w:sz w:val="28"/>
                <w:szCs w:val="28"/>
              </w:rPr>
            </w:pPr>
            <w:r w:rsidRPr="00A00C6B">
              <w:rPr>
                <w:sz w:val="28"/>
                <w:szCs w:val="28"/>
              </w:rPr>
              <w:t>5,4</w:t>
            </w:r>
          </w:p>
        </w:tc>
        <w:tc>
          <w:tcPr>
            <w:tcW w:w="983" w:type="dxa"/>
            <w:vAlign w:val="center"/>
          </w:tcPr>
          <w:p w:rsidR="00DE3B7E" w:rsidRPr="00A00C6B" w:rsidRDefault="00DE3B7E" w:rsidP="00980FBB">
            <w:pPr>
              <w:spacing w:line="360" w:lineRule="auto"/>
              <w:jc w:val="center"/>
              <w:rPr>
                <w:sz w:val="28"/>
                <w:szCs w:val="28"/>
              </w:rPr>
            </w:pPr>
            <w:r w:rsidRPr="00A00C6B">
              <w:rPr>
                <w:sz w:val="28"/>
                <w:szCs w:val="28"/>
              </w:rPr>
              <w:t>6,2</w:t>
            </w:r>
          </w:p>
        </w:tc>
        <w:tc>
          <w:tcPr>
            <w:tcW w:w="1002" w:type="dxa"/>
            <w:vAlign w:val="center"/>
          </w:tcPr>
          <w:p w:rsidR="00DE3B7E" w:rsidRPr="00A00C6B" w:rsidRDefault="00DE3B7E" w:rsidP="00980FBB">
            <w:pPr>
              <w:spacing w:line="360" w:lineRule="auto"/>
              <w:jc w:val="center"/>
              <w:rPr>
                <w:sz w:val="28"/>
                <w:szCs w:val="28"/>
              </w:rPr>
            </w:pPr>
            <w:r w:rsidRPr="00A00C6B">
              <w:rPr>
                <w:sz w:val="28"/>
                <w:szCs w:val="28"/>
              </w:rPr>
              <w:t>5,3</w:t>
            </w:r>
          </w:p>
        </w:tc>
        <w:tc>
          <w:tcPr>
            <w:tcW w:w="930" w:type="dxa"/>
            <w:vAlign w:val="center"/>
          </w:tcPr>
          <w:p w:rsidR="00DE3B7E" w:rsidRPr="00A00C6B" w:rsidRDefault="00DE3B7E" w:rsidP="00980FBB">
            <w:pPr>
              <w:spacing w:line="360" w:lineRule="auto"/>
              <w:jc w:val="center"/>
              <w:rPr>
                <w:sz w:val="28"/>
                <w:szCs w:val="28"/>
              </w:rPr>
            </w:pPr>
            <w:r w:rsidRPr="00A00C6B">
              <w:rPr>
                <w:sz w:val="28"/>
                <w:szCs w:val="28"/>
              </w:rPr>
              <w:t>6,6</w:t>
            </w:r>
          </w:p>
        </w:tc>
        <w:tc>
          <w:tcPr>
            <w:tcW w:w="917" w:type="dxa"/>
            <w:vAlign w:val="center"/>
          </w:tcPr>
          <w:p w:rsidR="00DE3B7E" w:rsidRPr="00A00C6B" w:rsidRDefault="00DE3B7E" w:rsidP="00980FBB">
            <w:pPr>
              <w:spacing w:line="360" w:lineRule="auto"/>
              <w:jc w:val="center"/>
              <w:rPr>
                <w:sz w:val="28"/>
                <w:szCs w:val="28"/>
              </w:rPr>
            </w:pPr>
            <w:r w:rsidRPr="00A00C6B">
              <w:rPr>
                <w:sz w:val="28"/>
                <w:szCs w:val="28"/>
              </w:rPr>
              <w:t>8,7</w:t>
            </w:r>
          </w:p>
        </w:tc>
      </w:tr>
      <w:tr w:rsidR="00DE3B7E" w:rsidRPr="00A00C6B">
        <w:tc>
          <w:tcPr>
            <w:tcW w:w="4644" w:type="dxa"/>
            <w:vAlign w:val="center"/>
          </w:tcPr>
          <w:p w:rsidR="00DE3B7E" w:rsidRPr="00A00C6B" w:rsidRDefault="00DE3B7E" w:rsidP="00980FBB">
            <w:pPr>
              <w:spacing w:line="360" w:lineRule="auto"/>
              <w:jc w:val="center"/>
              <w:rPr>
                <w:sz w:val="28"/>
                <w:szCs w:val="28"/>
              </w:rPr>
            </w:pPr>
            <w:r w:rsidRPr="00A00C6B">
              <w:rPr>
                <w:sz w:val="28"/>
                <w:szCs w:val="28"/>
              </w:rPr>
              <w:t>%</w:t>
            </w:r>
          </w:p>
        </w:tc>
        <w:tc>
          <w:tcPr>
            <w:tcW w:w="1183" w:type="dxa"/>
            <w:vAlign w:val="center"/>
          </w:tcPr>
          <w:p w:rsidR="00DE3B7E" w:rsidRPr="00A00C6B" w:rsidRDefault="00DE3B7E" w:rsidP="00980FBB">
            <w:pPr>
              <w:spacing w:line="360" w:lineRule="auto"/>
              <w:jc w:val="center"/>
              <w:rPr>
                <w:sz w:val="28"/>
                <w:szCs w:val="28"/>
              </w:rPr>
            </w:pPr>
            <w:r w:rsidRPr="00A00C6B">
              <w:rPr>
                <w:sz w:val="28"/>
                <w:szCs w:val="28"/>
              </w:rPr>
              <w:t>58,7</w:t>
            </w:r>
          </w:p>
        </w:tc>
        <w:tc>
          <w:tcPr>
            <w:tcW w:w="983" w:type="dxa"/>
            <w:vAlign w:val="center"/>
          </w:tcPr>
          <w:p w:rsidR="00DE3B7E" w:rsidRPr="00A00C6B" w:rsidRDefault="00DE3B7E" w:rsidP="00980FBB">
            <w:pPr>
              <w:spacing w:line="360" w:lineRule="auto"/>
              <w:jc w:val="center"/>
              <w:rPr>
                <w:sz w:val="28"/>
                <w:szCs w:val="28"/>
              </w:rPr>
            </w:pPr>
            <w:r w:rsidRPr="00A00C6B">
              <w:rPr>
                <w:sz w:val="28"/>
                <w:szCs w:val="28"/>
              </w:rPr>
              <w:t>59,0</w:t>
            </w:r>
          </w:p>
        </w:tc>
        <w:tc>
          <w:tcPr>
            <w:tcW w:w="1002" w:type="dxa"/>
            <w:vAlign w:val="center"/>
          </w:tcPr>
          <w:p w:rsidR="00DE3B7E" w:rsidRPr="00A00C6B" w:rsidRDefault="00DE3B7E" w:rsidP="00980FBB">
            <w:pPr>
              <w:spacing w:line="360" w:lineRule="auto"/>
              <w:jc w:val="center"/>
              <w:rPr>
                <w:sz w:val="28"/>
                <w:szCs w:val="28"/>
              </w:rPr>
            </w:pPr>
            <w:r w:rsidRPr="00A00C6B">
              <w:rPr>
                <w:sz w:val="28"/>
                <w:szCs w:val="28"/>
              </w:rPr>
              <w:t>52,5</w:t>
            </w:r>
          </w:p>
        </w:tc>
        <w:tc>
          <w:tcPr>
            <w:tcW w:w="930" w:type="dxa"/>
            <w:vAlign w:val="center"/>
          </w:tcPr>
          <w:p w:rsidR="00DE3B7E" w:rsidRPr="00A00C6B" w:rsidRDefault="00DE3B7E" w:rsidP="00980FBB">
            <w:pPr>
              <w:spacing w:line="360" w:lineRule="auto"/>
              <w:jc w:val="center"/>
              <w:rPr>
                <w:sz w:val="28"/>
                <w:szCs w:val="28"/>
              </w:rPr>
            </w:pPr>
            <w:r w:rsidRPr="00A00C6B">
              <w:rPr>
                <w:sz w:val="28"/>
                <w:szCs w:val="28"/>
              </w:rPr>
              <w:t>55,0</w:t>
            </w:r>
          </w:p>
        </w:tc>
        <w:tc>
          <w:tcPr>
            <w:tcW w:w="917" w:type="dxa"/>
            <w:vAlign w:val="center"/>
          </w:tcPr>
          <w:p w:rsidR="00DE3B7E" w:rsidRPr="00A00C6B" w:rsidRDefault="00DE3B7E" w:rsidP="00980FBB">
            <w:pPr>
              <w:spacing w:line="360" w:lineRule="auto"/>
              <w:jc w:val="center"/>
              <w:rPr>
                <w:sz w:val="28"/>
                <w:szCs w:val="28"/>
              </w:rPr>
            </w:pPr>
            <w:r w:rsidRPr="00A00C6B">
              <w:rPr>
                <w:sz w:val="28"/>
                <w:szCs w:val="28"/>
              </w:rPr>
              <w:t>60,8</w:t>
            </w:r>
          </w:p>
        </w:tc>
      </w:tr>
      <w:tr w:rsidR="00DE3B7E" w:rsidRPr="00A00C6B">
        <w:tc>
          <w:tcPr>
            <w:tcW w:w="4644" w:type="dxa"/>
            <w:vAlign w:val="center"/>
          </w:tcPr>
          <w:p w:rsidR="00DE3B7E" w:rsidRPr="00A00C6B" w:rsidRDefault="00DE3B7E" w:rsidP="00980FBB">
            <w:pPr>
              <w:spacing w:line="360" w:lineRule="auto"/>
              <w:jc w:val="center"/>
              <w:rPr>
                <w:b/>
                <w:sz w:val="28"/>
                <w:szCs w:val="28"/>
              </w:rPr>
            </w:pPr>
            <w:r w:rsidRPr="00A00C6B">
              <w:rPr>
                <w:b/>
                <w:sz w:val="28"/>
                <w:szCs w:val="28"/>
              </w:rPr>
              <w:t>Вооружение и  военная техника:</w:t>
            </w:r>
          </w:p>
        </w:tc>
        <w:tc>
          <w:tcPr>
            <w:tcW w:w="1183" w:type="dxa"/>
            <w:vAlign w:val="center"/>
          </w:tcPr>
          <w:p w:rsidR="00DE3B7E" w:rsidRPr="00A00C6B" w:rsidRDefault="00DE3B7E" w:rsidP="00980FBB">
            <w:pPr>
              <w:spacing w:line="360" w:lineRule="auto"/>
              <w:jc w:val="center"/>
              <w:rPr>
                <w:sz w:val="28"/>
                <w:szCs w:val="28"/>
              </w:rPr>
            </w:pPr>
          </w:p>
        </w:tc>
        <w:tc>
          <w:tcPr>
            <w:tcW w:w="983" w:type="dxa"/>
            <w:vAlign w:val="center"/>
          </w:tcPr>
          <w:p w:rsidR="00DE3B7E" w:rsidRPr="00A00C6B" w:rsidRDefault="00DE3B7E" w:rsidP="00980FBB">
            <w:pPr>
              <w:spacing w:line="360" w:lineRule="auto"/>
              <w:jc w:val="center"/>
              <w:rPr>
                <w:sz w:val="28"/>
                <w:szCs w:val="28"/>
              </w:rPr>
            </w:pPr>
          </w:p>
        </w:tc>
        <w:tc>
          <w:tcPr>
            <w:tcW w:w="1002" w:type="dxa"/>
            <w:vAlign w:val="center"/>
          </w:tcPr>
          <w:p w:rsidR="00DE3B7E" w:rsidRPr="00A00C6B" w:rsidRDefault="00DE3B7E" w:rsidP="00980FBB">
            <w:pPr>
              <w:spacing w:line="360" w:lineRule="auto"/>
              <w:jc w:val="center"/>
              <w:rPr>
                <w:sz w:val="28"/>
                <w:szCs w:val="28"/>
              </w:rPr>
            </w:pPr>
          </w:p>
        </w:tc>
        <w:tc>
          <w:tcPr>
            <w:tcW w:w="930" w:type="dxa"/>
            <w:vAlign w:val="center"/>
          </w:tcPr>
          <w:p w:rsidR="00DE3B7E" w:rsidRPr="00A00C6B" w:rsidRDefault="00DE3B7E" w:rsidP="00980FBB">
            <w:pPr>
              <w:spacing w:line="360" w:lineRule="auto"/>
              <w:jc w:val="center"/>
              <w:rPr>
                <w:sz w:val="28"/>
                <w:szCs w:val="28"/>
              </w:rPr>
            </w:pPr>
          </w:p>
        </w:tc>
        <w:tc>
          <w:tcPr>
            <w:tcW w:w="917" w:type="dxa"/>
            <w:vAlign w:val="center"/>
          </w:tcPr>
          <w:p w:rsidR="00DE3B7E" w:rsidRPr="00A00C6B" w:rsidRDefault="00DE3B7E" w:rsidP="00980FBB">
            <w:pPr>
              <w:spacing w:line="360" w:lineRule="auto"/>
              <w:jc w:val="center"/>
              <w:rPr>
                <w:sz w:val="28"/>
                <w:szCs w:val="28"/>
              </w:rPr>
            </w:pPr>
          </w:p>
        </w:tc>
      </w:tr>
      <w:tr w:rsidR="00DE3B7E" w:rsidRPr="00A00C6B">
        <w:tc>
          <w:tcPr>
            <w:tcW w:w="4644" w:type="dxa"/>
            <w:vAlign w:val="center"/>
          </w:tcPr>
          <w:p w:rsidR="00DE3B7E" w:rsidRPr="00A00C6B" w:rsidRDefault="00B95BD5" w:rsidP="00980FBB">
            <w:pPr>
              <w:spacing w:line="360" w:lineRule="auto"/>
              <w:jc w:val="center"/>
              <w:rPr>
                <w:sz w:val="28"/>
                <w:szCs w:val="28"/>
              </w:rPr>
            </w:pPr>
            <w:r w:rsidRPr="00A00C6B">
              <w:rPr>
                <w:sz w:val="28"/>
                <w:szCs w:val="28"/>
              </w:rPr>
              <w:t>Млрд.</w:t>
            </w:r>
            <w:r>
              <w:rPr>
                <w:sz w:val="28"/>
                <w:szCs w:val="28"/>
              </w:rPr>
              <w:t xml:space="preserve"> </w:t>
            </w:r>
            <w:r w:rsidRPr="00A00C6B">
              <w:rPr>
                <w:sz w:val="28"/>
                <w:szCs w:val="28"/>
              </w:rPr>
              <w:t>долл.</w:t>
            </w:r>
          </w:p>
        </w:tc>
        <w:tc>
          <w:tcPr>
            <w:tcW w:w="1183" w:type="dxa"/>
            <w:vAlign w:val="center"/>
          </w:tcPr>
          <w:p w:rsidR="00DE3B7E" w:rsidRPr="00A00C6B" w:rsidRDefault="00DE3B7E" w:rsidP="00980FBB">
            <w:pPr>
              <w:spacing w:line="360" w:lineRule="auto"/>
              <w:jc w:val="center"/>
              <w:rPr>
                <w:sz w:val="28"/>
                <w:szCs w:val="28"/>
              </w:rPr>
            </w:pPr>
            <w:r w:rsidRPr="00A00C6B">
              <w:rPr>
                <w:sz w:val="28"/>
                <w:szCs w:val="28"/>
              </w:rPr>
              <w:t>3,8</w:t>
            </w:r>
          </w:p>
        </w:tc>
        <w:tc>
          <w:tcPr>
            <w:tcW w:w="983" w:type="dxa"/>
            <w:vAlign w:val="center"/>
          </w:tcPr>
          <w:p w:rsidR="00DE3B7E" w:rsidRPr="00A00C6B" w:rsidRDefault="00DE3B7E" w:rsidP="00980FBB">
            <w:pPr>
              <w:spacing w:line="360" w:lineRule="auto"/>
              <w:jc w:val="center"/>
              <w:rPr>
                <w:sz w:val="28"/>
                <w:szCs w:val="28"/>
              </w:rPr>
            </w:pPr>
            <w:r w:rsidRPr="00A00C6B">
              <w:rPr>
                <w:sz w:val="28"/>
                <w:szCs w:val="28"/>
              </w:rPr>
              <w:t>4,3</w:t>
            </w:r>
          </w:p>
        </w:tc>
        <w:tc>
          <w:tcPr>
            <w:tcW w:w="1002" w:type="dxa"/>
            <w:vAlign w:val="center"/>
          </w:tcPr>
          <w:p w:rsidR="00DE3B7E" w:rsidRPr="00A00C6B" w:rsidRDefault="00DE3B7E" w:rsidP="00980FBB">
            <w:pPr>
              <w:spacing w:line="360" w:lineRule="auto"/>
              <w:jc w:val="center"/>
              <w:rPr>
                <w:sz w:val="28"/>
                <w:szCs w:val="28"/>
              </w:rPr>
            </w:pPr>
            <w:r w:rsidRPr="00A00C6B">
              <w:rPr>
                <w:sz w:val="28"/>
                <w:szCs w:val="28"/>
              </w:rPr>
              <w:t>4,8</w:t>
            </w:r>
          </w:p>
        </w:tc>
        <w:tc>
          <w:tcPr>
            <w:tcW w:w="930" w:type="dxa"/>
            <w:vAlign w:val="center"/>
          </w:tcPr>
          <w:p w:rsidR="00DE3B7E" w:rsidRPr="00A00C6B" w:rsidRDefault="00DE3B7E" w:rsidP="00980FBB">
            <w:pPr>
              <w:spacing w:line="360" w:lineRule="auto"/>
              <w:jc w:val="center"/>
              <w:rPr>
                <w:sz w:val="28"/>
                <w:szCs w:val="28"/>
              </w:rPr>
            </w:pPr>
            <w:r w:rsidRPr="00A00C6B">
              <w:rPr>
                <w:sz w:val="28"/>
                <w:szCs w:val="28"/>
              </w:rPr>
              <w:t>5,4</w:t>
            </w:r>
          </w:p>
        </w:tc>
        <w:tc>
          <w:tcPr>
            <w:tcW w:w="917" w:type="dxa"/>
            <w:vAlign w:val="center"/>
          </w:tcPr>
          <w:p w:rsidR="00DE3B7E" w:rsidRPr="00A00C6B" w:rsidRDefault="00DE3B7E" w:rsidP="00980FBB">
            <w:pPr>
              <w:spacing w:line="360" w:lineRule="auto"/>
              <w:jc w:val="center"/>
              <w:rPr>
                <w:sz w:val="28"/>
                <w:szCs w:val="28"/>
              </w:rPr>
            </w:pPr>
            <w:r w:rsidRPr="00A00C6B">
              <w:rPr>
                <w:sz w:val="28"/>
                <w:szCs w:val="28"/>
              </w:rPr>
              <w:t>5,6</w:t>
            </w:r>
          </w:p>
        </w:tc>
      </w:tr>
      <w:tr w:rsidR="00DE3B7E" w:rsidRPr="00A00C6B">
        <w:tc>
          <w:tcPr>
            <w:tcW w:w="4644" w:type="dxa"/>
            <w:vAlign w:val="center"/>
          </w:tcPr>
          <w:p w:rsidR="00DE3B7E" w:rsidRPr="00A00C6B" w:rsidRDefault="00DE3B7E" w:rsidP="00980FBB">
            <w:pPr>
              <w:spacing w:line="360" w:lineRule="auto"/>
              <w:jc w:val="center"/>
              <w:rPr>
                <w:sz w:val="28"/>
                <w:szCs w:val="28"/>
              </w:rPr>
            </w:pPr>
            <w:r w:rsidRPr="00A00C6B">
              <w:rPr>
                <w:sz w:val="28"/>
                <w:szCs w:val="28"/>
              </w:rPr>
              <w:t>%</w:t>
            </w:r>
          </w:p>
        </w:tc>
        <w:tc>
          <w:tcPr>
            <w:tcW w:w="1183" w:type="dxa"/>
            <w:vAlign w:val="center"/>
          </w:tcPr>
          <w:p w:rsidR="00DE3B7E" w:rsidRPr="00A00C6B" w:rsidRDefault="00DE3B7E" w:rsidP="00980FBB">
            <w:pPr>
              <w:spacing w:line="360" w:lineRule="auto"/>
              <w:jc w:val="center"/>
              <w:rPr>
                <w:sz w:val="28"/>
                <w:szCs w:val="28"/>
              </w:rPr>
            </w:pPr>
            <w:r w:rsidRPr="00A00C6B">
              <w:rPr>
                <w:sz w:val="28"/>
                <w:szCs w:val="28"/>
              </w:rPr>
              <w:t>41,3</w:t>
            </w:r>
          </w:p>
        </w:tc>
        <w:tc>
          <w:tcPr>
            <w:tcW w:w="983" w:type="dxa"/>
            <w:vAlign w:val="center"/>
          </w:tcPr>
          <w:p w:rsidR="00DE3B7E" w:rsidRPr="00A00C6B" w:rsidRDefault="00DE3B7E" w:rsidP="00980FBB">
            <w:pPr>
              <w:spacing w:line="360" w:lineRule="auto"/>
              <w:jc w:val="center"/>
              <w:rPr>
                <w:sz w:val="28"/>
                <w:szCs w:val="28"/>
              </w:rPr>
            </w:pPr>
            <w:r w:rsidRPr="00A00C6B">
              <w:rPr>
                <w:sz w:val="28"/>
                <w:szCs w:val="28"/>
              </w:rPr>
              <w:t>41,0</w:t>
            </w:r>
          </w:p>
        </w:tc>
        <w:tc>
          <w:tcPr>
            <w:tcW w:w="1002" w:type="dxa"/>
            <w:vAlign w:val="center"/>
          </w:tcPr>
          <w:p w:rsidR="00DE3B7E" w:rsidRPr="00A00C6B" w:rsidRDefault="00DE3B7E" w:rsidP="00980FBB">
            <w:pPr>
              <w:spacing w:line="360" w:lineRule="auto"/>
              <w:jc w:val="center"/>
              <w:rPr>
                <w:sz w:val="28"/>
                <w:szCs w:val="28"/>
              </w:rPr>
            </w:pPr>
            <w:r w:rsidRPr="00A00C6B">
              <w:rPr>
                <w:sz w:val="28"/>
                <w:szCs w:val="28"/>
              </w:rPr>
              <w:t>47,5</w:t>
            </w:r>
          </w:p>
        </w:tc>
        <w:tc>
          <w:tcPr>
            <w:tcW w:w="930" w:type="dxa"/>
            <w:vAlign w:val="center"/>
          </w:tcPr>
          <w:p w:rsidR="00DE3B7E" w:rsidRPr="00A00C6B" w:rsidRDefault="00DE3B7E" w:rsidP="00980FBB">
            <w:pPr>
              <w:spacing w:line="360" w:lineRule="auto"/>
              <w:jc w:val="center"/>
              <w:rPr>
                <w:sz w:val="28"/>
                <w:szCs w:val="28"/>
              </w:rPr>
            </w:pPr>
            <w:r w:rsidRPr="00A00C6B">
              <w:rPr>
                <w:sz w:val="28"/>
                <w:szCs w:val="28"/>
              </w:rPr>
              <w:t>45,0</w:t>
            </w:r>
          </w:p>
        </w:tc>
        <w:tc>
          <w:tcPr>
            <w:tcW w:w="917" w:type="dxa"/>
            <w:vAlign w:val="center"/>
          </w:tcPr>
          <w:p w:rsidR="00DE3B7E" w:rsidRPr="00A00C6B" w:rsidRDefault="00DE3B7E" w:rsidP="00980FBB">
            <w:pPr>
              <w:spacing w:line="360" w:lineRule="auto"/>
              <w:jc w:val="center"/>
              <w:rPr>
                <w:sz w:val="28"/>
                <w:szCs w:val="28"/>
              </w:rPr>
            </w:pPr>
            <w:r w:rsidRPr="00A00C6B">
              <w:rPr>
                <w:sz w:val="28"/>
                <w:szCs w:val="28"/>
              </w:rPr>
              <w:t>39,2</w:t>
            </w:r>
          </w:p>
        </w:tc>
      </w:tr>
    </w:tbl>
    <w:p w:rsidR="00DE3B7E" w:rsidRPr="00A00C6B" w:rsidRDefault="00DE3B7E" w:rsidP="00DE3B7E">
      <w:pPr>
        <w:shd w:val="clear" w:color="auto" w:fill="FFFFFF"/>
        <w:spacing w:line="360" w:lineRule="auto"/>
        <w:ind w:firstLine="720"/>
        <w:jc w:val="both"/>
        <w:rPr>
          <w:sz w:val="28"/>
          <w:szCs w:val="28"/>
        </w:rPr>
      </w:pPr>
      <w:r w:rsidRPr="00A00C6B">
        <w:rPr>
          <w:sz w:val="28"/>
          <w:szCs w:val="28"/>
        </w:rPr>
        <w:t xml:space="preserve">Рассчитано </w:t>
      </w:r>
      <w:r>
        <w:rPr>
          <w:sz w:val="28"/>
          <w:szCs w:val="28"/>
        </w:rPr>
        <w:t>п</w:t>
      </w:r>
      <w:r w:rsidRPr="00A00C6B">
        <w:rPr>
          <w:sz w:val="28"/>
          <w:szCs w:val="28"/>
        </w:rPr>
        <w:t>о данным Федеральной службы государственной статистики и официальных сообщений об экспорте военной техники, опубликованных в СМИ.</w:t>
      </w:r>
    </w:p>
    <w:p w:rsidR="008748DE" w:rsidRPr="00A00C6B" w:rsidRDefault="008748DE" w:rsidP="008748DE">
      <w:pPr>
        <w:shd w:val="clear" w:color="auto" w:fill="FFFFFF"/>
        <w:spacing w:line="360" w:lineRule="auto"/>
        <w:ind w:firstLine="720"/>
        <w:jc w:val="both"/>
        <w:rPr>
          <w:sz w:val="28"/>
          <w:szCs w:val="28"/>
        </w:rPr>
      </w:pPr>
      <w:r w:rsidRPr="00A00C6B">
        <w:rPr>
          <w:sz w:val="28"/>
          <w:szCs w:val="28"/>
        </w:rPr>
        <w:t xml:space="preserve"> </w:t>
      </w:r>
    </w:p>
    <w:p w:rsidR="008748DE" w:rsidRDefault="008748DE" w:rsidP="00DB2A55">
      <w:pPr>
        <w:shd w:val="clear" w:color="auto" w:fill="FFFFFF"/>
        <w:spacing w:line="360" w:lineRule="auto"/>
        <w:ind w:firstLine="720"/>
        <w:jc w:val="both"/>
        <w:rPr>
          <w:sz w:val="28"/>
          <w:szCs w:val="28"/>
        </w:rPr>
      </w:pPr>
    </w:p>
    <w:p w:rsidR="008748DE" w:rsidRDefault="008748DE" w:rsidP="00DB2A55">
      <w:pPr>
        <w:shd w:val="clear" w:color="auto" w:fill="FFFFFF"/>
        <w:spacing w:line="360" w:lineRule="auto"/>
        <w:ind w:firstLine="720"/>
        <w:jc w:val="both"/>
        <w:rPr>
          <w:sz w:val="28"/>
          <w:szCs w:val="28"/>
        </w:rPr>
      </w:pPr>
    </w:p>
    <w:p w:rsidR="008748DE" w:rsidRPr="00A00C6B" w:rsidRDefault="008748DE" w:rsidP="00DB2A55">
      <w:pPr>
        <w:shd w:val="clear" w:color="auto" w:fill="FFFFFF"/>
        <w:spacing w:line="360" w:lineRule="auto"/>
        <w:ind w:firstLine="720"/>
        <w:jc w:val="both"/>
        <w:rPr>
          <w:sz w:val="28"/>
          <w:szCs w:val="28"/>
        </w:rPr>
      </w:pPr>
    </w:p>
    <w:p w:rsidR="00DB2A55" w:rsidRDefault="00DB2A55" w:rsidP="005702CE">
      <w:pPr>
        <w:spacing w:line="360" w:lineRule="auto"/>
        <w:jc w:val="both"/>
      </w:pPr>
    </w:p>
    <w:p w:rsidR="007E799E" w:rsidRDefault="007E799E" w:rsidP="005702CE">
      <w:pPr>
        <w:spacing w:line="360" w:lineRule="auto"/>
        <w:jc w:val="both"/>
      </w:pPr>
    </w:p>
    <w:p w:rsidR="00672207" w:rsidRDefault="00672207" w:rsidP="005702CE">
      <w:pPr>
        <w:spacing w:line="360" w:lineRule="auto"/>
        <w:jc w:val="both"/>
      </w:pPr>
    </w:p>
    <w:p w:rsidR="00672207" w:rsidRDefault="00672207" w:rsidP="005702CE">
      <w:pPr>
        <w:spacing w:line="360" w:lineRule="auto"/>
        <w:jc w:val="both"/>
      </w:pPr>
    </w:p>
    <w:p w:rsidR="00672207" w:rsidRDefault="00672207" w:rsidP="005702CE">
      <w:pPr>
        <w:spacing w:line="360" w:lineRule="auto"/>
        <w:jc w:val="both"/>
      </w:pPr>
    </w:p>
    <w:p w:rsidR="00672207" w:rsidRDefault="00672207" w:rsidP="005702CE">
      <w:pPr>
        <w:spacing w:line="360" w:lineRule="auto"/>
        <w:jc w:val="both"/>
      </w:pPr>
    </w:p>
    <w:p w:rsidR="00672207" w:rsidRDefault="00672207" w:rsidP="005702CE">
      <w:pPr>
        <w:spacing w:line="360" w:lineRule="auto"/>
        <w:jc w:val="both"/>
      </w:pPr>
    </w:p>
    <w:p w:rsidR="00672207" w:rsidRDefault="00672207" w:rsidP="005702CE">
      <w:pPr>
        <w:spacing w:line="360" w:lineRule="auto"/>
        <w:jc w:val="both"/>
      </w:pPr>
    </w:p>
    <w:p w:rsidR="00672207" w:rsidRDefault="00672207" w:rsidP="005702CE">
      <w:pPr>
        <w:spacing w:line="360" w:lineRule="auto"/>
        <w:jc w:val="both"/>
      </w:pPr>
    </w:p>
    <w:p w:rsidR="00672207" w:rsidRDefault="00672207" w:rsidP="005702CE">
      <w:pPr>
        <w:spacing w:line="360" w:lineRule="auto"/>
        <w:jc w:val="both"/>
      </w:pPr>
    </w:p>
    <w:p w:rsidR="00672207" w:rsidRDefault="00672207" w:rsidP="005702CE">
      <w:pPr>
        <w:spacing w:line="360" w:lineRule="auto"/>
        <w:jc w:val="both"/>
      </w:pPr>
    </w:p>
    <w:p w:rsidR="00672207" w:rsidRDefault="00672207" w:rsidP="005702CE">
      <w:pPr>
        <w:spacing w:line="360" w:lineRule="auto"/>
        <w:jc w:val="both"/>
      </w:pPr>
    </w:p>
    <w:p w:rsidR="00672207" w:rsidRDefault="00672207" w:rsidP="005702CE">
      <w:pPr>
        <w:spacing w:line="360" w:lineRule="auto"/>
        <w:jc w:val="both"/>
      </w:pPr>
    </w:p>
    <w:p w:rsidR="00672207" w:rsidRDefault="00672207" w:rsidP="005702CE">
      <w:pPr>
        <w:spacing w:line="360" w:lineRule="auto"/>
        <w:jc w:val="both"/>
      </w:pPr>
    </w:p>
    <w:p w:rsidR="007E799E" w:rsidRPr="000452DA" w:rsidRDefault="000452DA" w:rsidP="000452DA">
      <w:pPr>
        <w:shd w:val="clear" w:color="auto" w:fill="FFFFFF"/>
        <w:spacing w:line="360" w:lineRule="auto"/>
        <w:jc w:val="center"/>
        <w:rPr>
          <w:b/>
          <w:i/>
          <w:iCs/>
          <w:sz w:val="28"/>
          <w:szCs w:val="28"/>
        </w:rPr>
      </w:pPr>
      <w:r w:rsidRPr="000452DA">
        <w:rPr>
          <w:b/>
          <w:sz w:val="28"/>
          <w:szCs w:val="28"/>
        </w:rPr>
        <w:t>Приложение 6</w:t>
      </w:r>
      <w:r w:rsidR="007E799E" w:rsidRPr="000452DA">
        <w:rPr>
          <w:b/>
          <w:sz w:val="28"/>
          <w:szCs w:val="28"/>
        </w:rPr>
        <w:t>.</w:t>
      </w:r>
      <w:r w:rsidR="007E799E" w:rsidRPr="000452DA">
        <w:rPr>
          <w:b/>
          <w:i/>
          <w:iCs/>
          <w:sz w:val="28"/>
          <w:szCs w:val="28"/>
        </w:rPr>
        <w:t xml:space="preserve"> </w:t>
      </w:r>
      <w:r w:rsidR="007E799E" w:rsidRPr="000452DA">
        <w:rPr>
          <w:b/>
          <w:sz w:val="28"/>
          <w:szCs w:val="28"/>
        </w:rPr>
        <w:t xml:space="preserve">Доли ЕС и отдельных стран в мировом экспорте готовой продукции. </w:t>
      </w:r>
      <w:r w:rsidR="007E799E" w:rsidRPr="000452DA">
        <w:rPr>
          <w:b/>
          <w:i/>
          <w:iCs/>
          <w:sz w:val="28"/>
          <w:szCs w:val="28"/>
        </w:rPr>
        <w:t>%</w:t>
      </w:r>
    </w:p>
    <w:p w:rsidR="007E799E" w:rsidRPr="00A00C6B" w:rsidRDefault="007E799E" w:rsidP="007E799E">
      <w:pPr>
        <w:shd w:val="clear" w:color="auto" w:fill="FFFFFF"/>
        <w:spacing w:line="360" w:lineRule="auto"/>
        <w:jc w:val="both"/>
        <w:rPr>
          <w:sz w:val="28"/>
          <w:szCs w:val="28"/>
        </w:rPr>
      </w:pPr>
    </w:p>
    <w:tbl>
      <w:tblPr>
        <w:tblStyle w:val="a6"/>
        <w:tblW w:w="10469" w:type="dxa"/>
        <w:tblLook w:val="01E0" w:firstRow="1" w:lastRow="1" w:firstColumn="1" w:lastColumn="1" w:noHBand="0" w:noVBand="0"/>
      </w:tblPr>
      <w:tblGrid>
        <w:gridCol w:w="2660"/>
        <w:gridCol w:w="1276"/>
        <w:gridCol w:w="1134"/>
        <w:gridCol w:w="2693"/>
        <w:gridCol w:w="2706"/>
      </w:tblGrid>
      <w:tr w:rsidR="007E799E" w:rsidRPr="00A00C6B">
        <w:tc>
          <w:tcPr>
            <w:tcW w:w="2660" w:type="dxa"/>
            <w:vMerge w:val="restart"/>
          </w:tcPr>
          <w:p w:rsidR="007E799E" w:rsidRPr="00A00C6B" w:rsidRDefault="007E799E" w:rsidP="00980FBB">
            <w:pPr>
              <w:spacing w:line="360" w:lineRule="auto"/>
              <w:jc w:val="both"/>
              <w:rPr>
                <w:sz w:val="28"/>
                <w:szCs w:val="28"/>
              </w:rPr>
            </w:pPr>
          </w:p>
        </w:tc>
        <w:tc>
          <w:tcPr>
            <w:tcW w:w="1276" w:type="dxa"/>
            <w:vMerge w:val="restart"/>
            <w:vAlign w:val="center"/>
          </w:tcPr>
          <w:p w:rsidR="007E799E" w:rsidRPr="00A00C6B" w:rsidRDefault="007E799E" w:rsidP="00980FBB">
            <w:pPr>
              <w:spacing w:line="360" w:lineRule="auto"/>
              <w:jc w:val="center"/>
              <w:rPr>
                <w:sz w:val="28"/>
                <w:szCs w:val="28"/>
              </w:rPr>
            </w:pPr>
            <w:r w:rsidRPr="00A00C6B">
              <w:rPr>
                <w:sz w:val="28"/>
                <w:szCs w:val="28"/>
              </w:rPr>
              <w:t>1990</w:t>
            </w:r>
          </w:p>
        </w:tc>
        <w:tc>
          <w:tcPr>
            <w:tcW w:w="1134" w:type="dxa"/>
            <w:vMerge w:val="restart"/>
            <w:vAlign w:val="center"/>
          </w:tcPr>
          <w:p w:rsidR="007E799E" w:rsidRPr="00A00C6B" w:rsidRDefault="007E799E" w:rsidP="00980FBB">
            <w:pPr>
              <w:spacing w:line="360" w:lineRule="auto"/>
              <w:jc w:val="center"/>
              <w:rPr>
                <w:sz w:val="28"/>
                <w:szCs w:val="28"/>
              </w:rPr>
            </w:pPr>
            <w:r w:rsidRPr="00A00C6B">
              <w:rPr>
                <w:sz w:val="28"/>
                <w:szCs w:val="28"/>
              </w:rPr>
              <w:t>2000</w:t>
            </w:r>
          </w:p>
        </w:tc>
        <w:tc>
          <w:tcPr>
            <w:tcW w:w="5399" w:type="dxa"/>
            <w:gridSpan w:val="2"/>
            <w:vAlign w:val="center"/>
          </w:tcPr>
          <w:p w:rsidR="007E799E" w:rsidRPr="00A00C6B" w:rsidRDefault="007E799E" w:rsidP="00980FBB">
            <w:pPr>
              <w:spacing w:line="360" w:lineRule="auto"/>
              <w:jc w:val="center"/>
              <w:rPr>
                <w:sz w:val="28"/>
                <w:szCs w:val="28"/>
              </w:rPr>
            </w:pPr>
            <w:r w:rsidRPr="00A00C6B">
              <w:rPr>
                <w:sz w:val="28"/>
                <w:szCs w:val="28"/>
              </w:rPr>
              <w:t>2005</w:t>
            </w:r>
          </w:p>
        </w:tc>
      </w:tr>
      <w:tr w:rsidR="007E799E" w:rsidRPr="00A00C6B">
        <w:tc>
          <w:tcPr>
            <w:tcW w:w="2660" w:type="dxa"/>
            <w:vMerge/>
          </w:tcPr>
          <w:p w:rsidR="007E799E" w:rsidRPr="00A00C6B" w:rsidRDefault="007E799E" w:rsidP="00980FBB">
            <w:pPr>
              <w:spacing w:line="360" w:lineRule="auto"/>
              <w:jc w:val="both"/>
              <w:rPr>
                <w:sz w:val="28"/>
                <w:szCs w:val="28"/>
              </w:rPr>
            </w:pPr>
          </w:p>
        </w:tc>
        <w:tc>
          <w:tcPr>
            <w:tcW w:w="1276" w:type="dxa"/>
            <w:vMerge/>
            <w:vAlign w:val="center"/>
          </w:tcPr>
          <w:p w:rsidR="007E799E" w:rsidRPr="00A00C6B" w:rsidRDefault="007E799E" w:rsidP="00980FBB">
            <w:pPr>
              <w:spacing w:line="360" w:lineRule="auto"/>
              <w:jc w:val="center"/>
              <w:rPr>
                <w:sz w:val="28"/>
                <w:szCs w:val="28"/>
              </w:rPr>
            </w:pPr>
          </w:p>
        </w:tc>
        <w:tc>
          <w:tcPr>
            <w:tcW w:w="1134" w:type="dxa"/>
            <w:vMerge/>
            <w:vAlign w:val="center"/>
          </w:tcPr>
          <w:p w:rsidR="007E799E" w:rsidRPr="00A00C6B" w:rsidRDefault="007E799E" w:rsidP="00980FBB">
            <w:pPr>
              <w:spacing w:line="360" w:lineRule="auto"/>
              <w:jc w:val="center"/>
              <w:rPr>
                <w:sz w:val="28"/>
                <w:szCs w:val="28"/>
              </w:rPr>
            </w:pPr>
          </w:p>
        </w:tc>
        <w:tc>
          <w:tcPr>
            <w:tcW w:w="2693" w:type="dxa"/>
            <w:vAlign w:val="center"/>
          </w:tcPr>
          <w:p w:rsidR="007E799E" w:rsidRPr="00A00C6B" w:rsidRDefault="007E799E" w:rsidP="00980FBB">
            <w:pPr>
              <w:spacing w:line="360" w:lineRule="auto"/>
              <w:jc w:val="center"/>
              <w:rPr>
                <w:sz w:val="28"/>
                <w:szCs w:val="28"/>
              </w:rPr>
            </w:pPr>
            <w:r w:rsidRPr="00A00C6B">
              <w:rPr>
                <w:sz w:val="28"/>
                <w:szCs w:val="28"/>
              </w:rPr>
              <w:t>Доля в мировом экспорте</w:t>
            </w:r>
          </w:p>
        </w:tc>
        <w:tc>
          <w:tcPr>
            <w:tcW w:w="2706" w:type="dxa"/>
            <w:vAlign w:val="center"/>
          </w:tcPr>
          <w:p w:rsidR="007E799E" w:rsidRPr="00A00C6B" w:rsidRDefault="007E799E" w:rsidP="00980FBB">
            <w:pPr>
              <w:spacing w:line="360" w:lineRule="auto"/>
              <w:jc w:val="center"/>
              <w:rPr>
                <w:sz w:val="28"/>
                <w:szCs w:val="28"/>
              </w:rPr>
            </w:pPr>
            <w:r w:rsidRPr="00A00C6B">
              <w:rPr>
                <w:sz w:val="28"/>
                <w:szCs w:val="28"/>
              </w:rPr>
              <w:t>Доля готовой продукции в общем экспорте</w:t>
            </w:r>
          </w:p>
        </w:tc>
      </w:tr>
      <w:tr w:rsidR="007E799E" w:rsidRPr="00A00C6B">
        <w:tc>
          <w:tcPr>
            <w:tcW w:w="2660" w:type="dxa"/>
          </w:tcPr>
          <w:p w:rsidR="007E799E" w:rsidRPr="00A00C6B" w:rsidRDefault="007E799E" w:rsidP="00980FBB">
            <w:pPr>
              <w:spacing w:line="360" w:lineRule="auto"/>
              <w:jc w:val="both"/>
              <w:rPr>
                <w:sz w:val="28"/>
                <w:szCs w:val="28"/>
              </w:rPr>
            </w:pPr>
            <w:r w:rsidRPr="00A00C6B">
              <w:rPr>
                <w:sz w:val="28"/>
                <w:szCs w:val="28"/>
              </w:rPr>
              <w:t>ЕС – 25, всего</w:t>
            </w:r>
          </w:p>
        </w:tc>
        <w:tc>
          <w:tcPr>
            <w:tcW w:w="1276" w:type="dxa"/>
            <w:vAlign w:val="center"/>
          </w:tcPr>
          <w:p w:rsidR="007E799E" w:rsidRPr="00A00C6B" w:rsidRDefault="007E799E" w:rsidP="00980FBB">
            <w:pPr>
              <w:spacing w:line="360" w:lineRule="auto"/>
              <w:jc w:val="center"/>
              <w:rPr>
                <w:sz w:val="28"/>
                <w:szCs w:val="28"/>
              </w:rPr>
            </w:pPr>
          </w:p>
        </w:tc>
        <w:tc>
          <w:tcPr>
            <w:tcW w:w="1134" w:type="dxa"/>
            <w:vAlign w:val="center"/>
          </w:tcPr>
          <w:p w:rsidR="007E799E" w:rsidRPr="00A00C6B" w:rsidRDefault="007E799E" w:rsidP="00980FBB">
            <w:pPr>
              <w:spacing w:line="360" w:lineRule="auto"/>
              <w:jc w:val="center"/>
              <w:rPr>
                <w:sz w:val="28"/>
                <w:szCs w:val="28"/>
              </w:rPr>
            </w:pPr>
            <w:r w:rsidRPr="00A00C6B">
              <w:rPr>
                <w:sz w:val="28"/>
                <w:szCs w:val="28"/>
              </w:rPr>
              <w:t>42,6</w:t>
            </w:r>
          </w:p>
        </w:tc>
        <w:tc>
          <w:tcPr>
            <w:tcW w:w="2693" w:type="dxa"/>
            <w:vAlign w:val="center"/>
          </w:tcPr>
          <w:p w:rsidR="007E799E" w:rsidRPr="00A00C6B" w:rsidRDefault="007E799E" w:rsidP="00980FBB">
            <w:pPr>
              <w:spacing w:line="360" w:lineRule="auto"/>
              <w:jc w:val="center"/>
              <w:rPr>
                <w:sz w:val="28"/>
                <w:szCs w:val="28"/>
              </w:rPr>
            </w:pPr>
            <w:r w:rsidRPr="00A00C6B">
              <w:rPr>
                <w:sz w:val="28"/>
                <w:szCs w:val="28"/>
              </w:rPr>
              <w:t>44,3</w:t>
            </w:r>
          </w:p>
        </w:tc>
        <w:tc>
          <w:tcPr>
            <w:tcW w:w="2706" w:type="dxa"/>
            <w:vAlign w:val="center"/>
          </w:tcPr>
          <w:p w:rsidR="007E799E" w:rsidRPr="00A00C6B" w:rsidRDefault="007E799E" w:rsidP="00980FBB">
            <w:pPr>
              <w:spacing w:line="360" w:lineRule="auto"/>
              <w:jc w:val="center"/>
              <w:rPr>
                <w:sz w:val="28"/>
                <w:szCs w:val="28"/>
              </w:rPr>
            </w:pPr>
            <w:r w:rsidRPr="00A00C6B">
              <w:rPr>
                <w:sz w:val="28"/>
                <w:szCs w:val="28"/>
              </w:rPr>
              <w:t>81,0</w:t>
            </w:r>
          </w:p>
        </w:tc>
      </w:tr>
      <w:tr w:rsidR="007E799E" w:rsidRPr="00A00C6B">
        <w:tc>
          <w:tcPr>
            <w:tcW w:w="2660" w:type="dxa"/>
          </w:tcPr>
          <w:p w:rsidR="007E799E" w:rsidRPr="00A00C6B" w:rsidRDefault="007E799E" w:rsidP="00980FBB">
            <w:pPr>
              <w:spacing w:line="360" w:lineRule="auto"/>
              <w:jc w:val="both"/>
              <w:rPr>
                <w:sz w:val="28"/>
                <w:szCs w:val="28"/>
              </w:rPr>
            </w:pPr>
            <w:r w:rsidRPr="00A00C6B">
              <w:rPr>
                <w:sz w:val="28"/>
                <w:szCs w:val="28"/>
              </w:rPr>
              <w:t>В том числе, вне ЕС</w:t>
            </w:r>
          </w:p>
        </w:tc>
        <w:tc>
          <w:tcPr>
            <w:tcW w:w="1276" w:type="dxa"/>
            <w:vAlign w:val="center"/>
          </w:tcPr>
          <w:p w:rsidR="007E799E" w:rsidRPr="00A00C6B" w:rsidRDefault="007E799E" w:rsidP="00980FBB">
            <w:pPr>
              <w:spacing w:line="360" w:lineRule="auto"/>
              <w:jc w:val="center"/>
              <w:rPr>
                <w:sz w:val="28"/>
                <w:szCs w:val="28"/>
              </w:rPr>
            </w:pPr>
          </w:p>
        </w:tc>
        <w:tc>
          <w:tcPr>
            <w:tcW w:w="1134" w:type="dxa"/>
            <w:vAlign w:val="center"/>
          </w:tcPr>
          <w:p w:rsidR="007E799E" w:rsidRPr="00A00C6B" w:rsidRDefault="007E799E" w:rsidP="00980FBB">
            <w:pPr>
              <w:spacing w:line="360" w:lineRule="auto"/>
              <w:jc w:val="center"/>
              <w:rPr>
                <w:sz w:val="28"/>
                <w:szCs w:val="28"/>
              </w:rPr>
            </w:pPr>
            <w:r w:rsidRPr="00A00C6B">
              <w:rPr>
                <w:sz w:val="28"/>
                <w:szCs w:val="28"/>
              </w:rPr>
              <w:t>14,4</w:t>
            </w:r>
          </w:p>
        </w:tc>
        <w:tc>
          <w:tcPr>
            <w:tcW w:w="2693" w:type="dxa"/>
            <w:vAlign w:val="center"/>
          </w:tcPr>
          <w:p w:rsidR="007E799E" w:rsidRPr="00A00C6B" w:rsidRDefault="007E799E" w:rsidP="00980FBB">
            <w:pPr>
              <w:spacing w:line="360" w:lineRule="auto"/>
              <w:jc w:val="center"/>
              <w:rPr>
                <w:sz w:val="28"/>
                <w:szCs w:val="28"/>
              </w:rPr>
            </w:pPr>
            <w:r w:rsidRPr="00A00C6B">
              <w:rPr>
                <w:sz w:val="28"/>
                <w:szCs w:val="28"/>
              </w:rPr>
              <w:t>15,4</w:t>
            </w:r>
          </w:p>
        </w:tc>
        <w:tc>
          <w:tcPr>
            <w:tcW w:w="2706" w:type="dxa"/>
            <w:vAlign w:val="center"/>
          </w:tcPr>
          <w:p w:rsidR="007E799E" w:rsidRPr="00A00C6B" w:rsidRDefault="007E799E" w:rsidP="00980FBB">
            <w:pPr>
              <w:spacing w:line="360" w:lineRule="auto"/>
              <w:jc w:val="center"/>
              <w:rPr>
                <w:sz w:val="28"/>
                <w:szCs w:val="28"/>
              </w:rPr>
            </w:pPr>
            <w:r w:rsidRPr="00A00C6B">
              <w:rPr>
                <w:sz w:val="28"/>
                <w:szCs w:val="28"/>
              </w:rPr>
              <w:t>84,6</w:t>
            </w:r>
          </w:p>
        </w:tc>
      </w:tr>
      <w:tr w:rsidR="007E799E" w:rsidRPr="00A00C6B">
        <w:tc>
          <w:tcPr>
            <w:tcW w:w="2660" w:type="dxa"/>
          </w:tcPr>
          <w:p w:rsidR="007E799E" w:rsidRPr="00A00C6B" w:rsidRDefault="007E799E" w:rsidP="00980FBB">
            <w:pPr>
              <w:spacing w:line="360" w:lineRule="auto"/>
              <w:jc w:val="both"/>
              <w:rPr>
                <w:sz w:val="28"/>
                <w:szCs w:val="28"/>
              </w:rPr>
            </w:pPr>
            <w:r w:rsidRPr="00A00C6B">
              <w:rPr>
                <w:sz w:val="28"/>
                <w:szCs w:val="28"/>
              </w:rPr>
              <w:t>США</w:t>
            </w:r>
          </w:p>
        </w:tc>
        <w:tc>
          <w:tcPr>
            <w:tcW w:w="1276" w:type="dxa"/>
            <w:vAlign w:val="center"/>
          </w:tcPr>
          <w:p w:rsidR="007E799E" w:rsidRPr="00A00C6B" w:rsidRDefault="007E799E" w:rsidP="00980FBB">
            <w:pPr>
              <w:spacing w:line="360" w:lineRule="auto"/>
              <w:jc w:val="center"/>
              <w:rPr>
                <w:sz w:val="28"/>
                <w:szCs w:val="28"/>
              </w:rPr>
            </w:pPr>
            <w:r w:rsidRPr="00A00C6B">
              <w:rPr>
                <w:sz w:val="28"/>
                <w:szCs w:val="28"/>
              </w:rPr>
              <w:t>12,1</w:t>
            </w:r>
          </w:p>
        </w:tc>
        <w:tc>
          <w:tcPr>
            <w:tcW w:w="1134" w:type="dxa"/>
            <w:vAlign w:val="center"/>
          </w:tcPr>
          <w:p w:rsidR="007E799E" w:rsidRPr="00A00C6B" w:rsidRDefault="007E799E" w:rsidP="00980FBB">
            <w:pPr>
              <w:spacing w:line="360" w:lineRule="auto"/>
              <w:jc w:val="center"/>
              <w:rPr>
                <w:sz w:val="28"/>
                <w:szCs w:val="28"/>
              </w:rPr>
            </w:pPr>
            <w:r w:rsidRPr="00A00C6B">
              <w:rPr>
                <w:sz w:val="28"/>
                <w:szCs w:val="28"/>
              </w:rPr>
              <w:t>13,8</w:t>
            </w:r>
          </w:p>
        </w:tc>
        <w:tc>
          <w:tcPr>
            <w:tcW w:w="2693" w:type="dxa"/>
            <w:vAlign w:val="center"/>
          </w:tcPr>
          <w:p w:rsidR="007E799E" w:rsidRPr="00A00C6B" w:rsidRDefault="007E799E" w:rsidP="00980FBB">
            <w:pPr>
              <w:spacing w:line="360" w:lineRule="auto"/>
              <w:jc w:val="center"/>
              <w:rPr>
                <w:sz w:val="28"/>
                <w:szCs w:val="28"/>
              </w:rPr>
            </w:pPr>
            <w:r w:rsidRPr="00A00C6B">
              <w:rPr>
                <w:sz w:val="28"/>
                <w:szCs w:val="28"/>
              </w:rPr>
              <w:t>10,0</w:t>
            </w:r>
          </w:p>
        </w:tc>
        <w:tc>
          <w:tcPr>
            <w:tcW w:w="2706" w:type="dxa"/>
            <w:vAlign w:val="center"/>
          </w:tcPr>
          <w:p w:rsidR="007E799E" w:rsidRPr="00A00C6B" w:rsidRDefault="007E799E" w:rsidP="00980FBB">
            <w:pPr>
              <w:spacing w:line="360" w:lineRule="auto"/>
              <w:jc w:val="center"/>
              <w:rPr>
                <w:sz w:val="28"/>
                <w:szCs w:val="28"/>
              </w:rPr>
            </w:pPr>
            <w:r w:rsidRPr="00A00C6B">
              <w:rPr>
                <w:sz w:val="28"/>
                <w:szCs w:val="28"/>
              </w:rPr>
              <w:t>81,0</w:t>
            </w:r>
          </w:p>
        </w:tc>
      </w:tr>
      <w:tr w:rsidR="007E799E" w:rsidRPr="00A00C6B">
        <w:tc>
          <w:tcPr>
            <w:tcW w:w="2660" w:type="dxa"/>
          </w:tcPr>
          <w:p w:rsidR="007E799E" w:rsidRPr="00A00C6B" w:rsidRDefault="007E799E" w:rsidP="00980FBB">
            <w:pPr>
              <w:spacing w:line="360" w:lineRule="auto"/>
              <w:jc w:val="both"/>
              <w:rPr>
                <w:sz w:val="28"/>
                <w:szCs w:val="28"/>
              </w:rPr>
            </w:pPr>
            <w:r w:rsidRPr="00A00C6B">
              <w:rPr>
                <w:sz w:val="28"/>
                <w:szCs w:val="28"/>
              </w:rPr>
              <w:t>Китай</w:t>
            </w:r>
          </w:p>
        </w:tc>
        <w:tc>
          <w:tcPr>
            <w:tcW w:w="1276" w:type="dxa"/>
            <w:vAlign w:val="center"/>
          </w:tcPr>
          <w:p w:rsidR="007E799E" w:rsidRPr="00A00C6B" w:rsidRDefault="007E799E" w:rsidP="00980FBB">
            <w:pPr>
              <w:spacing w:line="360" w:lineRule="auto"/>
              <w:jc w:val="center"/>
              <w:rPr>
                <w:sz w:val="28"/>
                <w:szCs w:val="28"/>
              </w:rPr>
            </w:pPr>
            <w:r w:rsidRPr="00A00C6B">
              <w:rPr>
                <w:sz w:val="28"/>
                <w:szCs w:val="28"/>
              </w:rPr>
              <w:t>1,9</w:t>
            </w:r>
          </w:p>
        </w:tc>
        <w:tc>
          <w:tcPr>
            <w:tcW w:w="1134" w:type="dxa"/>
            <w:vAlign w:val="center"/>
          </w:tcPr>
          <w:p w:rsidR="007E799E" w:rsidRPr="00A00C6B" w:rsidRDefault="007E799E" w:rsidP="00980FBB">
            <w:pPr>
              <w:spacing w:line="360" w:lineRule="auto"/>
              <w:jc w:val="center"/>
              <w:rPr>
                <w:sz w:val="28"/>
                <w:szCs w:val="28"/>
              </w:rPr>
            </w:pPr>
            <w:r w:rsidRPr="00A00C6B">
              <w:rPr>
                <w:sz w:val="28"/>
                <w:szCs w:val="28"/>
              </w:rPr>
              <w:t>4,7</w:t>
            </w:r>
          </w:p>
        </w:tc>
        <w:tc>
          <w:tcPr>
            <w:tcW w:w="2693" w:type="dxa"/>
            <w:vAlign w:val="center"/>
          </w:tcPr>
          <w:p w:rsidR="007E799E" w:rsidRPr="00A00C6B" w:rsidRDefault="007E799E" w:rsidP="00980FBB">
            <w:pPr>
              <w:spacing w:line="360" w:lineRule="auto"/>
              <w:jc w:val="center"/>
              <w:rPr>
                <w:sz w:val="28"/>
                <w:szCs w:val="28"/>
              </w:rPr>
            </w:pPr>
            <w:r w:rsidRPr="00A00C6B">
              <w:rPr>
                <w:sz w:val="28"/>
                <w:szCs w:val="28"/>
              </w:rPr>
              <w:t>9,8</w:t>
            </w:r>
          </w:p>
        </w:tc>
        <w:tc>
          <w:tcPr>
            <w:tcW w:w="2706" w:type="dxa"/>
            <w:vAlign w:val="center"/>
          </w:tcPr>
          <w:p w:rsidR="007E799E" w:rsidRPr="00A00C6B" w:rsidRDefault="007E799E" w:rsidP="00980FBB">
            <w:pPr>
              <w:spacing w:line="360" w:lineRule="auto"/>
              <w:jc w:val="center"/>
              <w:rPr>
                <w:sz w:val="28"/>
                <w:szCs w:val="28"/>
              </w:rPr>
            </w:pPr>
            <w:r w:rsidRPr="00A00C6B">
              <w:rPr>
                <w:sz w:val="28"/>
                <w:szCs w:val="28"/>
              </w:rPr>
              <w:t>91,1</w:t>
            </w:r>
          </w:p>
        </w:tc>
      </w:tr>
      <w:tr w:rsidR="007E799E" w:rsidRPr="00A00C6B">
        <w:tc>
          <w:tcPr>
            <w:tcW w:w="2660" w:type="dxa"/>
          </w:tcPr>
          <w:p w:rsidR="007E799E" w:rsidRPr="00A00C6B" w:rsidRDefault="007E799E" w:rsidP="00980FBB">
            <w:pPr>
              <w:spacing w:line="360" w:lineRule="auto"/>
              <w:jc w:val="both"/>
              <w:rPr>
                <w:sz w:val="28"/>
                <w:szCs w:val="28"/>
              </w:rPr>
            </w:pPr>
            <w:r w:rsidRPr="00A00C6B">
              <w:rPr>
                <w:sz w:val="28"/>
                <w:szCs w:val="28"/>
              </w:rPr>
              <w:t>Япония</w:t>
            </w:r>
          </w:p>
        </w:tc>
        <w:tc>
          <w:tcPr>
            <w:tcW w:w="1276" w:type="dxa"/>
            <w:vAlign w:val="center"/>
          </w:tcPr>
          <w:p w:rsidR="007E799E" w:rsidRPr="00A00C6B" w:rsidRDefault="007E799E" w:rsidP="00980FBB">
            <w:pPr>
              <w:spacing w:line="360" w:lineRule="auto"/>
              <w:jc w:val="center"/>
              <w:rPr>
                <w:sz w:val="28"/>
                <w:szCs w:val="28"/>
              </w:rPr>
            </w:pPr>
            <w:r w:rsidRPr="00A00C6B">
              <w:rPr>
                <w:sz w:val="28"/>
                <w:szCs w:val="28"/>
              </w:rPr>
              <w:t>11,5</w:t>
            </w:r>
          </w:p>
        </w:tc>
        <w:tc>
          <w:tcPr>
            <w:tcW w:w="1134" w:type="dxa"/>
            <w:vAlign w:val="center"/>
          </w:tcPr>
          <w:p w:rsidR="007E799E" w:rsidRPr="00A00C6B" w:rsidRDefault="007E799E" w:rsidP="00980FBB">
            <w:pPr>
              <w:spacing w:line="360" w:lineRule="auto"/>
              <w:jc w:val="center"/>
              <w:rPr>
                <w:sz w:val="28"/>
                <w:szCs w:val="28"/>
              </w:rPr>
            </w:pPr>
            <w:r w:rsidRPr="00A00C6B">
              <w:rPr>
                <w:sz w:val="28"/>
                <w:szCs w:val="28"/>
              </w:rPr>
              <w:t>9,6</w:t>
            </w:r>
          </w:p>
        </w:tc>
        <w:tc>
          <w:tcPr>
            <w:tcW w:w="2693" w:type="dxa"/>
            <w:vAlign w:val="center"/>
          </w:tcPr>
          <w:p w:rsidR="007E799E" w:rsidRPr="00A00C6B" w:rsidRDefault="007E799E" w:rsidP="00980FBB">
            <w:pPr>
              <w:spacing w:line="360" w:lineRule="auto"/>
              <w:jc w:val="center"/>
              <w:rPr>
                <w:sz w:val="28"/>
                <w:szCs w:val="28"/>
              </w:rPr>
            </w:pPr>
            <w:r w:rsidRPr="00A00C6B">
              <w:rPr>
                <w:sz w:val="28"/>
                <w:szCs w:val="28"/>
              </w:rPr>
              <w:t>7,5</w:t>
            </w:r>
          </w:p>
        </w:tc>
        <w:tc>
          <w:tcPr>
            <w:tcW w:w="2706" w:type="dxa"/>
            <w:vAlign w:val="center"/>
          </w:tcPr>
          <w:p w:rsidR="007E799E" w:rsidRPr="00A00C6B" w:rsidRDefault="007E799E" w:rsidP="00980FBB">
            <w:pPr>
              <w:spacing w:line="360" w:lineRule="auto"/>
              <w:jc w:val="center"/>
              <w:rPr>
                <w:sz w:val="28"/>
                <w:szCs w:val="28"/>
              </w:rPr>
            </w:pPr>
            <w:r w:rsidRPr="00A00C6B">
              <w:rPr>
                <w:sz w:val="28"/>
                <w:szCs w:val="28"/>
              </w:rPr>
              <w:t>91,9</w:t>
            </w:r>
          </w:p>
        </w:tc>
      </w:tr>
      <w:tr w:rsidR="007E799E" w:rsidRPr="00A00C6B">
        <w:tc>
          <w:tcPr>
            <w:tcW w:w="2660" w:type="dxa"/>
          </w:tcPr>
          <w:p w:rsidR="007E799E" w:rsidRPr="00A00C6B" w:rsidRDefault="007E799E" w:rsidP="00980FBB">
            <w:pPr>
              <w:spacing w:line="360" w:lineRule="auto"/>
              <w:jc w:val="both"/>
              <w:rPr>
                <w:sz w:val="28"/>
                <w:szCs w:val="28"/>
              </w:rPr>
            </w:pPr>
            <w:r w:rsidRPr="00A00C6B">
              <w:rPr>
                <w:sz w:val="28"/>
                <w:szCs w:val="28"/>
              </w:rPr>
              <w:t>Республика Корея</w:t>
            </w:r>
          </w:p>
        </w:tc>
        <w:tc>
          <w:tcPr>
            <w:tcW w:w="1276" w:type="dxa"/>
            <w:vAlign w:val="center"/>
          </w:tcPr>
          <w:p w:rsidR="007E799E" w:rsidRPr="00A00C6B" w:rsidRDefault="007E799E" w:rsidP="00980FBB">
            <w:pPr>
              <w:spacing w:line="360" w:lineRule="auto"/>
              <w:jc w:val="center"/>
              <w:rPr>
                <w:sz w:val="28"/>
                <w:szCs w:val="28"/>
              </w:rPr>
            </w:pPr>
            <w:r w:rsidRPr="00A00C6B">
              <w:rPr>
                <w:sz w:val="28"/>
                <w:szCs w:val="28"/>
              </w:rPr>
              <w:t>2,5</w:t>
            </w:r>
          </w:p>
        </w:tc>
        <w:tc>
          <w:tcPr>
            <w:tcW w:w="1134" w:type="dxa"/>
            <w:vAlign w:val="center"/>
          </w:tcPr>
          <w:p w:rsidR="007E799E" w:rsidRPr="00A00C6B" w:rsidRDefault="007E799E" w:rsidP="00980FBB">
            <w:pPr>
              <w:spacing w:line="360" w:lineRule="auto"/>
              <w:jc w:val="center"/>
              <w:rPr>
                <w:sz w:val="28"/>
                <w:szCs w:val="28"/>
              </w:rPr>
            </w:pPr>
            <w:r w:rsidRPr="00A00C6B">
              <w:rPr>
                <w:sz w:val="28"/>
                <w:szCs w:val="28"/>
              </w:rPr>
              <w:t>3,3</w:t>
            </w:r>
          </w:p>
        </w:tc>
        <w:tc>
          <w:tcPr>
            <w:tcW w:w="2693" w:type="dxa"/>
            <w:vAlign w:val="center"/>
          </w:tcPr>
          <w:p w:rsidR="007E799E" w:rsidRPr="00A00C6B" w:rsidRDefault="007E799E" w:rsidP="00980FBB">
            <w:pPr>
              <w:spacing w:line="360" w:lineRule="auto"/>
              <w:jc w:val="center"/>
              <w:rPr>
                <w:sz w:val="28"/>
                <w:szCs w:val="28"/>
              </w:rPr>
            </w:pPr>
            <w:r w:rsidRPr="00A00C6B">
              <w:rPr>
                <w:sz w:val="28"/>
                <w:szCs w:val="28"/>
              </w:rPr>
              <w:t>3,5</w:t>
            </w:r>
          </w:p>
        </w:tc>
        <w:tc>
          <w:tcPr>
            <w:tcW w:w="2706" w:type="dxa"/>
            <w:vAlign w:val="center"/>
          </w:tcPr>
          <w:p w:rsidR="007E799E" w:rsidRPr="00A00C6B" w:rsidRDefault="007E799E" w:rsidP="00980FBB">
            <w:pPr>
              <w:spacing w:line="360" w:lineRule="auto"/>
              <w:jc w:val="center"/>
              <w:rPr>
                <w:sz w:val="28"/>
                <w:szCs w:val="28"/>
              </w:rPr>
            </w:pPr>
            <w:r w:rsidRPr="00A00C6B">
              <w:rPr>
                <w:sz w:val="28"/>
                <w:szCs w:val="28"/>
              </w:rPr>
              <w:t>90,7</w:t>
            </w:r>
          </w:p>
        </w:tc>
      </w:tr>
      <w:tr w:rsidR="007E799E" w:rsidRPr="00A00C6B">
        <w:tc>
          <w:tcPr>
            <w:tcW w:w="2660" w:type="dxa"/>
          </w:tcPr>
          <w:p w:rsidR="007E799E" w:rsidRPr="00A00C6B" w:rsidRDefault="007E799E" w:rsidP="00980FBB">
            <w:pPr>
              <w:spacing w:line="360" w:lineRule="auto"/>
              <w:jc w:val="both"/>
              <w:rPr>
                <w:sz w:val="28"/>
                <w:szCs w:val="28"/>
              </w:rPr>
            </w:pPr>
            <w:r w:rsidRPr="00A00C6B">
              <w:rPr>
                <w:sz w:val="28"/>
                <w:szCs w:val="28"/>
              </w:rPr>
              <w:t>Канада</w:t>
            </w:r>
          </w:p>
        </w:tc>
        <w:tc>
          <w:tcPr>
            <w:tcW w:w="1276" w:type="dxa"/>
            <w:vAlign w:val="center"/>
          </w:tcPr>
          <w:p w:rsidR="007E799E" w:rsidRPr="00A00C6B" w:rsidRDefault="007E799E" w:rsidP="00980FBB">
            <w:pPr>
              <w:spacing w:line="360" w:lineRule="auto"/>
              <w:jc w:val="center"/>
              <w:rPr>
                <w:sz w:val="28"/>
                <w:szCs w:val="28"/>
              </w:rPr>
            </w:pPr>
            <w:r w:rsidRPr="00A00C6B">
              <w:rPr>
                <w:sz w:val="28"/>
                <w:szCs w:val="28"/>
              </w:rPr>
              <w:t>3,1</w:t>
            </w:r>
          </w:p>
        </w:tc>
        <w:tc>
          <w:tcPr>
            <w:tcW w:w="1134" w:type="dxa"/>
            <w:vAlign w:val="center"/>
          </w:tcPr>
          <w:p w:rsidR="007E799E" w:rsidRPr="00A00C6B" w:rsidRDefault="007E799E" w:rsidP="00980FBB">
            <w:pPr>
              <w:spacing w:line="360" w:lineRule="auto"/>
              <w:jc w:val="center"/>
              <w:rPr>
                <w:sz w:val="28"/>
                <w:szCs w:val="28"/>
              </w:rPr>
            </w:pPr>
            <w:r w:rsidRPr="00A00C6B">
              <w:rPr>
                <w:sz w:val="28"/>
                <w:szCs w:val="28"/>
              </w:rPr>
              <w:t>3,7</w:t>
            </w:r>
          </w:p>
        </w:tc>
        <w:tc>
          <w:tcPr>
            <w:tcW w:w="2693" w:type="dxa"/>
            <w:vAlign w:val="center"/>
          </w:tcPr>
          <w:p w:rsidR="007E799E" w:rsidRPr="00A00C6B" w:rsidRDefault="007E799E" w:rsidP="00980FBB">
            <w:pPr>
              <w:spacing w:line="360" w:lineRule="auto"/>
              <w:jc w:val="center"/>
              <w:rPr>
                <w:sz w:val="28"/>
                <w:szCs w:val="28"/>
              </w:rPr>
            </w:pPr>
            <w:r w:rsidRPr="00A00C6B">
              <w:rPr>
                <w:sz w:val="28"/>
                <w:szCs w:val="28"/>
              </w:rPr>
              <w:t>2,8</w:t>
            </w:r>
          </w:p>
        </w:tc>
        <w:tc>
          <w:tcPr>
            <w:tcW w:w="2706" w:type="dxa"/>
            <w:vAlign w:val="center"/>
          </w:tcPr>
          <w:p w:rsidR="007E799E" w:rsidRPr="00A00C6B" w:rsidRDefault="007E799E" w:rsidP="00980FBB">
            <w:pPr>
              <w:spacing w:line="360" w:lineRule="auto"/>
              <w:jc w:val="center"/>
              <w:rPr>
                <w:sz w:val="28"/>
                <w:szCs w:val="28"/>
              </w:rPr>
            </w:pPr>
            <w:r w:rsidRPr="00A00C6B">
              <w:rPr>
                <w:sz w:val="28"/>
                <w:szCs w:val="28"/>
              </w:rPr>
              <w:t>57,9</w:t>
            </w:r>
          </w:p>
        </w:tc>
      </w:tr>
      <w:tr w:rsidR="007E799E" w:rsidRPr="00A00C6B">
        <w:tc>
          <w:tcPr>
            <w:tcW w:w="2660" w:type="dxa"/>
          </w:tcPr>
          <w:p w:rsidR="007E799E" w:rsidRPr="00A00C6B" w:rsidRDefault="007E799E" w:rsidP="00980FBB">
            <w:pPr>
              <w:spacing w:line="360" w:lineRule="auto"/>
              <w:jc w:val="both"/>
              <w:rPr>
                <w:sz w:val="28"/>
                <w:szCs w:val="28"/>
              </w:rPr>
            </w:pPr>
            <w:r w:rsidRPr="00A00C6B">
              <w:rPr>
                <w:sz w:val="28"/>
                <w:szCs w:val="28"/>
              </w:rPr>
              <w:t>Тайвань (КНР)</w:t>
            </w:r>
          </w:p>
        </w:tc>
        <w:tc>
          <w:tcPr>
            <w:tcW w:w="1276" w:type="dxa"/>
            <w:vAlign w:val="center"/>
          </w:tcPr>
          <w:p w:rsidR="007E799E" w:rsidRPr="00A00C6B" w:rsidRDefault="007E799E" w:rsidP="00980FBB">
            <w:pPr>
              <w:spacing w:line="360" w:lineRule="auto"/>
              <w:jc w:val="center"/>
              <w:rPr>
                <w:sz w:val="28"/>
                <w:szCs w:val="28"/>
              </w:rPr>
            </w:pPr>
            <w:r w:rsidRPr="00A00C6B">
              <w:rPr>
                <w:sz w:val="28"/>
                <w:szCs w:val="28"/>
              </w:rPr>
              <w:t>2,6</w:t>
            </w:r>
          </w:p>
        </w:tc>
        <w:tc>
          <w:tcPr>
            <w:tcW w:w="1134" w:type="dxa"/>
            <w:vAlign w:val="center"/>
          </w:tcPr>
          <w:p w:rsidR="007E799E" w:rsidRPr="00A00C6B" w:rsidRDefault="007E799E" w:rsidP="00980FBB">
            <w:pPr>
              <w:spacing w:line="360" w:lineRule="auto"/>
              <w:jc w:val="center"/>
              <w:rPr>
                <w:sz w:val="28"/>
                <w:szCs w:val="28"/>
              </w:rPr>
            </w:pPr>
            <w:r w:rsidRPr="00A00C6B">
              <w:rPr>
                <w:sz w:val="28"/>
                <w:szCs w:val="28"/>
              </w:rPr>
              <w:t>3,0</w:t>
            </w:r>
          </w:p>
        </w:tc>
        <w:tc>
          <w:tcPr>
            <w:tcW w:w="2693" w:type="dxa"/>
            <w:vAlign w:val="center"/>
          </w:tcPr>
          <w:p w:rsidR="007E799E" w:rsidRPr="00A00C6B" w:rsidRDefault="007E799E" w:rsidP="00980FBB">
            <w:pPr>
              <w:spacing w:line="360" w:lineRule="auto"/>
              <w:jc w:val="center"/>
              <w:rPr>
                <w:sz w:val="28"/>
                <w:szCs w:val="28"/>
              </w:rPr>
            </w:pPr>
            <w:r w:rsidRPr="00A00C6B">
              <w:rPr>
                <w:sz w:val="28"/>
                <w:szCs w:val="28"/>
              </w:rPr>
              <w:t>2,3</w:t>
            </w:r>
          </w:p>
        </w:tc>
        <w:tc>
          <w:tcPr>
            <w:tcW w:w="2706" w:type="dxa"/>
            <w:vAlign w:val="center"/>
          </w:tcPr>
          <w:p w:rsidR="007E799E" w:rsidRPr="00A00C6B" w:rsidRDefault="007E799E" w:rsidP="00980FBB">
            <w:pPr>
              <w:spacing w:line="360" w:lineRule="auto"/>
              <w:jc w:val="center"/>
              <w:rPr>
                <w:sz w:val="28"/>
                <w:szCs w:val="28"/>
              </w:rPr>
            </w:pPr>
            <w:r w:rsidRPr="00A00C6B">
              <w:rPr>
                <w:sz w:val="28"/>
                <w:szCs w:val="28"/>
              </w:rPr>
              <w:t>90,7</w:t>
            </w:r>
          </w:p>
        </w:tc>
      </w:tr>
      <w:tr w:rsidR="007E799E" w:rsidRPr="00A00C6B">
        <w:tc>
          <w:tcPr>
            <w:tcW w:w="2660" w:type="dxa"/>
          </w:tcPr>
          <w:p w:rsidR="007E799E" w:rsidRPr="00A00C6B" w:rsidRDefault="007E799E" w:rsidP="00980FBB">
            <w:pPr>
              <w:spacing w:line="360" w:lineRule="auto"/>
              <w:jc w:val="both"/>
              <w:rPr>
                <w:sz w:val="28"/>
                <w:szCs w:val="28"/>
              </w:rPr>
            </w:pPr>
            <w:r w:rsidRPr="00A00C6B">
              <w:rPr>
                <w:sz w:val="28"/>
                <w:szCs w:val="28"/>
              </w:rPr>
              <w:t>Мексика</w:t>
            </w:r>
          </w:p>
        </w:tc>
        <w:tc>
          <w:tcPr>
            <w:tcW w:w="1276" w:type="dxa"/>
            <w:vAlign w:val="center"/>
          </w:tcPr>
          <w:p w:rsidR="007E799E" w:rsidRPr="00A00C6B" w:rsidRDefault="007E799E" w:rsidP="00980FBB">
            <w:pPr>
              <w:spacing w:line="360" w:lineRule="auto"/>
              <w:jc w:val="center"/>
              <w:rPr>
                <w:sz w:val="28"/>
                <w:szCs w:val="28"/>
              </w:rPr>
            </w:pPr>
            <w:r w:rsidRPr="00A00C6B">
              <w:rPr>
                <w:sz w:val="28"/>
                <w:szCs w:val="28"/>
              </w:rPr>
              <w:t>1,1</w:t>
            </w:r>
          </w:p>
        </w:tc>
        <w:tc>
          <w:tcPr>
            <w:tcW w:w="1134" w:type="dxa"/>
            <w:vAlign w:val="center"/>
          </w:tcPr>
          <w:p w:rsidR="007E799E" w:rsidRPr="00A00C6B" w:rsidRDefault="007E799E" w:rsidP="00980FBB">
            <w:pPr>
              <w:spacing w:line="360" w:lineRule="auto"/>
              <w:jc w:val="center"/>
              <w:rPr>
                <w:sz w:val="28"/>
                <w:szCs w:val="28"/>
              </w:rPr>
            </w:pPr>
            <w:r w:rsidRPr="00A00C6B">
              <w:rPr>
                <w:sz w:val="28"/>
                <w:szCs w:val="28"/>
              </w:rPr>
              <w:t>3,0</w:t>
            </w:r>
          </w:p>
        </w:tc>
        <w:tc>
          <w:tcPr>
            <w:tcW w:w="2693" w:type="dxa"/>
            <w:vAlign w:val="center"/>
          </w:tcPr>
          <w:p w:rsidR="007E799E" w:rsidRPr="00A00C6B" w:rsidRDefault="007E799E" w:rsidP="00980FBB">
            <w:pPr>
              <w:spacing w:line="360" w:lineRule="auto"/>
              <w:jc w:val="center"/>
              <w:rPr>
                <w:sz w:val="28"/>
                <w:szCs w:val="28"/>
              </w:rPr>
            </w:pPr>
            <w:r w:rsidRPr="00A00C6B">
              <w:rPr>
                <w:sz w:val="28"/>
                <w:szCs w:val="28"/>
              </w:rPr>
              <w:t>2,3</w:t>
            </w:r>
          </w:p>
        </w:tc>
        <w:tc>
          <w:tcPr>
            <w:tcW w:w="2706" w:type="dxa"/>
            <w:vAlign w:val="center"/>
          </w:tcPr>
          <w:p w:rsidR="007E799E" w:rsidRPr="00A00C6B" w:rsidRDefault="007E799E" w:rsidP="00980FBB">
            <w:pPr>
              <w:spacing w:line="360" w:lineRule="auto"/>
              <w:jc w:val="center"/>
              <w:rPr>
                <w:sz w:val="28"/>
                <w:szCs w:val="28"/>
              </w:rPr>
            </w:pPr>
            <w:r w:rsidRPr="00A00C6B">
              <w:rPr>
                <w:sz w:val="28"/>
                <w:szCs w:val="28"/>
              </w:rPr>
              <w:t>76,9</w:t>
            </w:r>
          </w:p>
        </w:tc>
      </w:tr>
      <w:tr w:rsidR="007E799E" w:rsidRPr="00A00C6B">
        <w:tc>
          <w:tcPr>
            <w:tcW w:w="2660" w:type="dxa"/>
          </w:tcPr>
          <w:p w:rsidR="007E799E" w:rsidRPr="00A00C6B" w:rsidRDefault="007E799E" w:rsidP="00980FBB">
            <w:pPr>
              <w:spacing w:line="360" w:lineRule="auto"/>
              <w:jc w:val="both"/>
              <w:rPr>
                <w:sz w:val="28"/>
                <w:szCs w:val="28"/>
              </w:rPr>
            </w:pPr>
            <w:r w:rsidRPr="00A00C6B">
              <w:rPr>
                <w:sz w:val="28"/>
                <w:szCs w:val="28"/>
              </w:rPr>
              <w:t>Швейцария</w:t>
            </w:r>
          </w:p>
        </w:tc>
        <w:tc>
          <w:tcPr>
            <w:tcW w:w="1276" w:type="dxa"/>
            <w:vAlign w:val="center"/>
          </w:tcPr>
          <w:p w:rsidR="007E799E" w:rsidRPr="00A00C6B" w:rsidRDefault="007E799E" w:rsidP="00980FBB">
            <w:pPr>
              <w:spacing w:line="360" w:lineRule="auto"/>
              <w:jc w:val="center"/>
              <w:rPr>
                <w:sz w:val="28"/>
                <w:szCs w:val="28"/>
              </w:rPr>
            </w:pPr>
            <w:r w:rsidRPr="00A00C6B">
              <w:rPr>
                <w:sz w:val="28"/>
                <w:szCs w:val="28"/>
              </w:rPr>
              <w:t>2,5</w:t>
            </w:r>
          </w:p>
        </w:tc>
        <w:tc>
          <w:tcPr>
            <w:tcW w:w="1134" w:type="dxa"/>
            <w:vAlign w:val="center"/>
          </w:tcPr>
          <w:p w:rsidR="007E799E" w:rsidRPr="00A00C6B" w:rsidRDefault="007E799E" w:rsidP="00980FBB">
            <w:pPr>
              <w:spacing w:line="360" w:lineRule="auto"/>
              <w:jc w:val="center"/>
              <w:rPr>
                <w:sz w:val="28"/>
                <w:szCs w:val="28"/>
              </w:rPr>
            </w:pPr>
            <w:r w:rsidRPr="00A00C6B">
              <w:rPr>
                <w:sz w:val="28"/>
                <w:szCs w:val="28"/>
              </w:rPr>
              <w:t>1,5</w:t>
            </w:r>
          </w:p>
        </w:tc>
        <w:tc>
          <w:tcPr>
            <w:tcW w:w="2693" w:type="dxa"/>
            <w:vAlign w:val="center"/>
          </w:tcPr>
          <w:p w:rsidR="007E799E" w:rsidRPr="00A00C6B" w:rsidRDefault="007E799E" w:rsidP="00980FBB">
            <w:pPr>
              <w:spacing w:line="360" w:lineRule="auto"/>
              <w:jc w:val="center"/>
              <w:rPr>
                <w:sz w:val="28"/>
                <w:szCs w:val="28"/>
              </w:rPr>
            </w:pPr>
            <w:r w:rsidRPr="00A00C6B">
              <w:rPr>
                <w:sz w:val="28"/>
                <w:szCs w:val="28"/>
              </w:rPr>
              <w:t>1,6</w:t>
            </w:r>
          </w:p>
        </w:tc>
        <w:tc>
          <w:tcPr>
            <w:tcW w:w="2706" w:type="dxa"/>
            <w:vAlign w:val="center"/>
          </w:tcPr>
          <w:p w:rsidR="007E799E" w:rsidRPr="00A00C6B" w:rsidRDefault="007E799E" w:rsidP="00980FBB">
            <w:pPr>
              <w:spacing w:line="360" w:lineRule="auto"/>
              <w:jc w:val="center"/>
              <w:rPr>
                <w:sz w:val="28"/>
                <w:szCs w:val="28"/>
              </w:rPr>
            </w:pPr>
            <w:r w:rsidRPr="00A00C6B">
              <w:rPr>
                <w:sz w:val="28"/>
                <w:szCs w:val="28"/>
              </w:rPr>
              <w:t>90,0</w:t>
            </w:r>
          </w:p>
        </w:tc>
      </w:tr>
      <w:tr w:rsidR="007E799E" w:rsidRPr="00A00C6B">
        <w:tc>
          <w:tcPr>
            <w:tcW w:w="2660" w:type="dxa"/>
          </w:tcPr>
          <w:p w:rsidR="007E799E" w:rsidRPr="00A00C6B" w:rsidRDefault="007E799E" w:rsidP="00980FBB">
            <w:pPr>
              <w:spacing w:line="360" w:lineRule="auto"/>
              <w:jc w:val="both"/>
              <w:rPr>
                <w:sz w:val="28"/>
                <w:szCs w:val="28"/>
              </w:rPr>
            </w:pPr>
            <w:r w:rsidRPr="00A00C6B">
              <w:rPr>
                <w:sz w:val="28"/>
                <w:szCs w:val="28"/>
              </w:rPr>
              <w:t>Малайзия</w:t>
            </w:r>
          </w:p>
        </w:tc>
        <w:tc>
          <w:tcPr>
            <w:tcW w:w="1276" w:type="dxa"/>
            <w:vAlign w:val="center"/>
          </w:tcPr>
          <w:p w:rsidR="007E799E" w:rsidRPr="00A00C6B" w:rsidRDefault="007E799E" w:rsidP="00980FBB">
            <w:pPr>
              <w:spacing w:line="360" w:lineRule="auto"/>
              <w:jc w:val="center"/>
              <w:rPr>
                <w:sz w:val="28"/>
                <w:szCs w:val="28"/>
              </w:rPr>
            </w:pPr>
            <w:r w:rsidRPr="00A00C6B">
              <w:rPr>
                <w:sz w:val="28"/>
                <w:szCs w:val="28"/>
              </w:rPr>
              <w:t>0,7</w:t>
            </w:r>
          </w:p>
        </w:tc>
        <w:tc>
          <w:tcPr>
            <w:tcW w:w="1134" w:type="dxa"/>
            <w:vAlign w:val="center"/>
          </w:tcPr>
          <w:p w:rsidR="007E799E" w:rsidRPr="00A00C6B" w:rsidRDefault="007E799E" w:rsidP="00980FBB">
            <w:pPr>
              <w:spacing w:line="360" w:lineRule="auto"/>
              <w:jc w:val="center"/>
              <w:rPr>
                <w:sz w:val="28"/>
                <w:szCs w:val="28"/>
              </w:rPr>
            </w:pPr>
            <w:r w:rsidRPr="00A00C6B">
              <w:rPr>
                <w:sz w:val="28"/>
                <w:szCs w:val="28"/>
              </w:rPr>
              <w:t>1,7</w:t>
            </w:r>
          </w:p>
        </w:tc>
        <w:tc>
          <w:tcPr>
            <w:tcW w:w="2693" w:type="dxa"/>
            <w:vAlign w:val="center"/>
          </w:tcPr>
          <w:p w:rsidR="007E799E" w:rsidRPr="00A00C6B" w:rsidRDefault="007E799E" w:rsidP="00980FBB">
            <w:pPr>
              <w:spacing w:line="360" w:lineRule="auto"/>
              <w:jc w:val="center"/>
              <w:rPr>
                <w:sz w:val="28"/>
                <w:szCs w:val="28"/>
              </w:rPr>
            </w:pPr>
            <w:r w:rsidRPr="00A00C6B">
              <w:rPr>
                <w:sz w:val="28"/>
                <w:szCs w:val="28"/>
              </w:rPr>
              <w:t>1,4</w:t>
            </w:r>
          </w:p>
        </w:tc>
        <w:tc>
          <w:tcPr>
            <w:tcW w:w="2706" w:type="dxa"/>
            <w:vAlign w:val="center"/>
          </w:tcPr>
          <w:p w:rsidR="007E799E" w:rsidRPr="00A00C6B" w:rsidRDefault="007E799E" w:rsidP="00980FBB">
            <w:pPr>
              <w:spacing w:line="360" w:lineRule="auto"/>
              <w:jc w:val="center"/>
              <w:rPr>
                <w:sz w:val="28"/>
                <w:szCs w:val="28"/>
              </w:rPr>
            </w:pPr>
            <w:r w:rsidRPr="00A00C6B">
              <w:rPr>
                <w:sz w:val="28"/>
                <w:szCs w:val="28"/>
              </w:rPr>
              <w:t>74,4</w:t>
            </w:r>
          </w:p>
        </w:tc>
      </w:tr>
      <w:tr w:rsidR="007E799E" w:rsidRPr="00A00C6B">
        <w:trPr>
          <w:trHeight w:val="307"/>
        </w:trPr>
        <w:tc>
          <w:tcPr>
            <w:tcW w:w="2660" w:type="dxa"/>
          </w:tcPr>
          <w:p w:rsidR="007E799E" w:rsidRPr="00A00C6B" w:rsidRDefault="007E799E" w:rsidP="00980FBB">
            <w:pPr>
              <w:spacing w:line="360" w:lineRule="auto"/>
              <w:jc w:val="both"/>
              <w:rPr>
                <w:sz w:val="28"/>
                <w:szCs w:val="28"/>
              </w:rPr>
            </w:pPr>
            <w:r w:rsidRPr="00A00C6B">
              <w:rPr>
                <w:sz w:val="28"/>
                <w:szCs w:val="28"/>
              </w:rPr>
              <w:t>Таиланд</w:t>
            </w:r>
          </w:p>
        </w:tc>
        <w:tc>
          <w:tcPr>
            <w:tcW w:w="1276" w:type="dxa"/>
            <w:vAlign w:val="center"/>
          </w:tcPr>
          <w:p w:rsidR="007E799E" w:rsidRPr="00A00C6B" w:rsidRDefault="007E799E" w:rsidP="00980FBB">
            <w:pPr>
              <w:spacing w:line="360" w:lineRule="auto"/>
              <w:jc w:val="center"/>
              <w:rPr>
                <w:sz w:val="28"/>
                <w:szCs w:val="28"/>
              </w:rPr>
            </w:pPr>
            <w:r w:rsidRPr="00A00C6B">
              <w:rPr>
                <w:sz w:val="28"/>
                <w:szCs w:val="28"/>
              </w:rPr>
              <w:t>0,6</w:t>
            </w:r>
          </w:p>
        </w:tc>
        <w:tc>
          <w:tcPr>
            <w:tcW w:w="1134" w:type="dxa"/>
            <w:vAlign w:val="center"/>
          </w:tcPr>
          <w:p w:rsidR="007E799E" w:rsidRPr="00A00C6B" w:rsidRDefault="007E799E" w:rsidP="00980FBB">
            <w:pPr>
              <w:spacing w:line="360" w:lineRule="auto"/>
              <w:jc w:val="center"/>
              <w:rPr>
                <w:sz w:val="28"/>
                <w:szCs w:val="28"/>
              </w:rPr>
            </w:pPr>
            <w:r w:rsidRPr="00A00C6B">
              <w:rPr>
                <w:sz w:val="28"/>
                <w:szCs w:val="28"/>
              </w:rPr>
              <w:t>1,1</w:t>
            </w:r>
          </w:p>
        </w:tc>
        <w:tc>
          <w:tcPr>
            <w:tcW w:w="2693" w:type="dxa"/>
            <w:vAlign w:val="center"/>
          </w:tcPr>
          <w:p w:rsidR="007E799E" w:rsidRPr="00A00C6B" w:rsidRDefault="007E799E" w:rsidP="00980FBB">
            <w:pPr>
              <w:spacing w:line="360" w:lineRule="auto"/>
              <w:jc w:val="center"/>
              <w:rPr>
                <w:sz w:val="28"/>
                <w:szCs w:val="28"/>
              </w:rPr>
            </w:pPr>
            <w:r w:rsidRPr="00A00C6B">
              <w:rPr>
                <w:sz w:val="28"/>
                <w:szCs w:val="28"/>
              </w:rPr>
              <w:t>1,2</w:t>
            </w:r>
          </w:p>
        </w:tc>
        <w:tc>
          <w:tcPr>
            <w:tcW w:w="2706" w:type="dxa"/>
            <w:vAlign w:val="center"/>
          </w:tcPr>
          <w:p w:rsidR="007E799E" w:rsidRPr="00A00C6B" w:rsidRDefault="007E799E" w:rsidP="00980FBB">
            <w:pPr>
              <w:spacing w:line="360" w:lineRule="auto"/>
              <w:jc w:val="center"/>
              <w:rPr>
                <w:sz w:val="28"/>
                <w:szCs w:val="28"/>
              </w:rPr>
            </w:pPr>
            <w:r w:rsidRPr="00A00C6B">
              <w:rPr>
                <w:sz w:val="28"/>
                <w:szCs w:val="28"/>
              </w:rPr>
              <w:t>76,6</w:t>
            </w:r>
          </w:p>
        </w:tc>
      </w:tr>
      <w:tr w:rsidR="007E799E" w:rsidRPr="00A00C6B">
        <w:trPr>
          <w:trHeight w:val="87"/>
        </w:trPr>
        <w:tc>
          <w:tcPr>
            <w:tcW w:w="2660" w:type="dxa"/>
          </w:tcPr>
          <w:p w:rsidR="007E799E" w:rsidRPr="00A00C6B" w:rsidRDefault="007E799E" w:rsidP="00980FBB">
            <w:pPr>
              <w:spacing w:line="360" w:lineRule="auto"/>
              <w:jc w:val="both"/>
              <w:rPr>
                <w:sz w:val="28"/>
                <w:szCs w:val="28"/>
              </w:rPr>
            </w:pPr>
            <w:r w:rsidRPr="00A00C6B">
              <w:rPr>
                <w:sz w:val="28"/>
                <w:szCs w:val="28"/>
              </w:rPr>
              <w:t>Индия</w:t>
            </w:r>
          </w:p>
        </w:tc>
        <w:tc>
          <w:tcPr>
            <w:tcW w:w="1276" w:type="dxa"/>
            <w:vAlign w:val="center"/>
          </w:tcPr>
          <w:p w:rsidR="007E799E" w:rsidRPr="00A00C6B" w:rsidRDefault="007E799E" w:rsidP="00980FBB">
            <w:pPr>
              <w:spacing w:line="360" w:lineRule="auto"/>
              <w:jc w:val="center"/>
              <w:rPr>
                <w:sz w:val="28"/>
                <w:szCs w:val="28"/>
              </w:rPr>
            </w:pPr>
            <w:r w:rsidRPr="00A00C6B">
              <w:rPr>
                <w:sz w:val="28"/>
                <w:szCs w:val="28"/>
              </w:rPr>
              <w:t>0,5</w:t>
            </w:r>
          </w:p>
        </w:tc>
        <w:tc>
          <w:tcPr>
            <w:tcW w:w="1134" w:type="dxa"/>
            <w:vAlign w:val="center"/>
          </w:tcPr>
          <w:p w:rsidR="007E799E" w:rsidRPr="00A00C6B" w:rsidRDefault="007E799E" w:rsidP="00980FBB">
            <w:pPr>
              <w:spacing w:line="360" w:lineRule="auto"/>
              <w:jc w:val="center"/>
              <w:rPr>
                <w:sz w:val="28"/>
                <w:szCs w:val="28"/>
              </w:rPr>
            </w:pPr>
            <w:r w:rsidRPr="00A00C6B">
              <w:rPr>
                <w:sz w:val="28"/>
                <w:szCs w:val="28"/>
              </w:rPr>
              <w:t>0,7</w:t>
            </w:r>
          </w:p>
        </w:tc>
        <w:tc>
          <w:tcPr>
            <w:tcW w:w="2693" w:type="dxa"/>
            <w:vAlign w:val="center"/>
          </w:tcPr>
          <w:p w:rsidR="007E799E" w:rsidRPr="00A00C6B" w:rsidRDefault="007E799E" w:rsidP="00980FBB">
            <w:pPr>
              <w:spacing w:line="360" w:lineRule="auto"/>
              <w:jc w:val="center"/>
              <w:rPr>
                <w:sz w:val="28"/>
                <w:szCs w:val="28"/>
              </w:rPr>
            </w:pPr>
            <w:r w:rsidRPr="00A00C6B">
              <w:rPr>
                <w:sz w:val="28"/>
                <w:szCs w:val="28"/>
              </w:rPr>
              <w:t>1,0</w:t>
            </w:r>
          </w:p>
        </w:tc>
        <w:tc>
          <w:tcPr>
            <w:tcW w:w="2706" w:type="dxa"/>
            <w:vAlign w:val="center"/>
          </w:tcPr>
          <w:p w:rsidR="007E799E" w:rsidRPr="00A00C6B" w:rsidRDefault="007E799E" w:rsidP="00980FBB">
            <w:pPr>
              <w:spacing w:line="360" w:lineRule="auto"/>
              <w:jc w:val="center"/>
              <w:rPr>
                <w:sz w:val="28"/>
                <w:szCs w:val="28"/>
              </w:rPr>
            </w:pPr>
            <w:r w:rsidRPr="00A00C6B">
              <w:rPr>
                <w:sz w:val="28"/>
                <w:szCs w:val="28"/>
              </w:rPr>
              <w:t>69,4</w:t>
            </w:r>
          </w:p>
        </w:tc>
      </w:tr>
      <w:tr w:rsidR="007E799E" w:rsidRPr="00A00C6B">
        <w:trPr>
          <w:trHeight w:val="87"/>
        </w:trPr>
        <w:tc>
          <w:tcPr>
            <w:tcW w:w="2660" w:type="dxa"/>
          </w:tcPr>
          <w:p w:rsidR="007E799E" w:rsidRPr="00A00C6B" w:rsidRDefault="007E799E" w:rsidP="00980FBB">
            <w:pPr>
              <w:spacing w:line="360" w:lineRule="auto"/>
              <w:jc w:val="both"/>
              <w:rPr>
                <w:sz w:val="28"/>
                <w:szCs w:val="28"/>
              </w:rPr>
            </w:pPr>
            <w:r w:rsidRPr="00A00C6B">
              <w:rPr>
                <w:sz w:val="28"/>
                <w:szCs w:val="28"/>
              </w:rPr>
              <w:t>Бразилия</w:t>
            </w:r>
          </w:p>
        </w:tc>
        <w:tc>
          <w:tcPr>
            <w:tcW w:w="1276" w:type="dxa"/>
            <w:vAlign w:val="center"/>
          </w:tcPr>
          <w:p w:rsidR="007E799E" w:rsidRPr="00A00C6B" w:rsidRDefault="007E799E" w:rsidP="00980FBB">
            <w:pPr>
              <w:spacing w:line="360" w:lineRule="auto"/>
              <w:jc w:val="center"/>
              <w:rPr>
                <w:sz w:val="28"/>
                <w:szCs w:val="28"/>
              </w:rPr>
            </w:pPr>
            <w:r w:rsidRPr="00A00C6B">
              <w:rPr>
                <w:sz w:val="28"/>
                <w:szCs w:val="28"/>
              </w:rPr>
              <w:t>0,7</w:t>
            </w:r>
          </w:p>
        </w:tc>
        <w:tc>
          <w:tcPr>
            <w:tcW w:w="1134" w:type="dxa"/>
            <w:vAlign w:val="center"/>
          </w:tcPr>
          <w:p w:rsidR="007E799E" w:rsidRPr="00A00C6B" w:rsidRDefault="007E799E" w:rsidP="00980FBB">
            <w:pPr>
              <w:spacing w:line="360" w:lineRule="auto"/>
              <w:jc w:val="center"/>
              <w:rPr>
                <w:sz w:val="28"/>
                <w:szCs w:val="28"/>
              </w:rPr>
            </w:pPr>
            <w:r w:rsidRPr="00A00C6B">
              <w:rPr>
                <w:sz w:val="28"/>
                <w:szCs w:val="28"/>
              </w:rPr>
              <w:t>0,7</w:t>
            </w:r>
          </w:p>
        </w:tc>
        <w:tc>
          <w:tcPr>
            <w:tcW w:w="2693" w:type="dxa"/>
            <w:vAlign w:val="center"/>
          </w:tcPr>
          <w:p w:rsidR="007E799E" w:rsidRPr="00A00C6B" w:rsidRDefault="007E799E" w:rsidP="00980FBB">
            <w:pPr>
              <w:spacing w:line="360" w:lineRule="auto"/>
              <w:jc w:val="center"/>
              <w:rPr>
                <w:sz w:val="28"/>
                <w:szCs w:val="28"/>
              </w:rPr>
            </w:pPr>
            <w:r w:rsidRPr="00A00C6B">
              <w:rPr>
                <w:sz w:val="28"/>
                <w:szCs w:val="28"/>
              </w:rPr>
              <w:t>0,8</w:t>
            </w:r>
          </w:p>
        </w:tc>
        <w:tc>
          <w:tcPr>
            <w:tcW w:w="2706" w:type="dxa"/>
            <w:vAlign w:val="center"/>
          </w:tcPr>
          <w:p w:rsidR="007E799E" w:rsidRPr="00A00C6B" w:rsidRDefault="007E799E" w:rsidP="00980FBB">
            <w:pPr>
              <w:spacing w:line="360" w:lineRule="auto"/>
              <w:jc w:val="center"/>
              <w:rPr>
                <w:sz w:val="28"/>
                <w:szCs w:val="28"/>
              </w:rPr>
            </w:pPr>
            <w:r w:rsidRPr="00A00C6B">
              <w:rPr>
                <w:sz w:val="28"/>
                <w:szCs w:val="28"/>
              </w:rPr>
              <w:t>52,0</w:t>
            </w:r>
          </w:p>
        </w:tc>
      </w:tr>
    </w:tbl>
    <w:p w:rsidR="007E799E" w:rsidRPr="00A00C6B" w:rsidRDefault="007E799E" w:rsidP="007E799E">
      <w:pPr>
        <w:shd w:val="clear" w:color="auto" w:fill="FFFFFF"/>
        <w:spacing w:line="360" w:lineRule="auto"/>
        <w:ind w:firstLine="720"/>
        <w:jc w:val="both"/>
        <w:rPr>
          <w:sz w:val="28"/>
          <w:szCs w:val="28"/>
        </w:rPr>
      </w:pPr>
      <w:r w:rsidRPr="00A00C6B">
        <w:rPr>
          <w:sz w:val="28"/>
          <w:szCs w:val="28"/>
        </w:rPr>
        <w:t>Источник</w:t>
      </w:r>
      <w:r w:rsidRPr="00A00C6B">
        <w:rPr>
          <w:sz w:val="28"/>
          <w:szCs w:val="28"/>
          <w:lang w:val="en-US"/>
        </w:rPr>
        <w:t xml:space="preserve">: International Trade Statistics, </w:t>
      </w:r>
      <w:smartTag w:uri="urn:schemas-microsoft-com:office:smarttags" w:element="place">
        <w:smartTag w:uri="urn:schemas-microsoft-com:office:smarttags" w:element="City">
          <w:r w:rsidRPr="00A00C6B">
            <w:rPr>
              <w:sz w:val="28"/>
              <w:szCs w:val="28"/>
              <w:lang w:val="en-US"/>
            </w:rPr>
            <w:t>Geneva</w:t>
          </w:r>
        </w:smartTag>
      </w:smartTag>
      <w:r w:rsidRPr="00A00C6B">
        <w:rPr>
          <w:sz w:val="28"/>
          <w:szCs w:val="28"/>
          <w:lang w:val="en-US"/>
        </w:rPr>
        <w:t>, 2006. P</w:t>
      </w:r>
      <w:r w:rsidRPr="00A00C6B">
        <w:rPr>
          <w:sz w:val="28"/>
          <w:szCs w:val="28"/>
        </w:rPr>
        <w:t>. 127</w:t>
      </w:r>
    </w:p>
    <w:p w:rsidR="007E799E" w:rsidRDefault="007E799E" w:rsidP="005702CE">
      <w:pPr>
        <w:spacing w:line="360" w:lineRule="auto"/>
        <w:jc w:val="both"/>
      </w:pPr>
    </w:p>
    <w:p w:rsidR="00DB2A55" w:rsidRDefault="00DB2A55" w:rsidP="005702CE">
      <w:pPr>
        <w:spacing w:line="360" w:lineRule="auto"/>
        <w:jc w:val="both"/>
      </w:pPr>
    </w:p>
    <w:p w:rsidR="00DB2A55" w:rsidRDefault="00DB2A55" w:rsidP="005702CE">
      <w:pPr>
        <w:spacing w:line="360" w:lineRule="auto"/>
        <w:jc w:val="both"/>
      </w:pPr>
    </w:p>
    <w:p w:rsidR="00BB04C7" w:rsidRDefault="00BB04C7" w:rsidP="005702CE">
      <w:pPr>
        <w:spacing w:line="360" w:lineRule="auto"/>
        <w:jc w:val="both"/>
      </w:pPr>
    </w:p>
    <w:p w:rsidR="00BB04C7" w:rsidRDefault="00BB04C7" w:rsidP="005702CE">
      <w:pPr>
        <w:spacing w:line="360" w:lineRule="auto"/>
        <w:jc w:val="both"/>
      </w:pPr>
    </w:p>
    <w:p w:rsidR="00BB04C7" w:rsidRDefault="00BB04C7" w:rsidP="005702CE">
      <w:pPr>
        <w:spacing w:line="360" w:lineRule="auto"/>
        <w:jc w:val="both"/>
      </w:pPr>
    </w:p>
    <w:p w:rsidR="0095503A" w:rsidRDefault="0095503A" w:rsidP="005702CE">
      <w:pPr>
        <w:spacing w:line="360" w:lineRule="auto"/>
        <w:jc w:val="both"/>
      </w:pPr>
    </w:p>
    <w:p w:rsidR="0095503A" w:rsidRDefault="0095503A" w:rsidP="005702CE">
      <w:pPr>
        <w:spacing w:line="360" w:lineRule="auto"/>
        <w:jc w:val="both"/>
      </w:pPr>
    </w:p>
    <w:p w:rsidR="0095503A" w:rsidRDefault="0095503A" w:rsidP="005702CE">
      <w:pPr>
        <w:spacing w:line="360" w:lineRule="auto"/>
        <w:jc w:val="both"/>
      </w:pPr>
    </w:p>
    <w:p w:rsidR="00BB04C7" w:rsidRPr="002B41D3" w:rsidRDefault="002B41D3" w:rsidP="002B41D3">
      <w:pPr>
        <w:shd w:val="clear" w:color="auto" w:fill="FFFFFF"/>
        <w:spacing w:line="360" w:lineRule="auto"/>
        <w:jc w:val="center"/>
        <w:rPr>
          <w:b/>
          <w:sz w:val="28"/>
          <w:szCs w:val="28"/>
        </w:rPr>
      </w:pPr>
      <w:r w:rsidRPr="002B41D3">
        <w:rPr>
          <w:b/>
          <w:sz w:val="28"/>
          <w:szCs w:val="28"/>
        </w:rPr>
        <w:t>Приложение 7</w:t>
      </w:r>
      <w:r w:rsidR="00BB04C7" w:rsidRPr="002B41D3">
        <w:rPr>
          <w:b/>
          <w:sz w:val="28"/>
          <w:szCs w:val="28"/>
        </w:rPr>
        <w:t>. Структура российского экспорта готовой продукции.</w:t>
      </w:r>
    </w:p>
    <w:tbl>
      <w:tblPr>
        <w:tblStyle w:val="a6"/>
        <w:tblW w:w="0" w:type="auto"/>
        <w:tblLook w:val="01E0" w:firstRow="1" w:lastRow="1" w:firstColumn="1" w:lastColumn="1" w:noHBand="0" w:noVBand="0"/>
      </w:tblPr>
      <w:tblGrid>
        <w:gridCol w:w="3858"/>
        <w:gridCol w:w="1382"/>
        <w:gridCol w:w="1392"/>
        <w:gridCol w:w="1250"/>
        <w:gridCol w:w="1245"/>
        <w:gridCol w:w="1245"/>
      </w:tblGrid>
      <w:tr w:rsidR="00BB04C7" w:rsidRPr="00A00C6B">
        <w:tc>
          <w:tcPr>
            <w:tcW w:w="3939" w:type="dxa"/>
            <w:vAlign w:val="center"/>
          </w:tcPr>
          <w:p w:rsidR="00BB04C7" w:rsidRPr="00A00C6B" w:rsidRDefault="00BB04C7" w:rsidP="00980FBB">
            <w:pPr>
              <w:widowControl/>
              <w:spacing w:line="360" w:lineRule="auto"/>
              <w:jc w:val="center"/>
              <w:rPr>
                <w:sz w:val="28"/>
                <w:szCs w:val="28"/>
              </w:rPr>
            </w:pPr>
          </w:p>
        </w:tc>
        <w:tc>
          <w:tcPr>
            <w:tcW w:w="1407" w:type="dxa"/>
            <w:vAlign w:val="center"/>
          </w:tcPr>
          <w:p w:rsidR="00BB04C7" w:rsidRPr="00A00C6B" w:rsidRDefault="00BB04C7" w:rsidP="00980FBB">
            <w:pPr>
              <w:widowControl/>
              <w:spacing w:line="360" w:lineRule="auto"/>
              <w:jc w:val="center"/>
              <w:rPr>
                <w:sz w:val="28"/>
                <w:szCs w:val="28"/>
              </w:rPr>
            </w:pPr>
            <w:r w:rsidRPr="00A00C6B">
              <w:rPr>
                <w:sz w:val="28"/>
                <w:szCs w:val="28"/>
              </w:rPr>
              <w:t>2001</w:t>
            </w:r>
          </w:p>
        </w:tc>
        <w:tc>
          <w:tcPr>
            <w:tcW w:w="1418" w:type="dxa"/>
            <w:vAlign w:val="center"/>
          </w:tcPr>
          <w:p w:rsidR="00BB04C7" w:rsidRPr="00A00C6B" w:rsidRDefault="00BB04C7" w:rsidP="00980FBB">
            <w:pPr>
              <w:widowControl/>
              <w:spacing w:line="360" w:lineRule="auto"/>
              <w:jc w:val="center"/>
              <w:rPr>
                <w:sz w:val="28"/>
                <w:szCs w:val="28"/>
              </w:rPr>
            </w:pPr>
            <w:r w:rsidRPr="00A00C6B">
              <w:rPr>
                <w:sz w:val="28"/>
                <w:szCs w:val="28"/>
              </w:rPr>
              <w:t>2002</w:t>
            </w:r>
          </w:p>
        </w:tc>
        <w:tc>
          <w:tcPr>
            <w:tcW w:w="1270" w:type="dxa"/>
            <w:vAlign w:val="center"/>
          </w:tcPr>
          <w:p w:rsidR="00BB04C7" w:rsidRPr="00A00C6B" w:rsidRDefault="00BB04C7" w:rsidP="00980FBB">
            <w:pPr>
              <w:widowControl/>
              <w:spacing w:line="360" w:lineRule="auto"/>
              <w:jc w:val="center"/>
              <w:rPr>
                <w:sz w:val="28"/>
                <w:szCs w:val="28"/>
              </w:rPr>
            </w:pPr>
            <w:r w:rsidRPr="00A00C6B">
              <w:rPr>
                <w:sz w:val="28"/>
                <w:szCs w:val="28"/>
              </w:rPr>
              <w:t>2003</w:t>
            </w:r>
          </w:p>
        </w:tc>
        <w:tc>
          <w:tcPr>
            <w:tcW w:w="1265" w:type="dxa"/>
            <w:vAlign w:val="center"/>
          </w:tcPr>
          <w:p w:rsidR="00BB04C7" w:rsidRPr="00A00C6B" w:rsidRDefault="00BB04C7" w:rsidP="00980FBB">
            <w:pPr>
              <w:widowControl/>
              <w:spacing w:line="360" w:lineRule="auto"/>
              <w:jc w:val="center"/>
              <w:rPr>
                <w:sz w:val="28"/>
                <w:szCs w:val="28"/>
              </w:rPr>
            </w:pPr>
            <w:r w:rsidRPr="00A00C6B">
              <w:rPr>
                <w:sz w:val="28"/>
                <w:szCs w:val="28"/>
              </w:rPr>
              <w:t>2004</w:t>
            </w:r>
          </w:p>
        </w:tc>
        <w:tc>
          <w:tcPr>
            <w:tcW w:w="1265" w:type="dxa"/>
            <w:vAlign w:val="center"/>
          </w:tcPr>
          <w:p w:rsidR="00BB04C7" w:rsidRPr="00A00C6B" w:rsidRDefault="00BB04C7" w:rsidP="00980FBB">
            <w:pPr>
              <w:widowControl/>
              <w:spacing w:line="360" w:lineRule="auto"/>
              <w:jc w:val="center"/>
              <w:rPr>
                <w:sz w:val="28"/>
                <w:szCs w:val="28"/>
              </w:rPr>
            </w:pPr>
            <w:r w:rsidRPr="00A00C6B">
              <w:rPr>
                <w:sz w:val="28"/>
                <w:szCs w:val="28"/>
              </w:rPr>
              <w:t>2005</w:t>
            </w:r>
          </w:p>
        </w:tc>
      </w:tr>
      <w:tr w:rsidR="00BB04C7" w:rsidRPr="00A00C6B">
        <w:tc>
          <w:tcPr>
            <w:tcW w:w="3939" w:type="dxa"/>
            <w:vAlign w:val="center"/>
          </w:tcPr>
          <w:p w:rsidR="00BB04C7" w:rsidRPr="00A00C6B" w:rsidRDefault="00BB04C7" w:rsidP="00980FBB">
            <w:pPr>
              <w:widowControl/>
              <w:spacing w:line="360" w:lineRule="auto"/>
              <w:jc w:val="center"/>
              <w:rPr>
                <w:sz w:val="28"/>
                <w:szCs w:val="28"/>
              </w:rPr>
            </w:pPr>
            <w:r w:rsidRPr="00A00C6B">
              <w:rPr>
                <w:sz w:val="28"/>
                <w:szCs w:val="28"/>
              </w:rPr>
              <w:t>Чёрные металлы</w:t>
            </w:r>
          </w:p>
        </w:tc>
        <w:tc>
          <w:tcPr>
            <w:tcW w:w="1407" w:type="dxa"/>
            <w:vAlign w:val="center"/>
          </w:tcPr>
          <w:p w:rsidR="00BB04C7" w:rsidRPr="00A00C6B" w:rsidRDefault="00BB04C7" w:rsidP="00980FBB">
            <w:pPr>
              <w:widowControl/>
              <w:spacing w:line="360" w:lineRule="auto"/>
              <w:jc w:val="center"/>
              <w:rPr>
                <w:sz w:val="28"/>
                <w:szCs w:val="28"/>
              </w:rPr>
            </w:pPr>
            <w:r w:rsidRPr="00A00C6B">
              <w:rPr>
                <w:sz w:val="28"/>
                <w:szCs w:val="28"/>
              </w:rPr>
              <w:t>23,6</w:t>
            </w:r>
          </w:p>
        </w:tc>
        <w:tc>
          <w:tcPr>
            <w:tcW w:w="1418" w:type="dxa"/>
            <w:vAlign w:val="center"/>
          </w:tcPr>
          <w:p w:rsidR="00BB04C7" w:rsidRPr="00A00C6B" w:rsidRDefault="00BB04C7" w:rsidP="00980FBB">
            <w:pPr>
              <w:widowControl/>
              <w:spacing w:line="360" w:lineRule="auto"/>
              <w:jc w:val="center"/>
              <w:rPr>
                <w:sz w:val="28"/>
                <w:szCs w:val="28"/>
              </w:rPr>
            </w:pPr>
            <w:r w:rsidRPr="00A00C6B">
              <w:rPr>
                <w:sz w:val="28"/>
                <w:szCs w:val="28"/>
              </w:rPr>
              <w:t>25,8</w:t>
            </w:r>
          </w:p>
        </w:tc>
        <w:tc>
          <w:tcPr>
            <w:tcW w:w="1270" w:type="dxa"/>
            <w:vAlign w:val="center"/>
          </w:tcPr>
          <w:p w:rsidR="00BB04C7" w:rsidRPr="00A00C6B" w:rsidRDefault="00BB04C7" w:rsidP="00980FBB">
            <w:pPr>
              <w:widowControl/>
              <w:spacing w:line="360" w:lineRule="auto"/>
              <w:jc w:val="center"/>
              <w:rPr>
                <w:sz w:val="28"/>
                <w:szCs w:val="28"/>
              </w:rPr>
            </w:pPr>
            <w:r w:rsidRPr="00A00C6B">
              <w:rPr>
                <w:sz w:val="28"/>
                <w:szCs w:val="28"/>
              </w:rPr>
              <w:t>27,9</w:t>
            </w:r>
          </w:p>
        </w:tc>
        <w:tc>
          <w:tcPr>
            <w:tcW w:w="1265" w:type="dxa"/>
            <w:vAlign w:val="center"/>
          </w:tcPr>
          <w:p w:rsidR="00BB04C7" w:rsidRPr="00A00C6B" w:rsidRDefault="00BB04C7" w:rsidP="00980FBB">
            <w:pPr>
              <w:widowControl/>
              <w:spacing w:line="360" w:lineRule="auto"/>
              <w:jc w:val="center"/>
              <w:rPr>
                <w:sz w:val="28"/>
                <w:szCs w:val="28"/>
              </w:rPr>
            </w:pPr>
            <w:r w:rsidRPr="00A00C6B">
              <w:rPr>
                <w:sz w:val="28"/>
                <w:szCs w:val="28"/>
              </w:rPr>
              <w:t>36,3</w:t>
            </w:r>
          </w:p>
        </w:tc>
        <w:tc>
          <w:tcPr>
            <w:tcW w:w="1265" w:type="dxa"/>
            <w:vAlign w:val="center"/>
          </w:tcPr>
          <w:p w:rsidR="00BB04C7" w:rsidRPr="00A00C6B" w:rsidRDefault="00BB04C7" w:rsidP="00980FBB">
            <w:pPr>
              <w:widowControl/>
              <w:spacing w:line="360" w:lineRule="auto"/>
              <w:jc w:val="center"/>
              <w:rPr>
                <w:sz w:val="28"/>
                <w:szCs w:val="28"/>
              </w:rPr>
            </w:pPr>
            <w:r w:rsidRPr="00A00C6B">
              <w:rPr>
                <w:sz w:val="28"/>
                <w:szCs w:val="28"/>
              </w:rPr>
              <w:t>37,5</w:t>
            </w:r>
          </w:p>
        </w:tc>
      </w:tr>
      <w:tr w:rsidR="00BB04C7" w:rsidRPr="00A00C6B">
        <w:tc>
          <w:tcPr>
            <w:tcW w:w="3939" w:type="dxa"/>
            <w:vAlign w:val="center"/>
          </w:tcPr>
          <w:p w:rsidR="00BB04C7" w:rsidRPr="00A00C6B" w:rsidRDefault="00BB04C7" w:rsidP="00980FBB">
            <w:pPr>
              <w:widowControl/>
              <w:spacing w:line="360" w:lineRule="auto"/>
              <w:jc w:val="center"/>
              <w:rPr>
                <w:sz w:val="28"/>
                <w:szCs w:val="28"/>
              </w:rPr>
            </w:pPr>
            <w:r w:rsidRPr="00A00C6B">
              <w:rPr>
                <w:sz w:val="28"/>
                <w:szCs w:val="28"/>
              </w:rPr>
              <w:t>Химическая продукция</w:t>
            </w:r>
          </w:p>
        </w:tc>
        <w:tc>
          <w:tcPr>
            <w:tcW w:w="1407" w:type="dxa"/>
            <w:vAlign w:val="center"/>
          </w:tcPr>
          <w:p w:rsidR="00BB04C7" w:rsidRPr="00A00C6B" w:rsidRDefault="00BB04C7" w:rsidP="00980FBB">
            <w:pPr>
              <w:widowControl/>
              <w:spacing w:line="360" w:lineRule="auto"/>
              <w:jc w:val="center"/>
              <w:rPr>
                <w:sz w:val="28"/>
                <w:szCs w:val="28"/>
              </w:rPr>
            </w:pPr>
            <w:r w:rsidRPr="00A00C6B">
              <w:rPr>
                <w:sz w:val="28"/>
                <w:szCs w:val="28"/>
              </w:rPr>
              <w:t>25,7</w:t>
            </w:r>
          </w:p>
        </w:tc>
        <w:tc>
          <w:tcPr>
            <w:tcW w:w="1418" w:type="dxa"/>
            <w:vAlign w:val="center"/>
          </w:tcPr>
          <w:p w:rsidR="00BB04C7" w:rsidRPr="00A00C6B" w:rsidRDefault="00BB04C7" w:rsidP="00980FBB">
            <w:pPr>
              <w:widowControl/>
              <w:spacing w:line="360" w:lineRule="auto"/>
              <w:jc w:val="center"/>
              <w:rPr>
                <w:sz w:val="28"/>
                <w:szCs w:val="28"/>
              </w:rPr>
            </w:pPr>
            <w:r w:rsidRPr="00A00C6B">
              <w:rPr>
                <w:sz w:val="28"/>
                <w:szCs w:val="28"/>
              </w:rPr>
              <w:t>24,8</w:t>
            </w:r>
          </w:p>
        </w:tc>
        <w:tc>
          <w:tcPr>
            <w:tcW w:w="1270" w:type="dxa"/>
            <w:vAlign w:val="center"/>
          </w:tcPr>
          <w:p w:rsidR="00BB04C7" w:rsidRPr="00A00C6B" w:rsidRDefault="00BB04C7" w:rsidP="00980FBB">
            <w:pPr>
              <w:widowControl/>
              <w:spacing w:line="360" w:lineRule="auto"/>
              <w:jc w:val="center"/>
              <w:rPr>
                <w:sz w:val="28"/>
                <w:szCs w:val="28"/>
              </w:rPr>
            </w:pPr>
            <w:r w:rsidRPr="00A00C6B">
              <w:rPr>
                <w:sz w:val="28"/>
                <w:szCs w:val="28"/>
              </w:rPr>
              <w:t>24,9</w:t>
            </w:r>
          </w:p>
        </w:tc>
        <w:tc>
          <w:tcPr>
            <w:tcW w:w="1265" w:type="dxa"/>
            <w:vAlign w:val="center"/>
          </w:tcPr>
          <w:p w:rsidR="00BB04C7" w:rsidRPr="00A00C6B" w:rsidRDefault="00BB04C7" w:rsidP="00980FBB">
            <w:pPr>
              <w:widowControl/>
              <w:spacing w:line="360" w:lineRule="auto"/>
              <w:jc w:val="center"/>
              <w:rPr>
                <w:sz w:val="28"/>
                <w:szCs w:val="28"/>
              </w:rPr>
            </w:pPr>
            <w:r w:rsidRPr="00A00C6B">
              <w:rPr>
                <w:sz w:val="28"/>
                <w:szCs w:val="28"/>
              </w:rPr>
              <w:t>23,1</w:t>
            </w:r>
          </w:p>
        </w:tc>
        <w:tc>
          <w:tcPr>
            <w:tcW w:w="1265" w:type="dxa"/>
            <w:vAlign w:val="center"/>
          </w:tcPr>
          <w:p w:rsidR="00BB04C7" w:rsidRPr="00A00C6B" w:rsidRDefault="00BB04C7" w:rsidP="00980FBB">
            <w:pPr>
              <w:widowControl/>
              <w:spacing w:line="360" w:lineRule="auto"/>
              <w:jc w:val="center"/>
              <w:rPr>
                <w:sz w:val="28"/>
                <w:szCs w:val="28"/>
              </w:rPr>
            </w:pPr>
            <w:r w:rsidRPr="00A00C6B">
              <w:rPr>
                <w:sz w:val="28"/>
                <w:szCs w:val="28"/>
              </w:rPr>
              <w:t>25,4</w:t>
            </w:r>
          </w:p>
        </w:tc>
      </w:tr>
      <w:tr w:rsidR="00BB04C7" w:rsidRPr="00A00C6B">
        <w:tc>
          <w:tcPr>
            <w:tcW w:w="3939" w:type="dxa"/>
            <w:vAlign w:val="center"/>
          </w:tcPr>
          <w:p w:rsidR="00BB04C7" w:rsidRPr="00A00C6B" w:rsidRDefault="00BB04C7" w:rsidP="00980FBB">
            <w:pPr>
              <w:widowControl/>
              <w:spacing w:line="360" w:lineRule="auto"/>
              <w:jc w:val="center"/>
              <w:rPr>
                <w:sz w:val="28"/>
                <w:szCs w:val="28"/>
              </w:rPr>
            </w:pPr>
            <w:r w:rsidRPr="00A00C6B">
              <w:rPr>
                <w:sz w:val="28"/>
                <w:szCs w:val="28"/>
              </w:rPr>
              <w:t>Продукты переработки древесины</w:t>
            </w:r>
          </w:p>
        </w:tc>
        <w:tc>
          <w:tcPr>
            <w:tcW w:w="1407" w:type="dxa"/>
            <w:vAlign w:val="center"/>
          </w:tcPr>
          <w:p w:rsidR="00BB04C7" w:rsidRPr="00A00C6B" w:rsidRDefault="00BB04C7" w:rsidP="00980FBB">
            <w:pPr>
              <w:widowControl/>
              <w:spacing w:line="360" w:lineRule="auto"/>
              <w:jc w:val="center"/>
              <w:rPr>
                <w:sz w:val="28"/>
                <w:szCs w:val="28"/>
              </w:rPr>
            </w:pPr>
            <w:r w:rsidRPr="00A00C6B">
              <w:rPr>
                <w:sz w:val="28"/>
                <w:szCs w:val="28"/>
              </w:rPr>
              <w:t>10,3</w:t>
            </w:r>
          </w:p>
        </w:tc>
        <w:tc>
          <w:tcPr>
            <w:tcW w:w="1418" w:type="dxa"/>
            <w:vAlign w:val="center"/>
          </w:tcPr>
          <w:p w:rsidR="00BB04C7" w:rsidRPr="00A00C6B" w:rsidRDefault="00BB04C7" w:rsidP="00980FBB">
            <w:pPr>
              <w:widowControl/>
              <w:spacing w:line="360" w:lineRule="auto"/>
              <w:jc w:val="center"/>
              <w:rPr>
                <w:sz w:val="28"/>
                <w:szCs w:val="28"/>
              </w:rPr>
            </w:pPr>
            <w:r w:rsidRPr="00A00C6B">
              <w:rPr>
                <w:sz w:val="28"/>
                <w:szCs w:val="28"/>
              </w:rPr>
              <w:t>10,9</w:t>
            </w:r>
          </w:p>
        </w:tc>
        <w:tc>
          <w:tcPr>
            <w:tcW w:w="1270" w:type="dxa"/>
            <w:vAlign w:val="center"/>
          </w:tcPr>
          <w:p w:rsidR="00BB04C7" w:rsidRPr="00A00C6B" w:rsidRDefault="00BB04C7" w:rsidP="00980FBB">
            <w:pPr>
              <w:widowControl/>
              <w:spacing w:line="360" w:lineRule="auto"/>
              <w:jc w:val="center"/>
              <w:rPr>
                <w:sz w:val="28"/>
                <w:szCs w:val="28"/>
              </w:rPr>
            </w:pPr>
            <w:r w:rsidRPr="00A00C6B">
              <w:rPr>
                <w:sz w:val="28"/>
                <w:szCs w:val="28"/>
              </w:rPr>
              <w:t>10,0</w:t>
            </w:r>
          </w:p>
        </w:tc>
        <w:tc>
          <w:tcPr>
            <w:tcW w:w="1265" w:type="dxa"/>
            <w:vAlign w:val="center"/>
          </w:tcPr>
          <w:p w:rsidR="00BB04C7" w:rsidRPr="00A00C6B" w:rsidRDefault="00BB04C7" w:rsidP="00980FBB">
            <w:pPr>
              <w:widowControl/>
              <w:spacing w:line="360" w:lineRule="auto"/>
              <w:jc w:val="center"/>
              <w:rPr>
                <w:sz w:val="28"/>
                <w:szCs w:val="28"/>
              </w:rPr>
            </w:pPr>
            <w:r w:rsidRPr="00A00C6B">
              <w:rPr>
                <w:sz w:val="28"/>
                <w:szCs w:val="28"/>
              </w:rPr>
              <w:t>9,0</w:t>
            </w:r>
          </w:p>
        </w:tc>
        <w:tc>
          <w:tcPr>
            <w:tcW w:w="1265" w:type="dxa"/>
            <w:vAlign w:val="center"/>
          </w:tcPr>
          <w:p w:rsidR="00BB04C7" w:rsidRPr="00A00C6B" w:rsidRDefault="00BB04C7" w:rsidP="00980FBB">
            <w:pPr>
              <w:widowControl/>
              <w:spacing w:line="360" w:lineRule="auto"/>
              <w:jc w:val="center"/>
              <w:rPr>
                <w:sz w:val="28"/>
                <w:szCs w:val="28"/>
              </w:rPr>
            </w:pPr>
            <w:r w:rsidRPr="00A00C6B">
              <w:rPr>
                <w:sz w:val="28"/>
                <w:szCs w:val="28"/>
              </w:rPr>
              <w:t>9,5</w:t>
            </w:r>
          </w:p>
        </w:tc>
      </w:tr>
      <w:tr w:rsidR="00BB04C7" w:rsidRPr="00A00C6B">
        <w:trPr>
          <w:trHeight w:val="460"/>
        </w:trPr>
        <w:tc>
          <w:tcPr>
            <w:tcW w:w="3939" w:type="dxa"/>
            <w:vAlign w:val="center"/>
          </w:tcPr>
          <w:p w:rsidR="00BB04C7" w:rsidRPr="00A00C6B" w:rsidRDefault="00BB04C7" w:rsidP="00980FBB">
            <w:pPr>
              <w:widowControl/>
              <w:spacing w:line="360" w:lineRule="auto"/>
              <w:jc w:val="center"/>
              <w:rPr>
                <w:sz w:val="28"/>
                <w:szCs w:val="28"/>
              </w:rPr>
            </w:pPr>
            <w:r w:rsidRPr="00A00C6B">
              <w:rPr>
                <w:sz w:val="28"/>
                <w:szCs w:val="28"/>
              </w:rPr>
              <w:t>Машины, оборудования и транспортные средства гражданского назначения</w:t>
            </w:r>
          </w:p>
        </w:tc>
        <w:tc>
          <w:tcPr>
            <w:tcW w:w="1407" w:type="dxa"/>
            <w:vAlign w:val="center"/>
          </w:tcPr>
          <w:p w:rsidR="00BB04C7" w:rsidRPr="00A00C6B" w:rsidRDefault="00BB04C7" w:rsidP="00980FBB">
            <w:pPr>
              <w:widowControl/>
              <w:spacing w:line="360" w:lineRule="auto"/>
              <w:jc w:val="center"/>
              <w:rPr>
                <w:sz w:val="28"/>
                <w:szCs w:val="28"/>
              </w:rPr>
            </w:pPr>
            <w:r w:rsidRPr="00A00C6B">
              <w:rPr>
                <w:sz w:val="28"/>
                <w:szCs w:val="28"/>
              </w:rPr>
              <w:t>21,2</w:t>
            </w:r>
          </w:p>
        </w:tc>
        <w:tc>
          <w:tcPr>
            <w:tcW w:w="1418" w:type="dxa"/>
            <w:vAlign w:val="center"/>
          </w:tcPr>
          <w:p w:rsidR="00BB04C7" w:rsidRPr="00A00C6B" w:rsidRDefault="00BB04C7" w:rsidP="00980FBB">
            <w:pPr>
              <w:widowControl/>
              <w:spacing w:line="360" w:lineRule="auto"/>
              <w:jc w:val="center"/>
              <w:rPr>
                <w:sz w:val="28"/>
                <w:szCs w:val="28"/>
              </w:rPr>
            </w:pPr>
            <w:r w:rsidRPr="00A00C6B">
              <w:rPr>
                <w:sz w:val="28"/>
                <w:szCs w:val="28"/>
              </w:rPr>
              <w:t>17,5</w:t>
            </w:r>
          </w:p>
        </w:tc>
        <w:tc>
          <w:tcPr>
            <w:tcW w:w="1270" w:type="dxa"/>
            <w:vAlign w:val="center"/>
          </w:tcPr>
          <w:p w:rsidR="00BB04C7" w:rsidRPr="00A00C6B" w:rsidRDefault="00BB04C7" w:rsidP="00980FBB">
            <w:pPr>
              <w:widowControl/>
              <w:spacing w:line="360" w:lineRule="auto"/>
              <w:jc w:val="center"/>
              <w:rPr>
                <w:sz w:val="28"/>
                <w:szCs w:val="28"/>
              </w:rPr>
            </w:pPr>
            <w:r w:rsidRPr="00A00C6B">
              <w:rPr>
                <w:sz w:val="28"/>
                <w:szCs w:val="28"/>
              </w:rPr>
              <w:t>17,9</w:t>
            </w:r>
          </w:p>
        </w:tc>
        <w:tc>
          <w:tcPr>
            <w:tcW w:w="1265" w:type="dxa"/>
            <w:vAlign w:val="center"/>
          </w:tcPr>
          <w:p w:rsidR="00BB04C7" w:rsidRPr="00A00C6B" w:rsidRDefault="00BB04C7" w:rsidP="00980FBB">
            <w:pPr>
              <w:widowControl/>
              <w:spacing w:line="360" w:lineRule="auto"/>
              <w:jc w:val="center"/>
              <w:rPr>
                <w:sz w:val="28"/>
                <w:szCs w:val="28"/>
              </w:rPr>
            </w:pPr>
            <w:r w:rsidRPr="00A00C6B">
              <w:rPr>
                <w:sz w:val="28"/>
                <w:szCs w:val="28"/>
              </w:rPr>
              <w:t>16,2</w:t>
            </w:r>
          </w:p>
        </w:tc>
        <w:tc>
          <w:tcPr>
            <w:tcW w:w="1265" w:type="dxa"/>
            <w:vAlign w:val="center"/>
          </w:tcPr>
          <w:p w:rsidR="00BB04C7" w:rsidRPr="00A00C6B" w:rsidRDefault="00BB04C7" w:rsidP="00980FBB">
            <w:pPr>
              <w:widowControl/>
              <w:spacing w:line="360" w:lineRule="auto"/>
              <w:jc w:val="center"/>
              <w:rPr>
                <w:sz w:val="28"/>
                <w:szCs w:val="28"/>
              </w:rPr>
            </w:pPr>
            <w:r w:rsidRPr="00A00C6B">
              <w:rPr>
                <w:sz w:val="28"/>
                <w:szCs w:val="28"/>
              </w:rPr>
              <w:t>13,2</w:t>
            </w:r>
          </w:p>
        </w:tc>
      </w:tr>
      <w:tr w:rsidR="00BB04C7" w:rsidRPr="00A00C6B">
        <w:tc>
          <w:tcPr>
            <w:tcW w:w="3939" w:type="dxa"/>
            <w:vAlign w:val="center"/>
          </w:tcPr>
          <w:p w:rsidR="00BB04C7" w:rsidRPr="00A00C6B" w:rsidRDefault="00BB04C7" w:rsidP="00980FBB">
            <w:pPr>
              <w:widowControl/>
              <w:spacing w:line="360" w:lineRule="auto"/>
              <w:jc w:val="center"/>
              <w:rPr>
                <w:sz w:val="28"/>
                <w:szCs w:val="28"/>
              </w:rPr>
            </w:pPr>
            <w:r w:rsidRPr="00A00C6B">
              <w:rPr>
                <w:sz w:val="28"/>
                <w:szCs w:val="28"/>
              </w:rPr>
              <w:t>Вооружения и военная техника</w:t>
            </w:r>
          </w:p>
        </w:tc>
        <w:tc>
          <w:tcPr>
            <w:tcW w:w="1407" w:type="dxa"/>
            <w:vAlign w:val="center"/>
          </w:tcPr>
          <w:p w:rsidR="00BB04C7" w:rsidRPr="00A00C6B" w:rsidRDefault="00BB04C7" w:rsidP="00980FBB">
            <w:pPr>
              <w:widowControl/>
              <w:spacing w:line="360" w:lineRule="auto"/>
              <w:jc w:val="center"/>
              <w:rPr>
                <w:sz w:val="28"/>
                <w:szCs w:val="28"/>
              </w:rPr>
            </w:pPr>
            <w:r w:rsidRPr="00A00C6B">
              <w:rPr>
                <w:sz w:val="28"/>
                <w:szCs w:val="28"/>
              </w:rPr>
              <w:t>14,7</w:t>
            </w:r>
          </w:p>
        </w:tc>
        <w:tc>
          <w:tcPr>
            <w:tcW w:w="1418" w:type="dxa"/>
            <w:vAlign w:val="center"/>
          </w:tcPr>
          <w:p w:rsidR="00BB04C7" w:rsidRPr="00A00C6B" w:rsidRDefault="00BB04C7" w:rsidP="00980FBB">
            <w:pPr>
              <w:widowControl/>
              <w:spacing w:line="360" w:lineRule="auto"/>
              <w:jc w:val="center"/>
              <w:rPr>
                <w:sz w:val="28"/>
                <w:szCs w:val="28"/>
              </w:rPr>
            </w:pPr>
            <w:r w:rsidRPr="00A00C6B">
              <w:rPr>
                <w:sz w:val="28"/>
                <w:szCs w:val="28"/>
              </w:rPr>
              <w:t>15,9</w:t>
            </w:r>
          </w:p>
        </w:tc>
        <w:tc>
          <w:tcPr>
            <w:tcW w:w="1270" w:type="dxa"/>
            <w:vAlign w:val="center"/>
          </w:tcPr>
          <w:p w:rsidR="00BB04C7" w:rsidRPr="00A00C6B" w:rsidRDefault="00BB04C7" w:rsidP="00980FBB">
            <w:pPr>
              <w:widowControl/>
              <w:spacing w:line="360" w:lineRule="auto"/>
              <w:jc w:val="center"/>
              <w:rPr>
                <w:sz w:val="28"/>
                <w:szCs w:val="28"/>
              </w:rPr>
            </w:pPr>
            <w:r w:rsidRPr="00A00C6B">
              <w:rPr>
                <w:sz w:val="28"/>
                <w:szCs w:val="28"/>
              </w:rPr>
              <w:t>14,6</w:t>
            </w:r>
          </w:p>
        </w:tc>
        <w:tc>
          <w:tcPr>
            <w:tcW w:w="1265" w:type="dxa"/>
            <w:vAlign w:val="center"/>
          </w:tcPr>
          <w:p w:rsidR="00BB04C7" w:rsidRPr="00A00C6B" w:rsidRDefault="00BB04C7" w:rsidP="00980FBB">
            <w:pPr>
              <w:widowControl/>
              <w:spacing w:line="360" w:lineRule="auto"/>
              <w:jc w:val="center"/>
              <w:rPr>
                <w:sz w:val="28"/>
                <w:szCs w:val="28"/>
              </w:rPr>
            </w:pPr>
            <w:r w:rsidRPr="00A00C6B">
              <w:rPr>
                <w:sz w:val="28"/>
                <w:szCs w:val="28"/>
              </w:rPr>
              <w:t>11,2</w:t>
            </w:r>
          </w:p>
        </w:tc>
        <w:tc>
          <w:tcPr>
            <w:tcW w:w="1265" w:type="dxa"/>
            <w:vAlign w:val="center"/>
          </w:tcPr>
          <w:p w:rsidR="00BB04C7" w:rsidRPr="00A00C6B" w:rsidRDefault="00BB04C7" w:rsidP="00980FBB">
            <w:pPr>
              <w:widowControl/>
              <w:spacing w:line="360" w:lineRule="auto"/>
              <w:jc w:val="center"/>
              <w:rPr>
                <w:sz w:val="28"/>
                <w:szCs w:val="28"/>
              </w:rPr>
            </w:pPr>
            <w:r w:rsidRPr="00A00C6B">
              <w:rPr>
                <w:sz w:val="28"/>
                <w:szCs w:val="28"/>
              </w:rPr>
              <w:t>10,9</w:t>
            </w:r>
          </w:p>
        </w:tc>
      </w:tr>
      <w:tr w:rsidR="00BB04C7" w:rsidRPr="00A00C6B">
        <w:tc>
          <w:tcPr>
            <w:tcW w:w="3939" w:type="dxa"/>
            <w:vAlign w:val="center"/>
          </w:tcPr>
          <w:p w:rsidR="00BB04C7" w:rsidRPr="00A00C6B" w:rsidRDefault="00BB04C7" w:rsidP="00980FBB">
            <w:pPr>
              <w:widowControl/>
              <w:spacing w:line="360" w:lineRule="auto"/>
              <w:jc w:val="center"/>
              <w:rPr>
                <w:sz w:val="28"/>
                <w:szCs w:val="28"/>
              </w:rPr>
            </w:pPr>
            <w:r w:rsidRPr="00A00C6B">
              <w:rPr>
                <w:sz w:val="28"/>
                <w:szCs w:val="28"/>
              </w:rPr>
              <w:t>Текстильная продукция, обувь</w:t>
            </w:r>
          </w:p>
        </w:tc>
        <w:tc>
          <w:tcPr>
            <w:tcW w:w="1407" w:type="dxa"/>
            <w:vAlign w:val="center"/>
          </w:tcPr>
          <w:p w:rsidR="00BB04C7" w:rsidRPr="00A00C6B" w:rsidRDefault="00BB04C7" w:rsidP="00980FBB">
            <w:pPr>
              <w:widowControl/>
              <w:spacing w:line="360" w:lineRule="auto"/>
              <w:jc w:val="center"/>
              <w:rPr>
                <w:sz w:val="28"/>
                <w:szCs w:val="28"/>
              </w:rPr>
            </w:pPr>
            <w:r w:rsidRPr="00A00C6B">
              <w:rPr>
                <w:sz w:val="28"/>
                <w:szCs w:val="28"/>
              </w:rPr>
              <w:t>3,4</w:t>
            </w:r>
          </w:p>
        </w:tc>
        <w:tc>
          <w:tcPr>
            <w:tcW w:w="1418" w:type="dxa"/>
            <w:vAlign w:val="center"/>
          </w:tcPr>
          <w:p w:rsidR="00BB04C7" w:rsidRPr="00A00C6B" w:rsidRDefault="00BB04C7" w:rsidP="00980FBB">
            <w:pPr>
              <w:widowControl/>
              <w:spacing w:line="360" w:lineRule="auto"/>
              <w:jc w:val="center"/>
              <w:rPr>
                <w:sz w:val="28"/>
                <w:szCs w:val="28"/>
              </w:rPr>
            </w:pPr>
            <w:r w:rsidRPr="00A00C6B">
              <w:rPr>
                <w:sz w:val="28"/>
                <w:szCs w:val="28"/>
              </w:rPr>
              <w:t>4,0</w:t>
            </w:r>
          </w:p>
        </w:tc>
        <w:tc>
          <w:tcPr>
            <w:tcW w:w="1270" w:type="dxa"/>
            <w:vAlign w:val="center"/>
          </w:tcPr>
          <w:p w:rsidR="00BB04C7" w:rsidRPr="00A00C6B" w:rsidRDefault="00BB04C7" w:rsidP="00980FBB">
            <w:pPr>
              <w:widowControl/>
              <w:spacing w:line="360" w:lineRule="auto"/>
              <w:jc w:val="center"/>
              <w:rPr>
                <w:sz w:val="28"/>
                <w:szCs w:val="28"/>
              </w:rPr>
            </w:pPr>
            <w:r w:rsidRPr="00A00C6B">
              <w:rPr>
                <w:sz w:val="28"/>
                <w:szCs w:val="28"/>
              </w:rPr>
              <w:t>3,3</w:t>
            </w:r>
          </w:p>
        </w:tc>
        <w:tc>
          <w:tcPr>
            <w:tcW w:w="1265" w:type="dxa"/>
            <w:vAlign w:val="center"/>
          </w:tcPr>
          <w:p w:rsidR="00BB04C7" w:rsidRPr="00A00C6B" w:rsidRDefault="00BB04C7" w:rsidP="00980FBB">
            <w:pPr>
              <w:widowControl/>
              <w:spacing w:line="360" w:lineRule="auto"/>
              <w:jc w:val="center"/>
              <w:rPr>
                <w:sz w:val="28"/>
                <w:szCs w:val="28"/>
              </w:rPr>
            </w:pPr>
            <w:r w:rsidRPr="00A00C6B">
              <w:rPr>
                <w:sz w:val="28"/>
                <w:szCs w:val="28"/>
              </w:rPr>
              <w:t>2,9</w:t>
            </w:r>
          </w:p>
        </w:tc>
        <w:tc>
          <w:tcPr>
            <w:tcW w:w="1265" w:type="dxa"/>
            <w:vAlign w:val="center"/>
          </w:tcPr>
          <w:p w:rsidR="00BB04C7" w:rsidRPr="00A00C6B" w:rsidRDefault="00BB04C7" w:rsidP="00980FBB">
            <w:pPr>
              <w:widowControl/>
              <w:spacing w:line="360" w:lineRule="auto"/>
              <w:jc w:val="center"/>
              <w:rPr>
                <w:sz w:val="28"/>
                <w:szCs w:val="28"/>
              </w:rPr>
            </w:pPr>
            <w:r w:rsidRPr="00A00C6B">
              <w:rPr>
                <w:sz w:val="28"/>
                <w:szCs w:val="28"/>
              </w:rPr>
              <w:t>1,8</w:t>
            </w:r>
          </w:p>
        </w:tc>
      </w:tr>
      <w:tr w:rsidR="00BB04C7" w:rsidRPr="00A00C6B">
        <w:tc>
          <w:tcPr>
            <w:tcW w:w="3939" w:type="dxa"/>
            <w:vAlign w:val="center"/>
          </w:tcPr>
          <w:p w:rsidR="00BB04C7" w:rsidRPr="00A00C6B" w:rsidRDefault="00BB04C7" w:rsidP="00980FBB">
            <w:pPr>
              <w:widowControl/>
              <w:spacing w:line="360" w:lineRule="auto"/>
              <w:jc w:val="center"/>
              <w:rPr>
                <w:sz w:val="28"/>
                <w:szCs w:val="28"/>
              </w:rPr>
            </w:pPr>
            <w:r w:rsidRPr="00A00C6B">
              <w:rPr>
                <w:sz w:val="28"/>
                <w:szCs w:val="28"/>
              </w:rPr>
              <w:t>Прочие товары</w:t>
            </w:r>
          </w:p>
        </w:tc>
        <w:tc>
          <w:tcPr>
            <w:tcW w:w="1407" w:type="dxa"/>
            <w:vAlign w:val="center"/>
          </w:tcPr>
          <w:p w:rsidR="00BB04C7" w:rsidRPr="00A00C6B" w:rsidRDefault="00BB04C7" w:rsidP="00980FBB">
            <w:pPr>
              <w:widowControl/>
              <w:spacing w:line="360" w:lineRule="auto"/>
              <w:jc w:val="center"/>
              <w:rPr>
                <w:sz w:val="28"/>
                <w:szCs w:val="28"/>
              </w:rPr>
            </w:pPr>
            <w:r w:rsidRPr="00A00C6B">
              <w:rPr>
                <w:sz w:val="28"/>
                <w:szCs w:val="28"/>
              </w:rPr>
              <w:t>1,1</w:t>
            </w:r>
          </w:p>
        </w:tc>
        <w:tc>
          <w:tcPr>
            <w:tcW w:w="1418" w:type="dxa"/>
            <w:vAlign w:val="center"/>
          </w:tcPr>
          <w:p w:rsidR="00BB04C7" w:rsidRPr="00A00C6B" w:rsidRDefault="00BB04C7" w:rsidP="00980FBB">
            <w:pPr>
              <w:widowControl/>
              <w:spacing w:line="360" w:lineRule="auto"/>
              <w:jc w:val="center"/>
              <w:rPr>
                <w:sz w:val="28"/>
                <w:szCs w:val="28"/>
              </w:rPr>
            </w:pPr>
            <w:r w:rsidRPr="00A00C6B">
              <w:rPr>
                <w:sz w:val="28"/>
                <w:szCs w:val="28"/>
              </w:rPr>
              <w:t>1,1</w:t>
            </w:r>
          </w:p>
        </w:tc>
        <w:tc>
          <w:tcPr>
            <w:tcW w:w="1270" w:type="dxa"/>
            <w:vAlign w:val="center"/>
          </w:tcPr>
          <w:p w:rsidR="00BB04C7" w:rsidRPr="00A00C6B" w:rsidRDefault="00BB04C7" w:rsidP="00980FBB">
            <w:pPr>
              <w:widowControl/>
              <w:spacing w:line="360" w:lineRule="auto"/>
              <w:jc w:val="center"/>
              <w:rPr>
                <w:sz w:val="28"/>
                <w:szCs w:val="28"/>
              </w:rPr>
            </w:pPr>
            <w:r w:rsidRPr="00A00C6B">
              <w:rPr>
                <w:sz w:val="28"/>
                <w:szCs w:val="28"/>
              </w:rPr>
              <w:t>1,4</w:t>
            </w:r>
          </w:p>
        </w:tc>
        <w:tc>
          <w:tcPr>
            <w:tcW w:w="1265" w:type="dxa"/>
            <w:vAlign w:val="center"/>
          </w:tcPr>
          <w:p w:rsidR="00BB04C7" w:rsidRPr="00A00C6B" w:rsidRDefault="00BB04C7" w:rsidP="00980FBB">
            <w:pPr>
              <w:widowControl/>
              <w:spacing w:line="360" w:lineRule="auto"/>
              <w:jc w:val="center"/>
              <w:rPr>
                <w:sz w:val="28"/>
                <w:szCs w:val="28"/>
              </w:rPr>
            </w:pPr>
            <w:r w:rsidRPr="00A00C6B">
              <w:rPr>
                <w:sz w:val="28"/>
                <w:szCs w:val="28"/>
              </w:rPr>
              <w:t>1,3</w:t>
            </w:r>
          </w:p>
        </w:tc>
        <w:tc>
          <w:tcPr>
            <w:tcW w:w="1265" w:type="dxa"/>
            <w:vAlign w:val="center"/>
          </w:tcPr>
          <w:p w:rsidR="00BB04C7" w:rsidRPr="00A00C6B" w:rsidRDefault="00BB04C7" w:rsidP="00980FBB">
            <w:pPr>
              <w:widowControl/>
              <w:spacing w:line="360" w:lineRule="auto"/>
              <w:jc w:val="center"/>
              <w:rPr>
                <w:sz w:val="28"/>
                <w:szCs w:val="28"/>
              </w:rPr>
            </w:pPr>
            <w:r w:rsidRPr="00A00C6B">
              <w:rPr>
                <w:sz w:val="28"/>
                <w:szCs w:val="28"/>
              </w:rPr>
              <w:t>1,7</w:t>
            </w:r>
          </w:p>
        </w:tc>
      </w:tr>
    </w:tbl>
    <w:p w:rsidR="00BB04C7" w:rsidRPr="00A00C6B" w:rsidRDefault="00BB04C7" w:rsidP="00BB04C7">
      <w:pPr>
        <w:shd w:val="clear" w:color="auto" w:fill="FFFFFF"/>
        <w:spacing w:line="360" w:lineRule="auto"/>
        <w:jc w:val="both"/>
        <w:rPr>
          <w:sz w:val="28"/>
          <w:szCs w:val="28"/>
        </w:rPr>
      </w:pPr>
      <w:r w:rsidRPr="00A00C6B">
        <w:rPr>
          <w:sz w:val="28"/>
          <w:szCs w:val="28"/>
        </w:rPr>
        <w:t>По данным таможенной статистики и сообщений СМИ об экспорте</w:t>
      </w:r>
    </w:p>
    <w:p w:rsidR="00BB04C7" w:rsidRDefault="00BB04C7"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0007B4" w:rsidRPr="00CD732B" w:rsidRDefault="00CD732B" w:rsidP="00CD732B">
      <w:pPr>
        <w:spacing w:before="100" w:beforeAutospacing="1" w:after="100" w:afterAutospacing="1" w:line="360" w:lineRule="auto"/>
        <w:ind w:right="-51"/>
        <w:jc w:val="center"/>
        <w:rPr>
          <w:b/>
          <w:sz w:val="28"/>
          <w:szCs w:val="28"/>
        </w:rPr>
      </w:pPr>
      <w:r w:rsidRPr="00CD732B">
        <w:rPr>
          <w:b/>
          <w:sz w:val="28"/>
          <w:szCs w:val="28"/>
        </w:rPr>
        <w:t xml:space="preserve">Приложение 8. </w:t>
      </w:r>
      <w:r w:rsidR="000007B4" w:rsidRPr="00CD732B">
        <w:rPr>
          <w:b/>
          <w:sz w:val="28"/>
          <w:szCs w:val="28"/>
        </w:rPr>
        <w:t>Мировая торговля товарами и услугами в 2001-2003 гг.</w:t>
      </w:r>
    </w:p>
    <w:tbl>
      <w:tblPr>
        <w:tblW w:w="0" w:type="auto"/>
        <w:tblCellMar>
          <w:left w:w="0" w:type="dxa"/>
          <w:right w:w="0" w:type="dxa"/>
        </w:tblCellMar>
        <w:tblLook w:val="04A0" w:firstRow="1" w:lastRow="0" w:firstColumn="1" w:lastColumn="0" w:noHBand="0" w:noVBand="1"/>
      </w:tblPr>
      <w:tblGrid>
        <w:gridCol w:w="1384"/>
        <w:gridCol w:w="1276"/>
        <w:gridCol w:w="992"/>
        <w:gridCol w:w="992"/>
        <w:gridCol w:w="1134"/>
        <w:gridCol w:w="1205"/>
        <w:gridCol w:w="921"/>
        <w:gridCol w:w="921"/>
        <w:gridCol w:w="922"/>
      </w:tblGrid>
      <w:tr w:rsidR="000007B4" w:rsidRPr="00A00C6B">
        <w:trPr>
          <w:cantSplit/>
          <w:trHeight w:val="210"/>
        </w:trPr>
        <w:tc>
          <w:tcPr>
            <w:tcW w:w="13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07B4" w:rsidRPr="00A00C6B" w:rsidRDefault="000007B4" w:rsidP="00980FBB">
            <w:pPr>
              <w:spacing w:line="360" w:lineRule="auto"/>
              <w:jc w:val="both"/>
              <w:rPr>
                <w:sz w:val="28"/>
                <w:szCs w:val="28"/>
              </w:rPr>
            </w:pPr>
          </w:p>
        </w:tc>
        <w:tc>
          <w:tcPr>
            <w:tcW w:w="4394" w:type="dxa"/>
            <w:gridSpan w:val="4"/>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Экспорт</w:t>
            </w:r>
          </w:p>
        </w:tc>
        <w:tc>
          <w:tcPr>
            <w:tcW w:w="3969" w:type="dxa"/>
            <w:gridSpan w:val="4"/>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Импорт</w:t>
            </w:r>
          </w:p>
        </w:tc>
      </w:tr>
      <w:tr w:rsidR="000007B4" w:rsidRPr="00A00C6B">
        <w:trPr>
          <w:cantSplit/>
          <w:trHeight w:val="414"/>
        </w:trPr>
        <w:tc>
          <w:tcPr>
            <w:tcW w:w="0" w:type="auto"/>
            <w:vMerge/>
            <w:tcBorders>
              <w:top w:val="single" w:sz="8" w:space="0" w:color="auto"/>
              <w:left w:val="single" w:sz="8" w:space="0" w:color="auto"/>
              <w:bottom w:val="single" w:sz="8" w:space="0" w:color="auto"/>
              <w:right w:val="single" w:sz="8" w:space="0" w:color="auto"/>
            </w:tcBorders>
            <w:vAlign w:val="center"/>
          </w:tcPr>
          <w:p w:rsidR="000007B4" w:rsidRPr="00A00C6B" w:rsidRDefault="000007B4" w:rsidP="00980FBB">
            <w:pPr>
              <w:spacing w:line="360" w:lineRule="auto"/>
              <w:jc w:val="both"/>
              <w:rPr>
                <w:sz w:val="28"/>
                <w:szCs w:val="28"/>
              </w:rPr>
            </w:pPr>
          </w:p>
        </w:tc>
        <w:tc>
          <w:tcPr>
            <w:tcW w:w="12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Оборот, млрд. долл. США</w:t>
            </w:r>
          </w:p>
        </w:tc>
        <w:tc>
          <w:tcPr>
            <w:tcW w:w="3118" w:type="dxa"/>
            <w:gridSpan w:val="3"/>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Ежегодный темп роста, %</w:t>
            </w:r>
          </w:p>
        </w:tc>
        <w:tc>
          <w:tcPr>
            <w:tcW w:w="12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Оборот, млрд. долл. США</w:t>
            </w:r>
          </w:p>
        </w:tc>
        <w:tc>
          <w:tcPr>
            <w:tcW w:w="2764" w:type="dxa"/>
            <w:gridSpan w:val="3"/>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Ежегодный темп роста, %</w:t>
            </w:r>
          </w:p>
        </w:tc>
      </w:tr>
      <w:tr w:rsidR="000007B4" w:rsidRPr="00A00C6B">
        <w:trPr>
          <w:cantSplit/>
          <w:trHeight w:val="414"/>
        </w:trPr>
        <w:tc>
          <w:tcPr>
            <w:tcW w:w="0" w:type="auto"/>
            <w:vMerge/>
            <w:tcBorders>
              <w:top w:val="single" w:sz="8" w:space="0" w:color="auto"/>
              <w:left w:val="single" w:sz="8" w:space="0" w:color="auto"/>
              <w:bottom w:val="single" w:sz="8" w:space="0" w:color="auto"/>
              <w:right w:val="single" w:sz="8" w:space="0" w:color="auto"/>
            </w:tcBorders>
            <w:vAlign w:val="center"/>
          </w:tcPr>
          <w:p w:rsidR="000007B4" w:rsidRPr="00A00C6B" w:rsidRDefault="000007B4" w:rsidP="00980FBB">
            <w:pPr>
              <w:spacing w:line="360" w:lineRule="auto"/>
              <w:jc w:val="both"/>
              <w:rPr>
                <w:sz w:val="28"/>
                <w:szCs w:val="28"/>
              </w:rPr>
            </w:pPr>
          </w:p>
        </w:tc>
        <w:tc>
          <w:tcPr>
            <w:tcW w:w="12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2003</w:t>
            </w:r>
          </w:p>
        </w:tc>
        <w:tc>
          <w:tcPr>
            <w:tcW w:w="9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2001</w:t>
            </w:r>
          </w:p>
        </w:tc>
        <w:tc>
          <w:tcPr>
            <w:tcW w:w="9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2002</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2003</w:t>
            </w:r>
          </w:p>
        </w:tc>
        <w:tc>
          <w:tcPr>
            <w:tcW w:w="12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2003</w:t>
            </w:r>
          </w:p>
        </w:tc>
        <w:tc>
          <w:tcPr>
            <w:tcW w:w="9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2001</w:t>
            </w:r>
          </w:p>
        </w:tc>
        <w:tc>
          <w:tcPr>
            <w:tcW w:w="9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2002</w:t>
            </w:r>
          </w:p>
        </w:tc>
        <w:tc>
          <w:tcPr>
            <w:tcW w:w="9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2003</w:t>
            </w:r>
          </w:p>
        </w:tc>
      </w:tr>
      <w:tr w:rsidR="000007B4" w:rsidRPr="00A00C6B">
        <w:trPr>
          <w:cantSplit/>
        </w:trPr>
        <w:tc>
          <w:tcPr>
            <w:tcW w:w="138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Товары</w:t>
            </w:r>
          </w:p>
        </w:tc>
        <w:tc>
          <w:tcPr>
            <w:tcW w:w="12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7274</w:t>
            </w:r>
          </w:p>
        </w:tc>
        <w:tc>
          <w:tcPr>
            <w:tcW w:w="9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-4</w:t>
            </w:r>
          </w:p>
        </w:tc>
        <w:tc>
          <w:tcPr>
            <w:tcW w:w="9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4</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16</w:t>
            </w:r>
          </w:p>
        </w:tc>
        <w:tc>
          <w:tcPr>
            <w:tcW w:w="12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7557</w:t>
            </w:r>
          </w:p>
        </w:tc>
        <w:tc>
          <w:tcPr>
            <w:tcW w:w="9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-4</w:t>
            </w:r>
          </w:p>
        </w:tc>
        <w:tc>
          <w:tcPr>
            <w:tcW w:w="9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4</w:t>
            </w:r>
          </w:p>
        </w:tc>
        <w:tc>
          <w:tcPr>
            <w:tcW w:w="9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16</w:t>
            </w:r>
          </w:p>
        </w:tc>
      </w:tr>
      <w:tr w:rsidR="000007B4" w:rsidRPr="00A00C6B">
        <w:trPr>
          <w:cantSplit/>
        </w:trPr>
        <w:tc>
          <w:tcPr>
            <w:tcW w:w="138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Услуги</w:t>
            </w:r>
          </w:p>
        </w:tc>
        <w:tc>
          <w:tcPr>
            <w:tcW w:w="12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1763</w:t>
            </w:r>
          </w:p>
        </w:tc>
        <w:tc>
          <w:tcPr>
            <w:tcW w:w="9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0</w:t>
            </w:r>
          </w:p>
        </w:tc>
        <w:tc>
          <w:tcPr>
            <w:tcW w:w="9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jc w:val="both"/>
              <w:rPr>
                <w:sz w:val="28"/>
                <w:szCs w:val="28"/>
              </w:rPr>
            </w:pPr>
            <w:r w:rsidRPr="00A00C6B">
              <w:rPr>
                <w:sz w:val="28"/>
                <w:szCs w:val="28"/>
              </w:rPr>
              <w:t>6</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12</w:t>
            </w:r>
          </w:p>
        </w:tc>
        <w:tc>
          <w:tcPr>
            <w:tcW w:w="12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1743</w:t>
            </w:r>
          </w:p>
        </w:tc>
        <w:tc>
          <w:tcPr>
            <w:tcW w:w="9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w:t>
            </w:r>
          </w:p>
        </w:tc>
        <w:tc>
          <w:tcPr>
            <w:tcW w:w="9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5</w:t>
            </w:r>
          </w:p>
        </w:tc>
        <w:tc>
          <w:tcPr>
            <w:tcW w:w="9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12</w:t>
            </w:r>
          </w:p>
        </w:tc>
      </w:tr>
    </w:tbl>
    <w:p w:rsidR="000007B4" w:rsidRPr="00A00C6B" w:rsidRDefault="000007B4" w:rsidP="000007B4">
      <w:pPr>
        <w:spacing w:before="100" w:beforeAutospacing="1" w:after="100" w:afterAutospacing="1" w:line="360" w:lineRule="auto"/>
        <w:ind w:right="-51"/>
        <w:jc w:val="both"/>
        <w:rPr>
          <w:sz w:val="28"/>
          <w:szCs w:val="28"/>
        </w:rPr>
      </w:pPr>
      <w:r w:rsidRPr="00A00C6B">
        <w:rPr>
          <w:sz w:val="28"/>
          <w:szCs w:val="28"/>
        </w:rPr>
        <w:t>Источник: ВТО (http://www.wto.org)</w:t>
      </w:r>
    </w:p>
    <w:p w:rsidR="000007B4" w:rsidRDefault="000007B4"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CD732B" w:rsidRDefault="00CD732B" w:rsidP="005702CE">
      <w:pPr>
        <w:spacing w:line="360" w:lineRule="auto"/>
        <w:jc w:val="both"/>
      </w:pPr>
    </w:p>
    <w:p w:rsidR="00CD732B" w:rsidRDefault="00CD732B" w:rsidP="005702CE">
      <w:pPr>
        <w:spacing w:line="360" w:lineRule="auto"/>
        <w:jc w:val="both"/>
      </w:pPr>
    </w:p>
    <w:p w:rsidR="00CD732B" w:rsidRDefault="00CD732B" w:rsidP="005702CE">
      <w:pPr>
        <w:spacing w:line="360" w:lineRule="auto"/>
        <w:jc w:val="both"/>
      </w:pPr>
    </w:p>
    <w:p w:rsidR="00CD732B" w:rsidRDefault="00CD732B" w:rsidP="005702CE">
      <w:pPr>
        <w:spacing w:line="360" w:lineRule="auto"/>
        <w:jc w:val="both"/>
      </w:pPr>
    </w:p>
    <w:p w:rsidR="00CD732B" w:rsidRDefault="00CD732B" w:rsidP="005702CE">
      <w:pPr>
        <w:spacing w:line="360" w:lineRule="auto"/>
        <w:jc w:val="both"/>
      </w:pPr>
    </w:p>
    <w:p w:rsidR="00CD732B" w:rsidRDefault="00CD732B" w:rsidP="005702CE">
      <w:pPr>
        <w:spacing w:line="360" w:lineRule="auto"/>
        <w:jc w:val="both"/>
      </w:pPr>
    </w:p>
    <w:p w:rsidR="00CD732B" w:rsidRDefault="00CD732B" w:rsidP="005702CE">
      <w:pPr>
        <w:spacing w:line="360" w:lineRule="auto"/>
        <w:jc w:val="both"/>
      </w:pPr>
    </w:p>
    <w:p w:rsidR="00CD732B" w:rsidRDefault="00CD732B" w:rsidP="005702CE">
      <w:pPr>
        <w:spacing w:line="360" w:lineRule="auto"/>
        <w:jc w:val="both"/>
      </w:pPr>
    </w:p>
    <w:p w:rsidR="00CD732B" w:rsidRDefault="00CD732B" w:rsidP="005702CE">
      <w:pPr>
        <w:spacing w:line="360" w:lineRule="auto"/>
        <w:jc w:val="both"/>
      </w:pPr>
    </w:p>
    <w:p w:rsidR="00CD732B" w:rsidRDefault="00CD732B" w:rsidP="000007B4">
      <w:pPr>
        <w:spacing w:before="100" w:beforeAutospacing="1" w:after="100" w:afterAutospacing="1" w:line="360" w:lineRule="auto"/>
        <w:ind w:right="-51"/>
        <w:jc w:val="both"/>
        <w:rPr>
          <w:sz w:val="28"/>
          <w:szCs w:val="28"/>
        </w:rPr>
      </w:pPr>
    </w:p>
    <w:p w:rsidR="00CD732B" w:rsidRDefault="00CD732B" w:rsidP="000007B4">
      <w:pPr>
        <w:spacing w:before="100" w:beforeAutospacing="1" w:after="100" w:afterAutospacing="1" w:line="360" w:lineRule="auto"/>
        <w:ind w:right="-51"/>
        <w:jc w:val="both"/>
        <w:rPr>
          <w:sz w:val="28"/>
          <w:szCs w:val="28"/>
        </w:rPr>
      </w:pPr>
    </w:p>
    <w:p w:rsidR="00CD732B" w:rsidRDefault="00CD732B" w:rsidP="000007B4">
      <w:pPr>
        <w:spacing w:before="100" w:beforeAutospacing="1" w:after="100" w:afterAutospacing="1" w:line="360" w:lineRule="auto"/>
        <w:ind w:right="-51"/>
        <w:jc w:val="both"/>
        <w:rPr>
          <w:sz w:val="28"/>
          <w:szCs w:val="28"/>
        </w:rPr>
      </w:pPr>
    </w:p>
    <w:p w:rsidR="00CD732B" w:rsidRDefault="00CD732B" w:rsidP="000007B4">
      <w:pPr>
        <w:spacing w:before="100" w:beforeAutospacing="1" w:after="100" w:afterAutospacing="1" w:line="360" w:lineRule="auto"/>
        <w:ind w:right="-51"/>
        <w:jc w:val="both"/>
        <w:rPr>
          <w:sz w:val="28"/>
          <w:szCs w:val="28"/>
        </w:rPr>
      </w:pPr>
    </w:p>
    <w:p w:rsidR="00CD732B" w:rsidRDefault="00CD732B" w:rsidP="000007B4">
      <w:pPr>
        <w:spacing w:before="100" w:beforeAutospacing="1" w:after="100" w:afterAutospacing="1" w:line="360" w:lineRule="auto"/>
        <w:ind w:right="-51"/>
        <w:jc w:val="both"/>
        <w:rPr>
          <w:sz w:val="28"/>
          <w:szCs w:val="28"/>
        </w:rPr>
      </w:pPr>
    </w:p>
    <w:p w:rsidR="000007B4" w:rsidRPr="00CD732B" w:rsidRDefault="00CD732B" w:rsidP="00CD732B">
      <w:pPr>
        <w:spacing w:before="100" w:beforeAutospacing="1" w:after="100" w:afterAutospacing="1" w:line="360" w:lineRule="auto"/>
        <w:ind w:right="-51"/>
        <w:jc w:val="center"/>
        <w:rPr>
          <w:b/>
          <w:sz w:val="28"/>
          <w:szCs w:val="28"/>
        </w:rPr>
      </w:pPr>
      <w:r w:rsidRPr="00CD732B">
        <w:rPr>
          <w:b/>
          <w:sz w:val="28"/>
          <w:szCs w:val="28"/>
        </w:rPr>
        <w:t xml:space="preserve">Приложение 9. </w:t>
      </w:r>
      <w:r w:rsidR="000007B4" w:rsidRPr="00CD732B">
        <w:rPr>
          <w:b/>
          <w:sz w:val="28"/>
          <w:szCs w:val="28"/>
        </w:rPr>
        <w:t>Динамика роста мирового ВНП, мирового экспорта, притока прямых иностранных инвестиций в 1986-2000гг.</w:t>
      </w:r>
    </w:p>
    <w:tbl>
      <w:tblPr>
        <w:tblW w:w="0" w:type="auto"/>
        <w:tblCellMar>
          <w:left w:w="0" w:type="dxa"/>
          <w:right w:w="0" w:type="dxa"/>
        </w:tblCellMar>
        <w:tblLook w:val="04A0" w:firstRow="1" w:lastRow="0" w:firstColumn="1" w:lastColumn="0" w:noHBand="0" w:noVBand="1"/>
      </w:tblPr>
      <w:tblGrid>
        <w:gridCol w:w="2093"/>
        <w:gridCol w:w="1065"/>
        <w:gridCol w:w="1065"/>
        <w:gridCol w:w="1065"/>
        <w:gridCol w:w="1065"/>
        <w:gridCol w:w="1065"/>
        <w:gridCol w:w="1065"/>
        <w:gridCol w:w="1065"/>
      </w:tblGrid>
      <w:tr w:rsidR="000007B4" w:rsidRPr="00A00C6B">
        <w:tc>
          <w:tcPr>
            <w:tcW w:w="20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Показатели</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1986-</w:t>
            </w:r>
          </w:p>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1990</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1991-</w:t>
            </w:r>
          </w:p>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1995</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1996</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1997</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1998</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1999</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2000</w:t>
            </w:r>
          </w:p>
        </w:tc>
      </w:tr>
      <w:tr w:rsidR="000007B4" w:rsidRPr="00A00C6B">
        <w:tc>
          <w:tcPr>
            <w:tcW w:w="209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Мировой ВНП, %</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12</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6,4</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2,5</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1,2</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0,8</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2,9</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4,0</w:t>
            </w:r>
          </w:p>
        </w:tc>
      </w:tr>
      <w:tr w:rsidR="000007B4" w:rsidRPr="00A00C6B">
        <w:tc>
          <w:tcPr>
            <w:tcW w:w="209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Экспорт товаров и</w:t>
            </w:r>
          </w:p>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услуг, %</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15</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9,3</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5,7</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2,5</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-2,0</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7,2</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13</w:t>
            </w:r>
          </w:p>
        </w:tc>
      </w:tr>
      <w:tr w:rsidR="000007B4" w:rsidRPr="00A00C6B">
        <w:tc>
          <w:tcPr>
            <w:tcW w:w="209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Приток прямых</w:t>
            </w:r>
          </w:p>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иностранных</w:t>
            </w:r>
          </w:p>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инвестиций, %</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24,3</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19,6</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9,1</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29,4</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38,7</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27,4</w:t>
            </w:r>
          </w:p>
        </w:tc>
        <w:tc>
          <w:tcPr>
            <w:tcW w:w="10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7B4" w:rsidRPr="00A00C6B" w:rsidRDefault="000007B4" w:rsidP="00980FBB">
            <w:pPr>
              <w:spacing w:before="100" w:beforeAutospacing="1" w:after="100" w:afterAutospacing="1" w:line="360" w:lineRule="auto"/>
              <w:ind w:right="-52"/>
              <w:jc w:val="both"/>
              <w:rPr>
                <w:sz w:val="28"/>
                <w:szCs w:val="28"/>
              </w:rPr>
            </w:pPr>
            <w:r w:rsidRPr="00A00C6B">
              <w:rPr>
                <w:sz w:val="28"/>
                <w:szCs w:val="28"/>
              </w:rPr>
              <w:t>31,7</w:t>
            </w:r>
          </w:p>
        </w:tc>
      </w:tr>
    </w:tbl>
    <w:p w:rsidR="000007B4" w:rsidRDefault="000007B4" w:rsidP="005702CE">
      <w:pPr>
        <w:spacing w:line="360" w:lineRule="auto"/>
        <w:jc w:val="both"/>
      </w:pPr>
    </w:p>
    <w:p w:rsidR="00980FBB" w:rsidRDefault="00980FBB" w:rsidP="005702CE">
      <w:pPr>
        <w:spacing w:line="360" w:lineRule="auto"/>
        <w:jc w:val="both"/>
      </w:pPr>
    </w:p>
    <w:p w:rsidR="00980FBB" w:rsidRDefault="00980FBB" w:rsidP="005702CE">
      <w:pPr>
        <w:spacing w:line="360" w:lineRule="auto"/>
        <w:jc w:val="both"/>
      </w:pPr>
    </w:p>
    <w:p w:rsidR="00980FBB" w:rsidRDefault="00980FBB" w:rsidP="005702CE">
      <w:pPr>
        <w:spacing w:line="360" w:lineRule="auto"/>
        <w:jc w:val="both"/>
      </w:pPr>
    </w:p>
    <w:p w:rsidR="00980FBB" w:rsidRDefault="00980FBB" w:rsidP="005702CE">
      <w:pPr>
        <w:spacing w:line="360" w:lineRule="auto"/>
        <w:jc w:val="both"/>
      </w:pPr>
    </w:p>
    <w:p w:rsidR="00980FBB" w:rsidRDefault="00980FBB" w:rsidP="005702CE">
      <w:pPr>
        <w:spacing w:line="360" w:lineRule="auto"/>
        <w:jc w:val="both"/>
      </w:pPr>
    </w:p>
    <w:p w:rsidR="00980FBB" w:rsidRDefault="00980FBB" w:rsidP="005702CE">
      <w:pPr>
        <w:spacing w:line="360" w:lineRule="auto"/>
        <w:jc w:val="both"/>
      </w:pPr>
    </w:p>
    <w:p w:rsidR="00980FBB" w:rsidRDefault="00980FBB" w:rsidP="005702CE">
      <w:pPr>
        <w:spacing w:line="360" w:lineRule="auto"/>
        <w:jc w:val="both"/>
      </w:pPr>
    </w:p>
    <w:p w:rsidR="00980FBB" w:rsidRDefault="00980FBB" w:rsidP="005702CE">
      <w:pPr>
        <w:spacing w:line="360" w:lineRule="auto"/>
        <w:jc w:val="both"/>
      </w:pPr>
    </w:p>
    <w:p w:rsidR="00980FBB" w:rsidRDefault="00980FBB" w:rsidP="005702CE">
      <w:pPr>
        <w:spacing w:line="360" w:lineRule="auto"/>
        <w:jc w:val="both"/>
      </w:pPr>
    </w:p>
    <w:p w:rsidR="00980FBB" w:rsidRDefault="00980FBB" w:rsidP="005702CE">
      <w:pPr>
        <w:spacing w:line="360" w:lineRule="auto"/>
        <w:jc w:val="both"/>
      </w:pPr>
    </w:p>
    <w:p w:rsidR="00980FBB" w:rsidRDefault="00980FBB" w:rsidP="005702CE">
      <w:pPr>
        <w:spacing w:line="360" w:lineRule="auto"/>
        <w:jc w:val="both"/>
      </w:pPr>
    </w:p>
    <w:p w:rsidR="00980FBB" w:rsidRDefault="00980FBB" w:rsidP="005702CE">
      <w:pPr>
        <w:spacing w:line="360" w:lineRule="auto"/>
        <w:jc w:val="both"/>
      </w:pPr>
    </w:p>
    <w:p w:rsidR="00980FBB" w:rsidRDefault="00980FBB" w:rsidP="005702CE">
      <w:pPr>
        <w:spacing w:line="360" w:lineRule="auto"/>
        <w:jc w:val="both"/>
      </w:pPr>
    </w:p>
    <w:p w:rsidR="00980FBB" w:rsidRDefault="00980FBB" w:rsidP="005702CE">
      <w:pPr>
        <w:spacing w:line="360" w:lineRule="auto"/>
        <w:jc w:val="both"/>
      </w:pPr>
    </w:p>
    <w:p w:rsidR="00980FBB" w:rsidRDefault="00980FBB" w:rsidP="005702CE">
      <w:pPr>
        <w:spacing w:line="360" w:lineRule="auto"/>
        <w:jc w:val="both"/>
      </w:pPr>
    </w:p>
    <w:p w:rsidR="00980FBB" w:rsidRDefault="00980FBB" w:rsidP="005702CE">
      <w:pPr>
        <w:spacing w:line="360" w:lineRule="auto"/>
        <w:jc w:val="both"/>
      </w:pPr>
    </w:p>
    <w:p w:rsidR="00980FBB" w:rsidRPr="00D15273" w:rsidRDefault="00D15273" w:rsidP="00D15273">
      <w:pPr>
        <w:spacing w:before="100" w:beforeAutospacing="1" w:after="100" w:afterAutospacing="1" w:line="360" w:lineRule="auto"/>
        <w:jc w:val="center"/>
        <w:rPr>
          <w:b/>
          <w:sz w:val="28"/>
          <w:szCs w:val="28"/>
        </w:rPr>
      </w:pPr>
      <w:r w:rsidRPr="00D15273">
        <w:rPr>
          <w:b/>
          <w:sz w:val="28"/>
          <w:szCs w:val="28"/>
        </w:rPr>
        <w:t xml:space="preserve">Приложение 10. </w:t>
      </w:r>
      <w:r w:rsidR="00980FBB" w:rsidRPr="00D15273">
        <w:rPr>
          <w:b/>
          <w:sz w:val="28"/>
          <w:szCs w:val="28"/>
        </w:rPr>
        <w:t>Товарная структура мирового экспорта по основным группам товаров в 1990-2000гг.</w:t>
      </w:r>
    </w:p>
    <w:tbl>
      <w:tblPr>
        <w:tblW w:w="0" w:type="auto"/>
        <w:tblCellMar>
          <w:left w:w="0" w:type="dxa"/>
          <w:right w:w="0" w:type="dxa"/>
        </w:tblCellMar>
        <w:tblLook w:val="04A0" w:firstRow="1" w:lastRow="0" w:firstColumn="1" w:lastColumn="0" w:noHBand="0" w:noVBand="1"/>
      </w:tblPr>
      <w:tblGrid>
        <w:gridCol w:w="3227"/>
        <w:gridCol w:w="1316"/>
        <w:gridCol w:w="1134"/>
        <w:gridCol w:w="1282"/>
        <w:gridCol w:w="1275"/>
        <w:gridCol w:w="2134"/>
      </w:tblGrid>
      <w:tr w:rsidR="00980FBB" w:rsidRPr="00A00C6B">
        <w:trPr>
          <w:cantSplit/>
          <w:trHeight w:val="240"/>
        </w:trPr>
        <w:tc>
          <w:tcPr>
            <w:tcW w:w="322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Группы товаров</w:t>
            </w:r>
          </w:p>
        </w:tc>
        <w:tc>
          <w:tcPr>
            <w:tcW w:w="2450"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1990г.</w:t>
            </w:r>
          </w:p>
        </w:tc>
        <w:tc>
          <w:tcPr>
            <w:tcW w:w="2557"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2000г.</w:t>
            </w:r>
          </w:p>
        </w:tc>
        <w:tc>
          <w:tcPr>
            <w:tcW w:w="2134"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Среднегод.</w:t>
            </w:r>
          </w:p>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темпы роста,</w:t>
            </w:r>
          </w:p>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1990-2000гг.,%</w:t>
            </w:r>
          </w:p>
        </w:tc>
      </w:tr>
      <w:tr w:rsidR="00980FBB" w:rsidRPr="00A00C6B">
        <w:trPr>
          <w:cantSplit/>
          <w:trHeight w:val="240"/>
        </w:trPr>
        <w:tc>
          <w:tcPr>
            <w:tcW w:w="0" w:type="auto"/>
            <w:vMerge/>
            <w:tcBorders>
              <w:top w:val="single" w:sz="8" w:space="0" w:color="auto"/>
              <w:left w:val="single" w:sz="8" w:space="0" w:color="auto"/>
              <w:bottom w:val="single" w:sz="8" w:space="0" w:color="auto"/>
              <w:right w:val="single" w:sz="8" w:space="0" w:color="auto"/>
            </w:tcBorders>
            <w:vAlign w:val="center"/>
          </w:tcPr>
          <w:p w:rsidR="00980FBB" w:rsidRPr="00A00C6B" w:rsidRDefault="00980FBB" w:rsidP="00980FBB">
            <w:pPr>
              <w:spacing w:line="360" w:lineRule="auto"/>
              <w:jc w:val="both"/>
              <w:rPr>
                <w:sz w:val="28"/>
                <w:szCs w:val="28"/>
              </w:rPr>
            </w:pPr>
          </w:p>
        </w:tc>
        <w:tc>
          <w:tcPr>
            <w:tcW w:w="13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Млрд.</w:t>
            </w:r>
          </w:p>
          <w:p w:rsidR="00980FBB" w:rsidRPr="00A00C6B" w:rsidRDefault="00B95BD5" w:rsidP="00980FBB">
            <w:pPr>
              <w:spacing w:before="100" w:beforeAutospacing="1" w:after="100" w:afterAutospacing="1" w:line="360" w:lineRule="auto"/>
              <w:ind w:right="-52"/>
              <w:jc w:val="both"/>
              <w:rPr>
                <w:sz w:val="28"/>
                <w:szCs w:val="28"/>
              </w:rPr>
            </w:pPr>
            <w:r w:rsidRPr="00A00C6B">
              <w:rPr>
                <w:sz w:val="28"/>
                <w:szCs w:val="28"/>
              </w:rPr>
              <w:t>Долл.</w:t>
            </w:r>
            <w:r>
              <w:rPr>
                <w:sz w:val="28"/>
                <w:szCs w:val="28"/>
              </w:rPr>
              <w:t xml:space="preserve"> </w:t>
            </w:r>
            <w:r w:rsidRPr="00A00C6B">
              <w:rPr>
                <w:sz w:val="28"/>
                <w:szCs w:val="28"/>
              </w:rPr>
              <w:t>США</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B95BD5" w:rsidP="00980FBB">
            <w:pPr>
              <w:spacing w:before="100" w:beforeAutospacing="1" w:after="100" w:afterAutospacing="1" w:line="360" w:lineRule="auto"/>
              <w:ind w:right="-52"/>
              <w:jc w:val="both"/>
              <w:rPr>
                <w:sz w:val="28"/>
                <w:szCs w:val="28"/>
              </w:rPr>
            </w:pPr>
            <w:r w:rsidRPr="00A00C6B">
              <w:rPr>
                <w:sz w:val="28"/>
                <w:szCs w:val="28"/>
              </w:rPr>
              <w:t>Уд.</w:t>
            </w:r>
            <w:r>
              <w:rPr>
                <w:sz w:val="28"/>
                <w:szCs w:val="28"/>
              </w:rPr>
              <w:t xml:space="preserve"> </w:t>
            </w:r>
            <w:r w:rsidRPr="00A00C6B">
              <w:rPr>
                <w:sz w:val="28"/>
                <w:szCs w:val="28"/>
              </w:rPr>
              <w:t>вес</w:t>
            </w:r>
            <w:r w:rsidR="00980FBB" w:rsidRPr="00A00C6B">
              <w:rPr>
                <w:sz w:val="28"/>
                <w:szCs w:val="28"/>
              </w:rPr>
              <w:t>,</w:t>
            </w:r>
          </w:p>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w:t>
            </w:r>
          </w:p>
        </w:tc>
        <w:tc>
          <w:tcPr>
            <w:tcW w:w="12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Млрд.</w:t>
            </w:r>
          </w:p>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долл</w:t>
            </w:r>
            <w:r w:rsidR="00B95BD5" w:rsidRPr="00A00C6B">
              <w:rPr>
                <w:sz w:val="28"/>
                <w:szCs w:val="28"/>
              </w:rPr>
              <w:t>. С</w:t>
            </w:r>
            <w:r w:rsidRPr="00A00C6B">
              <w:rPr>
                <w:sz w:val="28"/>
                <w:szCs w:val="28"/>
              </w:rPr>
              <w:t>ША</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B95BD5" w:rsidP="00980FBB">
            <w:pPr>
              <w:spacing w:before="100" w:beforeAutospacing="1" w:after="100" w:afterAutospacing="1" w:line="360" w:lineRule="auto"/>
              <w:ind w:right="-52"/>
              <w:jc w:val="both"/>
              <w:rPr>
                <w:sz w:val="28"/>
                <w:szCs w:val="28"/>
              </w:rPr>
            </w:pPr>
            <w:r w:rsidRPr="00A00C6B">
              <w:rPr>
                <w:sz w:val="28"/>
                <w:szCs w:val="28"/>
              </w:rPr>
              <w:t>Уд. вес</w:t>
            </w:r>
            <w:r w:rsidR="00980FBB" w:rsidRPr="00A00C6B">
              <w:rPr>
                <w:sz w:val="28"/>
                <w:szCs w:val="28"/>
              </w:rPr>
              <w:t>,</w:t>
            </w:r>
          </w:p>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w:t>
            </w:r>
          </w:p>
        </w:tc>
        <w:tc>
          <w:tcPr>
            <w:tcW w:w="2134" w:type="dxa"/>
            <w:vMerge/>
            <w:tcBorders>
              <w:top w:val="outset" w:sz="6" w:space="0" w:color="auto"/>
              <w:left w:val="outset" w:sz="6" w:space="0" w:color="auto"/>
              <w:bottom w:val="outset" w:sz="6" w:space="0" w:color="auto"/>
              <w:right w:val="outset" w:sz="6" w:space="0" w:color="auto"/>
            </w:tcBorders>
            <w:vAlign w:val="center"/>
          </w:tcPr>
          <w:p w:rsidR="00980FBB" w:rsidRPr="00A00C6B" w:rsidRDefault="00980FBB" w:rsidP="00980FBB">
            <w:pPr>
              <w:spacing w:line="360" w:lineRule="auto"/>
              <w:jc w:val="both"/>
              <w:rPr>
                <w:sz w:val="28"/>
                <w:szCs w:val="28"/>
              </w:rPr>
            </w:pPr>
          </w:p>
        </w:tc>
      </w:tr>
      <w:tr w:rsidR="00980FBB" w:rsidRPr="00A00C6B">
        <w:tc>
          <w:tcPr>
            <w:tcW w:w="322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Всего</w:t>
            </w:r>
          </w:p>
        </w:tc>
        <w:tc>
          <w:tcPr>
            <w:tcW w:w="13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3388</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100</w:t>
            </w:r>
          </w:p>
        </w:tc>
        <w:tc>
          <w:tcPr>
            <w:tcW w:w="12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6186</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100</w:t>
            </w:r>
          </w:p>
        </w:tc>
        <w:tc>
          <w:tcPr>
            <w:tcW w:w="2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6</w:t>
            </w:r>
          </w:p>
        </w:tc>
      </w:tr>
      <w:tr w:rsidR="00980FBB" w:rsidRPr="00A00C6B">
        <w:tc>
          <w:tcPr>
            <w:tcW w:w="322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Промышленные товары</w:t>
            </w:r>
          </w:p>
        </w:tc>
        <w:tc>
          <w:tcPr>
            <w:tcW w:w="13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2389</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70,5</w:t>
            </w:r>
          </w:p>
        </w:tc>
        <w:tc>
          <w:tcPr>
            <w:tcW w:w="12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4630</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74,9</w:t>
            </w:r>
          </w:p>
        </w:tc>
        <w:tc>
          <w:tcPr>
            <w:tcW w:w="2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7</w:t>
            </w:r>
          </w:p>
        </w:tc>
      </w:tr>
      <w:tr w:rsidR="00980FBB" w:rsidRPr="00A00C6B">
        <w:tc>
          <w:tcPr>
            <w:tcW w:w="322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Офисное и телекоммуникационное оборудование</w:t>
            </w:r>
          </w:p>
        </w:tc>
        <w:tc>
          <w:tcPr>
            <w:tcW w:w="13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298</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8,8</w:t>
            </w:r>
          </w:p>
        </w:tc>
        <w:tc>
          <w:tcPr>
            <w:tcW w:w="12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940</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15,2</w:t>
            </w:r>
          </w:p>
        </w:tc>
        <w:tc>
          <w:tcPr>
            <w:tcW w:w="2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12</w:t>
            </w:r>
          </w:p>
        </w:tc>
      </w:tr>
      <w:tr w:rsidR="00980FBB" w:rsidRPr="00A00C6B">
        <w:tc>
          <w:tcPr>
            <w:tcW w:w="322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Автомобили и запчасти</w:t>
            </w:r>
          </w:p>
        </w:tc>
        <w:tc>
          <w:tcPr>
            <w:tcW w:w="13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318</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9,4</w:t>
            </w:r>
          </w:p>
        </w:tc>
        <w:tc>
          <w:tcPr>
            <w:tcW w:w="12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571</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9,2</w:t>
            </w:r>
          </w:p>
        </w:tc>
        <w:tc>
          <w:tcPr>
            <w:tcW w:w="2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6</w:t>
            </w:r>
          </w:p>
        </w:tc>
      </w:tr>
      <w:tr w:rsidR="00980FBB" w:rsidRPr="00A00C6B">
        <w:tc>
          <w:tcPr>
            <w:tcW w:w="322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Химические товары</w:t>
            </w:r>
          </w:p>
        </w:tc>
        <w:tc>
          <w:tcPr>
            <w:tcW w:w="13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295</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8,7</w:t>
            </w:r>
          </w:p>
        </w:tc>
        <w:tc>
          <w:tcPr>
            <w:tcW w:w="12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574</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9,3</w:t>
            </w:r>
          </w:p>
        </w:tc>
        <w:tc>
          <w:tcPr>
            <w:tcW w:w="2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7</w:t>
            </w:r>
          </w:p>
        </w:tc>
      </w:tr>
      <w:tr w:rsidR="00980FBB" w:rsidRPr="00A00C6B">
        <w:tc>
          <w:tcPr>
            <w:tcW w:w="322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Текстиль и одежда</w:t>
            </w:r>
          </w:p>
        </w:tc>
        <w:tc>
          <w:tcPr>
            <w:tcW w:w="13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213</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6,3</w:t>
            </w:r>
          </w:p>
        </w:tc>
        <w:tc>
          <w:tcPr>
            <w:tcW w:w="12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356</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5,7</w:t>
            </w:r>
          </w:p>
        </w:tc>
        <w:tc>
          <w:tcPr>
            <w:tcW w:w="2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5</w:t>
            </w:r>
          </w:p>
        </w:tc>
      </w:tr>
      <w:tr w:rsidR="00980FBB" w:rsidRPr="00A00C6B">
        <w:tc>
          <w:tcPr>
            <w:tcW w:w="322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Сырьевые и топливно-энергетические товары</w:t>
            </w:r>
          </w:p>
        </w:tc>
        <w:tc>
          <w:tcPr>
            <w:tcW w:w="13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484</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14,3</w:t>
            </w:r>
          </w:p>
        </w:tc>
        <w:tc>
          <w:tcPr>
            <w:tcW w:w="12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813</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13,1</w:t>
            </w:r>
          </w:p>
        </w:tc>
        <w:tc>
          <w:tcPr>
            <w:tcW w:w="2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5</w:t>
            </w:r>
          </w:p>
        </w:tc>
      </w:tr>
      <w:tr w:rsidR="00980FBB" w:rsidRPr="00A00C6B">
        <w:tc>
          <w:tcPr>
            <w:tcW w:w="322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Товары АПК</w:t>
            </w:r>
          </w:p>
        </w:tc>
        <w:tc>
          <w:tcPr>
            <w:tcW w:w="13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413</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12,2</w:t>
            </w:r>
          </w:p>
        </w:tc>
        <w:tc>
          <w:tcPr>
            <w:tcW w:w="12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558</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9,0</w:t>
            </w:r>
          </w:p>
        </w:tc>
        <w:tc>
          <w:tcPr>
            <w:tcW w:w="2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3</w:t>
            </w:r>
          </w:p>
        </w:tc>
      </w:tr>
      <w:tr w:rsidR="00980FBB" w:rsidRPr="00A00C6B">
        <w:tc>
          <w:tcPr>
            <w:tcW w:w="322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Прочие</w:t>
            </w:r>
          </w:p>
        </w:tc>
        <w:tc>
          <w:tcPr>
            <w:tcW w:w="13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102</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3,0</w:t>
            </w:r>
          </w:p>
        </w:tc>
        <w:tc>
          <w:tcPr>
            <w:tcW w:w="12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185</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3,0</w:t>
            </w:r>
          </w:p>
        </w:tc>
        <w:tc>
          <w:tcPr>
            <w:tcW w:w="2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w:t>
            </w:r>
          </w:p>
        </w:tc>
      </w:tr>
    </w:tbl>
    <w:p w:rsidR="00980FBB" w:rsidRPr="00A00C6B" w:rsidRDefault="00980FBB" w:rsidP="00980FBB">
      <w:pPr>
        <w:spacing w:before="100" w:beforeAutospacing="1" w:after="100" w:afterAutospacing="1" w:line="360" w:lineRule="auto"/>
        <w:ind w:right="-52"/>
        <w:jc w:val="both"/>
        <w:rPr>
          <w:sz w:val="28"/>
          <w:szCs w:val="28"/>
        </w:rPr>
      </w:pPr>
      <w:r w:rsidRPr="00A00C6B">
        <w:rPr>
          <w:sz w:val="28"/>
          <w:szCs w:val="28"/>
        </w:rPr>
        <w:t>Источник: ВТО, Frankfuter Allgemeine Zeitung, БИКИ,1.12.2001</w:t>
      </w:r>
    </w:p>
    <w:p w:rsidR="00980FBB" w:rsidRDefault="00980FBB" w:rsidP="005702CE">
      <w:pPr>
        <w:spacing w:line="360" w:lineRule="auto"/>
        <w:jc w:val="both"/>
      </w:pPr>
    </w:p>
    <w:p w:rsidR="00980FBB" w:rsidRDefault="00980FBB" w:rsidP="005702CE">
      <w:pPr>
        <w:spacing w:line="360" w:lineRule="auto"/>
        <w:jc w:val="both"/>
      </w:pPr>
    </w:p>
    <w:p w:rsidR="000007B4" w:rsidRDefault="000007B4" w:rsidP="005702CE">
      <w:pPr>
        <w:spacing w:line="360" w:lineRule="auto"/>
        <w:jc w:val="both"/>
      </w:pPr>
    </w:p>
    <w:p w:rsidR="000007B4" w:rsidRDefault="000007B4" w:rsidP="005702CE">
      <w:pPr>
        <w:spacing w:line="360" w:lineRule="auto"/>
        <w:jc w:val="both"/>
      </w:pPr>
    </w:p>
    <w:p w:rsidR="00BB04C7" w:rsidRDefault="00BB04C7" w:rsidP="005702CE">
      <w:pPr>
        <w:spacing w:line="360" w:lineRule="auto"/>
        <w:jc w:val="both"/>
      </w:pPr>
    </w:p>
    <w:p w:rsidR="00BB04C7" w:rsidRDefault="00BB04C7" w:rsidP="005702CE">
      <w:pPr>
        <w:spacing w:line="360" w:lineRule="auto"/>
        <w:jc w:val="both"/>
      </w:pPr>
    </w:p>
    <w:p w:rsidR="00000AEB" w:rsidRDefault="00000AEB" w:rsidP="005702CE">
      <w:pPr>
        <w:spacing w:line="360" w:lineRule="auto"/>
        <w:jc w:val="both"/>
      </w:pPr>
    </w:p>
    <w:p w:rsidR="00000AEB" w:rsidRDefault="00000AEB" w:rsidP="005702CE">
      <w:pPr>
        <w:spacing w:line="360" w:lineRule="auto"/>
        <w:jc w:val="both"/>
      </w:pPr>
    </w:p>
    <w:p w:rsidR="00000AEB" w:rsidRDefault="00000AEB" w:rsidP="005702CE">
      <w:pPr>
        <w:spacing w:line="360" w:lineRule="auto"/>
        <w:jc w:val="both"/>
      </w:pPr>
    </w:p>
    <w:p w:rsidR="00000AEB" w:rsidRPr="00FA4471" w:rsidRDefault="00000AEB" w:rsidP="005702CE">
      <w:pPr>
        <w:spacing w:line="360" w:lineRule="auto"/>
        <w:jc w:val="both"/>
      </w:pPr>
      <w:bookmarkStart w:id="24" w:name="_GoBack"/>
      <w:bookmarkEnd w:id="24"/>
    </w:p>
    <w:sectPr w:rsidR="00000AEB" w:rsidRPr="00FA4471" w:rsidSect="00432099">
      <w:footerReference w:type="even" r:id="rId8"/>
      <w:footerReference w:type="default" r:id="rId9"/>
      <w:pgSz w:w="11906" w:h="16838"/>
      <w:pgMar w:top="1134" w:right="850" w:bottom="1134" w:left="9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93C" w:rsidRDefault="0040793C">
      <w:r>
        <w:separator/>
      </w:r>
    </w:p>
  </w:endnote>
  <w:endnote w:type="continuationSeparator" w:id="0">
    <w:p w:rsidR="0040793C" w:rsidRDefault="0040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B0D" w:rsidRDefault="003F0B0D" w:rsidP="008A6B5B">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3E0458">
      <w:rPr>
        <w:rStyle w:val="aa"/>
        <w:noProof/>
      </w:rPr>
      <w:t>2</w:t>
    </w:r>
    <w:r>
      <w:rPr>
        <w:rStyle w:val="aa"/>
      </w:rPr>
      <w:fldChar w:fldCharType="end"/>
    </w:r>
  </w:p>
  <w:p w:rsidR="003F0B0D" w:rsidRDefault="003F0B0D" w:rsidP="00D9414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B0D" w:rsidRDefault="003F0B0D" w:rsidP="008A6B5B">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13EDD">
      <w:rPr>
        <w:rStyle w:val="aa"/>
        <w:noProof/>
      </w:rPr>
      <w:t>4</w:t>
    </w:r>
    <w:r>
      <w:rPr>
        <w:rStyle w:val="aa"/>
      </w:rPr>
      <w:fldChar w:fldCharType="end"/>
    </w:r>
  </w:p>
  <w:p w:rsidR="003F0B0D" w:rsidRDefault="003F0B0D" w:rsidP="00D9414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93C" w:rsidRDefault="0040793C">
      <w:r>
        <w:separator/>
      </w:r>
    </w:p>
  </w:footnote>
  <w:footnote w:type="continuationSeparator" w:id="0">
    <w:p w:rsidR="0040793C" w:rsidRDefault="0040793C">
      <w:r>
        <w:continuationSeparator/>
      </w:r>
    </w:p>
  </w:footnote>
  <w:footnote w:id="1">
    <w:p w:rsidR="005579F2" w:rsidRDefault="005579F2">
      <w:pPr>
        <w:pStyle w:val="a7"/>
      </w:pPr>
      <w:r>
        <w:rPr>
          <w:rStyle w:val="a8"/>
        </w:rPr>
        <w:footnoteRef/>
      </w:r>
      <w:r>
        <w:t xml:space="preserve"> </w:t>
      </w:r>
      <w:r w:rsidR="00786F0B">
        <w:t>А.Смит</w:t>
      </w:r>
      <w:r w:rsidR="00BC5E69">
        <w:t>.</w:t>
      </w:r>
      <w:r w:rsidR="00786F0B">
        <w:t xml:space="preserve"> Исследование о природе и причинах богатства народов.-</w:t>
      </w:r>
      <w:r w:rsidR="007528BA">
        <w:t>М.:Соцэкгиз,1962</w:t>
      </w:r>
    </w:p>
  </w:footnote>
  <w:footnote w:id="2">
    <w:p w:rsidR="00E70E3F" w:rsidRDefault="00BC5E69" w:rsidP="002876AB">
      <w:pPr>
        <w:pStyle w:val="a7"/>
      </w:pPr>
      <w:r>
        <w:rPr>
          <w:rStyle w:val="a8"/>
        </w:rPr>
        <w:footnoteRef/>
      </w:r>
      <w:r>
        <w:t xml:space="preserve"> А.Смит. Исследование о природе и причинах богатства народов.-М.:Соцэкгиз,1962</w:t>
      </w:r>
    </w:p>
    <w:p w:rsidR="00BC5E69" w:rsidRDefault="00BC5E69" w:rsidP="002876AB">
      <w:pPr>
        <w:pStyle w:val="a7"/>
      </w:pPr>
    </w:p>
  </w:footnote>
  <w:footnote w:id="3">
    <w:p w:rsidR="002876AB" w:rsidRDefault="002876AB" w:rsidP="002876AB">
      <w:pPr>
        <w:pStyle w:val="a7"/>
      </w:pPr>
      <w:r>
        <w:rPr>
          <w:rStyle w:val="a8"/>
        </w:rPr>
        <w:footnoteRef/>
      </w:r>
      <w:r>
        <w:t xml:space="preserve"> </w:t>
      </w:r>
    </w:p>
  </w:footnote>
  <w:footnote w:id="4">
    <w:p w:rsidR="00A027D0" w:rsidRPr="00B7252E" w:rsidRDefault="00A027D0">
      <w:pPr>
        <w:pStyle w:val="a7"/>
      </w:pPr>
      <w:r>
        <w:rPr>
          <w:rStyle w:val="a8"/>
        </w:rPr>
        <w:footnoteRef/>
      </w:r>
      <w:r>
        <w:t xml:space="preserve"> </w:t>
      </w:r>
      <w:r w:rsidR="00030D87" w:rsidRPr="00B7252E">
        <w:rPr>
          <w:lang w:val="uk-UA"/>
        </w:rPr>
        <w:t>Международные экономические отношения: Учебник для вузов/ В.Е. Рыбалкин, Ю.А. Щербанин, Л.В. Балдин и др.; Под ред. проф. В.Е. Рыбалкина.- 6-е изд., перераб. и доп.- М.: ЮНИТИ-ДАНА, 2006.- 606с</w:t>
      </w:r>
    </w:p>
  </w:footnote>
  <w:footnote w:id="5">
    <w:p w:rsidR="00B7252E" w:rsidRPr="00B7252E" w:rsidRDefault="00A027D0" w:rsidP="00B7252E">
      <w:pPr>
        <w:tabs>
          <w:tab w:val="left" w:pos="426"/>
        </w:tabs>
        <w:spacing w:line="288" w:lineRule="auto"/>
        <w:jc w:val="both"/>
        <w:rPr>
          <w:sz w:val="20"/>
          <w:szCs w:val="20"/>
        </w:rPr>
      </w:pPr>
      <w:r>
        <w:rPr>
          <w:rStyle w:val="a8"/>
        </w:rPr>
        <w:footnoteRef/>
      </w:r>
      <w:r>
        <w:t xml:space="preserve"> </w:t>
      </w:r>
      <w:r w:rsidR="00B7252E" w:rsidRPr="00B7252E">
        <w:rPr>
          <w:sz w:val="20"/>
          <w:szCs w:val="20"/>
          <w:lang w:val="uk-UA"/>
        </w:rPr>
        <w:t>Международные экономические отношения / Под ред. Е.Ф. Жукова. - М.: ЮНИТИ, 2005. – 595с.</w:t>
      </w:r>
    </w:p>
    <w:p w:rsidR="00A027D0" w:rsidRPr="00B7252E" w:rsidRDefault="00A027D0">
      <w:pPr>
        <w:pStyle w:val="a7"/>
      </w:pPr>
    </w:p>
  </w:footnote>
  <w:footnote w:id="6">
    <w:p w:rsidR="00B7252E" w:rsidRPr="002F4F4E" w:rsidRDefault="00A027D0" w:rsidP="00DA67BD">
      <w:pPr>
        <w:tabs>
          <w:tab w:val="left" w:pos="426"/>
        </w:tabs>
        <w:spacing w:line="100" w:lineRule="atLeast"/>
        <w:jc w:val="both"/>
        <w:rPr>
          <w:sz w:val="20"/>
          <w:szCs w:val="20"/>
        </w:rPr>
      </w:pPr>
      <w:r w:rsidRPr="002F4F4E">
        <w:rPr>
          <w:rStyle w:val="a8"/>
          <w:sz w:val="20"/>
          <w:szCs w:val="20"/>
        </w:rPr>
        <w:footnoteRef/>
      </w:r>
      <w:r w:rsidRPr="002F4F4E">
        <w:rPr>
          <w:sz w:val="20"/>
          <w:szCs w:val="20"/>
        </w:rPr>
        <w:t xml:space="preserve"> </w:t>
      </w:r>
      <w:r w:rsidR="00B7252E" w:rsidRPr="002F4F4E">
        <w:rPr>
          <w:sz w:val="20"/>
          <w:szCs w:val="20"/>
        </w:rPr>
        <w:t>Брич А. Путь России к процветанию в постиндустриальном мире//Вопросы экономики. – 2003. - №5</w:t>
      </w:r>
    </w:p>
    <w:p w:rsidR="00A027D0" w:rsidRPr="002F4F4E" w:rsidRDefault="00A027D0" w:rsidP="00DA67BD">
      <w:pPr>
        <w:pStyle w:val="a7"/>
        <w:spacing w:line="100" w:lineRule="atLeast"/>
      </w:pPr>
    </w:p>
  </w:footnote>
  <w:footnote w:id="7">
    <w:p w:rsidR="002F4F4E" w:rsidRPr="002F4F4E" w:rsidRDefault="00967F23" w:rsidP="00DA67BD">
      <w:pPr>
        <w:pStyle w:val="a7"/>
        <w:spacing w:line="100" w:lineRule="atLeast"/>
        <w:jc w:val="both"/>
      </w:pPr>
      <w:r w:rsidRPr="002F4F4E">
        <w:rPr>
          <w:rStyle w:val="a8"/>
        </w:rPr>
        <w:footnoteRef/>
      </w:r>
      <w:r w:rsidRPr="002F4F4E">
        <w:t xml:space="preserve"> </w:t>
      </w:r>
      <w:r w:rsidR="002F4F4E" w:rsidRPr="002F4F4E">
        <w:t xml:space="preserve">Иващенко А.А. Товарная биржа. - М.: Международные отношения, 1991. </w:t>
      </w:r>
    </w:p>
    <w:p w:rsidR="00967F23" w:rsidRPr="002F4F4E" w:rsidRDefault="00967F23">
      <w:pPr>
        <w:pStyle w:val="a7"/>
      </w:pPr>
    </w:p>
  </w:footnote>
  <w:footnote w:id="8">
    <w:p w:rsidR="002F4F4E" w:rsidRPr="002F4F4E" w:rsidRDefault="0068504C" w:rsidP="002F4F4E">
      <w:pPr>
        <w:shd w:val="clear" w:color="auto" w:fill="FFFFFF"/>
        <w:autoSpaceDE w:val="0"/>
        <w:autoSpaceDN w:val="0"/>
        <w:adjustRightInd w:val="0"/>
        <w:spacing w:line="288" w:lineRule="auto"/>
        <w:jc w:val="both"/>
        <w:rPr>
          <w:sz w:val="20"/>
          <w:szCs w:val="20"/>
        </w:rPr>
      </w:pPr>
      <w:r>
        <w:rPr>
          <w:rStyle w:val="a8"/>
        </w:rPr>
        <w:footnoteRef/>
      </w:r>
      <w:r>
        <w:t xml:space="preserve"> </w:t>
      </w:r>
      <w:r w:rsidR="002F4F4E" w:rsidRPr="002F4F4E">
        <w:rPr>
          <w:sz w:val="20"/>
          <w:szCs w:val="20"/>
        </w:rPr>
        <w:t>Мировая экономика: учебное пособие/под ред. И.П.Гурова – 2-е изд., стер. Москва: Омега. – Л.2008 – 394 с.</w:t>
      </w:r>
    </w:p>
    <w:p w:rsidR="0068504C" w:rsidRPr="002F4F4E" w:rsidRDefault="0068504C">
      <w:pPr>
        <w:pStyle w:val="a7"/>
      </w:pPr>
    </w:p>
  </w:footnote>
  <w:footnote w:id="9">
    <w:p w:rsidR="0068504C" w:rsidRPr="002F4F4E" w:rsidRDefault="0068504C">
      <w:pPr>
        <w:pStyle w:val="a7"/>
      </w:pPr>
      <w:r>
        <w:rPr>
          <w:rStyle w:val="a8"/>
        </w:rPr>
        <w:footnoteRef/>
      </w:r>
      <w:r w:rsidR="002F4F4E" w:rsidRPr="002F4F4E">
        <w:t>Богомолов О. Сложный путь интеграции России в мировую экономику//МЭ и МО. – 2003. - №9. – с.312</w:t>
      </w:r>
      <w:r w:rsidRPr="002F4F4E">
        <w:t xml:space="preserve"> </w:t>
      </w:r>
    </w:p>
  </w:footnote>
  <w:footnote w:id="10">
    <w:p w:rsidR="0068504C" w:rsidRPr="00F25722" w:rsidRDefault="0068504C">
      <w:pPr>
        <w:pStyle w:val="a7"/>
      </w:pPr>
      <w:r>
        <w:rPr>
          <w:rStyle w:val="a8"/>
        </w:rPr>
        <w:footnoteRef/>
      </w:r>
      <w:r>
        <w:t xml:space="preserve"> </w:t>
      </w:r>
      <w:r w:rsidR="002F4F4E" w:rsidRPr="00F25722">
        <w:t>Энциклопедия стран мира, под ред. А.Симония, 2004. – 1319 с</w:t>
      </w:r>
    </w:p>
  </w:footnote>
  <w:footnote w:id="11">
    <w:p w:rsidR="007F6066" w:rsidRPr="00F25722" w:rsidRDefault="007F6066">
      <w:pPr>
        <w:pStyle w:val="a7"/>
      </w:pPr>
      <w:r w:rsidRPr="00F25722">
        <w:rPr>
          <w:rStyle w:val="a8"/>
        </w:rPr>
        <w:footnoteRef/>
      </w:r>
      <w:r w:rsidRPr="00F25722">
        <w:t xml:space="preserve"> </w:t>
      </w:r>
      <w:r w:rsidR="00F25722" w:rsidRPr="00F25722">
        <w:t>Федорова Н. Сальдо впечатляет, структура как всегда// МЭ и МО. – 2006. - №3. – с.35</w:t>
      </w:r>
    </w:p>
  </w:footnote>
  <w:footnote w:id="12">
    <w:p w:rsidR="00F25722" w:rsidRPr="00F25722" w:rsidRDefault="007F6066" w:rsidP="00F25722">
      <w:pPr>
        <w:tabs>
          <w:tab w:val="left" w:pos="426"/>
        </w:tabs>
        <w:spacing w:line="288" w:lineRule="auto"/>
        <w:jc w:val="both"/>
        <w:rPr>
          <w:sz w:val="20"/>
          <w:szCs w:val="20"/>
        </w:rPr>
      </w:pPr>
      <w:r w:rsidRPr="00F25722">
        <w:rPr>
          <w:rStyle w:val="a8"/>
          <w:sz w:val="20"/>
          <w:szCs w:val="20"/>
        </w:rPr>
        <w:footnoteRef/>
      </w:r>
      <w:r w:rsidRPr="00F25722">
        <w:rPr>
          <w:sz w:val="20"/>
          <w:szCs w:val="20"/>
        </w:rPr>
        <w:t xml:space="preserve"> </w:t>
      </w:r>
      <w:r w:rsidR="00F25722" w:rsidRPr="00F25722">
        <w:rPr>
          <w:sz w:val="20"/>
          <w:szCs w:val="20"/>
        </w:rPr>
        <w:t>Брич А. Путь России к процветанию в постиндустриальном мире//Вопросы экономики. – 2003. - №5</w:t>
      </w:r>
    </w:p>
    <w:p w:rsidR="007F6066" w:rsidRDefault="007F6066">
      <w:pPr>
        <w:pStyle w:val="a7"/>
      </w:pPr>
    </w:p>
  </w:footnote>
  <w:footnote w:id="13">
    <w:p w:rsidR="00F25722" w:rsidRPr="00F25722" w:rsidRDefault="007F6066" w:rsidP="00F25722">
      <w:pPr>
        <w:tabs>
          <w:tab w:val="left" w:pos="426"/>
        </w:tabs>
        <w:jc w:val="both"/>
        <w:rPr>
          <w:sz w:val="20"/>
          <w:szCs w:val="20"/>
        </w:rPr>
      </w:pPr>
      <w:r w:rsidRPr="00F25722">
        <w:rPr>
          <w:rStyle w:val="a8"/>
          <w:sz w:val="20"/>
          <w:szCs w:val="20"/>
        </w:rPr>
        <w:footnoteRef/>
      </w:r>
      <w:r w:rsidRPr="00F25722">
        <w:rPr>
          <w:sz w:val="20"/>
          <w:szCs w:val="20"/>
        </w:rPr>
        <w:t xml:space="preserve"> </w:t>
      </w:r>
      <w:r w:rsidR="00F25722" w:rsidRPr="00F25722">
        <w:rPr>
          <w:sz w:val="20"/>
          <w:szCs w:val="20"/>
        </w:rPr>
        <w:t>Оболенский В. Формирование внешнеэкономической  специализации России//М., ИМЭМО РАН, 2005</w:t>
      </w:r>
    </w:p>
    <w:p w:rsidR="007F6066" w:rsidRPr="00F25722" w:rsidRDefault="007F6066" w:rsidP="00F25722">
      <w:pPr>
        <w:pStyle w:val="a7"/>
      </w:pPr>
    </w:p>
  </w:footnote>
  <w:footnote w:id="14">
    <w:p w:rsidR="00F25722" w:rsidRPr="00F25722" w:rsidRDefault="007F6066" w:rsidP="00F25722">
      <w:pPr>
        <w:shd w:val="clear" w:color="auto" w:fill="FFFFFF"/>
        <w:autoSpaceDE w:val="0"/>
        <w:autoSpaceDN w:val="0"/>
        <w:adjustRightInd w:val="0"/>
        <w:jc w:val="both"/>
        <w:rPr>
          <w:sz w:val="20"/>
          <w:szCs w:val="20"/>
        </w:rPr>
      </w:pPr>
      <w:r w:rsidRPr="00F25722">
        <w:rPr>
          <w:rStyle w:val="a8"/>
          <w:sz w:val="20"/>
          <w:szCs w:val="20"/>
        </w:rPr>
        <w:footnoteRef/>
      </w:r>
      <w:r w:rsidRPr="00F25722">
        <w:rPr>
          <w:sz w:val="20"/>
          <w:szCs w:val="20"/>
        </w:rPr>
        <w:t xml:space="preserve"> </w:t>
      </w:r>
      <w:r w:rsidR="00F25722" w:rsidRPr="00F25722">
        <w:rPr>
          <w:sz w:val="20"/>
          <w:szCs w:val="20"/>
        </w:rPr>
        <w:t xml:space="preserve">Энергетическая стратегия России на период до 2020 года, утверждённая правительством РФ в августе </w:t>
      </w:r>
      <w:smartTag w:uri="urn:schemas-microsoft-com:office:smarttags" w:element="metricconverter">
        <w:smartTagPr>
          <w:attr w:name="ProductID" w:val="2003 г"/>
        </w:smartTagPr>
        <w:r w:rsidR="00F25722" w:rsidRPr="00F25722">
          <w:rPr>
            <w:sz w:val="20"/>
            <w:szCs w:val="20"/>
          </w:rPr>
          <w:t>2003 г</w:t>
        </w:r>
      </w:smartTag>
      <w:r w:rsidR="00F25722" w:rsidRPr="00F25722">
        <w:rPr>
          <w:sz w:val="20"/>
          <w:szCs w:val="20"/>
        </w:rPr>
        <w:t>.// Российская бизнес-газета, 07.10.2003</w:t>
      </w:r>
    </w:p>
    <w:p w:rsidR="007F6066" w:rsidRDefault="007F6066">
      <w:pPr>
        <w:pStyle w:val="a7"/>
      </w:pPr>
    </w:p>
  </w:footnote>
  <w:footnote w:id="15">
    <w:p w:rsidR="00F45E1B" w:rsidRPr="00CE07F3" w:rsidRDefault="00F45E1B">
      <w:pPr>
        <w:pStyle w:val="a7"/>
      </w:pPr>
      <w:r w:rsidRPr="00CE07F3">
        <w:rPr>
          <w:rStyle w:val="a8"/>
        </w:rPr>
        <w:footnoteRef/>
      </w:r>
      <w:r w:rsidRPr="00CE07F3">
        <w:t xml:space="preserve"> </w:t>
      </w:r>
      <w:r w:rsidR="00F86E1B" w:rsidRPr="00CE07F3">
        <w:t>Оболенский В. Россия на мировых рынках готовой продукции: что впереди?//МЭ и МО. – 2007. - №8. - с.16-24</w:t>
      </w:r>
    </w:p>
  </w:footnote>
  <w:footnote w:id="16">
    <w:p w:rsidR="00F86E1B" w:rsidRPr="00CE07F3" w:rsidRDefault="00F45E1B" w:rsidP="00F86E1B">
      <w:pPr>
        <w:tabs>
          <w:tab w:val="left" w:pos="426"/>
        </w:tabs>
        <w:spacing w:line="288" w:lineRule="auto"/>
        <w:jc w:val="both"/>
        <w:rPr>
          <w:sz w:val="20"/>
          <w:szCs w:val="20"/>
        </w:rPr>
      </w:pPr>
      <w:r w:rsidRPr="00CE07F3">
        <w:rPr>
          <w:rStyle w:val="a8"/>
          <w:sz w:val="20"/>
          <w:szCs w:val="20"/>
        </w:rPr>
        <w:footnoteRef/>
      </w:r>
      <w:r w:rsidRPr="00CE07F3">
        <w:rPr>
          <w:sz w:val="20"/>
          <w:szCs w:val="20"/>
        </w:rPr>
        <w:t xml:space="preserve"> </w:t>
      </w:r>
      <w:r w:rsidR="00F86E1B" w:rsidRPr="00CE07F3">
        <w:rPr>
          <w:sz w:val="20"/>
          <w:szCs w:val="20"/>
        </w:rPr>
        <w:t>Оболенский В. Внешняя торговля России: темпы сверхвысокие, товарное наполнение прежнее//МЭ и МО. – 2006. - №1. – с.76-87</w:t>
      </w:r>
    </w:p>
    <w:p w:rsidR="00F45E1B" w:rsidRDefault="00F45E1B">
      <w:pPr>
        <w:pStyle w:val="a7"/>
      </w:pPr>
    </w:p>
  </w:footnote>
  <w:footnote w:id="17">
    <w:p w:rsidR="00CE07F3" w:rsidRPr="00CE07F3" w:rsidRDefault="00F45E1B" w:rsidP="00FE7803">
      <w:pPr>
        <w:tabs>
          <w:tab w:val="left" w:pos="426"/>
        </w:tabs>
        <w:spacing w:line="100" w:lineRule="atLeast"/>
        <w:jc w:val="both"/>
        <w:rPr>
          <w:sz w:val="20"/>
          <w:szCs w:val="20"/>
        </w:rPr>
      </w:pPr>
      <w:r w:rsidRPr="00CE07F3">
        <w:rPr>
          <w:rStyle w:val="a8"/>
          <w:sz w:val="20"/>
          <w:szCs w:val="20"/>
        </w:rPr>
        <w:footnoteRef/>
      </w:r>
      <w:r w:rsidRPr="00CE07F3">
        <w:rPr>
          <w:sz w:val="20"/>
          <w:szCs w:val="20"/>
        </w:rPr>
        <w:t xml:space="preserve"> </w:t>
      </w:r>
      <w:r w:rsidR="00CE07F3" w:rsidRPr="00CE07F3">
        <w:rPr>
          <w:sz w:val="20"/>
          <w:szCs w:val="20"/>
        </w:rPr>
        <w:t>Белоусов А. Эволюция системы воспроизводства российской экономики от кризиса к развитию//Москва. - 2006. – №4. - с.222 – 281</w:t>
      </w:r>
    </w:p>
    <w:p w:rsidR="00F45E1B" w:rsidRPr="00CE07F3" w:rsidRDefault="00F45E1B" w:rsidP="00FE7803">
      <w:pPr>
        <w:pStyle w:val="a7"/>
        <w:spacing w:line="100" w:lineRule="atLeast"/>
      </w:pPr>
    </w:p>
  </w:footnote>
  <w:footnote w:id="18">
    <w:p w:rsidR="00FE7803" w:rsidRPr="00FE7803" w:rsidRDefault="00720CE4" w:rsidP="00FE7803">
      <w:pPr>
        <w:shd w:val="clear" w:color="auto" w:fill="FFFFFF"/>
        <w:autoSpaceDE w:val="0"/>
        <w:autoSpaceDN w:val="0"/>
        <w:adjustRightInd w:val="0"/>
        <w:spacing w:line="288" w:lineRule="auto"/>
        <w:jc w:val="both"/>
        <w:rPr>
          <w:sz w:val="20"/>
          <w:szCs w:val="20"/>
        </w:rPr>
      </w:pPr>
      <w:r w:rsidRPr="00FE7803">
        <w:rPr>
          <w:rStyle w:val="a8"/>
          <w:sz w:val="20"/>
          <w:szCs w:val="20"/>
        </w:rPr>
        <w:footnoteRef/>
      </w:r>
      <w:r w:rsidR="00FE7803" w:rsidRPr="00FE7803">
        <w:rPr>
          <w:sz w:val="20"/>
          <w:szCs w:val="20"/>
        </w:rPr>
        <w:t>Горохов А. На перепутье: экономическая ситуация на данный момент//Москва. – 2007. - №2. – с.144-149</w:t>
      </w:r>
    </w:p>
    <w:p w:rsidR="00720CE4" w:rsidRDefault="00720CE4">
      <w:pPr>
        <w:pStyle w:val="a7"/>
      </w:pPr>
      <w:r>
        <w:t xml:space="preserve"> </w:t>
      </w:r>
    </w:p>
  </w:footnote>
  <w:footnote w:id="19">
    <w:p w:rsidR="006F64E9" w:rsidRPr="00286970" w:rsidRDefault="006F64E9">
      <w:pPr>
        <w:pStyle w:val="a7"/>
      </w:pPr>
      <w:r w:rsidRPr="00286970">
        <w:rPr>
          <w:rStyle w:val="a8"/>
        </w:rPr>
        <w:footnoteRef/>
      </w:r>
      <w:r w:rsidRPr="00286970">
        <w:t xml:space="preserve"> </w:t>
      </w:r>
      <w:r w:rsidR="00286970" w:rsidRPr="00286970">
        <w:t>Материалы XI региональной научно-технической конференции "Вузовская наука - Северо-Кавказскому региону".т.3.. Экономика. Ставрополь: СевКавГТУ, 2007г. 267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4E025CA"/>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101289C"/>
    <w:multiLevelType w:val="hybridMultilevel"/>
    <w:tmpl w:val="DE3EB090"/>
    <w:lvl w:ilvl="0" w:tplc="511AD2F6">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E5D4962"/>
    <w:multiLevelType w:val="hybridMultilevel"/>
    <w:tmpl w:val="ECB461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184F41"/>
    <w:multiLevelType w:val="hybridMultilevel"/>
    <w:tmpl w:val="46E06E1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12BA0F4F"/>
    <w:multiLevelType w:val="multilevel"/>
    <w:tmpl w:val="F0B87678"/>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13C51CA7"/>
    <w:multiLevelType w:val="hybridMultilevel"/>
    <w:tmpl w:val="7A84B2DE"/>
    <w:lvl w:ilvl="0" w:tplc="8808435C">
      <w:start w:val="3"/>
      <w:numFmt w:val="decimal"/>
      <w:lvlText w:val="%1."/>
      <w:lvlJc w:val="left"/>
      <w:pPr>
        <w:tabs>
          <w:tab w:val="num" w:pos="720"/>
        </w:tabs>
        <w:ind w:left="720" w:hanging="360"/>
      </w:pPr>
      <w:rPr>
        <w:rFonts w:hint="default"/>
        <w:b w:val="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322A46"/>
    <w:multiLevelType w:val="hybridMultilevel"/>
    <w:tmpl w:val="02F028B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1A4045D9"/>
    <w:multiLevelType w:val="hybridMultilevel"/>
    <w:tmpl w:val="FB6C170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A816D42"/>
    <w:multiLevelType w:val="hybridMultilevel"/>
    <w:tmpl w:val="8AF08AF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1FB21FD5"/>
    <w:multiLevelType w:val="hybridMultilevel"/>
    <w:tmpl w:val="CB22597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21DA68B3"/>
    <w:multiLevelType w:val="hybridMultilevel"/>
    <w:tmpl w:val="BB24DF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78E3A87"/>
    <w:multiLevelType w:val="hybridMultilevel"/>
    <w:tmpl w:val="9B4E64FC"/>
    <w:lvl w:ilvl="0" w:tplc="BB88E7F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9F01A56"/>
    <w:multiLevelType w:val="multilevel"/>
    <w:tmpl w:val="AAA643F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2FF46D9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30637874"/>
    <w:multiLevelType w:val="singleLevel"/>
    <w:tmpl w:val="97C62128"/>
    <w:lvl w:ilvl="0">
      <w:start w:val="3"/>
      <w:numFmt w:val="decimal"/>
      <w:lvlText w:val="%1)"/>
      <w:lvlJc w:val="left"/>
      <w:pPr>
        <w:tabs>
          <w:tab w:val="num" w:pos="1080"/>
        </w:tabs>
        <w:ind w:left="1080" w:hanging="360"/>
      </w:pPr>
      <w:rPr>
        <w:rFonts w:hint="default"/>
      </w:rPr>
    </w:lvl>
  </w:abstractNum>
  <w:abstractNum w:abstractNumId="16">
    <w:nsid w:val="334A5A1C"/>
    <w:multiLevelType w:val="singleLevel"/>
    <w:tmpl w:val="0419000F"/>
    <w:lvl w:ilvl="0">
      <w:start w:val="1"/>
      <w:numFmt w:val="decimal"/>
      <w:lvlText w:val="%1."/>
      <w:lvlJc w:val="left"/>
      <w:pPr>
        <w:tabs>
          <w:tab w:val="num" w:pos="360"/>
        </w:tabs>
        <w:ind w:left="360" w:hanging="360"/>
      </w:pPr>
    </w:lvl>
  </w:abstractNum>
  <w:abstractNum w:abstractNumId="17">
    <w:nsid w:val="341303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6AC2DE5"/>
    <w:multiLevelType w:val="hybridMultilevel"/>
    <w:tmpl w:val="AAA643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A660F44"/>
    <w:multiLevelType w:val="hybridMultilevel"/>
    <w:tmpl w:val="B37057E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3E4A605F"/>
    <w:multiLevelType w:val="hybridMultilevel"/>
    <w:tmpl w:val="E77E699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40855F0C"/>
    <w:multiLevelType w:val="multilevel"/>
    <w:tmpl w:val="ECEA63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A92EFC"/>
    <w:multiLevelType w:val="singleLevel"/>
    <w:tmpl w:val="8E804EAC"/>
    <w:lvl w:ilvl="0">
      <w:start w:val="1"/>
      <w:numFmt w:val="decimal"/>
      <w:lvlText w:val="%1)"/>
      <w:lvlJc w:val="left"/>
      <w:pPr>
        <w:tabs>
          <w:tab w:val="num" w:pos="1080"/>
        </w:tabs>
        <w:ind w:left="1080" w:hanging="360"/>
      </w:pPr>
      <w:rPr>
        <w:rFonts w:hint="default"/>
      </w:rPr>
    </w:lvl>
  </w:abstractNum>
  <w:abstractNum w:abstractNumId="23">
    <w:nsid w:val="57494377"/>
    <w:multiLevelType w:val="hybridMultilevel"/>
    <w:tmpl w:val="E33C15F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5F057C89"/>
    <w:multiLevelType w:val="hybridMultilevel"/>
    <w:tmpl w:val="B36227C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5F13261C"/>
    <w:multiLevelType w:val="hybridMultilevel"/>
    <w:tmpl w:val="68807AF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663019EC"/>
    <w:multiLevelType w:val="singleLevel"/>
    <w:tmpl w:val="0419000F"/>
    <w:lvl w:ilvl="0">
      <w:start w:val="1"/>
      <w:numFmt w:val="decimal"/>
      <w:lvlText w:val="%1."/>
      <w:lvlJc w:val="left"/>
      <w:pPr>
        <w:tabs>
          <w:tab w:val="num" w:pos="360"/>
        </w:tabs>
        <w:ind w:left="360" w:hanging="360"/>
      </w:pPr>
    </w:lvl>
  </w:abstractNum>
  <w:abstractNum w:abstractNumId="27">
    <w:nsid w:val="7C8C581F"/>
    <w:multiLevelType w:val="singleLevel"/>
    <w:tmpl w:val="7E248CEE"/>
    <w:lvl w:ilvl="0">
      <w:start w:val="1"/>
      <w:numFmt w:val="decimal"/>
      <w:lvlText w:val="%1. "/>
      <w:lvlJc w:val="left"/>
      <w:pPr>
        <w:tabs>
          <w:tab w:val="num" w:pos="1068"/>
        </w:tabs>
      </w:pPr>
      <w:rPr>
        <w:rFonts w:ascii="Times New Roman" w:hAnsi="Times New Roman" w:cs="Times New Roman" w:hint="default"/>
        <w:b/>
        <w:i w:val="0"/>
        <w:sz w:val="28"/>
        <w:u w:val="none"/>
      </w:rPr>
    </w:lvl>
  </w:abstractNum>
  <w:num w:numId="1">
    <w:abstractNumId w:val="14"/>
  </w:num>
  <w:num w:numId="2">
    <w:abstractNumId w:val="5"/>
  </w:num>
  <w:num w:numId="3">
    <w:abstractNumId w:val="17"/>
  </w:num>
  <w:num w:numId="4">
    <w:abstractNumId w:val="19"/>
  </w:num>
  <w:num w:numId="5">
    <w:abstractNumId w:val="23"/>
  </w:num>
  <w:num w:numId="6">
    <w:abstractNumId w:val="11"/>
  </w:num>
  <w:num w:numId="7">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abstractNumId w:val="22"/>
  </w:num>
  <w:num w:numId="9">
    <w:abstractNumId w:val="15"/>
  </w:num>
  <w:num w:numId="10">
    <w:abstractNumId w:val="3"/>
  </w:num>
  <w:num w:numId="11">
    <w:abstractNumId w:val="18"/>
  </w:num>
  <w:num w:numId="12">
    <w:abstractNumId w:val="13"/>
  </w:num>
  <w:num w:numId="13">
    <w:abstractNumId w:val="1"/>
    <w:lvlOverride w:ilvl="0">
      <w:startOverride w:val="1"/>
      <w:lvl w:ilvl="0">
        <w:start w:val="1"/>
        <w:numFmt w:val="upperRoman"/>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4">
    <w:abstractNumId w:val="0"/>
    <w:lvlOverride w:ilvl="0">
      <w:lvl w:ilvl="0">
        <w:numFmt w:val="bullet"/>
        <w:lvlText w:val=""/>
        <w:legacy w:legacy="1" w:legacySpace="0" w:legacyIndent="360"/>
        <w:lvlJc w:val="left"/>
        <w:pPr>
          <w:ind w:left="1440" w:hanging="360"/>
        </w:pPr>
        <w:rPr>
          <w:rFonts w:ascii="Symbol" w:hAnsi="Symbol" w:hint="default"/>
        </w:rPr>
      </w:lvl>
    </w:lvlOverride>
  </w:num>
  <w:num w:numId="15">
    <w:abstractNumId w:val="6"/>
  </w:num>
  <w:num w:numId="16">
    <w:abstractNumId w:val="21"/>
  </w:num>
  <w:num w:numId="17">
    <w:abstractNumId w:val="8"/>
  </w:num>
  <w:num w:numId="18">
    <w:abstractNumId w:val="4"/>
  </w:num>
  <w:num w:numId="19">
    <w:abstractNumId w:val="10"/>
  </w:num>
  <w:num w:numId="20">
    <w:abstractNumId w:val="24"/>
  </w:num>
  <w:num w:numId="21">
    <w:abstractNumId w:val="7"/>
  </w:num>
  <w:num w:numId="22">
    <w:abstractNumId w:val="20"/>
  </w:num>
  <w:num w:numId="23">
    <w:abstractNumId w:val="9"/>
  </w:num>
  <w:num w:numId="24">
    <w:abstractNumId w:val="25"/>
  </w:num>
  <w:num w:numId="25">
    <w:abstractNumId w:val="12"/>
  </w:num>
  <w:num w:numId="26">
    <w:abstractNumId w:val="16"/>
  </w:num>
  <w:num w:numId="27">
    <w:abstractNumId w:val="26"/>
  </w:num>
  <w:num w:numId="28">
    <w:abstractNumId w:val="2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7CF"/>
    <w:rsid w:val="000007B4"/>
    <w:rsid w:val="00000AEB"/>
    <w:rsid w:val="0001569A"/>
    <w:rsid w:val="00030D87"/>
    <w:rsid w:val="000452DA"/>
    <w:rsid w:val="00055EAD"/>
    <w:rsid w:val="0007486C"/>
    <w:rsid w:val="000863FC"/>
    <w:rsid w:val="000B36AA"/>
    <w:rsid w:val="000B7049"/>
    <w:rsid w:val="000C3C0C"/>
    <w:rsid w:val="000C5FCD"/>
    <w:rsid w:val="000C6058"/>
    <w:rsid w:val="000C7143"/>
    <w:rsid w:val="000E4067"/>
    <w:rsid w:val="000E7726"/>
    <w:rsid w:val="001062F3"/>
    <w:rsid w:val="001144FF"/>
    <w:rsid w:val="00116351"/>
    <w:rsid w:val="0013717F"/>
    <w:rsid w:val="00150DD6"/>
    <w:rsid w:val="001530CA"/>
    <w:rsid w:val="00160781"/>
    <w:rsid w:val="0017120A"/>
    <w:rsid w:val="00182648"/>
    <w:rsid w:val="00183D95"/>
    <w:rsid w:val="00194B41"/>
    <w:rsid w:val="001951D5"/>
    <w:rsid w:val="001B7412"/>
    <w:rsid w:val="002015BB"/>
    <w:rsid w:val="00207DB5"/>
    <w:rsid w:val="00214707"/>
    <w:rsid w:val="00230002"/>
    <w:rsid w:val="0024091A"/>
    <w:rsid w:val="002475FD"/>
    <w:rsid w:val="00251750"/>
    <w:rsid w:val="002540E1"/>
    <w:rsid w:val="0025670A"/>
    <w:rsid w:val="00263C42"/>
    <w:rsid w:val="00267855"/>
    <w:rsid w:val="00282A11"/>
    <w:rsid w:val="00286970"/>
    <w:rsid w:val="002876AB"/>
    <w:rsid w:val="002977BB"/>
    <w:rsid w:val="002A24E7"/>
    <w:rsid w:val="002B41D3"/>
    <w:rsid w:val="002C2CD0"/>
    <w:rsid w:val="002C2CE3"/>
    <w:rsid w:val="002D64FB"/>
    <w:rsid w:val="002E112B"/>
    <w:rsid w:val="002E69CA"/>
    <w:rsid w:val="002F4F4E"/>
    <w:rsid w:val="002F626F"/>
    <w:rsid w:val="002F6F80"/>
    <w:rsid w:val="002F7FE3"/>
    <w:rsid w:val="0030080B"/>
    <w:rsid w:val="00311C37"/>
    <w:rsid w:val="00313DAD"/>
    <w:rsid w:val="00337B5C"/>
    <w:rsid w:val="00343E0A"/>
    <w:rsid w:val="00356D7D"/>
    <w:rsid w:val="00361342"/>
    <w:rsid w:val="00376E2B"/>
    <w:rsid w:val="003A3C44"/>
    <w:rsid w:val="003A552B"/>
    <w:rsid w:val="003D1BE3"/>
    <w:rsid w:val="003D647A"/>
    <w:rsid w:val="003D7BEA"/>
    <w:rsid w:val="003E0458"/>
    <w:rsid w:val="003E1A74"/>
    <w:rsid w:val="003E273D"/>
    <w:rsid w:val="003E6F84"/>
    <w:rsid w:val="003F0B0D"/>
    <w:rsid w:val="0040793C"/>
    <w:rsid w:val="00432099"/>
    <w:rsid w:val="004573D3"/>
    <w:rsid w:val="0046149A"/>
    <w:rsid w:val="004822D0"/>
    <w:rsid w:val="0048480F"/>
    <w:rsid w:val="004A074F"/>
    <w:rsid w:val="004F5312"/>
    <w:rsid w:val="005035A1"/>
    <w:rsid w:val="00507277"/>
    <w:rsid w:val="00525082"/>
    <w:rsid w:val="00525AB9"/>
    <w:rsid w:val="00540438"/>
    <w:rsid w:val="00541D28"/>
    <w:rsid w:val="0054486C"/>
    <w:rsid w:val="0054789D"/>
    <w:rsid w:val="005502E5"/>
    <w:rsid w:val="005579F2"/>
    <w:rsid w:val="005702CE"/>
    <w:rsid w:val="00571224"/>
    <w:rsid w:val="00571E29"/>
    <w:rsid w:val="00577538"/>
    <w:rsid w:val="005775EF"/>
    <w:rsid w:val="005A0CBC"/>
    <w:rsid w:val="005A3358"/>
    <w:rsid w:val="005A4EBB"/>
    <w:rsid w:val="005B0A74"/>
    <w:rsid w:val="005B37CF"/>
    <w:rsid w:val="00602128"/>
    <w:rsid w:val="00607204"/>
    <w:rsid w:val="006175DD"/>
    <w:rsid w:val="00617F58"/>
    <w:rsid w:val="00620848"/>
    <w:rsid w:val="00627EBA"/>
    <w:rsid w:val="00635904"/>
    <w:rsid w:val="006375E3"/>
    <w:rsid w:val="00652843"/>
    <w:rsid w:val="00664CC4"/>
    <w:rsid w:val="00670BE1"/>
    <w:rsid w:val="00672207"/>
    <w:rsid w:val="0068504C"/>
    <w:rsid w:val="00691F62"/>
    <w:rsid w:val="00692EBA"/>
    <w:rsid w:val="00694E33"/>
    <w:rsid w:val="006950B8"/>
    <w:rsid w:val="0069555D"/>
    <w:rsid w:val="00697996"/>
    <w:rsid w:val="006A162F"/>
    <w:rsid w:val="006A6331"/>
    <w:rsid w:val="006B67A1"/>
    <w:rsid w:val="006E2D05"/>
    <w:rsid w:val="006F175C"/>
    <w:rsid w:val="006F2EDC"/>
    <w:rsid w:val="006F64E9"/>
    <w:rsid w:val="006F7251"/>
    <w:rsid w:val="00720361"/>
    <w:rsid w:val="00720CE4"/>
    <w:rsid w:val="00722FB1"/>
    <w:rsid w:val="00726CC7"/>
    <w:rsid w:val="0073134C"/>
    <w:rsid w:val="00736EA7"/>
    <w:rsid w:val="007528BA"/>
    <w:rsid w:val="00765F38"/>
    <w:rsid w:val="0077710E"/>
    <w:rsid w:val="00786C45"/>
    <w:rsid w:val="00786F0B"/>
    <w:rsid w:val="007876DD"/>
    <w:rsid w:val="00794337"/>
    <w:rsid w:val="00797717"/>
    <w:rsid w:val="007C570B"/>
    <w:rsid w:val="007C73EB"/>
    <w:rsid w:val="007D6E9F"/>
    <w:rsid w:val="007E09A9"/>
    <w:rsid w:val="007E799E"/>
    <w:rsid w:val="007F0A4B"/>
    <w:rsid w:val="007F6066"/>
    <w:rsid w:val="00802B3E"/>
    <w:rsid w:val="00823A7C"/>
    <w:rsid w:val="00832FE9"/>
    <w:rsid w:val="00833C4E"/>
    <w:rsid w:val="00843524"/>
    <w:rsid w:val="0085024D"/>
    <w:rsid w:val="00864251"/>
    <w:rsid w:val="00865008"/>
    <w:rsid w:val="008748DE"/>
    <w:rsid w:val="0089257A"/>
    <w:rsid w:val="008A0EAD"/>
    <w:rsid w:val="008A2370"/>
    <w:rsid w:val="008A6B5B"/>
    <w:rsid w:val="008A6C04"/>
    <w:rsid w:val="008A6EAD"/>
    <w:rsid w:val="008B15AD"/>
    <w:rsid w:val="008C0CE6"/>
    <w:rsid w:val="008C73D7"/>
    <w:rsid w:val="008C78FC"/>
    <w:rsid w:val="008D34F2"/>
    <w:rsid w:val="008E6937"/>
    <w:rsid w:val="008F75F3"/>
    <w:rsid w:val="00914EB1"/>
    <w:rsid w:val="00927D45"/>
    <w:rsid w:val="009313E8"/>
    <w:rsid w:val="0094096B"/>
    <w:rsid w:val="0095503A"/>
    <w:rsid w:val="00967F23"/>
    <w:rsid w:val="009732D3"/>
    <w:rsid w:val="00980FBB"/>
    <w:rsid w:val="00987F3F"/>
    <w:rsid w:val="009C4E61"/>
    <w:rsid w:val="009D745C"/>
    <w:rsid w:val="009E0B63"/>
    <w:rsid w:val="009E1E9D"/>
    <w:rsid w:val="009E2358"/>
    <w:rsid w:val="009F384F"/>
    <w:rsid w:val="00A00C6B"/>
    <w:rsid w:val="00A01EE1"/>
    <w:rsid w:val="00A027D0"/>
    <w:rsid w:val="00A420FF"/>
    <w:rsid w:val="00A42975"/>
    <w:rsid w:val="00A44FAB"/>
    <w:rsid w:val="00A50BDB"/>
    <w:rsid w:val="00A67798"/>
    <w:rsid w:val="00A74039"/>
    <w:rsid w:val="00A8535B"/>
    <w:rsid w:val="00AA3817"/>
    <w:rsid w:val="00AA5A66"/>
    <w:rsid w:val="00AB5372"/>
    <w:rsid w:val="00AE7E7B"/>
    <w:rsid w:val="00AF1088"/>
    <w:rsid w:val="00B07775"/>
    <w:rsid w:val="00B102DD"/>
    <w:rsid w:val="00B1486E"/>
    <w:rsid w:val="00B27429"/>
    <w:rsid w:val="00B34FCC"/>
    <w:rsid w:val="00B357D1"/>
    <w:rsid w:val="00B452AB"/>
    <w:rsid w:val="00B56E79"/>
    <w:rsid w:val="00B65625"/>
    <w:rsid w:val="00B65E9B"/>
    <w:rsid w:val="00B7252E"/>
    <w:rsid w:val="00B851AF"/>
    <w:rsid w:val="00B95BD5"/>
    <w:rsid w:val="00B960BF"/>
    <w:rsid w:val="00B96456"/>
    <w:rsid w:val="00B976AF"/>
    <w:rsid w:val="00B976F7"/>
    <w:rsid w:val="00BA6429"/>
    <w:rsid w:val="00BB04C7"/>
    <w:rsid w:val="00BC50A6"/>
    <w:rsid w:val="00BC5E69"/>
    <w:rsid w:val="00BD1767"/>
    <w:rsid w:val="00BD281A"/>
    <w:rsid w:val="00C0631F"/>
    <w:rsid w:val="00C13EDD"/>
    <w:rsid w:val="00C26BA0"/>
    <w:rsid w:val="00C30AB9"/>
    <w:rsid w:val="00C31FAC"/>
    <w:rsid w:val="00C35B86"/>
    <w:rsid w:val="00C51ACE"/>
    <w:rsid w:val="00C604BD"/>
    <w:rsid w:val="00C7070B"/>
    <w:rsid w:val="00C91B45"/>
    <w:rsid w:val="00CA3BDE"/>
    <w:rsid w:val="00CB4963"/>
    <w:rsid w:val="00CB6099"/>
    <w:rsid w:val="00CC08CE"/>
    <w:rsid w:val="00CC0E6E"/>
    <w:rsid w:val="00CC459B"/>
    <w:rsid w:val="00CC5FDE"/>
    <w:rsid w:val="00CD732B"/>
    <w:rsid w:val="00CE07F3"/>
    <w:rsid w:val="00CE581D"/>
    <w:rsid w:val="00D137F7"/>
    <w:rsid w:val="00D15273"/>
    <w:rsid w:val="00D15303"/>
    <w:rsid w:val="00D255E9"/>
    <w:rsid w:val="00D40DD5"/>
    <w:rsid w:val="00D444ED"/>
    <w:rsid w:val="00D541BC"/>
    <w:rsid w:val="00D8135B"/>
    <w:rsid w:val="00D8330C"/>
    <w:rsid w:val="00D86E79"/>
    <w:rsid w:val="00D94031"/>
    <w:rsid w:val="00D9414A"/>
    <w:rsid w:val="00D96DA3"/>
    <w:rsid w:val="00D96E60"/>
    <w:rsid w:val="00DA67BD"/>
    <w:rsid w:val="00DA7C13"/>
    <w:rsid w:val="00DB2A55"/>
    <w:rsid w:val="00DB2EB6"/>
    <w:rsid w:val="00DC723A"/>
    <w:rsid w:val="00DD3CD5"/>
    <w:rsid w:val="00DD54E5"/>
    <w:rsid w:val="00DE3B7E"/>
    <w:rsid w:val="00DE79AE"/>
    <w:rsid w:val="00DF2193"/>
    <w:rsid w:val="00DF7C80"/>
    <w:rsid w:val="00DF7ED8"/>
    <w:rsid w:val="00E023FF"/>
    <w:rsid w:val="00E10150"/>
    <w:rsid w:val="00E120E6"/>
    <w:rsid w:val="00E13DDA"/>
    <w:rsid w:val="00E211AC"/>
    <w:rsid w:val="00E24A12"/>
    <w:rsid w:val="00E33716"/>
    <w:rsid w:val="00E351E4"/>
    <w:rsid w:val="00E41D42"/>
    <w:rsid w:val="00E46A50"/>
    <w:rsid w:val="00E65F1F"/>
    <w:rsid w:val="00E7036A"/>
    <w:rsid w:val="00E70E3F"/>
    <w:rsid w:val="00E85FFA"/>
    <w:rsid w:val="00EA0AC2"/>
    <w:rsid w:val="00EA10F7"/>
    <w:rsid w:val="00EA6FAB"/>
    <w:rsid w:val="00EB2034"/>
    <w:rsid w:val="00EC5266"/>
    <w:rsid w:val="00ED6994"/>
    <w:rsid w:val="00EE056C"/>
    <w:rsid w:val="00EE2047"/>
    <w:rsid w:val="00EE5579"/>
    <w:rsid w:val="00EE7E10"/>
    <w:rsid w:val="00EF3769"/>
    <w:rsid w:val="00F21CB9"/>
    <w:rsid w:val="00F25722"/>
    <w:rsid w:val="00F423DA"/>
    <w:rsid w:val="00F45E1B"/>
    <w:rsid w:val="00F60C84"/>
    <w:rsid w:val="00F624BC"/>
    <w:rsid w:val="00F71AB2"/>
    <w:rsid w:val="00F806D0"/>
    <w:rsid w:val="00F86E1B"/>
    <w:rsid w:val="00F871DD"/>
    <w:rsid w:val="00F9493B"/>
    <w:rsid w:val="00FA4471"/>
    <w:rsid w:val="00FA7CF7"/>
    <w:rsid w:val="00FB03D1"/>
    <w:rsid w:val="00FC0C10"/>
    <w:rsid w:val="00FD15F7"/>
    <w:rsid w:val="00FD4783"/>
    <w:rsid w:val="00FD6F0E"/>
    <w:rsid w:val="00FD7887"/>
    <w:rsid w:val="00FE7803"/>
    <w:rsid w:val="00FF7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08E5B884-9EDA-42FF-97E1-BBE00136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337"/>
    <w:rPr>
      <w:sz w:val="24"/>
      <w:szCs w:val="24"/>
    </w:rPr>
  </w:style>
  <w:style w:type="paragraph" w:styleId="1">
    <w:name w:val="heading 1"/>
    <w:basedOn w:val="a"/>
    <w:next w:val="a"/>
    <w:link w:val="10"/>
    <w:qFormat/>
    <w:rsid w:val="003E273D"/>
    <w:pPr>
      <w:keepNext/>
      <w:spacing w:before="240" w:after="60"/>
      <w:outlineLvl w:val="0"/>
    </w:pPr>
    <w:rPr>
      <w:rFonts w:ascii="Arial" w:hAnsi="Arial" w:cs="Arial"/>
      <w:b/>
      <w:bCs/>
      <w:kern w:val="32"/>
      <w:sz w:val="32"/>
      <w:szCs w:val="32"/>
    </w:rPr>
  </w:style>
  <w:style w:type="paragraph" w:styleId="2">
    <w:name w:val="heading 2"/>
    <w:basedOn w:val="a"/>
    <w:next w:val="a"/>
    <w:qFormat/>
    <w:rsid w:val="00525082"/>
    <w:pPr>
      <w:keepNext/>
      <w:spacing w:before="240" w:after="60"/>
      <w:outlineLvl w:val="1"/>
    </w:pPr>
    <w:rPr>
      <w:rFonts w:ascii="Arial" w:hAnsi="Arial" w:cs="Arial"/>
      <w:b/>
      <w:bCs/>
      <w:i/>
      <w:iCs/>
      <w:sz w:val="28"/>
      <w:szCs w:val="28"/>
    </w:rPr>
  </w:style>
  <w:style w:type="paragraph" w:styleId="3">
    <w:name w:val="heading 3"/>
    <w:basedOn w:val="a"/>
    <w:next w:val="a"/>
    <w:qFormat/>
    <w:rsid w:val="00525082"/>
    <w:pPr>
      <w:keepNext/>
      <w:spacing w:before="240" w:after="60"/>
      <w:outlineLvl w:val="2"/>
    </w:pPr>
    <w:rPr>
      <w:rFonts w:ascii="Arial" w:hAnsi="Arial" w:cs="Arial"/>
      <w:b/>
      <w:bCs/>
      <w:sz w:val="26"/>
      <w:szCs w:val="26"/>
    </w:rPr>
  </w:style>
  <w:style w:type="paragraph" w:styleId="4">
    <w:name w:val="heading 4"/>
    <w:basedOn w:val="a"/>
    <w:next w:val="a"/>
    <w:qFormat/>
    <w:rsid w:val="00F423DA"/>
    <w:pPr>
      <w:keepNext/>
      <w:spacing w:before="240" w:after="60"/>
      <w:outlineLvl w:val="3"/>
    </w:pPr>
    <w:rPr>
      <w:b/>
      <w:bCs/>
      <w:sz w:val="28"/>
      <w:szCs w:val="28"/>
    </w:rPr>
  </w:style>
  <w:style w:type="paragraph" w:styleId="5">
    <w:name w:val="heading 5"/>
    <w:basedOn w:val="a"/>
    <w:next w:val="a"/>
    <w:qFormat/>
    <w:rsid w:val="0065284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E273D"/>
    <w:pPr>
      <w:jc w:val="both"/>
    </w:pPr>
    <w:rPr>
      <w:rFonts w:ascii="Arial" w:hAnsi="Arial"/>
      <w:color w:val="000000"/>
      <w:sz w:val="28"/>
    </w:rPr>
  </w:style>
  <w:style w:type="character" w:customStyle="1" w:styleId="10">
    <w:name w:val="Заголовок 1 Знак"/>
    <w:basedOn w:val="a0"/>
    <w:link w:val="1"/>
    <w:rsid w:val="003E273D"/>
    <w:rPr>
      <w:rFonts w:ascii="Arial" w:hAnsi="Arial" w:cs="Arial"/>
      <w:b/>
      <w:bCs/>
      <w:kern w:val="32"/>
      <w:sz w:val="32"/>
      <w:szCs w:val="32"/>
      <w:lang w:val="ru-RU" w:eastAsia="ru-RU" w:bidi="ar-SA"/>
    </w:rPr>
  </w:style>
  <w:style w:type="paragraph" w:customStyle="1" w:styleId="a4">
    <w:name w:val="Мой"/>
    <w:basedOn w:val="a"/>
    <w:rsid w:val="00525082"/>
    <w:pPr>
      <w:overflowPunct w:val="0"/>
      <w:autoSpaceDE w:val="0"/>
      <w:autoSpaceDN w:val="0"/>
      <w:adjustRightInd w:val="0"/>
      <w:ind w:firstLine="1247"/>
      <w:jc w:val="both"/>
      <w:textAlignment w:val="baseline"/>
    </w:pPr>
    <w:rPr>
      <w:kern w:val="24"/>
      <w:szCs w:val="20"/>
    </w:rPr>
  </w:style>
  <w:style w:type="paragraph" w:styleId="a5">
    <w:name w:val="Body Text Indent"/>
    <w:basedOn w:val="a"/>
    <w:rsid w:val="0030080B"/>
    <w:pPr>
      <w:spacing w:after="120"/>
      <w:ind w:left="283"/>
    </w:pPr>
  </w:style>
  <w:style w:type="table" w:styleId="a6">
    <w:name w:val="Table Grid"/>
    <w:basedOn w:val="a1"/>
    <w:rsid w:val="00343E0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Мой1"/>
    <w:basedOn w:val="a"/>
    <w:rsid w:val="00652843"/>
    <w:pPr>
      <w:jc w:val="center"/>
    </w:pPr>
    <w:rPr>
      <w:i/>
      <w:iCs/>
      <w:kern w:val="24"/>
    </w:rPr>
  </w:style>
  <w:style w:type="paragraph" w:styleId="a7">
    <w:name w:val="footnote text"/>
    <w:basedOn w:val="a"/>
    <w:semiHidden/>
    <w:rsid w:val="00652843"/>
    <w:rPr>
      <w:sz w:val="20"/>
      <w:szCs w:val="20"/>
    </w:rPr>
  </w:style>
  <w:style w:type="character" w:styleId="a8">
    <w:name w:val="footnote reference"/>
    <w:basedOn w:val="a0"/>
    <w:semiHidden/>
    <w:rsid w:val="00652843"/>
    <w:rPr>
      <w:vertAlign w:val="superscript"/>
    </w:rPr>
  </w:style>
  <w:style w:type="paragraph" w:styleId="30">
    <w:name w:val="Body Text 3"/>
    <w:basedOn w:val="a"/>
    <w:rsid w:val="00DF7ED8"/>
    <w:pPr>
      <w:spacing w:after="120"/>
    </w:pPr>
    <w:rPr>
      <w:sz w:val="16"/>
      <w:szCs w:val="16"/>
    </w:rPr>
  </w:style>
  <w:style w:type="paragraph" w:styleId="a9">
    <w:name w:val="footer"/>
    <w:basedOn w:val="a"/>
    <w:rsid w:val="00D9414A"/>
    <w:pPr>
      <w:tabs>
        <w:tab w:val="center" w:pos="4677"/>
        <w:tab w:val="right" w:pos="9355"/>
      </w:tabs>
    </w:pPr>
  </w:style>
  <w:style w:type="character" w:styleId="aa">
    <w:name w:val="page number"/>
    <w:basedOn w:val="a0"/>
    <w:rsid w:val="00D9414A"/>
  </w:style>
  <w:style w:type="paragraph" w:customStyle="1" w:styleId="ab">
    <w:name w:val="Абзац списка"/>
    <w:basedOn w:val="a"/>
    <w:qFormat/>
    <w:rsid w:val="000B7049"/>
    <w:pPr>
      <w:spacing w:after="200" w:line="276" w:lineRule="auto"/>
      <w:ind w:left="720"/>
      <w:contextualSpacing/>
    </w:pPr>
    <w:rPr>
      <w:rFonts w:ascii="Calibri" w:eastAsia="Calibri" w:hAnsi="Calibri"/>
      <w:sz w:val="22"/>
      <w:szCs w:val="22"/>
      <w:lang w:eastAsia="en-US"/>
    </w:rPr>
  </w:style>
  <w:style w:type="paragraph" w:styleId="20">
    <w:name w:val="Body Text 2"/>
    <w:basedOn w:val="a"/>
    <w:rsid w:val="00CC08CE"/>
    <w:pPr>
      <w:spacing w:after="120" w:line="480" w:lineRule="auto"/>
    </w:pPr>
  </w:style>
  <w:style w:type="character" w:styleId="ac">
    <w:name w:val="Hyperlink"/>
    <w:basedOn w:val="a0"/>
    <w:rsid w:val="00A01EE1"/>
    <w:rPr>
      <w:color w:val="0000FF"/>
      <w:u w:val="single"/>
    </w:rPr>
  </w:style>
  <w:style w:type="paragraph" w:styleId="21">
    <w:name w:val="toc 2"/>
    <w:basedOn w:val="a"/>
    <w:next w:val="a"/>
    <w:autoRedefine/>
    <w:semiHidden/>
    <w:rsid w:val="003E0458"/>
    <w:pPr>
      <w:ind w:left="240"/>
    </w:pPr>
  </w:style>
  <w:style w:type="paragraph" w:styleId="12">
    <w:name w:val="toc 1"/>
    <w:basedOn w:val="a"/>
    <w:next w:val="a"/>
    <w:autoRedefine/>
    <w:semiHidden/>
    <w:rsid w:val="003E0458"/>
  </w:style>
  <w:style w:type="paragraph" w:styleId="ad">
    <w:name w:val="Plain Text"/>
    <w:basedOn w:val="a"/>
    <w:rsid w:val="009E0B6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24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ustom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13935</Words>
  <Characters>79431</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TOSHIBA</Company>
  <LinksUpToDate>false</LinksUpToDate>
  <CharactersWithSpaces>93180</CharactersWithSpaces>
  <SharedDoc>false</SharedDoc>
  <HLinks>
    <vt:vector size="108" baseType="variant">
      <vt:variant>
        <vt:i4>7405620</vt:i4>
      </vt:variant>
      <vt:variant>
        <vt:i4>99</vt:i4>
      </vt:variant>
      <vt:variant>
        <vt:i4>0</vt:i4>
      </vt:variant>
      <vt:variant>
        <vt:i4>5</vt:i4>
      </vt:variant>
      <vt:variant>
        <vt:lpwstr>http://www.ress.ru/</vt:lpwstr>
      </vt:variant>
      <vt:variant>
        <vt:lpwstr/>
      </vt:variant>
      <vt:variant>
        <vt:i4>7995495</vt:i4>
      </vt:variant>
      <vt:variant>
        <vt:i4>96</vt:i4>
      </vt:variant>
      <vt:variant>
        <vt:i4>0</vt:i4>
      </vt:variant>
      <vt:variant>
        <vt:i4>5</vt:i4>
      </vt:variant>
      <vt:variant>
        <vt:lpwstr>http://www.customs.ru/</vt:lpwstr>
      </vt:variant>
      <vt:variant>
        <vt:lpwstr/>
      </vt:variant>
      <vt:variant>
        <vt:i4>6750313</vt:i4>
      </vt:variant>
      <vt:variant>
        <vt:i4>93</vt:i4>
      </vt:variant>
      <vt:variant>
        <vt:i4>0</vt:i4>
      </vt:variant>
      <vt:variant>
        <vt:i4>5</vt:i4>
      </vt:variant>
      <vt:variant>
        <vt:lpwstr>http://www.cbr.ru/</vt:lpwstr>
      </vt:variant>
      <vt:variant>
        <vt:lpwstr/>
      </vt:variant>
      <vt:variant>
        <vt:i4>1048628</vt:i4>
      </vt:variant>
      <vt:variant>
        <vt:i4>86</vt:i4>
      </vt:variant>
      <vt:variant>
        <vt:i4>0</vt:i4>
      </vt:variant>
      <vt:variant>
        <vt:i4>5</vt:i4>
      </vt:variant>
      <vt:variant>
        <vt:lpwstr/>
      </vt:variant>
      <vt:variant>
        <vt:lpwstr>_Toc249095662</vt:lpwstr>
      </vt:variant>
      <vt:variant>
        <vt:i4>1048628</vt:i4>
      </vt:variant>
      <vt:variant>
        <vt:i4>80</vt:i4>
      </vt:variant>
      <vt:variant>
        <vt:i4>0</vt:i4>
      </vt:variant>
      <vt:variant>
        <vt:i4>5</vt:i4>
      </vt:variant>
      <vt:variant>
        <vt:lpwstr/>
      </vt:variant>
      <vt:variant>
        <vt:lpwstr>_Toc249095661</vt:lpwstr>
      </vt:variant>
      <vt:variant>
        <vt:i4>1048628</vt:i4>
      </vt:variant>
      <vt:variant>
        <vt:i4>74</vt:i4>
      </vt:variant>
      <vt:variant>
        <vt:i4>0</vt:i4>
      </vt:variant>
      <vt:variant>
        <vt:i4>5</vt:i4>
      </vt:variant>
      <vt:variant>
        <vt:lpwstr/>
      </vt:variant>
      <vt:variant>
        <vt:lpwstr>_Toc249095660</vt:lpwstr>
      </vt:variant>
      <vt:variant>
        <vt:i4>1245236</vt:i4>
      </vt:variant>
      <vt:variant>
        <vt:i4>68</vt:i4>
      </vt:variant>
      <vt:variant>
        <vt:i4>0</vt:i4>
      </vt:variant>
      <vt:variant>
        <vt:i4>5</vt:i4>
      </vt:variant>
      <vt:variant>
        <vt:lpwstr/>
      </vt:variant>
      <vt:variant>
        <vt:lpwstr>_Toc249095659</vt:lpwstr>
      </vt:variant>
      <vt:variant>
        <vt:i4>1245236</vt:i4>
      </vt:variant>
      <vt:variant>
        <vt:i4>62</vt:i4>
      </vt:variant>
      <vt:variant>
        <vt:i4>0</vt:i4>
      </vt:variant>
      <vt:variant>
        <vt:i4>5</vt:i4>
      </vt:variant>
      <vt:variant>
        <vt:lpwstr/>
      </vt:variant>
      <vt:variant>
        <vt:lpwstr>_Toc249095658</vt:lpwstr>
      </vt:variant>
      <vt:variant>
        <vt:i4>1245236</vt:i4>
      </vt:variant>
      <vt:variant>
        <vt:i4>56</vt:i4>
      </vt:variant>
      <vt:variant>
        <vt:i4>0</vt:i4>
      </vt:variant>
      <vt:variant>
        <vt:i4>5</vt:i4>
      </vt:variant>
      <vt:variant>
        <vt:lpwstr/>
      </vt:variant>
      <vt:variant>
        <vt:lpwstr>_Toc249095657</vt:lpwstr>
      </vt:variant>
      <vt:variant>
        <vt:i4>1245236</vt:i4>
      </vt:variant>
      <vt:variant>
        <vt:i4>50</vt:i4>
      </vt:variant>
      <vt:variant>
        <vt:i4>0</vt:i4>
      </vt:variant>
      <vt:variant>
        <vt:i4>5</vt:i4>
      </vt:variant>
      <vt:variant>
        <vt:lpwstr/>
      </vt:variant>
      <vt:variant>
        <vt:lpwstr>_Toc249095656</vt:lpwstr>
      </vt:variant>
      <vt:variant>
        <vt:i4>1245236</vt:i4>
      </vt:variant>
      <vt:variant>
        <vt:i4>44</vt:i4>
      </vt:variant>
      <vt:variant>
        <vt:i4>0</vt:i4>
      </vt:variant>
      <vt:variant>
        <vt:i4>5</vt:i4>
      </vt:variant>
      <vt:variant>
        <vt:lpwstr/>
      </vt:variant>
      <vt:variant>
        <vt:lpwstr>_Toc249095655</vt:lpwstr>
      </vt:variant>
      <vt:variant>
        <vt:i4>1245236</vt:i4>
      </vt:variant>
      <vt:variant>
        <vt:i4>38</vt:i4>
      </vt:variant>
      <vt:variant>
        <vt:i4>0</vt:i4>
      </vt:variant>
      <vt:variant>
        <vt:i4>5</vt:i4>
      </vt:variant>
      <vt:variant>
        <vt:lpwstr/>
      </vt:variant>
      <vt:variant>
        <vt:lpwstr>_Toc249095654</vt:lpwstr>
      </vt:variant>
      <vt:variant>
        <vt:i4>1245236</vt:i4>
      </vt:variant>
      <vt:variant>
        <vt:i4>32</vt:i4>
      </vt:variant>
      <vt:variant>
        <vt:i4>0</vt:i4>
      </vt:variant>
      <vt:variant>
        <vt:i4>5</vt:i4>
      </vt:variant>
      <vt:variant>
        <vt:lpwstr/>
      </vt:variant>
      <vt:variant>
        <vt:lpwstr>_Toc249095653</vt:lpwstr>
      </vt:variant>
      <vt:variant>
        <vt:i4>1245236</vt:i4>
      </vt:variant>
      <vt:variant>
        <vt:i4>26</vt:i4>
      </vt:variant>
      <vt:variant>
        <vt:i4>0</vt:i4>
      </vt:variant>
      <vt:variant>
        <vt:i4>5</vt:i4>
      </vt:variant>
      <vt:variant>
        <vt:lpwstr/>
      </vt:variant>
      <vt:variant>
        <vt:lpwstr>_Toc249095652</vt:lpwstr>
      </vt:variant>
      <vt:variant>
        <vt:i4>1245236</vt:i4>
      </vt:variant>
      <vt:variant>
        <vt:i4>20</vt:i4>
      </vt:variant>
      <vt:variant>
        <vt:i4>0</vt:i4>
      </vt:variant>
      <vt:variant>
        <vt:i4>5</vt:i4>
      </vt:variant>
      <vt:variant>
        <vt:lpwstr/>
      </vt:variant>
      <vt:variant>
        <vt:lpwstr>_Toc249095651</vt:lpwstr>
      </vt:variant>
      <vt:variant>
        <vt:i4>1245236</vt:i4>
      </vt:variant>
      <vt:variant>
        <vt:i4>14</vt:i4>
      </vt:variant>
      <vt:variant>
        <vt:i4>0</vt:i4>
      </vt:variant>
      <vt:variant>
        <vt:i4>5</vt:i4>
      </vt:variant>
      <vt:variant>
        <vt:lpwstr/>
      </vt:variant>
      <vt:variant>
        <vt:lpwstr>_Toc249095650</vt:lpwstr>
      </vt:variant>
      <vt:variant>
        <vt:i4>1179700</vt:i4>
      </vt:variant>
      <vt:variant>
        <vt:i4>8</vt:i4>
      </vt:variant>
      <vt:variant>
        <vt:i4>0</vt:i4>
      </vt:variant>
      <vt:variant>
        <vt:i4>5</vt:i4>
      </vt:variant>
      <vt:variant>
        <vt:lpwstr/>
      </vt:variant>
      <vt:variant>
        <vt:lpwstr>_Toc249095649</vt:lpwstr>
      </vt:variant>
      <vt:variant>
        <vt:i4>1179700</vt:i4>
      </vt:variant>
      <vt:variant>
        <vt:i4>2</vt:i4>
      </vt:variant>
      <vt:variant>
        <vt:i4>0</vt:i4>
      </vt:variant>
      <vt:variant>
        <vt:i4>5</vt:i4>
      </vt:variant>
      <vt:variant>
        <vt:lpwstr/>
      </vt:variant>
      <vt:variant>
        <vt:lpwstr>_Toc249095648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Elanor</dc:creator>
  <cp:keywords/>
  <cp:lastModifiedBy>Irina</cp:lastModifiedBy>
  <cp:revision>2</cp:revision>
  <dcterms:created xsi:type="dcterms:W3CDTF">2014-07-20T12:45:00Z</dcterms:created>
  <dcterms:modified xsi:type="dcterms:W3CDTF">2014-07-20T12:45:00Z</dcterms:modified>
</cp:coreProperties>
</file>