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DD" w:rsidRDefault="005342DD" w:rsidP="005342D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Образность произведений У.С. Моэма.</w:t>
      </w:r>
    </w:p>
    <w:p w:rsidR="005342DD" w:rsidRDefault="005342DD" w:rsidP="005342D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СОДЕРЖАНИЕ</w:t>
      </w:r>
    </w:p>
    <w:p w:rsidR="005342DD" w:rsidRDefault="005342DD" w:rsidP="005342DD">
      <w:pPr>
        <w:pStyle w:val="a6"/>
      </w:pPr>
    </w:p>
    <w:p w:rsidR="005342DD" w:rsidRPr="00D21E7B" w:rsidRDefault="005342DD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r w:rsidRPr="00D21E7B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D21E7B">
        <w:rPr>
          <w:rFonts w:ascii="Times New Roman" w:hAnsi="Times New Roman"/>
          <w:sz w:val="28"/>
          <w:szCs w:val="28"/>
          <w:lang w:val="ru-RU"/>
        </w:rPr>
        <w:instrText xml:space="preserve"> TOC \o "1-3" \h \z \u </w:instrText>
      </w:r>
      <w:r w:rsidRPr="00D21E7B">
        <w:rPr>
          <w:rFonts w:ascii="Times New Roman" w:hAnsi="Times New Roman"/>
          <w:sz w:val="28"/>
          <w:szCs w:val="28"/>
          <w:lang w:val="ru-RU"/>
        </w:rPr>
        <w:fldChar w:fldCharType="separate"/>
      </w:r>
      <w:hyperlink w:anchor="_Toc244767287" w:history="1">
        <w:r w:rsidRPr="00D21E7B">
          <w:rPr>
            <w:rStyle w:val="a7"/>
            <w:rFonts w:ascii="Times New Roman" w:hAnsi="Times New Roman"/>
            <w:noProof/>
            <w:sz w:val="28"/>
            <w:szCs w:val="28"/>
            <w:lang w:val="ru-RU"/>
          </w:rPr>
          <w:t>ВВЕДЕНИЕ</w:t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_Toc244767287 \h </w:instrText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Default="005342DD" w:rsidP="005342DD">
      <w:pPr>
        <w:pStyle w:val="12"/>
        <w:tabs>
          <w:tab w:val="right" w:leader="dot" w:pos="9344"/>
        </w:tabs>
        <w:rPr>
          <w:rStyle w:val="a7"/>
          <w:rFonts w:ascii="Times New Roman" w:hAnsi="Times New Roman"/>
          <w:noProof/>
          <w:sz w:val="28"/>
          <w:szCs w:val="28"/>
          <w:lang w:val="ru-RU"/>
        </w:rPr>
      </w:pPr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288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  <w:lang w:val="ru-RU"/>
          </w:rPr>
          <w:t>1.СТИЛИСТИЧЕСКИЕ ПРИЕМЫ В  ХУДОЖЕСТВЕННЫХ ПРОИЗВЕДЕНИЯХ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_Toc244767288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289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1.1.Понятие «стилистический прием».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_Toc244767289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290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  <w:lang w:val="ru-RU"/>
          </w:rPr>
          <w:t>1.2. Стилистические приемы в художественном произведении.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_Toc244767290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291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1.2.1. Тропы.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_Toc244767291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298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1.2.2.Фигуры речи.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_Toc244767298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08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1.3.Индивидуальный стиль У.С. Моэма.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_Toc244767308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6E12E9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09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2.СТИЛИСТИЧЕСКИЕ ПРИЕМЫ В ХУДОЖЕСТВЕННЫХ ПРОИЗВЕДЕНИЯХ У.С. МОЭМА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_Toc244767309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10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2.1.Стилистические приемы в романах «Луна и грош» и «Театр».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_Toc244767310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11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2.2.Образность рассказов У.С. Моэма.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_Toc244767311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Default="005342DD" w:rsidP="005342DD">
      <w:pPr>
        <w:pStyle w:val="12"/>
        <w:tabs>
          <w:tab w:val="right" w:leader="dot" w:pos="9344"/>
        </w:tabs>
        <w:rPr>
          <w:rStyle w:val="a7"/>
          <w:rFonts w:ascii="Times New Roman" w:hAnsi="Times New Roman"/>
          <w:noProof/>
          <w:sz w:val="28"/>
          <w:szCs w:val="28"/>
          <w:lang w:val="ru-RU"/>
        </w:rPr>
      </w:pPr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12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ЗАКЛЮЧЕНИЕ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_Toc244767312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Default="005342DD" w:rsidP="005342DD">
      <w:pPr>
        <w:pStyle w:val="12"/>
        <w:tabs>
          <w:tab w:val="right" w:leader="dot" w:pos="9344"/>
        </w:tabs>
        <w:rPr>
          <w:rStyle w:val="a7"/>
          <w:rFonts w:ascii="Times New Roman" w:hAnsi="Times New Roman"/>
          <w:noProof/>
          <w:sz w:val="28"/>
          <w:szCs w:val="28"/>
          <w:lang w:val="ru-RU"/>
        </w:rPr>
      </w:pPr>
    </w:p>
    <w:p w:rsidR="005342DD" w:rsidRPr="00D21E7B" w:rsidRDefault="00C47AF1" w:rsidP="005342DD">
      <w:pPr>
        <w:pStyle w:val="12"/>
        <w:tabs>
          <w:tab w:val="right" w:leader="dot" w:pos="9344"/>
        </w:tabs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</w:pPr>
      <w:hyperlink w:anchor="_Toc244767313" w:history="1">
        <w:r w:rsidR="005342DD" w:rsidRPr="00D21E7B">
          <w:rPr>
            <w:rStyle w:val="a7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_Toc244767313 \h </w:instrTex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342DD">
          <w:rPr>
            <w:rFonts w:ascii="Times New Roman" w:hAnsi="Times New Roman"/>
            <w:noProof/>
            <w:webHidden/>
            <w:sz w:val="28"/>
            <w:szCs w:val="28"/>
          </w:rPr>
          <w:t>32</w:t>
        </w:r>
        <w:r w:rsidR="005342DD" w:rsidRPr="00D21E7B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342DD" w:rsidRPr="00D21E7B" w:rsidRDefault="005342DD" w:rsidP="005342DD">
      <w:pPr>
        <w:rPr>
          <w:rFonts w:ascii="Times New Roman" w:hAnsi="Times New Roman"/>
          <w:sz w:val="28"/>
          <w:szCs w:val="28"/>
          <w:lang w:val="ru-RU"/>
        </w:rPr>
      </w:pPr>
      <w:r w:rsidRPr="00D21E7B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5342DD" w:rsidRDefault="005342DD" w:rsidP="005342D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342DD" w:rsidRDefault="005342DD" w:rsidP="005342D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342DD" w:rsidRDefault="005342DD" w:rsidP="005342DD">
      <w:pPr>
        <w:rPr>
          <w:lang w:val="ru-RU"/>
        </w:rPr>
      </w:pPr>
    </w:p>
    <w:p w:rsidR="005342DD" w:rsidRDefault="005342DD" w:rsidP="005342D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342DD" w:rsidRDefault="005342DD" w:rsidP="005342D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342DD" w:rsidRDefault="005342DD" w:rsidP="005342DD">
      <w:pPr>
        <w:pStyle w:val="1"/>
        <w:spacing w:before="0" w:after="0"/>
        <w:rPr>
          <w:rFonts w:ascii="Times New Roman" w:hAnsi="Times New Roman"/>
          <w:lang w:val="ru-RU"/>
        </w:rPr>
      </w:pPr>
      <w:bookmarkStart w:id="0" w:name="_Toc244767106"/>
      <w:bookmarkStart w:id="1" w:name="_Toc244767287"/>
    </w:p>
    <w:p w:rsidR="005342DD" w:rsidRDefault="005342DD" w:rsidP="005342DD">
      <w:pPr>
        <w:pStyle w:val="1"/>
        <w:spacing w:before="0" w:after="0"/>
        <w:rPr>
          <w:rFonts w:ascii="Times New Roman" w:hAnsi="Times New Roman"/>
          <w:lang w:val="ru-RU"/>
        </w:rPr>
      </w:pPr>
    </w:p>
    <w:bookmarkEnd w:id="0"/>
    <w:bookmarkEnd w:id="1"/>
    <w:p w:rsidR="005342DD" w:rsidRDefault="005342DD" w:rsidP="005342DD">
      <w:pPr>
        <w:rPr>
          <w:lang w:val="ru-RU"/>
        </w:rPr>
      </w:pPr>
    </w:p>
    <w:p w:rsidR="005342DD" w:rsidRDefault="005342DD" w:rsidP="005342DD">
      <w:pPr>
        <w:pStyle w:val="1"/>
        <w:spacing w:before="0" w:after="0"/>
        <w:jc w:val="center"/>
        <w:rPr>
          <w:rFonts w:ascii="Times New Roman" w:hAnsi="Times New Roman"/>
          <w:lang w:val="ru-RU"/>
        </w:rPr>
      </w:pPr>
      <w:r w:rsidRPr="00D21E7B">
        <w:rPr>
          <w:rFonts w:ascii="Times New Roman" w:hAnsi="Times New Roman"/>
          <w:lang w:val="ru-RU"/>
        </w:rPr>
        <w:t>ВВЕДЕНИЕ</w:t>
      </w:r>
    </w:p>
    <w:p w:rsidR="005342DD" w:rsidRPr="006E12E9" w:rsidRDefault="005342DD" w:rsidP="005342DD">
      <w:pPr>
        <w:jc w:val="center"/>
        <w:rPr>
          <w:lang w:val="ru-RU"/>
        </w:rPr>
      </w:pPr>
    </w:p>
    <w:p w:rsidR="005342DD" w:rsidRDefault="005342DD" w:rsidP="005342D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Стиль – одежда мысли.</w:t>
      </w:r>
    </w:p>
    <w:p w:rsidR="005342DD" w:rsidRDefault="005342DD" w:rsidP="005342DD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(Филипп Дормер Стенхоп Честерфилд)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Поскольку основной функцией языка является его коммуникативная направленность, а средством коммуникации любое речевое произведение</w:t>
      </w:r>
      <w:r>
        <w:rPr>
          <w:rStyle w:val="a5"/>
          <w:rFonts w:ascii="Times New Roman" w:hAnsi="Times New Roman"/>
          <w:sz w:val="28"/>
          <w:szCs w:val="28"/>
          <w:lang w:val="ru-RU"/>
        </w:rPr>
        <w:footnoteReference w:id="1"/>
      </w:r>
      <w:r>
        <w:rPr>
          <w:rFonts w:ascii="Times New Roman" w:hAnsi="Times New Roman"/>
          <w:sz w:val="28"/>
          <w:szCs w:val="28"/>
          <w:lang w:val="ru-RU"/>
        </w:rPr>
        <w:t>, то изучение коммуникативных возможностей единиц разных языковых уровней в художественном произведении представляется актуальным.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рамках данного исследования большой интерес представляет стиль У.С.Моэма, английского прозаика и новеллиста, который был не только знатоком человеческой души и характера, но и умел все это выразить с удивительной стилистической точностью.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Целью данной работы является исследование стилистических приемов, которые С.Моэм использует в своих произведениях.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Поставленная цель предполагает решение следующих задач: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дать определение понятию «стилистический прием»;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рассмотреть основные стилистические приемы с точки зрения разделения их на тропы и фигуры речи;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определить индивидуальный стиль С. Моэма;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проанализировать художественные произведения Моэма на предмет выявления стилистических приемов, употребляемых писателем, а также определить их стилистическое значение в контексте.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Предметом исследования являются стилистические приемы.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Объектом исследования являются романы С. Моэма «Луна и грош» и «Театр», а также некоторые рассказы из цикла «Трепет листа».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работе встречаются следующие стилистические термины: </w:t>
      </w:r>
    </w:p>
    <w:p w:rsidR="005342DD" w:rsidRDefault="005342DD" w:rsidP="005342DD">
      <w:pPr>
        <w:pStyle w:val="11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тропы – это слова и словосочетания, в прямом значении называющие предметы, явления некоторого класса и используемые для наименования объекта, входящего в другой класс, находящийся с первым в отношениях сходства, аналогии, контраста, смежности, отношениях части - целого</w:t>
      </w:r>
      <w:r>
        <w:rPr>
          <w:rStyle w:val="a5"/>
          <w:rFonts w:ascii="Times New Roman" w:eastAsia="Calibri" w:hAnsi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342DD" w:rsidRDefault="005342DD" w:rsidP="005342DD">
      <w:pPr>
        <w:pStyle w:val="11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фигуры речи (синтаксические или стилистические фигуры) – это фрагменты предложения текста, привлекающие внимание к тому или иному компоненту содержания высказывания благодаря особенностям своей синтаксической организации и тем самым усиливающие выразительность речи.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работа состоит из введения, двух глав основного текста, заключения и списка литературы.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введении дается обоснование актуальности исследования, ставятся цель и задачи исследования, определяются предмет и объект исследования, даются определения основный терминов, используемых в работе.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первой главе рассматривается понятие «стилистический прием», дается характеристика основных стилистических приемов, используемых в художественных произведениях, рассматриваются различные точки зрения литературоведов относительно индивидуального стиля С. Моэма.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 второй главе проводится анализ художественных произведений (романов и рассказов) С. Моэма на предмет выявления стилистических приемов и дается объяснение употребления тех или иных стилистических приемов в произведениях писателя.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заключении подводятся итоги проведенного исследования и делаются выводы на основании полученных данных.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списке литературы указаны все литературные источники, используемые в процессе исследовательской  работы.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Материалом для данного исследования послужили монографии отечественных и зарубежных лингвистов и литературоведов (И.В. Арнольд, И.Р. Гальперина, Н.Д. Десяевой, О.П. Ермаковой, Л.Н. Митрохина, В.А. Скороденко,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33066A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Boulton</w:t>
      </w:r>
      <w:r w:rsidRPr="0033066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33066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33066A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Reddy</w:t>
      </w:r>
      <w:r w:rsidRPr="0033066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3066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33066A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Wales</w:t>
      </w:r>
      <w:r>
        <w:rPr>
          <w:rFonts w:ascii="Times New Roman" w:hAnsi="Times New Roman"/>
          <w:sz w:val="28"/>
          <w:szCs w:val="28"/>
          <w:lang w:val="ru-RU"/>
        </w:rPr>
        <w:t xml:space="preserve"> и других), учебные пособия, статьи, словари. </w:t>
      </w:r>
    </w:p>
    <w:p w:rsidR="005342DD" w:rsidRPr="0033066A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Основными методами исследования являются сравнительно-сопоставительный и описательный методы, системно-структурный анализ.</w:t>
      </w: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342DD" w:rsidRDefault="005342DD" w:rsidP="005342DD">
      <w:pPr>
        <w:pBdr>
          <w:bottom w:val="dotted" w:sz="24" w:space="1" w:color="auto"/>
        </w:pBd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342DD" w:rsidRPr="007522B7" w:rsidRDefault="005342DD" w:rsidP="005342DD">
      <w:pPr>
        <w:pStyle w:val="11"/>
        <w:shd w:val="clear" w:color="auto" w:fill="FFFFFF"/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_Toc244767131"/>
      <w:bookmarkStart w:id="3" w:name="_Toc244767312"/>
      <w:r>
        <w:rPr>
          <w:rFonts w:ascii="Times New Roman" w:hAnsi="Times New Roman"/>
          <w:b/>
          <w:sz w:val="32"/>
          <w:szCs w:val="32"/>
        </w:rPr>
        <w:t>ЗАКЛЮЧЕНИЕ</w:t>
      </w:r>
      <w:bookmarkEnd w:id="2"/>
      <w:bookmarkEnd w:id="3"/>
    </w:p>
    <w:p w:rsidR="005342DD" w:rsidRDefault="005342DD" w:rsidP="005342DD">
      <w:pPr>
        <w:pStyle w:val="11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Художественная литература является образным отражением действительности, но каждый писатель отражает окружающий его мир по-своему. Проходя через ряд «фильтров», предлагаемых эпохой, социальной средой, вкусами читательской публики и существующими в тот момент литературными традициями, у писателя складывается свои индивидуальный стиль – присущий только ему способ изложения и организации идей.</w:t>
      </w:r>
    </w:p>
    <w:p w:rsidR="005342DD" w:rsidRDefault="005342DD" w:rsidP="005342DD">
      <w:pPr>
        <w:pStyle w:val="11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проведенного исследования мы склонны сделать следующие выводы:</w:t>
      </w:r>
    </w:p>
    <w:p w:rsidR="005342DD" w:rsidRPr="00127350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3F7270">
        <w:rPr>
          <w:rFonts w:ascii="Times New Roman" w:hAnsi="Times New Roman"/>
          <w:color w:val="000000"/>
          <w:sz w:val="28"/>
          <w:szCs w:val="28"/>
        </w:rPr>
        <w:t>тилистический прием есть обобщенное, типизированное воспроизведение нейтральных и выразительных фактов языка в различных литературных стилях речи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42DD" w:rsidRPr="0012310A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Стилистические приемы можно разделить на тропы и фигуры речи.</w:t>
      </w:r>
    </w:p>
    <w:p w:rsidR="005342DD" w:rsidRPr="0012310A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тропам относят такие стилистические приемы, как метафора, метонимия, ирония, эпитет, перифраз, синекдоха.</w:t>
      </w:r>
    </w:p>
    <w:p w:rsidR="005342DD" w:rsidRPr="0012310A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фигурам речи относятся оксюморон, гипербола, сравнение, зевгма, литота, антитеза, синтаксический параллелизм, антономазия и олицетворение.</w:t>
      </w:r>
    </w:p>
    <w:p w:rsidR="005342DD" w:rsidRPr="0012310A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Наиболее экспрессивными стилистическими приемами являются метафора, оксюморон (несмотря на то, что встречается он нечасто), гипербола, антитеза, олицетворение.</w:t>
      </w:r>
    </w:p>
    <w:p w:rsidR="005342DD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</w:t>
      </w:r>
      <w:r w:rsidRPr="008C7C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стиль – это такой способ организации словесного материала, который, отражая художественное видение автора, создает новый, только ему присущий образ мира.</w:t>
      </w:r>
    </w:p>
    <w:p w:rsidR="005342DD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литературоведов, стиль Моэма отличается точностью, ясностью, лаконичностью, где каждое слово взвешено, употреблено абсолютно к месту. Отличительной чертой индивидуального видения мира этого писателя является ирония.</w:t>
      </w:r>
    </w:p>
    <w:p w:rsidR="005342DD" w:rsidRDefault="005342DD" w:rsidP="005342DD">
      <w:pPr>
        <w:pStyle w:val="1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Стиль Моэма не содержит какого-либо стилистического расцвечивания, он краток, лаконичен, но очень емок по своему содержанию. Несколькими словами автор создает удивительную метафору, его сравнение простое по форме, но очень точное по содержанию, а поэтичные эпитеты позволяют читателю точно представить то, о чем пишет автор. В целом, стилистические приемы Моэма не слишком яркие, и как бы ненавязчивые, однако они оказывают на читателя большое эмоциональное воздействие.</w:t>
      </w: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</w:p>
    <w:p w:rsidR="005342DD" w:rsidRDefault="005342DD" w:rsidP="005342DD">
      <w:pPr>
        <w:pStyle w:val="11"/>
        <w:shd w:val="clear" w:color="auto" w:fill="FFFFFF"/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en-US"/>
        </w:rPr>
      </w:pPr>
      <w:bookmarkStart w:id="4" w:name="_Toc244767132"/>
      <w:bookmarkStart w:id="5" w:name="_Toc244767313"/>
      <w:r>
        <w:rPr>
          <w:rFonts w:ascii="Times New Roman" w:hAnsi="Times New Roman"/>
          <w:b/>
          <w:sz w:val="32"/>
          <w:szCs w:val="32"/>
        </w:rPr>
        <w:t>СПИСОК ЛИТЕРАТУРЫ</w:t>
      </w:r>
      <w:bookmarkEnd w:id="4"/>
      <w:bookmarkEnd w:id="5"/>
    </w:p>
    <w:p w:rsidR="005342DD" w:rsidRPr="00DA4677" w:rsidRDefault="005342DD" w:rsidP="005342DD">
      <w:pPr>
        <w:pStyle w:val="11"/>
        <w:shd w:val="clear" w:color="auto" w:fill="FFFFFF"/>
        <w:spacing w:line="360" w:lineRule="auto"/>
        <w:ind w:left="142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Арнольд И.В. Стилистика. Современный английский язык: учебник. – М.: Ф</w:t>
      </w:r>
      <w:r>
        <w:rPr>
          <w:rFonts w:ascii="Times New Roman" w:hAnsi="Times New Roman"/>
          <w:sz w:val="28"/>
          <w:szCs w:val="28"/>
          <w:lang w:val="ru-RU"/>
        </w:rPr>
        <w:t>линта. Наука, 2004. – 384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Гальперин И.Р. Очерки по стилистике английского языка. – М.: Издательство литературы на и</w:t>
      </w:r>
      <w:r>
        <w:rPr>
          <w:rFonts w:ascii="Times New Roman" w:hAnsi="Times New Roman"/>
          <w:sz w:val="28"/>
          <w:szCs w:val="28"/>
          <w:lang w:val="ru-RU"/>
        </w:rPr>
        <w:t>ностранных языках, 1958. – 241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Десяева Н.Д. Стилистика современного русского языка: учебное пособие. / Н.Д. Десяева, С.А. Арефьев</w:t>
      </w:r>
      <w:r>
        <w:rPr>
          <w:rFonts w:ascii="Times New Roman" w:hAnsi="Times New Roman"/>
          <w:sz w:val="28"/>
          <w:szCs w:val="28"/>
          <w:lang w:val="ru-RU"/>
        </w:rPr>
        <w:t>а. – М.: Академия, 2008. – 272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Ермакова</w:t>
      </w:r>
      <w:r w:rsidRPr="00F56E5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О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  <w:r w:rsidRPr="00F56E5C">
        <w:rPr>
          <w:rFonts w:ascii="Times New Roman" w:hAnsi="Times New Roman"/>
          <w:sz w:val="28"/>
          <w:szCs w:val="28"/>
          <w:lang w:val="ru-RU"/>
        </w:rPr>
        <w:t>П</w:t>
      </w:r>
      <w:r w:rsidRPr="00F56E5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56E5C">
        <w:rPr>
          <w:rFonts w:ascii="Times New Roman" w:hAnsi="Times New Roman"/>
          <w:sz w:val="28"/>
          <w:szCs w:val="28"/>
          <w:lang w:val="ru-RU"/>
        </w:rPr>
        <w:t>Ирония</w:t>
      </w:r>
      <w:r w:rsidRPr="00F56E5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и</w:t>
      </w:r>
      <w:r w:rsidRPr="00F56E5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словообразование</w:t>
      </w:r>
      <w:r w:rsidRPr="00F56E5C">
        <w:rPr>
          <w:rFonts w:ascii="Times New Roman" w:hAnsi="Times New Roman"/>
          <w:sz w:val="28"/>
          <w:szCs w:val="28"/>
          <w:lang w:val="en-US"/>
        </w:rPr>
        <w:t>. / International Committee of Slavists. – LIT Verlag: Berlin – Hamburg – Munster, 2002. –</w:t>
      </w:r>
      <w:r>
        <w:rPr>
          <w:rFonts w:ascii="Times New Roman" w:hAnsi="Times New Roman"/>
          <w:sz w:val="28"/>
          <w:szCs w:val="28"/>
          <w:lang w:val="en-US"/>
        </w:rPr>
        <w:t xml:space="preserve">  4</w:t>
      </w:r>
      <w:r w:rsidRPr="00C37D21">
        <w:rPr>
          <w:rFonts w:ascii="Times New Roman" w:hAnsi="Times New Roman"/>
          <w:sz w:val="28"/>
          <w:szCs w:val="28"/>
          <w:lang w:val="en-US"/>
        </w:rPr>
        <w:t xml:space="preserve">90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color w:val="000000"/>
          <w:sz w:val="28"/>
          <w:szCs w:val="28"/>
          <w:lang w:val="ru-RU"/>
        </w:rPr>
        <w:t>Кассирер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Э</w:t>
      </w:r>
      <w:r w:rsidRPr="00F56E5C">
        <w:rPr>
          <w:rFonts w:ascii="Times New Roman" w:hAnsi="Times New Roman"/>
          <w:color w:val="000000"/>
          <w:sz w:val="28"/>
          <w:szCs w:val="28"/>
          <w:lang w:val="ru-RU"/>
        </w:rPr>
        <w:t>. Сила метафоры. / Теория метафоры: Сборник: Пер. с анг., фр., нем., исп., польск. яз. / ред. Н. Д. Арутюновой и М. А. Журинско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й. - М.: Прогресс, 1990. – 359 с</w:t>
      </w:r>
      <w:r w:rsidRPr="00F56E5C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Митрохин Л.Н. Мои философские собеседники. – СПб.: Издательство Христианской Гуман</w:t>
      </w:r>
      <w:r>
        <w:rPr>
          <w:rFonts w:ascii="Times New Roman" w:hAnsi="Times New Roman"/>
          <w:sz w:val="28"/>
          <w:szCs w:val="28"/>
          <w:lang w:val="ru-RU"/>
        </w:rPr>
        <w:t>итарной Академии, 2005. – 646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Подгаецкая И.Ю. Границы индивидуального стиля. / И.Ю. Подгаецкая // Современные аспекты изучения: теория литературных стилей. –</w:t>
      </w:r>
      <w:r>
        <w:rPr>
          <w:rFonts w:ascii="Times New Roman" w:hAnsi="Times New Roman"/>
          <w:sz w:val="28"/>
          <w:szCs w:val="28"/>
          <w:lang w:val="ru-RU"/>
        </w:rPr>
        <w:t xml:space="preserve"> М.: Высшая школа, 1982. – 248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Розенталь Д.Э., Теленкова М.А. Словарь-справочник лингвистических терминов</w:t>
      </w:r>
      <w:r>
        <w:rPr>
          <w:rFonts w:ascii="Times New Roman" w:hAnsi="Times New Roman"/>
          <w:sz w:val="28"/>
          <w:szCs w:val="28"/>
          <w:lang w:val="ru-RU"/>
        </w:rPr>
        <w:t>. М.: Просвещение, 1976. – 543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Скороденко В.А. Достигнутая гармония. / Моэм У.С. Собрание сочинений. – Т.1. – М.: Художест</w:t>
      </w:r>
      <w:r>
        <w:rPr>
          <w:rFonts w:ascii="Times New Roman" w:hAnsi="Times New Roman"/>
          <w:sz w:val="28"/>
          <w:szCs w:val="28"/>
          <w:lang w:val="ru-RU"/>
        </w:rPr>
        <w:t>венная литература, 1991. – 571 с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793005" w:rsidRDefault="005342DD" w:rsidP="005342DD">
      <w:pPr>
        <w:pStyle w:val="11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56E5C">
        <w:rPr>
          <w:rFonts w:ascii="Times New Roman" w:hAnsi="Times New Roman"/>
          <w:sz w:val="28"/>
          <w:szCs w:val="28"/>
        </w:rPr>
        <w:t>Скороденко В.А. Сомерсет Моэм. / У.С. Моэм. А. Кинг; Луна и грош; Дождь; Театр. / пер с англ. – М.: ОЛМА-ПРЕСС Звездный мир, 2004. –</w:t>
      </w:r>
      <w:r>
        <w:rPr>
          <w:rFonts w:ascii="Times New Roman" w:hAnsi="Times New Roman"/>
          <w:sz w:val="28"/>
          <w:szCs w:val="28"/>
        </w:rPr>
        <w:t xml:space="preserve"> 605 с.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Ван Несс С.Р. Использование вторичной номинации при создании прозвищных наименований. // Вестник Башкирского университ</w:t>
      </w:r>
      <w:r>
        <w:rPr>
          <w:rFonts w:ascii="Times New Roman" w:hAnsi="Times New Roman"/>
          <w:sz w:val="28"/>
          <w:szCs w:val="28"/>
          <w:lang w:val="ru-RU"/>
        </w:rPr>
        <w:t>ета. 2007. – Т.12. - №4. – с. 87 - 89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Вошина О.Е. Особенности перевода индивидуально-авторской метафоры С. Моэма. // Вестник ВГУ. Серия</w:t>
      </w:r>
      <w:r w:rsidRPr="00793005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F56E5C">
        <w:rPr>
          <w:rFonts w:ascii="Times New Roman" w:hAnsi="Times New Roman"/>
          <w:sz w:val="28"/>
          <w:szCs w:val="28"/>
          <w:lang w:val="ru-RU"/>
        </w:rPr>
        <w:t>Лингвистика</w:t>
      </w:r>
      <w:r w:rsidRPr="007930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и</w:t>
      </w:r>
      <w:r w:rsidRPr="007930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межкультурная</w:t>
      </w:r>
      <w:r w:rsidRPr="007930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коммуникация</w:t>
      </w:r>
      <w:r w:rsidRPr="00793005">
        <w:rPr>
          <w:rFonts w:ascii="Times New Roman" w:hAnsi="Times New Roman"/>
          <w:sz w:val="28"/>
          <w:szCs w:val="28"/>
          <w:lang w:val="ru-RU"/>
        </w:rPr>
        <w:t xml:space="preserve">, 2003. - №2. – </w:t>
      </w:r>
      <w:r w:rsidRPr="00F56E5C">
        <w:rPr>
          <w:rFonts w:ascii="Times New Roman" w:hAnsi="Times New Roman"/>
          <w:sz w:val="28"/>
          <w:szCs w:val="28"/>
          <w:lang w:val="ru-RU"/>
        </w:rPr>
        <w:t>с</w:t>
      </w:r>
      <w:r w:rsidRPr="00793005">
        <w:rPr>
          <w:rFonts w:ascii="Times New Roman" w:hAnsi="Times New Roman"/>
          <w:sz w:val="28"/>
          <w:szCs w:val="28"/>
          <w:lang w:val="ru-RU"/>
        </w:rPr>
        <w:t>. 60.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Намитокова Р.Ю. Актуализаторы авторских новообразований в тексте. // Вестник Адыгейского государственного университета, 2007. – с. 37</w:t>
      </w:r>
      <w:r>
        <w:rPr>
          <w:rFonts w:ascii="Times New Roman" w:hAnsi="Times New Roman"/>
          <w:sz w:val="28"/>
          <w:szCs w:val="28"/>
          <w:lang w:val="ru-RU"/>
        </w:rPr>
        <w:t xml:space="preserve"> - 41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Ошкина К.В. Метонимия как языковой способ актуализации морального дискурса. // известия Иркутской государственной экономическ</w:t>
      </w:r>
      <w:r>
        <w:rPr>
          <w:rFonts w:ascii="Times New Roman" w:hAnsi="Times New Roman"/>
          <w:sz w:val="28"/>
          <w:szCs w:val="28"/>
          <w:lang w:val="ru-RU"/>
        </w:rPr>
        <w:t>ой академии, 2007. - №1. – с. 97 - 99</w:t>
      </w:r>
      <w:r w:rsidRPr="00F56E5C">
        <w:rPr>
          <w:rFonts w:ascii="Times New Roman" w:hAnsi="Times New Roman"/>
          <w:sz w:val="28"/>
          <w:szCs w:val="28"/>
          <w:lang w:val="ru-RU"/>
        </w:rPr>
        <w:t>.</w:t>
      </w:r>
    </w:p>
    <w:p w:rsidR="005342DD" w:rsidRPr="00981DC8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ru-RU"/>
        </w:rPr>
        <w:t>Рахманова В.М. Стилистические возможности вставных един</w:t>
      </w:r>
      <w:r>
        <w:rPr>
          <w:rFonts w:ascii="Times New Roman" w:hAnsi="Times New Roman"/>
          <w:sz w:val="28"/>
          <w:szCs w:val="28"/>
          <w:lang w:val="ru-RU"/>
        </w:rPr>
        <w:t xml:space="preserve">иц в структуре предложения.  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F56E5C">
        <w:rPr>
          <w:rFonts w:ascii="Times New Roman" w:hAnsi="Times New Roman"/>
          <w:sz w:val="28"/>
          <w:szCs w:val="28"/>
          <w:lang w:val="ru-RU"/>
        </w:rPr>
        <w:t>естник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Башкирского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ru-RU"/>
        </w:rPr>
        <w:t>университ</w:t>
      </w:r>
      <w:r>
        <w:rPr>
          <w:rFonts w:ascii="Times New Roman" w:hAnsi="Times New Roman"/>
          <w:sz w:val="28"/>
          <w:szCs w:val="28"/>
          <w:lang w:val="ru-RU"/>
        </w:rPr>
        <w:t>ета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, 2007. –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.12. - №3. –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981DC8">
        <w:rPr>
          <w:rFonts w:ascii="Times New Roman" w:hAnsi="Times New Roman"/>
          <w:sz w:val="28"/>
          <w:szCs w:val="28"/>
          <w:lang w:val="en-US"/>
        </w:rPr>
        <w:t>. 9</w:t>
      </w:r>
      <w:r>
        <w:rPr>
          <w:rFonts w:ascii="Times New Roman" w:hAnsi="Times New Roman"/>
          <w:sz w:val="28"/>
          <w:szCs w:val="28"/>
          <w:lang w:val="ru-RU"/>
        </w:rPr>
        <w:t>4 - 97</w:t>
      </w:r>
      <w:r w:rsidRPr="00981DC8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>Boulton, M. The Anatomy of Prose. Vol</w:t>
      </w:r>
      <w:r>
        <w:rPr>
          <w:rFonts w:ascii="Times New Roman" w:hAnsi="Times New Roman"/>
          <w:sz w:val="28"/>
          <w:szCs w:val="28"/>
          <w:lang w:val="en-US"/>
        </w:rPr>
        <w:t xml:space="preserve">. 10. – Routledge, 2008. – 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190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 xml:space="preserve">Freedman, J.O. Finding the Words : the Education of James Freedman. – Princeton </w:t>
      </w:r>
      <w:r>
        <w:rPr>
          <w:rFonts w:ascii="Times New Roman" w:hAnsi="Times New Roman"/>
          <w:sz w:val="28"/>
          <w:szCs w:val="28"/>
          <w:lang w:val="en-US"/>
        </w:rPr>
        <w:t xml:space="preserve">University Press, 2007. – 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339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>Maugham, W.S. A Maugham Twelve. – Heinemann: London, 2009. – c.168.</w:t>
      </w:r>
    </w:p>
    <w:p w:rsidR="005342DD" w:rsidRPr="00793005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>Maugham, W.S. The Trembling of a Leaf. – Dixo</w:t>
      </w:r>
      <w:r>
        <w:rPr>
          <w:rFonts w:ascii="Times New Roman" w:hAnsi="Times New Roman"/>
          <w:sz w:val="28"/>
          <w:szCs w:val="28"/>
          <w:lang w:val="en-US"/>
        </w:rPr>
        <w:t xml:space="preserve">n-Price Publishing, 2002. – 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198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981DC8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>Reddy, P.B. Aspects of Contemporary World Literature. – Atlantic Publishe</w:t>
      </w:r>
      <w:r>
        <w:rPr>
          <w:rFonts w:ascii="Times New Roman" w:hAnsi="Times New Roman"/>
          <w:sz w:val="28"/>
          <w:szCs w:val="28"/>
          <w:lang w:val="en-US"/>
        </w:rPr>
        <w:t xml:space="preserve">rs &amp; Distributors, 2008. – </w:t>
      </w:r>
      <w:r w:rsidRPr="00981DC8">
        <w:rPr>
          <w:rFonts w:ascii="Times New Roman" w:hAnsi="Times New Roman"/>
          <w:sz w:val="28"/>
          <w:szCs w:val="28"/>
          <w:lang w:val="en-US"/>
        </w:rPr>
        <w:t xml:space="preserve">368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F56E5C" w:rsidRDefault="005342DD" w:rsidP="005342DD">
      <w:pPr>
        <w:pStyle w:val="a3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en-US"/>
        </w:rPr>
      </w:pPr>
      <w:r w:rsidRPr="00F56E5C">
        <w:rPr>
          <w:rFonts w:ascii="Times New Roman" w:hAnsi="Times New Roman"/>
          <w:sz w:val="28"/>
          <w:szCs w:val="28"/>
          <w:lang w:val="en-US"/>
        </w:rPr>
        <w:t>Wales,</w:t>
      </w:r>
      <w:r w:rsidRPr="003306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E5C">
        <w:rPr>
          <w:rFonts w:ascii="Times New Roman" w:hAnsi="Times New Roman"/>
          <w:sz w:val="28"/>
          <w:szCs w:val="28"/>
          <w:lang w:val="en-US"/>
        </w:rPr>
        <w:t xml:space="preserve">K. A Dictionary of Stylistics. – Pearson Education, 2001. – </w:t>
      </w:r>
      <w:r w:rsidRPr="00C37D2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0196">
        <w:rPr>
          <w:rFonts w:ascii="Times New Roman" w:hAnsi="Times New Roman"/>
          <w:sz w:val="28"/>
          <w:szCs w:val="28"/>
          <w:lang w:val="en-US"/>
        </w:rPr>
        <w:t xml:space="preserve">429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56E5C">
        <w:rPr>
          <w:rFonts w:ascii="Times New Roman" w:hAnsi="Times New Roman"/>
          <w:sz w:val="28"/>
          <w:szCs w:val="28"/>
          <w:lang w:val="en-US"/>
        </w:rPr>
        <w:t>.</w:t>
      </w:r>
    </w:p>
    <w:p w:rsidR="005342DD" w:rsidRPr="00793005" w:rsidRDefault="005342DD" w:rsidP="005342DD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5342DD" w:rsidRPr="00F56E5C" w:rsidRDefault="005342DD" w:rsidP="005342DD">
      <w:pPr>
        <w:pStyle w:val="11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342DD" w:rsidRPr="00F56E5C" w:rsidRDefault="005342DD" w:rsidP="005342D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5342DD" w:rsidRPr="005342DD" w:rsidRDefault="005342DD">
      <w:pPr>
        <w:rPr>
          <w:lang w:val="en-US"/>
        </w:rPr>
      </w:pPr>
      <w:bookmarkStart w:id="6" w:name="_GoBack"/>
      <w:bookmarkEnd w:id="6"/>
    </w:p>
    <w:sectPr w:rsidR="005342DD" w:rsidRPr="005342DD" w:rsidSect="00A5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2DB" w:rsidRDefault="006B12DB" w:rsidP="005342DD">
      <w:pPr>
        <w:spacing w:line="240" w:lineRule="auto"/>
      </w:pPr>
      <w:r>
        <w:separator/>
      </w:r>
    </w:p>
  </w:endnote>
  <w:endnote w:type="continuationSeparator" w:id="0">
    <w:p w:rsidR="006B12DB" w:rsidRDefault="006B12DB" w:rsidP="0053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2DB" w:rsidRDefault="006B12DB" w:rsidP="005342DD">
      <w:pPr>
        <w:spacing w:line="240" w:lineRule="auto"/>
      </w:pPr>
      <w:r>
        <w:separator/>
      </w:r>
    </w:p>
  </w:footnote>
  <w:footnote w:type="continuationSeparator" w:id="0">
    <w:p w:rsidR="006B12DB" w:rsidRDefault="006B12DB" w:rsidP="005342DD">
      <w:pPr>
        <w:spacing w:line="240" w:lineRule="auto"/>
      </w:pPr>
      <w:r>
        <w:continuationSeparator/>
      </w:r>
    </w:p>
  </w:footnote>
  <w:footnote w:id="1">
    <w:p w:rsidR="005342DD" w:rsidRPr="0070356C" w:rsidRDefault="005342DD" w:rsidP="005342DD">
      <w:pPr>
        <w:pStyle w:val="a3"/>
        <w:spacing w:line="240" w:lineRule="auto"/>
        <w:rPr>
          <w:rFonts w:ascii="Times New Roman" w:hAnsi="Times New Roman"/>
          <w:lang w:val="ru-RU"/>
        </w:rPr>
      </w:pPr>
      <w:r>
        <w:rPr>
          <w:rStyle w:val="a5"/>
        </w:rPr>
        <w:footnoteRef/>
      </w:r>
      <w:r w:rsidRPr="0070356C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Намитокова Р.Ю. Актуализаторы авторских новообразований в тексте. // Вестник Адыгейского государственного университета, 2007. – с. 37.</w:t>
      </w:r>
    </w:p>
  </w:footnote>
  <w:footnote w:id="2">
    <w:p w:rsidR="005342DD" w:rsidRPr="002D16E5" w:rsidRDefault="005342DD" w:rsidP="005342DD">
      <w:pPr>
        <w:pStyle w:val="a3"/>
        <w:spacing w:line="240" w:lineRule="auto"/>
        <w:rPr>
          <w:rFonts w:ascii="Times New Roman" w:hAnsi="Times New Roman"/>
          <w:lang w:val="ru-RU"/>
        </w:rPr>
      </w:pPr>
      <w:r>
        <w:rPr>
          <w:rStyle w:val="a5"/>
        </w:rPr>
        <w:footnoteRef/>
      </w:r>
      <w:r w:rsidRPr="002D16E5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Десяева Н.Д. Стилистика современного русского языка: учебное пособие. / Н.Д. Десяева, С.А. Арефьева. – М.: Академия, 2008. – с. 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94225"/>
    <w:multiLevelType w:val="hybridMultilevel"/>
    <w:tmpl w:val="EB8A8EDE"/>
    <w:lvl w:ilvl="0" w:tplc="62248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A65EA"/>
    <w:multiLevelType w:val="hybridMultilevel"/>
    <w:tmpl w:val="B324F8D0"/>
    <w:lvl w:ilvl="0" w:tplc="99363F16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DD"/>
    <w:rsid w:val="001B2803"/>
    <w:rsid w:val="005342DD"/>
    <w:rsid w:val="00600FD6"/>
    <w:rsid w:val="006B12DB"/>
    <w:rsid w:val="00840539"/>
    <w:rsid w:val="00A535F0"/>
    <w:rsid w:val="00B145BF"/>
    <w:rsid w:val="00C47AF1"/>
    <w:rsid w:val="00C82368"/>
    <w:rsid w:val="00E0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86FA9-C988-40B3-9232-F1910849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2DD"/>
    <w:pPr>
      <w:spacing w:line="360" w:lineRule="auto"/>
      <w:jc w:val="both"/>
    </w:pPr>
    <w:rPr>
      <w:sz w:val="22"/>
      <w:szCs w:val="22"/>
      <w:lang w:val="fr-BE" w:eastAsia="en-US"/>
    </w:rPr>
  </w:style>
  <w:style w:type="paragraph" w:styleId="1">
    <w:name w:val="heading 1"/>
    <w:basedOn w:val="a"/>
    <w:next w:val="a"/>
    <w:link w:val="10"/>
    <w:uiPriority w:val="9"/>
    <w:qFormat/>
    <w:rsid w:val="005342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2DD"/>
    <w:rPr>
      <w:rFonts w:ascii="Cambria" w:eastAsia="Times New Roman" w:hAnsi="Cambria" w:cs="Times New Roman"/>
      <w:b/>
      <w:bCs/>
      <w:kern w:val="32"/>
      <w:sz w:val="32"/>
      <w:szCs w:val="32"/>
      <w:lang w:val="fr-BE"/>
    </w:rPr>
  </w:style>
  <w:style w:type="paragraph" w:styleId="a3">
    <w:name w:val="footnote text"/>
    <w:basedOn w:val="a"/>
    <w:link w:val="a4"/>
    <w:uiPriority w:val="99"/>
    <w:semiHidden/>
    <w:unhideWhenUsed/>
    <w:rsid w:val="005342DD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5342DD"/>
    <w:rPr>
      <w:rFonts w:ascii="Calibri" w:eastAsia="Calibri" w:hAnsi="Calibri" w:cs="Times New Roman"/>
      <w:sz w:val="20"/>
      <w:szCs w:val="20"/>
      <w:lang w:val="fr-BE"/>
    </w:rPr>
  </w:style>
  <w:style w:type="character" w:styleId="a5">
    <w:name w:val="footnote reference"/>
    <w:basedOn w:val="a0"/>
    <w:uiPriority w:val="99"/>
    <w:semiHidden/>
    <w:unhideWhenUsed/>
    <w:rsid w:val="005342DD"/>
    <w:rPr>
      <w:vertAlign w:val="superscript"/>
    </w:rPr>
  </w:style>
  <w:style w:type="paragraph" w:customStyle="1" w:styleId="11">
    <w:name w:val="Звичайний1"/>
    <w:rsid w:val="005342DD"/>
    <w:pPr>
      <w:widowControl w:val="0"/>
    </w:pPr>
    <w:rPr>
      <w:rFonts w:ascii="Arial" w:eastAsia="Times New Roman" w:hAnsi="Arial"/>
      <w:snapToGrid w:val="0"/>
    </w:rPr>
  </w:style>
  <w:style w:type="paragraph" w:styleId="a6">
    <w:name w:val="TOC Heading"/>
    <w:basedOn w:val="1"/>
    <w:next w:val="a"/>
    <w:uiPriority w:val="39"/>
    <w:semiHidden/>
    <w:unhideWhenUsed/>
    <w:qFormat/>
    <w:rsid w:val="005342DD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5342DD"/>
  </w:style>
  <w:style w:type="character" w:styleId="a7">
    <w:name w:val="Hyperlink"/>
    <w:basedOn w:val="a0"/>
    <w:uiPriority w:val="99"/>
    <w:unhideWhenUsed/>
    <w:rsid w:val="00534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Links>
    <vt:vector size="72" baseType="variant"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_Toc244767313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_Toc244767312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_Toc244767311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_Toc244767310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_Toc244767309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_Toc244767308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_Toc244767298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_Toc244767291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_Toc244767290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_Toc244767289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_Toc244767288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_Toc244767287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Irina</cp:lastModifiedBy>
  <cp:revision>2</cp:revision>
  <dcterms:created xsi:type="dcterms:W3CDTF">2014-07-20T11:39:00Z</dcterms:created>
  <dcterms:modified xsi:type="dcterms:W3CDTF">2014-07-20T11:39:00Z</dcterms:modified>
</cp:coreProperties>
</file>