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7D" w:rsidRDefault="00080FBB">
      <w:pPr>
        <w:pStyle w:val="1"/>
        <w:jc w:val="center"/>
      </w:pPr>
      <w:r>
        <w:t>Есенин с. а. - Мир тебе деревянный дом</w:t>
      </w:r>
    </w:p>
    <w:p w:rsidR="00A9667D" w:rsidRPr="00080FBB" w:rsidRDefault="00080FBB">
      <w:pPr>
        <w:pStyle w:val="a3"/>
        <w:spacing w:after="240" w:afterAutospacing="0"/>
      </w:pPr>
      <w:r>
        <w:t>    "Низкий дом с голубыми ставнями" или "Изба-старуха"? А может, "покосившаяся избенка" и все остальное: "Нездоровое, хилое низкое... Водянистая, серая гладь"?</w:t>
      </w:r>
      <w:r>
        <w:br/>
        <w:t>    Неужели совсем "отговорила роща золотая"?</w:t>
      </w:r>
      <w:r>
        <w:br/>
        <w:t>    Настоящий поэт всегда нерв и совесть эпохи. Обнаженный нерв и обнаженная совесть. Он может ошибаться, капризничать, он может гулеванить и фонбаронствовать - сущность поэта от этой внешней жизни не меняется, так как в любом состоянии, пьяный или трезвый, в тюрьме или на свободе, с партбилетом или с волчьим билетом, он остается самим собой - Поэтом.</w:t>
      </w:r>
      <w:r>
        <w:br/>
        <w:t>    Есенин, как и Блок, верил в новую Россию большевиков. Но верил совершенно по-иному. Есенин считал, что революция сделает Россию великой Крестьянской Республикой, страной Хлеба и Молока, кормилицей и поилицей всего мира В стихотворении "Инония" поэт выразил свое представление об идеальной стране. Инония - это условное место ладной крестьянской жизни Он называет себя пророком Сергеем Есениным, говорящим "по Библии" о том, что на смену христианскому раю идет крестьянский рай - Инония. В есенинском стихотворении отразились чаяния и надежды русского крестьянства, его своеобразный духовный мир. Но шли годы, а желанный рай не наступал Перед Есениным все чаще вставал мучительный вопрос: "Куда несет нас рок событий?" Ответить на него было нелегко. Душа поэта сжималась от боли при виде страшных следов войны и разрухи. Перед его глазами встают голодные опустевшие села, неухоженные поля, трещины на сожженной мертвой земле. Тогда-то и рухнули мечты поэта о "Граде Инонии". Свидетельством его тревожных раздумий о судьбах страны явилось стихотворение "Возвращение на родину". Взгляд повзрослевшего поэта видит то новое, что появилось в родных местах. Здесь уже нет прежней поэтизации деревни. Лирический герой стихотворения, в котором угадывается автор, делает "множество открытий", обращая внимание на бедный, неприглядный быт, подгнившие кресты на кладбище. Но кроме внешних перемен, в родной деревне произошли внутренние изменения: в семье наметился раскол. Сестры-комсомолки, как Библию, читают "Капитал", выбрасывают иконы, причиняя этим страдания глубоко религиозному деду.</w:t>
      </w:r>
      <w:r>
        <w:br/>
        <w:t>    Ах, милый край!</w:t>
      </w:r>
      <w:r>
        <w:br/>
        <w:t>    Не тот ты стал,</w:t>
      </w:r>
      <w:r>
        <w:br/>
        <w:t>    Не тот.</w:t>
      </w:r>
      <w:r>
        <w:br/>
        <w:t>    Да уж и я, конечно, стал не прежний.</w:t>
      </w:r>
      <w:r>
        <w:br/>
        <w:t>    Чем мать и дед грустней и безнадежней,</w:t>
      </w:r>
      <w:r>
        <w:br/>
        <w:t>    Тем веселей сестры смеется рот.</w:t>
      </w:r>
      <w:r>
        <w:br/>
        <w:t>    Здесь нет ни единого слова осуждения нового уклада жизни, властно вторгающегося в патриархальный крестьянский быт.</w:t>
      </w:r>
      <w:r>
        <w:br/>
        <w:t>    Только тихая грусть о том, что в советской России он может быть лишь "попутчиком", а не строителем ее будущего. Этот мотив отчужденности от горячо любимой родины приобретает новую силу и глубину в стихотворении "Русь советская". Повторяется тот же сюжет - возвращение на родину. В душе героя, вернувшегося через восемь лет в родную деревню, возникает целая гамма чувств и настроений, порожденных изменениями, которые произошли в родимом краю. Эти волнение и смятение поэта замечательно переданы в строчках:</w:t>
      </w:r>
      <w:r>
        <w:br/>
        <w:t>    Язык сограждан стал мне как чужой, В своей стране я словно иностранец. Поэт с обидой и грустью замечает, что молодежь с упоением поет "агитки Бедного Демьяна", а его стихи уже никому не интересны:</w:t>
      </w:r>
      <w:r>
        <w:br/>
        <w:t>    Моя поэзия здесь больше не нужна,</w:t>
      </w:r>
      <w:r>
        <w:br/>
        <w:t>    Да и, пожалуй, сам я тоже здесь не нужен.</w:t>
      </w:r>
      <w:r>
        <w:br/>
        <w:t>    Но все же Есенин уверен в своем высоком предназначении.</w:t>
      </w:r>
      <w:r>
        <w:br/>
        <w:t>    Быть поэтом - это значит то же,</w:t>
      </w:r>
      <w:r>
        <w:br/>
        <w:t>    Если правды жизни не нарушить,</w:t>
      </w:r>
      <w:r>
        <w:br/>
        <w:t>     Рубцевать себя по нежной коже,</w:t>
      </w:r>
      <w:r>
        <w:br/>
        <w:t>     Кровью чувств ласкать чужие души.</w:t>
      </w:r>
      <w:r>
        <w:br/>
        <w:t>    Уверен, хотя и горько у него на душе.</w:t>
      </w:r>
      <w:r>
        <w:br/>
        <w:t>    Канарейка с голоса чужого -</w:t>
      </w:r>
      <w:r>
        <w:br/>
        <w:t>    Жалкая, смешная побрякушка.</w:t>
      </w:r>
      <w:r>
        <w:br/>
        <w:t>    Миру нужно песенное слово</w:t>
      </w:r>
      <w:r>
        <w:br/>
        <w:t>    Петь по-свойски, даже как лягушка. Одно'из стихотворений поэта, где он сравнивает себя с "захожим богомольцем", есть такие строки: "Не видать конца и края - только/синь сосет глаза". Но рядом с этими привольными просторами "у низеньких околиц звонно чахнут тополя". Долго в стихах Есенина не ослабевает тревога, вызванная наступлением индустриального города.</w:t>
      </w:r>
      <w:r>
        <w:br/>
        <w:t>    Нет любви ни к деревне, ни к городу,</w:t>
      </w:r>
      <w:r>
        <w:br/>
        <w:t>    Как же смог я ее донести?</w:t>
      </w:r>
      <w:r>
        <w:br/>
        <w:t>    Брошу все. Отпущу себе бороду</w:t>
      </w:r>
      <w:r>
        <w:br/>
        <w:t>    И бродягой пойду по Руси.</w:t>
      </w:r>
      <w:r>
        <w:br/>
        <w:t>    Есенин не ушел бродяжить. Напротив, к нему, как к Моцарту, явился Черный человек и, присев на кровать, долго читал "жизнь какого-то прохвоста и забулдыги, нагоняя на душу тоску и страх". Ночь была морозная, "тих покой перекрестка", Есенин сидел у окошка и не ждал "ни врага, ни друга". Равнина была покрыта сыпучим снегом, похожим на известку, и "деревья, как всадники, съехались в нашем саду"...Потом поэт очнулся. Черный человек исчез; он был один, а напротив осыпалось осколками зеркало, похожее на его неровную судьбу, на крошево воспоминаний удавшейся и вечно неудачной жизни.</w:t>
      </w:r>
      <w:r>
        <w:br/>
        <w:t>    Не тогда ли возникло желание написать кровью: "До свиданья, друг мой, до свиданья..."?Или оно пришло позже, в момент дичайшей депрессии в пустом номере "Англетера"?"Мир тебе - деревянный дом", - желал поэт. Но не было мира в его душе. Почему?</w:t>
      </w:r>
      <w:r>
        <w:br/>
        <w:t>    Не потому ли, что "...поэт не перестанет пить вино, когда идет на пытки"? Сколько вопросов, а ясных ответов нет. Не в том ли проблема, не там ли ответ, что песни у поэта всегда разные, а сердце одно?</w:t>
      </w:r>
      <w:r>
        <w:br/>
        <w:t>    Быть поэтом - это значит то же,</w:t>
      </w:r>
      <w:r>
        <w:br/>
        <w:t>    Если правды жизни не нарушить,</w:t>
      </w:r>
      <w:r>
        <w:br/>
        <w:t>    Рубцевать себя по нежной коже,</w:t>
      </w:r>
      <w:r>
        <w:br/>
        <w:t>    Кровью чувств ласкать чужие души.</w:t>
      </w:r>
      <w:r>
        <w:br/>
        <w:t>    Быть поэтом - значит петь раздолье, Чтобы было для тебя известней. Соловей поет - ему не больно, У него одна и та же песня.</w:t>
      </w:r>
      <w:r>
        <w:br/>
      </w:r>
      <w:bookmarkStart w:id="0" w:name="_GoBack"/>
      <w:bookmarkEnd w:id="0"/>
    </w:p>
    <w:sectPr w:rsidR="00A9667D" w:rsidRPr="00080F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FBB"/>
    <w:rsid w:val="00080FBB"/>
    <w:rsid w:val="00727252"/>
    <w:rsid w:val="00A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69A29-DDE3-42F0-9E18-F5DAB3B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Мир тебе деревянный дом</dc:title>
  <dc:subject/>
  <dc:creator>admin</dc:creator>
  <cp:keywords/>
  <dc:description/>
  <cp:lastModifiedBy>admin</cp:lastModifiedBy>
  <cp:revision>2</cp:revision>
  <dcterms:created xsi:type="dcterms:W3CDTF">2014-07-10T11:57:00Z</dcterms:created>
  <dcterms:modified xsi:type="dcterms:W3CDTF">2014-07-10T11:57:00Z</dcterms:modified>
</cp:coreProperties>
</file>