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2CC" w:rsidRDefault="005F4083">
      <w:pPr>
        <w:pStyle w:val="1"/>
        <w:jc w:val="center"/>
      </w:pPr>
      <w:r>
        <w:t>Историческая основа и художественный вымысел в романе Льва Толстого Война и мир</w:t>
      </w:r>
    </w:p>
    <w:p w:rsidR="001E62CC" w:rsidRDefault="005F4083">
      <w:pPr>
        <w:spacing w:after="240"/>
      </w:pPr>
      <w:r>
        <w:t>Роман-эпопея "Война и мир" – это действительно монументальное произведение. До сих пор критики и литературоведы удивляются гению Толстого, которому удалось в рамках одного романа показать широчайшую панораму жизни всей страны, всего общества. Целью автора было изображение жизни русского народа в начале XIX в., когда Россия стояла на грани катастрофы, и только единство и сплоченность русских людей спасли ее от гибели. Толстой восторгается этими людьми и в то же время гневно осуждает тех, кто не смог и не хотел забыть свои личные цели и амбиции перед лицом общей опасности.</w:t>
      </w:r>
      <w:r>
        <w:br/>
      </w:r>
      <w:r>
        <w:br/>
        <w:t>Особое внимание читателей привлекает ряд ярких и самобытных образов, выдвинутых из общей народной массы. Среди них есть и вымышленные, и реальные персонажи.</w:t>
      </w:r>
      <w:r>
        <w:br/>
      </w:r>
      <w:r>
        <w:br/>
        <w:t>Конечно, это, в первую очередь, творец победы России, как его часто называли, – фельдмаршал Кутузов. Как и следовало ожидать, в романе он описан таким же, каким был в жизни: волевым человеком, который в то же время любил свою родину не как полководец, а как крестьянин, простой русский человек. И именно это, по мнению Толстого, ценно в Кутузове. В этом аспекте ключевым является эпизод совета в Филях, где фельдмаршал показан глазами девочки Малаши, спрятавшейся на печке. Малаша, затаив дыхание, смотрит на "дедушку", ловит каждое его слово. Она подсознательно чувствует, что судьба ее родных в его руках. Мы не знаем, была ли в действительности девочка Малаша и выкрикнул ли Кутузов тогда в отчаянии, что французы будут питаться лошадиным мясом, но для Толстого важно не правдоподобие описываемых событий, а то, что они вписываются в образ, который он создал: образ человека, для которого важно не потерять доверие народа, а не лишняя награда.</w:t>
      </w:r>
      <w:r>
        <w:br/>
      </w:r>
      <w:r>
        <w:br/>
        <w:t>В несколько ином ключе показан славный император Франции Наполеон I. В представлении Толстого это злой, мрачный, самовлюбленный эгоист, который воюет и посылает на смерть своих солдат неизвестно ради чего. Здесь реальные факты опять же переплетаются с вымыслом, неизбежно проявляется субъективность. Из описания Наполеона Толстым нельзя вынести бесстрастное суждение об этом человеке, но можно твердо сказать, что Наполеон не симпатичен Толстому.</w:t>
      </w:r>
      <w:r>
        <w:br/>
      </w:r>
      <w:r>
        <w:br/>
        <w:t>Однако не только противники России обрисованы в мрачных красках. Например, граф Растопчин показан Толстым как самый банальный трус. Но опять же в исторических источниках вряд ли можно найти подобное описание действий Растопчина, здесь преобладает скорее художественный вымысел, нежели реальные факты. В описании образа Растопчина четко прослеживается субъективная позиция автора, питавшего личную неприязнь к графу и по-своему оценивавшего его действия.</w:t>
      </w:r>
      <w:r>
        <w:br/>
      </w:r>
      <w:r>
        <w:br/>
        <w:t>Немногим более привлекательно изображен Толстым император России, Александр I. Еще до появления Александра читатель чувствует негативное отношение к нему автора, которое проявляется в раздраженном описании болтовни светских дам в гостиных об "ангеле", который один всех спасет. Толстому не нравится именно то, что он "один". Ведь главная идея произведения – то, что сила народа в единстве множества, в "роевом начале", что все важнее одного. Поэтому император и показан таким безвольным и бессильным на поле Аустерлица. Впрочем, это описание можно назвать правдоподобным, ведь все очевидцы отмечали, что молодой император ускакал с поля боя в слезах, понимая свое бессилие.</w:t>
      </w:r>
      <w:r>
        <w:br/>
      </w:r>
      <w:r>
        <w:br/>
        <w:t>Но помимо этих вполне реальных персонажей в романе упомянуты и полувымышленные, имеющие прототипы. И в первую очередь это семья Болконских. Считается, что, например, Марья Болконская списана с матери писателя. Бесспорно также, что усадьба Лысые горы – это Ясная поляна, имение писателя, да и сама фамилия "Болконские" появилась в связи с фамилией матери Толстого – Болконская.</w:t>
      </w:r>
      <w:r>
        <w:br/>
      </w:r>
      <w:r>
        <w:br/>
        <w:t>Еще один интересный персонаж – Денисов, прототипом которому послужил знаменитый партизан, поэт Денис Давыдов. Можно сказать, что романтический герой Денисов почти полностью повторяет черты Давыдова, но автор и этот образ создал с помощью художественного вымысла, ведь Давыдов вряд ли мог ездить в Москву и влюбиться в дочь графа Ростова.</w:t>
      </w:r>
      <w:r>
        <w:br/>
      </w:r>
      <w:r>
        <w:br/>
        <w:t>Реально существовавшие лица и вымышленные персонажи изображаются Толстым с помощью одинаковых средств. Он ставит их рядом на поле боя, они участвуют в одних сценах, и даже в авторских рассуждениях они упоминаются рядом. Вымышленным персонажам Толстой с легкостью отдает такую важную роль, как изображение тех или иных событий. Так, Шенграбенское сражение показано глазами Болконского, Ростова; Бородинское мы видим вместе с Пьером (причем, он невоенный человек), и его мнение как бы уравнено с авторским; Ростов и Борис Друбецкой помогают нам понять встречу императоров в Тильзите; личность Наполеона раскрывается читателю через точку зрения и Болконского, и казака Лаврушки.</w:t>
      </w:r>
      <w:r>
        <w:br/>
      </w:r>
      <w:r>
        <w:br/>
        <w:t>Такое совместное использование реального и вымышленного, думается, автор применил еще и для того, чтобы наглядно изобразить свою теорию "сопряжения".</w:t>
      </w:r>
      <w:r>
        <w:br/>
      </w:r>
      <w:r>
        <w:br/>
        <w:t>Тем не менее, все это говорит о том, что Л.Н. Толстому удалось создать произведение в равной степени гениальное и с точки зрения реальной историографии, и с точки зрения использования художественного вымысла. Этот синтез, осуществленный истинным мастером, явился в произведении, действительно показавшем жизнь всего народа, а не отдельных его представителей, жизнь России.</w:t>
      </w:r>
      <w:bookmarkStart w:id="0" w:name="_GoBack"/>
      <w:bookmarkEnd w:id="0"/>
    </w:p>
    <w:sectPr w:rsidR="001E62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4083"/>
    <w:rsid w:val="001E62CC"/>
    <w:rsid w:val="001F0B97"/>
    <w:rsid w:val="005F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A80FB-AC1D-4DEF-9230-78E29653C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785</Words>
  <Characters>4476</Characters>
  <Application>Microsoft Office Word</Application>
  <DocSecurity>0</DocSecurity>
  <Lines>37</Lines>
  <Paragraphs>10</Paragraphs>
  <ScaleCrop>false</ScaleCrop>
  <Company/>
  <LinksUpToDate>false</LinksUpToDate>
  <CharactersWithSpaces>5251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Историческая основа и художественный вымысел в романе Льва Толстого Война и мир</dc:title>
  <dc:subject/>
  <dc:creator>admin</dc:creator>
  <cp:keywords/>
  <dc:description/>
  <cp:lastModifiedBy>admin</cp:lastModifiedBy>
  <cp:revision>2</cp:revision>
  <dcterms:created xsi:type="dcterms:W3CDTF">2014-07-10T05:52:00Z</dcterms:created>
  <dcterms:modified xsi:type="dcterms:W3CDTF">2014-07-10T05:52:00Z</dcterms:modified>
</cp:coreProperties>
</file>