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9F" w:rsidRDefault="00441EC7">
      <w:pPr>
        <w:pStyle w:val="1"/>
        <w:jc w:val="center"/>
      </w:pPr>
      <w:r>
        <w:t>Воробьев к. д. - Тема войны в повести к. воробьева это мы господи. .</w:t>
      </w:r>
    </w:p>
    <w:p w:rsidR="00B90A9F" w:rsidRPr="00441EC7" w:rsidRDefault="00441EC7">
      <w:pPr>
        <w:pStyle w:val="a3"/>
        <w:spacing w:after="240" w:afterAutospacing="0"/>
      </w:pPr>
      <w:r>
        <w:t>Предметом своей литературы К. Воробьев сделал личный, исключительно трудный, не укладывающийся в рамки обычных человеческих горестей, жизненный опыт. Этот опыт, помноженный на опыт людей, которые, как и сам Воробьев, жили под тяжестью выпавших на их долю неслыханных испытаний, осмыслил и перевел в русло литературы автор военной прозы.</w:t>
      </w:r>
      <w:r>
        <w:br/>
        <w:t>Над повестью “Это мы, Господи!..” он работал еще на войне. В 1943 году его партизанская группа вынуждена была укрыться в подполье, он сидел на чердаке дома в Шяуляе и, каждую минуту ожидая смертельной встречи с врагом, неистово торопился, чтобы оставить людям свою память о пережитом в фашистских лагерях.</w:t>
      </w:r>
      <w:r>
        <w:br/>
        <w:t>Жизнь на войне заставила по-иному взглянуть на людей, на свое отношение к ним. Не злоба, жестокость и подозрительность, а человечность, доверие, взаимовыручка и, если надо, жертвование собой ради таких же, как ты, - вот в чем основа отношений между людьми. Вот что дает человеку право чувствовать, быть, называть себя человеком.</w:t>
      </w:r>
      <w:r>
        <w:br/>
        <w:t>К этому пришел, это понял и это принял герой Воробьева.</w:t>
      </w:r>
      <w:r>
        <w:br/>
        <w:t>Главный герой повести К. Воробьева “Это мы, Господи!..” - двадцатитрехлетний лейтенант Сергей - проходит все тяжести и испытания войны. Три года тяжких мытарств - из лагеря в лагерь, из плена в плен - таковы молодые годы Сергея. В жестких, суровых, нечеловеческих условиях закаляется молодость героя. Война! Чего же можно ожидать человеческого? Но не до такой же степени: “- Сколько лет?</w:t>
      </w:r>
      <w:r>
        <w:br/>
        <w:t>- Двадцать три.</w:t>
      </w:r>
      <w:r>
        <w:br/>
        <w:t>- Мне с тобой тут не до шуток, понял? Мальчиком прикидываешься? Поздно...</w:t>
      </w:r>
      <w:r>
        <w:br/>
        <w:t>- Мне двадцать три года!</w:t>
      </w:r>
      <w:r>
        <w:br/>
        <w:t>- Брешешь, сволочь!..”</w:t>
      </w:r>
      <w:r>
        <w:br/>
      </w:r>
      <w:r>
        <w:br/>
        <w:t>Потерян внешний человеческий облик, но душа...</w:t>
      </w:r>
      <w:r>
        <w:br/>
        <w:t>После “лечебной помощи” капитана Сергей задумывается: “Теперь в нем и впрямь слишком мало чего осталось... Нет, не так! То, что там есть, в самой глубине души, не вырыгнул с блевотиной Сергей. Это самое “то” можно вырвать, но только цепкими когтями смерти. Иным путем нельзя отделить “то” от этого долговязого скелета, обтянутого сухой желтой кожей. Только “то” и помогает переставлять ноги по лагерной грязи, только оно в состоянии превозмогать бешеное чувство злобы, желание вспыхнуть на минуту и испепелить в своем пламени расплывчатое пятно, маячащее перед помутившимися глазами, завернутое в зеленое, чужое... Оно заставляет тело терпеть до израсходования последней кровинки, оно требует беречь его, не замарав и не испаскудив ничем! “Терпи и береги меня!” - приказывает оно. - Мы еще дадим себя почувствовать!..”</w:t>
      </w:r>
      <w:r>
        <w:br/>
        <w:t>Много пришлось пережить главному герою повести и его окружению. Был в плену у немцев, бежал, опять поймали, отвезли в концлагерь.</w:t>
      </w:r>
      <w:r>
        <w:br/>
        <w:t>“Жуткой тишиной полнится барак. Редко кто обращается шепотом к товарищу с просьбой, вопросом. Лексикон обреченных состоял из десяти-двадцати слов. Только потом узнал Сергей, что это была мучительная попытка людей экономить силы. Так же строго расходовались движения. Тридцать медленных шагов в день считалось нормой полезной прогулки.</w:t>
      </w:r>
      <w:r>
        <w:br/>
        <w:t>Обессиленными, ставшими как восковые свечи пальцами пробуют цепляться за жизнь люди. Тяжело переставляя колодки, идут, поддерживая друг друга, два товарища. В руках они держат по пучку травы. Существовала в лагере какая-то, только пленным ведомая, “питательная” трава “березка”. Толкли ее в котелках, пока она пустит сок, потом размеренно жевали....</w:t>
      </w:r>
      <w:r>
        <w:br/>
        <w:t>...В “Долине смерти” создали немцы непревзойденную систему поддержания людей в полумертвом состоянии. Пленных можно было уже не охранять - дальше одного километра от лагеря никто бы не ушел за целый день...”</w:t>
      </w:r>
      <w:r>
        <w:br/>
        <w:t>“Долина смерти” - название говорит само за себя. “Люди в полумертвом состоянии” - это уже не живые, но еще и не мертвые. Это существа, находящиеся на границежизни и смерти, “живые мертвые”, каждый новый день которых может оказаться последним.</w:t>
      </w:r>
      <w:r>
        <w:br/>
        <w:t>Но не так мечтал умереть Сергей. Не случайно эпиграфом к повести взяты строки из “Слова о полку Игореве”: “Лучше быть убиту от мечей, чем от рук поганых полонену!”</w:t>
      </w:r>
      <w:r>
        <w:br/>
        <w:t>На первых страницах повести, соответственно, и книги “боевой славы”, размышляет герой о смерти: “... он думал о смерти и тогда же понял, что, в сущности, не боится ее, только... только умереть хотелось красиво!” Если смерть, то смерть, достойная человека. И не один раз позже будет размышлять Сергей о конечности бытия. Это не с надрывом и сожалением в голосе и не со слезами на глазах, ведь “хуже смерти ничего не будет!..” Мысли о самоубийстве не дают ему покоя после потери друга, с которым рука об руку пришлось прошагать и испытать немало... (“Разогнаться и об острый угол барака... самому”).</w:t>
      </w:r>
      <w:r>
        <w:br/>
        <w:t>И, когда, казалось бы, уже никуда не убежишь, ничего возможного для спасения собственной жизни нет, Сергей мысленно перелистывает книгу жизни. Просматривая, вспоминая все до мелочей, он понимает и успокаивает себя тем, что жизнь он прожил так, как мог. Да, спотыкался, падал, но поднимался и уверенно шагал вперед.</w:t>
      </w:r>
      <w:r>
        <w:br/>
        <w:t>“Закинув руки за голову, Сергей ходил по камере. Нет, теперь уж ничего, ничего нельзя было сделать... Оставалось последний раз прошагать мысленно свои двадцать три года. Нет, в прошлом все было так, как надо... Иначе он и не мог. Только так, как было и должно быть! И только обрыв этой немноголистной повести нелепый... без подписи, без росчерка...”</w:t>
      </w:r>
      <w:r>
        <w:br/>
        <w:t>Но нет, еще не обрыв. По-прежнему герой верен мысли о совершении побега. Ему это удавалось не один раз и, возможно, собрав последние силы (не волевые - воли, терпения и настойчивости у Сергея было достаточно), герой совершит очередной побег, который станет для него последним.</w:t>
      </w:r>
      <w:r>
        <w:br/>
        <w:t>А пока:</w:t>
      </w:r>
      <w:r>
        <w:br/>
        <w:t>“Бежать, бежать, бежать!” - почти надоедливо, в такт шагам, чеканилось в уме слово. “Бе-ежа-ать!” - хотелось крикнуть на весь лагерь и позвать кого-то в сообщники... Нужен был хороший, надежный друг.</w:t>
      </w:r>
      <w:r>
        <w:br/>
        <w:t>И лип Сергей к разговору кучки пленных, прислушивался к шепоту и стону, ловя в них эхо своего “бежать”...</w:t>
      </w:r>
      <w:r>
        <w:br/>
      </w:r>
      <w:bookmarkStart w:id="0" w:name="_GoBack"/>
      <w:bookmarkEnd w:id="0"/>
    </w:p>
    <w:sectPr w:rsidR="00B90A9F" w:rsidRPr="00441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EC7"/>
    <w:rsid w:val="00441EC7"/>
    <w:rsid w:val="00715DA9"/>
    <w:rsid w:val="00B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57E0-B5EE-4732-897F-874C46F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>diakov.net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Воробьев к. д. - Тема войны в повести к. воробьева это мы господи. .</dc:title>
  <dc:subject/>
  <dc:creator>Irina</dc:creator>
  <cp:keywords/>
  <dc:description/>
  <cp:lastModifiedBy>Irina</cp:lastModifiedBy>
  <cp:revision>2</cp:revision>
  <dcterms:created xsi:type="dcterms:W3CDTF">2014-09-17T18:43:00Z</dcterms:created>
  <dcterms:modified xsi:type="dcterms:W3CDTF">2014-09-17T18:43:00Z</dcterms:modified>
</cp:coreProperties>
</file>