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51" w:rsidRDefault="00EA455F">
      <w:pPr>
        <w:pStyle w:val="1"/>
        <w:jc w:val="center"/>
      </w:pPr>
      <w:r>
        <w:t>Маяковский в. в. - Сатирические произведения в. маяковского. основные темы идеи и образы</w:t>
      </w:r>
    </w:p>
    <w:p w:rsidR="00D65B51" w:rsidRPr="00EA455F" w:rsidRDefault="00EA455F">
      <w:pPr>
        <w:pStyle w:val="a3"/>
        <w:spacing w:after="240" w:afterAutospacing="0"/>
      </w:pPr>
      <w:r>
        <w:t>    Сатирические произведения поэт создавал на всех этапах своего творчества.</w:t>
      </w:r>
      <w:r>
        <w:br/>
        <w:t>    Уже в ранней сатирической поэзии В. Маяковский использует весь арсенал традиционных для сатирической литературы, которой столь богата русская культура, художественных средств. Так, он использует иронию в самих названиях целого ряда произведений, которые поэт обозначил как “гимны”: “Гимн судье”, “Гимн ученому”, “Гимн критику”, “Гимн обеду”. Как известно, гимн - торжественная песнь. Гимны же Маяковского - это злая сатира. Его герои - судьи, унылые люди, которые сами не умеют радоваться жизни и навязывают свое уныние другим, стремятся все регламентировать, сделать бесцветным.</w:t>
      </w:r>
      <w:r>
        <w:br/>
        <w:t>    Своеобразным поворотным моментом в сатирическом творчестве В. Маяковского стала сочиненная им в октябре 1917 года частушка: Ешь ананасы, рябчиков жуй, День твой последний приходит, буржуй.</w:t>
      </w:r>
      <w:r>
        <w:br/>
        <w:t>    Здесь соединяются и ранний романтический поэт, и Маяковский, поставивший свое творчество на службу новой власти. Эти отношения - поэт и новая власть - складывались далеко не просто, но одно несомненно - бунтарь и футурист Маяковский искренне поверил в революцию. Меняется и сатирическая направленность его поэзии. Героями становятся враги революции. Изображая их, Маяковский использует такие сатирические приемы, как гротеск, гипербола, пародия.</w:t>
      </w:r>
      <w:r>
        <w:br/>
        <w:t>    К новой жизни Маяковский предъявляет максималистские требования, поэтому многие его стихи сатирически показывают ее пороки. Так, большую известность приобрели произведения Маяковского “О дряни” и “Прозаседавшиеся”. Последнее рисует гротескную картину того, как новые чиновники бесконечно заседают, хотя на фоне того, что мы теперь знаем о деятельности тогдашних властей в России, эта их слабость выглядит довольно безобидно. В “Прозаседавшихся” читатель встречает “людей половины”, видит, как люди разрываются пополам, чтобы все успеть...</w:t>
      </w:r>
      <w:r>
        <w:br/>
        <w:t>    В стихотворении “О дряни” достаточно безобидные детали быта, вроде канарейки или самовара, приобретают звучание зловещих символов нового мещанства. В финале появляется традиционный для литературы образ оживающего портрета, на этот раз портрета Маркса, который выступает с довольно странным призывом свернуть головы канарейкам. Понятен этот призыв только в контексте всего стихотворения, в котором канарейки приобрели столь обобщенное значение.</w:t>
      </w:r>
      <w:r>
        <w:br/>
        <w:t>    Менее известны сатирические произведения Маяковского, в которых он выступает не с позиции воинствующей революционности, а с позиции здравого смысла. Одно из таких стихотворений - “Стихотворение о Мясницкой, о бабе и о всероссийском масштабе”.</w:t>
      </w:r>
      <w:r>
        <w:br/>
        <w:t>    Здесь революционное стремление к глобальной переделке мира вступает в прямое противоречие с обыденными интересами рядового человека. Бабе, которой “грязью обдало рыло” на непролазной Мясницкой улице, нет дела до глобальных всероссийских масштабов. Строки этого стихотворения как бы перекликаются с полными здравого смысла речами булгаковского профессора Преображенского.</w:t>
      </w:r>
      <w:r>
        <w:br/>
        <w:t>    Таким же здравым смыслом пронизаны сатирические стихи Маяковского о страсти новых властей к тому, чтобы всем и всему непременно давать имена героев (достаточно вспомнить произведение “Ужасающая фамильярность”).</w:t>
      </w:r>
      <w:r>
        <w:br/>
        <w:t>    В 1926 году Маяковский написал стихотворение “Строго воспрещается”. Здесь поэт показывает столкновение естественного человеческого порыва, чувства, настроения с казенщиной, с канцелярской системой, в которой все регламентировано, строго подчинено правилам, осложняющим людям жизнь. Не случайно стихотворение начинается весенней картиной, которая должна рождать и рождает радостное настроение, - самые обыденные вещи, вроде перрона вокзала, вызывают поэтическое вдохновение. Маяковский находит тут удивительно точное сравнение: “Настроение - китайская чайница!” Сразу же рождается ощущение чего-то радостного, праздничного.</w:t>
      </w:r>
      <w:r>
        <w:br/>
        <w:t>    Но все это перечеркивает строгий канцеляризм. Поэт с поразительной психологической точностью передает ощущение человека, который становится жертвой строгих запретов, - он делается приниженным, уже не смеется, а “подхихикивает, ища покровительства”.</w:t>
      </w:r>
      <w:r>
        <w:br/>
        <w:t>    Стихотворение написано характерным для творчества В. Маяковского тоническим стихом, и, что типично для поэтического мастерства художника, в нем “работают” рифмы. Так, самое веселое слово “чайница” рифмуется с глаголом “воспрещается” из убогой казенной лексики.</w:t>
      </w:r>
      <w:r>
        <w:br/>
        <w:t>    Использует здесь поэт и свойственный ему прием - неологизмы. Например, он образовал деепричастие “низя” от несуществующего глагола “низить”.</w:t>
      </w:r>
      <w:r>
        <w:br/>
        <w:t>    Лирический герой этого произведения - не оратор, не борец, а прежде всего человек с его естественным настроением, неуместным там, где все подчинено строгому регламенту.</w:t>
      </w:r>
      <w:r>
        <w:br/>
        <w:t>    В заключение замечу, что сатирические стихи Маяковского актуально звучат и сегодня.</w:t>
      </w:r>
      <w:bookmarkStart w:id="0" w:name="_GoBack"/>
      <w:bookmarkEnd w:id="0"/>
    </w:p>
    <w:sectPr w:rsidR="00D65B51" w:rsidRPr="00EA45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55F"/>
    <w:rsid w:val="003D2B45"/>
    <w:rsid w:val="00D65B51"/>
    <w:rsid w:val="00E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D909B-D598-4DD5-B90F-7F26858E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4061</Characters>
  <Application>Microsoft Office Word</Application>
  <DocSecurity>0</DocSecurity>
  <Lines>33</Lines>
  <Paragraphs>9</Paragraphs>
  <ScaleCrop>false</ScaleCrop>
  <Company>diakov.net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Сатирические произведения в. маяковского. основные темы идеи и образы</dc:title>
  <dc:subject/>
  <dc:creator>Irina</dc:creator>
  <cp:keywords/>
  <dc:description/>
  <cp:lastModifiedBy>Irina</cp:lastModifiedBy>
  <cp:revision>2</cp:revision>
  <dcterms:created xsi:type="dcterms:W3CDTF">2014-08-30T05:48:00Z</dcterms:created>
  <dcterms:modified xsi:type="dcterms:W3CDTF">2014-08-30T05:48:00Z</dcterms:modified>
</cp:coreProperties>
</file>