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27" w:rsidRDefault="009640AD">
      <w:pPr>
        <w:pStyle w:val="1"/>
        <w:jc w:val="center"/>
      </w:pPr>
      <w:r>
        <w:t>Гончаров и. а. - Идеальный женский характер в представлении и. гончарова</w:t>
      </w:r>
    </w:p>
    <w:p w:rsidR="00993A27" w:rsidRPr="009640AD" w:rsidRDefault="009640AD">
      <w:pPr>
        <w:pStyle w:val="a3"/>
        <w:spacing w:after="240" w:afterAutospacing="0"/>
      </w:pPr>
      <w:r>
        <w:t>    И. А. Гончаров в своем романе исследует человеческую натуру, и если в образах Обломова и Штольца мы найдем как бы две крайности (сердечность, но пассивность и активность в ущерб душе), то в образе Ольги Ильинской, с моей точки зрения, воплотились не только лучшие черты русской женщины, но и все лучшее, что видел писатель в русском человеке.</w:t>
      </w:r>
      <w:r>
        <w:br/>
        <w:t>    Гончаров описывает Ольгу не красавицей в привычном понимании этого слова: “...не было ни белизны в ней, ни яркого колорита щек и губ, и глаза не горели лучами внутреннего огня... Но если б ее обратить в статую, она была бы статуя грации и гармонии”. Именно в Ольге мы видим те черты, которые всегда привлекали внимание русских писателей в любой женщине: отсутствие искусственности, красоту не застывшую, а живую. Мы можем уверенно сказать, что Ольга Ильинская продолжает ту галерею прекрасных женских образов, которую открыла Татьяна Ларина и которыми будет восхищаться не одно поколение читателей: “в редкой девице встретишь такую простоту и естественную свободу взгляда, слова, поступка”.</w:t>
      </w:r>
      <w:r>
        <w:br/>
        <w:t>    Именно Ольгу Обломов воспринял как воплощение того идеала, о котором мечтал. Что же видит Ольга в Илье Ильиче? Сначала болезненная неспособность его к какому-либо действию зажигает в ней желание помочь хорошему, но слабовольному человеку. Она ценит в Обломове ум, простоту, доверчивость, отсутствие всех тех светских условностей, которые также чужды и ей. Она видит, что в нем нет цинизма, но есть постоянное стремление к сомнению и сочувствию. Таким образом, из отношения Ильинской к главному герою романа мы можем понять ее собственное жизненное кредо. Ольга мечтает, что разбудит Обломова, укажет ему цель, даст толчок к новой, активной жизни, чувствует себя творцом нового человека. Симпатия перерастает в сильное чувство, однако Ольга постоянно размышляет о своем влиянии на Обломова, о своей “миссии”; любовь становится для нее долгом, а потому уже не может быть безоглядной, стихийной. Больше того, Ольга не готова пожертвовать всем ради любви. “Тебе хотелось бы узнать, пожертвовала ли бы я тебе своим спокойствием, пошла ли бы я с тобою по этому пути?.. Никогда, ни за что!” - решительно отвечает она Обломову.</w:t>
      </w:r>
      <w:r>
        <w:br/>
        <w:t>    Обломов и Ольга ждут друг от друга невозможного. Она от него - деятельности, воли, энергии; в ее представлении, он должен стать похожим на Штольца, но только сохранить при этом лучшее, что есть в его душе. Он от нее - безоглядной, самоотверженной любви. Ольга любит того Обломова, которого создала в своем воображении и которого искренне хотела создать в жизни. “Я думала, что я оживлю тебя, что ты можешь еще жить для меня, - а ты уж давно умер”, - с трудом выговаривает Ольга и задает горький вопрос: “Кто проклял тебя, Илья? Что ты сделал? Что сгубило тебя?.. Нет имени этому злу...” “Обломовщина!” - отвечает Илья, и это звучит как приговор и ему, и ей - ее тщетной попытке преобразить любимого.</w:t>
      </w:r>
      <w:r>
        <w:br/>
        <w:t>    Сперва кажется, что Ольга находит свое счастье со Штольцем. Именно он сумел добиться того, что в душе молодой женщины здравый смысл, рассудок окончательно победили терзавшее ее чувство любви к Обломову и неудовлетворенности собой. Но и замужем Ольга начинает чувствовать необъяснимую тоску. Механическая, деятельная жизнь Штольца не дает тех возможностей для движения души, которые были в ее любви к Обломову. Ольга Ильинская не может жить успокоенной, ей мало домашнего, женского счастья. Ее деятельная натура жаждет настоящих, больших дел, подобных неудавшейся попытке сотворить нового Обломова.</w:t>
      </w:r>
      <w:r>
        <w:br/>
        <w:t>    В заключение приведу мнение известного критика Н. А. Добролюбова (статья “Что такое обломовщина?”), который считал, что именно Ольга “представляет высший идеал”, какой только и можно найти в “теперешней русской жизни”.</w:t>
      </w:r>
      <w:bookmarkStart w:id="0" w:name="_GoBack"/>
      <w:bookmarkEnd w:id="0"/>
    </w:p>
    <w:sectPr w:rsidR="00993A27" w:rsidRPr="009640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0AD"/>
    <w:rsid w:val="009640AD"/>
    <w:rsid w:val="00993A27"/>
    <w:rsid w:val="00C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1640-B7BB-4879-BC03-E6C8792C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Идеальный женский характер в представлении и. гончарова</dc:title>
  <dc:subject/>
  <dc:creator>admin</dc:creator>
  <cp:keywords/>
  <dc:description/>
  <cp:lastModifiedBy>admin</cp:lastModifiedBy>
  <cp:revision>2</cp:revision>
  <dcterms:created xsi:type="dcterms:W3CDTF">2014-06-24T01:10:00Z</dcterms:created>
  <dcterms:modified xsi:type="dcterms:W3CDTF">2014-06-24T01:10:00Z</dcterms:modified>
</cp:coreProperties>
</file>