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70" w:rsidRDefault="00B90770">
      <w:pPr>
        <w:pStyle w:val="2"/>
        <w:jc w:val="both"/>
      </w:pPr>
    </w:p>
    <w:p w:rsidR="008302F8" w:rsidRDefault="008302F8">
      <w:pPr>
        <w:pStyle w:val="2"/>
        <w:jc w:val="both"/>
      </w:pPr>
      <w:r>
        <w:t>Герой своего времени</w:t>
      </w:r>
    </w:p>
    <w:p w:rsidR="008302F8" w:rsidRDefault="008302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8302F8" w:rsidRPr="00B90770" w:rsidRDefault="008302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“Героем” своего времени, вероятно, следует называть человека, отразившего в своей личности, в своем мировоззрении основные черты эпохи. Мне кажется, что Базаров — очень интересная, неоднозначная личность — именно и воплотил в себе основные черты нового человека 60-х годов XIX века. </w:t>
      </w:r>
    </w:p>
    <w:p w:rsidR="008302F8" w:rsidRDefault="008302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демократ-разночинец, убежденный противник дворянско-крепостнического строя, материалист по своему мировоззрению, прошедший школу труда и лишений, самостоятельно мыслящий и независимый. Я очень уважаю в Базарове все эти качества. Мне нравится то, что Евгений много работал и добивался всего сам. Когда он учился в университете, то ни копейки не взял у родителей. Базаров сам зарабатывал себе на жизнь и при этом успевал хорошо учиться. Вообще, Базаров — очень умный и сильный человек. Но, как мне кажется, негативной чертой героя является то, что он отрицает то, чего не может понять. Он не любит и не понимает искусство и поэзию, так как не видит в них никакого смысла. Базаров признает только естественный опыт жизни. В этом с ним нельзя согласиться: ведь искусство делает нашу серую жизнь богаче, и я считаю, что Базаров должен хотя бы уважать труд и талант других людей. Также Евгений не ценит красоту природы. Он говорит: “Природа не храм, а мастерская, и человек в ней работник”. Он и пользуется ею как мастерской. По утрам Базаров много ходит по лесам, болотам, но не видит в этом никакой прелести. Он просто проводит наблюдение и ищет материал для своих опытов. Но ведь жизнь человека слишком коротка, чтобы всю ее потратить на работу в этой “мастерской”, не замечая вокруг себя ничего прекрасного. </w:t>
      </w:r>
    </w:p>
    <w:p w:rsidR="008302F8" w:rsidRDefault="008302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Базаров привлекает меня как яркая индивидуальность. Он не стремится никому подражать, он не боится быть не таким, как все. По-моему, это замечательно. Ведь таких людей очень мало. Базаров искренне верит в то, чем занимается. Другими словами, он истинный нигилист не потому, что это модно, а потому, что он убежден в правоте этого мировоззрения. Слово “нигилизм” было новым в 60-е годы XIX века, и Тургенев первым показал, что стоит за этим определением. Его герой, безусловно, являлся носителем новых, оппозиционных идей и представлял собой новый человеческий тип — пусть излишне безапелляционный, но думающий, делающий, живой. С моей точки зрения, именно он — “герой своего времени”.</w:t>
      </w:r>
      <w:bookmarkStart w:id="0" w:name="_GoBack"/>
      <w:bookmarkEnd w:id="0"/>
    </w:p>
    <w:sectPr w:rsidR="0083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770"/>
    <w:rsid w:val="008302F8"/>
    <w:rsid w:val="008F1F79"/>
    <w:rsid w:val="00B90770"/>
    <w:rsid w:val="00F1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3C63F-95D5-4EAD-BDCD-176783E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Герой своего времени - CoolReferat.com</vt:lpstr>
    </vt:vector>
  </TitlesOfParts>
  <Company>*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 своего времени - CoolReferat.com</dc:title>
  <dc:subject/>
  <dc:creator>Admin</dc:creator>
  <cp:keywords/>
  <dc:description/>
  <cp:lastModifiedBy>Irina</cp:lastModifiedBy>
  <cp:revision>2</cp:revision>
  <dcterms:created xsi:type="dcterms:W3CDTF">2014-08-21T07:56:00Z</dcterms:created>
  <dcterms:modified xsi:type="dcterms:W3CDTF">2014-08-21T07:56:00Z</dcterms:modified>
</cp:coreProperties>
</file>