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8C" w:rsidRDefault="00DB6CC8" w:rsidP="00DB6CC8">
      <w:pPr>
        <w:pStyle w:val="1"/>
        <w:spacing w:line="360" w:lineRule="auto"/>
        <w:jc w:val="center"/>
        <w:rPr>
          <w:sz w:val="24"/>
          <w:szCs w:val="24"/>
        </w:rPr>
      </w:pPr>
      <w:r w:rsidRPr="00DB6CC8">
        <w:rPr>
          <w:sz w:val="24"/>
          <w:szCs w:val="24"/>
        </w:rPr>
        <w:t>ИНСТИТУТ  ГУМАНИТАРНЫХ  ИССЛЕДОВАНИЙ</w:t>
      </w:r>
    </w:p>
    <w:p w:rsidR="0011712A" w:rsidRPr="0011712A" w:rsidRDefault="0011712A" w:rsidP="00DB6CC8">
      <w:pPr>
        <w:pStyle w:val="1"/>
        <w:spacing w:line="360" w:lineRule="auto"/>
        <w:jc w:val="center"/>
        <w:rPr>
          <w:sz w:val="24"/>
          <w:szCs w:val="24"/>
          <w:u w:val="single"/>
        </w:rPr>
      </w:pPr>
      <w:r w:rsidRPr="0011712A">
        <w:rPr>
          <w:sz w:val="24"/>
          <w:szCs w:val="24"/>
          <w:u w:val="single"/>
        </w:rPr>
        <w:t>( И</w:t>
      </w:r>
      <w:r>
        <w:rPr>
          <w:sz w:val="24"/>
          <w:szCs w:val="24"/>
          <w:u w:val="single"/>
        </w:rPr>
        <w:t>н</w:t>
      </w:r>
      <w:r w:rsidRPr="0011712A">
        <w:rPr>
          <w:sz w:val="24"/>
          <w:szCs w:val="24"/>
          <w:u w:val="single"/>
        </w:rPr>
        <w:t>ГИ</w:t>
      </w:r>
      <w:r>
        <w:rPr>
          <w:sz w:val="24"/>
          <w:szCs w:val="24"/>
          <w:u w:val="single"/>
        </w:rPr>
        <w:t>с</w:t>
      </w:r>
      <w:r w:rsidRPr="0011712A">
        <w:rPr>
          <w:sz w:val="24"/>
          <w:szCs w:val="24"/>
          <w:u w:val="single"/>
        </w:rPr>
        <w:t xml:space="preserve"> )</w:t>
      </w:r>
    </w:p>
    <w:p w:rsidR="00DB6CC8" w:rsidRPr="00DB6CC8" w:rsidRDefault="00DB6CC8" w:rsidP="00DB6CC8">
      <w:pPr>
        <w:pStyle w:val="1"/>
        <w:spacing w:line="360" w:lineRule="auto"/>
        <w:jc w:val="center"/>
        <w:rPr>
          <w:sz w:val="24"/>
          <w:szCs w:val="24"/>
        </w:rPr>
      </w:pPr>
      <w:r w:rsidRPr="00DB6CC8">
        <w:rPr>
          <w:sz w:val="24"/>
          <w:szCs w:val="24"/>
        </w:rPr>
        <w:t>МОСКОВСК</w:t>
      </w:r>
      <w:r w:rsidR="0011712A">
        <w:rPr>
          <w:sz w:val="24"/>
          <w:szCs w:val="24"/>
        </w:rPr>
        <w:t>ОГО</w:t>
      </w:r>
      <w:r w:rsidRPr="00DB6CC8">
        <w:rPr>
          <w:sz w:val="24"/>
          <w:szCs w:val="24"/>
        </w:rPr>
        <w:t xml:space="preserve">  ГУМАНИТАРН</w:t>
      </w:r>
      <w:r w:rsidR="0011712A">
        <w:rPr>
          <w:sz w:val="24"/>
          <w:szCs w:val="24"/>
        </w:rPr>
        <w:t>ОГО</w:t>
      </w:r>
      <w:r w:rsidRPr="00DB6CC8">
        <w:rPr>
          <w:sz w:val="24"/>
          <w:szCs w:val="24"/>
        </w:rPr>
        <w:t xml:space="preserve">  УНИВЕРСИТЕТ</w:t>
      </w:r>
      <w:r w:rsidR="0011712A">
        <w:rPr>
          <w:sz w:val="24"/>
          <w:szCs w:val="24"/>
        </w:rPr>
        <w:t>А</w:t>
      </w:r>
    </w:p>
    <w:p w:rsidR="00606499" w:rsidRDefault="00606499" w:rsidP="00706241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606499" w:rsidP="00706241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DB6CC8" w:rsidP="00706241">
      <w:pPr>
        <w:pStyle w:val="1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В. Оноприенко</w:t>
      </w:r>
    </w:p>
    <w:p w:rsidR="00606499" w:rsidRPr="00606499" w:rsidRDefault="00606499" w:rsidP="00706241">
      <w:pPr>
        <w:pStyle w:val="1"/>
        <w:spacing w:line="360" w:lineRule="auto"/>
        <w:ind w:firstLine="709"/>
        <w:jc w:val="center"/>
        <w:rPr>
          <w:sz w:val="44"/>
          <w:szCs w:val="44"/>
        </w:rPr>
      </w:pPr>
      <w:r w:rsidRPr="00606499">
        <w:rPr>
          <w:sz w:val="44"/>
          <w:szCs w:val="44"/>
        </w:rPr>
        <w:t>ЭКОНОМИКА ГУМАНИЗМА В РОССИИ</w:t>
      </w:r>
    </w:p>
    <w:p w:rsidR="00F0256A" w:rsidRDefault="00DB6CC8" w:rsidP="00F0256A">
      <w:pPr>
        <w:pStyle w:val="1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(к</w:t>
      </w:r>
      <w:r w:rsidR="00F0256A">
        <w:rPr>
          <w:sz w:val="24"/>
          <w:szCs w:val="24"/>
        </w:rPr>
        <w:t xml:space="preserve"> программе научного исследования)</w:t>
      </w:r>
    </w:p>
    <w:p w:rsidR="00F9118C" w:rsidRPr="00706241" w:rsidRDefault="00F9118C" w:rsidP="00706241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606499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606499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606499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</w:p>
    <w:p w:rsidR="00606499" w:rsidRDefault="00606499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  <w:r w:rsidRPr="00706241">
        <w:rPr>
          <w:sz w:val="24"/>
          <w:szCs w:val="24"/>
        </w:rPr>
        <w:t>ДОКЛАД</w:t>
      </w:r>
    </w:p>
    <w:p w:rsidR="00F0256A" w:rsidRDefault="00F0256A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заседание Ученого Совета</w:t>
      </w:r>
    </w:p>
    <w:p w:rsidR="00F0256A" w:rsidRDefault="00F0256A" w:rsidP="00606499">
      <w:pPr>
        <w:pStyle w:val="1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29 сентября 2004 г.</w:t>
      </w:r>
    </w:p>
    <w:p w:rsidR="00496827" w:rsidRDefault="00496827" w:rsidP="00DB6CC8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</w:p>
    <w:p w:rsidR="00496827" w:rsidRDefault="00496827" w:rsidP="00DB6CC8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</w:p>
    <w:p w:rsidR="00496827" w:rsidRDefault="00496827" w:rsidP="00DB6CC8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</w:p>
    <w:p w:rsidR="00496827" w:rsidRDefault="00496827" w:rsidP="00DB6CC8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</w:p>
    <w:p w:rsidR="00606499" w:rsidRDefault="00DB6CC8" w:rsidP="00DB6CC8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Москва - 2004</w:t>
      </w:r>
    </w:p>
    <w:p w:rsidR="00DB6CC8" w:rsidRDefault="00DB6CC8" w:rsidP="00DE1DDB">
      <w:pPr>
        <w:pStyle w:val="1"/>
        <w:spacing w:line="360" w:lineRule="auto"/>
        <w:ind w:firstLine="709"/>
        <w:jc w:val="both"/>
        <w:rPr>
          <w:sz w:val="24"/>
          <w:szCs w:val="24"/>
          <w:u w:val="single"/>
        </w:rPr>
      </w:pPr>
    </w:p>
    <w:p w:rsidR="00DB6CC8" w:rsidRDefault="00DB6CC8" w:rsidP="00DB6CC8">
      <w:pPr>
        <w:pStyle w:val="1"/>
        <w:spacing w:line="360" w:lineRule="auto"/>
        <w:ind w:firstLine="709"/>
        <w:jc w:val="center"/>
        <w:rPr>
          <w:b w:val="0"/>
          <w:bCs w:val="0"/>
          <w:sz w:val="24"/>
          <w:szCs w:val="24"/>
        </w:rPr>
      </w:pPr>
      <w:r w:rsidRPr="00DB6CC8">
        <w:rPr>
          <w:b w:val="0"/>
          <w:bCs w:val="0"/>
          <w:sz w:val="24"/>
          <w:szCs w:val="24"/>
        </w:rPr>
        <w:t>СОДЕРЖАНИЕ</w:t>
      </w:r>
    </w:p>
    <w:p w:rsidR="00DB6CC8" w:rsidRDefault="00DB6CC8" w:rsidP="00CA62AC">
      <w:pPr>
        <w:pStyle w:val="1"/>
        <w:ind w:firstLine="709"/>
        <w:rPr>
          <w:b w:val="0"/>
          <w:bCs w:val="0"/>
          <w:sz w:val="24"/>
          <w:szCs w:val="24"/>
        </w:rPr>
      </w:pPr>
      <w:r w:rsidRPr="0011712A">
        <w:rPr>
          <w:b w:val="0"/>
          <w:bCs w:val="0"/>
          <w:i/>
          <w:iCs/>
          <w:sz w:val="24"/>
          <w:szCs w:val="24"/>
        </w:rPr>
        <w:t>Предварительные замечания</w:t>
      </w:r>
      <w:r>
        <w:rPr>
          <w:b w:val="0"/>
          <w:bCs w:val="0"/>
          <w:sz w:val="24"/>
          <w:szCs w:val="24"/>
        </w:rPr>
        <w:t xml:space="preserve"> ………………..  </w:t>
      </w:r>
    </w:p>
    <w:p w:rsidR="00DB6CC8" w:rsidRDefault="0011712A" w:rsidP="0011712A">
      <w:pPr>
        <w:pStyle w:val="1"/>
        <w:ind w:firstLine="708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 w:rsidR="00ED4DB3">
        <w:rPr>
          <w:sz w:val="24"/>
          <w:szCs w:val="24"/>
        </w:rPr>
        <w:t xml:space="preserve"> </w:t>
      </w:r>
      <w:r w:rsidR="00DB6CC8" w:rsidRPr="0011712A">
        <w:rPr>
          <w:sz w:val="24"/>
          <w:szCs w:val="24"/>
        </w:rPr>
        <w:t>Гуманизм – определение</w:t>
      </w:r>
      <w:r w:rsidR="00DB6CC8">
        <w:rPr>
          <w:b w:val="0"/>
          <w:bCs w:val="0"/>
          <w:sz w:val="24"/>
          <w:szCs w:val="24"/>
        </w:rPr>
        <w:t xml:space="preserve"> ………………… </w:t>
      </w:r>
    </w:p>
    <w:p w:rsidR="00CA62AC" w:rsidRPr="00A25451" w:rsidRDefault="00CA62AC" w:rsidP="00A25451">
      <w:pPr>
        <w:shd w:val="clear" w:color="auto" w:fill="FFFFFF"/>
        <w:spacing w:before="559"/>
        <w:ind w:right="-244" w:firstLine="709"/>
      </w:pPr>
      <w:r w:rsidRPr="0011712A">
        <w:rPr>
          <w:b/>
          <w:bCs/>
        </w:rPr>
        <w:t>2. Экономика гуманизма</w:t>
      </w:r>
      <w:r w:rsidR="00A25451">
        <w:rPr>
          <w:b/>
          <w:bCs/>
        </w:rPr>
        <w:t>:</w:t>
      </w:r>
      <w:r w:rsidRPr="00CA62AC">
        <w:t xml:space="preserve"> </w:t>
      </w:r>
      <w:r w:rsidRPr="00CA62AC">
        <w:rPr>
          <w:color w:val="000000"/>
          <w:spacing w:val="5"/>
        </w:rPr>
        <w:t>2.1.Повышение качества человеческой  жизни - объективная потребность гуманизации  экономического развития</w:t>
      </w:r>
      <w:r w:rsidR="00A25451">
        <w:rPr>
          <w:color w:val="000000"/>
          <w:spacing w:val="5"/>
        </w:rPr>
        <w:t xml:space="preserve">; </w:t>
      </w:r>
      <w:r w:rsidR="0011712A" w:rsidRPr="0011712A">
        <w:t>2.2. Федеральная оценка базовых условий</w:t>
      </w:r>
      <w:r w:rsidR="0011712A">
        <w:t xml:space="preserve"> </w:t>
      </w:r>
      <w:r w:rsidR="0011712A" w:rsidRPr="0011712A">
        <w:t>наблюдаемого роста качества экономики</w:t>
      </w:r>
      <w:r w:rsidR="00A25451">
        <w:t xml:space="preserve"> </w:t>
      </w:r>
      <w:r w:rsidR="0011712A" w:rsidRPr="0011712A">
        <w:t>Российской Федерации</w:t>
      </w:r>
      <w:r w:rsidR="0011712A">
        <w:t xml:space="preserve"> </w:t>
      </w:r>
      <w:r w:rsidR="0011712A" w:rsidRPr="0011712A">
        <w:t xml:space="preserve"> </w:t>
      </w:r>
      <w:r w:rsidR="00A25451">
        <w:t xml:space="preserve">в </w:t>
      </w:r>
      <w:r w:rsidR="0011712A" w:rsidRPr="0011712A">
        <w:t>контексте эконом</w:t>
      </w:r>
      <w:r w:rsidR="0011712A">
        <w:t xml:space="preserve">ических возможностей обеспечить </w:t>
      </w:r>
      <w:r w:rsidR="0011712A" w:rsidRPr="0011712A">
        <w:t>гуманистическую направленность государства ………</w:t>
      </w:r>
      <w:r w:rsidR="00A25451">
        <w:t>…………………………………………….</w:t>
      </w:r>
      <w:r w:rsidR="0011712A" w:rsidRPr="0011712A">
        <w:t>……</w:t>
      </w:r>
      <w:r w:rsidR="0011712A">
        <w:t>……</w:t>
      </w:r>
    </w:p>
    <w:p w:rsidR="00CA62AC" w:rsidRDefault="00496827" w:rsidP="00496827">
      <w:pPr>
        <w:pStyle w:val="1"/>
        <w:ind w:left="708"/>
        <w:rPr>
          <w:b w:val="0"/>
          <w:bCs w:val="0"/>
          <w:sz w:val="24"/>
          <w:szCs w:val="24"/>
        </w:rPr>
      </w:pPr>
      <w:r w:rsidRPr="00496827">
        <w:rPr>
          <w:sz w:val="24"/>
          <w:szCs w:val="24"/>
        </w:rPr>
        <w:t>3. Строительство экономических систем</w:t>
      </w:r>
      <w:r w:rsidRPr="00496827">
        <w:rPr>
          <w:b w:val="0"/>
          <w:bCs w:val="0"/>
          <w:sz w:val="24"/>
          <w:szCs w:val="24"/>
        </w:rPr>
        <w:t>, целевым образом соблюдающих критерии гуманизма</w:t>
      </w:r>
      <w:r>
        <w:rPr>
          <w:b w:val="0"/>
          <w:bCs w:val="0"/>
          <w:sz w:val="24"/>
          <w:szCs w:val="24"/>
        </w:rPr>
        <w:t xml:space="preserve"> </w:t>
      </w:r>
      <w:r w:rsidRPr="00496827">
        <w:rPr>
          <w:sz w:val="24"/>
          <w:szCs w:val="24"/>
        </w:rPr>
        <w:t xml:space="preserve"> </w:t>
      </w:r>
      <w:r w:rsidR="00CA62AC">
        <w:rPr>
          <w:b w:val="0"/>
          <w:bCs w:val="0"/>
          <w:sz w:val="24"/>
          <w:szCs w:val="24"/>
        </w:rPr>
        <w:t>…………………</w:t>
      </w:r>
      <w:r>
        <w:rPr>
          <w:b w:val="0"/>
          <w:bCs w:val="0"/>
          <w:sz w:val="24"/>
          <w:szCs w:val="24"/>
        </w:rPr>
        <w:t>……………………………</w:t>
      </w:r>
    </w:p>
    <w:p w:rsidR="00496827" w:rsidRDefault="00496827" w:rsidP="00496827">
      <w:pPr>
        <w:spacing w:line="360" w:lineRule="auto"/>
        <w:ind w:firstLine="709"/>
        <w:jc w:val="both"/>
      </w:pPr>
      <w:r w:rsidRPr="00496827">
        <w:t>3.1.</w:t>
      </w:r>
      <w:r>
        <w:t xml:space="preserve"> Система – потребительская кооперация ……………………. </w:t>
      </w:r>
    </w:p>
    <w:p w:rsidR="00496827" w:rsidRDefault="00496827" w:rsidP="00496827">
      <w:pPr>
        <w:spacing w:line="360" w:lineRule="auto"/>
        <w:ind w:firstLine="709"/>
        <w:jc w:val="both"/>
      </w:pPr>
      <w:r>
        <w:t xml:space="preserve">3.2. Гражданская рента …………………………………………… </w:t>
      </w:r>
    </w:p>
    <w:p w:rsidR="00A25451" w:rsidRDefault="00A25451" w:rsidP="00A25451">
      <w:pPr>
        <w:spacing w:line="360" w:lineRule="auto"/>
      </w:pPr>
    </w:p>
    <w:p w:rsidR="00A25451" w:rsidRDefault="00A25451" w:rsidP="00A25451">
      <w:pPr>
        <w:spacing w:line="360" w:lineRule="auto"/>
        <w:ind w:firstLine="708"/>
        <w:rPr>
          <w:b/>
          <w:bCs/>
        </w:rPr>
      </w:pPr>
      <w:r w:rsidRPr="00A25451">
        <w:rPr>
          <w:b/>
          <w:bCs/>
        </w:rPr>
        <w:t>4.</w:t>
      </w:r>
      <w:r>
        <w:rPr>
          <w:b/>
          <w:bCs/>
        </w:rPr>
        <w:t xml:space="preserve"> </w:t>
      </w:r>
      <w:r w:rsidRPr="00A25451">
        <w:rPr>
          <w:b/>
          <w:bCs/>
        </w:rPr>
        <w:t xml:space="preserve">Религиозные ресурсы гуманизма </w:t>
      </w:r>
    </w:p>
    <w:p w:rsidR="00A25451" w:rsidRDefault="00A25451" w:rsidP="00A25451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 xml:space="preserve">    </w:t>
      </w:r>
      <w:r w:rsidRPr="00A25451">
        <w:rPr>
          <w:b/>
          <w:bCs/>
        </w:rPr>
        <w:t>в условиях глобализации</w:t>
      </w:r>
      <w:r>
        <w:rPr>
          <w:b/>
          <w:bCs/>
        </w:rPr>
        <w:t xml:space="preserve"> …………………………………….</w:t>
      </w:r>
    </w:p>
    <w:p w:rsidR="0093358E" w:rsidRPr="00D17664" w:rsidRDefault="0093358E" w:rsidP="0093358E">
      <w:pPr>
        <w:pStyle w:val="p2"/>
        <w:ind w:left="708"/>
        <w:rPr>
          <w:rFonts w:ascii="Times New Roman" w:hAnsi="Times New Roman" w:cs="Times New Roman"/>
          <w:sz w:val="24"/>
          <w:szCs w:val="24"/>
        </w:rPr>
      </w:pPr>
      <w:r w:rsidRPr="0093358E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b/>
          <w:bCs/>
        </w:rPr>
        <w:t xml:space="preserve"> </w:t>
      </w:r>
      <w:r w:rsidRPr="00D17664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 w:rsidRPr="00D17664">
        <w:rPr>
          <w:rFonts w:ascii="Times New Roman" w:hAnsi="Times New Roman" w:cs="Times New Roman"/>
          <w:sz w:val="24"/>
          <w:szCs w:val="24"/>
        </w:rPr>
        <w:t xml:space="preserve"> Итоги Международного исследовательского проекта "Социальное неравенство этнических групп и проблемы интеграции в Российской Федерации". </w:t>
      </w:r>
    </w:p>
    <w:p w:rsidR="0093358E" w:rsidRPr="00A25451" w:rsidRDefault="0093358E" w:rsidP="00A25451">
      <w:pPr>
        <w:spacing w:line="360" w:lineRule="auto"/>
        <w:ind w:firstLine="708"/>
        <w:rPr>
          <w:b/>
          <w:bCs/>
        </w:rPr>
      </w:pPr>
    </w:p>
    <w:p w:rsidR="00496827" w:rsidRPr="00DB6CC8" w:rsidRDefault="00496827" w:rsidP="00496827">
      <w:pPr>
        <w:pStyle w:val="1"/>
        <w:ind w:left="708"/>
        <w:rPr>
          <w:b w:val="0"/>
          <w:bCs w:val="0"/>
          <w:sz w:val="24"/>
          <w:szCs w:val="24"/>
        </w:rPr>
      </w:pP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  <w:u w:val="single"/>
        </w:rPr>
      </w:pP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  <w:u w:val="single"/>
        </w:rPr>
      </w:pP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  <w:u w:val="single"/>
        </w:rPr>
      </w:pP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</w:rPr>
      </w:pPr>
      <w:r w:rsidRPr="00A25451">
        <w:rPr>
          <w:i/>
          <w:iCs/>
          <w:sz w:val="24"/>
          <w:szCs w:val="24"/>
          <w:u w:val="single"/>
        </w:rPr>
        <w:t>«</w:t>
      </w:r>
      <w:r w:rsidRPr="00A25451">
        <w:rPr>
          <w:i/>
          <w:iCs/>
          <w:sz w:val="24"/>
          <w:szCs w:val="24"/>
        </w:rPr>
        <w:t>Человечество должен спасти разум –</w:t>
      </w: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</w:rPr>
      </w:pPr>
      <w:r w:rsidRPr="00A25451">
        <w:rPr>
          <w:i/>
          <w:iCs/>
          <w:sz w:val="24"/>
          <w:szCs w:val="24"/>
        </w:rPr>
        <w:t xml:space="preserve"> может быть, тот же спящий внутри </w:t>
      </w: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</w:rPr>
      </w:pPr>
      <w:r w:rsidRPr="00A25451">
        <w:rPr>
          <w:i/>
          <w:iCs/>
          <w:sz w:val="24"/>
          <w:szCs w:val="24"/>
        </w:rPr>
        <w:t xml:space="preserve">инстинкт жизни, </w:t>
      </w:r>
    </w:p>
    <w:p w:rsidR="00A25451" w:rsidRDefault="00A25451" w:rsidP="00A25451">
      <w:pPr>
        <w:pStyle w:val="1"/>
        <w:ind w:firstLine="709"/>
        <w:jc w:val="right"/>
        <w:rPr>
          <w:i/>
          <w:iCs/>
          <w:sz w:val="24"/>
          <w:szCs w:val="24"/>
        </w:rPr>
      </w:pPr>
      <w:r w:rsidRPr="00A25451">
        <w:rPr>
          <w:i/>
          <w:iCs/>
          <w:sz w:val="24"/>
          <w:szCs w:val="24"/>
        </w:rPr>
        <w:t>более высокий, чем у животных».</w:t>
      </w:r>
    </w:p>
    <w:p w:rsidR="00A25451" w:rsidRPr="00A25451" w:rsidRDefault="00A25451" w:rsidP="00A25451">
      <w:pPr>
        <w:pStyle w:val="1"/>
        <w:ind w:firstLine="709"/>
        <w:jc w:val="right"/>
        <w:rPr>
          <w:b w:val="0"/>
          <w:bCs w:val="0"/>
          <w:i/>
          <w:iCs/>
          <w:sz w:val="16"/>
          <w:szCs w:val="16"/>
        </w:rPr>
      </w:pPr>
      <w:r w:rsidRPr="00A25451">
        <w:rPr>
          <w:b w:val="0"/>
          <w:bCs w:val="0"/>
          <w:i/>
          <w:iCs/>
          <w:sz w:val="16"/>
          <w:szCs w:val="16"/>
        </w:rPr>
        <w:t xml:space="preserve"> /Меньшиков М.О. Кончина века//</w:t>
      </w:r>
    </w:p>
    <w:p w:rsidR="00DB6CC8" w:rsidRPr="00A25451" w:rsidRDefault="00A25451" w:rsidP="00A25451">
      <w:pPr>
        <w:pStyle w:val="1"/>
        <w:ind w:firstLine="709"/>
        <w:jc w:val="right"/>
        <w:rPr>
          <w:b w:val="0"/>
          <w:bCs w:val="0"/>
          <w:i/>
          <w:iCs/>
          <w:sz w:val="16"/>
          <w:szCs w:val="16"/>
          <w:u w:val="single"/>
        </w:rPr>
      </w:pPr>
      <w:r w:rsidRPr="00A25451">
        <w:rPr>
          <w:b w:val="0"/>
          <w:bCs w:val="0"/>
          <w:i/>
          <w:iCs/>
          <w:sz w:val="16"/>
          <w:szCs w:val="16"/>
        </w:rPr>
        <w:t xml:space="preserve"> «Вопросы экономики» № 12, 2000 г., с. 154/</w:t>
      </w:r>
    </w:p>
    <w:p w:rsidR="00E91EC4" w:rsidRDefault="00E91EC4" w:rsidP="00DE1DDB">
      <w:pPr>
        <w:pStyle w:val="1"/>
        <w:spacing w:line="360" w:lineRule="auto"/>
        <w:ind w:firstLine="709"/>
        <w:jc w:val="both"/>
        <w:rPr>
          <w:i/>
          <w:iCs/>
          <w:sz w:val="24"/>
          <w:szCs w:val="24"/>
          <w:u w:val="single"/>
        </w:rPr>
      </w:pPr>
    </w:p>
    <w:p w:rsidR="00606499" w:rsidRDefault="00F0256A" w:rsidP="00DE1DDB">
      <w:pPr>
        <w:pStyle w:val="1"/>
        <w:spacing w:line="360" w:lineRule="auto"/>
        <w:ind w:firstLine="709"/>
        <w:jc w:val="both"/>
        <w:rPr>
          <w:sz w:val="24"/>
          <w:szCs w:val="24"/>
          <w:u w:val="single"/>
        </w:rPr>
      </w:pPr>
      <w:r w:rsidRPr="0011712A">
        <w:rPr>
          <w:i/>
          <w:iCs/>
          <w:sz w:val="24"/>
          <w:szCs w:val="24"/>
          <w:u w:val="single"/>
        </w:rPr>
        <w:t>Предварительные замечания</w:t>
      </w:r>
      <w:r>
        <w:rPr>
          <w:sz w:val="24"/>
          <w:szCs w:val="24"/>
          <w:u w:val="single"/>
        </w:rPr>
        <w:t>.</w:t>
      </w:r>
    </w:p>
    <w:p w:rsidR="00F0256A" w:rsidRDefault="00F0256A" w:rsidP="00DE1DDB">
      <w:pPr>
        <w:pStyle w:val="1"/>
        <w:spacing w:line="36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Отличительной </w:t>
      </w:r>
      <w:r w:rsidR="00A25451">
        <w:rPr>
          <w:b w:val="0"/>
          <w:bCs w:val="0"/>
          <w:sz w:val="24"/>
          <w:szCs w:val="24"/>
        </w:rPr>
        <w:t>чертой</w:t>
      </w:r>
      <w:r>
        <w:rPr>
          <w:b w:val="0"/>
          <w:bCs w:val="0"/>
          <w:sz w:val="24"/>
          <w:szCs w:val="24"/>
        </w:rPr>
        <w:t xml:space="preserve"> </w:t>
      </w:r>
      <w:r w:rsidRPr="00F0256A">
        <w:rPr>
          <w:b w:val="0"/>
          <w:bCs w:val="0"/>
          <w:sz w:val="24"/>
          <w:szCs w:val="24"/>
        </w:rPr>
        <w:t>Институт</w:t>
      </w:r>
      <w:r>
        <w:rPr>
          <w:b w:val="0"/>
          <w:bCs w:val="0"/>
          <w:sz w:val="24"/>
          <w:szCs w:val="24"/>
        </w:rPr>
        <w:t>а</w:t>
      </w:r>
      <w:r w:rsidRPr="00F0256A">
        <w:rPr>
          <w:b w:val="0"/>
          <w:bCs w:val="0"/>
          <w:sz w:val="24"/>
          <w:szCs w:val="24"/>
        </w:rPr>
        <w:t xml:space="preserve"> гуманитарных исследований </w:t>
      </w:r>
      <w:r w:rsidR="00CA3B3F">
        <w:rPr>
          <w:b w:val="0"/>
          <w:bCs w:val="0"/>
          <w:sz w:val="24"/>
          <w:szCs w:val="24"/>
        </w:rPr>
        <w:t xml:space="preserve">Московского гуманитарного университета </w:t>
      </w:r>
      <w:r>
        <w:rPr>
          <w:b w:val="0"/>
          <w:bCs w:val="0"/>
          <w:sz w:val="24"/>
          <w:szCs w:val="24"/>
        </w:rPr>
        <w:t xml:space="preserve">является генерирование крупных научных инициатив, имеющих федеральное значение. По существу, выдвигая такого рода инициативы, </w:t>
      </w:r>
      <w:r w:rsidR="00CA3B3F"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>нститут обозначает проблемы для новой генерации научных кадров, что обеспечивает научную жизнеспособность Института</w:t>
      </w:r>
      <w:r w:rsidR="00CA3B3F">
        <w:rPr>
          <w:b w:val="0"/>
          <w:bCs w:val="0"/>
          <w:sz w:val="24"/>
          <w:szCs w:val="24"/>
        </w:rPr>
        <w:t xml:space="preserve"> и Университета</w:t>
      </w:r>
      <w:r>
        <w:rPr>
          <w:b w:val="0"/>
          <w:bCs w:val="0"/>
          <w:sz w:val="24"/>
          <w:szCs w:val="24"/>
        </w:rPr>
        <w:t xml:space="preserve">, перспективы </w:t>
      </w:r>
      <w:r w:rsidR="00CA3B3F">
        <w:rPr>
          <w:b w:val="0"/>
          <w:bCs w:val="0"/>
          <w:sz w:val="24"/>
          <w:szCs w:val="24"/>
        </w:rPr>
        <w:t>их</w:t>
      </w:r>
      <w:r>
        <w:rPr>
          <w:b w:val="0"/>
          <w:bCs w:val="0"/>
          <w:sz w:val="24"/>
          <w:szCs w:val="24"/>
        </w:rPr>
        <w:t xml:space="preserve"> дальнейшего развития. Поэтому выбор темы, вынесенной в название </w:t>
      </w:r>
      <w:r w:rsidR="00CA3B3F">
        <w:rPr>
          <w:b w:val="0"/>
          <w:bCs w:val="0"/>
          <w:sz w:val="24"/>
          <w:szCs w:val="24"/>
        </w:rPr>
        <w:t xml:space="preserve">представляемого доклада, является органическим продолжением изучения гуманитарных дисциплин и специальностей </w:t>
      </w:r>
      <w:r w:rsidR="00DA7AE1">
        <w:rPr>
          <w:b w:val="0"/>
          <w:bCs w:val="0"/>
          <w:sz w:val="24"/>
          <w:szCs w:val="24"/>
        </w:rPr>
        <w:t xml:space="preserve">программ обучения и </w:t>
      </w:r>
      <w:r w:rsidR="00CA3B3F">
        <w:rPr>
          <w:b w:val="0"/>
          <w:bCs w:val="0"/>
          <w:sz w:val="24"/>
          <w:szCs w:val="24"/>
        </w:rPr>
        <w:t>содержания</w:t>
      </w:r>
      <w:r w:rsidR="00DA7AE1">
        <w:rPr>
          <w:b w:val="0"/>
          <w:bCs w:val="0"/>
          <w:sz w:val="24"/>
          <w:szCs w:val="24"/>
        </w:rPr>
        <w:t xml:space="preserve"> учебных курсов Московского гуманитарного университета</w:t>
      </w:r>
      <w:r w:rsidR="00CA3B3F">
        <w:rPr>
          <w:b w:val="0"/>
          <w:bCs w:val="0"/>
          <w:sz w:val="24"/>
          <w:szCs w:val="24"/>
        </w:rPr>
        <w:t>.</w:t>
      </w:r>
    </w:p>
    <w:p w:rsidR="00CA3B3F" w:rsidRDefault="00CA3B3F" w:rsidP="00DE1DDB">
      <w:pPr>
        <w:pStyle w:val="1"/>
        <w:spacing w:line="36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 подготовке доклада были использованы:</w:t>
      </w:r>
    </w:p>
    <w:p w:rsidR="00CA3B3F" w:rsidRDefault="00CA3B3F" w:rsidP="00DE1DDB">
      <w:pPr>
        <w:pStyle w:val="1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Материалы по обсуждаемой проблеме Научных центров Института экономики РАН;</w:t>
      </w:r>
    </w:p>
    <w:p w:rsidR="00CA3B3F" w:rsidRDefault="00CA3B3F" w:rsidP="00DE1DDB">
      <w:pPr>
        <w:pStyle w:val="1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Монография «Россия – 2015: оптимистический сценарий». ИЭ РАН-ММБВ, 1999;</w:t>
      </w:r>
    </w:p>
    <w:p w:rsidR="00CA3B3F" w:rsidRDefault="007414FC" w:rsidP="00DE1DDB">
      <w:pPr>
        <w:pStyle w:val="1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Доклады академика-секретаря Отделения экономики РАН Д.С.Львова о задачах экономической науки на заседаниях Президиума РАН и Отделения экономики РАН (1998-2000 г.г.);</w:t>
      </w:r>
    </w:p>
    <w:p w:rsidR="00DA7AE1" w:rsidRDefault="00DA7AE1" w:rsidP="00DE1DDB">
      <w:pPr>
        <w:pStyle w:val="1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Монография «Гуманистические ориентиры России». М.: Институт экономики РАН, 2002;</w:t>
      </w:r>
    </w:p>
    <w:p w:rsidR="00DE1DDB" w:rsidRDefault="00DE1DDB" w:rsidP="00DE1DDB">
      <w:pPr>
        <w:pStyle w:val="1"/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Монография «Стратегический ответ России на вызовы нового века / Под общ. ред. Л.И.Абалкина». – М.: Издательство «Экзамен», 2004.</w:t>
      </w:r>
    </w:p>
    <w:p w:rsidR="007414FC" w:rsidRDefault="007414FC" w:rsidP="00DE1DDB">
      <w:pPr>
        <w:pStyle w:val="1"/>
        <w:spacing w:line="360" w:lineRule="auto"/>
        <w:ind w:left="709"/>
        <w:jc w:val="both"/>
        <w:rPr>
          <w:b w:val="0"/>
          <w:bCs w:val="0"/>
          <w:sz w:val="24"/>
          <w:szCs w:val="24"/>
        </w:rPr>
      </w:pPr>
    </w:p>
    <w:p w:rsidR="00CA3B3F" w:rsidRPr="00F0256A" w:rsidRDefault="00CA3B3F" w:rsidP="00DE1DDB">
      <w:pPr>
        <w:pStyle w:val="1"/>
        <w:spacing w:line="360" w:lineRule="auto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Вместе с тем, учитывая недостаточнос</w:t>
      </w:r>
      <w:r w:rsidR="00DE1DDB">
        <w:rPr>
          <w:b w:val="0"/>
          <w:bCs w:val="0"/>
          <w:sz w:val="24"/>
          <w:szCs w:val="24"/>
        </w:rPr>
        <w:t>ть научного знания о проблеме (</w:t>
      </w:r>
      <w:r>
        <w:rPr>
          <w:b w:val="0"/>
          <w:bCs w:val="0"/>
          <w:sz w:val="24"/>
          <w:szCs w:val="24"/>
        </w:rPr>
        <w:t xml:space="preserve">что естественно на начальном этапе исследования), предложенные в докладе постановки носят предварительный характер и во многом опираются на эмпирические наблюдения и </w:t>
      </w:r>
      <w:r w:rsidR="006A7249">
        <w:rPr>
          <w:b w:val="0"/>
          <w:bCs w:val="0"/>
          <w:sz w:val="24"/>
          <w:szCs w:val="24"/>
        </w:rPr>
        <w:t xml:space="preserve">логические </w:t>
      </w:r>
      <w:r>
        <w:rPr>
          <w:b w:val="0"/>
          <w:bCs w:val="0"/>
          <w:sz w:val="24"/>
          <w:szCs w:val="24"/>
        </w:rPr>
        <w:t>обобщения.</w:t>
      </w:r>
    </w:p>
    <w:p w:rsidR="007414FC" w:rsidRDefault="007414FC" w:rsidP="00DE1DDB">
      <w:pPr>
        <w:pStyle w:val="1"/>
        <w:spacing w:line="360" w:lineRule="auto"/>
        <w:ind w:firstLine="709"/>
        <w:jc w:val="both"/>
        <w:rPr>
          <w:sz w:val="24"/>
          <w:szCs w:val="24"/>
          <w:u w:val="single"/>
        </w:rPr>
      </w:pPr>
    </w:p>
    <w:p w:rsidR="00E91EC4" w:rsidRDefault="00E91EC4" w:rsidP="00DE1DDB">
      <w:pPr>
        <w:pStyle w:val="1"/>
        <w:spacing w:line="360" w:lineRule="auto"/>
        <w:ind w:firstLine="709"/>
        <w:jc w:val="both"/>
        <w:rPr>
          <w:sz w:val="24"/>
          <w:szCs w:val="24"/>
          <w:u w:val="single"/>
        </w:rPr>
      </w:pPr>
    </w:p>
    <w:p w:rsidR="00E91EC4" w:rsidRDefault="00E91EC4" w:rsidP="00DE1DDB">
      <w:pPr>
        <w:pStyle w:val="1"/>
        <w:spacing w:line="360" w:lineRule="auto"/>
        <w:ind w:firstLine="709"/>
        <w:jc w:val="both"/>
        <w:rPr>
          <w:sz w:val="24"/>
          <w:szCs w:val="24"/>
          <w:u w:val="single"/>
        </w:rPr>
      </w:pPr>
    </w:p>
    <w:p w:rsidR="00F9118C" w:rsidRPr="00606499" w:rsidRDefault="007414FC" w:rsidP="00ED4DB3">
      <w:pPr>
        <w:pStyle w:val="1"/>
        <w:spacing w:line="360" w:lineRule="auto"/>
        <w:ind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 </w:t>
      </w:r>
      <w:r w:rsidR="00F9118C" w:rsidRPr="00606499">
        <w:rPr>
          <w:sz w:val="24"/>
          <w:szCs w:val="24"/>
          <w:u w:val="single"/>
        </w:rPr>
        <w:t>Гуманизм</w:t>
      </w:r>
      <w:r w:rsidR="00706241" w:rsidRPr="00606499">
        <w:rPr>
          <w:sz w:val="24"/>
          <w:szCs w:val="24"/>
          <w:u w:val="single"/>
        </w:rPr>
        <w:t xml:space="preserve"> - определение</w:t>
      </w:r>
    </w:p>
    <w:p w:rsidR="00F9118C" w:rsidRDefault="00F9118C" w:rsidP="00706241">
      <w:pPr>
        <w:pStyle w:val="a3"/>
        <w:spacing w:line="360" w:lineRule="auto"/>
        <w:ind w:firstLine="709"/>
      </w:pPr>
      <w:r w:rsidRPr="00706241">
        <w:rPr>
          <w:b/>
          <w:bCs/>
        </w:rPr>
        <w:t>Гума</w:t>
      </w:r>
      <w:r w:rsidRPr="00DB6CC8">
        <w:rPr>
          <w:b/>
          <w:bCs/>
          <w:color w:val="auto"/>
        </w:rPr>
        <w:t>низм</w:t>
      </w:r>
      <w:r w:rsidRPr="00706241">
        <w:t xml:space="preserve"> — признание ценности человека как личности, его права на свободное развитие и проявление своих способностей, утверждение блага человека как критерия оценки общественных отношений. </w:t>
      </w:r>
    </w:p>
    <w:p w:rsidR="00685AB5" w:rsidRPr="00685AB5" w:rsidRDefault="00685AB5" w:rsidP="00685AB5">
      <w:pPr>
        <w:pStyle w:val="a3"/>
        <w:spacing w:line="360" w:lineRule="auto"/>
        <w:ind w:firstLine="709"/>
        <w:jc w:val="center"/>
        <w:rPr>
          <w:color w:val="3366FF"/>
        </w:rPr>
      </w:pPr>
      <w:r w:rsidRPr="00685AB5">
        <w:rPr>
          <w:color w:val="3366FF"/>
        </w:rPr>
        <w:t xml:space="preserve">/Где, с позиций гуманизма, заканчивается человек и начинается природа, </w:t>
      </w:r>
      <w:r w:rsidR="006A7249">
        <w:rPr>
          <w:color w:val="3366FF"/>
        </w:rPr>
        <w:t xml:space="preserve">семья, </w:t>
      </w:r>
      <w:r w:rsidR="00ED4DB3">
        <w:rPr>
          <w:color w:val="3366FF"/>
        </w:rPr>
        <w:t xml:space="preserve">религия, </w:t>
      </w:r>
      <w:r w:rsidRPr="00685AB5">
        <w:rPr>
          <w:color w:val="3366FF"/>
        </w:rPr>
        <w:t>работа, мир? (Вопрос с подвохом)/.</w:t>
      </w:r>
    </w:p>
    <w:p w:rsidR="00F9118C" w:rsidRPr="00706241" w:rsidRDefault="00F9118C" w:rsidP="00DB6CC8">
      <w:pPr>
        <w:pStyle w:val="a3"/>
        <w:spacing w:line="360" w:lineRule="auto"/>
        <w:ind w:firstLine="709"/>
        <w:rPr>
          <w:b/>
          <w:bCs/>
        </w:rPr>
      </w:pPr>
      <w:r w:rsidRPr="00706241">
        <w:rPr>
          <w:b/>
          <w:bCs/>
        </w:rPr>
        <w:t>Гуманизм как система взглядов</w:t>
      </w:r>
    </w:p>
    <w:p w:rsidR="00F9118C" w:rsidRPr="00706241" w:rsidRDefault="00F9118C" w:rsidP="006A7249">
      <w:pPr>
        <w:pStyle w:val="a3"/>
        <w:spacing w:line="360" w:lineRule="auto"/>
        <w:ind w:firstLine="709"/>
      </w:pPr>
      <w:r w:rsidRPr="00706241">
        <w:t xml:space="preserve">Как система взглядов гуманизм впервые оформился в эпоху Возрождения. Гуманизм приобрёл характер широкого и разностороннего движения общественной мысли, охватившего философию, филологию, литературу, искусство. Гуманисты вовлекли в культурный оборот множество забытых литературных памятников классической древности. В 14—15 вв. центром гуманизма была Италия (Ф. Петрарка, Дж. Боккаччо, Леонардо да Винчи, Микеланджело и др.). Гуманизм вместе с движением Реформации распространился и в др. европейских странах (Ф. Рабле, Франция; У. Шекспир и Ф.Бэкон, Англия; М. Сервантес, Испания; У. фон Гуттен и А. Дюрер, Германия; Эразм Роттердамский и др.). Гуманизм заложил прочные основы для развития науки. </w:t>
      </w:r>
    </w:p>
    <w:p w:rsidR="00F9118C" w:rsidRPr="00706241" w:rsidRDefault="00F9118C" w:rsidP="00706241">
      <w:pPr>
        <w:spacing w:line="360" w:lineRule="auto"/>
        <w:ind w:firstLine="709"/>
      </w:pPr>
    </w:p>
    <w:p w:rsidR="00F9118C" w:rsidRPr="00706241" w:rsidRDefault="007414FC" w:rsidP="00ED4DB3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2. </w:t>
      </w:r>
      <w:r w:rsidR="00F9118C" w:rsidRPr="00706241">
        <w:rPr>
          <w:b/>
          <w:bCs/>
        </w:rPr>
        <w:t>Экономика</w:t>
      </w:r>
    </w:p>
    <w:p w:rsidR="00F9118C" w:rsidRPr="00706241" w:rsidRDefault="00F9118C" w:rsidP="00ED4DB3">
      <w:pPr>
        <w:spacing w:line="360" w:lineRule="auto"/>
        <w:ind w:firstLine="709"/>
        <w:jc w:val="center"/>
        <w:rPr>
          <w:b/>
          <w:bCs/>
        </w:rPr>
      </w:pPr>
      <w:r w:rsidRPr="00706241">
        <w:rPr>
          <w:b/>
          <w:bCs/>
        </w:rPr>
        <w:t>ГУМАНИЗМА</w:t>
      </w:r>
    </w:p>
    <w:p w:rsidR="00F9118C" w:rsidRPr="00706241" w:rsidRDefault="00F9118C" w:rsidP="006A7249">
      <w:pPr>
        <w:spacing w:line="360" w:lineRule="auto"/>
        <w:ind w:firstLine="709"/>
        <w:jc w:val="both"/>
      </w:pPr>
    </w:p>
    <w:p w:rsidR="006A7249" w:rsidRDefault="00F9118C" w:rsidP="006A7249">
      <w:pPr>
        <w:spacing w:line="360" w:lineRule="auto"/>
        <w:ind w:firstLine="709"/>
        <w:jc w:val="both"/>
      </w:pPr>
      <w:r w:rsidRPr="00706241">
        <w:t xml:space="preserve">Экономика ГУМАНИЗМА с необходимостью должна строиться на принципах эффективного хозяйства, поскольку наличие или отсутствие гуманизма в данном обществе (стране) обусловливается способностью экономически обеспечить нужды защиты и </w:t>
      </w:r>
      <w:r w:rsidR="006A7249">
        <w:t xml:space="preserve">активной </w:t>
      </w:r>
      <w:r w:rsidRPr="00706241">
        <w:t>обороны собственн</w:t>
      </w:r>
      <w:r w:rsidR="006A7249">
        <w:t xml:space="preserve">ых граждан, </w:t>
      </w:r>
      <w:r w:rsidRPr="00706241">
        <w:t>населения и территории.</w:t>
      </w:r>
      <w:r w:rsidR="00DA7AE1">
        <w:t xml:space="preserve"> //См. «Экономика гуманизма: индикаторы, факторы, энергетика системы». – М.:Палеотип, 2004.//.</w:t>
      </w:r>
    </w:p>
    <w:p w:rsidR="00F9118C" w:rsidRPr="006A7249" w:rsidRDefault="007414FC" w:rsidP="006A7249">
      <w:pPr>
        <w:spacing w:line="360" w:lineRule="auto"/>
        <w:ind w:firstLine="709"/>
        <w:jc w:val="both"/>
      </w:pPr>
      <w:r>
        <w:rPr>
          <w:b/>
          <w:bCs/>
          <w:color w:val="000000"/>
          <w:spacing w:val="5"/>
        </w:rPr>
        <w:t>2.</w:t>
      </w:r>
      <w:r w:rsidR="00F9118C" w:rsidRPr="00706241">
        <w:rPr>
          <w:b/>
          <w:bCs/>
          <w:color w:val="000000"/>
          <w:spacing w:val="5"/>
        </w:rPr>
        <w:t>1.Повышение качества человеческой  жизни - объективная потребность гуманизации  экономического развития</w:t>
      </w:r>
    </w:p>
    <w:p w:rsidR="00F9118C" w:rsidRPr="00706241" w:rsidRDefault="00F9118C" w:rsidP="00706241">
      <w:pPr>
        <w:shd w:val="clear" w:color="auto" w:fill="FFFFFF"/>
        <w:tabs>
          <w:tab w:val="left" w:pos="1140"/>
        </w:tabs>
        <w:spacing w:line="360" w:lineRule="auto"/>
        <w:ind w:right="-242" w:firstLine="709"/>
        <w:jc w:val="both"/>
      </w:pPr>
      <w:r w:rsidRPr="00706241">
        <w:rPr>
          <w:color w:val="000000"/>
          <w:spacing w:val="-2"/>
        </w:rPr>
        <w:t>Для высокоразвитых стран экономический рост становится</w:t>
      </w:r>
      <w:r w:rsidRPr="00706241">
        <w:rPr>
          <w:color w:val="000000"/>
          <w:spacing w:val="-2"/>
        </w:rPr>
        <w:br/>
      </w:r>
      <w:r w:rsidRPr="00706241">
        <w:rPr>
          <w:color w:val="000000"/>
          <w:spacing w:val="2"/>
        </w:rPr>
        <w:t>неотделимым от гуманизации. Гуманизация присутствует в</w:t>
      </w:r>
      <w:r w:rsidRPr="00706241">
        <w:rPr>
          <w:color w:val="000000"/>
          <w:spacing w:val="2"/>
        </w:rPr>
        <w:br/>
      </w:r>
      <w:r w:rsidRPr="00706241">
        <w:rPr>
          <w:color w:val="000000"/>
          <w:spacing w:val="3"/>
        </w:rPr>
        <w:t>каждой составляющей этого процесса, причем не только в</w:t>
      </w:r>
      <w:r w:rsidRPr="00706241">
        <w:rPr>
          <w:color w:val="000000"/>
          <w:spacing w:val="3"/>
        </w:rPr>
        <w:br/>
      </w:r>
      <w:r w:rsidRPr="00706241">
        <w:rPr>
          <w:color w:val="000000"/>
          <w:spacing w:val="-3"/>
        </w:rPr>
        <w:t>качестве внешнего импульса, а как имманентно присущая самой</w:t>
      </w:r>
      <w:r w:rsidRPr="00706241">
        <w:rPr>
          <w:color w:val="000000"/>
          <w:spacing w:val="-3"/>
        </w:rPr>
        <w:br/>
      </w:r>
      <w:r w:rsidRPr="00706241">
        <w:rPr>
          <w:color w:val="000000"/>
          <w:spacing w:val="-2"/>
        </w:rPr>
        <w:t>его сути. И на этом этапе можно говорить об экономическом</w:t>
      </w:r>
      <w:r w:rsidRPr="00706241">
        <w:rPr>
          <w:color w:val="000000"/>
          <w:spacing w:val="-2"/>
        </w:rPr>
        <w:br/>
      </w:r>
      <w:r w:rsidRPr="00706241">
        <w:rPr>
          <w:color w:val="000000"/>
          <w:spacing w:val="4"/>
        </w:rPr>
        <w:t>развитии, доминирующим фактором которого является</w:t>
      </w:r>
      <w:r w:rsidRPr="00706241">
        <w:rPr>
          <w:color w:val="000000"/>
          <w:spacing w:val="4"/>
        </w:rPr>
        <w:br/>
      </w:r>
      <w:r w:rsidRPr="00706241">
        <w:rPr>
          <w:color w:val="000000"/>
          <w:spacing w:val="5"/>
        </w:rPr>
        <w:t>человеческий прогресс, воспроизводство человеческого</w:t>
      </w:r>
      <w:r w:rsidRPr="00706241">
        <w:rPr>
          <w:color w:val="000000"/>
          <w:spacing w:val="5"/>
        </w:rPr>
        <w:br/>
      </w:r>
      <w:r w:rsidRPr="00706241">
        <w:rPr>
          <w:color w:val="000000"/>
          <w:spacing w:val="-4"/>
        </w:rPr>
        <w:t>потенциала. Однако, на определенном уровне развития иная структура,</w:t>
      </w:r>
      <w:r w:rsidRPr="00706241">
        <w:rPr>
          <w:color w:val="000000"/>
          <w:spacing w:val="-4"/>
        </w:rPr>
        <w:br/>
      </w:r>
      <w:r w:rsidRPr="00706241">
        <w:rPr>
          <w:color w:val="000000"/>
          <w:spacing w:val="-2"/>
        </w:rPr>
        <w:t>направленность экономического роста не только неэффективна,</w:t>
      </w:r>
      <w:r w:rsidRPr="00706241">
        <w:rPr>
          <w:color w:val="000000"/>
          <w:spacing w:val="-2"/>
        </w:rPr>
        <w:br/>
      </w:r>
      <w:r w:rsidRPr="00706241">
        <w:rPr>
          <w:color w:val="000000"/>
          <w:spacing w:val="-3"/>
        </w:rPr>
        <w:t>но практически невозможна и по большому счету даже опасна,</w:t>
      </w:r>
      <w:r w:rsidRPr="00706241">
        <w:rPr>
          <w:color w:val="000000"/>
          <w:spacing w:val="-3"/>
        </w:rPr>
        <w:br/>
      </w:r>
      <w:r w:rsidRPr="00706241">
        <w:rPr>
          <w:color w:val="000000"/>
          <w:spacing w:val="-6"/>
        </w:rPr>
        <w:t>ввиду</w:t>
      </w:r>
      <w:r w:rsidRPr="00706241">
        <w:rPr>
          <w:color w:val="000000"/>
        </w:rPr>
        <w:tab/>
      </w:r>
      <w:r w:rsidRPr="00706241">
        <w:rPr>
          <w:color w:val="000000"/>
          <w:spacing w:val="10"/>
        </w:rPr>
        <w:t xml:space="preserve">очень высоких  экономических, политических, </w:t>
      </w:r>
      <w:r w:rsidRPr="00706241">
        <w:rPr>
          <w:color w:val="000000"/>
          <w:spacing w:val="-3"/>
        </w:rPr>
        <w:t xml:space="preserve">социальных,  человеческих, экологических издержек. Именно по </w:t>
      </w:r>
      <w:r w:rsidRPr="00706241">
        <w:rPr>
          <w:color w:val="000000"/>
          <w:spacing w:val="9"/>
        </w:rPr>
        <w:t xml:space="preserve">этим причинам альтернативы гуманистическому типу </w:t>
      </w:r>
      <w:r w:rsidRPr="00706241">
        <w:rPr>
          <w:color w:val="000000"/>
          <w:spacing w:val="2"/>
        </w:rPr>
        <w:t xml:space="preserve">экономического развития в современном мире, на любом </w:t>
      </w:r>
      <w:r w:rsidRPr="00706241">
        <w:rPr>
          <w:color w:val="000000"/>
          <w:spacing w:val="-4"/>
        </w:rPr>
        <w:t>структурном уровне, просто не существует.</w:t>
      </w:r>
    </w:p>
    <w:p w:rsidR="00F9118C" w:rsidRPr="00706241" w:rsidRDefault="00F9118C" w:rsidP="00706241">
      <w:pPr>
        <w:shd w:val="clear" w:color="auto" w:fill="FFFFFF"/>
        <w:spacing w:line="360" w:lineRule="auto"/>
        <w:ind w:right="-242" w:firstLine="709"/>
        <w:jc w:val="both"/>
      </w:pPr>
      <w:r w:rsidRPr="00706241">
        <w:rPr>
          <w:color w:val="000000"/>
          <w:spacing w:val="-3"/>
        </w:rPr>
        <w:t xml:space="preserve">На протяжении многих десятилетий экономический рост был </w:t>
      </w:r>
      <w:r w:rsidRPr="00706241">
        <w:rPr>
          <w:color w:val="000000"/>
          <w:spacing w:val="3"/>
        </w:rPr>
        <w:t xml:space="preserve">одним из главных целевых ориентиров, к которому были </w:t>
      </w:r>
      <w:r w:rsidRPr="00706241">
        <w:rPr>
          <w:color w:val="000000"/>
          <w:spacing w:val="-4"/>
        </w:rPr>
        <w:t xml:space="preserve">устремлены как ученые-теоретики, разработчики конкретной экономической политики, так и те, кто эту политику воплощал в </w:t>
      </w:r>
      <w:r w:rsidRPr="00706241">
        <w:rPr>
          <w:color w:val="000000"/>
          <w:spacing w:val="-3"/>
        </w:rPr>
        <w:t xml:space="preserve">жизнь. Все они исходили из казавшегося неоспоримым тезиса о </w:t>
      </w:r>
      <w:r w:rsidRPr="00706241">
        <w:rPr>
          <w:color w:val="000000"/>
          <w:spacing w:val="2"/>
        </w:rPr>
        <w:t xml:space="preserve">том, что предоставление все большего количества товаров и </w:t>
      </w:r>
      <w:r w:rsidRPr="00706241">
        <w:rPr>
          <w:color w:val="000000"/>
          <w:spacing w:val="-4"/>
        </w:rPr>
        <w:t>услуг является наилучшим способом повышения уровня жизни. Господствовало убеждение, что экономический рост, сам по себе, неизбежно приведет к развитию человека.</w:t>
      </w:r>
    </w:p>
    <w:p w:rsidR="00F9118C" w:rsidRPr="00706241" w:rsidRDefault="00F9118C" w:rsidP="00706241">
      <w:pPr>
        <w:shd w:val="clear" w:color="auto" w:fill="FFFFFF"/>
        <w:spacing w:line="360" w:lineRule="auto"/>
        <w:ind w:right="-242" w:firstLine="709"/>
        <w:jc w:val="both"/>
      </w:pPr>
      <w:r w:rsidRPr="00706241">
        <w:rPr>
          <w:color w:val="000000"/>
        </w:rPr>
        <w:t xml:space="preserve">Исходя из таких представлений, вплоть до конца 60-х годов </w:t>
      </w:r>
      <w:r w:rsidRPr="00706241">
        <w:rPr>
          <w:color w:val="000000"/>
          <w:spacing w:val="-2"/>
          <w:lang w:val="en-US"/>
        </w:rPr>
        <w:t>XX</w:t>
      </w:r>
      <w:r w:rsidRPr="00706241">
        <w:rPr>
          <w:color w:val="000000"/>
          <w:spacing w:val="-2"/>
        </w:rPr>
        <w:t xml:space="preserve"> в. основное внимание уделялось технико-экономическим </w:t>
      </w:r>
      <w:r w:rsidRPr="00706241">
        <w:rPr>
          <w:color w:val="000000"/>
          <w:spacing w:val="5"/>
        </w:rPr>
        <w:t xml:space="preserve">аспектам роста, статистическим оценкам взаимосвязи </w:t>
      </w:r>
      <w:r w:rsidRPr="00706241">
        <w:rPr>
          <w:color w:val="000000"/>
          <w:spacing w:val="-4"/>
        </w:rPr>
        <w:t xml:space="preserve">количественных факторов и результатов производства. Получили </w:t>
      </w:r>
      <w:r w:rsidRPr="00706241">
        <w:rPr>
          <w:color w:val="000000"/>
          <w:spacing w:val="-3"/>
        </w:rPr>
        <w:t xml:space="preserve">широкое распространение технократические иллюзии, согласно </w:t>
      </w:r>
      <w:r w:rsidRPr="00706241">
        <w:rPr>
          <w:color w:val="000000"/>
          <w:spacing w:val="12"/>
        </w:rPr>
        <w:t xml:space="preserve">которым научно-технический прогресс без всяких </w:t>
      </w:r>
      <w:r w:rsidRPr="00706241">
        <w:rPr>
          <w:color w:val="000000"/>
          <w:spacing w:val="-3"/>
        </w:rPr>
        <w:t xml:space="preserve">дополнительных факторов приведет к коренному улучшению </w:t>
      </w:r>
      <w:r w:rsidRPr="00706241">
        <w:rPr>
          <w:color w:val="000000"/>
          <w:spacing w:val="15"/>
        </w:rPr>
        <w:t xml:space="preserve">качества человеческой жизни. 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right="-242" w:firstLine="709"/>
        <w:jc w:val="both"/>
      </w:pPr>
      <w:r w:rsidRPr="00706241">
        <w:rPr>
          <w:color w:val="000000"/>
          <w:spacing w:val="3"/>
        </w:rPr>
        <w:t xml:space="preserve">В течение десятилетий в </w:t>
      </w:r>
      <w:r w:rsidRPr="00706241">
        <w:rPr>
          <w:color w:val="000000"/>
          <w:spacing w:val="-1"/>
        </w:rPr>
        <w:t xml:space="preserve">процессе постепенного совершенствования хозяйства многие </w:t>
      </w:r>
      <w:r w:rsidRPr="00706241">
        <w:rPr>
          <w:color w:val="000000"/>
          <w:spacing w:val="-3"/>
        </w:rPr>
        <w:t xml:space="preserve">важные «производственные» свойства человека, общее развитие личных качеств игнорировались экономической системой. </w:t>
      </w:r>
      <w:r w:rsidRPr="00706241">
        <w:rPr>
          <w:color w:val="000000"/>
          <w:spacing w:val="4"/>
        </w:rPr>
        <w:t xml:space="preserve">Исключительная приспособляемость человека позволяла </w:t>
      </w:r>
      <w:r w:rsidRPr="00706241">
        <w:rPr>
          <w:color w:val="000000"/>
          <w:spacing w:val="6"/>
        </w:rPr>
        <w:t xml:space="preserve">выполнять многие необходимые функции при самых </w:t>
      </w:r>
      <w:r w:rsidRPr="00706241">
        <w:rPr>
          <w:color w:val="000000"/>
          <w:spacing w:val="-4"/>
        </w:rPr>
        <w:t xml:space="preserve">неблагоприятных условиях жизни и труда. Здесь нужно отметить, что большая часть потерь, связанных с недостаточным развитием </w:t>
      </w:r>
      <w:r w:rsidRPr="00706241">
        <w:rPr>
          <w:color w:val="000000"/>
          <w:spacing w:val="-2"/>
        </w:rPr>
        <w:t xml:space="preserve">человеческого фактора, носила скрытый характер, сказываясь </w:t>
      </w:r>
      <w:r w:rsidRPr="00706241">
        <w:rPr>
          <w:color w:val="000000"/>
          <w:spacing w:val="-3"/>
        </w:rPr>
        <w:t xml:space="preserve">только в перспективе. Эти потери не улавливались обычными </w:t>
      </w:r>
      <w:r w:rsidRPr="00706241">
        <w:rPr>
          <w:color w:val="000000"/>
          <w:spacing w:val="11"/>
        </w:rPr>
        <w:t xml:space="preserve">объемными показателями и не воспринимались как </w:t>
      </w:r>
      <w:r w:rsidRPr="00706241">
        <w:rPr>
          <w:color w:val="000000"/>
          <w:spacing w:val="-4"/>
        </w:rPr>
        <w:t>экономический ущерб.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right="-242" w:firstLine="709"/>
        <w:jc w:val="both"/>
      </w:pPr>
      <w:r w:rsidRPr="00706241">
        <w:rPr>
          <w:color w:val="000000"/>
          <w:spacing w:val="8"/>
        </w:rPr>
        <w:t xml:space="preserve">С 70-х годов </w:t>
      </w:r>
      <w:r w:rsidRPr="00706241">
        <w:rPr>
          <w:color w:val="000000"/>
          <w:spacing w:val="8"/>
          <w:lang w:val="en-US"/>
        </w:rPr>
        <w:t>XX</w:t>
      </w:r>
      <w:r w:rsidRPr="00706241">
        <w:rPr>
          <w:color w:val="000000"/>
          <w:spacing w:val="8"/>
        </w:rPr>
        <w:t xml:space="preserve"> в. начался переход на новый тип эк</w:t>
      </w:r>
      <w:r w:rsidRPr="00706241">
        <w:rPr>
          <w:color w:val="000000"/>
          <w:spacing w:val="-3"/>
        </w:rPr>
        <w:t xml:space="preserve">ономического роста, для которого характерны: всесторонняя </w:t>
      </w:r>
      <w:r w:rsidRPr="00706241">
        <w:rPr>
          <w:color w:val="000000"/>
          <w:spacing w:val="1"/>
        </w:rPr>
        <w:t xml:space="preserve">интенсификация производства, энерго- и ресурсосбережение, </w:t>
      </w:r>
      <w:r w:rsidRPr="00706241">
        <w:rPr>
          <w:color w:val="000000"/>
          <w:spacing w:val="-3"/>
        </w:rPr>
        <w:t xml:space="preserve">учет социальной и экологической составляющих, вначале как ограничителей, а затем и целей роста. На этой ступени рядом с </w:t>
      </w:r>
      <w:r w:rsidRPr="00706241">
        <w:rPr>
          <w:color w:val="000000"/>
          <w:spacing w:val="-4"/>
        </w:rPr>
        <w:t xml:space="preserve">конкуренцией возник межкорпоративный механизм координации </w:t>
      </w:r>
      <w:r w:rsidRPr="00706241">
        <w:rPr>
          <w:color w:val="000000"/>
          <w:spacing w:val="4"/>
        </w:rPr>
        <w:t xml:space="preserve">действий фирм внутри страны и в мировом хозяйстве, </w:t>
      </w:r>
      <w:r w:rsidRPr="00706241">
        <w:rPr>
          <w:color w:val="000000"/>
          <w:spacing w:val="-3"/>
        </w:rPr>
        <w:t xml:space="preserve">сформировались транснациональные корпорации, возросла роль </w:t>
      </w:r>
      <w:r w:rsidRPr="00706241">
        <w:rPr>
          <w:color w:val="000000"/>
          <w:spacing w:val="-2"/>
        </w:rPr>
        <w:t xml:space="preserve">государственного регулирования социально-экономических </w:t>
      </w:r>
      <w:r w:rsidRPr="00706241">
        <w:rPr>
          <w:color w:val="000000"/>
          <w:spacing w:val="-3"/>
        </w:rPr>
        <w:t xml:space="preserve">процессов. И хотя хозяйственными критериями эффективности </w:t>
      </w:r>
      <w:r w:rsidRPr="00706241">
        <w:rPr>
          <w:color w:val="000000"/>
          <w:spacing w:val="-2"/>
        </w:rPr>
        <w:t xml:space="preserve">деятельности остаются прибыльность и конкурентоспособность, </w:t>
      </w:r>
      <w:r w:rsidRPr="00706241">
        <w:rPr>
          <w:color w:val="000000"/>
          <w:spacing w:val="6"/>
        </w:rPr>
        <w:t xml:space="preserve">их обеспечение стало в решающей степени зависеть от </w:t>
      </w:r>
      <w:r w:rsidRPr="00706241">
        <w:rPr>
          <w:color w:val="000000"/>
          <w:spacing w:val="9"/>
        </w:rPr>
        <w:t xml:space="preserve">соответствия структуры, качества продукции и услуг </w:t>
      </w:r>
      <w:r w:rsidRPr="00706241">
        <w:rPr>
          <w:color w:val="000000"/>
          <w:spacing w:val="1"/>
        </w:rPr>
        <w:t>требованиям потребителя.</w:t>
      </w:r>
    </w:p>
    <w:p w:rsidR="00F9118C" w:rsidRPr="00706241" w:rsidRDefault="00F9118C" w:rsidP="00706241">
      <w:pPr>
        <w:shd w:val="clear" w:color="auto" w:fill="FFFFFF"/>
        <w:spacing w:before="2" w:line="360" w:lineRule="auto"/>
        <w:ind w:left="360" w:right="-242" w:firstLine="709"/>
        <w:jc w:val="both"/>
      </w:pPr>
      <w:r w:rsidRPr="00706241">
        <w:rPr>
          <w:color w:val="000000"/>
          <w:spacing w:val="13"/>
        </w:rPr>
        <w:t xml:space="preserve">Нормальное развитие страны в рамках мировых </w:t>
      </w:r>
      <w:r w:rsidRPr="00706241">
        <w:rPr>
          <w:color w:val="000000"/>
          <w:spacing w:val="3"/>
        </w:rPr>
        <w:t xml:space="preserve">хозяйственных процессов стало  немыслимо без </w:t>
      </w:r>
      <w:r w:rsidRPr="00706241">
        <w:rPr>
          <w:color w:val="000000"/>
          <w:spacing w:val="-4"/>
        </w:rPr>
        <w:t xml:space="preserve">удовлетворения быстро растущих материальных и </w:t>
      </w:r>
      <w:r w:rsidRPr="00706241">
        <w:rPr>
          <w:color w:val="000000"/>
          <w:spacing w:val="-3"/>
        </w:rPr>
        <w:t xml:space="preserve"> социокультурных потребностей </w:t>
      </w:r>
      <w:r w:rsidRPr="00706241">
        <w:rPr>
          <w:color w:val="000000"/>
          <w:spacing w:val="-4"/>
        </w:rPr>
        <w:t xml:space="preserve">человека. Росли реальные доходы населения, личное потребление </w:t>
      </w:r>
      <w:r w:rsidRPr="00706241">
        <w:rPr>
          <w:color w:val="000000"/>
          <w:spacing w:val="-2"/>
        </w:rPr>
        <w:t xml:space="preserve">большинства людей вышло за пределы минимума, необходимого </w:t>
      </w:r>
      <w:r w:rsidRPr="00706241">
        <w:rPr>
          <w:color w:val="000000"/>
          <w:spacing w:val="2"/>
        </w:rPr>
        <w:t xml:space="preserve">для элементарного воспроизводства рабочей силы. Оно стало </w:t>
      </w:r>
      <w:r w:rsidRPr="00706241">
        <w:rPr>
          <w:color w:val="000000"/>
          <w:spacing w:val="11"/>
        </w:rPr>
        <w:t xml:space="preserve">выполнять иную, более емкую и общественно значимую </w:t>
      </w:r>
      <w:r w:rsidRPr="00706241">
        <w:rPr>
          <w:color w:val="000000"/>
          <w:spacing w:val="2"/>
        </w:rPr>
        <w:t xml:space="preserve">функцию - превратилось в средство совершенствования человека </w:t>
      </w:r>
      <w:r w:rsidRPr="00706241">
        <w:rPr>
          <w:color w:val="000000"/>
          <w:spacing w:val="14"/>
        </w:rPr>
        <w:t xml:space="preserve">и как работника, и как члена общества. Постепенно </w:t>
      </w:r>
      <w:r w:rsidRPr="00706241">
        <w:rPr>
          <w:color w:val="000000"/>
          <w:spacing w:val="6"/>
        </w:rPr>
        <w:t xml:space="preserve">сформировалась ситуация, при которой повышение качества </w:t>
      </w:r>
      <w:r w:rsidRPr="00706241">
        <w:rPr>
          <w:color w:val="000000"/>
          <w:spacing w:val="5"/>
        </w:rPr>
        <w:t xml:space="preserve">жизни превратилось в объективную потребность, условие </w:t>
      </w:r>
      <w:r w:rsidRPr="00706241">
        <w:rPr>
          <w:color w:val="000000"/>
          <w:spacing w:val="2"/>
        </w:rPr>
        <w:t xml:space="preserve">дальнейшего прогресса экономики и общества в целом. Для </w:t>
      </w:r>
      <w:r w:rsidRPr="00706241">
        <w:rPr>
          <w:color w:val="000000"/>
          <w:spacing w:val="7"/>
        </w:rPr>
        <w:t xml:space="preserve">практической реализации этого положения оформился </w:t>
      </w:r>
      <w:r w:rsidRPr="00706241">
        <w:rPr>
          <w:color w:val="000000"/>
          <w:spacing w:val="6"/>
        </w:rPr>
        <w:t xml:space="preserve">цивилизованный, демократический механизм, включивший в </w:t>
      </w:r>
      <w:r w:rsidRPr="00706241">
        <w:rPr>
          <w:color w:val="000000"/>
          <w:spacing w:val="7"/>
        </w:rPr>
        <w:t xml:space="preserve">себя общественный контроль, политические традиции, </w:t>
      </w:r>
      <w:r w:rsidRPr="00706241">
        <w:rPr>
          <w:color w:val="000000"/>
          <w:spacing w:val="1"/>
        </w:rPr>
        <w:t>государственное регулирование.</w:t>
      </w:r>
    </w:p>
    <w:p w:rsidR="00F9118C" w:rsidRPr="00706241" w:rsidRDefault="00F9118C" w:rsidP="00706241">
      <w:pPr>
        <w:shd w:val="clear" w:color="auto" w:fill="FFFFFF"/>
        <w:spacing w:before="10" w:line="360" w:lineRule="auto"/>
        <w:ind w:left="360" w:right="12" w:firstLine="709"/>
        <w:jc w:val="both"/>
      </w:pPr>
      <w:r w:rsidRPr="00706241">
        <w:rPr>
          <w:color w:val="000000"/>
          <w:spacing w:val="3"/>
        </w:rPr>
        <w:t xml:space="preserve">Постепенно экономисты, прежде всего на Западе, начали </w:t>
      </w:r>
      <w:r w:rsidRPr="00706241">
        <w:rPr>
          <w:color w:val="000000"/>
          <w:spacing w:val="11"/>
        </w:rPr>
        <w:t xml:space="preserve">осознавать ограниченность традиционного, по сути </w:t>
      </w:r>
      <w:r w:rsidRPr="00706241">
        <w:rPr>
          <w:color w:val="000000"/>
          <w:spacing w:val="2"/>
        </w:rPr>
        <w:t xml:space="preserve">«индустриального», понимания прогресса человека и общества. Речь шла о кризисе техногенной цивилизации с точки зрения </w:t>
      </w:r>
      <w:r w:rsidRPr="00706241">
        <w:rPr>
          <w:color w:val="000000"/>
          <w:spacing w:val="1"/>
        </w:rPr>
        <w:t xml:space="preserve">человеческого измерения, об углублении противоречия между </w:t>
      </w:r>
      <w:r w:rsidRPr="00706241">
        <w:rPr>
          <w:color w:val="000000"/>
          <w:spacing w:val="2"/>
        </w:rPr>
        <w:t xml:space="preserve">экономическим и социальным развитием, между пониманием </w:t>
      </w:r>
      <w:r w:rsidRPr="00706241">
        <w:rPr>
          <w:color w:val="000000"/>
          <w:spacing w:val="8"/>
        </w:rPr>
        <w:t xml:space="preserve">человека как фактора производства и гуманистическими </w:t>
      </w:r>
      <w:r w:rsidRPr="00706241">
        <w:rPr>
          <w:color w:val="000000"/>
          <w:spacing w:val="2"/>
        </w:rPr>
        <w:t xml:space="preserve">принципами общественного прогресса Так, теоретики Римского </w:t>
      </w:r>
      <w:r w:rsidRPr="00706241">
        <w:rPr>
          <w:color w:val="000000"/>
          <w:spacing w:val="5"/>
        </w:rPr>
        <w:t xml:space="preserve">клуба, анализируя структурные взаимосвязи и противоречия между природой, обществом и человеком в поисках путей </w:t>
      </w:r>
      <w:r w:rsidRPr="00706241">
        <w:rPr>
          <w:color w:val="000000"/>
          <w:spacing w:val="8"/>
        </w:rPr>
        <w:t xml:space="preserve">разрешения возникших глобальных проблем и кризисных </w:t>
      </w:r>
      <w:r w:rsidRPr="00706241">
        <w:rPr>
          <w:color w:val="000000"/>
          <w:spacing w:val="2"/>
        </w:rPr>
        <w:t xml:space="preserve">ситуаций, пришли к выводу, что не дополнительное вовлечение </w:t>
      </w:r>
      <w:r w:rsidRPr="00706241">
        <w:rPr>
          <w:color w:val="000000"/>
          <w:spacing w:val="10"/>
        </w:rPr>
        <w:t xml:space="preserve">производственных ресурсов и не количественный рост </w:t>
      </w:r>
      <w:r w:rsidRPr="00706241">
        <w:rPr>
          <w:color w:val="000000"/>
          <w:spacing w:val="7"/>
        </w:rPr>
        <w:t xml:space="preserve">производства, а наращивание человеческого потенциала в </w:t>
      </w:r>
      <w:r w:rsidRPr="00706241">
        <w:rPr>
          <w:color w:val="000000"/>
          <w:spacing w:val="2"/>
        </w:rPr>
        <w:t xml:space="preserve">конечном счете определяет успех или крах экономического, </w:t>
      </w:r>
      <w:r w:rsidRPr="00706241">
        <w:rPr>
          <w:color w:val="000000"/>
          <w:spacing w:val="1"/>
        </w:rPr>
        <w:t>социального и любого другого вида развития.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right="14" w:firstLine="709"/>
        <w:jc w:val="both"/>
      </w:pPr>
      <w:r w:rsidRPr="00706241">
        <w:rPr>
          <w:color w:val="000000"/>
          <w:spacing w:val="6"/>
        </w:rPr>
        <w:t xml:space="preserve">Интенсификация экономического роста, развитие </w:t>
      </w:r>
      <w:r w:rsidRPr="00706241">
        <w:rPr>
          <w:color w:val="000000"/>
          <w:spacing w:val="-4"/>
        </w:rPr>
        <w:t xml:space="preserve">социокультурных потребностей населения, повышение качества </w:t>
      </w:r>
      <w:r w:rsidRPr="00706241">
        <w:rPr>
          <w:color w:val="000000"/>
          <w:spacing w:val="2"/>
        </w:rPr>
        <w:t xml:space="preserve">жизни, осознание роли всех сфер экономики, связанных с </w:t>
      </w:r>
      <w:r w:rsidRPr="00706241">
        <w:rPr>
          <w:color w:val="000000"/>
          <w:spacing w:val="-3"/>
        </w:rPr>
        <w:t xml:space="preserve">человеком, привели к далеко ведущим изменениям в экономике </w:t>
      </w:r>
      <w:r w:rsidRPr="00706241">
        <w:rPr>
          <w:color w:val="000000"/>
          <w:spacing w:val="-4"/>
        </w:rPr>
        <w:t xml:space="preserve">всех высокоразвитых стран. Имеется в виду усиление ее целевой </w:t>
      </w:r>
      <w:r w:rsidRPr="00706241">
        <w:rPr>
          <w:color w:val="000000"/>
          <w:spacing w:val="8"/>
        </w:rPr>
        <w:t xml:space="preserve">направленности на развитие человека и социальной </w:t>
      </w:r>
      <w:r w:rsidRPr="00706241">
        <w:rPr>
          <w:color w:val="000000"/>
          <w:spacing w:val="5"/>
        </w:rPr>
        <w:t xml:space="preserve">инфраструктуры. Социальная ориентация стала главным </w:t>
      </w:r>
      <w:r w:rsidRPr="00706241">
        <w:rPr>
          <w:color w:val="000000"/>
          <w:spacing w:val="9"/>
        </w:rPr>
        <w:t xml:space="preserve">аспектом любых планов и программ на всех уровнях </w:t>
      </w:r>
      <w:r w:rsidRPr="00706241">
        <w:rPr>
          <w:color w:val="000000"/>
          <w:spacing w:val="-4"/>
        </w:rPr>
        <w:t xml:space="preserve">хозяйственной иерархии и любых сколько-нибудь значительных </w:t>
      </w:r>
      <w:r w:rsidRPr="00706241">
        <w:rPr>
          <w:color w:val="000000"/>
          <w:spacing w:val="-1"/>
        </w:rPr>
        <w:t>проектов на будущее, будь то экономика в целом, экология, з</w:t>
      </w:r>
      <w:r w:rsidRPr="00706241">
        <w:rPr>
          <w:color w:val="000000"/>
          <w:spacing w:val="-4"/>
        </w:rPr>
        <w:t>анятость, образование и т.д.</w:t>
      </w:r>
    </w:p>
    <w:p w:rsidR="00F9118C" w:rsidRPr="00706241" w:rsidRDefault="00F9118C" w:rsidP="00706241">
      <w:pPr>
        <w:shd w:val="clear" w:color="auto" w:fill="FFFFFF"/>
        <w:spacing w:before="2" w:line="360" w:lineRule="auto"/>
        <w:ind w:left="360" w:right="5" w:firstLine="709"/>
        <w:jc w:val="both"/>
      </w:pPr>
      <w:r w:rsidRPr="00706241">
        <w:rPr>
          <w:color w:val="000000"/>
          <w:spacing w:val="-4"/>
        </w:rPr>
        <w:t xml:space="preserve">Впервые на практике меняется понятие капиталовложений, их </w:t>
      </w:r>
      <w:r w:rsidRPr="00706241">
        <w:rPr>
          <w:color w:val="000000"/>
          <w:spacing w:val="-1"/>
        </w:rPr>
        <w:t xml:space="preserve">структуры, само содержание инвестиционной политики. Это </w:t>
      </w:r>
      <w:r w:rsidRPr="00706241">
        <w:rPr>
          <w:color w:val="000000"/>
          <w:spacing w:val="-3"/>
        </w:rPr>
        <w:t xml:space="preserve">связано с тем, что в структуре народного хозяйства оформилась самостоятельная многоотраслевая сфера инвестиций в развитие </w:t>
      </w:r>
      <w:r w:rsidRPr="00706241">
        <w:rPr>
          <w:color w:val="000000"/>
          <w:spacing w:val="8"/>
        </w:rPr>
        <w:t xml:space="preserve">человека как физического и социального субъекта. </w:t>
      </w:r>
      <w:r w:rsidRPr="00706241">
        <w:rPr>
          <w:color w:val="000000"/>
          <w:spacing w:val="-3"/>
        </w:rPr>
        <w:t xml:space="preserve">Капиталовложения такого рода сформировались сначала в США, </w:t>
      </w:r>
      <w:r w:rsidRPr="00706241">
        <w:rPr>
          <w:color w:val="000000"/>
          <w:spacing w:val="-4"/>
        </w:rPr>
        <w:t>а вслед за ними и в других странах, получив название инвестиций в</w:t>
      </w:r>
      <w:r w:rsidRPr="00706241">
        <w:rPr>
          <w:color w:val="000000"/>
        </w:rPr>
        <w:t xml:space="preserve"> «человеческий капитал».</w:t>
      </w:r>
    </w:p>
    <w:p w:rsidR="00F9118C" w:rsidRPr="00706241" w:rsidRDefault="00F9118C" w:rsidP="00706241">
      <w:pPr>
        <w:shd w:val="clear" w:color="auto" w:fill="FFFFFF"/>
        <w:spacing w:before="2" w:line="360" w:lineRule="auto"/>
        <w:ind w:left="360" w:firstLine="709"/>
        <w:jc w:val="both"/>
      </w:pPr>
      <w:r w:rsidRPr="00706241">
        <w:rPr>
          <w:color w:val="000000"/>
          <w:spacing w:val="-2"/>
        </w:rPr>
        <w:t xml:space="preserve">В этот период теории экономического роста подтвердили тот </w:t>
      </w:r>
      <w:r w:rsidRPr="00706241">
        <w:rPr>
          <w:color w:val="000000"/>
          <w:spacing w:val="-3"/>
        </w:rPr>
        <w:t xml:space="preserve">факт, что реальной движущей силой экономического и всякого </w:t>
      </w:r>
      <w:r w:rsidRPr="00706241">
        <w:rPr>
          <w:color w:val="000000"/>
          <w:spacing w:val="2"/>
        </w:rPr>
        <w:t xml:space="preserve">иного общественного прогресса является человек. Тем самым </w:t>
      </w:r>
      <w:r w:rsidRPr="00706241">
        <w:rPr>
          <w:color w:val="000000"/>
          <w:spacing w:val="-2"/>
        </w:rPr>
        <w:t xml:space="preserve">был подведен фундамент под отныне ставшую базовой для </w:t>
      </w:r>
      <w:r w:rsidRPr="00706241">
        <w:rPr>
          <w:color w:val="000000"/>
          <w:spacing w:val="5"/>
        </w:rPr>
        <w:t xml:space="preserve">цивилизованных партий, правительств, стран концепцию </w:t>
      </w:r>
      <w:r w:rsidRPr="00706241">
        <w:rPr>
          <w:color w:val="000000"/>
          <w:spacing w:val="-2"/>
        </w:rPr>
        <w:t xml:space="preserve">развития человека. </w:t>
      </w:r>
      <w:r w:rsidR="004967F5" w:rsidRPr="00706241">
        <w:rPr>
          <w:color w:val="000000"/>
          <w:spacing w:val="-2"/>
        </w:rPr>
        <w:t xml:space="preserve">В отличие от ранних традиционных и </w:t>
      </w:r>
      <w:r w:rsidR="004967F5" w:rsidRPr="00706241">
        <w:rPr>
          <w:color w:val="000000"/>
          <w:spacing w:val="-1"/>
        </w:rPr>
        <w:t xml:space="preserve">неоклассических теорий экономического роста, утверждавших, </w:t>
      </w:r>
      <w:r w:rsidR="004967F5" w:rsidRPr="00706241">
        <w:rPr>
          <w:color w:val="000000"/>
          <w:spacing w:val="-4"/>
        </w:rPr>
        <w:t xml:space="preserve">что рост является результатом накопления физического капитала, </w:t>
      </w:r>
      <w:r w:rsidR="004967F5" w:rsidRPr="00706241">
        <w:rPr>
          <w:color w:val="000000"/>
          <w:spacing w:val="3"/>
        </w:rPr>
        <w:t xml:space="preserve">привлечения рабочей силы, а также научно-технического </w:t>
      </w:r>
      <w:r w:rsidR="004967F5" w:rsidRPr="00706241">
        <w:rPr>
          <w:color w:val="000000"/>
          <w:spacing w:val="-2"/>
        </w:rPr>
        <w:t>прогресса, новые теории исходили из того, что рост это</w:t>
      </w:r>
      <w:r w:rsidR="004967F5">
        <w:rPr>
          <w:color w:val="000000"/>
          <w:spacing w:val="-2"/>
        </w:rPr>
        <w:t>,</w:t>
      </w:r>
      <w:r w:rsidR="004967F5" w:rsidRPr="00706241">
        <w:rPr>
          <w:color w:val="000000"/>
          <w:spacing w:val="-2"/>
        </w:rPr>
        <w:t xml:space="preserve"> прежде всего функция развития возможностей, заложенных и раскрытых </w:t>
      </w:r>
      <w:r w:rsidR="004967F5" w:rsidRPr="00706241">
        <w:rPr>
          <w:color w:val="000000"/>
          <w:spacing w:val="-5"/>
        </w:rPr>
        <w:t>в человеке.</w:t>
      </w:r>
    </w:p>
    <w:p w:rsidR="00F9118C" w:rsidRPr="00ED4DB3" w:rsidRDefault="00F9118C" w:rsidP="00706241">
      <w:pPr>
        <w:pStyle w:val="1"/>
        <w:spacing w:line="360" w:lineRule="auto"/>
        <w:ind w:left="360" w:firstLine="709"/>
        <w:jc w:val="both"/>
        <w:rPr>
          <w:b w:val="0"/>
          <w:bCs w:val="0"/>
          <w:i/>
          <w:iCs/>
          <w:sz w:val="24"/>
          <w:szCs w:val="24"/>
        </w:rPr>
      </w:pPr>
      <w:r w:rsidRPr="00ED4DB3">
        <w:rPr>
          <w:b w:val="0"/>
          <w:bCs w:val="0"/>
          <w:i/>
          <w:iCs/>
          <w:sz w:val="24"/>
          <w:szCs w:val="24"/>
        </w:rPr>
        <w:t>Центром экономического  анализа стала способность хозяйства к эффективным качественным и структурным сдвигам, которая непосредственно заложена в человеческом факторе, а, следовательно, в тех видах экономической и социальной деятельности, которые обеспечивают его развитие  и совершенствование. Постепенно становилось ясно, что наиболее значительные  сдвиги в воспроизводственном процессе происходят не в материальной сфере, а в сфере, связанной с развитием человека.</w:t>
      </w:r>
    </w:p>
    <w:p w:rsidR="00F9118C" w:rsidRPr="00706241" w:rsidRDefault="00F9118C" w:rsidP="00706241">
      <w:pPr>
        <w:spacing w:line="360" w:lineRule="auto"/>
        <w:ind w:left="360" w:firstLine="709"/>
        <w:jc w:val="both"/>
      </w:pPr>
      <w:r w:rsidRPr="00706241">
        <w:t xml:space="preserve">На протяжении последних десятилетий ХХ века в развитых странах сфера производства  нематериальных благ и услуг росла быстрее, чем общественный продукт. </w:t>
      </w:r>
      <w:r w:rsidRPr="00706241">
        <w:rPr>
          <w:color w:val="000000"/>
          <w:spacing w:val="1"/>
        </w:rPr>
        <w:t xml:space="preserve">В 60-80-х годах наука постепенно пришла и осознанию, что содержание экономического роста не может заключаться в </w:t>
      </w:r>
      <w:r w:rsidRPr="00706241">
        <w:rPr>
          <w:color w:val="000000"/>
          <w:spacing w:val="9"/>
        </w:rPr>
        <w:t xml:space="preserve">достижении количественных целей, а сам рост не может </w:t>
      </w:r>
      <w:r w:rsidRPr="00706241">
        <w:rPr>
          <w:color w:val="000000"/>
        </w:rPr>
        <w:t xml:space="preserve">измеряться некоторой величиной материальных благ, каким-либо </w:t>
      </w:r>
      <w:r w:rsidRPr="00706241">
        <w:rPr>
          <w:color w:val="000000"/>
          <w:spacing w:val="2"/>
        </w:rPr>
        <w:t xml:space="preserve">количественным показателем, даже таким, как </w:t>
      </w:r>
      <w:r w:rsidRPr="00706241">
        <w:rPr>
          <w:color w:val="000000"/>
        </w:rPr>
        <w:t xml:space="preserve">величина валового национального продукта. Стало очевидно, что </w:t>
      </w:r>
      <w:r w:rsidRPr="00706241">
        <w:rPr>
          <w:color w:val="000000"/>
          <w:spacing w:val="1"/>
        </w:rPr>
        <w:t xml:space="preserve">развитие общества невозможно адекватно выразить показателем </w:t>
      </w:r>
      <w:r w:rsidRPr="00706241">
        <w:rPr>
          <w:color w:val="000000"/>
          <w:spacing w:val="10"/>
        </w:rPr>
        <w:t xml:space="preserve">роста дохода на душу населения без соответствующих </w:t>
      </w:r>
      <w:r w:rsidRPr="00706241">
        <w:rPr>
          <w:color w:val="000000"/>
          <w:spacing w:val="4"/>
        </w:rPr>
        <w:t xml:space="preserve">индикаторов, учитывающих гуманистическую составляющую, </w:t>
      </w:r>
      <w:r w:rsidRPr="00706241">
        <w:rPr>
          <w:color w:val="000000"/>
          <w:spacing w:val="1"/>
        </w:rPr>
        <w:t xml:space="preserve">т.е. многообразные аспекты индивидуальной человеческой жизни </w:t>
      </w:r>
      <w:r w:rsidRPr="00706241">
        <w:rPr>
          <w:color w:val="000000"/>
          <w:spacing w:val="2"/>
        </w:rPr>
        <w:t xml:space="preserve">и групповых взаимосвязей, включая социальное равенство, </w:t>
      </w:r>
      <w:r w:rsidRPr="00706241">
        <w:rPr>
          <w:color w:val="000000"/>
          <w:spacing w:val="16"/>
        </w:rPr>
        <w:t xml:space="preserve">образование, здоровье, состояние среды обитания, </w:t>
      </w:r>
      <w:r w:rsidRPr="00706241">
        <w:rPr>
          <w:color w:val="000000"/>
        </w:rPr>
        <w:t>экономическую безопасность, культурное богатство.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firstLine="709"/>
        <w:jc w:val="both"/>
      </w:pPr>
      <w:r w:rsidRPr="00706241">
        <w:rPr>
          <w:color w:val="000000"/>
          <w:spacing w:val="2"/>
        </w:rPr>
        <w:t xml:space="preserve">В 90-х годах воспроизводство человеческого потенциала </w:t>
      </w:r>
      <w:r w:rsidRPr="00706241">
        <w:rPr>
          <w:color w:val="000000"/>
          <w:spacing w:val="4"/>
        </w:rPr>
        <w:t xml:space="preserve">становится главным компонентом моделей роста. Это уже были </w:t>
      </w:r>
      <w:r w:rsidRPr="00706241">
        <w:rPr>
          <w:color w:val="000000"/>
        </w:rPr>
        <w:t xml:space="preserve">не классические модели роста, а скорее модели экономического </w:t>
      </w:r>
      <w:r w:rsidRPr="00706241">
        <w:rPr>
          <w:color w:val="000000"/>
          <w:spacing w:val="7"/>
        </w:rPr>
        <w:t xml:space="preserve">развития, тесно сопряженные с индексами человеческого </w:t>
      </w:r>
      <w:r w:rsidRPr="00706241">
        <w:rPr>
          <w:color w:val="000000"/>
          <w:spacing w:val="1"/>
        </w:rPr>
        <w:t xml:space="preserve">прогресса. В этот период были созданы модели, учитывающие множество качественных переменных (различные компоненты </w:t>
      </w:r>
      <w:r w:rsidRPr="00706241">
        <w:rPr>
          <w:color w:val="000000"/>
          <w:spacing w:val="11"/>
        </w:rPr>
        <w:t xml:space="preserve">сферы социальных услуг, повышения качества жизни, </w:t>
      </w:r>
      <w:r w:rsidRPr="00706241">
        <w:rPr>
          <w:color w:val="000000"/>
          <w:spacing w:val="1"/>
        </w:rPr>
        <w:t xml:space="preserve">человеческих производительных сил), отталкивающиеся от гуманистической направленности экономического развития и в </w:t>
      </w:r>
      <w:r w:rsidRPr="00706241">
        <w:rPr>
          <w:color w:val="000000"/>
          <w:spacing w:val="2"/>
        </w:rPr>
        <w:t xml:space="preserve">качестве его критерия выдвигающие степень реализации </w:t>
      </w:r>
      <w:r w:rsidRPr="00706241">
        <w:rPr>
          <w:color w:val="000000"/>
          <w:spacing w:val="5"/>
        </w:rPr>
        <w:t xml:space="preserve">социокультурных потребностей, т.е. развитие сфер жизни, </w:t>
      </w:r>
      <w:r w:rsidRPr="00706241">
        <w:rPr>
          <w:color w:val="000000"/>
          <w:spacing w:val="7"/>
        </w:rPr>
        <w:t xml:space="preserve">связанных с прогрессом самого человека. В конце </w:t>
      </w:r>
      <w:r w:rsidRPr="00706241">
        <w:rPr>
          <w:color w:val="000000"/>
          <w:spacing w:val="7"/>
          <w:lang w:val="en-US"/>
        </w:rPr>
        <w:t>XX</w:t>
      </w:r>
      <w:r w:rsidRPr="00706241">
        <w:rPr>
          <w:color w:val="000000"/>
          <w:spacing w:val="7"/>
        </w:rPr>
        <w:t xml:space="preserve"> в., с </w:t>
      </w:r>
      <w:r w:rsidRPr="00706241">
        <w:rPr>
          <w:color w:val="000000"/>
          <w:spacing w:val="11"/>
        </w:rPr>
        <w:t xml:space="preserve">началом эры глобализации, появился новый критерий, </w:t>
      </w:r>
      <w:r w:rsidRPr="00706241">
        <w:rPr>
          <w:color w:val="000000"/>
          <w:spacing w:val="1"/>
        </w:rPr>
        <w:t xml:space="preserve">отражающий то место, которое страна занимает в общемировых </w:t>
      </w:r>
      <w:r w:rsidRPr="00706241">
        <w:rPr>
          <w:color w:val="000000"/>
          <w:spacing w:val="6"/>
        </w:rPr>
        <w:t xml:space="preserve">процессах развития. Это - способность общества к научным, </w:t>
      </w:r>
      <w:r w:rsidRPr="00706241">
        <w:rPr>
          <w:color w:val="000000"/>
          <w:spacing w:val="1"/>
        </w:rPr>
        <w:t>технологическим, экономическим и социальным инновациям.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firstLine="709"/>
        <w:jc w:val="both"/>
      </w:pPr>
      <w:r w:rsidRPr="00706241">
        <w:rPr>
          <w:color w:val="000000"/>
          <w:spacing w:val="1"/>
        </w:rPr>
        <w:t xml:space="preserve">Большую роль в формировании принципов гуманистического </w:t>
      </w:r>
      <w:r w:rsidRPr="00706241">
        <w:rPr>
          <w:color w:val="000000"/>
          <w:spacing w:val="5"/>
        </w:rPr>
        <w:t xml:space="preserve">развития, создании качественных моделей экономического </w:t>
      </w:r>
      <w:r w:rsidRPr="00706241">
        <w:rPr>
          <w:color w:val="000000"/>
          <w:spacing w:val="10"/>
        </w:rPr>
        <w:t xml:space="preserve">развития и построении социальных индексов сыграли </w:t>
      </w:r>
      <w:r w:rsidRPr="00706241">
        <w:rPr>
          <w:color w:val="000000"/>
          <w:spacing w:val="14"/>
        </w:rPr>
        <w:t xml:space="preserve">исследования, проводимые в рамках ООН и других </w:t>
      </w:r>
      <w:r w:rsidRPr="00706241">
        <w:rPr>
          <w:color w:val="000000"/>
        </w:rPr>
        <w:t>международных организаций.</w:t>
      </w:r>
    </w:p>
    <w:p w:rsidR="00F9118C" w:rsidRPr="00706241" w:rsidRDefault="00F9118C" w:rsidP="00706241">
      <w:pPr>
        <w:shd w:val="clear" w:color="auto" w:fill="FFFFFF"/>
        <w:spacing w:before="252" w:line="360" w:lineRule="auto"/>
        <w:ind w:left="360" w:right="19" w:firstLine="709"/>
        <w:jc w:val="both"/>
      </w:pPr>
      <w:r w:rsidRPr="00706241">
        <w:rPr>
          <w:color w:val="000000"/>
          <w:spacing w:val="1"/>
        </w:rPr>
        <w:t xml:space="preserve">Так, был разработан широкий круг показателей, служащих критериями экономического развития, конкурентоспособности </w:t>
      </w:r>
      <w:r w:rsidRPr="00706241">
        <w:rPr>
          <w:color w:val="000000"/>
          <w:spacing w:val="2"/>
        </w:rPr>
        <w:t xml:space="preserve">отдельных стран и групп стран с учетом гуманистической составляющей. Таким образом, с одной стороны, эти показатели характеризуют роль человека в социально-экономическом </w:t>
      </w:r>
      <w:r w:rsidRPr="00706241">
        <w:rPr>
          <w:color w:val="000000"/>
          <w:spacing w:val="-3"/>
        </w:rPr>
        <w:t xml:space="preserve">развитии, а с другой - позволяют рассматривать человека как </w:t>
      </w:r>
      <w:r w:rsidRPr="00706241">
        <w:rPr>
          <w:color w:val="000000"/>
          <w:spacing w:val="-4"/>
        </w:rPr>
        <w:t xml:space="preserve">критерий экономического развития. Свидетельством понимания роли гуманизации экономического развития являются также </w:t>
      </w:r>
      <w:r w:rsidRPr="00706241">
        <w:rPr>
          <w:color w:val="000000"/>
          <w:spacing w:val="-5"/>
        </w:rPr>
        <w:t xml:space="preserve">представительные международные форумы, посвященные данной </w:t>
      </w:r>
      <w:r w:rsidRPr="00706241">
        <w:rPr>
          <w:color w:val="000000"/>
          <w:spacing w:val="-3"/>
        </w:rPr>
        <w:t xml:space="preserve">проблеме, в частности конференция в Рио-де-Жанейро в 1992 г., </w:t>
      </w:r>
      <w:r w:rsidRPr="00706241">
        <w:rPr>
          <w:color w:val="000000"/>
          <w:spacing w:val="-4"/>
        </w:rPr>
        <w:t xml:space="preserve">где была выдвинута концепция устойчивого развития. Реальным богатством нации являются сами люди. Поэтому целью развития должно стать создание условий для того, чтобы </w:t>
      </w:r>
      <w:r w:rsidRPr="00706241">
        <w:rPr>
          <w:color w:val="000000"/>
          <w:spacing w:val="5"/>
        </w:rPr>
        <w:t xml:space="preserve">люди смогли насладиться долгой, здоровой и созидательной </w:t>
      </w:r>
      <w:r w:rsidRPr="00706241">
        <w:rPr>
          <w:color w:val="000000"/>
          <w:spacing w:val="-5"/>
        </w:rPr>
        <w:t xml:space="preserve">жизнью. Эту простую, но чрезвычайно мощную истину часто забывают в погоне за материальным и финансовым богатством». </w:t>
      </w:r>
      <w:r w:rsidRPr="00706241">
        <w:rPr>
          <w:color w:val="000000"/>
          <w:spacing w:val="-4"/>
        </w:rPr>
        <w:t xml:space="preserve">Такая идея была провозглашена в первом Докладе о развитии </w:t>
      </w:r>
      <w:r w:rsidRPr="00706241">
        <w:rPr>
          <w:color w:val="000000"/>
          <w:spacing w:val="2"/>
        </w:rPr>
        <w:t>человека (</w:t>
      </w:r>
      <w:r w:rsidRPr="00706241">
        <w:rPr>
          <w:color w:val="000000"/>
          <w:spacing w:val="2"/>
          <w:lang w:val="en-US"/>
        </w:rPr>
        <w:t>Human</w:t>
      </w:r>
      <w:r w:rsidRPr="00706241">
        <w:rPr>
          <w:color w:val="000000"/>
          <w:spacing w:val="2"/>
        </w:rPr>
        <w:t xml:space="preserve"> </w:t>
      </w:r>
      <w:r w:rsidRPr="00706241">
        <w:rPr>
          <w:color w:val="000000"/>
          <w:spacing w:val="2"/>
          <w:lang w:val="en-US"/>
        </w:rPr>
        <w:t>Development</w:t>
      </w:r>
      <w:r w:rsidRPr="00706241">
        <w:rPr>
          <w:color w:val="000000"/>
          <w:spacing w:val="2"/>
        </w:rPr>
        <w:t xml:space="preserve"> </w:t>
      </w:r>
      <w:r w:rsidRPr="00706241">
        <w:rPr>
          <w:color w:val="000000"/>
          <w:spacing w:val="2"/>
          <w:lang w:val="en-US"/>
        </w:rPr>
        <w:t>Reports</w:t>
      </w:r>
      <w:r w:rsidRPr="00706241">
        <w:rPr>
          <w:color w:val="000000"/>
          <w:spacing w:val="2"/>
        </w:rPr>
        <w:t xml:space="preserve">), подготовленном </w:t>
      </w:r>
      <w:r w:rsidRPr="00706241">
        <w:rPr>
          <w:color w:val="000000"/>
          <w:spacing w:val="-2"/>
        </w:rPr>
        <w:t xml:space="preserve">Специальной комиссией ООН в 1990 г. С тех пор эти доклады </w:t>
      </w:r>
      <w:r w:rsidRPr="00706241">
        <w:rPr>
          <w:color w:val="000000"/>
          <w:spacing w:val="-4"/>
        </w:rPr>
        <w:t xml:space="preserve">стали ежегодными. Еще одна международная организация </w:t>
      </w:r>
      <w:r w:rsidR="00873ED6">
        <w:rPr>
          <w:color w:val="000000"/>
          <w:spacing w:val="-4"/>
        </w:rPr>
        <w:t xml:space="preserve">- </w:t>
      </w:r>
      <w:r w:rsidRPr="00706241">
        <w:rPr>
          <w:color w:val="000000"/>
          <w:spacing w:val="-2"/>
        </w:rPr>
        <w:t xml:space="preserve">Всемирный экономический форум </w:t>
      </w:r>
      <w:r w:rsidR="00873ED6">
        <w:rPr>
          <w:color w:val="000000"/>
          <w:spacing w:val="-2"/>
        </w:rPr>
        <w:t xml:space="preserve">- </w:t>
      </w:r>
      <w:r w:rsidRPr="00706241">
        <w:rPr>
          <w:color w:val="000000"/>
          <w:spacing w:val="-2"/>
        </w:rPr>
        <w:t xml:space="preserve">каждый год представляет </w:t>
      </w:r>
      <w:r w:rsidRPr="00706241">
        <w:rPr>
          <w:color w:val="000000"/>
          <w:spacing w:val="-4"/>
        </w:rPr>
        <w:t xml:space="preserve">доклады, посвященные конкурентоспособности различных стран </w:t>
      </w:r>
      <w:r w:rsidRPr="00706241">
        <w:rPr>
          <w:color w:val="000000"/>
          <w:spacing w:val="-5"/>
        </w:rPr>
        <w:t>мира (</w:t>
      </w:r>
      <w:r w:rsidRPr="00706241">
        <w:rPr>
          <w:color w:val="000000"/>
          <w:spacing w:val="-5"/>
          <w:lang w:val="en-US"/>
        </w:rPr>
        <w:t>World</w:t>
      </w:r>
      <w:r w:rsidRPr="00706241">
        <w:rPr>
          <w:color w:val="000000"/>
          <w:spacing w:val="-5"/>
        </w:rPr>
        <w:t xml:space="preserve"> </w:t>
      </w:r>
      <w:r w:rsidRPr="00706241">
        <w:rPr>
          <w:color w:val="000000"/>
          <w:spacing w:val="-5"/>
          <w:lang w:val="en-US"/>
        </w:rPr>
        <w:t>Competitivness</w:t>
      </w:r>
      <w:r w:rsidRPr="00706241">
        <w:rPr>
          <w:color w:val="000000"/>
          <w:spacing w:val="-5"/>
        </w:rPr>
        <w:t xml:space="preserve"> </w:t>
      </w:r>
      <w:r w:rsidRPr="00706241">
        <w:rPr>
          <w:color w:val="000000"/>
          <w:spacing w:val="-5"/>
          <w:lang w:val="en-US"/>
        </w:rPr>
        <w:t>Reports</w:t>
      </w:r>
      <w:r w:rsidRPr="00706241">
        <w:rPr>
          <w:color w:val="000000"/>
          <w:spacing w:val="-5"/>
        </w:rPr>
        <w:t xml:space="preserve">). В них приводятся обширные </w:t>
      </w:r>
      <w:r w:rsidRPr="00706241">
        <w:rPr>
          <w:color w:val="000000"/>
          <w:spacing w:val="-3"/>
        </w:rPr>
        <w:t xml:space="preserve">статистические данные о развитии человека в различных странах </w:t>
      </w:r>
      <w:r w:rsidRPr="00706241">
        <w:rPr>
          <w:color w:val="000000"/>
          <w:spacing w:val="3"/>
        </w:rPr>
        <w:t xml:space="preserve">и регионах мира, анализируются конкретные варианты </w:t>
      </w:r>
      <w:r w:rsidRPr="00706241">
        <w:rPr>
          <w:color w:val="000000"/>
          <w:spacing w:val="10"/>
        </w:rPr>
        <w:t xml:space="preserve">экономической политики государств с точки зрения </w:t>
      </w:r>
      <w:r w:rsidRPr="00706241">
        <w:rPr>
          <w:color w:val="000000"/>
        </w:rPr>
        <w:t xml:space="preserve">возможностей гуманизации, улучшения качества жизни. Речь </w:t>
      </w:r>
      <w:r w:rsidRPr="00706241">
        <w:rPr>
          <w:color w:val="000000"/>
          <w:spacing w:val="-2"/>
        </w:rPr>
        <w:t xml:space="preserve">здесь идет не только о социальных предпосылках развития, но </w:t>
      </w:r>
      <w:r w:rsidRPr="00706241">
        <w:rPr>
          <w:color w:val="000000"/>
          <w:spacing w:val="8"/>
        </w:rPr>
        <w:t xml:space="preserve">шире </w:t>
      </w:r>
      <w:r w:rsidR="00873ED6">
        <w:rPr>
          <w:color w:val="000000"/>
          <w:spacing w:val="8"/>
        </w:rPr>
        <w:t xml:space="preserve">- </w:t>
      </w:r>
      <w:r w:rsidRPr="00706241">
        <w:rPr>
          <w:color w:val="000000"/>
          <w:spacing w:val="8"/>
        </w:rPr>
        <w:t xml:space="preserve">о возможностях воспроизводства человеческого </w:t>
      </w:r>
      <w:r w:rsidRPr="00706241">
        <w:rPr>
          <w:color w:val="000000"/>
          <w:spacing w:val="-6"/>
        </w:rPr>
        <w:t>потенциала.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firstLine="709"/>
        <w:jc w:val="both"/>
      </w:pPr>
      <w:r w:rsidRPr="00706241">
        <w:rPr>
          <w:color w:val="000000"/>
          <w:spacing w:val="-4"/>
        </w:rPr>
        <w:t xml:space="preserve">С точки зрения гуманизации наиболее распространенным и </w:t>
      </w:r>
      <w:r w:rsidRPr="00706241">
        <w:rPr>
          <w:color w:val="000000"/>
          <w:spacing w:val="-2"/>
        </w:rPr>
        <w:t xml:space="preserve">доступным способом оценки факторов экономического роста </w:t>
      </w:r>
      <w:r w:rsidRPr="00706241">
        <w:rPr>
          <w:color w:val="000000"/>
          <w:spacing w:val="-4"/>
        </w:rPr>
        <w:t xml:space="preserve">является разработка комплексных социальных индикаторов, структурных и весовых оценок. Речь идет также о возможности превращения этих переменных в управляемые и управляющие </w:t>
      </w:r>
      <w:r w:rsidRPr="00706241">
        <w:rPr>
          <w:color w:val="000000"/>
          <w:spacing w:val="4"/>
        </w:rPr>
        <w:t xml:space="preserve">параметры социального развития. Это хорошо видно из </w:t>
      </w:r>
      <w:r w:rsidRPr="00706241">
        <w:rPr>
          <w:color w:val="000000"/>
          <w:spacing w:val="-4"/>
        </w:rPr>
        <w:t>показателей, приводимых в ежегодных докладах ООН, посвященных проблемам развития человека и человечества.</w:t>
      </w:r>
    </w:p>
    <w:p w:rsidR="00F9118C" w:rsidRPr="00706241" w:rsidRDefault="00F9118C" w:rsidP="00706241">
      <w:pPr>
        <w:shd w:val="clear" w:color="auto" w:fill="FFFFFF"/>
        <w:spacing w:before="19" w:line="360" w:lineRule="auto"/>
        <w:ind w:left="360" w:firstLine="709"/>
        <w:jc w:val="both"/>
      </w:pPr>
      <w:r w:rsidRPr="00706241">
        <w:rPr>
          <w:color w:val="000000"/>
          <w:spacing w:val="5"/>
        </w:rPr>
        <w:t xml:space="preserve">Индексы человеческого развития, применяемые ООН, </w:t>
      </w:r>
      <w:r w:rsidRPr="00706241">
        <w:rPr>
          <w:color w:val="000000"/>
          <w:spacing w:val="-4"/>
        </w:rPr>
        <w:t xml:space="preserve">строятся на основе нескольких показателей уровня жизни, </w:t>
      </w:r>
      <w:r w:rsidRPr="00706241">
        <w:rPr>
          <w:color w:val="000000"/>
          <w:spacing w:val="-1"/>
        </w:rPr>
        <w:t xml:space="preserve">характеризующих разные аспекты развития человека. </w:t>
      </w:r>
      <w:r w:rsidRPr="00706241">
        <w:rPr>
          <w:color w:val="000000"/>
          <w:spacing w:val="7"/>
        </w:rPr>
        <w:t xml:space="preserve">Поэтому главная проблема в исследовании факторов </w:t>
      </w:r>
      <w:r w:rsidRPr="00706241">
        <w:rPr>
          <w:color w:val="000000"/>
          <w:spacing w:val="-3"/>
        </w:rPr>
        <w:t xml:space="preserve">экономического роста переместилась от статистического анализа </w:t>
      </w:r>
      <w:r w:rsidRPr="00706241">
        <w:rPr>
          <w:color w:val="000000"/>
          <w:spacing w:val="16"/>
        </w:rPr>
        <w:t>количественных переменных к качественному анализу</w:t>
      </w:r>
      <w:r w:rsidR="006F1B5C">
        <w:rPr>
          <w:color w:val="000000"/>
          <w:spacing w:val="16"/>
        </w:rPr>
        <w:t>.</w:t>
      </w:r>
      <w:r w:rsidRPr="00706241">
        <w:rPr>
          <w:color w:val="000000"/>
          <w:spacing w:val="16"/>
        </w:rPr>
        <w:t xml:space="preserve"> </w:t>
      </w:r>
    </w:p>
    <w:p w:rsidR="00F9118C" w:rsidRPr="00706241" w:rsidRDefault="00F9118C" w:rsidP="00706241">
      <w:pPr>
        <w:shd w:val="clear" w:color="auto" w:fill="FFFFFF"/>
        <w:spacing w:line="360" w:lineRule="auto"/>
        <w:ind w:left="360" w:right="10" w:firstLine="709"/>
        <w:jc w:val="both"/>
        <w:rPr>
          <w:color w:val="000000"/>
          <w:spacing w:val="-4"/>
        </w:rPr>
      </w:pPr>
      <w:r w:rsidRPr="00706241">
        <w:rPr>
          <w:color w:val="000000"/>
          <w:spacing w:val="-2"/>
        </w:rPr>
        <w:t xml:space="preserve">Конец </w:t>
      </w:r>
      <w:r w:rsidRPr="00706241">
        <w:rPr>
          <w:color w:val="000000"/>
          <w:spacing w:val="-2"/>
          <w:lang w:val="en-US"/>
        </w:rPr>
        <w:t>XX</w:t>
      </w:r>
      <w:r w:rsidRPr="00706241">
        <w:rPr>
          <w:color w:val="000000"/>
          <w:spacing w:val="-2"/>
        </w:rPr>
        <w:t xml:space="preserve"> - начало </w:t>
      </w:r>
      <w:r w:rsidRPr="00706241">
        <w:rPr>
          <w:color w:val="000000"/>
          <w:spacing w:val="-2"/>
          <w:lang w:val="en-US"/>
        </w:rPr>
        <w:t>XXI</w:t>
      </w:r>
      <w:r w:rsidRPr="00706241">
        <w:rPr>
          <w:color w:val="000000"/>
          <w:spacing w:val="-2"/>
        </w:rPr>
        <w:t xml:space="preserve"> вв. связаны с осознанием того, что </w:t>
      </w:r>
      <w:r w:rsidRPr="00706241">
        <w:rPr>
          <w:color w:val="000000"/>
          <w:spacing w:val="3"/>
        </w:rPr>
        <w:t xml:space="preserve">мировое сообщество вышло на новую ступень развития, </w:t>
      </w:r>
      <w:r w:rsidRPr="00706241">
        <w:rPr>
          <w:color w:val="000000"/>
          <w:spacing w:val="-3"/>
        </w:rPr>
        <w:t xml:space="preserve">основанную на технологиях изменения человека и человечества в целом. Это потребует принципиально новых подходов к оценке </w:t>
      </w:r>
      <w:r w:rsidRPr="00706241">
        <w:rPr>
          <w:color w:val="000000"/>
          <w:spacing w:val="-4"/>
        </w:rPr>
        <w:t>явлений и процессов человеческого прогресса с позиций гуманизма.</w:t>
      </w:r>
    </w:p>
    <w:p w:rsidR="00CD2ED3" w:rsidRDefault="00CD2ED3" w:rsidP="00CD2ED3">
      <w:pPr>
        <w:pStyle w:val="ab"/>
        <w:ind w:firstLine="327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«В любом прогнозе общественного развития мы ценим не положительный или отрицательный вывод, сделанный на основе фактов и аргументов, а только сами эти факты и аргументы. Именно в них содержится все научное, что есть в окончательном выводе. Все остальное – это не наука, а пророчество. Экономический или любой другой анализ может лишь обнаружить тенденции, характерные для наблюдаемого объекта, мы не можем узнать с его помощью, что случится с этим объектом в будущем, в наших силах лишь предположить, что может случиться, если тенденции сохраняться такими же, а никакие иные факты не будут вмешиваться. В этом, и ни в чем другом, состоит всякая «неизбежность» или «необходимость».</w:t>
      </w:r>
    </w:p>
    <w:p w:rsidR="00CD2ED3" w:rsidRDefault="00CD2ED3" w:rsidP="00CD2ED3">
      <w:pPr>
        <w:rPr>
          <w:b/>
          <w:bCs/>
        </w:rPr>
      </w:pPr>
    </w:p>
    <w:p w:rsidR="00CD2ED3" w:rsidRDefault="00CD2ED3" w:rsidP="00CD2ED3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6F1B5C">
        <w:rPr>
          <w:sz w:val="16"/>
          <w:szCs w:val="16"/>
        </w:rPr>
        <w:t>Йозеф Шумпетер</w:t>
      </w:r>
      <w:r>
        <w:rPr>
          <w:rStyle w:val="aa"/>
        </w:rPr>
        <w:footnoteReference w:id="1"/>
      </w:r>
    </w:p>
    <w:p w:rsidR="00CD2ED3" w:rsidRDefault="00CD2ED3" w:rsidP="00CD2ED3"/>
    <w:p w:rsidR="0011712A" w:rsidRDefault="00CD2ED3" w:rsidP="00CD2ED3">
      <w:pPr>
        <w:spacing w:line="360" w:lineRule="auto"/>
        <w:ind w:firstLine="327"/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CD2ED3" w:rsidRDefault="00CD2ED3" w:rsidP="00CD2ED3">
      <w:pPr>
        <w:spacing w:line="360" w:lineRule="auto"/>
        <w:ind w:firstLine="327"/>
        <w:jc w:val="both"/>
        <w:rPr>
          <w:i/>
          <w:iCs/>
        </w:rPr>
      </w:pPr>
      <w:r>
        <w:rPr>
          <w:i/>
          <w:iCs/>
        </w:rPr>
        <w:t>Глубинным содержанием вызова глобального капитализма является то, что стратегически создаются такие материальные и институциональные условия дальнейшей эволюции мирового сообщества, которые вынудят страны и регионы развиваться  либо по траектории «линейного прогресса», ведущей, в конечном счете, в исторический тупик, либо по траектории цивилизационного многообразия на основе нового качества социально-экономического развития.</w:t>
      </w:r>
    </w:p>
    <w:p w:rsidR="00CD2ED3" w:rsidRDefault="00CD2ED3" w:rsidP="00CD2ED3">
      <w:pPr>
        <w:spacing w:line="360" w:lineRule="auto"/>
        <w:ind w:firstLine="327"/>
        <w:jc w:val="both"/>
        <w:rPr>
          <w:i/>
          <w:iCs/>
        </w:rPr>
      </w:pPr>
      <w:r>
        <w:rPr>
          <w:i/>
          <w:iCs/>
        </w:rPr>
        <w:t>Для России вызов глобального капитализма предстает в качестве возникновения таких условий, которые предполагают дальнейшую эволюцию российского социума либо по траектории превращения России в ресурсообеспечивающую отраслевую экономику, специализированную по интерес</w:t>
      </w:r>
      <w:r w:rsidR="0023612E">
        <w:rPr>
          <w:i/>
          <w:iCs/>
        </w:rPr>
        <w:t>ам</w:t>
      </w:r>
      <w:r>
        <w:rPr>
          <w:i/>
          <w:iCs/>
        </w:rPr>
        <w:t xml:space="preserve"> «золотого миллиарда», либо по траектории становления ее в качестве одного из осевых субъектов мирового социально-экономического развития.   </w:t>
      </w:r>
    </w:p>
    <w:p w:rsidR="00F9118C" w:rsidRPr="00706241" w:rsidRDefault="00F9118C" w:rsidP="00706241">
      <w:pPr>
        <w:spacing w:line="360" w:lineRule="auto"/>
        <w:ind w:firstLine="709"/>
        <w:jc w:val="center"/>
        <w:rPr>
          <w:b/>
          <w:bCs/>
          <w:u w:val="single"/>
        </w:rPr>
      </w:pPr>
    </w:p>
    <w:p w:rsidR="00F9118C" w:rsidRPr="00706241" w:rsidRDefault="00F9118C" w:rsidP="00706241">
      <w:pPr>
        <w:spacing w:line="360" w:lineRule="auto"/>
        <w:ind w:firstLine="709"/>
        <w:jc w:val="center"/>
        <w:rPr>
          <w:b/>
          <w:bCs/>
          <w:u w:val="single"/>
        </w:rPr>
      </w:pPr>
    </w:p>
    <w:p w:rsidR="00F9118C" w:rsidRPr="0011712A" w:rsidRDefault="007414FC" w:rsidP="00706241">
      <w:pPr>
        <w:spacing w:line="360" w:lineRule="auto"/>
        <w:ind w:firstLine="709"/>
        <w:jc w:val="center"/>
        <w:rPr>
          <w:b/>
          <w:bCs/>
        </w:rPr>
      </w:pPr>
      <w:r w:rsidRPr="0011712A">
        <w:rPr>
          <w:b/>
          <w:bCs/>
        </w:rPr>
        <w:t>2.</w:t>
      </w:r>
      <w:r w:rsidR="0046458C" w:rsidRPr="0011712A">
        <w:rPr>
          <w:b/>
          <w:bCs/>
        </w:rPr>
        <w:t xml:space="preserve">2. </w:t>
      </w:r>
      <w:r w:rsidR="00F9118C" w:rsidRPr="0011712A">
        <w:rPr>
          <w:b/>
          <w:bCs/>
        </w:rPr>
        <w:t>Федеральная оценка базовых условий</w:t>
      </w:r>
    </w:p>
    <w:p w:rsidR="00F9118C" w:rsidRPr="0011712A" w:rsidRDefault="00F9118C" w:rsidP="00706241">
      <w:pPr>
        <w:spacing w:line="360" w:lineRule="auto"/>
        <w:ind w:firstLine="709"/>
        <w:jc w:val="center"/>
        <w:rPr>
          <w:b/>
          <w:bCs/>
        </w:rPr>
      </w:pPr>
      <w:r w:rsidRPr="0011712A">
        <w:rPr>
          <w:b/>
          <w:bCs/>
        </w:rPr>
        <w:t>наблюдаемого роста качества экономики</w:t>
      </w:r>
    </w:p>
    <w:p w:rsidR="00F9118C" w:rsidRPr="0011712A" w:rsidRDefault="00F9118C" w:rsidP="00706241">
      <w:pPr>
        <w:spacing w:line="360" w:lineRule="auto"/>
        <w:ind w:firstLine="709"/>
        <w:jc w:val="center"/>
        <w:rPr>
          <w:b/>
          <w:bCs/>
        </w:rPr>
      </w:pPr>
      <w:r w:rsidRPr="0011712A">
        <w:rPr>
          <w:b/>
          <w:bCs/>
        </w:rPr>
        <w:t>Российской Федерации</w:t>
      </w:r>
    </w:p>
    <w:p w:rsidR="00F9118C" w:rsidRPr="0011712A" w:rsidRDefault="00F9118C" w:rsidP="00706241">
      <w:pPr>
        <w:spacing w:line="360" w:lineRule="auto"/>
        <w:ind w:firstLine="709"/>
        <w:jc w:val="center"/>
        <w:rPr>
          <w:b/>
          <w:bCs/>
        </w:rPr>
      </w:pPr>
      <w:r w:rsidRPr="0011712A">
        <w:rPr>
          <w:b/>
          <w:bCs/>
        </w:rPr>
        <w:t xml:space="preserve">в контексте экономических возможностей обеспечить </w:t>
      </w:r>
    </w:p>
    <w:p w:rsidR="00F9118C" w:rsidRPr="00706241" w:rsidRDefault="00F9118C" w:rsidP="00706241">
      <w:pPr>
        <w:spacing w:line="360" w:lineRule="auto"/>
        <w:ind w:firstLine="709"/>
        <w:jc w:val="center"/>
        <w:rPr>
          <w:b/>
          <w:bCs/>
          <w:u w:val="single"/>
        </w:rPr>
      </w:pPr>
      <w:r w:rsidRPr="0011712A">
        <w:rPr>
          <w:b/>
          <w:bCs/>
        </w:rPr>
        <w:t>гуманистическую направленность государства</w:t>
      </w:r>
    </w:p>
    <w:p w:rsidR="00280B9D" w:rsidRDefault="00280B9D" w:rsidP="00280B9D">
      <w:pPr>
        <w:spacing w:line="360" w:lineRule="auto"/>
        <w:ind w:firstLine="709"/>
        <w:jc w:val="both"/>
      </w:pPr>
    </w:p>
    <w:p w:rsidR="00847E8A" w:rsidRPr="00280B9D" w:rsidRDefault="00847E8A" w:rsidP="00280B9D">
      <w:pPr>
        <w:spacing w:line="360" w:lineRule="auto"/>
        <w:ind w:firstLine="709"/>
        <w:jc w:val="both"/>
      </w:pPr>
      <w:r w:rsidRPr="00280B9D">
        <w:t xml:space="preserve">Председатель правительства Российской Федерации Михаил Фрадков подписал постановление «Об установлении величины прожиточного минимума на душу населения и по основным социально-демографическим группам населения </w:t>
      </w:r>
      <w:r w:rsidR="00280B9D">
        <w:t xml:space="preserve">в целом по Российской Федерации </w:t>
      </w:r>
      <w:r w:rsidRPr="00280B9D">
        <w:t>за I и II кварталы 2004 г.»</w:t>
      </w:r>
      <w:r w:rsidR="00280B9D">
        <w:t xml:space="preserve">. </w:t>
      </w:r>
      <w:r w:rsidRPr="00280B9D">
        <w:t>Величина прожиточного минимума в целом по России установлена в размере 2293 рублей за первый квартал и 2363 рублей за второй.</w:t>
      </w:r>
      <w:r w:rsidR="00280B9D">
        <w:t xml:space="preserve"> </w:t>
      </w:r>
      <w:r w:rsidRPr="00280B9D">
        <w:t>Прожиточный минимум установлен по представлению Министерства здравоохранения и социального развития РФ. По сравнению со I кварталом 2004 года прожиточный минимум во II квартале увеличен на 70 руб., или на 3%. На I квартал текущего года для трудоспособного населения прожиточный минимум установлен на уровне 2502 руб., для</w:t>
      </w:r>
      <w:r w:rsidR="00280B9D">
        <w:t xml:space="preserve"> </w:t>
      </w:r>
      <w:r w:rsidRPr="00280B9D">
        <w:t>пенсионеров - 1747 руб., для детей - 2259 руб., на II квартал - 2588 руб., 1793 руб. и 2313</w:t>
      </w:r>
      <w:r w:rsidR="00280B9D">
        <w:t xml:space="preserve"> </w:t>
      </w:r>
      <w:r w:rsidRPr="00280B9D">
        <w:t>руб. соответственно.</w:t>
      </w:r>
      <w:r w:rsidR="00280B9D">
        <w:t xml:space="preserve"> </w:t>
      </w:r>
      <w:r w:rsidRPr="00280B9D">
        <w:t xml:space="preserve">Численность населения с денежными доходами ниже прожиточного минимума составит в 2004г. 17,5% от общей численности населения РФ, в 2005г. - 14,5%, в 2006г. - 12,5%, в 2007г. - 10,5%. </w:t>
      </w:r>
      <w:r w:rsidR="00280B9D">
        <w:t>Вместе с тем,</w:t>
      </w:r>
      <w:r w:rsidRPr="00280B9D">
        <w:t xml:space="preserve"> реальные располагаемые доходы населения вырастут в 2004г. по отношению к предыдущему году на 9,4%, в 2005г. - на 9%, в 2006г. - на 8,1%, в 2007г. - на 8,3%. В то же время правительство постановило, что с 1 января 2005г. минимальный размер оплаты труда (МРОТ) будет установлен в размере 720 руб</w:t>
      </w:r>
      <w:r w:rsidR="003C7BA1">
        <w:t>лей</w:t>
      </w:r>
      <w:r w:rsidRPr="00280B9D">
        <w:t>. Кроме того, в 2005г. на 250 рублей увеличится пенсия по старости</w:t>
      </w:r>
      <w:r w:rsidR="003C7BA1">
        <w:t>: н</w:t>
      </w:r>
      <w:r w:rsidRPr="00280B9D">
        <w:t>а конец года она в среднем составит 2 тыс. 467 руб.</w:t>
      </w:r>
      <w:r w:rsidR="003C7BA1">
        <w:t>, и с</w:t>
      </w:r>
      <w:r w:rsidRPr="00280B9D">
        <w:t xml:space="preserve">редний размер пенсии по стране будет на 5-6% превышать прожиточный минимум. В целом пенсии граждан увеличатся в 2005г. на 12%. </w:t>
      </w:r>
    </w:p>
    <w:p w:rsidR="00847E8A" w:rsidRDefault="00280B9D" w:rsidP="00280B9D">
      <w:pPr>
        <w:spacing w:line="360" w:lineRule="auto"/>
        <w:ind w:firstLine="709"/>
        <w:jc w:val="both"/>
      </w:pPr>
      <w:r w:rsidRPr="007037C4">
        <w:rPr>
          <w:b/>
          <w:bCs/>
          <w:u w:val="single"/>
        </w:rPr>
        <w:t>По нашему мнению,</w:t>
      </w:r>
      <w:r w:rsidRPr="00280B9D">
        <w:t xml:space="preserve"> ситуация с уровнем денежного обеспечения государственным бюджетом уровня жизни граждан России вполне оправданная и объективно обусловленная тактическая линия, отражающая, во-первых, общемировые тенденции</w:t>
      </w:r>
      <w:r w:rsidR="003C7BA1">
        <w:t xml:space="preserve"> наступления глобализации</w:t>
      </w:r>
      <w:r w:rsidRPr="00280B9D">
        <w:t xml:space="preserve">, во-вторых, непреодолимость </w:t>
      </w:r>
      <w:r w:rsidR="00630F9F">
        <w:t>(</w:t>
      </w:r>
      <w:r w:rsidRPr="00280B9D">
        <w:t>для современных ресурсов безопасности страны</w:t>
      </w:r>
      <w:r w:rsidR="00630F9F">
        <w:t>)</w:t>
      </w:r>
      <w:r w:rsidRPr="00280B9D">
        <w:t xml:space="preserve"> </w:t>
      </w:r>
      <w:r w:rsidR="007037C4">
        <w:t xml:space="preserve">фактора </w:t>
      </w:r>
      <w:r w:rsidRPr="00280B9D">
        <w:t xml:space="preserve">массового изъятия мигрантами </w:t>
      </w:r>
      <w:r w:rsidR="007037C4" w:rsidRPr="00280B9D">
        <w:t>реальны</w:t>
      </w:r>
      <w:r w:rsidR="007037C4">
        <w:t>х</w:t>
      </w:r>
      <w:r w:rsidR="007037C4" w:rsidRPr="00280B9D">
        <w:t xml:space="preserve"> </w:t>
      </w:r>
      <w:r w:rsidRPr="00280B9D">
        <w:t>денежных доходов</w:t>
      </w:r>
      <w:r w:rsidR="007037C4">
        <w:t>,</w:t>
      </w:r>
      <w:r w:rsidRPr="00280B9D">
        <w:t xml:space="preserve"> </w:t>
      </w:r>
      <w:r w:rsidR="007037C4">
        <w:t>располагаемых</w:t>
      </w:r>
      <w:r w:rsidR="007037C4" w:rsidRPr="00280B9D">
        <w:t xml:space="preserve"> </w:t>
      </w:r>
      <w:r w:rsidRPr="00280B9D">
        <w:t>граждан</w:t>
      </w:r>
      <w:r w:rsidR="007037C4">
        <w:t>ами</w:t>
      </w:r>
      <w:r w:rsidRPr="00280B9D">
        <w:t xml:space="preserve"> России.</w:t>
      </w:r>
    </w:p>
    <w:p w:rsidR="00630F9F" w:rsidRPr="00A44C09" w:rsidRDefault="00630F9F" w:rsidP="00280B9D">
      <w:pPr>
        <w:spacing w:line="360" w:lineRule="auto"/>
        <w:ind w:firstLine="709"/>
        <w:jc w:val="both"/>
        <w:rPr>
          <w:b/>
          <w:bCs/>
          <w:i/>
          <w:iCs/>
        </w:rPr>
      </w:pPr>
      <w:r w:rsidRPr="00A44C09">
        <w:rPr>
          <w:b/>
          <w:bCs/>
          <w:i/>
          <w:iCs/>
        </w:rPr>
        <w:t>Следовательно, экономика гуманизма в Федеральном масштабе для Российской Федерации, пока не возможна.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b/>
          <w:bCs/>
          <w:color w:val="284053"/>
        </w:rPr>
      </w:pPr>
      <w:r w:rsidRPr="00E24916">
        <w:rPr>
          <w:b/>
          <w:bCs/>
          <w:color w:val="284053"/>
        </w:rPr>
        <w:t xml:space="preserve">У России есть все основания считаться одним из главных двигателей </w:t>
      </w:r>
      <w:r w:rsidRPr="00496827">
        <w:rPr>
          <w:b/>
          <w:bCs/>
          <w:color w:val="284053"/>
        </w:rPr>
        <w:t xml:space="preserve">экономики соседних стран. 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b/>
          <w:bCs/>
          <w:color w:val="284053"/>
        </w:rPr>
      </w:pPr>
      <w:r w:rsidRPr="00496827">
        <w:rPr>
          <w:color w:val="284053"/>
        </w:rPr>
        <w:t xml:space="preserve">В прошлом году нефинансовые организации вывезли из России $12 млрд. Большую часть этой суммы составили денежные переводы рабочих-мигрантов. Об этом заявил в ходе встречи глав финансовых ведомств стран "большой семерки", прошедшей </w:t>
      </w:r>
      <w:r w:rsidR="006F1B5C">
        <w:rPr>
          <w:color w:val="284053"/>
        </w:rPr>
        <w:t>недавно</w:t>
      </w:r>
      <w:r w:rsidRPr="00496827">
        <w:rPr>
          <w:color w:val="284053"/>
        </w:rPr>
        <w:t xml:space="preserve"> во Флориде, министр финансов России А</w:t>
      </w:r>
      <w:r w:rsidR="006F1B5C">
        <w:rPr>
          <w:color w:val="284053"/>
        </w:rPr>
        <w:t>.</w:t>
      </w:r>
      <w:r w:rsidRPr="00496827">
        <w:rPr>
          <w:color w:val="284053"/>
        </w:rPr>
        <w:t xml:space="preserve">Кудрин. </w:t>
      </w:r>
      <w:r w:rsidRPr="00496827">
        <w:rPr>
          <w:b/>
          <w:bCs/>
          <w:color w:val="284053"/>
        </w:rPr>
        <w:t>Сумма таких переводов из России</w:t>
      </w:r>
      <w:r w:rsidR="006F1B5C">
        <w:rPr>
          <w:b/>
          <w:bCs/>
          <w:color w:val="284053"/>
        </w:rPr>
        <w:t>, например,</w:t>
      </w:r>
      <w:r w:rsidRPr="00496827">
        <w:rPr>
          <w:b/>
          <w:bCs/>
          <w:color w:val="284053"/>
        </w:rPr>
        <w:t xml:space="preserve"> в Грузию составляет 25% ВВП этой страны. У Молдавии этот показатель еще выше - 30%. </w:t>
      </w:r>
    </w:p>
    <w:p w:rsidR="00A44C09" w:rsidRPr="00496827" w:rsidRDefault="00A44C09" w:rsidP="00496827">
      <w:pPr>
        <w:pStyle w:val="a3"/>
        <w:spacing w:line="360" w:lineRule="auto"/>
        <w:ind w:firstLine="709"/>
        <w:jc w:val="both"/>
        <w:rPr>
          <w:color w:val="284053"/>
        </w:rPr>
      </w:pPr>
      <w:r w:rsidRPr="00496827">
        <w:rPr>
          <w:color w:val="284053"/>
        </w:rPr>
        <w:t>По неофициальным оценкам, в России нелегально живет примерно 5 млн</w:t>
      </w:r>
      <w:r w:rsidR="006F1B5C">
        <w:rPr>
          <w:color w:val="284053"/>
        </w:rPr>
        <w:t>.</w:t>
      </w:r>
      <w:r w:rsidRPr="00496827">
        <w:rPr>
          <w:color w:val="284053"/>
        </w:rPr>
        <w:t xml:space="preserve"> иностранцев, больше половины которых приехали из стран СНГ и Балтии, остальные - из дальнего зарубежья, прежде всего из Юго-Восточной Азии. Почти все они (около 90%) работают на российских предприятиях. Как показало исследование Международной организации по миграции, проведенное в 2001-2002 годах, только российская китайская община насчитывает примерно 400 тыс. человек. </w:t>
      </w:r>
    </w:p>
    <w:p w:rsidR="00496827" w:rsidRDefault="006F1B5C" w:rsidP="00496827">
      <w:pPr>
        <w:pStyle w:val="a3"/>
        <w:spacing w:line="360" w:lineRule="auto"/>
        <w:ind w:firstLine="709"/>
        <w:jc w:val="both"/>
      </w:pPr>
      <w:r>
        <w:t xml:space="preserve"> </w:t>
      </w:r>
      <w:r w:rsidR="00A44C09" w:rsidRPr="00496827">
        <w:t>К сожалению, бизнес часто эгоистичен и недальновиден. Рабочие руки нужны здесь и сейчас, сегодня, сию минуту — и заплатить за них хочется поменьше. Беда настает, когда политика идет вслед за экономикой — не только поощряя въезд малоквалифицированных работников, но и обращаясь с ними так же, как подмосковный прораб с нелегальными иммигрантами из бывшей советской Средней Азии.</w:t>
      </w:r>
      <w:r w:rsidR="00496827">
        <w:t xml:space="preserve"> </w:t>
      </w:r>
    </w:p>
    <w:p w:rsidR="00A44C09" w:rsidRPr="00496827" w:rsidRDefault="004967F5" w:rsidP="00496827">
      <w:pPr>
        <w:pStyle w:val="a3"/>
        <w:spacing w:line="360" w:lineRule="auto"/>
        <w:ind w:firstLine="709"/>
        <w:jc w:val="both"/>
      </w:pPr>
      <w:r w:rsidRPr="00496827">
        <w:t>Филипп</w:t>
      </w:r>
      <w:r w:rsidR="00A44C09" w:rsidRPr="00496827">
        <w:t xml:space="preserve"> Мэйсон начинает свою книгу «Структуры доминирования» замечательной историей. Африканский царек, показывая британскому офицеру свое ружье, выстрелил с веранды, где они сидели, прямо в идущего мимо мужчину. «Боже! — воскликнул британец. — Вы убили человека!» «Это не человек, — объяснил тот. — Это слуга». Мы не знаем, принадлежал ли несчастный слуга, ставший живой мишенью, к тому же племени, что и сам царек. Но вот Леваника, король Баротце (на территории нынешней Замбии), оправдывал перед белым миссионером свои набеги на соседние племена тем, что они, в сущности, не люди. Дегуманизация — главный инструмент цивилизационного отторжения.</w:t>
      </w:r>
    </w:p>
    <w:p w:rsidR="006F1B5C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 xml:space="preserve">Иммигранты — как любые чужаки — дегуманизированы в глазах большинства коренных жителей. </w:t>
      </w:r>
    </w:p>
    <w:p w:rsidR="006F1B5C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 xml:space="preserve">Их воспринимают не как полноправных граждан и, разумеется, не как ближних в христианском смысле слова, а как средство производства или источник повышенной опасности (часто и то, и другое одновременно). </w:t>
      </w:r>
    </w:p>
    <w:p w:rsidR="006F1B5C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 xml:space="preserve">В Москве названия одних этносов стали синонимами дешевой, безотказной и практически бесправной рабочей силы, названия других — синонимами неправедно нажитого богатства. </w:t>
      </w:r>
    </w:p>
    <w:p w:rsidR="006F1B5C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 xml:space="preserve">Названия третьих обозначают угрозу жизни и собственности местных жителей. 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 xml:space="preserve">Все это не только не способствует складыванию общероссийской гражданской нации, но и дает все новые и новые импульсы для этнизации политической жизни и дегуманизации отношений по всем социальным азимутам. Потому что, перефразируя известный тезис, не может быть гуманным народ, дегуманизирующий другие народы. 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>Иммиграция — уже сложившаяся данность. Не может быть и речи о том, чтобы ее отныне и навсегда запретить, иммигрантов в течение года интегрировать, а не согласных или не сумевших интегрироваться — депортировать. Равно непродуктивной представляется отмена всех квот и ограничений. От проблем, которые несет с собой иммиграция, нельзя укрыться за риторикой — либеральной или националистической. Главной задачей является обеспечение законных прав иммигрантов — в этом, в конечном итоге, гарантия их лояльности и дальнейшей интеграции.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  <w:r w:rsidRPr="00496827">
        <w:rPr>
          <w:color w:val="00237D"/>
        </w:rPr>
        <w:t>Рубежи цивилизаций, проходящие по нашим городам, в обозримом будущем сохранятся. Национальная перспектива любой европейской страны, включая Россию, будет определяться тем, как она выстроит свою иммиграционную политику и отношения с уже сложившимися иноцивилизационными общинами. (</w:t>
      </w:r>
      <w:r w:rsidR="006F1B5C">
        <w:rPr>
          <w:color w:val="00237D"/>
        </w:rPr>
        <w:t xml:space="preserve">См. оригинальный адрес документа - </w:t>
      </w:r>
      <w:r w:rsidRPr="00496827">
        <w:rPr>
          <w:color w:val="00237D"/>
        </w:rPr>
        <w:t>Це</w:t>
      </w:r>
      <w:r w:rsidR="006F1B5C">
        <w:rPr>
          <w:color w:val="00237D"/>
        </w:rPr>
        <w:t>нтр стратегических исследований</w:t>
      </w:r>
      <w:r w:rsidRPr="00496827">
        <w:rPr>
          <w:color w:val="00237D"/>
        </w:rPr>
        <w:t xml:space="preserve"> Приволжского федерального округа /</w:t>
      </w:r>
      <w:r w:rsidRPr="00496827">
        <w:rPr>
          <w:color w:val="00237D"/>
          <w:lang w:val="en-US"/>
        </w:rPr>
        <w:t>http</w:t>
      </w:r>
      <w:r w:rsidRPr="00496827">
        <w:rPr>
          <w:color w:val="00237D"/>
        </w:rPr>
        <w:t>://</w:t>
      </w:r>
      <w:r w:rsidRPr="00496827">
        <w:rPr>
          <w:color w:val="00237D"/>
          <w:lang w:val="en-US"/>
        </w:rPr>
        <w:t>antropotok</w:t>
      </w:r>
      <w:r w:rsidRPr="00496827">
        <w:rPr>
          <w:color w:val="00237D"/>
        </w:rPr>
        <w:t>.</w:t>
      </w:r>
      <w:r w:rsidRPr="00496827">
        <w:rPr>
          <w:color w:val="00237D"/>
          <w:lang w:val="en-US"/>
        </w:rPr>
        <w:t>archipelag</w:t>
      </w:r>
      <w:r w:rsidRPr="00496827">
        <w:rPr>
          <w:color w:val="00237D"/>
        </w:rPr>
        <w:t>.</w:t>
      </w:r>
      <w:r w:rsidRPr="00496827">
        <w:rPr>
          <w:color w:val="00237D"/>
          <w:lang w:val="en-US"/>
        </w:rPr>
        <w:t>ru</w:t>
      </w:r>
      <w:r w:rsidRPr="00496827">
        <w:rPr>
          <w:color w:val="00237D"/>
        </w:rPr>
        <w:t>/ ).</w:t>
      </w:r>
    </w:p>
    <w:p w:rsidR="00A44C09" w:rsidRPr="00496827" w:rsidRDefault="00A44C09" w:rsidP="00496827">
      <w:pPr>
        <w:pStyle w:val="a3"/>
        <w:spacing w:line="360" w:lineRule="auto"/>
        <w:ind w:firstLine="709"/>
        <w:jc w:val="both"/>
      </w:pPr>
      <w:r w:rsidRPr="00496827">
        <w:t>В России находят себе работу и пропитание огромные массы сезонных мигрантов из закавказских республик, из Украины, Молдавии и т.д. Большинство коттеджей для новых русских в Московской области строится бригадами из Украины, Армении и других государств. На наших рынках выходцы из этих национальных республик сбывают свой товар. Заработанные мигрантами деньги подпитывают их семьи и, в целом, работают на экономику соседних стран.  И минимизировать экономический ущерб от сезонной миграции и вывоза капитала можно и нужно было бы не затрагивая сам принцип свободы передвижения.</w:t>
      </w:r>
    </w:p>
    <w:p w:rsidR="00A44C09" w:rsidRPr="00496827" w:rsidRDefault="00A44C09" w:rsidP="00496827">
      <w:pPr>
        <w:spacing w:before="100" w:beforeAutospacing="1" w:after="100" w:afterAutospacing="1" w:line="360" w:lineRule="auto"/>
        <w:ind w:firstLine="709"/>
        <w:jc w:val="both"/>
        <w:rPr>
          <w:color w:val="00237D"/>
        </w:rPr>
      </w:pPr>
    </w:p>
    <w:p w:rsidR="00721EE7" w:rsidRDefault="00A44C09" w:rsidP="00ED4DB3">
      <w:pPr>
        <w:spacing w:line="360" w:lineRule="auto"/>
        <w:ind w:firstLine="709"/>
        <w:jc w:val="center"/>
      </w:pPr>
      <w:r w:rsidRPr="00496827">
        <w:rPr>
          <w:b/>
          <w:bCs/>
        </w:rPr>
        <w:t xml:space="preserve">3. </w:t>
      </w:r>
      <w:r w:rsidR="00630F9F" w:rsidRPr="00496827">
        <w:rPr>
          <w:b/>
          <w:bCs/>
        </w:rPr>
        <w:t>Строительство экономических систем, целевым образом соблюдающих критерии гумани</w:t>
      </w:r>
      <w:r w:rsidR="00721EE7" w:rsidRPr="00496827">
        <w:rPr>
          <w:b/>
          <w:bCs/>
        </w:rPr>
        <w:t>зма</w:t>
      </w:r>
      <w:r w:rsidR="00721EE7" w:rsidRPr="00496827">
        <w:t xml:space="preserve">, в условиях России возможно, </w:t>
      </w:r>
      <w:r w:rsidR="00721EE7" w:rsidRPr="00496827">
        <w:rPr>
          <w:b/>
          <w:bCs/>
        </w:rPr>
        <w:t>во-первых,</w:t>
      </w:r>
      <w:r w:rsidR="00721EE7" w:rsidRPr="00496827">
        <w:t xml:space="preserve"> </w:t>
      </w:r>
      <w:r w:rsidR="00630F9F" w:rsidRPr="00496827">
        <w:t>в форме «народных предприятий»</w:t>
      </w:r>
      <w:r w:rsidR="003E347D" w:rsidRPr="00496827">
        <w:t xml:space="preserve"> /</w:t>
      </w:r>
      <w:r w:rsidR="003E347D" w:rsidRPr="00496827">
        <w:rPr>
          <w:b/>
          <w:bCs/>
        </w:rPr>
        <w:t xml:space="preserve"> </w:t>
      </w:r>
      <w:r w:rsidR="003E347D" w:rsidRPr="00496827">
        <w:t xml:space="preserve">Например, Российская партия самоуправления трудящихся. 9 ФЕВРАЛЯ 2002 ГОДА В КОЛОННОМ ЗАЛЕ ДОМА СОЮЗОВ СОСТОЯЛСЯ </w:t>
      </w:r>
      <w:r w:rsidR="003E347D" w:rsidRPr="00496827">
        <w:rPr>
          <w:lang w:val="en-US"/>
        </w:rPr>
        <w:t>VI</w:t>
      </w:r>
      <w:r w:rsidR="003E347D" w:rsidRPr="00496827">
        <w:t xml:space="preserve"> СЪЕЗД РОССИЙСКОЙ ПАРТИИ САМОУПРАВЛЕНИЯ ИМЕНИ СВЯТОСЛАВА ФЕДОРОВА</w:t>
      </w:r>
      <w:r w:rsidR="0023612E" w:rsidRPr="00496827">
        <w:t xml:space="preserve">. </w:t>
      </w:r>
      <w:r w:rsidR="006F1B5C">
        <w:t>Собственно м</w:t>
      </w:r>
      <w:r w:rsidR="0023612E" w:rsidRPr="00496827">
        <w:t>етодология православного подхода к построению «народных предприятий» в России представлена в работе Холодкова В.В. «Традиционная российская форма предприятия с собственностью работников»</w:t>
      </w:r>
      <w:r w:rsidR="00E8289A" w:rsidRPr="00496827">
        <w:t xml:space="preserve"> – в коллект. монографии:</w:t>
      </w:r>
      <w:r w:rsidR="003E347D" w:rsidRPr="00496827">
        <w:t xml:space="preserve"> </w:t>
      </w:r>
      <w:r w:rsidR="00E8289A" w:rsidRPr="00496827">
        <w:t>ЭВОЛЮЦИЯ ДОГОВОРНОГО</w:t>
      </w:r>
      <w:r w:rsidR="00E8289A" w:rsidRPr="00E8289A">
        <w:t xml:space="preserve"> РЕГУЛИРОВАНИЯ СОЦИАЛЬНО-ТРУДОВЫХ ОТНОШЕНИЙ: социальное партнерство</w:t>
      </w:r>
      <w:r w:rsidR="003E347D" w:rsidRPr="00E8289A">
        <w:t>/</w:t>
      </w:r>
      <w:r w:rsidR="00630F9F" w:rsidRPr="00E8289A">
        <w:t>.</w:t>
      </w:r>
      <w:r w:rsidR="00721EE7" w:rsidRPr="00E8289A">
        <w:t xml:space="preserve">; </w:t>
      </w:r>
      <w:r w:rsidR="00721EE7" w:rsidRPr="00B71B39">
        <w:rPr>
          <w:b/>
          <w:bCs/>
        </w:rPr>
        <w:t>во-вторых,</w:t>
      </w:r>
      <w:r w:rsidR="00721EE7" w:rsidRPr="00E8289A">
        <w:t xml:space="preserve"> в форме гражданской </w:t>
      </w:r>
      <w:r w:rsidR="008C0A7B" w:rsidRPr="00E8289A">
        <w:t>(национально-</w:t>
      </w:r>
      <w:r w:rsidR="008C0A7B">
        <w:t xml:space="preserve">территориальной) </w:t>
      </w:r>
      <w:r w:rsidR="00721EE7">
        <w:t>ренты.</w:t>
      </w:r>
    </w:p>
    <w:p w:rsidR="00A44C09" w:rsidRDefault="00A44C09" w:rsidP="00B71B39">
      <w:pPr>
        <w:spacing w:line="360" w:lineRule="auto"/>
        <w:ind w:firstLine="709"/>
        <w:jc w:val="both"/>
        <w:rPr>
          <w:b/>
          <w:bCs/>
        </w:rPr>
      </w:pPr>
    </w:p>
    <w:p w:rsidR="00496827" w:rsidRDefault="00A44C09" w:rsidP="00496827">
      <w:pPr>
        <w:spacing w:line="360" w:lineRule="auto"/>
        <w:ind w:firstLine="709"/>
        <w:jc w:val="center"/>
      </w:pPr>
      <w:r>
        <w:rPr>
          <w:b/>
          <w:bCs/>
        </w:rPr>
        <w:t>3.1.</w:t>
      </w:r>
      <w:r w:rsidR="00B71B39">
        <w:t xml:space="preserve"> </w:t>
      </w:r>
      <w:r w:rsidR="00496827">
        <w:t>Система – потребительская кооперация</w:t>
      </w:r>
    </w:p>
    <w:p w:rsidR="00B71B39" w:rsidRPr="00A30608" w:rsidRDefault="00B71B39" w:rsidP="00B71B39">
      <w:pPr>
        <w:spacing w:line="360" w:lineRule="auto"/>
        <w:ind w:firstLine="709"/>
        <w:jc w:val="both"/>
      </w:pPr>
      <w:r>
        <w:t>В</w:t>
      </w:r>
      <w:r w:rsidRPr="00A30608">
        <w:t xml:space="preserve"> истории России это - потребительская кооперация, где  экономика сформирована без встроенного института прямого участия государства.</w:t>
      </w:r>
    </w:p>
    <w:p w:rsidR="00B71B39" w:rsidRPr="00A30608" w:rsidRDefault="00B71B39" w:rsidP="00B71B39">
      <w:pPr>
        <w:spacing w:line="360" w:lineRule="auto"/>
        <w:ind w:firstLine="709"/>
        <w:jc w:val="both"/>
      </w:pPr>
      <w:r w:rsidRPr="00A30608">
        <w:t xml:space="preserve">         В любом хозяйственном процессе есть две стороны: собственники предприятия  и наемные работники. Когда в результате их совместной деятельности       возникает товар - продукт, произведенный на продажу, в их отношения неизбежно вмешивается государство. По факту продажи, или реализации, возникает доход экономического субъекта, с него и берет начало процесс исчисления налогов. Однако если продукт (хотя бы частично) производится для потребления внутри организации, то в ее пределах можно, не убирая из этой схемы денег, заменить продажу обменом. Тогда целый ряд налогов и  обязательных платежей снимается автоматически вместе с исчезновением налогооблагаемой базы. Подобным образом можно строить жилье, распределять в розницу товары, закупленные оптом, предоставлять любые услуги, например питание, обучение и отдых сотрудников. Все это лишь отдельные примеры деятельности предприятий, которые способны существовать в рамках уникальной организационно-правовой формы под названием "потребительское общество" (ПО). </w:t>
      </w:r>
    </w:p>
    <w:p w:rsidR="00B71B39" w:rsidRPr="00A30608" w:rsidRDefault="00B71B39" w:rsidP="00B71B39">
      <w:pPr>
        <w:spacing w:line="360" w:lineRule="auto"/>
        <w:ind w:firstLine="709"/>
        <w:jc w:val="both"/>
      </w:pPr>
      <w:r w:rsidRPr="00A30608">
        <w:t>Перед началом реформ 80-х годов 65 млн</w:t>
      </w:r>
      <w:r w:rsidR="006F1B5C">
        <w:t>.</w:t>
      </w:r>
      <w:r w:rsidRPr="00A30608">
        <w:t xml:space="preserve"> являлись пайщиками системы "Центросоюза". Сейчас их число сократилось в несколько раз: по информации "Центросоюза", в России эта организация объединяет 12 млн</w:t>
      </w:r>
      <w:r w:rsidR="006F1B5C">
        <w:t>.</w:t>
      </w:r>
      <w:r w:rsidRPr="00A30608">
        <w:t xml:space="preserve"> человек из 3,4 тыс.       потребительских обществ - в основном это традиционная сельскохозяйственная       кооперация с общим оборотом 40-50 млрд</w:t>
      </w:r>
      <w:r w:rsidR="006F1B5C">
        <w:t>.</w:t>
      </w:r>
      <w:r w:rsidRPr="00A30608">
        <w:t xml:space="preserve"> рублей. Но такие данные говорят  больше о том, что новые организации, образованные в форме потребительских обществ, уже не группируются вокруг старого ядра. Кроме того, возможности кооперации оценивают заново</w:t>
      </w:r>
      <w:r w:rsidR="00023E10">
        <w:t>,</w:t>
      </w:r>
      <w:r w:rsidRPr="00A30608">
        <w:t xml:space="preserve"> и этот процесс только начинается.</w:t>
      </w:r>
      <w:r>
        <w:t xml:space="preserve"> И</w:t>
      </w:r>
      <w:r w:rsidRPr="00A30608">
        <w:t xml:space="preserve">х жизнеспособность давно проверена и подтверждена именно в развитых странах - около 60% активного населения Европы и Америки являются   членами различных потребительских кооперативов. </w:t>
      </w:r>
    </w:p>
    <w:p w:rsidR="00E8289A" w:rsidRDefault="00E8289A" w:rsidP="00721EE7">
      <w:pPr>
        <w:widowControl w:val="0"/>
        <w:spacing w:line="380" w:lineRule="exact"/>
        <w:ind w:firstLine="709"/>
        <w:jc w:val="both"/>
        <w:rPr>
          <w:b/>
          <w:bCs/>
        </w:rPr>
      </w:pPr>
    </w:p>
    <w:p w:rsidR="00721EE7" w:rsidRPr="00496827" w:rsidRDefault="00A44C09" w:rsidP="00496827">
      <w:pPr>
        <w:widowControl w:val="0"/>
        <w:spacing w:line="380" w:lineRule="exact"/>
        <w:ind w:firstLine="709"/>
        <w:jc w:val="center"/>
      </w:pPr>
      <w:r w:rsidRPr="006F1B5C">
        <w:rPr>
          <w:b/>
          <w:bCs/>
        </w:rPr>
        <w:t>3</w:t>
      </w:r>
      <w:r w:rsidR="00E8289A" w:rsidRPr="006F1B5C">
        <w:rPr>
          <w:b/>
          <w:bCs/>
        </w:rPr>
        <w:t>.2.</w:t>
      </w:r>
      <w:r w:rsidR="00496827">
        <w:t xml:space="preserve"> Гражданская рента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Переход к рыночным отношениям с их "естественным" экономическим механизмом и общеисторическими принципами функционирования</w:t>
      </w:r>
      <w:r w:rsidR="008C0A7B">
        <w:t>,</w:t>
      </w:r>
      <w:r>
        <w:t xml:space="preserve"> вызывает объективную необходимость исследования теоретических </w:t>
      </w:r>
      <w:r w:rsidR="0023612E">
        <w:t xml:space="preserve">основ </w:t>
      </w:r>
      <w:r>
        <w:t xml:space="preserve">и целенаправленного решения прикладных вопросов ренты. Актуальность и народнохозяйственная важность предметного изучения данной проблемы обусловлена ее органической связью с теорией и механизмом реализации </w:t>
      </w:r>
      <w:r w:rsidR="008C0A7B">
        <w:t xml:space="preserve">личной и коллективной </w:t>
      </w:r>
      <w:r>
        <w:t xml:space="preserve">собственности, ценообразованием, распределительными отношениями. Общее состояние научной разработки проблемы ренты, особенно земельной, на современном этапе экономических исследований в стране можно оценивать как стоящее на </w:t>
      </w:r>
      <w:r w:rsidR="0023612E">
        <w:t>задворках</w:t>
      </w:r>
      <w:r>
        <w:t xml:space="preserve">. Особенно отстает исследование методологии, </w:t>
      </w:r>
      <w:r w:rsidR="0023612E">
        <w:t xml:space="preserve">практической </w:t>
      </w:r>
      <w:r>
        <w:t>концепции рентных отношений. Важно определиться, прежде всего, в методологических положениях на этот счет и обратить внимание на те, которые являются бесспорными или научно доказанными, проверенными мировой практикой хозяйствования.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Принципиальное из этих положений сводится к тому, что образование, распределение и присвоение ренты обусловлено общими экономическими законами развития материального производства или, по выражению Д. Рикардо, "вечными естественными законами" функционирования этого производства. Различны лишь формы ренты с особенностями механизма ее экономической реализации в зависимости от уровня развития производительных сил и складывающейся на каждом данном этапе этого развития системы производственных отношений.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 xml:space="preserve">В широком понимании рента есть цена, уплачиваемая собственнику средств производства или владельцу различных видов недвижимости, не связанная с непосредственной предпринимательской деятельностью этого собственника. 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Обобщая теоретические воззрения на проблему дифференциальной ренты, "очищенные" от идеологических наслоений и основанные на объективных закономерностях, можно заключить, что ее последовательно научная концепция исходит из понимания того, что: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1) существуют общие естественные условия существования товарного географически совпадающего с источником дохода ресурса, связанного с ограниченностью земли, различиями ее плодородия и местоположения;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2) возможности получения дифференциальной ренты II ограничены в связи с действием закона падающей производительности добавочных вложений на данном уровне развития техники и технологии;</w:t>
      </w:r>
    </w:p>
    <w:p w:rsidR="00721EE7" w:rsidRDefault="00721EE7" w:rsidP="00721EE7">
      <w:pPr>
        <w:widowControl w:val="0"/>
        <w:spacing w:line="380" w:lineRule="exact"/>
        <w:ind w:firstLine="709"/>
        <w:jc w:val="both"/>
      </w:pPr>
      <w:r>
        <w:t>3) наличие товарного производства является причиной превращения дополнительной прибыли в дифференциальную ренту.</w:t>
      </w:r>
    </w:p>
    <w:p w:rsidR="00A44C09" w:rsidRDefault="00721EE7" w:rsidP="008C0A7B">
      <w:pPr>
        <w:widowControl w:val="0"/>
        <w:spacing w:line="380" w:lineRule="exact"/>
        <w:ind w:firstLine="709"/>
        <w:jc w:val="both"/>
      </w:pPr>
      <w:r>
        <w:t>Таким образом, в рыночной экономике, в какой бы степени она не подвергалась государственному регулированию (исходя из закономерностей этой экономики, а не вопреки им), существуют объективные предпосылки образования гражданской ренты в двух ее формах: дифференциальной и монопольной. И хотя факторы и условия, влияющие на величину ренты</w:t>
      </w:r>
      <w:r w:rsidR="0023612E">
        <w:t>,</w:t>
      </w:r>
      <w:r>
        <w:t xml:space="preserve"> не являются постоянно действующими, а рынок и рыночная конъюнктура обусловливают подвижность количественных характеристик величины ренты, это всего лишь предполагает гибкость научного анализа проблемы во времени и пространстве.</w:t>
      </w:r>
      <w:r w:rsidR="008C0A7B">
        <w:t xml:space="preserve"> Каждый в соответствии с принципом социальной справедливости получает свое. К тому же в конкретном индивидууме может сочетаться и сочетается на практике и собственник, и предприниматель, и рабочий. </w:t>
      </w:r>
    </w:p>
    <w:p w:rsidR="008C0A7B" w:rsidRPr="004B7481" w:rsidRDefault="008C0A7B" w:rsidP="004B7481">
      <w:pPr>
        <w:widowControl w:val="0"/>
        <w:spacing w:line="360" w:lineRule="auto"/>
        <w:ind w:firstLine="709"/>
        <w:jc w:val="both"/>
      </w:pPr>
      <w:r>
        <w:t xml:space="preserve">Противоречия в отношениях между субъектами, участвующими в образовании и распределении ренты, имеются, но они не носят антагонистического, эксплуататорского характера по отношению к непосредственному работнику, как это декларировалось </w:t>
      </w:r>
      <w:r w:rsidRPr="004B7481">
        <w:t xml:space="preserve">исходя из марксистской экономической теории, включая теорию ренты. </w:t>
      </w:r>
    </w:p>
    <w:p w:rsidR="008C0A7B" w:rsidRPr="004B7481" w:rsidRDefault="008C0A7B" w:rsidP="004B7481">
      <w:pPr>
        <w:widowControl w:val="0"/>
        <w:spacing w:line="360" w:lineRule="auto"/>
        <w:ind w:firstLine="709"/>
        <w:jc w:val="both"/>
      </w:pPr>
    </w:p>
    <w:p w:rsidR="008C0A7B" w:rsidRDefault="008C0A7B" w:rsidP="004B7481">
      <w:pPr>
        <w:widowControl w:val="0"/>
        <w:spacing w:line="360" w:lineRule="auto"/>
        <w:ind w:firstLine="709"/>
        <w:jc w:val="both"/>
      </w:pPr>
    </w:p>
    <w:p w:rsidR="00E91EC4" w:rsidRPr="004B7481" w:rsidRDefault="00E91EC4" w:rsidP="004B7481">
      <w:pPr>
        <w:widowControl w:val="0"/>
        <w:spacing w:line="360" w:lineRule="auto"/>
        <w:ind w:firstLine="709"/>
        <w:jc w:val="both"/>
      </w:pPr>
    </w:p>
    <w:p w:rsidR="00F9118C" w:rsidRPr="00ED4DB3" w:rsidRDefault="004B7481" w:rsidP="004B7481">
      <w:pPr>
        <w:spacing w:line="360" w:lineRule="auto"/>
        <w:jc w:val="center"/>
        <w:rPr>
          <w:b/>
          <w:bCs/>
        </w:rPr>
      </w:pPr>
      <w:r w:rsidRPr="00ED4DB3">
        <w:rPr>
          <w:b/>
          <w:bCs/>
        </w:rPr>
        <w:t>4.</w:t>
      </w:r>
      <w:r w:rsidR="007414FC" w:rsidRPr="00ED4DB3">
        <w:rPr>
          <w:b/>
          <w:bCs/>
        </w:rPr>
        <w:t>Религиозные ресурсы гуманизма</w:t>
      </w:r>
      <w:r w:rsidRPr="00ED4DB3">
        <w:rPr>
          <w:b/>
          <w:bCs/>
        </w:rPr>
        <w:t xml:space="preserve"> в условиях глобализации</w:t>
      </w:r>
    </w:p>
    <w:p w:rsidR="00AA73D0" w:rsidRPr="004B7481" w:rsidRDefault="004B7481" w:rsidP="004B7481">
      <w:pPr>
        <w:pStyle w:val="logo"/>
        <w:spacing w:line="360" w:lineRule="auto"/>
        <w:ind w:firstLine="709"/>
        <w:jc w:val="center"/>
        <w:rPr>
          <w:sz w:val="16"/>
          <w:szCs w:val="16"/>
        </w:rPr>
      </w:pPr>
      <w:r w:rsidRPr="004B7481">
        <w:rPr>
          <w:sz w:val="16"/>
          <w:szCs w:val="16"/>
        </w:rPr>
        <w:t xml:space="preserve">/ Оригинальный адрес документа -  </w:t>
      </w:r>
      <w:r w:rsidR="00AA73D0" w:rsidRPr="00F74A41">
        <w:rPr>
          <w:sz w:val="16"/>
          <w:szCs w:val="16"/>
        </w:rPr>
        <w:t>islamUA.net</w:t>
      </w:r>
      <w:r w:rsidR="00AA73D0" w:rsidRPr="004B7481">
        <w:rPr>
          <w:sz w:val="16"/>
          <w:szCs w:val="16"/>
        </w:rPr>
        <w:t xml:space="preserve"> — Ислам для всех</w:t>
      </w:r>
      <w:r w:rsidRPr="004B7481">
        <w:rPr>
          <w:sz w:val="16"/>
          <w:szCs w:val="16"/>
        </w:rPr>
        <w:t>/</w:t>
      </w:r>
    </w:p>
    <w:p w:rsidR="00AA73D0" w:rsidRPr="004B7481" w:rsidRDefault="00F74A41" w:rsidP="004B7481">
      <w:pPr>
        <w:spacing w:line="360" w:lineRule="auto"/>
        <w:ind w:firstLine="709"/>
        <w:jc w:val="center"/>
      </w:pPr>
      <w:r>
        <w:pict>
          <v:rect id="_x0000_i1025" style="width:467.75pt;height:.6pt" o:hralign="center" o:hrstd="t" o:hrnoshade="t" o:hr="t" fillcolor="gray" stroked="f"/>
        </w:pict>
      </w:r>
    </w:p>
    <w:tbl>
      <w:tblPr>
        <w:tblW w:w="5000" w:type="pct"/>
        <w:tblCellSpacing w:w="0" w:type="dxa"/>
        <w:tblInd w:w="-15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76"/>
        <w:gridCol w:w="3327"/>
        <w:gridCol w:w="6177"/>
        <w:gridCol w:w="75"/>
      </w:tblGrid>
      <w:tr w:rsidR="00AA73D0" w:rsidRPr="004B7481">
        <w:trPr>
          <w:tblCellSpacing w:w="0" w:type="dxa"/>
        </w:trPr>
        <w:tc>
          <w:tcPr>
            <w:tcW w:w="0" w:type="auto"/>
            <w:gridSpan w:val="4"/>
            <w:shd w:val="clear" w:color="auto" w:fill="FFFFF8"/>
          </w:tcPr>
          <w:p w:rsidR="00AA73D0" w:rsidRPr="00427E11" w:rsidRDefault="00AA73D0" w:rsidP="004B7481">
            <w:pPr>
              <w:pStyle w:val="a3"/>
              <w:spacing w:line="360" w:lineRule="auto"/>
              <w:ind w:firstLine="709"/>
              <w:jc w:val="both"/>
              <w:rPr>
                <w:color w:val="00CCFF"/>
              </w:rPr>
            </w:pPr>
            <w:r w:rsidRPr="00427E11">
              <w:rPr>
                <w:color w:val="00CCFF"/>
              </w:rPr>
              <w:t xml:space="preserve">Глобализация и религия 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Впервые идею единства человечества провозгласила именно религия. Тем не менее, по мере того</w:t>
            </w:r>
            <w:r w:rsidR="004B7481">
              <w:rPr>
                <w:sz w:val="24"/>
                <w:szCs w:val="24"/>
              </w:rPr>
              <w:t>,</w:t>
            </w:r>
            <w:r w:rsidRPr="004B7481">
              <w:rPr>
                <w:sz w:val="24"/>
                <w:szCs w:val="24"/>
              </w:rPr>
              <w:t xml:space="preserve"> как глобализация ведет человечество к определенной модели взаимозависимого мира, религиозное мировоззрение едва ли не полностью предано забвению.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Религиозные представления о единстве человечества име</w:t>
            </w:r>
            <w:r w:rsidR="00427E11">
              <w:rPr>
                <w:sz w:val="24"/>
                <w:szCs w:val="24"/>
              </w:rPr>
              <w:t>ю</w:t>
            </w:r>
            <w:r w:rsidRPr="004B7481">
              <w:rPr>
                <w:sz w:val="24"/>
                <w:szCs w:val="24"/>
              </w:rPr>
              <w:t>т мало общего с глобализацией. Мотивы и цели глобализации основываются на процессе, в ходе которого капиталы, товары, услуги и рабочая сила пересекают национальные границы, приобретая транснациональный характер. Сопровождающий их поток ценностей, представлений и предпочтений способствует изменению образа мира, который, в конечном счете, будет представлять собой единую глобальную систему и единый мировой союз.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0" w:name="1"/>
            <w:bookmarkEnd w:id="0"/>
            <w:r w:rsidRPr="004B7481">
              <w:rPr>
                <w:b/>
                <w:bCs/>
                <w:color w:val="006699"/>
                <w:sz w:val="24"/>
                <w:szCs w:val="24"/>
              </w:rPr>
              <w:t>Глобализация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Глобализация приводит к полной экономической либерализации, т.е. открывает двери крупному бизнесу. На передний план выходят транснациональные корпорации, правительства же создают климат, максимально благоприятный для развития бизнеса. Региональные объединения, такие как АТЭС (Азиатско-тихоокеанское экономическое сотрудничество), ГАТТ (Генеральное соглашение по таможенным тарифам и торговле) и ВТО призваны служить именно этой цели.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Связь между крупным бизнесом, правительствами, региональными и международными организациями в формировании среды в условиях глобализации не случайна. Свои исторические корни она берет в колонизации, поэтому ее основная сила находится на Западе.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Однако было бы неправильным называть глобализацию сегодня повторением опыта западного колониализма. Одним из центров силы данного процесса является Япония. Другие центры развиваются в Северо-восточной и Юго-восточной Азии. Иными словами глобализация не является процессом перетекания капиталов, товаров и идей из каких-то одних центров в остальной мир. Хотя определенные центры управления находятся на Западе, имеет место обратный поток, в том числе и на многих других уровнях.</w:t>
            </w:r>
          </w:p>
          <w:p w:rsidR="00AA73D0" w:rsidRPr="004B7481" w:rsidRDefault="00427E11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Этому сложному процессу </w:t>
            </w:r>
            <w:r w:rsidR="00AA73D0" w:rsidRPr="004B7481">
              <w:rPr>
                <w:sz w:val="24"/>
                <w:szCs w:val="24"/>
              </w:rPr>
              <w:t>следует дать оценку с точки зрения религии.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1" w:name="11"/>
            <w:bookmarkEnd w:id="1"/>
            <w:r w:rsidRPr="004B7481">
              <w:rPr>
                <w:b/>
                <w:bCs/>
                <w:color w:val="006699"/>
                <w:sz w:val="24"/>
                <w:szCs w:val="24"/>
              </w:rPr>
              <w:t>Позитивные аспекты глобализации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Прямые иностранные инвестиции посредством создания рабочих мест и увеличения доходов способствовали уменьшению бедности.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Рост торговли и иностранные инвестиции ускорили социальные преобразования и укрепили средний класс.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Новые коммуникационные и информационные технологии способствовали ускоренному распространению информации во многих областях науки.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Связь стала доступней и дешевле. Снизились расходы на телефонную связь и передвижение.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Все это помогает людям из разных стран лучше понимать друг друга. Общества, хоть и неоднородные по своему составу, могут сотрудничать в значительно большей мере теперь, когда имеется больше возможностей для нахождения взаимопонимания.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Глобализация делает возможным проявление сочувствия и оказание помощи друг другу, к примеру, в моменты бедствий - стихийных или рукотворных.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Такие вопросы, как права человека и общественная ответственность вышли на передний план.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Теперь, когда защите прав женщин отведено одно из основных мест, проблемам, с которыми сталкиваются многие из них, уделяется особое внимание. </w:t>
            </w:r>
          </w:p>
          <w:p w:rsidR="00AA73D0" w:rsidRPr="004B7481" w:rsidRDefault="00AA73D0" w:rsidP="004B7481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Все эти изменения идут в русле вероучений. 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2" w:name="12"/>
            <w:bookmarkEnd w:id="2"/>
            <w:r w:rsidRPr="004B7481">
              <w:rPr>
                <w:b/>
                <w:bCs/>
                <w:color w:val="006699"/>
                <w:sz w:val="24"/>
                <w:szCs w:val="24"/>
              </w:rPr>
              <w:t>Негативные аспекты глобализации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Экологическая деградация вследствие неограниченной промышленной деятельности транснациональных корпораций, единственная цель которых - умножение прибылей.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Наряду с достижением определенного уровня уменьшения бедности, во многих регионах сформировались новые значительные экономические диспропорции.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Обеспечение основными предметами первой необходимости, необходимыми человеку для поддержания жизни, отложено в сторону, приоритет же отдан обеспечению прибылей. На Юге многие страны были заняты созданием режима благоприятствования для иностранных инвестиций в различных отраслях промышленности, приносящих доход иностранным рынкам, забыв об основных потребностях собственного населения.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Глобализация способствует устранению контроля государств за международными финансовыми потоками. Внезапные перетекания капитала из одной страны в другую обусловили обрушение ряда валют, в частности в Юго-Восточной Азии.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Технологический прогресс, усугубленный вывозом капитала в регионы на юге с низкими затратами на производство, вызвал рост безработицы на севере - явление, столь унизительное для человеческого достоинства.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Глобализация популяризировала культуру потребительства. Потребительство дало рождение материализму, в рамках которого люди придают большее значение тому, что имеют, чем основополагающим человеческим ценностям.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Глобальное потребительство формирует универсальную мировую культуру, в результате местная культура стран Юга вытесняется западной.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В системах официального образования предпочтение отдается техническим и управленческим навыкам и умениям в соответствии с требованиями рынка, вместе с тем игнорируются традиционные академические дисциплины.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Несмотря на то, что бум информационных технологий вызвал рост информации, значительная ее часть бесполезна и бессмысленна.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Двойные стандарты существуют в аспекте защиты прав человека в современном мире, где они являются инструментом внешней политики правительств Запада лишь тогда, когда это им выгодно.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Глобализация интернационализировала преступность. </w:t>
            </w:r>
          </w:p>
          <w:p w:rsidR="00AA73D0" w:rsidRPr="004B7481" w:rsidRDefault="00AA73D0" w:rsidP="004B7481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color w:val="000033"/>
              </w:rPr>
            </w:pPr>
            <w:r w:rsidRPr="004B7481">
              <w:rPr>
                <w:color w:val="000033"/>
              </w:rPr>
              <w:t xml:space="preserve">Как и в случае с ростом преступности, распространение болезней также происходит гораздо более стремительно, что затрудняет контроль за данными процессами. 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3" w:name="13"/>
            <w:bookmarkEnd w:id="3"/>
            <w:r w:rsidRPr="004B7481">
              <w:rPr>
                <w:b/>
                <w:bCs/>
                <w:color w:val="006699"/>
                <w:sz w:val="24"/>
                <w:szCs w:val="24"/>
              </w:rPr>
              <w:t>Вызов</w:t>
            </w:r>
          </w:p>
          <w:p w:rsidR="00427E1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 xml:space="preserve">Анализируя обе стороны глобализации, мы обнаруживаем, что в действительности единственный ее положительный результат - это </w:t>
            </w:r>
            <w:r w:rsidRPr="00427E11">
              <w:rPr>
                <w:color w:val="00CCFF"/>
                <w:sz w:val="24"/>
                <w:szCs w:val="24"/>
              </w:rPr>
              <w:t>побочный</w:t>
            </w:r>
            <w:r w:rsidRPr="004B7481">
              <w:rPr>
                <w:sz w:val="24"/>
                <w:szCs w:val="24"/>
              </w:rPr>
              <w:t xml:space="preserve"> продукт. 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Подлинный мотив, каковым является максимизация прибыли, ответственен за ее болезни. Глобализация вполне может быть одним из самых серьезных вызовов целостности человеческой цивилизации за всю историю.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4" w:name="2"/>
            <w:bookmarkEnd w:id="4"/>
            <w:r w:rsidRPr="004B7481">
              <w:rPr>
                <w:b/>
                <w:bCs/>
                <w:color w:val="006699"/>
                <w:sz w:val="24"/>
                <w:szCs w:val="24"/>
              </w:rPr>
              <w:t>Стратегия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5" w:name="21"/>
            <w:bookmarkEnd w:id="5"/>
            <w:r w:rsidRPr="004B7481">
              <w:rPr>
                <w:b/>
                <w:bCs/>
                <w:color w:val="006699"/>
                <w:sz w:val="24"/>
                <w:szCs w:val="24"/>
              </w:rPr>
              <w:t>Как следует рассматривать этот вызов?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Так как глобализация несет определенные положительные элементы для религии и культуры, важно не отвергать ее полностью. Этические и моральные правила должны учитываться при ведении экономической деятельности, как в краткосрочной, так и долгосрочной стратегии. Рынок должен регулироваться этическими принципами.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Вызов интеллектуалам</w:t>
            </w:r>
            <w:r w:rsidR="00427E11">
              <w:rPr>
                <w:sz w:val="24"/>
                <w:szCs w:val="24"/>
              </w:rPr>
              <w:t>,например,</w:t>
            </w:r>
            <w:r w:rsidRPr="004B7481">
              <w:rPr>
                <w:sz w:val="24"/>
                <w:szCs w:val="24"/>
              </w:rPr>
              <w:t xml:space="preserve"> ислама и других религий заключается в разработке нравственной и экономически обоснованной политики, встроенной в процесс глобализации в гармонии с религией.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6" w:name="22"/>
            <w:bookmarkEnd w:id="6"/>
            <w:r w:rsidRPr="004B7481">
              <w:rPr>
                <w:b/>
                <w:bCs/>
                <w:color w:val="006699"/>
                <w:sz w:val="24"/>
                <w:szCs w:val="24"/>
              </w:rPr>
              <w:t>Долговременная стратегия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Экономическое измерение глобализации не единственный фактор, требующий переосмысления.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Культура должна основываться на универсальных моральных ценностях, в соответствии с которыми сильная этика самообладания в рамках одной культуры применяется для предотвращения господства другой культуры.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 xml:space="preserve">Интернационализация этических ценностей в сознании, как личности, так и общества, является единственной реальной надеждой для человечества. Эффективная цензура всей информации, распространяемой через интернет, спутниковые средства связи и т.д. едва ли возможна. Человек, который выводит систему ценностей из религии, будет </w:t>
            </w:r>
            <w:r w:rsidR="004967F5" w:rsidRPr="004B7481">
              <w:rPr>
                <w:sz w:val="24"/>
                <w:szCs w:val="24"/>
              </w:rPr>
              <w:t>руководствоваться,</w:t>
            </w:r>
            <w:r w:rsidRPr="004B7481">
              <w:rPr>
                <w:sz w:val="24"/>
                <w:szCs w:val="24"/>
              </w:rPr>
              <w:t xml:space="preserve"> прежде </w:t>
            </w:r>
            <w:r w:rsidR="004967F5" w:rsidRPr="004B7481">
              <w:rPr>
                <w:sz w:val="24"/>
                <w:szCs w:val="24"/>
              </w:rPr>
              <w:t>всего,</w:t>
            </w:r>
            <w:r w:rsidRPr="004B7481">
              <w:rPr>
                <w:sz w:val="24"/>
                <w:szCs w:val="24"/>
              </w:rPr>
              <w:t xml:space="preserve"> освященными веками принципами того, что есть добро, а что есть зло.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Для того чтобы выносить решения, основываясь на Божественной этике, необходимо глубоко ощущать свою связь с Богом. Общество, ощущающее свою связь с Богом, противостоит несправедливости, - люди поступают так из глубокого осознания своего места, как представителей Бога на земле. Именно они являют собой наилучшее противоядие от пагубных последствий глобализации.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bookmarkStart w:id="7" w:name="3"/>
            <w:bookmarkEnd w:id="7"/>
            <w:r w:rsidRPr="004B7481">
              <w:rPr>
                <w:b/>
                <w:bCs/>
                <w:color w:val="006699"/>
                <w:sz w:val="24"/>
                <w:szCs w:val="24"/>
              </w:rPr>
              <w:t>Религия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Возникновение подобного общества требует подлинных преобразований. Борьбу придется вести в течение длительного времени, начинать, тем не менее, следует с нашей собственной религии. Справедливость, любовь и сострадание, которые присутствуют во всех религиях, должны утверждать добродетель в большей мере, чем формальную сторону, ритуалы и символику.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На благо религии некоторые аспекты глобализации облегчили распространение универсального послания веры. Впервые в истории у нас есть возможность передать всему человечеству универсальную сущность каждой из наших религий. Почему бы вместо того, чтобы позволять недалеким фанатикам монополизировать телеэфир, людям с широким кругозором не изл</w:t>
            </w:r>
            <w:r w:rsidR="00427E11">
              <w:rPr>
                <w:sz w:val="24"/>
                <w:szCs w:val="24"/>
              </w:rPr>
              <w:t>агать</w:t>
            </w:r>
            <w:r w:rsidRPr="004B7481">
              <w:rPr>
                <w:sz w:val="24"/>
                <w:szCs w:val="24"/>
              </w:rPr>
              <w:t xml:space="preserve"> свои доводы через всемирную информационную инфраструктуру?</w:t>
            </w:r>
          </w:p>
          <w:p w:rsidR="00AA73D0" w:rsidRPr="004B7481" w:rsidRDefault="00AA73D0" w:rsidP="004B7481">
            <w:pPr>
              <w:pStyle w:val="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Общества становятся менее однородными и более мультирелигиозными. Общественная реальность вынуждает нас освободиться от наших предрассудков и выработать универсальный курс, более примирительный по отношению к другим.</w:t>
            </w:r>
          </w:p>
          <w:p w:rsidR="00AA73D0" w:rsidRPr="004B7481" w:rsidRDefault="00AA73D0" w:rsidP="00ED4DB3">
            <w:pPr>
              <w:pStyle w:val="source"/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4B7481">
              <w:rPr>
                <w:sz w:val="24"/>
                <w:szCs w:val="24"/>
              </w:rPr>
              <w:t>Возможно, это и есть путь, который нации должны избрать для построения мирового сообщества, основанного на общей всем нам человечности, - сообщества, к которому глобализация никогда не сумеет привести. Может быть, мы поймем, таким образом, лучше слова прославленного мистика Джалауддина ар-Руми: "Светильники - разные, но свет один и тот же".</w:t>
            </w:r>
            <w:r w:rsidR="00ED4DB3">
              <w:rPr>
                <w:sz w:val="24"/>
                <w:szCs w:val="24"/>
              </w:rPr>
              <w:t xml:space="preserve">  </w:t>
            </w:r>
            <w:r w:rsidR="00ED4DB3">
              <w:rPr>
                <w:sz w:val="16"/>
                <w:szCs w:val="16"/>
              </w:rPr>
              <w:t>(</w:t>
            </w:r>
            <w:r w:rsidRPr="004B7481">
              <w:rPr>
                <w:sz w:val="16"/>
                <w:szCs w:val="16"/>
              </w:rPr>
              <w:t>Чандра Музаффар</w:t>
            </w:r>
            <w:r w:rsidR="00ED4DB3">
              <w:rPr>
                <w:sz w:val="16"/>
                <w:szCs w:val="16"/>
              </w:rPr>
              <w:t xml:space="preserve"> /</w:t>
            </w:r>
            <w:r w:rsidRPr="00F74A41">
              <w:rPr>
                <w:sz w:val="16"/>
                <w:szCs w:val="16"/>
              </w:rPr>
              <w:t>IslamOnline.net</w:t>
            </w:r>
            <w:r w:rsidR="00ED4DB3">
              <w:rPr>
                <w:sz w:val="16"/>
                <w:szCs w:val="16"/>
              </w:rPr>
              <w:t>)</w:t>
            </w:r>
          </w:p>
        </w:tc>
      </w:tr>
      <w:tr w:rsidR="00AA73D0" w:rsidRPr="004B7481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23" w:type="pct"/>
          </w:tcPr>
          <w:p w:rsidR="00AA73D0" w:rsidRPr="004B7481" w:rsidRDefault="00AA73D0" w:rsidP="004B7481">
            <w:pPr>
              <w:pStyle w:val="anons"/>
              <w:spacing w:line="360" w:lineRule="auto"/>
              <w:ind w:firstLine="709"/>
              <w:jc w:val="both"/>
              <w:rPr>
                <w:i/>
                <w:iCs/>
              </w:rPr>
            </w:pPr>
          </w:p>
        </w:tc>
        <w:tc>
          <w:tcPr>
            <w:tcW w:w="3199" w:type="pct"/>
          </w:tcPr>
          <w:p w:rsidR="00AA73D0" w:rsidRPr="004B7481" w:rsidRDefault="00AA73D0" w:rsidP="004B7481">
            <w:pPr>
              <w:pStyle w:val="anons"/>
              <w:spacing w:line="360" w:lineRule="auto"/>
              <w:ind w:firstLine="709"/>
              <w:jc w:val="both"/>
              <w:rPr>
                <w:i/>
                <w:iCs/>
              </w:rPr>
            </w:pPr>
          </w:p>
        </w:tc>
      </w:tr>
    </w:tbl>
    <w:p w:rsidR="00AA73D0" w:rsidRPr="004B7481" w:rsidRDefault="00AA73D0" w:rsidP="004B7481">
      <w:pPr>
        <w:spacing w:line="360" w:lineRule="auto"/>
        <w:ind w:firstLine="709"/>
        <w:jc w:val="both"/>
      </w:pPr>
    </w:p>
    <w:p w:rsidR="007414FC" w:rsidRDefault="007414FC" w:rsidP="004B7481">
      <w:pPr>
        <w:spacing w:line="360" w:lineRule="auto"/>
        <w:ind w:firstLine="709"/>
        <w:jc w:val="both"/>
      </w:pPr>
    </w:p>
    <w:p w:rsidR="00D17664" w:rsidRDefault="00D17664" w:rsidP="004B7481">
      <w:pPr>
        <w:spacing w:line="360" w:lineRule="auto"/>
        <w:ind w:firstLine="709"/>
        <w:jc w:val="both"/>
      </w:pPr>
    </w:p>
    <w:p w:rsidR="00ED4DB3" w:rsidRDefault="00ED4DB3" w:rsidP="00D17664">
      <w:pPr>
        <w:pStyle w:val="p2"/>
        <w:rPr>
          <w:rFonts w:ascii="Times New Roman" w:hAnsi="Times New Roman" w:cs="Times New Roman"/>
          <w:b/>
          <w:bCs/>
          <w:sz w:val="24"/>
          <w:szCs w:val="24"/>
        </w:rPr>
      </w:pPr>
    </w:p>
    <w:p w:rsidR="00D17664" w:rsidRPr="00D17664" w:rsidRDefault="00767C4F" w:rsidP="00D17664">
      <w:pPr>
        <w:pStyle w:val="p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17664" w:rsidRPr="00D17664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  <w:r w:rsidR="00D17664" w:rsidRPr="00D17664">
        <w:rPr>
          <w:rFonts w:ascii="Times New Roman" w:hAnsi="Times New Roman" w:cs="Times New Roman"/>
          <w:sz w:val="24"/>
          <w:szCs w:val="24"/>
        </w:rPr>
        <w:t xml:space="preserve"> Итоги Международного исследовательского проекта "Социальное неравенство этнических групп и проблемы интеграции в Российской Федерации". </w:t>
      </w:r>
    </w:p>
    <w:tbl>
      <w:tblPr>
        <w:tblW w:w="5000" w:type="pct"/>
        <w:tblCellSpacing w:w="0" w:type="dxa"/>
        <w:tblInd w:w="-36" w:type="dxa"/>
        <w:tblCellMar>
          <w:top w:w="36" w:type="dxa"/>
          <w:left w:w="36" w:type="dxa"/>
          <w:bottom w:w="36" w:type="dxa"/>
          <w:right w:w="36" w:type="dxa"/>
        </w:tblCellMar>
        <w:tblLook w:val="0000" w:firstRow="0" w:lastRow="0" w:firstColumn="0" w:lastColumn="0" w:noHBand="0" w:noVBand="0"/>
      </w:tblPr>
      <w:tblGrid>
        <w:gridCol w:w="9427"/>
      </w:tblGrid>
      <w:tr w:rsidR="00D17664" w:rsidRPr="00D17664">
        <w:trPr>
          <w:tblCellSpacing w:w="0" w:type="dxa"/>
        </w:trPr>
        <w:tc>
          <w:tcPr>
            <w:tcW w:w="5000" w:type="pct"/>
          </w:tcPr>
          <w:tbl>
            <w:tblPr>
              <w:tblW w:w="4750" w:type="pct"/>
              <w:jc w:val="center"/>
              <w:tblCellSpacing w:w="18" w:type="dxa"/>
              <w:tblBorders>
                <w:top w:val="outset" w:sz="6" w:space="0" w:color="006468"/>
                <w:left w:val="outset" w:sz="6" w:space="0" w:color="006468"/>
                <w:bottom w:val="outset" w:sz="6" w:space="0" w:color="006468"/>
                <w:right w:val="outset" w:sz="6" w:space="0" w:color="006468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000" w:firstRow="0" w:lastRow="0" w:firstColumn="0" w:lastColumn="0" w:noHBand="0" w:noVBand="0"/>
            </w:tblPr>
            <w:tblGrid>
              <w:gridCol w:w="8872"/>
            </w:tblGrid>
            <w:tr w:rsidR="00D17664" w:rsidRPr="00D17664">
              <w:trPr>
                <w:tblCellSpacing w:w="18" w:type="dxa"/>
                <w:jc w:val="center"/>
              </w:trPr>
              <w:tc>
                <w:tcPr>
                  <w:tcW w:w="3250" w:type="pct"/>
                  <w:tcBorders>
                    <w:top w:val="outset" w:sz="6" w:space="0" w:color="006468"/>
                    <w:left w:val="outset" w:sz="6" w:space="0" w:color="006468"/>
                    <w:bottom w:val="outset" w:sz="6" w:space="0" w:color="006468"/>
                    <w:right w:val="outset" w:sz="6" w:space="0" w:color="006468"/>
                  </w:tcBorders>
                  <w:vAlign w:val="center"/>
                </w:tcPr>
                <w:p w:rsidR="00D17664" w:rsidRPr="00767C4F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767C4F">
                    <w:rPr>
                      <w:rFonts w:ascii="Arial" w:hAnsi="Arial" w:cs="Arial"/>
                      <w:color w:val="1A1A1A"/>
                    </w:rPr>
                    <w:t>СОЦИАЛЬНОЕ НЕРАВЕНСТВО ЭТНИЧЕСКИХ ГРУПП: ПРЕДСТАВЛЕНИЯ И РЕАЛЬНОСТЬ</w:t>
                  </w:r>
                </w:p>
                <w:p w:rsidR="00D17664" w:rsidRPr="00767C4F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767C4F">
                    <w:rPr>
                      <w:rFonts w:ascii="Arial" w:hAnsi="Arial" w:cs="Arial"/>
                      <w:color w:val="1A1A1A"/>
                    </w:rPr>
                    <w:t xml:space="preserve">Автор проекта и ответственный редактор </w:t>
                  </w:r>
                  <w:r w:rsidRPr="00767C4F">
                    <w:rPr>
                      <w:rFonts w:ascii="Arial" w:hAnsi="Arial" w:cs="Arial"/>
                      <w:color w:val="1A1A1A"/>
                    </w:rPr>
                    <w:br/>
                    <w:t>Л.М. Дробижева</w:t>
                  </w:r>
                </w:p>
                <w:p w:rsidR="0093358E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1A1A1A"/>
                      <w:sz w:val="20"/>
                      <w:szCs w:val="20"/>
                    </w:rPr>
                  </w:pPr>
                  <w:r w:rsidRPr="00767C4F">
                    <w:rPr>
                      <w:rFonts w:ascii="Arial" w:hAnsi="Arial" w:cs="Arial"/>
                      <w:i/>
                      <w:iCs/>
                      <w:color w:val="1A1A1A"/>
                    </w:rPr>
                    <w:t>Москва, Academia, 2002.</w:t>
                  </w:r>
                </w:p>
              </w:tc>
            </w:tr>
          </w:tbl>
          <w:p w:rsidR="00D17664" w:rsidRDefault="00D17664" w:rsidP="00D17664"/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1"/>
            </w:tblGrid>
            <w:tr w:rsidR="00D17664" w:rsidRPr="00D1766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D17664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t>Некоторые социально-культурные характеристики горожан Татарстана, Башкортостана, Саха (Якутии), Оренбургской области и оценка ими межнациональных отношений, % от ответивших (стр. 84)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6666"/>
                      <w:left w:val="outset" w:sz="6" w:space="0" w:color="006666"/>
                      <w:bottom w:val="outset" w:sz="6" w:space="0" w:color="006666"/>
                      <w:right w:val="outset" w:sz="6" w:space="0" w:color="006666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2"/>
                    <w:gridCol w:w="635"/>
                    <w:gridCol w:w="592"/>
                    <w:gridCol w:w="674"/>
                    <w:gridCol w:w="592"/>
                    <w:gridCol w:w="635"/>
                    <w:gridCol w:w="543"/>
                    <w:gridCol w:w="592"/>
                    <w:gridCol w:w="640"/>
                    <w:gridCol w:w="680"/>
                  </w:tblGrid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Социально-культурные характеристики и оценка межнациональных отношений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Татарстан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Башкортостан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Саха (Якутия)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Оренбург-ская область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D17664" w:rsidRPr="00D17664" w:rsidRDefault="00D17664" w:rsidP="00D17664">
                        <w:pPr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Баш-киры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Яку-ты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Доля специалистов высокой квалификации, руководителей высшего и среднего звена. представителей крупного и среднего бизнеса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Отношение доли людей с высшим образованием к доле специалистов и руководителей высшего звена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185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Доля перешедших из низших страт в высшую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Доля положительных оценок межнациональных отношений в республике (области)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</w:tbl>
                <w:p w:rsidR="00D17664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t>Оценка городским населением Татарстана, Башкортостана, Саха (Якутии) и Оренбургской области своего положения на "лестнице" власти, богатства и престижа, медианные значения оценок (стр. 138)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6666"/>
                      <w:left w:val="outset" w:sz="6" w:space="0" w:color="006666"/>
                      <w:bottom w:val="outset" w:sz="6" w:space="0" w:color="006666"/>
                      <w:right w:val="outset" w:sz="6" w:space="0" w:color="006666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7"/>
                    <w:gridCol w:w="1941"/>
                    <w:gridCol w:w="2126"/>
                    <w:gridCol w:w="2311"/>
                  </w:tblGrid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Этнические группы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Положение на шкале власти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Положение на шкале богатства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Положение на шкале престижа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Татары Татарстана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1,73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3,05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2,94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Русские Татарстана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1,84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2,78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2,82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Башкиры Башкортостана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2,29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2,92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3,02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Русские Башкортостана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1,41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2,68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2,69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Татары Башкортостана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2,09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2,93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2,99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Якуты Саха (Якутии)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2,53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3,1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3,35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Русские Саха (Якутии)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2,1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2,93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3,22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Русские Оренбургской обл.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1,79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2,4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2,38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5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Татары Оренбургской обл.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1,39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2,17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2,14</w:t>
                        </w:r>
                      </w:p>
                    </w:tc>
                  </w:tr>
                </w:tbl>
                <w:p w:rsidR="00D17664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t>Ранговый ряд выраженности ценностно-трудовых установок экономического сознания этнических групп Саха (Якутии), Татарстана, Оренбургской области. На основе пословиц, % выразивших согласие (стр. 231)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6666"/>
                      <w:left w:val="outset" w:sz="6" w:space="0" w:color="006666"/>
                      <w:bottom w:val="outset" w:sz="6" w:space="0" w:color="006666"/>
                      <w:right w:val="outset" w:sz="6" w:space="0" w:color="006666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8"/>
                    <w:gridCol w:w="3143"/>
                    <w:gridCol w:w="2774"/>
                  </w:tblGrid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Вера в возможность праведных экономических достижений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Пессимистическое, непроизводительное отношение к труду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Этическое осуждение богатства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(«Кто правдой живет, тот добро наживет»)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(«От работы не будешь богат, а будешь горбат»)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(«Богатому черти деньги куют»)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81,4 – якуты/село Якутия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75,9 – русские/село Якутия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67,7 - русские/село Татарстан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64,5 – русские/село Татарстан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65,0 – русские/село Татарстан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65,5 - русские/город Татарстан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60,0 – якуты/город Якутия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61,2 - русские/город Якутия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64,8 - русские/город Якутия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57,9 – татары/село Татарстан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56,4 - русские/город Татарстан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63,7 - татары/город Оренбуржье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47,5 – татары/город Татарстан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56,4 - татары/город Оренбуржье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59,5 - татары/город Татарстан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45,7 – русские/город Якутия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54,5 - татары/город Татарстан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58,1 - – русские/село Оренбуржье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45,6 - русские/город Татарстан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51,6 - русские/село Оренбуржье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56,8 - якуты/город Якутия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41,4 - татары/город Оренбуржье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48,2 - татары/село Татарстан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55,8 - русские/город Оренбуржье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39,7 – русские/село Якутия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43,7 - татары/село Оренбуржье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54,3 - татары/село Оренбуржье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36,4 – татары/село Оренбуржье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40,4 - русские/город Оренбуржье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52,6 - русские/село Якутия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35,1 – русские/село Оренбуржье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33,0 - якуты/город Якутия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50,1 - якуты/село Якутия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18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30,1 - русские/город Оренбуржье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30,5 - якуты/село Якутия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31,0 - татары/село Татарстан</w:t>
                        </w:r>
                      </w:p>
                    </w:tc>
                  </w:tr>
                </w:tbl>
                <w:p w:rsidR="00D17664" w:rsidRPr="00D17664" w:rsidRDefault="00D17664" w:rsidP="00D17664">
                  <w:pPr>
                    <w:spacing w:beforeAutospacing="1" w:afterAutospacing="1"/>
                    <w:rPr>
                      <w:rFonts w:ascii="Arial" w:hAnsi="Arial" w:cs="Arial"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i/>
                      <w:iCs/>
                      <w:color w:val="1A1A1A"/>
                      <w:sz w:val="20"/>
                      <w:szCs w:val="20"/>
                    </w:rPr>
                    <w:t>Примечание</w:t>
                  </w:r>
                  <w:r w:rsidRPr="00D17664">
                    <w:rPr>
                      <w:rFonts w:ascii="Arial" w:hAnsi="Arial" w:cs="Arial"/>
                      <w:color w:val="1A1A1A"/>
                      <w:sz w:val="20"/>
                      <w:szCs w:val="20"/>
                    </w:rPr>
                    <w:t>: Верхняя тройка значений каждого рангового ряда демонстрирует наибольшую выраженность исследуемых нами установок, а нижняя тройка - наименьшую.</w:t>
                  </w:r>
                </w:p>
                <w:p w:rsidR="00D17664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t>Мнения мужчин и женщин Татарстана, Башкортостан, Саха (Якутии) и Оренбургской области о предпочтительном виде занятий для женщин, в % от всех опрошенных (стр. 277)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6666"/>
                      <w:left w:val="outset" w:sz="6" w:space="0" w:color="006666"/>
                      <w:bottom w:val="outset" w:sz="6" w:space="0" w:color="006666"/>
                      <w:right w:val="outset" w:sz="6" w:space="0" w:color="006666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81"/>
                    <w:gridCol w:w="714"/>
                    <w:gridCol w:w="765"/>
                    <w:gridCol w:w="886"/>
                    <w:gridCol w:w="945"/>
                    <w:gridCol w:w="714"/>
                    <w:gridCol w:w="765"/>
                    <w:gridCol w:w="859"/>
                    <w:gridCol w:w="916"/>
                  </w:tblGrid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Предпочтительный вариант занятий для женщин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Татары Татарстана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Башкиры Башкортостана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Якуты Саха (Якутии)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Русские Оренбургской обл.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D17664" w:rsidRPr="00D17664" w:rsidRDefault="00D17664" w:rsidP="00D17664">
                        <w:pPr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Муж-чины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Жен-щины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Муж-чины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Жен-щины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Муж-чины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Жен-щины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Муж-чины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Жен-щины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Работа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Домашнее хозяйство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</w:tr>
                </w:tbl>
                <w:p w:rsidR="00D17664" w:rsidRPr="00D17664" w:rsidRDefault="00D17664" w:rsidP="00D1766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</w:pP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t>Этнический состав социальных слоев в самооценках горожан Татарстана, Башкортостана, Саха (Якутии) и Оренбургской области, в % от всех ответивших</w:t>
                  </w:r>
                  <w:r w:rsidRPr="00D17664">
                    <w:rPr>
                      <w:rFonts w:ascii="Arial" w:hAnsi="Arial" w:cs="Arial"/>
                      <w:b/>
                      <w:bCs/>
                      <w:color w:val="1A1A1A"/>
                      <w:sz w:val="20"/>
                      <w:szCs w:val="20"/>
                    </w:rPr>
                    <w:br/>
                    <w:t>(стр. 442)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006666"/>
                      <w:left w:val="outset" w:sz="6" w:space="0" w:color="006666"/>
                      <w:bottom w:val="outset" w:sz="6" w:space="0" w:color="006666"/>
                      <w:right w:val="outset" w:sz="6" w:space="0" w:color="006666"/>
                    </w:tblBorders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44"/>
                    <w:gridCol w:w="800"/>
                    <w:gridCol w:w="830"/>
                    <w:gridCol w:w="948"/>
                    <w:gridCol w:w="830"/>
                    <w:gridCol w:w="800"/>
                    <w:gridCol w:w="695"/>
                    <w:gridCol w:w="830"/>
                    <w:gridCol w:w="901"/>
                    <w:gridCol w:w="867"/>
                  </w:tblGrid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Социальные слои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Татарстан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Башкортостан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Саха (Якутия)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Оренбург-ская обл.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D17664" w:rsidRPr="00D17664" w:rsidRDefault="00D17664" w:rsidP="00D17664">
                        <w:pPr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Баш-киры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Яку-ты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Рус-ские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>Тата-ры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Высший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1,1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0,5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Средний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70,4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57,6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75,1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58,8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75,7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72,1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64,8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52,4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49,5</w:t>
                        </w:r>
                      </w:p>
                    </w:tc>
                  </w:tr>
                  <w:tr w:rsidR="00D17664" w:rsidRPr="00D1766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Низший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23,3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41,5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24,2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40,3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23,6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27,4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34,1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45,5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6666"/>
                          <w:left w:val="outset" w:sz="6" w:space="0" w:color="006666"/>
                          <w:bottom w:val="outset" w:sz="6" w:space="0" w:color="006666"/>
                          <w:right w:val="outset" w:sz="6" w:space="0" w:color="006666"/>
                        </w:tcBorders>
                        <w:vAlign w:val="center"/>
                      </w:tcPr>
                      <w:p w:rsidR="0093358E" w:rsidRPr="00D17664" w:rsidRDefault="00D17664" w:rsidP="00D17664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</w:pPr>
                        <w:r w:rsidRPr="00D17664">
                          <w:rPr>
                            <w:rFonts w:ascii="Arial" w:hAnsi="Arial" w:cs="Arial"/>
                            <w:color w:val="1A1A1A"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</w:tr>
                </w:tbl>
                <w:p w:rsidR="00D17664" w:rsidRPr="00D17664" w:rsidRDefault="00D17664" w:rsidP="00D17664"/>
              </w:tc>
            </w:tr>
          </w:tbl>
          <w:p w:rsidR="00767C4F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17664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Авторы </w:t>
            </w:r>
            <w:r w:rsidR="00767C4F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Проекта 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отвечают на </w:t>
            </w:r>
            <w:r w:rsidR="00767C4F">
              <w:rPr>
                <w:rFonts w:ascii="Arial" w:hAnsi="Arial" w:cs="Arial"/>
                <w:color w:val="000000"/>
                <w:sz w:val="20"/>
                <w:szCs w:val="20"/>
              </w:rPr>
              <w:t xml:space="preserve">следующие 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>вопросы, актуальные для поликультурного общества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17664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Насколько обоснованны представления об этническом неравенстве и об этнокультурных препятствиях на пути трансформационных процессов в России? </w:t>
            </w:r>
          </w:p>
          <w:p w:rsidR="00D17664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>Почему ситуация отбора на рынке труда, неизбежная в условиях социально-экономической конкуренции, воспринимается в общественном сознании как проявление неравенства и каковы реальные различия в распределении богатства, престижа, власти в этнических группах?</w:t>
            </w:r>
          </w:p>
          <w:p w:rsidR="00D17664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Насколько влияет этничность на положение людей в стратификационной иерархии современного российского общества?</w:t>
            </w:r>
          </w:p>
          <w:p w:rsidR="00D17664" w:rsidRDefault="00D17664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1766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Каковы перспективы общероссийской гражданской интеграции?</w:t>
            </w:r>
          </w:p>
          <w:p w:rsidR="00767C4F" w:rsidRDefault="00767C4F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7C4F" w:rsidRPr="00D17664" w:rsidRDefault="00767C4F" w:rsidP="00D176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58E" w:rsidRPr="00D17664" w:rsidRDefault="0093358E" w:rsidP="00D17664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</w:tbl>
    <w:p w:rsidR="007414FC" w:rsidRPr="00706241" w:rsidRDefault="007414FC" w:rsidP="007414FC">
      <w:pPr>
        <w:spacing w:line="360" w:lineRule="auto"/>
      </w:pPr>
      <w:bookmarkStart w:id="8" w:name="_GoBack"/>
      <w:bookmarkEnd w:id="8"/>
    </w:p>
    <w:sectPr w:rsidR="007414FC" w:rsidRPr="007062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50" w:rsidRDefault="00605550">
      <w:r>
        <w:separator/>
      </w:r>
    </w:p>
  </w:endnote>
  <w:endnote w:type="continuationSeparator" w:id="0">
    <w:p w:rsidR="00605550" w:rsidRDefault="0060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9" w:rsidRDefault="006068C9" w:rsidP="0070624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2D5E">
      <w:rPr>
        <w:rStyle w:val="a6"/>
        <w:noProof/>
      </w:rPr>
      <w:t>1</w:t>
    </w:r>
    <w:r>
      <w:rPr>
        <w:rStyle w:val="a6"/>
      </w:rPr>
      <w:fldChar w:fldCharType="end"/>
    </w:r>
  </w:p>
  <w:p w:rsidR="006068C9" w:rsidRDefault="006068C9" w:rsidP="007062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50" w:rsidRDefault="00605550">
      <w:r>
        <w:separator/>
      </w:r>
    </w:p>
  </w:footnote>
  <w:footnote w:type="continuationSeparator" w:id="0">
    <w:p w:rsidR="00605550" w:rsidRDefault="00605550">
      <w:r>
        <w:continuationSeparator/>
      </w:r>
    </w:p>
  </w:footnote>
  <w:footnote w:id="1">
    <w:p w:rsidR="00605550" w:rsidRDefault="006068C9" w:rsidP="00CD2ED3">
      <w:pPr>
        <w:pStyle w:val="a8"/>
        <w:ind w:firstLine="218"/>
      </w:pPr>
      <w:r>
        <w:rPr>
          <w:rStyle w:val="aa"/>
        </w:rPr>
        <w:footnoteRef/>
      </w:r>
      <w:r>
        <w:t xml:space="preserve"> Шумпетер Й. Капитализм, социализм и демократия. Пер. с англ. М.: Экономика. 1995, с. 103.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2B1D"/>
    <w:multiLevelType w:val="hybridMultilevel"/>
    <w:tmpl w:val="237E0C4E"/>
    <w:lvl w:ilvl="0" w:tplc="3326AAD4">
      <w:start w:val="1"/>
      <w:numFmt w:val="decimal"/>
      <w:lvlText w:val="%1."/>
      <w:lvlJc w:val="left"/>
      <w:pPr>
        <w:tabs>
          <w:tab w:val="num" w:pos="1657"/>
        </w:tabs>
        <w:ind w:left="1657" w:hanging="9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EE02781"/>
    <w:multiLevelType w:val="multilevel"/>
    <w:tmpl w:val="8090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E0B98"/>
    <w:multiLevelType w:val="multilevel"/>
    <w:tmpl w:val="D50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B6A7E"/>
    <w:multiLevelType w:val="hybridMultilevel"/>
    <w:tmpl w:val="F92E1F92"/>
    <w:lvl w:ilvl="0" w:tplc="D5A24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18C"/>
    <w:rsid w:val="00023E10"/>
    <w:rsid w:val="00057AA4"/>
    <w:rsid w:val="0011712A"/>
    <w:rsid w:val="0016021B"/>
    <w:rsid w:val="001D2D5E"/>
    <w:rsid w:val="0023612E"/>
    <w:rsid w:val="00280B9D"/>
    <w:rsid w:val="003C7BA1"/>
    <w:rsid w:val="003E347D"/>
    <w:rsid w:val="00427E11"/>
    <w:rsid w:val="0046458C"/>
    <w:rsid w:val="004967F5"/>
    <w:rsid w:val="00496827"/>
    <w:rsid w:val="004A1BC4"/>
    <w:rsid w:val="004B7481"/>
    <w:rsid w:val="00605550"/>
    <w:rsid w:val="00606499"/>
    <w:rsid w:val="006068C9"/>
    <w:rsid w:val="00630F9F"/>
    <w:rsid w:val="00685AB5"/>
    <w:rsid w:val="006A7249"/>
    <w:rsid w:val="006F1B5C"/>
    <w:rsid w:val="007037C4"/>
    <w:rsid w:val="00706241"/>
    <w:rsid w:val="00721EE7"/>
    <w:rsid w:val="007414FC"/>
    <w:rsid w:val="00767C4F"/>
    <w:rsid w:val="00847E8A"/>
    <w:rsid w:val="00873ED6"/>
    <w:rsid w:val="00880195"/>
    <w:rsid w:val="008C0A7B"/>
    <w:rsid w:val="0093358E"/>
    <w:rsid w:val="00933D26"/>
    <w:rsid w:val="00972805"/>
    <w:rsid w:val="00A25451"/>
    <w:rsid w:val="00A30608"/>
    <w:rsid w:val="00A44C09"/>
    <w:rsid w:val="00AA73D0"/>
    <w:rsid w:val="00B71B39"/>
    <w:rsid w:val="00C45807"/>
    <w:rsid w:val="00CA3B3F"/>
    <w:rsid w:val="00CA62AC"/>
    <w:rsid w:val="00CD2ED3"/>
    <w:rsid w:val="00D17664"/>
    <w:rsid w:val="00DA7AE1"/>
    <w:rsid w:val="00DB6CC8"/>
    <w:rsid w:val="00DE1DDB"/>
    <w:rsid w:val="00E24916"/>
    <w:rsid w:val="00E8289A"/>
    <w:rsid w:val="00E91EC4"/>
    <w:rsid w:val="00EB56DD"/>
    <w:rsid w:val="00ED4DB3"/>
    <w:rsid w:val="00F0256A"/>
    <w:rsid w:val="00F74A41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1564458-4210-4AA0-8BF2-AA8EE7F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8C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9118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rsid w:val="00CD2E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F9118C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706241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706241"/>
  </w:style>
  <w:style w:type="paragraph" w:customStyle="1" w:styleId="a7">
    <w:name w:val="текст сноски"/>
    <w:basedOn w:val="a"/>
    <w:uiPriority w:val="99"/>
    <w:rsid w:val="0046458C"/>
    <w:pPr>
      <w:autoSpaceDE w:val="0"/>
      <w:autoSpaceDN w:val="0"/>
    </w:pPr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CD2ED3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CD2ED3"/>
    <w:rPr>
      <w:vertAlign w:val="superscript"/>
    </w:rPr>
  </w:style>
  <w:style w:type="paragraph" w:styleId="ab">
    <w:name w:val="Title"/>
    <w:basedOn w:val="a"/>
    <w:link w:val="ac"/>
    <w:uiPriority w:val="99"/>
    <w:qFormat/>
    <w:rsid w:val="00CD2ED3"/>
    <w:pPr>
      <w:jc w:val="center"/>
    </w:pPr>
    <w:rPr>
      <w:b/>
      <w:bCs/>
      <w:sz w:val="28"/>
      <w:szCs w:val="28"/>
    </w:rPr>
  </w:style>
  <w:style w:type="character" w:customStyle="1" w:styleId="ac">
    <w:name w:val="Назва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rsid w:val="00847E8A"/>
    <w:rPr>
      <w:color w:val="000000"/>
      <w:u w:val="none"/>
      <w:effect w:val="none"/>
    </w:rPr>
  </w:style>
  <w:style w:type="paragraph" w:customStyle="1" w:styleId="news">
    <w:name w:val="news"/>
    <w:basedOn w:val="a"/>
    <w:uiPriority w:val="99"/>
    <w:rsid w:val="00847E8A"/>
    <w:pPr>
      <w:spacing w:before="60" w:after="60"/>
      <w:ind w:left="400" w:right="400"/>
    </w:pPr>
    <w:rPr>
      <w:rFonts w:ascii="Arial" w:hAnsi="Arial" w:cs="Arial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rsid w:val="003E347D"/>
    <w:pPr>
      <w:ind w:firstLine="567"/>
      <w:jc w:val="both"/>
    </w:pPr>
    <w:rPr>
      <w:b/>
      <w:bCs/>
      <w:sz w:val="28"/>
      <w:szCs w:val="28"/>
    </w:rPr>
  </w:style>
  <w:style w:type="character" w:customStyle="1" w:styleId="20">
    <w:name w:val="Основний текст з відступом 2 Знак"/>
    <w:link w:val="2"/>
    <w:uiPriority w:val="99"/>
    <w:semiHidden/>
    <w:rPr>
      <w:sz w:val="24"/>
      <w:szCs w:val="24"/>
    </w:rPr>
  </w:style>
  <w:style w:type="paragraph" w:customStyle="1" w:styleId="anons">
    <w:name w:val="anons"/>
    <w:basedOn w:val="a"/>
    <w:uiPriority w:val="99"/>
    <w:rsid w:val="00AA73D0"/>
    <w:pPr>
      <w:spacing w:before="40" w:after="40"/>
      <w:ind w:left="200" w:right="40"/>
    </w:pPr>
    <w:rPr>
      <w:sz w:val="16"/>
      <w:szCs w:val="16"/>
    </w:rPr>
  </w:style>
  <w:style w:type="paragraph" w:customStyle="1" w:styleId="logo">
    <w:name w:val="logo"/>
    <w:basedOn w:val="a"/>
    <w:uiPriority w:val="99"/>
    <w:rsid w:val="00AA73D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text">
    <w:name w:val="text"/>
    <w:basedOn w:val="a"/>
    <w:uiPriority w:val="99"/>
    <w:rsid w:val="00AA73D0"/>
    <w:pPr>
      <w:spacing w:before="100" w:beforeAutospacing="1" w:after="100" w:afterAutospacing="1"/>
      <w:ind w:firstLine="400"/>
    </w:pPr>
    <w:rPr>
      <w:sz w:val="20"/>
      <w:szCs w:val="20"/>
    </w:rPr>
  </w:style>
  <w:style w:type="paragraph" w:customStyle="1" w:styleId="source">
    <w:name w:val="source"/>
    <w:basedOn w:val="a"/>
    <w:uiPriority w:val="99"/>
    <w:rsid w:val="00AA73D0"/>
    <w:pPr>
      <w:spacing w:before="100" w:beforeAutospacing="1" w:after="100" w:afterAutospacing="1"/>
      <w:ind w:right="1600"/>
      <w:jc w:val="right"/>
    </w:pPr>
    <w:rPr>
      <w:sz w:val="20"/>
      <w:szCs w:val="20"/>
    </w:rPr>
  </w:style>
  <w:style w:type="paragraph" w:customStyle="1" w:styleId="p2">
    <w:name w:val="p2"/>
    <w:basedOn w:val="a"/>
    <w:uiPriority w:val="99"/>
    <w:rsid w:val="00D17664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tit2">
    <w:name w:val="tit2"/>
    <w:basedOn w:val="a"/>
    <w:uiPriority w:val="99"/>
    <w:rsid w:val="00D17664"/>
    <w:pPr>
      <w:spacing w:before="100" w:beforeAutospacing="1" w:after="100" w:afterAutospacing="1"/>
    </w:pPr>
    <w:rPr>
      <w:rFonts w:ascii="Arial" w:hAnsi="Arial" w:cs="Arial"/>
      <w:b/>
      <w:bCs/>
      <w:color w:val="1A1A1A"/>
      <w:sz w:val="26"/>
      <w:szCs w:val="26"/>
    </w:rPr>
  </w:style>
  <w:style w:type="paragraph" w:customStyle="1" w:styleId="z1">
    <w:name w:val="z1"/>
    <w:basedOn w:val="a"/>
    <w:uiPriority w:val="99"/>
    <w:rsid w:val="00D17664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8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8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8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8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гуманизма в россии</vt:lpstr>
    </vt:vector>
  </TitlesOfParts>
  <Manager>он же</Manager>
  <Company>Дом</Company>
  <LinksUpToDate>false</LinksUpToDate>
  <CharactersWithSpaces>44177</CharactersWithSpaces>
  <SharedDoc>false</SharedDoc>
  <HyperlinkBase>komitetvktprof@mail.ru</HyperlinkBase>
  <HLinks>
    <vt:vector size="12" baseType="variant">
      <vt:variant>
        <vt:i4>3866724</vt:i4>
      </vt:variant>
      <vt:variant>
        <vt:i4>3</vt:i4>
      </vt:variant>
      <vt:variant>
        <vt:i4>0</vt:i4>
      </vt:variant>
      <vt:variant>
        <vt:i4>5</vt:i4>
      </vt:variant>
      <vt:variant>
        <vt:lpwstr>http://www.islamonline.net/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http://www.islamua.net/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гуманизма в россии</dc:title>
  <dc:subject>доклад на 29 сентября 2004</dc:subject>
  <dc:creator>оноприенко владимир иванович</dc:creator>
  <cp:keywords/>
  <dc:description>для обсуждения на Ученом совете ИнГИс</dc:description>
  <cp:lastModifiedBy>Irina</cp:lastModifiedBy>
  <cp:revision>2</cp:revision>
  <dcterms:created xsi:type="dcterms:W3CDTF">2014-08-18T05:16:00Z</dcterms:created>
  <dcterms:modified xsi:type="dcterms:W3CDTF">2014-08-18T05:16:00Z</dcterms:modified>
  <cp:category>институт гуманитарных исследований</cp:category>
</cp:coreProperties>
</file>