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21" w:rsidRDefault="00847721" w:rsidP="00F871C6">
      <w:pPr>
        <w:spacing w:line="360" w:lineRule="auto"/>
        <w:jc w:val="center"/>
        <w:rPr>
          <w:rFonts w:ascii="Times New Roman" w:hAnsi="Times New Roman"/>
          <w:sz w:val="56"/>
          <w:szCs w:val="56"/>
        </w:rPr>
      </w:pPr>
    </w:p>
    <w:p w:rsidR="00F22C62" w:rsidRDefault="00F22C62" w:rsidP="00F871C6">
      <w:pPr>
        <w:spacing w:line="360" w:lineRule="auto"/>
        <w:jc w:val="center"/>
        <w:rPr>
          <w:rFonts w:ascii="Times New Roman" w:hAnsi="Times New Roman"/>
          <w:sz w:val="56"/>
          <w:szCs w:val="56"/>
        </w:rPr>
      </w:pPr>
    </w:p>
    <w:p w:rsidR="00DF2F7D" w:rsidRPr="00F22C62" w:rsidRDefault="00F22C62" w:rsidP="00F871C6">
      <w:pPr>
        <w:spacing w:line="360" w:lineRule="auto"/>
        <w:jc w:val="center"/>
        <w:rPr>
          <w:rFonts w:ascii="Times New Roman" w:hAnsi="Times New Roman"/>
          <w:b/>
          <w:sz w:val="28"/>
          <w:szCs w:val="28"/>
        </w:rPr>
      </w:pPr>
      <w:r w:rsidRPr="00F22C62">
        <w:rPr>
          <w:rFonts w:ascii="Times New Roman" w:hAnsi="Times New Roman"/>
          <w:b/>
          <w:sz w:val="28"/>
          <w:szCs w:val="28"/>
        </w:rPr>
        <w:t>ОГЛАВЛЕНИЕ</w:t>
      </w:r>
    </w:p>
    <w:p w:rsidR="00644CEC" w:rsidRDefault="00DF2F7D" w:rsidP="00F871C6">
      <w:pPr>
        <w:spacing w:after="0" w:line="360" w:lineRule="auto"/>
        <w:ind w:firstLine="709"/>
        <w:rPr>
          <w:sz w:val="32"/>
          <w:szCs w:val="32"/>
        </w:rPr>
      </w:pPr>
      <w:r>
        <w:rPr>
          <w:sz w:val="32"/>
          <w:szCs w:val="32"/>
        </w:rPr>
        <w:tab/>
      </w:r>
    </w:p>
    <w:p w:rsidR="00045AE5" w:rsidRDefault="00F22C62" w:rsidP="00F22C62">
      <w:pPr>
        <w:spacing w:after="0" w:line="360" w:lineRule="auto"/>
        <w:rPr>
          <w:rFonts w:ascii="Times New Roman" w:hAnsi="Times New Roman"/>
          <w:b/>
          <w:sz w:val="28"/>
          <w:szCs w:val="28"/>
        </w:rPr>
      </w:pPr>
      <w:r>
        <w:rPr>
          <w:rFonts w:ascii="Times New Roman" w:hAnsi="Times New Roman"/>
          <w:b/>
          <w:sz w:val="28"/>
          <w:szCs w:val="28"/>
        </w:rPr>
        <w:t>Содержание курсовой работы:</w:t>
      </w:r>
    </w:p>
    <w:p w:rsidR="00644CEC" w:rsidRDefault="00644CEC" w:rsidP="00F22C62">
      <w:pPr>
        <w:spacing w:after="0" w:line="360" w:lineRule="auto"/>
        <w:rPr>
          <w:rFonts w:ascii="Times New Roman" w:hAnsi="Times New Roman"/>
          <w:b/>
          <w:sz w:val="28"/>
          <w:szCs w:val="28"/>
        </w:rPr>
      </w:pPr>
    </w:p>
    <w:p w:rsidR="00644CEC" w:rsidRPr="00F22C62" w:rsidRDefault="00045AE5" w:rsidP="00F22C62">
      <w:pPr>
        <w:spacing w:before="30" w:after="30" w:line="360" w:lineRule="auto"/>
        <w:rPr>
          <w:rFonts w:ascii="Times New Roman" w:hAnsi="Times New Roman"/>
          <w:b/>
          <w:sz w:val="28"/>
          <w:szCs w:val="28"/>
        </w:rPr>
      </w:pPr>
      <w:r w:rsidRPr="00F22C62">
        <w:rPr>
          <w:rFonts w:ascii="Times New Roman" w:hAnsi="Times New Roman"/>
          <w:b/>
          <w:sz w:val="28"/>
          <w:szCs w:val="28"/>
        </w:rPr>
        <w:t>Введение.</w:t>
      </w:r>
    </w:p>
    <w:p w:rsidR="00644CEC" w:rsidRPr="00F22C62" w:rsidRDefault="00045AE5" w:rsidP="00F22C62">
      <w:pPr>
        <w:pStyle w:val="a7"/>
        <w:numPr>
          <w:ilvl w:val="0"/>
          <w:numId w:val="1"/>
        </w:numPr>
        <w:spacing w:before="30" w:after="30" w:line="360" w:lineRule="auto"/>
        <w:ind w:left="0" w:firstLine="0"/>
        <w:rPr>
          <w:rFonts w:ascii="Times New Roman" w:hAnsi="Times New Roman"/>
          <w:b/>
          <w:sz w:val="28"/>
          <w:szCs w:val="28"/>
          <w:u w:val="single"/>
        </w:rPr>
      </w:pPr>
      <w:r w:rsidRPr="00F22C62">
        <w:rPr>
          <w:rFonts w:ascii="Times New Roman" w:hAnsi="Times New Roman"/>
          <w:b/>
          <w:sz w:val="28"/>
          <w:szCs w:val="28"/>
          <w:u w:val="single"/>
        </w:rPr>
        <w:t>Инвестиционный климат и инвестиционный потенциал России.</w:t>
      </w:r>
    </w:p>
    <w:p w:rsidR="00644CEC" w:rsidRPr="00F22C62" w:rsidRDefault="00045AE5" w:rsidP="00F22C62">
      <w:pPr>
        <w:pStyle w:val="a7"/>
        <w:numPr>
          <w:ilvl w:val="1"/>
          <w:numId w:val="1"/>
        </w:numPr>
        <w:spacing w:before="30" w:after="30" w:line="360" w:lineRule="auto"/>
        <w:ind w:left="0" w:firstLine="0"/>
        <w:rPr>
          <w:rFonts w:ascii="Times New Roman" w:hAnsi="Times New Roman"/>
          <w:b/>
          <w:sz w:val="28"/>
          <w:szCs w:val="28"/>
        </w:rPr>
      </w:pPr>
      <w:r w:rsidRPr="00F22C62">
        <w:rPr>
          <w:rFonts w:ascii="Times New Roman" w:hAnsi="Times New Roman"/>
          <w:b/>
          <w:sz w:val="28"/>
          <w:szCs w:val="28"/>
        </w:rPr>
        <w:t>Оценка и анализ текущего состояния инвестиционного климата в России;</w:t>
      </w:r>
    </w:p>
    <w:p w:rsidR="00644CEC" w:rsidRPr="00F22C62" w:rsidRDefault="00045AE5" w:rsidP="00F22C62">
      <w:pPr>
        <w:pStyle w:val="a7"/>
        <w:numPr>
          <w:ilvl w:val="1"/>
          <w:numId w:val="1"/>
        </w:numPr>
        <w:spacing w:before="30" w:after="30" w:line="360" w:lineRule="auto"/>
        <w:ind w:left="0" w:firstLine="0"/>
        <w:rPr>
          <w:rFonts w:ascii="Times New Roman" w:hAnsi="Times New Roman"/>
          <w:b/>
          <w:sz w:val="28"/>
          <w:szCs w:val="28"/>
        </w:rPr>
      </w:pPr>
      <w:r w:rsidRPr="00F22C62">
        <w:rPr>
          <w:rFonts w:ascii="Times New Roman" w:hAnsi="Times New Roman"/>
          <w:b/>
          <w:sz w:val="28"/>
          <w:szCs w:val="28"/>
        </w:rPr>
        <w:t>роль инвестиционной политики в оздоровлении российской экономики;</w:t>
      </w:r>
    </w:p>
    <w:p w:rsidR="00644CEC" w:rsidRPr="00F22C62" w:rsidRDefault="00B02AC0" w:rsidP="00F22C62">
      <w:pPr>
        <w:pStyle w:val="a7"/>
        <w:numPr>
          <w:ilvl w:val="1"/>
          <w:numId w:val="1"/>
        </w:numPr>
        <w:spacing w:before="30" w:after="30" w:line="360" w:lineRule="auto"/>
        <w:ind w:left="0" w:firstLine="0"/>
        <w:rPr>
          <w:rFonts w:ascii="Times New Roman" w:hAnsi="Times New Roman"/>
          <w:b/>
          <w:sz w:val="28"/>
          <w:szCs w:val="28"/>
        </w:rPr>
      </w:pPr>
      <w:r w:rsidRPr="00F22C62">
        <w:rPr>
          <w:rFonts w:ascii="Times New Roman" w:hAnsi="Times New Roman"/>
          <w:b/>
          <w:sz w:val="28"/>
          <w:szCs w:val="28"/>
        </w:rPr>
        <w:t>инвестиционный</w:t>
      </w:r>
      <w:r w:rsidR="00045AE5" w:rsidRPr="00F22C62">
        <w:rPr>
          <w:rFonts w:ascii="Times New Roman" w:hAnsi="Times New Roman"/>
          <w:b/>
          <w:sz w:val="28"/>
          <w:szCs w:val="28"/>
        </w:rPr>
        <w:t xml:space="preserve"> </w:t>
      </w:r>
      <w:r w:rsidRPr="00F22C62">
        <w:rPr>
          <w:rFonts w:ascii="Times New Roman" w:hAnsi="Times New Roman"/>
          <w:b/>
          <w:sz w:val="28"/>
          <w:szCs w:val="28"/>
        </w:rPr>
        <w:t>потенциал</w:t>
      </w:r>
      <w:r w:rsidR="00045AE5" w:rsidRPr="00F22C62">
        <w:rPr>
          <w:rFonts w:ascii="Times New Roman" w:hAnsi="Times New Roman"/>
          <w:b/>
          <w:sz w:val="28"/>
          <w:szCs w:val="28"/>
        </w:rPr>
        <w:t xml:space="preserve"> стра</w:t>
      </w:r>
      <w:r w:rsidRPr="00F22C62">
        <w:rPr>
          <w:rFonts w:ascii="Times New Roman" w:hAnsi="Times New Roman"/>
          <w:b/>
          <w:sz w:val="28"/>
          <w:szCs w:val="28"/>
        </w:rPr>
        <w:t>ны</w:t>
      </w:r>
      <w:r w:rsidR="00045AE5" w:rsidRPr="00F22C62">
        <w:rPr>
          <w:rFonts w:ascii="Times New Roman" w:hAnsi="Times New Roman"/>
          <w:b/>
          <w:sz w:val="28"/>
          <w:szCs w:val="28"/>
        </w:rPr>
        <w:t>.</w:t>
      </w:r>
    </w:p>
    <w:p w:rsidR="00F871C6" w:rsidRPr="00F871C6" w:rsidRDefault="00F871C6" w:rsidP="00F22C62">
      <w:pPr>
        <w:pStyle w:val="a7"/>
        <w:spacing w:before="30" w:after="30" w:line="360" w:lineRule="auto"/>
        <w:ind w:left="1413"/>
        <w:rPr>
          <w:rFonts w:ascii="Times New Roman" w:hAnsi="Times New Roman"/>
          <w:b/>
          <w:sz w:val="28"/>
          <w:szCs w:val="28"/>
        </w:rPr>
      </w:pPr>
    </w:p>
    <w:p w:rsidR="00644CEC" w:rsidRPr="00F22C62" w:rsidRDefault="00045AE5" w:rsidP="00F22C62">
      <w:pPr>
        <w:pStyle w:val="a7"/>
        <w:numPr>
          <w:ilvl w:val="0"/>
          <w:numId w:val="1"/>
        </w:numPr>
        <w:spacing w:before="30" w:after="30" w:line="360" w:lineRule="auto"/>
        <w:ind w:left="0" w:firstLine="0"/>
        <w:rPr>
          <w:rFonts w:ascii="Times New Roman" w:hAnsi="Times New Roman"/>
          <w:b/>
          <w:sz w:val="28"/>
          <w:szCs w:val="28"/>
          <w:u w:val="single"/>
        </w:rPr>
      </w:pPr>
      <w:r w:rsidRPr="00F22C62">
        <w:rPr>
          <w:rFonts w:ascii="Times New Roman" w:hAnsi="Times New Roman"/>
          <w:b/>
          <w:sz w:val="28"/>
          <w:szCs w:val="28"/>
          <w:u w:val="single"/>
        </w:rPr>
        <w:t>Реализация  инвестиционного потенциала в современной российской экономике</w:t>
      </w:r>
      <w:r w:rsidR="00F871C6" w:rsidRPr="00F22C62">
        <w:rPr>
          <w:rFonts w:ascii="Times New Roman" w:hAnsi="Times New Roman"/>
          <w:b/>
          <w:sz w:val="28"/>
          <w:szCs w:val="28"/>
          <w:u w:val="single"/>
        </w:rPr>
        <w:t>.</w:t>
      </w:r>
    </w:p>
    <w:p w:rsidR="00644CEC" w:rsidRPr="00F871C6" w:rsidRDefault="00045AE5" w:rsidP="00F22C62">
      <w:pPr>
        <w:pStyle w:val="a7"/>
        <w:numPr>
          <w:ilvl w:val="1"/>
          <w:numId w:val="1"/>
        </w:numPr>
        <w:spacing w:before="30" w:after="30" w:line="360" w:lineRule="auto"/>
        <w:ind w:left="0" w:firstLine="0"/>
        <w:rPr>
          <w:rFonts w:ascii="Times New Roman" w:hAnsi="Times New Roman"/>
          <w:b/>
          <w:sz w:val="28"/>
          <w:szCs w:val="28"/>
        </w:rPr>
      </w:pPr>
      <w:r w:rsidRPr="002575ED">
        <w:rPr>
          <w:rFonts w:ascii="Times New Roman" w:hAnsi="Times New Roman"/>
          <w:b/>
          <w:sz w:val="28"/>
          <w:szCs w:val="28"/>
        </w:rPr>
        <w:t>внутренние источники инвестиций в России;</w:t>
      </w:r>
    </w:p>
    <w:p w:rsidR="00644CEC" w:rsidRPr="00F871C6" w:rsidRDefault="00045AE5" w:rsidP="00F22C62">
      <w:pPr>
        <w:pStyle w:val="a7"/>
        <w:numPr>
          <w:ilvl w:val="1"/>
          <w:numId w:val="1"/>
        </w:numPr>
        <w:spacing w:before="30" w:after="30" w:line="360" w:lineRule="auto"/>
        <w:ind w:left="0" w:firstLine="0"/>
        <w:rPr>
          <w:rFonts w:ascii="Times New Roman" w:hAnsi="Times New Roman"/>
          <w:b/>
          <w:sz w:val="28"/>
          <w:szCs w:val="28"/>
        </w:rPr>
      </w:pPr>
      <w:r w:rsidRPr="002575ED">
        <w:rPr>
          <w:rFonts w:ascii="Times New Roman" w:hAnsi="Times New Roman"/>
          <w:b/>
          <w:sz w:val="28"/>
          <w:szCs w:val="28"/>
        </w:rPr>
        <w:t>внешние источники инвестиций;</w:t>
      </w:r>
    </w:p>
    <w:p w:rsidR="00045AE5" w:rsidRPr="002575ED" w:rsidRDefault="00045AE5" w:rsidP="00F22C62">
      <w:pPr>
        <w:pStyle w:val="a7"/>
        <w:numPr>
          <w:ilvl w:val="1"/>
          <w:numId w:val="1"/>
        </w:numPr>
        <w:spacing w:before="30" w:after="30" w:line="360" w:lineRule="auto"/>
        <w:ind w:left="0" w:firstLine="0"/>
        <w:rPr>
          <w:rFonts w:ascii="Times New Roman" w:hAnsi="Times New Roman"/>
          <w:b/>
          <w:sz w:val="28"/>
          <w:szCs w:val="28"/>
        </w:rPr>
      </w:pPr>
      <w:r w:rsidRPr="002575ED">
        <w:rPr>
          <w:rFonts w:ascii="Times New Roman" w:hAnsi="Times New Roman"/>
          <w:b/>
          <w:sz w:val="28"/>
          <w:szCs w:val="28"/>
        </w:rPr>
        <w:t>реализация инвестиционного потенциала в России.</w:t>
      </w:r>
    </w:p>
    <w:p w:rsidR="00644CEC" w:rsidRDefault="00644CEC" w:rsidP="00F22C62">
      <w:pPr>
        <w:pStyle w:val="a7"/>
        <w:spacing w:before="30" w:after="30" w:line="360" w:lineRule="auto"/>
        <w:ind w:left="0"/>
        <w:rPr>
          <w:rFonts w:ascii="Times New Roman" w:hAnsi="Times New Roman"/>
          <w:b/>
          <w:sz w:val="32"/>
          <w:szCs w:val="32"/>
        </w:rPr>
      </w:pPr>
    </w:p>
    <w:p w:rsidR="00045AE5" w:rsidRPr="00F22C62" w:rsidRDefault="00045AE5" w:rsidP="00F22C62">
      <w:pPr>
        <w:pStyle w:val="a7"/>
        <w:spacing w:before="30" w:after="30" w:line="360" w:lineRule="auto"/>
        <w:ind w:left="0"/>
        <w:rPr>
          <w:rFonts w:ascii="Times New Roman" w:hAnsi="Times New Roman"/>
          <w:b/>
          <w:sz w:val="28"/>
          <w:szCs w:val="28"/>
        </w:rPr>
      </w:pPr>
      <w:r w:rsidRPr="00F22C62">
        <w:rPr>
          <w:rFonts w:ascii="Times New Roman" w:hAnsi="Times New Roman"/>
          <w:b/>
          <w:sz w:val="28"/>
          <w:szCs w:val="28"/>
        </w:rPr>
        <w:t>Заключение.</w:t>
      </w:r>
    </w:p>
    <w:p w:rsidR="00862CB4" w:rsidRDefault="00862CB4" w:rsidP="00F22C62">
      <w:pPr>
        <w:spacing w:after="0" w:line="360" w:lineRule="auto"/>
        <w:jc w:val="center"/>
        <w:rPr>
          <w:rFonts w:ascii="Times New Roman" w:hAnsi="Times New Roman"/>
          <w:b/>
          <w:sz w:val="28"/>
          <w:szCs w:val="28"/>
        </w:rPr>
      </w:pPr>
    </w:p>
    <w:p w:rsidR="00C93ECB" w:rsidRDefault="00C93ECB" w:rsidP="00F22C62">
      <w:pPr>
        <w:spacing w:after="0" w:line="360" w:lineRule="auto"/>
        <w:rPr>
          <w:rFonts w:ascii="Times New Roman" w:hAnsi="Times New Roman"/>
          <w:b/>
          <w:sz w:val="28"/>
          <w:szCs w:val="28"/>
        </w:rPr>
      </w:pPr>
    </w:p>
    <w:p w:rsidR="008F6B19" w:rsidRDefault="008F6B19" w:rsidP="00F22C62">
      <w:pPr>
        <w:spacing w:after="0" w:line="360" w:lineRule="auto"/>
        <w:rPr>
          <w:rFonts w:ascii="Times New Roman" w:hAnsi="Times New Roman"/>
          <w:b/>
          <w:sz w:val="28"/>
          <w:szCs w:val="28"/>
        </w:rPr>
      </w:pPr>
    </w:p>
    <w:p w:rsidR="008F6B19" w:rsidRDefault="008F6B19" w:rsidP="00F22C62">
      <w:pPr>
        <w:spacing w:after="0" w:line="360" w:lineRule="auto"/>
        <w:rPr>
          <w:rFonts w:ascii="Times New Roman" w:hAnsi="Times New Roman"/>
          <w:b/>
          <w:sz w:val="28"/>
          <w:szCs w:val="28"/>
        </w:rPr>
      </w:pPr>
    </w:p>
    <w:p w:rsidR="008F6B19" w:rsidRDefault="008F6B19" w:rsidP="00F871C6">
      <w:pPr>
        <w:spacing w:after="0" w:line="360" w:lineRule="auto"/>
        <w:rPr>
          <w:rFonts w:ascii="Times New Roman" w:hAnsi="Times New Roman"/>
          <w:b/>
          <w:sz w:val="28"/>
          <w:szCs w:val="28"/>
        </w:rPr>
      </w:pPr>
    </w:p>
    <w:p w:rsidR="00AF1A3D" w:rsidRDefault="00AF1A3D" w:rsidP="00F871C6">
      <w:pPr>
        <w:spacing w:after="0" w:line="360" w:lineRule="auto"/>
        <w:rPr>
          <w:rFonts w:ascii="Times New Roman" w:hAnsi="Times New Roman"/>
          <w:b/>
          <w:sz w:val="28"/>
          <w:szCs w:val="28"/>
        </w:rPr>
      </w:pPr>
    </w:p>
    <w:p w:rsidR="00AF1A3D" w:rsidRDefault="00AF1A3D" w:rsidP="00F871C6">
      <w:pPr>
        <w:spacing w:after="0" w:line="360" w:lineRule="auto"/>
        <w:rPr>
          <w:rFonts w:ascii="Times New Roman" w:hAnsi="Times New Roman"/>
          <w:b/>
          <w:sz w:val="28"/>
          <w:szCs w:val="28"/>
        </w:rPr>
      </w:pPr>
    </w:p>
    <w:p w:rsidR="008F6B19" w:rsidRDefault="008F6B19" w:rsidP="00F871C6">
      <w:pPr>
        <w:spacing w:after="0" w:line="360" w:lineRule="auto"/>
        <w:rPr>
          <w:rFonts w:ascii="Times New Roman" w:hAnsi="Times New Roman"/>
          <w:b/>
          <w:sz w:val="28"/>
          <w:szCs w:val="28"/>
        </w:rPr>
      </w:pPr>
    </w:p>
    <w:p w:rsidR="00DF2F7D" w:rsidRDefault="00DF2F7D" w:rsidP="004A40C3">
      <w:pPr>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p>
    <w:p w:rsidR="00DF2F7D" w:rsidRDefault="00DF2F7D" w:rsidP="004A40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Современное понимание и основополагающее значение инвестиций и инвестиционного процесса, существовавших во все времена и у всех народов, для экономики складывается и возрастает с развитием рынка. После формирования национальных и международных рынков инвестиции и инвестиционный процесс приобретают непреходящее значение для национальной и мировой экономики. Другими словами, основу современной рыночной экономики всех стран и мировой экономики в целом составляют отношения, связанные с инвестированием в производство материальных и духовных ценностей. </w:t>
      </w:r>
    </w:p>
    <w:p w:rsidR="00DF2F7D" w:rsidRDefault="00DF2F7D" w:rsidP="004A40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переходной экономики, на стадии продолжающихся реформ социально-экономического характера, в период активизации системы рыночного обустройства экономики России  и внедрения в ее инфраструктуру элементов инновационного содержания и направления все большую маркетинговую значимость приобретают инвестиции в основной капитал на только предприятий, но и их адекватные аналоги, направляемые в адрес физических и юридических лиц, в инфраструктуру домохозяйств и в среду территориальной организации общества и рыночного производства.</w:t>
      </w:r>
    </w:p>
    <w:p w:rsidR="00DF2F7D" w:rsidRDefault="00DF2F7D" w:rsidP="004A40C3">
      <w:pPr>
        <w:spacing w:after="0" w:line="360" w:lineRule="auto"/>
        <w:ind w:firstLine="709"/>
        <w:jc w:val="both"/>
      </w:pPr>
      <w:r>
        <w:rPr>
          <w:rFonts w:ascii="Times New Roman" w:hAnsi="Times New Roman"/>
          <w:sz w:val="28"/>
          <w:szCs w:val="28"/>
        </w:rPr>
        <w:t>Роль и значение инвестиций в основной капитал из года в год возраста</w:t>
      </w:r>
      <w:r w:rsidR="00CC3377">
        <w:rPr>
          <w:rFonts w:ascii="Times New Roman" w:hAnsi="Times New Roman"/>
          <w:sz w:val="28"/>
          <w:szCs w:val="28"/>
        </w:rPr>
        <w:t>е</w:t>
      </w:r>
      <w:r>
        <w:rPr>
          <w:rFonts w:ascii="Times New Roman" w:hAnsi="Times New Roman"/>
          <w:sz w:val="28"/>
          <w:szCs w:val="28"/>
        </w:rPr>
        <w:t xml:space="preserve">т в связи с реализацией реформ административно-территориального </w:t>
      </w:r>
      <w:r w:rsidR="00CC3377">
        <w:rPr>
          <w:rFonts w:ascii="Times New Roman" w:hAnsi="Times New Roman"/>
          <w:sz w:val="28"/>
          <w:szCs w:val="28"/>
        </w:rPr>
        <w:t>характера.</w:t>
      </w:r>
      <w:r>
        <w:rPr>
          <w:rFonts w:ascii="Times New Roman" w:hAnsi="Times New Roman"/>
          <w:sz w:val="28"/>
          <w:szCs w:val="28"/>
        </w:rPr>
        <w:t xml:space="preserve"> </w:t>
      </w:r>
      <w:r w:rsidR="00CC3377">
        <w:rPr>
          <w:rFonts w:ascii="Times New Roman" w:hAnsi="Times New Roman"/>
          <w:sz w:val="28"/>
          <w:szCs w:val="28"/>
        </w:rPr>
        <w:t xml:space="preserve">Рост </w:t>
      </w:r>
      <w:r>
        <w:rPr>
          <w:rFonts w:ascii="Times New Roman" w:hAnsi="Times New Roman"/>
          <w:sz w:val="28"/>
          <w:szCs w:val="28"/>
        </w:rPr>
        <w:t xml:space="preserve">и развитие инвестиций, их рациональное использование и управление являются предметом особого внимания не только правительства, но и муниципалитетов на местах. </w:t>
      </w:r>
      <w:r w:rsidR="00234408">
        <w:rPr>
          <w:rFonts w:ascii="Times New Roman" w:hAnsi="Times New Roman"/>
          <w:sz w:val="28"/>
          <w:szCs w:val="28"/>
        </w:rPr>
        <w:t xml:space="preserve">Сегодня формирование </w:t>
      </w:r>
      <w:r>
        <w:rPr>
          <w:rFonts w:ascii="Times New Roman" w:hAnsi="Times New Roman"/>
          <w:sz w:val="28"/>
          <w:szCs w:val="28"/>
        </w:rPr>
        <w:t>инвестиций на всех уровнях является стратегией отечественного рынка.</w:t>
      </w:r>
    </w:p>
    <w:p w:rsidR="00DF2F7D" w:rsidRDefault="00DF2F7D" w:rsidP="004A40C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условиях продолжающегося кризиса воздействие государства на инвестиционный процесс приобретает особое значение. Без резкого увеличения капиталовложений нельзя осуществить структурную перестройку производства, повысить его технический уровень, реализовать крупные социальные программы.</w:t>
      </w:r>
    </w:p>
    <w:p w:rsidR="00DF2F7D" w:rsidRDefault="00DF2F7D" w:rsidP="004A40C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Именно поэтому оживление инвестиционной деятельности </w:t>
      </w:r>
      <w:r w:rsidR="00234408">
        <w:rPr>
          <w:rFonts w:ascii="Times New Roman" w:hAnsi="Times New Roman"/>
          <w:color w:val="000000"/>
          <w:sz w:val="28"/>
          <w:szCs w:val="28"/>
        </w:rPr>
        <w:t>является</w:t>
      </w:r>
      <w:r>
        <w:rPr>
          <w:rFonts w:ascii="Times New Roman" w:hAnsi="Times New Roman"/>
          <w:color w:val="000000"/>
          <w:sz w:val="28"/>
          <w:szCs w:val="28"/>
        </w:rPr>
        <w:t xml:space="preserve"> основн</w:t>
      </w:r>
      <w:r w:rsidR="00234408">
        <w:rPr>
          <w:rFonts w:ascii="Times New Roman" w:hAnsi="Times New Roman"/>
          <w:color w:val="000000"/>
          <w:sz w:val="28"/>
          <w:szCs w:val="28"/>
        </w:rPr>
        <w:t>ым</w:t>
      </w:r>
      <w:r>
        <w:rPr>
          <w:rFonts w:ascii="Times New Roman" w:hAnsi="Times New Roman"/>
          <w:color w:val="000000"/>
          <w:sz w:val="28"/>
          <w:szCs w:val="28"/>
        </w:rPr>
        <w:t xml:space="preserve"> условие</w:t>
      </w:r>
      <w:r w:rsidR="00234408">
        <w:rPr>
          <w:rFonts w:ascii="Times New Roman" w:hAnsi="Times New Roman"/>
          <w:color w:val="000000"/>
          <w:sz w:val="28"/>
          <w:szCs w:val="28"/>
        </w:rPr>
        <w:t>м</w:t>
      </w:r>
      <w:r>
        <w:rPr>
          <w:rFonts w:ascii="Times New Roman" w:hAnsi="Times New Roman"/>
          <w:color w:val="000000"/>
          <w:sz w:val="28"/>
          <w:szCs w:val="28"/>
        </w:rPr>
        <w:t xml:space="preserve"> выхода России из экономического кризиса и создания предпосылок для устойчивого экономического роста. </w:t>
      </w:r>
    </w:p>
    <w:p w:rsidR="00DF2F7D" w:rsidRDefault="00DF2F7D" w:rsidP="004A40C3">
      <w:pPr>
        <w:spacing w:after="0" w:line="360" w:lineRule="auto"/>
        <w:ind w:firstLine="709"/>
        <w:jc w:val="both"/>
        <w:rPr>
          <w:rStyle w:val="f265"/>
          <w:rFonts w:ascii="Times New Roman" w:hAnsi="Times New Roman"/>
          <w:color w:val="000000"/>
          <w:sz w:val="28"/>
          <w:szCs w:val="28"/>
        </w:rPr>
      </w:pPr>
      <w:r w:rsidRPr="00FE53F1">
        <w:rPr>
          <w:rStyle w:val="f265"/>
          <w:rFonts w:ascii="Times New Roman" w:hAnsi="Times New Roman"/>
          <w:color w:val="000000"/>
          <w:sz w:val="28"/>
          <w:szCs w:val="28"/>
        </w:rPr>
        <w:t xml:space="preserve">Российский рынок </w:t>
      </w:r>
      <w:r>
        <w:rPr>
          <w:rStyle w:val="f265"/>
          <w:rFonts w:ascii="Times New Roman" w:hAnsi="Times New Roman"/>
          <w:color w:val="000000"/>
          <w:sz w:val="28"/>
          <w:szCs w:val="28"/>
        </w:rPr>
        <w:t>является од</w:t>
      </w:r>
      <w:r w:rsidRPr="00FE53F1">
        <w:rPr>
          <w:rStyle w:val="f265"/>
          <w:rFonts w:ascii="Times New Roman" w:hAnsi="Times New Roman"/>
          <w:color w:val="000000"/>
          <w:sz w:val="28"/>
          <w:szCs w:val="28"/>
        </w:rPr>
        <w:t>н</w:t>
      </w:r>
      <w:r>
        <w:rPr>
          <w:rStyle w:val="f265"/>
          <w:rFonts w:ascii="Times New Roman" w:hAnsi="Times New Roman"/>
          <w:color w:val="000000"/>
          <w:sz w:val="28"/>
          <w:szCs w:val="28"/>
        </w:rPr>
        <w:t>им</w:t>
      </w:r>
      <w:r w:rsidRPr="00FE53F1">
        <w:rPr>
          <w:rStyle w:val="f265"/>
          <w:rFonts w:ascii="Times New Roman" w:hAnsi="Times New Roman"/>
          <w:color w:val="000000"/>
          <w:sz w:val="28"/>
          <w:szCs w:val="28"/>
        </w:rPr>
        <w:t xml:space="preserve"> из самых привлекательных для иностранных инвесторов, однако он также </w:t>
      </w:r>
      <w:r>
        <w:rPr>
          <w:rStyle w:val="f265"/>
          <w:rFonts w:ascii="Times New Roman" w:hAnsi="Times New Roman"/>
          <w:color w:val="000000"/>
          <w:sz w:val="28"/>
          <w:szCs w:val="28"/>
        </w:rPr>
        <w:t>является</w:t>
      </w:r>
      <w:r w:rsidRPr="00FE53F1">
        <w:rPr>
          <w:rStyle w:val="f265"/>
          <w:rFonts w:ascii="Times New Roman" w:hAnsi="Times New Roman"/>
          <w:color w:val="000000"/>
          <w:sz w:val="28"/>
          <w:szCs w:val="28"/>
        </w:rPr>
        <w:t xml:space="preserve"> одн</w:t>
      </w:r>
      <w:r>
        <w:rPr>
          <w:rStyle w:val="f265"/>
          <w:rFonts w:ascii="Times New Roman" w:hAnsi="Times New Roman"/>
          <w:color w:val="000000"/>
          <w:sz w:val="28"/>
          <w:szCs w:val="28"/>
        </w:rPr>
        <w:t>им</w:t>
      </w:r>
      <w:r w:rsidRPr="00FE53F1">
        <w:rPr>
          <w:rStyle w:val="f265"/>
          <w:rFonts w:ascii="Times New Roman" w:hAnsi="Times New Roman"/>
          <w:color w:val="000000"/>
          <w:sz w:val="28"/>
          <w:szCs w:val="28"/>
        </w:rPr>
        <w:t xml:space="preserve"> из самых </w:t>
      </w:r>
      <w:r>
        <w:rPr>
          <w:rStyle w:val="f265"/>
          <w:rFonts w:ascii="Times New Roman" w:hAnsi="Times New Roman"/>
          <w:color w:val="000000"/>
          <w:sz w:val="28"/>
          <w:szCs w:val="28"/>
        </w:rPr>
        <w:t>рискованн</w:t>
      </w:r>
      <w:r w:rsidRPr="00FE53F1">
        <w:rPr>
          <w:rStyle w:val="f265"/>
          <w:rFonts w:ascii="Times New Roman" w:hAnsi="Times New Roman"/>
          <w:color w:val="000000"/>
          <w:sz w:val="28"/>
          <w:szCs w:val="28"/>
        </w:rPr>
        <w:t xml:space="preserve">ых, </w:t>
      </w:r>
      <w:r>
        <w:rPr>
          <w:rStyle w:val="f265"/>
          <w:rFonts w:ascii="Times New Roman" w:hAnsi="Times New Roman"/>
          <w:color w:val="000000"/>
          <w:sz w:val="28"/>
          <w:szCs w:val="28"/>
        </w:rPr>
        <w:t>что заставляет</w:t>
      </w:r>
      <w:r w:rsidRPr="00FE53F1">
        <w:rPr>
          <w:rStyle w:val="f265"/>
          <w:rFonts w:ascii="Times New Roman" w:hAnsi="Times New Roman"/>
          <w:color w:val="000000"/>
          <w:sz w:val="28"/>
          <w:szCs w:val="28"/>
        </w:rPr>
        <w:t xml:space="preserve"> иностранны</w:t>
      </w:r>
      <w:r>
        <w:rPr>
          <w:rStyle w:val="f265"/>
          <w:rFonts w:ascii="Times New Roman" w:hAnsi="Times New Roman"/>
          <w:color w:val="000000"/>
          <w:sz w:val="28"/>
          <w:szCs w:val="28"/>
        </w:rPr>
        <w:t>х</w:t>
      </w:r>
      <w:r w:rsidRPr="00FE53F1">
        <w:rPr>
          <w:rStyle w:val="f265"/>
          <w:rFonts w:ascii="Times New Roman" w:hAnsi="Times New Roman"/>
          <w:color w:val="000000"/>
          <w:sz w:val="28"/>
          <w:szCs w:val="28"/>
        </w:rPr>
        <w:t xml:space="preserve"> инвестор</w:t>
      </w:r>
      <w:r>
        <w:rPr>
          <w:rStyle w:val="f265"/>
          <w:rFonts w:ascii="Times New Roman" w:hAnsi="Times New Roman"/>
          <w:color w:val="000000"/>
          <w:sz w:val="28"/>
          <w:szCs w:val="28"/>
        </w:rPr>
        <w:t>ов</w:t>
      </w:r>
      <w:r w:rsidRPr="00FE53F1">
        <w:rPr>
          <w:rStyle w:val="f265"/>
          <w:rFonts w:ascii="Times New Roman" w:hAnsi="Times New Roman"/>
          <w:color w:val="000000"/>
          <w:sz w:val="28"/>
          <w:szCs w:val="28"/>
        </w:rPr>
        <w:t xml:space="preserve"> мет</w:t>
      </w:r>
      <w:r>
        <w:rPr>
          <w:rStyle w:val="f265"/>
          <w:rFonts w:ascii="Times New Roman" w:hAnsi="Times New Roman"/>
          <w:color w:val="000000"/>
          <w:sz w:val="28"/>
          <w:szCs w:val="28"/>
        </w:rPr>
        <w:t>ать</w:t>
      </w:r>
      <w:r w:rsidRPr="00FE53F1">
        <w:rPr>
          <w:rStyle w:val="f265"/>
          <w:rFonts w:ascii="Times New Roman" w:hAnsi="Times New Roman"/>
          <w:color w:val="000000"/>
          <w:sz w:val="28"/>
          <w:szCs w:val="28"/>
        </w:rPr>
        <w:t xml:space="preserve">ся из стороны в сторону, пытаясь </w:t>
      </w:r>
      <w:r>
        <w:rPr>
          <w:rStyle w:val="f265"/>
          <w:rFonts w:ascii="Times New Roman" w:hAnsi="Times New Roman"/>
          <w:color w:val="000000"/>
          <w:sz w:val="28"/>
          <w:szCs w:val="28"/>
        </w:rPr>
        <w:t xml:space="preserve">с одной стороны </w:t>
      </w:r>
      <w:r w:rsidRPr="00FE53F1">
        <w:rPr>
          <w:rStyle w:val="f265"/>
          <w:rFonts w:ascii="Times New Roman" w:hAnsi="Times New Roman"/>
          <w:color w:val="000000"/>
          <w:sz w:val="28"/>
          <w:szCs w:val="28"/>
        </w:rPr>
        <w:t xml:space="preserve">не упустить свой кусок российского рынка </w:t>
      </w:r>
      <w:r>
        <w:rPr>
          <w:rStyle w:val="f265"/>
          <w:rFonts w:ascii="Times New Roman" w:hAnsi="Times New Roman"/>
          <w:color w:val="000000"/>
          <w:sz w:val="28"/>
          <w:szCs w:val="28"/>
        </w:rPr>
        <w:t>а</w:t>
      </w:r>
      <w:r w:rsidRPr="00FE53F1">
        <w:rPr>
          <w:rStyle w:val="f265"/>
          <w:rFonts w:ascii="Times New Roman" w:hAnsi="Times New Roman"/>
          <w:color w:val="000000"/>
          <w:sz w:val="28"/>
          <w:szCs w:val="28"/>
        </w:rPr>
        <w:t xml:space="preserve">, </w:t>
      </w:r>
      <w:r>
        <w:rPr>
          <w:rStyle w:val="f265"/>
          <w:rFonts w:ascii="Times New Roman" w:hAnsi="Times New Roman"/>
          <w:color w:val="000000"/>
          <w:sz w:val="28"/>
          <w:szCs w:val="28"/>
        </w:rPr>
        <w:t>с другой стороны</w:t>
      </w:r>
      <w:r w:rsidRPr="00FE53F1">
        <w:rPr>
          <w:rStyle w:val="f265"/>
          <w:rFonts w:ascii="Times New Roman" w:hAnsi="Times New Roman"/>
          <w:color w:val="000000"/>
          <w:sz w:val="28"/>
          <w:szCs w:val="28"/>
        </w:rPr>
        <w:t xml:space="preserve">, не потерять свои деньги. При этом иностранные инвесторы ориентируются, прежде всего, на </w:t>
      </w:r>
      <w:r w:rsidRPr="00FE53F1">
        <w:rPr>
          <w:rStyle w:val="f265"/>
          <w:rFonts w:ascii="Times New Roman" w:hAnsi="Times New Roman"/>
          <w:b/>
          <w:bCs/>
          <w:color w:val="000000"/>
          <w:sz w:val="28"/>
          <w:szCs w:val="28"/>
        </w:rPr>
        <w:t>инвестиционный климат России</w:t>
      </w:r>
      <w:r w:rsidRPr="002447F0">
        <w:rPr>
          <w:rStyle w:val="a6"/>
          <w:rFonts w:ascii="Times New Roman" w:hAnsi="Times New Roman"/>
          <w:bCs/>
          <w:color w:val="000000"/>
          <w:sz w:val="28"/>
          <w:szCs w:val="28"/>
        </w:rPr>
        <w:footnoteReference w:id="1"/>
      </w:r>
      <w:r w:rsidRPr="00FE53F1">
        <w:rPr>
          <w:rStyle w:val="f265"/>
          <w:rFonts w:ascii="Times New Roman" w:hAnsi="Times New Roman"/>
          <w:color w:val="000000"/>
          <w:sz w:val="28"/>
          <w:szCs w:val="28"/>
        </w:rPr>
        <w:t>, который определяется независимыми экспертами и служит для указания на эффективность вложений в той или иной стране.</w:t>
      </w:r>
    </w:p>
    <w:p w:rsidR="00DF2F7D" w:rsidRPr="000077D5" w:rsidRDefault="00DF2F7D" w:rsidP="00234408">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Огромное значение для России имеют не только иностранные, но и внутр</w:t>
      </w:r>
      <w:r w:rsidR="00234408">
        <w:rPr>
          <w:rFonts w:ascii="Times New Roman" w:eastAsia="Times New Roman" w:hAnsi="Times New Roman"/>
          <w:color w:val="000000"/>
          <w:sz w:val="28"/>
          <w:szCs w:val="28"/>
          <w:lang w:eastAsia="ru-RU"/>
        </w:rPr>
        <w:t>енние</w:t>
      </w:r>
      <w:r w:rsidRPr="00FE53F1">
        <w:rPr>
          <w:rFonts w:ascii="Times New Roman" w:eastAsia="Times New Roman" w:hAnsi="Times New Roman"/>
          <w:color w:val="000000"/>
          <w:sz w:val="28"/>
          <w:szCs w:val="28"/>
          <w:lang w:eastAsia="ru-RU"/>
        </w:rPr>
        <w:t xml:space="preserve"> инвестици</w:t>
      </w:r>
      <w:r>
        <w:rPr>
          <w:rFonts w:ascii="Times New Roman" w:eastAsia="Times New Roman" w:hAnsi="Times New Roman"/>
          <w:color w:val="000000"/>
          <w:sz w:val="28"/>
          <w:szCs w:val="28"/>
          <w:lang w:eastAsia="ru-RU"/>
        </w:rPr>
        <w:t>и</w:t>
      </w:r>
      <w:r w:rsidR="00234408">
        <w:rPr>
          <w:rFonts w:ascii="Times New Roman" w:eastAsia="Times New Roman" w:hAnsi="Times New Roman"/>
          <w:color w:val="000000"/>
          <w:sz w:val="28"/>
          <w:szCs w:val="28"/>
          <w:lang w:eastAsia="ru-RU"/>
        </w:rPr>
        <w:t>.</w:t>
      </w:r>
      <w:r w:rsidRPr="00FE53F1">
        <w:rPr>
          <w:rFonts w:ascii="Times New Roman" w:eastAsia="Times New Roman" w:hAnsi="Times New Roman"/>
          <w:color w:val="000000"/>
          <w:sz w:val="28"/>
          <w:szCs w:val="28"/>
          <w:lang w:eastAsia="ru-RU"/>
        </w:rPr>
        <w:t xml:space="preserve"> </w:t>
      </w:r>
      <w:r w:rsidR="00D9665C">
        <w:rPr>
          <w:rFonts w:ascii="Times New Roman" w:eastAsia="Times New Roman" w:hAnsi="Times New Roman"/>
          <w:color w:val="000000"/>
          <w:sz w:val="28"/>
          <w:szCs w:val="28"/>
          <w:lang w:eastAsia="ru-RU"/>
        </w:rPr>
        <w:t xml:space="preserve">Целью </w:t>
      </w:r>
      <w:r w:rsidR="00D9665C" w:rsidRPr="00FE53F1">
        <w:rPr>
          <w:rFonts w:ascii="Times New Roman" w:eastAsia="Times New Roman" w:hAnsi="Times New Roman"/>
          <w:color w:val="000000"/>
          <w:sz w:val="28"/>
          <w:szCs w:val="28"/>
          <w:lang w:eastAsia="ru-RU"/>
        </w:rPr>
        <w:t>капиталовложени</w:t>
      </w:r>
      <w:r w:rsidR="00D9665C">
        <w:rPr>
          <w:rFonts w:ascii="Times New Roman" w:eastAsia="Times New Roman" w:hAnsi="Times New Roman"/>
          <w:color w:val="000000"/>
          <w:sz w:val="28"/>
          <w:szCs w:val="28"/>
          <w:lang w:eastAsia="ru-RU"/>
        </w:rPr>
        <w:t>й</w:t>
      </w:r>
      <w:r w:rsidR="00D9665C" w:rsidRPr="00FE53F1">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провод</w:t>
      </w:r>
      <w:r w:rsidR="00D9665C">
        <w:rPr>
          <w:rFonts w:ascii="Times New Roman" w:eastAsia="Times New Roman" w:hAnsi="Times New Roman"/>
          <w:color w:val="000000"/>
          <w:sz w:val="28"/>
          <w:szCs w:val="28"/>
          <w:lang w:eastAsia="ru-RU"/>
        </w:rPr>
        <w:t>имых</w:t>
      </w:r>
      <w:r w:rsidRPr="00FE53F1">
        <w:rPr>
          <w:rFonts w:ascii="Times New Roman" w:eastAsia="Times New Roman" w:hAnsi="Times New Roman"/>
          <w:color w:val="000000"/>
          <w:sz w:val="28"/>
          <w:szCs w:val="28"/>
          <w:lang w:eastAsia="ru-RU"/>
        </w:rPr>
        <w:t xml:space="preserve"> частными инвесторами </w:t>
      </w:r>
      <w:r w:rsidR="00D9665C">
        <w:rPr>
          <w:rFonts w:ascii="Times New Roman" w:eastAsia="Times New Roman" w:hAnsi="Times New Roman"/>
          <w:color w:val="000000"/>
          <w:sz w:val="28"/>
          <w:szCs w:val="28"/>
          <w:lang w:eastAsia="ru-RU"/>
        </w:rPr>
        <w:t xml:space="preserve">является </w:t>
      </w:r>
      <w:r w:rsidRPr="00FE53F1">
        <w:rPr>
          <w:rFonts w:ascii="Times New Roman" w:eastAsia="Times New Roman" w:hAnsi="Times New Roman"/>
          <w:color w:val="000000"/>
          <w:sz w:val="28"/>
          <w:szCs w:val="28"/>
          <w:lang w:eastAsia="ru-RU"/>
        </w:rPr>
        <w:t>получени</w:t>
      </w:r>
      <w:r w:rsidR="00D9665C">
        <w:rPr>
          <w:rFonts w:ascii="Times New Roman" w:eastAsia="Times New Roman" w:hAnsi="Times New Roman"/>
          <w:color w:val="000000"/>
          <w:sz w:val="28"/>
          <w:szCs w:val="28"/>
          <w:lang w:eastAsia="ru-RU"/>
        </w:rPr>
        <w:t>е</w:t>
      </w:r>
      <w:r w:rsidRPr="00FE53F1">
        <w:rPr>
          <w:rFonts w:ascii="Times New Roman" w:eastAsia="Times New Roman" w:hAnsi="Times New Roman"/>
          <w:color w:val="000000"/>
          <w:sz w:val="28"/>
          <w:szCs w:val="28"/>
          <w:lang w:eastAsia="ru-RU"/>
        </w:rPr>
        <w:t xml:space="preserve"> прибыли</w:t>
      </w:r>
      <w:r w:rsidR="00D9665C">
        <w:rPr>
          <w:rFonts w:ascii="Times New Roman" w:eastAsia="Times New Roman" w:hAnsi="Times New Roman"/>
          <w:color w:val="000000"/>
          <w:sz w:val="28"/>
          <w:szCs w:val="28"/>
          <w:lang w:eastAsia="ru-RU"/>
        </w:rPr>
        <w:t>.</w:t>
      </w:r>
      <w:r w:rsidRPr="00FE53F1">
        <w:rPr>
          <w:rFonts w:ascii="Times New Roman" w:eastAsia="Times New Roman" w:hAnsi="Times New Roman"/>
          <w:color w:val="000000"/>
          <w:sz w:val="28"/>
          <w:szCs w:val="28"/>
          <w:lang w:eastAsia="ru-RU"/>
        </w:rPr>
        <w:t xml:space="preserve"> </w:t>
      </w:r>
      <w:r w:rsidR="00E65FD1">
        <w:rPr>
          <w:rFonts w:ascii="Times New Roman" w:eastAsia="Times New Roman" w:hAnsi="Times New Roman"/>
          <w:color w:val="000000"/>
          <w:sz w:val="28"/>
          <w:szCs w:val="28"/>
          <w:lang w:eastAsia="ru-RU"/>
        </w:rPr>
        <w:t>Для</w:t>
      </w:r>
      <w:r w:rsidR="00D9665C">
        <w:rPr>
          <w:rFonts w:ascii="Times New Roman" w:eastAsia="Times New Roman" w:hAnsi="Times New Roman"/>
          <w:color w:val="000000"/>
          <w:sz w:val="28"/>
          <w:szCs w:val="28"/>
          <w:lang w:eastAsia="ru-RU"/>
        </w:rPr>
        <w:t xml:space="preserve"> созда</w:t>
      </w:r>
      <w:r w:rsidR="00E65FD1">
        <w:rPr>
          <w:rFonts w:ascii="Times New Roman" w:eastAsia="Times New Roman" w:hAnsi="Times New Roman"/>
          <w:color w:val="000000"/>
          <w:sz w:val="28"/>
          <w:szCs w:val="28"/>
          <w:lang w:eastAsia="ru-RU"/>
        </w:rPr>
        <w:t>ния</w:t>
      </w:r>
      <w:r w:rsidR="00D9665C">
        <w:rPr>
          <w:rFonts w:ascii="Times New Roman" w:eastAsia="Times New Roman" w:hAnsi="Times New Roman"/>
          <w:color w:val="000000"/>
          <w:sz w:val="28"/>
          <w:szCs w:val="28"/>
          <w:lang w:eastAsia="ru-RU"/>
        </w:rPr>
        <w:t xml:space="preserve"> благоприятны</w:t>
      </w:r>
      <w:r w:rsidR="00E65FD1">
        <w:rPr>
          <w:rFonts w:ascii="Times New Roman" w:eastAsia="Times New Roman" w:hAnsi="Times New Roman"/>
          <w:color w:val="000000"/>
          <w:sz w:val="28"/>
          <w:szCs w:val="28"/>
          <w:lang w:eastAsia="ru-RU"/>
        </w:rPr>
        <w:t>х</w:t>
      </w:r>
      <w:r w:rsidR="00D9665C">
        <w:rPr>
          <w:rFonts w:ascii="Times New Roman" w:eastAsia="Times New Roman" w:hAnsi="Times New Roman"/>
          <w:color w:val="000000"/>
          <w:sz w:val="28"/>
          <w:szCs w:val="28"/>
          <w:lang w:eastAsia="ru-RU"/>
        </w:rPr>
        <w:t xml:space="preserve"> услови</w:t>
      </w:r>
      <w:r w:rsidR="00E65FD1">
        <w:rPr>
          <w:rFonts w:ascii="Times New Roman" w:eastAsia="Times New Roman" w:hAnsi="Times New Roman"/>
          <w:color w:val="000000"/>
          <w:sz w:val="28"/>
          <w:szCs w:val="28"/>
          <w:lang w:eastAsia="ru-RU"/>
        </w:rPr>
        <w:t>й</w:t>
      </w:r>
      <w:r w:rsidR="00D9665C">
        <w:rPr>
          <w:rFonts w:ascii="Times New Roman" w:eastAsia="Times New Roman" w:hAnsi="Times New Roman"/>
          <w:color w:val="000000"/>
          <w:sz w:val="28"/>
          <w:szCs w:val="28"/>
          <w:lang w:eastAsia="ru-RU"/>
        </w:rPr>
        <w:t xml:space="preserve"> </w:t>
      </w:r>
      <w:r w:rsidR="00D9665C" w:rsidRPr="00FE53F1">
        <w:rPr>
          <w:rFonts w:ascii="Times New Roman" w:eastAsia="Times New Roman" w:hAnsi="Times New Roman"/>
          <w:color w:val="000000"/>
          <w:sz w:val="28"/>
          <w:szCs w:val="28"/>
          <w:lang w:eastAsia="ru-RU"/>
        </w:rPr>
        <w:t>долгосрочн</w:t>
      </w:r>
      <w:r w:rsidR="00D9665C">
        <w:rPr>
          <w:rFonts w:ascii="Times New Roman" w:eastAsia="Times New Roman" w:hAnsi="Times New Roman"/>
          <w:color w:val="000000"/>
          <w:sz w:val="28"/>
          <w:szCs w:val="28"/>
          <w:lang w:eastAsia="ru-RU"/>
        </w:rPr>
        <w:t>ого</w:t>
      </w:r>
      <w:r w:rsidR="00D9665C" w:rsidRPr="00FE53F1">
        <w:rPr>
          <w:rFonts w:ascii="Times New Roman" w:eastAsia="Times New Roman" w:hAnsi="Times New Roman"/>
          <w:color w:val="000000"/>
          <w:sz w:val="28"/>
          <w:szCs w:val="28"/>
          <w:lang w:eastAsia="ru-RU"/>
        </w:rPr>
        <w:t xml:space="preserve"> </w:t>
      </w:r>
      <w:r w:rsidR="00D9665C" w:rsidRPr="00E65FD1">
        <w:rPr>
          <w:rFonts w:ascii="Times New Roman" w:eastAsia="Times New Roman" w:hAnsi="Times New Roman"/>
          <w:iCs/>
          <w:color w:val="000000"/>
          <w:sz w:val="28"/>
          <w:szCs w:val="28"/>
          <w:lang w:eastAsia="ru-RU"/>
        </w:rPr>
        <w:t>стратегического</w:t>
      </w:r>
      <w:r w:rsidR="00D9665C">
        <w:rPr>
          <w:rFonts w:ascii="Times New Roman" w:eastAsia="Times New Roman" w:hAnsi="Times New Roman"/>
          <w:i/>
          <w:iCs/>
          <w:color w:val="000000"/>
          <w:sz w:val="28"/>
          <w:szCs w:val="28"/>
          <w:lang w:eastAsia="ru-RU"/>
        </w:rPr>
        <w:t xml:space="preserve"> </w:t>
      </w:r>
      <w:r w:rsidR="00D9665C" w:rsidRPr="00FE53F1">
        <w:rPr>
          <w:rFonts w:ascii="Times New Roman" w:eastAsia="Times New Roman" w:hAnsi="Times New Roman"/>
          <w:color w:val="000000"/>
          <w:sz w:val="28"/>
          <w:szCs w:val="28"/>
          <w:lang w:eastAsia="ru-RU"/>
        </w:rPr>
        <w:t>инвести</w:t>
      </w:r>
      <w:r w:rsidR="00D9665C">
        <w:rPr>
          <w:rFonts w:ascii="Times New Roman" w:eastAsia="Times New Roman" w:hAnsi="Times New Roman"/>
          <w:color w:val="000000"/>
          <w:sz w:val="28"/>
          <w:szCs w:val="28"/>
          <w:lang w:eastAsia="ru-RU"/>
        </w:rPr>
        <w:t>рования</w:t>
      </w:r>
      <w:r w:rsidR="00D9665C" w:rsidRPr="00FE53F1">
        <w:rPr>
          <w:rFonts w:ascii="Times New Roman" w:eastAsia="Times New Roman" w:hAnsi="Times New Roman"/>
          <w:color w:val="000000"/>
          <w:sz w:val="28"/>
          <w:szCs w:val="28"/>
          <w:lang w:eastAsia="ru-RU"/>
        </w:rPr>
        <w:t xml:space="preserve"> в российскую экономику, без </w:t>
      </w:r>
      <w:r w:rsidR="00D9665C">
        <w:rPr>
          <w:rFonts w:ascii="Times New Roman" w:eastAsia="Times New Roman" w:hAnsi="Times New Roman"/>
          <w:color w:val="000000"/>
          <w:sz w:val="28"/>
          <w:szCs w:val="28"/>
          <w:lang w:eastAsia="ru-RU"/>
        </w:rPr>
        <w:t xml:space="preserve">которого </w:t>
      </w:r>
      <w:r w:rsidR="00D9665C" w:rsidRPr="00FE53F1">
        <w:rPr>
          <w:rFonts w:ascii="Times New Roman" w:eastAsia="Times New Roman" w:hAnsi="Times New Roman"/>
          <w:color w:val="000000"/>
          <w:sz w:val="28"/>
          <w:szCs w:val="28"/>
          <w:lang w:eastAsia="ru-RU"/>
        </w:rPr>
        <w:t>невозможен подъём производства,</w:t>
      </w:r>
      <w:r w:rsidR="00E65FD1">
        <w:rPr>
          <w:rFonts w:ascii="Times New Roman" w:eastAsia="Times New Roman" w:hAnsi="Times New Roman"/>
          <w:color w:val="000000"/>
          <w:sz w:val="28"/>
          <w:szCs w:val="28"/>
          <w:lang w:eastAsia="ru-RU"/>
        </w:rPr>
        <w:t xml:space="preserve"> дальнейшее поступательное</w:t>
      </w:r>
      <w:r w:rsidR="00D9665C" w:rsidRPr="00FE53F1">
        <w:rPr>
          <w:rFonts w:ascii="Times New Roman" w:eastAsia="Times New Roman" w:hAnsi="Times New Roman"/>
          <w:color w:val="000000"/>
          <w:sz w:val="28"/>
          <w:szCs w:val="28"/>
          <w:lang w:eastAsia="ru-RU"/>
        </w:rPr>
        <w:t xml:space="preserve"> </w:t>
      </w:r>
      <w:r w:rsidR="00D9665C">
        <w:rPr>
          <w:rFonts w:ascii="Times New Roman" w:eastAsia="Times New Roman" w:hAnsi="Times New Roman"/>
          <w:color w:val="000000"/>
          <w:sz w:val="28"/>
          <w:szCs w:val="28"/>
          <w:lang w:eastAsia="ru-RU"/>
        </w:rPr>
        <w:t>развитие</w:t>
      </w:r>
      <w:r w:rsidR="00D9665C" w:rsidRPr="00FE53F1">
        <w:rPr>
          <w:rFonts w:ascii="Times New Roman" w:eastAsia="Times New Roman" w:hAnsi="Times New Roman"/>
          <w:color w:val="000000"/>
          <w:sz w:val="28"/>
          <w:szCs w:val="28"/>
          <w:lang w:eastAsia="ru-RU"/>
        </w:rPr>
        <w:t xml:space="preserve"> экономики России</w:t>
      </w:r>
      <w:r w:rsidR="00E65FD1">
        <w:rPr>
          <w:rFonts w:ascii="Times New Roman" w:eastAsia="Times New Roman" w:hAnsi="Times New Roman"/>
          <w:color w:val="000000"/>
          <w:sz w:val="28"/>
          <w:szCs w:val="28"/>
          <w:lang w:eastAsia="ru-RU"/>
        </w:rPr>
        <w:t>,</w:t>
      </w:r>
      <w:r w:rsidR="00D9665C">
        <w:rPr>
          <w:rFonts w:ascii="Times New Roman" w:eastAsia="Times New Roman" w:hAnsi="Times New Roman"/>
          <w:color w:val="000000"/>
          <w:sz w:val="28"/>
          <w:szCs w:val="28"/>
          <w:lang w:eastAsia="ru-RU"/>
        </w:rPr>
        <w:t xml:space="preserve"> необходима стабильная</w:t>
      </w:r>
      <w:r w:rsidRPr="00FE53F1">
        <w:rPr>
          <w:rFonts w:ascii="Times New Roman" w:eastAsia="Times New Roman" w:hAnsi="Times New Roman"/>
          <w:color w:val="000000"/>
          <w:sz w:val="28"/>
          <w:szCs w:val="28"/>
          <w:lang w:eastAsia="ru-RU"/>
        </w:rPr>
        <w:t xml:space="preserve"> политическ</w:t>
      </w:r>
      <w:r w:rsidR="00D9665C">
        <w:rPr>
          <w:rFonts w:ascii="Times New Roman" w:eastAsia="Times New Roman" w:hAnsi="Times New Roman"/>
          <w:color w:val="000000"/>
          <w:sz w:val="28"/>
          <w:szCs w:val="28"/>
          <w:lang w:eastAsia="ru-RU"/>
        </w:rPr>
        <w:t>ая</w:t>
      </w:r>
      <w:r w:rsidRPr="00FE53F1">
        <w:rPr>
          <w:rFonts w:ascii="Times New Roman" w:eastAsia="Times New Roman" w:hAnsi="Times New Roman"/>
          <w:color w:val="000000"/>
          <w:sz w:val="28"/>
          <w:szCs w:val="28"/>
          <w:lang w:eastAsia="ru-RU"/>
        </w:rPr>
        <w:t xml:space="preserve"> ситуаци</w:t>
      </w:r>
      <w:r w:rsidR="00D9665C">
        <w:rPr>
          <w:rFonts w:ascii="Times New Roman" w:eastAsia="Times New Roman" w:hAnsi="Times New Roman"/>
          <w:color w:val="000000"/>
          <w:sz w:val="28"/>
          <w:szCs w:val="28"/>
          <w:lang w:eastAsia="ru-RU"/>
        </w:rPr>
        <w:t>я</w:t>
      </w:r>
      <w:r w:rsidRPr="00FE53F1">
        <w:rPr>
          <w:rFonts w:ascii="Times New Roman" w:eastAsia="Times New Roman" w:hAnsi="Times New Roman"/>
          <w:color w:val="000000"/>
          <w:sz w:val="28"/>
          <w:szCs w:val="28"/>
          <w:lang w:eastAsia="ru-RU"/>
        </w:rPr>
        <w:t xml:space="preserve"> и </w:t>
      </w:r>
      <w:r w:rsidR="00E65FD1">
        <w:rPr>
          <w:rFonts w:ascii="Times New Roman" w:eastAsia="Times New Roman" w:hAnsi="Times New Roman"/>
          <w:color w:val="000000"/>
          <w:sz w:val="28"/>
          <w:szCs w:val="28"/>
          <w:lang w:eastAsia="ru-RU"/>
        </w:rPr>
        <w:t>понятное прозрачное</w:t>
      </w:r>
      <w:r w:rsidRPr="00FE53F1">
        <w:rPr>
          <w:rFonts w:ascii="Times New Roman" w:eastAsia="Times New Roman" w:hAnsi="Times New Roman"/>
          <w:color w:val="000000"/>
          <w:sz w:val="28"/>
          <w:szCs w:val="28"/>
          <w:lang w:eastAsia="ru-RU"/>
        </w:rPr>
        <w:t xml:space="preserve"> законодательст</w:t>
      </w:r>
      <w:r w:rsidR="00E65FD1">
        <w:rPr>
          <w:rFonts w:ascii="Times New Roman" w:eastAsia="Times New Roman" w:hAnsi="Times New Roman"/>
          <w:color w:val="000000"/>
          <w:sz w:val="28"/>
          <w:szCs w:val="28"/>
          <w:lang w:eastAsia="ru-RU"/>
        </w:rPr>
        <w:t>во, которые</w:t>
      </w:r>
      <w:r w:rsidRPr="00FE53F1">
        <w:rPr>
          <w:rFonts w:ascii="Times New Roman" w:eastAsia="Times New Roman" w:hAnsi="Times New Roman"/>
          <w:color w:val="000000"/>
          <w:sz w:val="28"/>
          <w:szCs w:val="28"/>
          <w:lang w:eastAsia="ru-RU"/>
        </w:rPr>
        <w:t xml:space="preserve"> </w:t>
      </w:r>
      <w:r w:rsidR="00E65FD1">
        <w:rPr>
          <w:rFonts w:ascii="Times New Roman" w:eastAsia="Times New Roman" w:hAnsi="Times New Roman"/>
          <w:color w:val="000000"/>
          <w:sz w:val="28"/>
          <w:szCs w:val="28"/>
          <w:lang w:eastAsia="ru-RU"/>
        </w:rPr>
        <w:t>выступят гарантом единых правил инвестиционной деятельности.</w:t>
      </w:r>
    </w:p>
    <w:p w:rsidR="00DF2F7D" w:rsidRDefault="00DF2F7D" w:rsidP="004A40C3">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Цель работы. </w:t>
      </w:r>
    </w:p>
    <w:p w:rsidR="00DF2F7D" w:rsidRPr="000077D5" w:rsidRDefault="00DF2F7D" w:rsidP="004A40C3">
      <w:pPr>
        <w:spacing w:after="0" w:line="360" w:lineRule="auto"/>
        <w:ind w:firstLine="709"/>
        <w:jc w:val="both"/>
        <w:rPr>
          <w:rFonts w:ascii="Times New Roman" w:eastAsia="Times New Roman" w:hAnsi="Times New Roman"/>
          <w:iCs/>
          <w:color w:val="000000"/>
          <w:sz w:val="28"/>
          <w:szCs w:val="28"/>
          <w:lang w:eastAsia="ru-RU"/>
        </w:rPr>
      </w:pPr>
      <w:r>
        <w:rPr>
          <w:rFonts w:ascii="Times New Roman" w:hAnsi="Times New Roman"/>
          <w:sz w:val="28"/>
          <w:szCs w:val="28"/>
        </w:rPr>
        <w:t xml:space="preserve">Цель данной работы состоит в рассмотрении инвестиционного климата и  инвестиционного потенциала Российской Федерации, изучении путей реализации инвестиционного потенциала в современной переходной российской экономике. </w:t>
      </w:r>
      <w:r>
        <w:rPr>
          <w:rFonts w:ascii="Times New Roman" w:eastAsia="Times New Roman" w:hAnsi="Times New Roman"/>
          <w:iCs/>
          <w:color w:val="000000"/>
          <w:sz w:val="28"/>
          <w:szCs w:val="28"/>
          <w:lang w:eastAsia="ru-RU"/>
        </w:rPr>
        <w:t>Показать, что вопрос об инвестиционном климате в России становится самым важным.</w:t>
      </w:r>
    </w:p>
    <w:p w:rsidR="00DF2F7D" w:rsidRDefault="00DF2F7D" w:rsidP="004A40C3">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Задачи работы. </w:t>
      </w:r>
    </w:p>
    <w:p w:rsidR="00E12686" w:rsidRPr="00C7667C" w:rsidRDefault="00DF2F7D" w:rsidP="00C7667C">
      <w:pPr>
        <w:autoSpaceDE w:val="0"/>
        <w:autoSpaceDN w:val="0"/>
        <w:adjustRightInd w:val="0"/>
        <w:spacing w:after="0" w:line="360" w:lineRule="auto"/>
        <w:ind w:firstLine="709"/>
        <w:jc w:val="both"/>
        <w:rPr>
          <w:rFonts w:ascii="Times New Roman" w:hAnsi="Times New Roman"/>
          <w:b/>
          <w:sz w:val="28"/>
          <w:szCs w:val="28"/>
        </w:rPr>
      </w:pPr>
      <w:r w:rsidRPr="00DF2F7D">
        <w:rPr>
          <w:rFonts w:ascii="Times New Roman" w:eastAsia="Times New Roman" w:hAnsi="Times New Roman"/>
          <w:sz w:val="28"/>
          <w:szCs w:val="28"/>
          <w:lang w:eastAsia="ru-RU"/>
        </w:rPr>
        <w:t>Задачами данной работы являются проведение исследования инвестиционного климата России, при последовательном рассмотрении всех факторов, влияющих на его изменение и попытка дать оценку его текущего состояния. В задачу данной работы входит также и исследование источников инвестиций, их перспективность и оценка их состояния на сегодняшний момент.</w:t>
      </w:r>
    </w:p>
    <w:p w:rsidR="00C93ECB" w:rsidRPr="008F6B19" w:rsidRDefault="008F6B19" w:rsidP="008F6B19">
      <w:pPr>
        <w:numPr>
          <w:ilvl w:val="0"/>
          <w:numId w:val="12"/>
        </w:num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Инв</w:t>
      </w:r>
      <w:r w:rsidRPr="00040539">
        <w:rPr>
          <w:rFonts w:ascii="Times New Roman" w:hAnsi="Times New Roman"/>
          <w:b/>
          <w:sz w:val="28"/>
          <w:szCs w:val="28"/>
        </w:rPr>
        <w:t>естиционный климат и инвестиционный потенциал России</w:t>
      </w:r>
      <w:r w:rsidR="007B1037">
        <w:rPr>
          <w:rFonts w:ascii="Times New Roman" w:hAnsi="Times New Roman"/>
          <w:b/>
          <w:sz w:val="28"/>
          <w:szCs w:val="28"/>
        </w:rPr>
        <w:t>.</w:t>
      </w:r>
    </w:p>
    <w:p w:rsidR="003C5BEF" w:rsidRPr="00A751B3" w:rsidRDefault="00404626" w:rsidP="004A40C3">
      <w:pPr>
        <w:spacing w:after="0" w:line="360" w:lineRule="auto"/>
        <w:ind w:firstLine="709"/>
        <w:jc w:val="both"/>
        <w:rPr>
          <w:rFonts w:ascii="Times New Roman" w:eastAsia="Times New Roman" w:hAnsi="Times New Roman"/>
          <w:b/>
          <w:bCs/>
          <w:i/>
          <w:color w:val="000000"/>
          <w:sz w:val="28"/>
          <w:szCs w:val="28"/>
          <w:lang w:eastAsia="ru-RU"/>
        </w:rPr>
      </w:pPr>
      <w:r w:rsidRPr="00A751B3">
        <w:rPr>
          <w:rFonts w:ascii="Times New Roman" w:eastAsia="Times New Roman" w:hAnsi="Times New Roman"/>
          <w:b/>
          <w:bCs/>
          <w:i/>
          <w:color w:val="000000"/>
          <w:sz w:val="28"/>
          <w:szCs w:val="28"/>
          <w:lang w:eastAsia="ru-RU"/>
        </w:rPr>
        <w:t>1.</w:t>
      </w:r>
      <w:r w:rsidR="00045AE5" w:rsidRPr="00A751B3">
        <w:rPr>
          <w:rFonts w:ascii="Times New Roman" w:eastAsia="Times New Roman" w:hAnsi="Times New Roman"/>
          <w:b/>
          <w:bCs/>
          <w:i/>
          <w:color w:val="000000"/>
          <w:sz w:val="28"/>
          <w:szCs w:val="28"/>
          <w:lang w:eastAsia="ru-RU"/>
        </w:rPr>
        <w:t>1</w:t>
      </w:r>
      <w:r w:rsidR="00045AE5" w:rsidRPr="00A751B3">
        <w:rPr>
          <w:rFonts w:ascii="Times New Roman" w:hAnsi="Times New Roman"/>
          <w:b/>
          <w:i/>
          <w:sz w:val="28"/>
          <w:szCs w:val="28"/>
        </w:rPr>
        <w:t xml:space="preserve"> Оценка и анализ текущего состояния инвестиционного климата в России</w:t>
      </w:r>
      <w:r w:rsidRPr="00A751B3">
        <w:rPr>
          <w:rFonts w:ascii="Times New Roman" w:eastAsia="Times New Roman" w:hAnsi="Times New Roman"/>
          <w:b/>
          <w:bCs/>
          <w:i/>
          <w:color w:val="000000"/>
          <w:sz w:val="28"/>
          <w:szCs w:val="28"/>
          <w:lang w:eastAsia="ru-RU"/>
        </w:rPr>
        <w:t>.</w:t>
      </w:r>
    </w:p>
    <w:p w:rsidR="00404626" w:rsidRPr="00BF7867" w:rsidRDefault="00404626" w:rsidP="004A40C3">
      <w:pPr>
        <w:spacing w:after="0" w:line="360" w:lineRule="auto"/>
        <w:ind w:firstLine="709"/>
        <w:jc w:val="both"/>
        <w:rPr>
          <w:rFonts w:ascii="Times New Roman" w:eastAsia="Times New Roman" w:hAnsi="Times New Roman"/>
          <w:color w:val="000000"/>
          <w:sz w:val="28"/>
          <w:szCs w:val="28"/>
          <w:lang w:eastAsia="ru-RU"/>
        </w:rPr>
      </w:pPr>
      <w:r w:rsidRPr="00BF7867">
        <w:rPr>
          <w:rFonts w:ascii="Times New Roman" w:eastAsia="Times New Roman" w:hAnsi="Times New Roman"/>
          <w:color w:val="000000"/>
          <w:sz w:val="28"/>
          <w:szCs w:val="28"/>
          <w:lang w:eastAsia="ru-RU"/>
        </w:rPr>
        <w:t xml:space="preserve">Понятие </w:t>
      </w:r>
      <w:r w:rsidRPr="00BF7867">
        <w:rPr>
          <w:rFonts w:ascii="Times New Roman" w:eastAsia="Times New Roman" w:hAnsi="Times New Roman"/>
          <w:i/>
          <w:iCs/>
          <w:color w:val="000000"/>
          <w:sz w:val="28"/>
          <w:szCs w:val="28"/>
          <w:lang w:eastAsia="ru-RU"/>
        </w:rPr>
        <w:t>"инвестиционный климат"</w:t>
      </w:r>
      <w:r w:rsidRPr="00BF7867">
        <w:rPr>
          <w:rFonts w:ascii="Times New Roman" w:eastAsia="Times New Roman" w:hAnsi="Times New Roman"/>
          <w:color w:val="000000"/>
          <w:sz w:val="28"/>
          <w:szCs w:val="28"/>
          <w:lang w:eastAsia="ru-RU"/>
        </w:rPr>
        <w:t xml:space="preserve"> отражает степень благоприятности ситуации, складывающейся в той или иной стране (регионе, отрасли), по отношению к инвестициям, которые могут быть сделаны в страну (регион, отрасль). Оценка инвестиционного климата основывается на анализе факторов, определяющих инвестиционный климат и способствующих экономическому росту. Обычно применяются выходные параметры инвестиционного климата в стране (приток и отток капитала, уровень инфляции и процентных ставок, доля сбережений в ВВП), а также входные параметры, определяющие значения выходных, характеризующие потенциал страны по освоению инвестиций и риск их реализации. В их числе:</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04626" w:rsidRPr="00BF7867">
        <w:rPr>
          <w:rFonts w:ascii="Times New Roman" w:eastAsia="Times New Roman" w:hAnsi="Times New Roman"/>
          <w:color w:val="000000"/>
          <w:sz w:val="28"/>
          <w:szCs w:val="28"/>
          <w:lang w:eastAsia="ru-RU"/>
        </w:rPr>
        <w:t>природные ресурсы и состояние экологии;</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04626" w:rsidRPr="00BF7867">
        <w:rPr>
          <w:rFonts w:ascii="Times New Roman" w:eastAsia="Times New Roman" w:hAnsi="Times New Roman"/>
          <w:color w:val="000000"/>
          <w:sz w:val="28"/>
          <w:szCs w:val="28"/>
          <w:lang w:eastAsia="ru-RU"/>
        </w:rPr>
        <w:t>качество рабочей силы;</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404626" w:rsidRPr="00BF7867">
        <w:rPr>
          <w:rFonts w:ascii="Times New Roman" w:eastAsia="Times New Roman" w:hAnsi="Times New Roman"/>
          <w:color w:val="000000"/>
          <w:sz w:val="28"/>
          <w:szCs w:val="28"/>
          <w:lang w:eastAsia="ru-RU"/>
        </w:rPr>
        <w:t>уровень развития и доступность объектов инфраструктуры;</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политическая стабильность и предсказуемость, вероятность возникновения форс-мажорных обстоятельств;</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макроэкономическая стабильность: состояние бюджета, платежный баланс, государственный. в том числе внешний долг;</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качество государственного управления, политика центральных и местных властей;</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законодательство, полнота и качество в плане регулирования экономической жизни, степень либеральности;</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уровень соблюдения законности и правопорядка, преступность и коррупция;</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за</w:t>
      </w:r>
      <w:r w:rsidR="002A5A30">
        <w:rPr>
          <w:rFonts w:ascii="Times New Roman" w:eastAsia="Times New Roman" w:hAnsi="Times New Roman"/>
          <w:color w:val="000000"/>
          <w:sz w:val="28"/>
          <w:szCs w:val="28"/>
          <w:lang w:eastAsia="ru-RU"/>
        </w:rPr>
        <w:t>щ</w:t>
      </w:r>
      <w:r w:rsidR="00404626" w:rsidRPr="00BF7867">
        <w:rPr>
          <w:rFonts w:ascii="Times New Roman" w:eastAsia="Times New Roman" w:hAnsi="Times New Roman"/>
          <w:color w:val="000000"/>
          <w:sz w:val="28"/>
          <w:szCs w:val="28"/>
          <w:lang w:eastAsia="ru-RU"/>
        </w:rPr>
        <w:t>ита прав собственности, уровень корпоративного управления;</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обязательность партнеров при исполнении контрактов;</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качество налоговой системы и уровень налогового бремени;</w:t>
      </w:r>
    </w:p>
    <w:p w:rsidR="00404626" w:rsidRPr="00BF7867" w:rsidRDefault="00404626" w:rsidP="004A40C3">
      <w:pPr>
        <w:spacing w:after="0" w:line="360" w:lineRule="auto"/>
        <w:ind w:firstLine="709"/>
        <w:jc w:val="both"/>
        <w:rPr>
          <w:rFonts w:ascii="Times New Roman" w:eastAsia="Times New Roman" w:hAnsi="Times New Roman"/>
          <w:color w:val="000000"/>
          <w:sz w:val="28"/>
          <w:szCs w:val="28"/>
          <w:lang w:eastAsia="ru-RU"/>
        </w:rPr>
      </w:pPr>
      <w:r w:rsidRPr="00BF7867">
        <w:rPr>
          <w:rFonts w:ascii="Times New Roman" w:eastAsia="Times New Roman" w:hAnsi="Times New Roman"/>
          <w:color w:val="000000"/>
          <w:sz w:val="28"/>
          <w:szCs w:val="28"/>
          <w:lang w:eastAsia="ru-RU"/>
        </w:rPr>
        <w:t>· качество банковской системы и других финансовых институтов;</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доступность кредитования;</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открытость экономики, правила торговли с зарубежными странами;</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административные, технические, информационные и другие барьеры входа на рынок;</w:t>
      </w:r>
    </w:p>
    <w:p w:rsidR="00404626" w:rsidRPr="00BF7867" w:rsidRDefault="001B0F59"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404626" w:rsidRPr="00BF7867">
        <w:rPr>
          <w:rFonts w:ascii="Times New Roman" w:eastAsia="Times New Roman" w:hAnsi="Times New Roman"/>
          <w:color w:val="000000"/>
          <w:sz w:val="28"/>
          <w:szCs w:val="28"/>
          <w:lang w:eastAsia="ru-RU"/>
        </w:rPr>
        <w:t xml:space="preserve"> уровень монополизма в экономике.</w:t>
      </w:r>
    </w:p>
    <w:p w:rsidR="00404626" w:rsidRPr="00BF7867" w:rsidRDefault="00404626" w:rsidP="004A40C3">
      <w:pPr>
        <w:spacing w:after="0" w:line="360" w:lineRule="auto"/>
        <w:ind w:firstLine="709"/>
        <w:jc w:val="both"/>
        <w:rPr>
          <w:rFonts w:ascii="Times New Roman" w:eastAsia="Times New Roman" w:hAnsi="Times New Roman"/>
          <w:color w:val="000000"/>
          <w:sz w:val="28"/>
          <w:szCs w:val="28"/>
          <w:lang w:eastAsia="ru-RU"/>
        </w:rPr>
      </w:pPr>
      <w:r w:rsidRPr="00BF7867">
        <w:rPr>
          <w:rFonts w:ascii="Times New Roman" w:eastAsia="Times New Roman" w:hAnsi="Times New Roman"/>
          <w:color w:val="000000"/>
          <w:sz w:val="28"/>
          <w:szCs w:val="28"/>
          <w:lang w:eastAsia="ru-RU"/>
        </w:rPr>
        <w:t>Описанию инвестиционного климата в стране способствует определение ряда макроэкономических показателей (в статистической или динамической форме)</w:t>
      </w:r>
      <w:r w:rsidR="00113156" w:rsidRPr="00BF7867">
        <w:rPr>
          <w:rFonts w:ascii="Times New Roman" w:eastAsia="Times New Roman" w:hAnsi="Times New Roman"/>
          <w:color w:val="000000"/>
          <w:sz w:val="28"/>
          <w:szCs w:val="28"/>
          <w:lang w:eastAsia="ru-RU"/>
        </w:rPr>
        <w:t>, отражающих как экономическую ситуацию в стране, так и существующие риски ведения экономической деятельности. Капитальные вложения в экономику анализируются на основе их динамики, а также структуры по формам собственности и источникам финансирования. При оценке инвестиционного климата следует принимать во внимание все аспекты рискованности инвестиционной деятельности. Анализ инвестиционных рисков должен включать в первую очередь анализ таких рисков, как политические, институциональные, нормативно-правовые и т.д.</w:t>
      </w:r>
    </w:p>
    <w:p w:rsidR="00404626" w:rsidRPr="00BF7867" w:rsidRDefault="00AF1A3D" w:rsidP="004A40C3">
      <w:pPr>
        <w:spacing w:after="0" w:line="360" w:lineRule="auto"/>
        <w:ind w:firstLine="709"/>
        <w:jc w:val="both"/>
        <w:rPr>
          <w:rFonts w:ascii="Times New Roman" w:eastAsia="Times New Roman" w:hAnsi="Times New Roman"/>
          <w:color w:val="000000"/>
          <w:sz w:val="28"/>
          <w:szCs w:val="28"/>
          <w:lang w:eastAsia="ru-RU"/>
        </w:rPr>
      </w:pPr>
      <w:r w:rsidRPr="00BF7867">
        <w:rPr>
          <w:rFonts w:ascii="Times New Roman" w:eastAsia="Times New Roman" w:hAnsi="Times New Roman"/>
          <w:color w:val="000000"/>
          <w:sz w:val="28"/>
          <w:szCs w:val="28"/>
          <w:lang w:eastAsia="ru-RU"/>
        </w:rPr>
        <w:t xml:space="preserve">Традиционно принято считать, что главные конкурентные преимущества России - это богатые природные ресурсы, высокий уровень образования и </w:t>
      </w:r>
      <w:r w:rsidR="00404626" w:rsidRPr="00BF7867">
        <w:rPr>
          <w:rFonts w:ascii="Times New Roman" w:eastAsia="Times New Roman" w:hAnsi="Times New Roman"/>
          <w:color w:val="000000"/>
          <w:sz w:val="28"/>
          <w:szCs w:val="28"/>
          <w:lang w:eastAsia="ru-RU"/>
        </w:rPr>
        <w:t>сильный интеллектуальный потенциал.</w:t>
      </w:r>
    </w:p>
    <w:p w:rsidR="00404626" w:rsidRPr="00BF7867" w:rsidRDefault="00404626" w:rsidP="004A40C3">
      <w:pPr>
        <w:spacing w:after="0" w:line="360" w:lineRule="auto"/>
        <w:ind w:firstLine="709"/>
        <w:jc w:val="both"/>
        <w:rPr>
          <w:rFonts w:ascii="Times New Roman" w:eastAsia="Times New Roman" w:hAnsi="Times New Roman"/>
          <w:color w:val="000000"/>
          <w:sz w:val="28"/>
          <w:szCs w:val="28"/>
          <w:lang w:eastAsia="ru-RU"/>
        </w:rPr>
      </w:pPr>
      <w:r w:rsidRPr="00BF7867">
        <w:rPr>
          <w:rFonts w:ascii="Times New Roman" w:eastAsia="Times New Roman" w:hAnsi="Times New Roman"/>
          <w:color w:val="000000"/>
          <w:sz w:val="28"/>
          <w:szCs w:val="28"/>
          <w:lang w:eastAsia="ru-RU"/>
        </w:rPr>
        <w:t>Но уже в отношении качества рабочей силы необходимо трезво оценивать нашу конкурентоспособность. Сравнительная интегральная оценка качества рабочей силы, которую швейцарский институт Beri ежегодно определяет для 49 стран, характеризует Россию как страну не очень благоприятную для размещения производства, на рубеже с группой стран не подходящих для размещения какого-либо производства. Вопреки распространенному мнению о дешевизне российской рабочей силы, соотношение зарплаты и производительности труда российских рабочих проигрывает аналогичному показателю во многих странах, составляя 1/5 от максимального уровня. Трудовая дисциплина по отношению к труду оценивается в 1/3 от возможного максимального уровня. Весьма ограниченное количество трудящихся обладает квалификацией и культурой производства, необходимыми для современного компьютеризированного производства.</w:t>
      </w:r>
    </w:p>
    <w:p w:rsidR="00C93ECB" w:rsidRPr="00C93ECB" w:rsidRDefault="00404626" w:rsidP="004A40C3">
      <w:pPr>
        <w:spacing w:after="0" w:line="360" w:lineRule="auto"/>
        <w:ind w:firstLine="709"/>
        <w:jc w:val="both"/>
        <w:rPr>
          <w:rFonts w:ascii="Times New Roman" w:eastAsia="Times New Roman" w:hAnsi="Times New Roman"/>
          <w:color w:val="000000"/>
          <w:sz w:val="28"/>
          <w:szCs w:val="28"/>
          <w:lang w:eastAsia="ru-RU"/>
        </w:rPr>
      </w:pPr>
      <w:r w:rsidRPr="00BF7867">
        <w:rPr>
          <w:rFonts w:ascii="Times New Roman" w:eastAsia="Times New Roman" w:hAnsi="Times New Roman"/>
          <w:color w:val="000000"/>
          <w:sz w:val="28"/>
          <w:szCs w:val="28"/>
          <w:lang w:eastAsia="ru-RU"/>
        </w:rPr>
        <w:t xml:space="preserve">Что касается инфраструктуры, то она обычно оценивается как явно слабая. Необъятные просторы оборачиваются значительными транспортными издержками, что снижает привлекательность регионов, удаленных от рынков сырья и сбыта. Отсутствие современной инфраструктуры значительно увеличивает величину необходимых первоначальных затрат. </w:t>
      </w:r>
    </w:p>
    <w:p w:rsidR="00A84963" w:rsidRDefault="0006297F" w:rsidP="004A40C3">
      <w:pPr>
        <w:spacing w:after="0" w:line="360" w:lineRule="auto"/>
        <w:ind w:firstLine="709"/>
        <w:jc w:val="both"/>
        <w:rPr>
          <w:rFonts w:ascii="Times New Roman" w:eastAsia="Times New Roman" w:hAnsi="Times New Roman"/>
          <w:color w:val="000000"/>
          <w:sz w:val="28"/>
          <w:szCs w:val="28"/>
          <w:lang w:eastAsia="ru-RU"/>
        </w:rPr>
      </w:pPr>
      <w:r w:rsidRPr="00BF7867">
        <w:rPr>
          <w:rFonts w:ascii="Times New Roman" w:eastAsia="Times New Roman" w:hAnsi="Times New Roman"/>
          <w:b/>
          <w:color w:val="000000"/>
          <w:sz w:val="28"/>
          <w:szCs w:val="28"/>
          <w:lang w:eastAsia="ru-RU"/>
        </w:rPr>
        <w:t>Внешний долг.</w:t>
      </w:r>
      <w:r w:rsidRPr="00BF7867">
        <w:rPr>
          <w:rFonts w:ascii="Times New Roman" w:eastAsia="Times New Roman" w:hAnsi="Times New Roman"/>
          <w:color w:val="000000"/>
          <w:sz w:val="28"/>
          <w:szCs w:val="28"/>
          <w:lang w:eastAsia="ru-RU"/>
        </w:rPr>
        <w:t xml:space="preserve"> </w:t>
      </w:r>
      <w:r w:rsidR="00A84963" w:rsidRPr="00BF7867">
        <w:rPr>
          <w:rFonts w:ascii="Times New Roman" w:eastAsia="Times New Roman" w:hAnsi="Times New Roman"/>
          <w:color w:val="000000"/>
          <w:sz w:val="28"/>
          <w:szCs w:val="28"/>
          <w:lang w:eastAsia="ru-RU"/>
        </w:rPr>
        <w:t>Сильнейшим фактором нестабильности, связанным с возможной финансовой</w:t>
      </w:r>
      <w:r w:rsidR="00703472">
        <w:rPr>
          <w:rFonts w:ascii="Times New Roman" w:eastAsia="Times New Roman" w:hAnsi="Times New Roman"/>
          <w:color w:val="000000"/>
          <w:sz w:val="28"/>
          <w:szCs w:val="28"/>
          <w:lang w:eastAsia="ru-RU"/>
        </w:rPr>
        <w:t xml:space="preserve"> несостоятельностью государства</w:t>
      </w:r>
      <w:r w:rsidR="00A84963" w:rsidRPr="00BF7867">
        <w:rPr>
          <w:rFonts w:ascii="Times New Roman" w:eastAsia="Times New Roman" w:hAnsi="Times New Roman"/>
          <w:color w:val="000000"/>
          <w:sz w:val="28"/>
          <w:szCs w:val="28"/>
          <w:lang w:eastAsia="ru-RU"/>
        </w:rPr>
        <w:t xml:space="preserve"> является огромный </w:t>
      </w:r>
      <w:r w:rsidR="00703472" w:rsidRPr="00BF7867">
        <w:rPr>
          <w:rFonts w:ascii="Times New Roman" w:eastAsia="Times New Roman" w:hAnsi="Times New Roman"/>
          <w:color w:val="000000"/>
          <w:sz w:val="28"/>
          <w:szCs w:val="28"/>
          <w:lang w:eastAsia="ru-RU"/>
        </w:rPr>
        <w:t xml:space="preserve">внешний </w:t>
      </w:r>
      <w:r w:rsidR="00A84963" w:rsidRPr="00BF7867">
        <w:rPr>
          <w:rFonts w:ascii="Times New Roman" w:eastAsia="Times New Roman" w:hAnsi="Times New Roman"/>
          <w:color w:val="000000"/>
          <w:sz w:val="28"/>
          <w:szCs w:val="28"/>
          <w:lang w:eastAsia="ru-RU"/>
        </w:rPr>
        <w:t>госуда</w:t>
      </w:r>
      <w:r w:rsidR="00703472">
        <w:rPr>
          <w:rFonts w:ascii="Times New Roman" w:eastAsia="Times New Roman" w:hAnsi="Times New Roman"/>
          <w:color w:val="000000"/>
          <w:sz w:val="28"/>
          <w:szCs w:val="28"/>
          <w:lang w:eastAsia="ru-RU"/>
        </w:rPr>
        <w:t>рственный долг</w:t>
      </w:r>
      <w:r w:rsidR="00A84963" w:rsidRPr="00BF7867">
        <w:rPr>
          <w:rFonts w:ascii="Times New Roman" w:eastAsia="Times New Roman" w:hAnsi="Times New Roman"/>
          <w:color w:val="000000"/>
          <w:sz w:val="28"/>
          <w:szCs w:val="28"/>
          <w:lang w:eastAsia="ru-RU"/>
        </w:rPr>
        <w:t xml:space="preserve">. </w:t>
      </w:r>
      <w:r w:rsidR="00703472" w:rsidRPr="00BF7867">
        <w:rPr>
          <w:rFonts w:ascii="Times New Roman" w:eastAsia="Times New Roman" w:hAnsi="Times New Roman"/>
          <w:color w:val="000000"/>
          <w:sz w:val="28"/>
          <w:szCs w:val="28"/>
          <w:lang w:eastAsia="ru-RU"/>
        </w:rPr>
        <w:t xml:space="preserve">Без </w:t>
      </w:r>
      <w:r w:rsidR="00A84963" w:rsidRPr="00BF7867">
        <w:rPr>
          <w:rFonts w:ascii="Times New Roman" w:eastAsia="Times New Roman" w:hAnsi="Times New Roman"/>
          <w:color w:val="000000"/>
          <w:sz w:val="28"/>
          <w:szCs w:val="28"/>
          <w:lang w:eastAsia="ru-RU"/>
        </w:rPr>
        <w:t>решения проблемы задолженности нельзя</w:t>
      </w:r>
      <w:r w:rsidR="00703472">
        <w:rPr>
          <w:rFonts w:ascii="Times New Roman" w:eastAsia="Times New Roman" w:hAnsi="Times New Roman"/>
          <w:color w:val="000000"/>
          <w:sz w:val="28"/>
          <w:szCs w:val="28"/>
          <w:lang w:eastAsia="ru-RU"/>
        </w:rPr>
        <w:t xml:space="preserve"> было бы</w:t>
      </w:r>
      <w:r w:rsidR="00A84963" w:rsidRPr="00BF7867">
        <w:rPr>
          <w:rFonts w:ascii="Times New Roman" w:eastAsia="Times New Roman" w:hAnsi="Times New Roman"/>
          <w:color w:val="000000"/>
          <w:sz w:val="28"/>
          <w:szCs w:val="28"/>
          <w:lang w:eastAsia="ru-RU"/>
        </w:rPr>
        <w:t xml:space="preserve"> рассчитывать на значительный приток капитала на приемлемых условиях. Если Правительство</w:t>
      </w:r>
      <w:r w:rsidR="003768A2">
        <w:rPr>
          <w:rFonts w:ascii="Times New Roman" w:eastAsia="Times New Roman" w:hAnsi="Times New Roman"/>
          <w:color w:val="000000"/>
          <w:sz w:val="28"/>
          <w:szCs w:val="28"/>
          <w:lang w:eastAsia="ru-RU"/>
        </w:rPr>
        <w:t xml:space="preserve"> России</w:t>
      </w:r>
      <w:r w:rsidR="00A84963" w:rsidRPr="00BF7867">
        <w:rPr>
          <w:rFonts w:ascii="Times New Roman" w:eastAsia="Times New Roman" w:hAnsi="Times New Roman"/>
          <w:color w:val="000000"/>
          <w:sz w:val="28"/>
          <w:szCs w:val="28"/>
          <w:lang w:eastAsia="ru-RU"/>
        </w:rPr>
        <w:t xml:space="preserve"> не придержива</w:t>
      </w:r>
      <w:r w:rsidR="003768A2">
        <w:rPr>
          <w:rFonts w:ascii="Times New Roman" w:eastAsia="Times New Roman" w:hAnsi="Times New Roman"/>
          <w:color w:val="000000"/>
          <w:sz w:val="28"/>
          <w:szCs w:val="28"/>
          <w:lang w:eastAsia="ru-RU"/>
        </w:rPr>
        <w:t>лось бы</w:t>
      </w:r>
      <w:r w:rsidR="00A84963" w:rsidRPr="00BF7867">
        <w:rPr>
          <w:rFonts w:ascii="Times New Roman" w:eastAsia="Times New Roman" w:hAnsi="Times New Roman"/>
          <w:color w:val="000000"/>
          <w:sz w:val="28"/>
          <w:szCs w:val="28"/>
          <w:lang w:eastAsia="ru-RU"/>
        </w:rPr>
        <w:t xml:space="preserve"> общепринятых методов цивилизованного решения проблемы государственных обязательств, </w:t>
      </w:r>
      <w:r w:rsidR="003768A2">
        <w:rPr>
          <w:rFonts w:ascii="Times New Roman" w:eastAsia="Times New Roman" w:hAnsi="Times New Roman"/>
          <w:color w:val="000000"/>
          <w:sz w:val="28"/>
          <w:szCs w:val="28"/>
          <w:lang w:eastAsia="ru-RU"/>
        </w:rPr>
        <w:t xml:space="preserve">то </w:t>
      </w:r>
      <w:r w:rsidR="00A84963" w:rsidRPr="00BF7867">
        <w:rPr>
          <w:rFonts w:ascii="Times New Roman" w:eastAsia="Times New Roman" w:hAnsi="Times New Roman"/>
          <w:color w:val="000000"/>
          <w:sz w:val="28"/>
          <w:szCs w:val="28"/>
          <w:lang w:eastAsia="ru-RU"/>
        </w:rPr>
        <w:t xml:space="preserve">потенциальные </w:t>
      </w:r>
      <w:r w:rsidR="003768A2" w:rsidRPr="00BF7867">
        <w:rPr>
          <w:rFonts w:ascii="Times New Roman" w:eastAsia="Times New Roman" w:hAnsi="Times New Roman"/>
          <w:color w:val="000000"/>
          <w:sz w:val="28"/>
          <w:szCs w:val="28"/>
          <w:lang w:eastAsia="ru-RU"/>
        </w:rPr>
        <w:t>инвесторы,</w:t>
      </w:r>
      <w:r w:rsidR="00A84963" w:rsidRPr="00BF7867">
        <w:rPr>
          <w:rFonts w:ascii="Times New Roman" w:eastAsia="Times New Roman" w:hAnsi="Times New Roman"/>
          <w:color w:val="000000"/>
          <w:sz w:val="28"/>
          <w:szCs w:val="28"/>
          <w:lang w:eastAsia="ru-RU"/>
        </w:rPr>
        <w:t xml:space="preserve"> </w:t>
      </w:r>
      <w:r w:rsidR="003768A2">
        <w:rPr>
          <w:rFonts w:ascii="Times New Roman" w:eastAsia="Times New Roman" w:hAnsi="Times New Roman"/>
          <w:color w:val="000000"/>
          <w:sz w:val="28"/>
          <w:szCs w:val="28"/>
          <w:lang w:eastAsia="ru-RU"/>
        </w:rPr>
        <w:t>почувствовав</w:t>
      </w:r>
      <w:r w:rsidR="00A84963" w:rsidRPr="00BF7867">
        <w:rPr>
          <w:rFonts w:ascii="Times New Roman" w:eastAsia="Times New Roman" w:hAnsi="Times New Roman"/>
          <w:color w:val="000000"/>
          <w:sz w:val="28"/>
          <w:szCs w:val="28"/>
          <w:lang w:eastAsia="ru-RU"/>
        </w:rPr>
        <w:t xml:space="preserve"> неготовност</w:t>
      </w:r>
      <w:r w:rsidR="003768A2">
        <w:rPr>
          <w:rFonts w:ascii="Times New Roman" w:eastAsia="Times New Roman" w:hAnsi="Times New Roman"/>
          <w:color w:val="000000"/>
          <w:sz w:val="28"/>
          <w:szCs w:val="28"/>
          <w:lang w:eastAsia="ru-RU"/>
        </w:rPr>
        <w:t>ь</w:t>
      </w:r>
      <w:r w:rsidR="00A84963" w:rsidRPr="00BF7867">
        <w:rPr>
          <w:rFonts w:ascii="Times New Roman" w:eastAsia="Times New Roman" w:hAnsi="Times New Roman"/>
          <w:color w:val="000000"/>
          <w:sz w:val="28"/>
          <w:szCs w:val="28"/>
          <w:lang w:eastAsia="ru-RU"/>
        </w:rPr>
        <w:t xml:space="preserve"> государства соблюдать права собственности и контрактные обязательства</w:t>
      </w:r>
      <w:r w:rsidR="003768A2">
        <w:rPr>
          <w:rFonts w:ascii="Times New Roman" w:eastAsia="Times New Roman" w:hAnsi="Times New Roman"/>
          <w:color w:val="000000"/>
          <w:sz w:val="28"/>
          <w:szCs w:val="28"/>
          <w:lang w:eastAsia="ru-RU"/>
        </w:rPr>
        <w:t>, отказались бы от</w:t>
      </w:r>
      <w:r w:rsidR="00A84963" w:rsidRPr="00BF7867">
        <w:rPr>
          <w:rFonts w:ascii="Times New Roman" w:eastAsia="Times New Roman" w:hAnsi="Times New Roman"/>
          <w:color w:val="000000"/>
          <w:sz w:val="28"/>
          <w:szCs w:val="28"/>
          <w:lang w:eastAsia="ru-RU"/>
        </w:rPr>
        <w:t xml:space="preserve"> </w:t>
      </w:r>
      <w:r w:rsidR="003768A2">
        <w:rPr>
          <w:rFonts w:ascii="Times New Roman" w:eastAsia="Times New Roman" w:hAnsi="Times New Roman"/>
          <w:color w:val="000000"/>
          <w:sz w:val="28"/>
          <w:szCs w:val="28"/>
          <w:lang w:eastAsia="ru-RU"/>
        </w:rPr>
        <w:t>инвестиро</w:t>
      </w:r>
      <w:r w:rsidR="00A84963" w:rsidRPr="00BF7867">
        <w:rPr>
          <w:rFonts w:ascii="Times New Roman" w:eastAsia="Times New Roman" w:hAnsi="Times New Roman"/>
          <w:color w:val="000000"/>
          <w:sz w:val="28"/>
          <w:szCs w:val="28"/>
          <w:lang w:eastAsia="ru-RU"/>
        </w:rPr>
        <w:t>ва</w:t>
      </w:r>
      <w:r w:rsidR="003768A2">
        <w:rPr>
          <w:rFonts w:ascii="Times New Roman" w:eastAsia="Times New Roman" w:hAnsi="Times New Roman"/>
          <w:color w:val="000000"/>
          <w:sz w:val="28"/>
          <w:szCs w:val="28"/>
          <w:lang w:eastAsia="ru-RU"/>
        </w:rPr>
        <w:t>ния</w:t>
      </w:r>
      <w:r w:rsidR="00A84963" w:rsidRPr="00BF7867">
        <w:rPr>
          <w:rFonts w:ascii="Times New Roman" w:eastAsia="Times New Roman" w:hAnsi="Times New Roman"/>
          <w:color w:val="000000"/>
          <w:sz w:val="28"/>
          <w:szCs w:val="28"/>
          <w:lang w:eastAsia="ru-RU"/>
        </w:rPr>
        <w:t xml:space="preserve"> в российскую экономику</w:t>
      </w:r>
      <w:r w:rsidR="003768A2">
        <w:rPr>
          <w:rFonts w:ascii="Times New Roman" w:eastAsia="Times New Roman" w:hAnsi="Times New Roman"/>
          <w:color w:val="000000"/>
          <w:sz w:val="28"/>
          <w:szCs w:val="28"/>
          <w:lang w:eastAsia="ru-RU"/>
        </w:rPr>
        <w:t>.</w:t>
      </w:r>
    </w:p>
    <w:p w:rsidR="006158AF" w:rsidRPr="00C63F6F" w:rsidRDefault="00853356" w:rsidP="00C63F6F">
      <w:pPr>
        <w:spacing w:after="0" w:line="360" w:lineRule="auto"/>
        <w:ind w:firstLine="709"/>
        <w:jc w:val="both"/>
        <w:rPr>
          <w:rFonts w:ascii="Times New Roman" w:hAnsi="Times New Roman"/>
          <w:b/>
          <w:sz w:val="28"/>
          <w:szCs w:val="28"/>
        </w:rPr>
      </w:pPr>
      <w:r>
        <w:rPr>
          <w:rFonts w:ascii="Times New Roman" w:eastAsia="Times New Roman" w:hAnsi="Times New Roman"/>
          <w:color w:val="000000"/>
          <w:sz w:val="28"/>
          <w:szCs w:val="28"/>
          <w:lang w:eastAsia="ru-RU"/>
        </w:rPr>
        <w:t xml:space="preserve">Так в феврале 2005 года </w:t>
      </w:r>
      <w:r w:rsidR="006158AF">
        <w:rPr>
          <w:rFonts w:ascii="Times New Roman" w:eastAsia="Times New Roman" w:hAnsi="Times New Roman"/>
          <w:color w:val="000000"/>
          <w:sz w:val="28"/>
          <w:szCs w:val="28"/>
          <w:lang w:eastAsia="ru-RU"/>
        </w:rPr>
        <w:t xml:space="preserve">Россия полностью погасила </w:t>
      </w:r>
      <w:r>
        <w:rPr>
          <w:rFonts w:ascii="Times New Roman" w:eastAsia="Times New Roman" w:hAnsi="Times New Roman"/>
          <w:color w:val="000000"/>
          <w:sz w:val="28"/>
          <w:szCs w:val="28"/>
          <w:lang w:eastAsia="ru-RU"/>
        </w:rPr>
        <w:t xml:space="preserve">Международному валютному фонду </w:t>
      </w:r>
      <w:r w:rsidR="006158AF">
        <w:rPr>
          <w:rFonts w:ascii="Times New Roman" w:eastAsia="Times New Roman" w:hAnsi="Times New Roman"/>
          <w:color w:val="000000"/>
          <w:sz w:val="28"/>
          <w:szCs w:val="28"/>
          <w:lang w:eastAsia="ru-RU"/>
        </w:rPr>
        <w:t>свой государственный долг, перечислив ему 3,7 млрд. долларов</w:t>
      </w:r>
      <w:r>
        <w:rPr>
          <w:rFonts w:ascii="Times New Roman" w:eastAsia="Times New Roman" w:hAnsi="Times New Roman"/>
          <w:color w:val="000000"/>
          <w:sz w:val="28"/>
          <w:szCs w:val="28"/>
          <w:lang w:eastAsia="ru-RU"/>
        </w:rPr>
        <w:t xml:space="preserve">, а в августе 2006 года полностью выполнила свои </w:t>
      </w:r>
      <w:r w:rsidR="009321A8">
        <w:rPr>
          <w:rFonts w:ascii="Times New Roman" w:eastAsia="Times New Roman" w:hAnsi="Times New Roman"/>
          <w:color w:val="000000"/>
          <w:sz w:val="28"/>
          <w:szCs w:val="28"/>
          <w:lang w:eastAsia="ru-RU"/>
        </w:rPr>
        <w:t xml:space="preserve">долговые </w:t>
      </w:r>
      <w:r>
        <w:rPr>
          <w:rFonts w:ascii="Times New Roman" w:eastAsia="Times New Roman" w:hAnsi="Times New Roman"/>
          <w:color w:val="000000"/>
          <w:sz w:val="28"/>
          <w:szCs w:val="28"/>
          <w:lang w:eastAsia="ru-RU"/>
        </w:rPr>
        <w:t>обязательства перед Парижским клубом, перечислив ему 23.737 млрд. долларов</w:t>
      </w:r>
      <w:r w:rsidR="006158AF">
        <w:rPr>
          <w:rFonts w:ascii="Times New Roman" w:eastAsia="Times New Roman" w:hAnsi="Times New Roman"/>
          <w:color w:val="000000"/>
          <w:sz w:val="28"/>
          <w:szCs w:val="28"/>
          <w:lang w:eastAsia="ru-RU"/>
        </w:rPr>
        <w:t>.</w:t>
      </w:r>
      <w:r w:rsidR="009321A8">
        <w:rPr>
          <w:rFonts w:ascii="Times New Roman" w:eastAsia="Times New Roman" w:hAnsi="Times New Roman"/>
          <w:color w:val="000000"/>
          <w:sz w:val="28"/>
          <w:szCs w:val="28"/>
          <w:lang w:eastAsia="ru-RU"/>
        </w:rPr>
        <w:t xml:space="preserve"> </w:t>
      </w:r>
      <w:r w:rsidR="006158AF">
        <w:rPr>
          <w:rFonts w:ascii="Times New Roman" w:eastAsia="Times New Roman" w:hAnsi="Times New Roman"/>
          <w:color w:val="000000"/>
          <w:sz w:val="28"/>
          <w:szCs w:val="28"/>
          <w:lang w:eastAsia="ru-RU"/>
        </w:rPr>
        <w:t xml:space="preserve">Это </w:t>
      </w:r>
      <w:r w:rsidR="009321A8">
        <w:rPr>
          <w:rFonts w:ascii="Times New Roman" w:eastAsia="Times New Roman" w:hAnsi="Times New Roman"/>
          <w:color w:val="000000"/>
          <w:sz w:val="28"/>
          <w:szCs w:val="28"/>
          <w:lang w:eastAsia="ru-RU"/>
        </w:rPr>
        <w:t xml:space="preserve">стало </w:t>
      </w:r>
      <w:r w:rsidR="006158AF">
        <w:rPr>
          <w:rFonts w:ascii="Times New Roman" w:eastAsia="Times New Roman" w:hAnsi="Times New Roman"/>
          <w:color w:val="000000"/>
          <w:sz w:val="28"/>
          <w:szCs w:val="28"/>
          <w:lang w:eastAsia="ru-RU"/>
        </w:rPr>
        <w:t>возможным,</w:t>
      </w:r>
      <w:r w:rsidR="009321A8">
        <w:rPr>
          <w:rFonts w:ascii="Times New Roman" w:eastAsia="Times New Roman" w:hAnsi="Times New Roman"/>
          <w:color w:val="000000"/>
          <w:sz w:val="28"/>
          <w:szCs w:val="28"/>
          <w:lang w:eastAsia="ru-RU"/>
        </w:rPr>
        <w:t xml:space="preserve"> прежде всего </w:t>
      </w:r>
      <w:r w:rsidR="006158AF">
        <w:rPr>
          <w:rFonts w:ascii="Times New Roman" w:eastAsia="Times New Roman" w:hAnsi="Times New Roman"/>
          <w:color w:val="000000"/>
          <w:sz w:val="28"/>
          <w:szCs w:val="28"/>
          <w:lang w:eastAsia="ru-RU"/>
        </w:rPr>
        <w:t>вследствие</w:t>
      </w:r>
      <w:r w:rsidR="009321A8">
        <w:rPr>
          <w:rFonts w:ascii="Times New Roman" w:eastAsia="Times New Roman" w:hAnsi="Times New Roman"/>
          <w:color w:val="000000"/>
          <w:sz w:val="28"/>
          <w:szCs w:val="28"/>
          <w:lang w:eastAsia="ru-RU"/>
        </w:rPr>
        <w:t xml:space="preserve"> сложившихся благоприятных мировых цен на углеводороды и рационального подхода российского правительства к погашению основных долговых государственных обязательств России </w:t>
      </w:r>
      <w:r w:rsidR="006158AF">
        <w:rPr>
          <w:rFonts w:ascii="Times New Roman" w:eastAsia="Times New Roman" w:hAnsi="Times New Roman"/>
          <w:color w:val="000000"/>
          <w:sz w:val="28"/>
          <w:szCs w:val="28"/>
          <w:lang w:eastAsia="ru-RU"/>
        </w:rPr>
        <w:t>что,</w:t>
      </w:r>
      <w:r w:rsidR="009321A8">
        <w:rPr>
          <w:rFonts w:ascii="Times New Roman" w:eastAsia="Times New Roman" w:hAnsi="Times New Roman"/>
          <w:color w:val="000000"/>
          <w:sz w:val="28"/>
          <w:szCs w:val="28"/>
          <w:lang w:eastAsia="ru-RU"/>
        </w:rPr>
        <w:t xml:space="preserve"> конечно </w:t>
      </w:r>
      <w:r w:rsidR="00790D44">
        <w:rPr>
          <w:rFonts w:ascii="Times New Roman" w:eastAsia="Times New Roman" w:hAnsi="Times New Roman"/>
          <w:color w:val="000000"/>
          <w:sz w:val="28"/>
          <w:szCs w:val="28"/>
          <w:lang w:eastAsia="ru-RU"/>
        </w:rPr>
        <w:t xml:space="preserve">же </w:t>
      </w:r>
      <w:r w:rsidR="00DC22DE">
        <w:rPr>
          <w:rFonts w:ascii="Times New Roman" w:eastAsia="Times New Roman" w:hAnsi="Times New Roman"/>
          <w:color w:val="000000"/>
          <w:sz w:val="28"/>
          <w:szCs w:val="28"/>
          <w:lang w:eastAsia="ru-RU"/>
        </w:rPr>
        <w:t>повысило</w:t>
      </w:r>
      <w:r w:rsidR="006158AF">
        <w:rPr>
          <w:rFonts w:ascii="Times New Roman" w:eastAsia="Times New Roman" w:hAnsi="Times New Roman"/>
          <w:color w:val="000000"/>
          <w:sz w:val="28"/>
          <w:szCs w:val="28"/>
          <w:lang w:eastAsia="ru-RU"/>
        </w:rPr>
        <w:t xml:space="preserve"> международный авторитет России.</w:t>
      </w:r>
    </w:p>
    <w:p w:rsidR="009313BF" w:rsidRPr="0026397E" w:rsidRDefault="009313BF" w:rsidP="009313BF">
      <w:pPr>
        <w:spacing w:after="0" w:line="240" w:lineRule="auto"/>
        <w:ind w:firstLine="709"/>
        <w:jc w:val="both"/>
        <w:rPr>
          <w:rFonts w:ascii="Times New Roman" w:hAnsi="Times New Roman"/>
          <w:b/>
          <w:szCs w:val="28"/>
        </w:rPr>
      </w:pPr>
      <w:r w:rsidRPr="0026397E">
        <w:rPr>
          <w:rFonts w:ascii="Times New Roman" w:hAnsi="Times New Roman"/>
          <w:b/>
          <w:szCs w:val="28"/>
        </w:rPr>
        <w:t>Внешний долг Российской Федерации</w:t>
      </w:r>
    </w:p>
    <w:p w:rsidR="009313BF" w:rsidRPr="00A751B3" w:rsidRDefault="009313BF" w:rsidP="009313BF">
      <w:pPr>
        <w:spacing w:after="0" w:line="240" w:lineRule="auto"/>
        <w:ind w:firstLine="709"/>
        <w:jc w:val="both"/>
        <w:rPr>
          <w:rFonts w:ascii="Times New Roman" w:hAnsi="Times New Roman"/>
          <w:sz w:val="24"/>
          <w:szCs w:val="24"/>
        </w:rPr>
      </w:pPr>
      <w:r w:rsidRPr="00A751B3">
        <w:rPr>
          <w:rFonts w:ascii="Times New Roman" w:hAnsi="Times New Roman"/>
          <w:sz w:val="24"/>
          <w:szCs w:val="24"/>
        </w:rPr>
        <w:t xml:space="preserve"> (на начало года; млрд. долларов США)</w:t>
      </w:r>
    </w:p>
    <w:tbl>
      <w:tblPr>
        <w:tblW w:w="9745" w:type="dxa"/>
        <w:tblInd w:w="57" w:type="dxa"/>
        <w:tblLook w:val="04A0" w:firstRow="1" w:lastRow="0" w:firstColumn="1" w:lastColumn="0" w:noHBand="0" w:noVBand="1"/>
      </w:tblPr>
      <w:tblGrid>
        <w:gridCol w:w="3573"/>
        <w:gridCol w:w="781"/>
        <w:gridCol w:w="766"/>
        <w:gridCol w:w="781"/>
        <w:gridCol w:w="780"/>
        <w:gridCol w:w="766"/>
        <w:gridCol w:w="766"/>
        <w:gridCol w:w="766"/>
        <w:gridCol w:w="766"/>
      </w:tblGrid>
      <w:tr w:rsidR="009313BF" w:rsidRPr="005031E6" w:rsidTr="00975617">
        <w:trPr>
          <w:trHeight w:val="285"/>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3BF" w:rsidRPr="001B0F59" w:rsidRDefault="009313BF" w:rsidP="00975617">
            <w:pPr>
              <w:spacing w:after="0" w:line="240" w:lineRule="auto"/>
              <w:ind w:firstLine="709"/>
              <w:jc w:val="both"/>
              <w:rPr>
                <w:rFonts w:ascii="Times New Roman" w:eastAsia="Times New Roman" w:hAnsi="Times New Roman"/>
                <w:color w:val="000000"/>
                <w:sz w:val="28"/>
                <w:szCs w:val="28"/>
                <w:lang w:eastAsia="ru-RU"/>
              </w:rPr>
            </w:pPr>
            <w:r w:rsidRPr="001B0F59">
              <w:rPr>
                <w:rFonts w:ascii="Times New Roman" w:eastAsia="Times New Roman" w:hAnsi="Times New Roman"/>
                <w:color w:val="000000"/>
                <w:sz w:val="28"/>
                <w:szCs w:val="28"/>
                <w:lang w:eastAsia="ru-RU"/>
              </w:rPr>
              <w:t> </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22002</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22003</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22004</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22005</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22006</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F401B" w:rsidRDefault="009313BF" w:rsidP="00975617">
            <w:pPr>
              <w:spacing w:after="0" w:line="240" w:lineRule="auto"/>
              <w:ind w:firstLine="709"/>
              <w:jc w:val="both"/>
              <w:rPr>
                <w:rFonts w:ascii="Times New Roman" w:eastAsia="Times New Roman" w:hAnsi="Times New Roman"/>
                <w:b/>
                <w:color w:val="000000"/>
                <w:lang w:eastAsia="ru-RU"/>
              </w:rPr>
            </w:pPr>
            <w:r w:rsidRPr="00DF401B">
              <w:rPr>
                <w:rFonts w:ascii="Times New Roman" w:eastAsia="Times New Roman" w:hAnsi="Times New Roman"/>
                <w:b/>
                <w:color w:val="000000"/>
                <w:lang w:eastAsia="ru-RU"/>
              </w:rPr>
              <w:t>22008</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Всего</w:t>
            </w:r>
          </w:p>
        </w:tc>
        <w:tc>
          <w:tcPr>
            <w:tcW w:w="781"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161,4</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151,1</w:t>
            </w:r>
          </w:p>
        </w:tc>
        <w:tc>
          <w:tcPr>
            <w:tcW w:w="781"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152</w:t>
            </w:r>
          </w:p>
        </w:tc>
        <w:tc>
          <w:tcPr>
            <w:tcW w:w="780"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186</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214,5</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257,2</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310,6</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459,6</w:t>
            </w:r>
          </w:p>
        </w:tc>
      </w:tr>
      <w:tr w:rsidR="009313BF" w:rsidRPr="005031E6" w:rsidTr="00975617">
        <w:trPr>
          <w:cantSplit/>
          <w:trHeight w:val="791"/>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Краткосрочные долговые</w:t>
            </w:r>
          </w:p>
          <w:p w:rsidR="009313BF" w:rsidRPr="006E48EF" w:rsidRDefault="009313BF" w:rsidP="00975617">
            <w:pPr>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обязательства</w:t>
            </w:r>
          </w:p>
        </w:tc>
        <w:tc>
          <w:tcPr>
            <w:tcW w:w="781"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30,6</w:t>
            </w:r>
          </w:p>
        </w:tc>
        <w:tc>
          <w:tcPr>
            <w:tcW w:w="781"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25,6</w:t>
            </w:r>
          </w:p>
        </w:tc>
        <w:tc>
          <w:tcPr>
            <w:tcW w:w="780"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36</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36,1</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43,5</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56,7</w:t>
            </w:r>
          </w:p>
        </w:tc>
        <w:tc>
          <w:tcPr>
            <w:tcW w:w="766" w:type="dxa"/>
            <w:tcBorders>
              <w:top w:val="nil"/>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105,3</w:t>
            </w:r>
          </w:p>
        </w:tc>
      </w:tr>
      <w:tr w:rsidR="009313BF" w:rsidRPr="005031E6" w:rsidTr="00975617">
        <w:trPr>
          <w:cantSplit/>
          <w:trHeight w:val="750"/>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Долгосрочные долговые</w:t>
            </w:r>
          </w:p>
          <w:p w:rsidR="009313BF" w:rsidRPr="006E48EF" w:rsidRDefault="009313BF" w:rsidP="00975617">
            <w:pPr>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обязательства</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120,5</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126,4</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150</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178,4</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213,7</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253,8</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9313BF" w:rsidRPr="00DC41DE" w:rsidRDefault="009313BF" w:rsidP="00975617">
            <w:pPr>
              <w:spacing w:after="0" w:line="240" w:lineRule="auto"/>
              <w:ind w:firstLine="709"/>
              <w:jc w:val="center"/>
              <w:rPr>
                <w:rFonts w:ascii="Times New Roman" w:eastAsia="Times New Roman" w:hAnsi="Times New Roman"/>
                <w:color w:val="000000"/>
                <w:lang w:eastAsia="ru-RU"/>
              </w:rPr>
            </w:pPr>
            <w:r w:rsidRPr="00DC41DE">
              <w:rPr>
                <w:rFonts w:ascii="Times New Roman" w:eastAsia="Times New Roman" w:hAnsi="Times New Roman"/>
                <w:color w:val="000000"/>
                <w:lang w:eastAsia="ru-RU"/>
              </w:rPr>
              <w:t>354,4</w:t>
            </w:r>
          </w:p>
        </w:tc>
      </w:tr>
      <w:tr w:rsidR="009313BF" w:rsidRPr="005031E6" w:rsidTr="00975617">
        <w:trPr>
          <w:trHeight w:val="870"/>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3BF" w:rsidRPr="006E48EF" w:rsidRDefault="009313BF" w:rsidP="00975617">
            <w:pPr>
              <w:spacing w:after="0" w:line="240" w:lineRule="auto"/>
              <w:jc w:val="center"/>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Органы государственного управления</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127,5</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113,5</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96,5</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98,2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97,4</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71,1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44,7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37,4</w:t>
            </w:r>
          </w:p>
        </w:tc>
      </w:tr>
      <w:tr w:rsidR="009313BF" w:rsidRPr="005031E6" w:rsidTr="00975617">
        <w:trPr>
          <w:trHeight w:val="714"/>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3BF" w:rsidRPr="006E48EF" w:rsidRDefault="009313BF" w:rsidP="00975617">
            <w:pPr>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Краткосрочные обязательства</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17,2</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12,3</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12,3</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6,8</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6,5</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2,4</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1,7</w:t>
            </w:r>
          </w:p>
        </w:tc>
      </w:tr>
      <w:tr w:rsidR="009313BF" w:rsidRPr="005031E6" w:rsidTr="00975617">
        <w:trPr>
          <w:trHeight w:val="625"/>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3BF" w:rsidRPr="006E48EF" w:rsidRDefault="009313BF" w:rsidP="00975617">
            <w:pPr>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Долгосрочные обязательства</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96,4</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84,2</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85,9</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90,5</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64,6</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42,3</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35,7</w:t>
            </w:r>
          </w:p>
        </w:tc>
      </w:tr>
      <w:tr w:rsidR="009313BF" w:rsidRPr="005031E6" w:rsidTr="00975617">
        <w:trPr>
          <w:cantSplit/>
          <w:trHeight w:val="285"/>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Новый российский долг</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60</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51</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39,8</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38,6</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39,6</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35,7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33,8</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28,7</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Долг бывшего СССР</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66,3</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61,6</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55,7</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58,3</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56,1</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34,3</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9,4</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7,1</w:t>
            </w:r>
          </w:p>
        </w:tc>
      </w:tr>
      <w:tr w:rsidR="009313BF" w:rsidRPr="005031E6" w:rsidTr="00975617">
        <w:trPr>
          <w:cantSplit/>
          <w:trHeight w:val="285"/>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Субъекты Российской Федерации</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1,1</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1,3</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1,6</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1,5</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1,5</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Органы денежно-кредитного регулирования</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7,5</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7,8</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8,2</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11</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3,9</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w:t>
            </w:r>
          </w:p>
        </w:tc>
      </w:tr>
      <w:tr w:rsidR="009313BF" w:rsidRPr="005031E6" w:rsidTr="00975617">
        <w:trPr>
          <w:cantSplit/>
          <w:trHeight w:val="285"/>
        </w:trPr>
        <w:tc>
          <w:tcPr>
            <w:tcW w:w="3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Краткосрочные обязательства</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4,7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3,9</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Долгосрочные обязательства</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6,5</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5,1</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3,6</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Банки (без участия в капитале)</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12,1</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13,6</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14,2</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24,9</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32,5</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50,1</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101,2</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163,7</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Краткосрочные обязательства</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11,2</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9,8</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16,5</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18,2</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20,3</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39,5</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53,6</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Долгосрочные обязательства</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2,4</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4,4</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8,3</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14,3</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29,9</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61,7</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110</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Прочие секторы (без участия в капитале)</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21,8</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24</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33,8</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55,1</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76,4</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125</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160,7</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249,6</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Краткосрочные обязательства</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2,2</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2,5</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4,5</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6,4</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5,8</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10,9</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40,9</w:t>
            </w:r>
          </w:p>
        </w:tc>
      </w:tr>
      <w:tr w:rsidR="009313BF" w:rsidRPr="005031E6" w:rsidTr="00975617">
        <w:trPr>
          <w:cantSplit/>
          <w:trHeight w:val="285"/>
        </w:trPr>
        <w:tc>
          <w:tcPr>
            <w:tcW w:w="3573" w:type="dxa"/>
            <w:tcBorders>
              <w:top w:val="nil"/>
              <w:left w:val="single" w:sz="4" w:space="0" w:color="auto"/>
              <w:bottom w:val="single" w:sz="4" w:space="0" w:color="auto"/>
              <w:right w:val="single" w:sz="4" w:space="0" w:color="auto"/>
            </w:tcBorders>
            <w:shd w:val="clear" w:color="auto" w:fill="auto"/>
            <w:noWrap/>
            <w:vAlign w:val="bottom"/>
          </w:tcPr>
          <w:p w:rsidR="009313BF" w:rsidRPr="006E48EF" w:rsidRDefault="009313BF" w:rsidP="00975617">
            <w:pPr>
              <w:spacing w:after="0" w:line="240" w:lineRule="auto"/>
              <w:ind w:firstLine="175"/>
              <w:jc w:val="both"/>
              <w:rPr>
                <w:rFonts w:ascii="Times New Roman" w:eastAsia="Times New Roman" w:hAnsi="Times New Roman"/>
                <w:b/>
                <w:color w:val="000000"/>
                <w:lang w:eastAsia="ru-RU"/>
              </w:rPr>
            </w:pPr>
            <w:r w:rsidRPr="006E48EF">
              <w:rPr>
                <w:rFonts w:ascii="Times New Roman" w:eastAsia="Times New Roman" w:hAnsi="Times New Roman"/>
                <w:b/>
                <w:color w:val="000000"/>
                <w:lang w:eastAsia="ru-RU"/>
              </w:rPr>
              <w:t>Долгосрочные обязательства</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21,8</w:t>
            </w:r>
          </w:p>
        </w:tc>
        <w:tc>
          <w:tcPr>
            <w:tcW w:w="781"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31,3</w:t>
            </w:r>
          </w:p>
        </w:tc>
        <w:tc>
          <w:tcPr>
            <w:tcW w:w="780"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50,6</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70</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119,1</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149,8</w:t>
            </w:r>
          </w:p>
        </w:tc>
        <w:tc>
          <w:tcPr>
            <w:tcW w:w="766" w:type="dxa"/>
            <w:tcBorders>
              <w:top w:val="nil"/>
              <w:left w:val="nil"/>
              <w:bottom w:val="single" w:sz="4" w:space="0" w:color="auto"/>
              <w:right w:val="single" w:sz="4" w:space="0" w:color="auto"/>
            </w:tcBorders>
            <w:shd w:val="clear" w:color="auto" w:fill="auto"/>
            <w:noWrap/>
            <w:vAlign w:val="bottom"/>
          </w:tcPr>
          <w:p w:rsidR="009313BF" w:rsidRPr="00DC41DE" w:rsidRDefault="009313BF" w:rsidP="00975617">
            <w:pPr>
              <w:spacing w:after="0" w:line="240" w:lineRule="auto"/>
              <w:ind w:firstLine="709"/>
              <w:jc w:val="both"/>
              <w:rPr>
                <w:rFonts w:ascii="Times New Roman" w:eastAsia="Times New Roman" w:hAnsi="Times New Roman"/>
                <w:color w:val="000000"/>
                <w:lang w:eastAsia="ru-RU"/>
              </w:rPr>
            </w:pPr>
            <w:r w:rsidRPr="00DC41DE">
              <w:rPr>
                <w:rFonts w:ascii="Times New Roman" w:eastAsia="Times New Roman" w:hAnsi="Times New Roman"/>
                <w:color w:val="000000"/>
                <w:lang w:eastAsia="ru-RU"/>
              </w:rPr>
              <w:t>208,7</w:t>
            </w:r>
          </w:p>
        </w:tc>
      </w:tr>
    </w:tbl>
    <w:p w:rsidR="009313BF" w:rsidRPr="00DF401B" w:rsidRDefault="009313BF" w:rsidP="009313BF">
      <w:pPr>
        <w:spacing w:after="0" w:line="240" w:lineRule="auto"/>
        <w:jc w:val="both"/>
        <w:outlineLvl w:val="0"/>
        <w:rPr>
          <w:rFonts w:ascii="Times New Roman" w:eastAsia="Times New Roman" w:hAnsi="Times New Roman"/>
          <w:b/>
          <w:bCs/>
          <w:color w:val="000000"/>
          <w:kern w:val="36"/>
          <w:sz w:val="24"/>
          <w:szCs w:val="24"/>
          <w:lang w:eastAsia="ru-RU"/>
        </w:rPr>
      </w:pPr>
    </w:p>
    <w:p w:rsidR="009313BF" w:rsidRDefault="009313BF" w:rsidP="009313BF">
      <w:pPr>
        <w:spacing w:after="0" w:line="240" w:lineRule="auto"/>
        <w:jc w:val="both"/>
        <w:outlineLvl w:val="0"/>
        <w:rPr>
          <w:rFonts w:ascii="Times New Roman" w:eastAsia="Times New Roman" w:hAnsi="Times New Roman"/>
          <w:b/>
          <w:bCs/>
          <w:color w:val="000000"/>
          <w:kern w:val="36"/>
          <w:sz w:val="24"/>
          <w:szCs w:val="24"/>
          <w:lang w:eastAsia="ru-RU"/>
        </w:rPr>
      </w:pPr>
      <w:r w:rsidRPr="00DF401B">
        <w:rPr>
          <w:rFonts w:ascii="Times New Roman" w:eastAsia="Times New Roman" w:hAnsi="Times New Roman"/>
          <w:b/>
          <w:bCs/>
          <w:color w:val="000000"/>
          <w:kern w:val="36"/>
          <w:sz w:val="24"/>
          <w:szCs w:val="24"/>
          <w:lang w:eastAsia="ru-RU"/>
        </w:rPr>
        <w:t>Таблица</w:t>
      </w:r>
      <w:r>
        <w:rPr>
          <w:rFonts w:ascii="Times New Roman" w:eastAsia="Times New Roman" w:hAnsi="Times New Roman"/>
          <w:b/>
          <w:bCs/>
          <w:color w:val="000000"/>
          <w:kern w:val="36"/>
          <w:sz w:val="24"/>
          <w:szCs w:val="24"/>
          <w:lang w:eastAsia="ru-RU"/>
        </w:rPr>
        <w:t xml:space="preserve"> </w:t>
      </w:r>
      <w:r w:rsidRPr="00DF401B">
        <w:rPr>
          <w:rFonts w:ascii="Times New Roman" w:eastAsia="Times New Roman" w:hAnsi="Times New Roman"/>
          <w:b/>
          <w:bCs/>
          <w:color w:val="000000"/>
          <w:kern w:val="36"/>
          <w:sz w:val="24"/>
          <w:szCs w:val="24"/>
          <w:lang w:eastAsia="ru-RU"/>
        </w:rPr>
        <w:t>1</w:t>
      </w:r>
      <w:r>
        <w:rPr>
          <w:rFonts w:ascii="Times New Roman" w:eastAsia="Times New Roman" w:hAnsi="Times New Roman"/>
          <w:b/>
          <w:bCs/>
          <w:color w:val="000000"/>
          <w:kern w:val="36"/>
          <w:sz w:val="24"/>
          <w:szCs w:val="24"/>
          <w:lang w:eastAsia="ru-RU"/>
        </w:rPr>
        <w:t>.</w:t>
      </w:r>
    </w:p>
    <w:p w:rsidR="00467873" w:rsidRDefault="00467873" w:rsidP="009313BF">
      <w:pPr>
        <w:spacing w:after="0" w:line="240" w:lineRule="auto"/>
        <w:jc w:val="both"/>
        <w:outlineLvl w:val="0"/>
        <w:rPr>
          <w:rFonts w:ascii="Times New Roman" w:eastAsia="Times New Roman" w:hAnsi="Times New Roman"/>
          <w:b/>
          <w:bCs/>
          <w:color w:val="000000"/>
          <w:kern w:val="36"/>
          <w:sz w:val="24"/>
          <w:szCs w:val="24"/>
          <w:lang w:eastAsia="ru-RU"/>
        </w:rPr>
      </w:pPr>
    </w:p>
    <w:p w:rsidR="00BE0F5C" w:rsidRPr="004937D3"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4937D3">
        <w:rPr>
          <w:rFonts w:ascii="Times New Roman" w:eastAsia="Times New Roman" w:hAnsi="Times New Roman"/>
          <w:color w:val="000000"/>
          <w:sz w:val="28"/>
          <w:szCs w:val="28"/>
          <w:lang w:eastAsia="ru-RU"/>
        </w:rPr>
        <w:t>Фактические платежи по государственному внешнему долгу с учетом процентов в 2008 году составили 6,8 млрд долларов США (в 2007 году - 8,9 млрд</w:t>
      </w:r>
      <w:r w:rsidR="00E65FD1">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Коэффициенты, характеризующие степень долговой нагрузки на экономику, снизились: отношение суммы платежей к экспорту товаров и услуг - с 2,3% до 1,3%, к доходам консолидированного бюджета - с 1,7% до 1,1%.</w:t>
      </w:r>
    </w:p>
    <w:p w:rsidR="00BE0F5C" w:rsidRPr="004937D3"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4937D3">
        <w:rPr>
          <w:rFonts w:ascii="Times New Roman" w:eastAsia="Times New Roman" w:hAnsi="Times New Roman"/>
          <w:color w:val="000000"/>
          <w:sz w:val="28"/>
          <w:szCs w:val="28"/>
          <w:lang w:eastAsia="ru-RU"/>
        </w:rPr>
        <w:t>Иностранные обязательства органов денежно-кредитного регулирования в 2008 году уменьшились на 4,8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2007 году они приросли на 0,9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Сказалось сокращение объема операций РЕПО Банка России с иностранными контрагентами (на 6,2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Накопление обязательств в форме вывоза российских рублей составило в долларовом эквиваленте 1,4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w:t>
      </w:r>
    </w:p>
    <w:p w:rsidR="00BE0F5C" w:rsidRPr="004937D3"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4937D3">
        <w:rPr>
          <w:rFonts w:ascii="Times New Roman" w:eastAsia="Times New Roman" w:hAnsi="Times New Roman"/>
          <w:color w:val="000000"/>
          <w:sz w:val="28"/>
          <w:szCs w:val="28"/>
          <w:lang w:eastAsia="ru-RU"/>
        </w:rPr>
        <w:t>Привлечение иностранного капитала банковским сектором уменьшилось в 8,7 раза - с 70,9 до 8,2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Однако его динамика существенно различалась по формам ввоза. Приток прямых иностранных инвестиций воз</w:t>
      </w:r>
      <w:r w:rsidR="00C63F6F">
        <w:rPr>
          <w:rFonts w:ascii="Times New Roman" w:eastAsia="Times New Roman" w:hAnsi="Times New Roman"/>
          <w:color w:val="000000"/>
          <w:sz w:val="28"/>
          <w:szCs w:val="28"/>
          <w:lang w:eastAsia="ru-RU"/>
        </w:rPr>
        <w:t>рос до 10,1 млрд.</w:t>
      </w:r>
      <w:r w:rsidRPr="004937D3">
        <w:rPr>
          <w:rFonts w:ascii="Times New Roman" w:eastAsia="Times New Roman" w:hAnsi="Times New Roman"/>
          <w:color w:val="000000"/>
          <w:sz w:val="28"/>
          <w:szCs w:val="28"/>
          <w:lang w:eastAsia="ru-RU"/>
        </w:rPr>
        <w:t>долларов США (годом ранее - 7,2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то же время объем привлеченных на международном рынке ссуд и займов снизился до 15,6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(39,4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результате активной реализации нерезидентами в IV квартале </w:t>
      </w:r>
      <w:r w:rsidR="00944194">
        <w:rPr>
          <w:rFonts w:ascii="Times New Roman" w:eastAsia="Times New Roman" w:hAnsi="Times New Roman"/>
          <w:color w:val="000000"/>
          <w:sz w:val="28"/>
          <w:szCs w:val="28"/>
          <w:lang w:eastAsia="ru-RU"/>
        </w:rPr>
        <w:t xml:space="preserve">2008 года </w:t>
      </w:r>
      <w:r w:rsidRPr="004937D3">
        <w:rPr>
          <w:rFonts w:ascii="Times New Roman" w:eastAsia="Times New Roman" w:hAnsi="Times New Roman"/>
          <w:color w:val="000000"/>
          <w:sz w:val="28"/>
          <w:szCs w:val="28"/>
          <w:lang w:eastAsia="ru-RU"/>
        </w:rPr>
        <w:t>ценных бумаг, эмитированных российскими кредитными организациями, итоговое сальдо операций купли-продажи на рынке сложилось отрицательным - в размере 4,3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наибольшей степени падение объема портфельных инвестиций в сектор было обусловлено сокращением иностранных вложений в акции российских банков (на 2,6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снижение портфелей долговых ценных бумаг было не столь существенным (на 1,7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По финансовым производным инструментам было выплачено 10,5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том числе 4,8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 в IV квартале.</w:t>
      </w:r>
    </w:p>
    <w:p w:rsidR="00BE0F5C" w:rsidRPr="004937D3"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4937D3">
        <w:rPr>
          <w:rFonts w:ascii="Times New Roman" w:eastAsia="Times New Roman" w:hAnsi="Times New Roman"/>
          <w:color w:val="000000"/>
          <w:sz w:val="28"/>
          <w:szCs w:val="28"/>
          <w:lang w:eastAsia="ru-RU"/>
        </w:rPr>
        <w:t>В условиях мирового финансового кризиса значительно сократилось иностранное финансирование российских компаний. Прирост объема внешних обязательств прочих секторов уменьшился со 144,7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2007 году до 100,0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w:t>
      </w:r>
      <w:r w:rsidR="00C63F6F">
        <w:rPr>
          <w:rFonts w:ascii="Times New Roman" w:eastAsia="Times New Roman" w:hAnsi="Times New Roman"/>
          <w:color w:val="000000"/>
          <w:sz w:val="28"/>
          <w:szCs w:val="28"/>
          <w:lang w:eastAsia="ru-RU"/>
        </w:rPr>
        <w:t>2008 году</w:t>
      </w:r>
      <w:r w:rsidRPr="004937D3">
        <w:rPr>
          <w:rFonts w:ascii="Times New Roman" w:eastAsia="Times New Roman" w:hAnsi="Times New Roman"/>
          <w:color w:val="000000"/>
          <w:sz w:val="28"/>
          <w:szCs w:val="28"/>
          <w:lang w:eastAsia="ru-RU"/>
        </w:rPr>
        <w:t>. Реализация нерезидентами финансовых инструментов отечественных корпораций обусловила сокращение иностранных портфельных инвестиций на 15,3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Снижение произошло в основном за счет "выхода" нерезидентов из акций российских компаний (на 14,1 млрд</w:t>
      </w:r>
      <w:r w:rsidR="00C63F6F">
        <w:rPr>
          <w:rFonts w:ascii="Times New Roman" w:eastAsia="Times New Roman" w:hAnsi="Times New Roman"/>
          <w:color w:val="000000"/>
          <w:sz w:val="28"/>
          <w:szCs w:val="28"/>
          <w:lang w:eastAsia="ru-RU"/>
        </w:rPr>
        <w:t xml:space="preserve">. </w:t>
      </w:r>
      <w:r w:rsidRPr="004937D3">
        <w:rPr>
          <w:rFonts w:ascii="Times New Roman" w:eastAsia="Times New Roman" w:hAnsi="Times New Roman"/>
          <w:color w:val="000000"/>
          <w:sz w:val="28"/>
          <w:szCs w:val="28"/>
          <w:lang w:eastAsia="ru-RU"/>
        </w:rPr>
        <w:t>долларов США). В меньшей степени оно коснулось российских корпоративных облигаций. Привлечение ссуд и займов из-за рубежа упало до 53,6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1,4 раза меньше, чем в 2007 году). За счет беспрецедентно высоких объемов приобретения иностранцами долей участия в российских компаниях в I-III кварталах итоговый показатель прямых иностранных инвестиций в 2008 году возрос по сравнению с предшествующим годом до 60,2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(47,9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2007 году).</w:t>
      </w:r>
    </w:p>
    <w:p w:rsidR="00BE0F5C" w:rsidRPr="00944194"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4937D3">
        <w:rPr>
          <w:rFonts w:ascii="Times New Roman" w:eastAsia="Times New Roman" w:hAnsi="Times New Roman"/>
          <w:color w:val="000000"/>
          <w:sz w:val="28"/>
          <w:szCs w:val="28"/>
          <w:lang w:eastAsia="ru-RU"/>
        </w:rPr>
        <w:t>Иностранные активы резидентов без учета резервных возросли в отчетном периоде на 234,5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 xml:space="preserve"> долларов США (в 2007 году - на 112,9 млрд</w:t>
      </w:r>
      <w:r w:rsidR="00C63F6F">
        <w:rPr>
          <w:rFonts w:ascii="Times New Roman" w:eastAsia="Times New Roman" w:hAnsi="Times New Roman"/>
          <w:color w:val="000000"/>
          <w:sz w:val="28"/>
          <w:szCs w:val="28"/>
          <w:lang w:eastAsia="ru-RU"/>
        </w:rPr>
        <w:t>.</w:t>
      </w:r>
      <w:r w:rsidRPr="004937D3">
        <w:rPr>
          <w:rFonts w:ascii="Times New Roman" w:eastAsia="Times New Roman" w:hAnsi="Times New Roman"/>
          <w:color w:val="000000"/>
          <w:sz w:val="28"/>
          <w:szCs w:val="28"/>
          <w:lang w:eastAsia="ru-RU"/>
        </w:rPr>
        <w:t>долларов США).</w:t>
      </w:r>
    </w:p>
    <w:p w:rsidR="00BE0F5C" w:rsidRPr="004937D3"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4937D3">
        <w:rPr>
          <w:rFonts w:ascii="Times New Roman" w:eastAsia="Times New Roman" w:hAnsi="Times New Roman"/>
          <w:b/>
          <w:bCs/>
          <w:color w:val="000000"/>
          <w:sz w:val="28"/>
          <w:szCs w:val="28"/>
          <w:lang w:eastAsia="ru-RU"/>
        </w:rPr>
        <w:t>Платежный баланс</w:t>
      </w:r>
      <w:r>
        <w:rPr>
          <w:rFonts w:ascii="Times New Roman" w:eastAsia="Times New Roman" w:hAnsi="Times New Roman"/>
          <w:b/>
          <w:bCs/>
          <w:color w:val="000000"/>
          <w:sz w:val="28"/>
          <w:szCs w:val="28"/>
          <w:lang w:eastAsia="ru-RU"/>
        </w:rPr>
        <w:t>.</w:t>
      </w:r>
    </w:p>
    <w:p w:rsidR="00BE0F5C" w:rsidRDefault="00BE0F5C" w:rsidP="004A40C3">
      <w:pPr>
        <w:pStyle w:val="xl30"/>
        <w:pBdr>
          <w:right w:val="none" w:sz="0" w:space="0" w:color="auto"/>
        </w:pBdr>
        <w:spacing w:before="0" w:beforeAutospacing="0" w:after="0" w:afterAutospacing="0" w:line="360" w:lineRule="auto"/>
        <w:ind w:firstLine="709"/>
        <w:jc w:val="both"/>
        <w:outlineLvl w:val="0"/>
        <w:rPr>
          <w:rFonts w:ascii="Times New Roman" w:eastAsia="Times New Roman" w:hAnsi="Times New Roman" w:cs="Times New Roman"/>
          <w:bCs/>
          <w:color w:val="000000"/>
          <w:kern w:val="36"/>
          <w:sz w:val="28"/>
          <w:szCs w:val="28"/>
        </w:rPr>
      </w:pPr>
      <w:r w:rsidRPr="004937D3">
        <w:rPr>
          <w:rFonts w:ascii="Times New Roman" w:eastAsia="Times New Roman" w:hAnsi="Times New Roman"/>
          <w:color w:val="000000"/>
          <w:sz w:val="28"/>
          <w:szCs w:val="28"/>
        </w:rPr>
        <w:t>В 2008 году платежный баланс Российской Федерации формировался в условиях меняющейся под воздействием мирового финансового кризиса внешнеэкономической конъюнктуры. По итогам года профицит счета текущих операций, несмотря на его стремительное сокращение в IV квартале, достиг максимума. Изменилось направление движения внешних финансовых потоков: чистый вывоз капитала частным сектором превысил его приток за 2006-2007 годы. В результате впервые с 1999 года наблюдалось сокращение международных резервов Российской Федерации.</w:t>
      </w:r>
    </w:p>
    <w:p w:rsidR="00BE0F5C" w:rsidRPr="004937D3"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4937D3">
        <w:rPr>
          <w:rFonts w:ascii="Times New Roman" w:eastAsia="Times New Roman" w:hAnsi="Times New Roman"/>
          <w:b/>
          <w:bCs/>
          <w:color w:val="000000"/>
          <w:sz w:val="28"/>
          <w:szCs w:val="28"/>
          <w:lang w:eastAsia="ru-RU"/>
        </w:rPr>
        <w:t>Счет текущих операций</w:t>
      </w:r>
    </w:p>
    <w:p w:rsidR="00BE0F5C" w:rsidRPr="008F1C4C" w:rsidRDefault="00BE0F5C" w:rsidP="004A40C3">
      <w:pPr>
        <w:spacing w:after="0" w:line="360" w:lineRule="auto"/>
        <w:ind w:firstLine="709"/>
        <w:jc w:val="both"/>
        <w:rPr>
          <w:rFonts w:ascii="Times New Roman" w:eastAsia="Times New Roman" w:hAnsi="Times New Roman"/>
          <w:color w:val="000000"/>
          <w:sz w:val="28"/>
          <w:szCs w:val="28"/>
          <w:lang w:eastAsia="ru-RU"/>
        </w:rPr>
      </w:pPr>
      <w:r w:rsidRPr="008F1C4C">
        <w:rPr>
          <w:rFonts w:ascii="Times New Roman" w:eastAsia="Times New Roman" w:hAnsi="Times New Roman"/>
          <w:color w:val="000000"/>
          <w:sz w:val="28"/>
          <w:szCs w:val="28"/>
          <w:lang w:eastAsia="ru-RU"/>
        </w:rPr>
        <w:t>В 2008 году положительное сальдо счета текущих операций достигло 102,3 млрд долларов США, увеличившись по сравнению с 2007 годом на 32,9%.</w:t>
      </w:r>
    </w:p>
    <w:p w:rsidR="00467873" w:rsidRDefault="0040400F" w:rsidP="00467873">
      <w:pPr>
        <w:spacing w:after="0" w:line="360" w:lineRule="auto"/>
        <w:jc w:val="both"/>
        <w:rPr>
          <w:rFonts w:ascii="Times New Roman" w:eastAsia="Times New Roman" w:hAnsi="Times New Roman"/>
          <w:color w:val="000000"/>
          <w:sz w:val="28"/>
          <w:szCs w:val="28"/>
          <w:lang w:eastAsia="ru-RU"/>
        </w:rPr>
      </w:pPr>
      <w:r w:rsidRPr="008F1C4C">
        <w:rPr>
          <w:rFonts w:ascii="Times New Roman" w:eastAsia="Times New Roman" w:hAnsi="Times New Roman"/>
          <w:color w:val="000000"/>
          <w:sz w:val="28"/>
          <w:szCs w:val="28"/>
          <w:lang w:eastAsia="ru-RU"/>
        </w:rPr>
        <w:t>Внешнеторговый оборот возрос на 32,1% до рекордной величины: 763,5 млрд</w:t>
      </w:r>
      <w:r w:rsidR="004A40C3">
        <w:rPr>
          <w:rFonts w:ascii="Times New Roman" w:eastAsia="Times New Roman" w:hAnsi="Times New Roman"/>
          <w:color w:val="000000"/>
          <w:sz w:val="28"/>
          <w:szCs w:val="28"/>
          <w:lang w:eastAsia="ru-RU"/>
        </w:rPr>
        <w:t>.</w:t>
      </w:r>
      <w:r w:rsidRPr="008F1C4C">
        <w:rPr>
          <w:rFonts w:ascii="Times New Roman" w:eastAsia="Times New Roman" w:hAnsi="Times New Roman"/>
          <w:color w:val="000000"/>
          <w:sz w:val="28"/>
          <w:szCs w:val="28"/>
          <w:lang w:eastAsia="ru-RU"/>
        </w:rPr>
        <w:t xml:space="preserve"> </w:t>
      </w:r>
    </w:p>
    <w:p w:rsidR="00467873" w:rsidRDefault="0040400F" w:rsidP="00467873">
      <w:pPr>
        <w:spacing w:after="0" w:line="360" w:lineRule="auto"/>
        <w:jc w:val="both"/>
        <w:rPr>
          <w:rFonts w:ascii="Times New Roman" w:eastAsia="Times New Roman" w:hAnsi="Times New Roman"/>
          <w:color w:val="000000"/>
          <w:sz w:val="28"/>
          <w:szCs w:val="28"/>
          <w:lang w:eastAsia="ru-RU"/>
        </w:rPr>
      </w:pPr>
      <w:r w:rsidRPr="008F1C4C">
        <w:rPr>
          <w:rFonts w:ascii="Times New Roman" w:eastAsia="Times New Roman" w:hAnsi="Times New Roman"/>
          <w:color w:val="000000"/>
          <w:sz w:val="28"/>
          <w:szCs w:val="28"/>
          <w:lang w:eastAsia="ru-RU"/>
        </w:rPr>
        <w:t>долларов США. В отличие от 2007 года наблюдалось увеличение профи</w:t>
      </w:r>
      <w:r w:rsidR="00467873" w:rsidRPr="008F1C4C">
        <w:rPr>
          <w:rFonts w:ascii="Times New Roman" w:eastAsia="Times New Roman" w:hAnsi="Times New Roman"/>
          <w:color w:val="000000"/>
          <w:sz w:val="28"/>
          <w:szCs w:val="28"/>
          <w:lang w:eastAsia="ru-RU"/>
        </w:rPr>
        <w:t xml:space="preserve">цита </w:t>
      </w:r>
    </w:p>
    <w:p w:rsidR="003768A2" w:rsidRPr="003768A2" w:rsidRDefault="00467873" w:rsidP="00467873">
      <w:pPr>
        <w:spacing w:after="0" w:line="360" w:lineRule="auto"/>
        <w:jc w:val="both"/>
        <w:rPr>
          <w:rFonts w:ascii="Times New Roman" w:eastAsia="Times New Roman" w:hAnsi="Times New Roman"/>
          <w:color w:val="000000"/>
          <w:sz w:val="28"/>
          <w:szCs w:val="28"/>
          <w:lang w:eastAsia="ru-RU"/>
        </w:rPr>
      </w:pPr>
      <w:r w:rsidRPr="008F1C4C">
        <w:rPr>
          <w:rFonts w:ascii="Times New Roman" w:eastAsia="Times New Roman" w:hAnsi="Times New Roman"/>
          <w:color w:val="000000"/>
          <w:sz w:val="28"/>
          <w:szCs w:val="28"/>
          <w:lang w:eastAsia="ru-RU"/>
        </w:rPr>
        <w:t>торгового баланса (на 37,3%), до 179,7 млрд</w:t>
      </w:r>
      <w:r>
        <w:rPr>
          <w:rFonts w:ascii="Times New Roman" w:eastAsia="Times New Roman" w:hAnsi="Times New Roman"/>
          <w:color w:val="000000"/>
          <w:sz w:val="28"/>
          <w:szCs w:val="28"/>
          <w:lang w:eastAsia="ru-RU"/>
        </w:rPr>
        <w:t>.</w:t>
      </w:r>
      <w:r w:rsidRPr="008F1C4C">
        <w:rPr>
          <w:rFonts w:ascii="Times New Roman" w:eastAsia="Times New Roman" w:hAnsi="Times New Roman"/>
          <w:color w:val="000000"/>
          <w:sz w:val="28"/>
          <w:szCs w:val="28"/>
          <w:lang w:eastAsia="ru-RU"/>
        </w:rPr>
        <w:t xml:space="preserve"> долларов США.</w:t>
      </w:r>
      <w:r w:rsidR="0074140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www.rg.ru/pril/33/27/62/710_13.gif" style="position:absolute;left:0;text-align:left;margin-left:0;margin-top:30.65pt;width:469.85pt;height:277pt;z-index:251657216;visibility:visible;mso-position-horizontal:left;mso-position-horizontal-relative:text;mso-position-vertical-relative:text">
            <v:imagedata r:id="rId7" o:title="710_13"/>
            <w10:wrap type="square" side="right"/>
          </v:shape>
        </w:pict>
      </w:r>
    </w:p>
    <w:p w:rsidR="004A40C3" w:rsidRPr="00C7667C" w:rsidRDefault="00467873" w:rsidP="00C7667C">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Таблица 2</w:t>
      </w:r>
      <w:r w:rsidR="009313BF">
        <w:rPr>
          <w:rFonts w:ascii="Times New Roman" w:eastAsia="Times New Roman" w:hAnsi="Times New Roman"/>
          <w:b/>
          <w:color w:val="000000"/>
          <w:sz w:val="24"/>
          <w:szCs w:val="24"/>
          <w:lang w:eastAsia="ru-RU"/>
        </w:rPr>
        <w:t>.</w:t>
      </w:r>
    </w:p>
    <w:p w:rsidR="00B02AC0" w:rsidRPr="0040400F" w:rsidRDefault="009733BC" w:rsidP="004A40C3">
      <w:pPr>
        <w:pStyle w:val="a7"/>
        <w:numPr>
          <w:ilvl w:val="1"/>
          <w:numId w:val="4"/>
        </w:numPr>
        <w:spacing w:after="0" w:line="360" w:lineRule="auto"/>
        <w:ind w:left="0" w:firstLine="709"/>
        <w:jc w:val="both"/>
        <w:rPr>
          <w:rFonts w:ascii="Times New Roman" w:hAnsi="Times New Roman"/>
          <w:b/>
          <w:i/>
          <w:sz w:val="28"/>
          <w:szCs w:val="28"/>
        </w:rPr>
      </w:pPr>
      <w:r w:rsidRPr="0040400F">
        <w:rPr>
          <w:rFonts w:ascii="Times New Roman" w:hAnsi="Times New Roman"/>
          <w:b/>
          <w:i/>
          <w:sz w:val="28"/>
          <w:szCs w:val="28"/>
        </w:rPr>
        <w:t>Р</w:t>
      </w:r>
      <w:r w:rsidR="00B02AC0" w:rsidRPr="0040400F">
        <w:rPr>
          <w:rFonts w:ascii="Times New Roman" w:hAnsi="Times New Roman"/>
          <w:b/>
          <w:i/>
          <w:sz w:val="28"/>
          <w:szCs w:val="28"/>
        </w:rPr>
        <w:t>оль инвестиционной политики в оздоровлении российской экономики</w:t>
      </w:r>
      <w:r w:rsidRPr="0040400F">
        <w:rPr>
          <w:rFonts w:ascii="Times New Roman" w:hAnsi="Times New Roman"/>
          <w:b/>
          <w:i/>
          <w:sz w:val="28"/>
          <w:szCs w:val="28"/>
        </w:rPr>
        <w:t>.</w:t>
      </w:r>
    </w:p>
    <w:p w:rsidR="00AE39BD" w:rsidRDefault="00DD101B" w:rsidP="004A40C3">
      <w:pPr>
        <w:pStyle w:val="a7"/>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Инвестиции </w:t>
      </w:r>
      <w:r w:rsidR="009733BC" w:rsidRPr="00FE53F1">
        <w:rPr>
          <w:rFonts w:ascii="Times New Roman" w:eastAsia="Times New Roman" w:hAnsi="Times New Roman"/>
          <w:color w:val="000000"/>
          <w:sz w:val="28"/>
          <w:szCs w:val="28"/>
          <w:lang w:eastAsia="ru-RU"/>
        </w:rPr>
        <w:t xml:space="preserve">(капитальные вложения)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w:t>
      </w:r>
    </w:p>
    <w:p w:rsidR="004425F3" w:rsidRDefault="001D362D" w:rsidP="004A40C3">
      <w:pPr>
        <w:pStyle w:val="a7"/>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основным</w:t>
      </w:r>
      <w:r w:rsidR="009733BC" w:rsidRPr="00FE53F1">
        <w:rPr>
          <w:rFonts w:ascii="Times New Roman" w:eastAsia="Times New Roman" w:hAnsi="Times New Roman"/>
          <w:color w:val="000000"/>
          <w:sz w:val="28"/>
          <w:szCs w:val="28"/>
          <w:lang w:eastAsia="ru-RU"/>
        </w:rPr>
        <w:t xml:space="preserve"> задач</w:t>
      </w:r>
      <w:r>
        <w:rPr>
          <w:rFonts w:ascii="Times New Roman" w:eastAsia="Times New Roman" w:hAnsi="Times New Roman"/>
          <w:color w:val="000000"/>
          <w:sz w:val="28"/>
          <w:szCs w:val="28"/>
          <w:lang w:eastAsia="ru-RU"/>
        </w:rPr>
        <w:t>ам</w:t>
      </w:r>
      <w:r w:rsidR="009733BC" w:rsidRPr="00FE53F1">
        <w:rPr>
          <w:rFonts w:ascii="Times New Roman" w:eastAsia="Times New Roman" w:hAnsi="Times New Roman"/>
          <w:color w:val="000000"/>
          <w:sz w:val="28"/>
          <w:szCs w:val="28"/>
          <w:lang w:eastAsia="ru-RU"/>
        </w:rPr>
        <w:t xml:space="preserve"> инвестиционной политики</w:t>
      </w:r>
      <w:r>
        <w:rPr>
          <w:rFonts w:ascii="Times New Roman" w:eastAsia="Times New Roman" w:hAnsi="Times New Roman"/>
          <w:color w:val="000000"/>
          <w:sz w:val="28"/>
          <w:szCs w:val="28"/>
          <w:lang w:eastAsia="ru-RU"/>
        </w:rPr>
        <w:t xml:space="preserve"> относятся</w:t>
      </w:r>
      <w:r w:rsidR="009733BC" w:rsidRPr="00FE53F1">
        <w:rPr>
          <w:rFonts w:ascii="Times New Roman" w:eastAsia="Times New Roman" w:hAnsi="Times New Roman"/>
          <w:color w:val="000000"/>
          <w:sz w:val="28"/>
          <w:szCs w:val="28"/>
          <w:lang w:eastAsia="ru-RU"/>
        </w:rPr>
        <w:t>: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w:t>
      </w:r>
      <w:r w:rsidR="00AE39BD">
        <w:rPr>
          <w:rFonts w:ascii="Times New Roman" w:eastAsia="Times New Roman" w:hAnsi="Times New Roman"/>
          <w:color w:val="000000"/>
          <w:sz w:val="28"/>
          <w:szCs w:val="28"/>
          <w:lang w:eastAsia="ru-RU"/>
        </w:rPr>
        <w:t xml:space="preserve">зводств и социальной сферы при </w:t>
      </w:r>
      <w:r w:rsidR="009733BC" w:rsidRPr="00FE53F1">
        <w:rPr>
          <w:rFonts w:ascii="Times New Roman" w:eastAsia="Times New Roman" w:hAnsi="Times New Roman"/>
          <w:color w:val="000000"/>
          <w:sz w:val="28"/>
          <w:szCs w:val="28"/>
          <w:lang w:eastAsia="ru-RU"/>
        </w:rPr>
        <w:t>повыше</w:t>
      </w:r>
      <w:r w:rsidR="00AE39BD">
        <w:rPr>
          <w:rFonts w:ascii="Times New Roman" w:eastAsia="Times New Roman" w:hAnsi="Times New Roman"/>
          <w:color w:val="000000"/>
          <w:sz w:val="28"/>
          <w:szCs w:val="28"/>
          <w:lang w:eastAsia="ru-RU"/>
        </w:rPr>
        <w:t xml:space="preserve">нии </w:t>
      </w:r>
      <w:r w:rsidR="009733BC" w:rsidRPr="00FE53F1">
        <w:rPr>
          <w:rFonts w:ascii="Times New Roman" w:eastAsia="Times New Roman" w:hAnsi="Times New Roman"/>
          <w:color w:val="000000"/>
          <w:sz w:val="28"/>
          <w:szCs w:val="28"/>
          <w:lang w:eastAsia="ru-RU"/>
        </w:rPr>
        <w:t>эффективности капитальных вложений.</w:t>
      </w:r>
    </w:p>
    <w:p w:rsidR="004425F3" w:rsidRPr="004425F3" w:rsidRDefault="004425F3" w:rsidP="004A40C3">
      <w:pPr>
        <w:pStyle w:val="a7"/>
        <w:spacing w:after="0" w:line="360" w:lineRule="auto"/>
        <w:ind w:left="0" w:firstLine="709"/>
        <w:jc w:val="both"/>
        <w:rPr>
          <w:rFonts w:ascii="Times New Roman" w:eastAsia="Times New Roman" w:hAnsi="Times New Roman"/>
          <w:color w:val="000000"/>
          <w:sz w:val="28"/>
          <w:szCs w:val="28"/>
          <w:lang w:eastAsia="ru-RU"/>
        </w:rPr>
      </w:pPr>
      <w:r w:rsidRPr="004425F3">
        <w:rPr>
          <w:rFonts w:ascii="Times New Roman" w:eastAsia="Times New Roman" w:hAnsi="Times New Roman"/>
          <w:color w:val="000000"/>
          <w:sz w:val="28"/>
          <w:szCs w:val="28"/>
          <w:lang w:eastAsia="ru-RU"/>
        </w:rPr>
        <w:t>Инвестиционная деятельность в России регулируется как общим государственным законодательством, так и системой специальных нормативных актов федерального и ведомственного уровней.</w:t>
      </w:r>
    </w:p>
    <w:p w:rsidR="004425F3" w:rsidRPr="004425F3" w:rsidRDefault="004425F3" w:rsidP="004A40C3">
      <w:pPr>
        <w:pStyle w:val="a7"/>
        <w:spacing w:after="0" w:line="360" w:lineRule="auto"/>
        <w:ind w:left="0" w:firstLine="709"/>
        <w:jc w:val="both"/>
        <w:rPr>
          <w:rFonts w:ascii="Times New Roman" w:eastAsia="Times New Roman" w:hAnsi="Times New Roman"/>
          <w:color w:val="000000"/>
          <w:sz w:val="28"/>
          <w:szCs w:val="28"/>
          <w:lang w:eastAsia="ru-RU"/>
        </w:rPr>
      </w:pPr>
      <w:r w:rsidRPr="004425F3">
        <w:rPr>
          <w:rFonts w:ascii="Times New Roman" w:eastAsia="Times New Roman" w:hAnsi="Times New Roman"/>
          <w:color w:val="000000"/>
          <w:sz w:val="28"/>
          <w:szCs w:val="28"/>
          <w:lang w:eastAsia="ru-RU"/>
        </w:rPr>
        <w:t>К первой группе отн</w:t>
      </w:r>
      <w:r w:rsidR="00DD101B">
        <w:rPr>
          <w:rFonts w:ascii="Times New Roman" w:eastAsia="Times New Roman" w:hAnsi="Times New Roman"/>
          <w:color w:val="000000"/>
          <w:sz w:val="28"/>
          <w:szCs w:val="28"/>
          <w:lang w:eastAsia="ru-RU"/>
        </w:rPr>
        <w:t>о</w:t>
      </w:r>
      <w:r w:rsidRPr="004425F3">
        <w:rPr>
          <w:rFonts w:ascii="Times New Roman" w:eastAsia="Times New Roman" w:hAnsi="Times New Roman"/>
          <w:color w:val="000000"/>
          <w:sz w:val="28"/>
          <w:szCs w:val="28"/>
          <w:lang w:eastAsia="ru-RU"/>
        </w:rPr>
        <w:t>с</w:t>
      </w:r>
      <w:r w:rsidR="00DD101B">
        <w:rPr>
          <w:rFonts w:ascii="Times New Roman" w:eastAsia="Times New Roman" w:hAnsi="Times New Roman"/>
          <w:color w:val="000000"/>
          <w:sz w:val="28"/>
          <w:szCs w:val="28"/>
          <w:lang w:eastAsia="ru-RU"/>
        </w:rPr>
        <w:t>ятся:</w:t>
      </w:r>
      <w:r w:rsidRPr="004425F3">
        <w:rPr>
          <w:rFonts w:ascii="Times New Roman" w:eastAsia="Times New Roman" w:hAnsi="Times New Roman"/>
          <w:color w:val="000000"/>
          <w:sz w:val="28"/>
          <w:szCs w:val="28"/>
          <w:lang w:eastAsia="ru-RU"/>
        </w:rPr>
        <w:t xml:space="preserve"> Конституци</w:t>
      </w:r>
      <w:r w:rsidR="00DD101B">
        <w:rPr>
          <w:rFonts w:ascii="Times New Roman" w:eastAsia="Times New Roman" w:hAnsi="Times New Roman"/>
          <w:color w:val="000000"/>
          <w:sz w:val="28"/>
          <w:szCs w:val="28"/>
          <w:lang w:eastAsia="ru-RU"/>
        </w:rPr>
        <w:t>я</w:t>
      </w:r>
      <w:r w:rsidRPr="004425F3">
        <w:rPr>
          <w:rFonts w:ascii="Times New Roman" w:eastAsia="Times New Roman" w:hAnsi="Times New Roman"/>
          <w:color w:val="000000"/>
          <w:sz w:val="28"/>
          <w:szCs w:val="28"/>
          <w:lang w:eastAsia="ru-RU"/>
        </w:rPr>
        <w:t xml:space="preserve"> Российской Федерации, Гражданский кодекс, законы о собственности, недрах и концессиях о предприятиях и предпринимательской деятельности, об акционерных обществах и некоммерческих организациях, </w:t>
      </w:r>
      <w:r w:rsidR="00DD101B">
        <w:rPr>
          <w:rFonts w:ascii="Times New Roman" w:eastAsia="Times New Roman" w:hAnsi="Times New Roman"/>
          <w:color w:val="000000"/>
          <w:sz w:val="28"/>
          <w:szCs w:val="28"/>
          <w:lang w:eastAsia="ru-RU"/>
        </w:rPr>
        <w:t xml:space="preserve">о </w:t>
      </w:r>
      <w:r w:rsidRPr="004425F3">
        <w:rPr>
          <w:rFonts w:ascii="Times New Roman" w:eastAsia="Times New Roman" w:hAnsi="Times New Roman"/>
          <w:color w:val="000000"/>
          <w:sz w:val="28"/>
          <w:szCs w:val="28"/>
          <w:lang w:eastAsia="ru-RU"/>
        </w:rPr>
        <w:t xml:space="preserve">банках и банковской деятельности, законоположения о </w:t>
      </w:r>
      <w:r w:rsidR="00DF401B" w:rsidRPr="004425F3">
        <w:rPr>
          <w:rFonts w:ascii="Times New Roman" w:eastAsia="Times New Roman" w:hAnsi="Times New Roman"/>
          <w:color w:val="000000"/>
          <w:sz w:val="28"/>
          <w:szCs w:val="28"/>
          <w:lang w:eastAsia="ru-RU"/>
        </w:rPr>
        <w:t>налогообложении</w:t>
      </w:r>
      <w:r w:rsidRPr="004425F3">
        <w:rPr>
          <w:rFonts w:ascii="Times New Roman" w:eastAsia="Times New Roman" w:hAnsi="Times New Roman"/>
          <w:color w:val="000000"/>
          <w:sz w:val="28"/>
          <w:szCs w:val="28"/>
          <w:lang w:eastAsia="ru-RU"/>
        </w:rPr>
        <w:t>, внешнеэкономической деятельности, таможенном контроле и валютном регулировании, о залоге, арендных отношениях и страховании, основы земельного, водного и лесного законодательств, нормативные акты и программы приватизации и др.</w:t>
      </w:r>
    </w:p>
    <w:p w:rsidR="00AE39BD" w:rsidRDefault="004425F3" w:rsidP="004A40C3">
      <w:pPr>
        <w:pStyle w:val="a7"/>
        <w:spacing w:after="0" w:line="360" w:lineRule="auto"/>
        <w:ind w:left="0" w:firstLine="709"/>
        <w:jc w:val="both"/>
        <w:rPr>
          <w:rFonts w:ascii="Times New Roman" w:eastAsia="Times New Roman" w:hAnsi="Times New Roman"/>
          <w:color w:val="000000"/>
          <w:sz w:val="28"/>
          <w:szCs w:val="28"/>
          <w:lang w:eastAsia="ru-RU"/>
        </w:rPr>
      </w:pPr>
      <w:r w:rsidRPr="004425F3">
        <w:rPr>
          <w:rFonts w:ascii="Times New Roman" w:eastAsia="Times New Roman" w:hAnsi="Times New Roman"/>
          <w:color w:val="000000"/>
          <w:sz w:val="28"/>
          <w:szCs w:val="28"/>
          <w:lang w:eastAsia="ru-RU"/>
        </w:rPr>
        <w:t xml:space="preserve">Учитывая, что иностранные инвесторы </w:t>
      </w:r>
      <w:r w:rsidR="00DD101B">
        <w:rPr>
          <w:rFonts w:ascii="Times New Roman" w:eastAsia="Times New Roman" w:hAnsi="Times New Roman"/>
          <w:color w:val="000000"/>
          <w:sz w:val="28"/>
          <w:szCs w:val="28"/>
          <w:lang w:eastAsia="ru-RU"/>
        </w:rPr>
        <w:t xml:space="preserve">играют </w:t>
      </w:r>
      <w:r w:rsidRPr="004425F3">
        <w:rPr>
          <w:rFonts w:ascii="Times New Roman" w:eastAsia="Times New Roman" w:hAnsi="Times New Roman"/>
          <w:color w:val="000000"/>
          <w:sz w:val="28"/>
          <w:szCs w:val="28"/>
          <w:lang w:eastAsia="ru-RU"/>
        </w:rPr>
        <w:t>важную роль в развитии инвестиционной деятел</w:t>
      </w:r>
      <w:r w:rsidR="002B1B20">
        <w:rPr>
          <w:rFonts w:ascii="Times New Roman" w:eastAsia="Times New Roman" w:hAnsi="Times New Roman"/>
          <w:color w:val="000000"/>
          <w:sz w:val="28"/>
          <w:szCs w:val="28"/>
          <w:lang w:eastAsia="ru-RU"/>
        </w:rPr>
        <w:t>ьности, законодательство России</w:t>
      </w:r>
      <w:r w:rsidRPr="004425F3">
        <w:rPr>
          <w:rFonts w:ascii="Times New Roman" w:eastAsia="Times New Roman" w:hAnsi="Times New Roman"/>
          <w:color w:val="000000"/>
          <w:sz w:val="28"/>
          <w:szCs w:val="28"/>
          <w:lang w:eastAsia="ru-RU"/>
        </w:rPr>
        <w:t xml:space="preserve"> регулирует участие иностранных инвесторов в инвестиционной деятельности следующими нормативными актами: Ф</w:t>
      </w:r>
      <w:r w:rsidR="00AE39BD">
        <w:rPr>
          <w:rFonts w:ascii="Times New Roman" w:eastAsia="Times New Roman" w:hAnsi="Times New Roman"/>
          <w:color w:val="000000"/>
          <w:sz w:val="28"/>
          <w:szCs w:val="28"/>
          <w:lang w:eastAsia="ru-RU"/>
        </w:rPr>
        <w:t xml:space="preserve">едеральным </w:t>
      </w:r>
      <w:r w:rsidRPr="004425F3">
        <w:rPr>
          <w:rFonts w:ascii="Times New Roman" w:eastAsia="Times New Roman" w:hAnsi="Times New Roman"/>
          <w:color w:val="000000"/>
          <w:sz w:val="28"/>
          <w:szCs w:val="28"/>
          <w:lang w:eastAsia="ru-RU"/>
        </w:rPr>
        <w:t>З</w:t>
      </w:r>
      <w:r w:rsidR="00AE39BD">
        <w:rPr>
          <w:rFonts w:ascii="Times New Roman" w:eastAsia="Times New Roman" w:hAnsi="Times New Roman"/>
          <w:color w:val="000000"/>
          <w:sz w:val="28"/>
          <w:szCs w:val="28"/>
          <w:lang w:eastAsia="ru-RU"/>
        </w:rPr>
        <w:t>аконом</w:t>
      </w:r>
      <w:r w:rsidRPr="004425F3">
        <w:rPr>
          <w:rFonts w:ascii="Times New Roman" w:eastAsia="Times New Roman" w:hAnsi="Times New Roman"/>
          <w:color w:val="000000"/>
          <w:sz w:val="28"/>
          <w:szCs w:val="28"/>
          <w:lang w:eastAsia="ru-RU"/>
        </w:rPr>
        <w:t xml:space="preserve"> от 25.02.99г. №39-ФЗ «Об иностранной деятельности в Российской Федерации, осуществляемой в форме капитальных вложений», Законом Р</w:t>
      </w:r>
      <w:r w:rsidR="00AE39BD">
        <w:rPr>
          <w:rFonts w:ascii="Times New Roman" w:eastAsia="Times New Roman" w:hAnsi="Times New Roman"/>
          <w:color w:val="000000"/>
          <w:sz w:val="28"/>
          <w:szCs w:val="28"/>
          <w:lang w:eastAsia="ru-RU"/>
        </w:rPr>
        <w:t xml:space="preserve">оссийской </w:t>
      </w:r>
      <w:r w:rsidRPr="004425F3">
        <w:rPr>
          <w:rFonts w:ascii="Times New Roman" w:eastAsia="Times New Roman" w:hAnsi="Times New Roman"/>
          <w:color w:val="000000"/>
          <w:sz w:val="28"/>
          <w:szCs w:val="28"/>
          <w:lang w:eastAsia="ru-RU"/>
        </w:rPr>
        <w:t>Ф</w:t>
      </w:r>
      <w:r w:rsidR="00AE39BD">
        <w:rPr>
          <w:rFonts w:ascii="Times New Roman" w:eastAsia="Times New Roman" w:hAnsi="Times New Roman"/>
          <w:color w:val="000000"/>
          <w:sz w:val="28"/>
          <w:szCs w:val="28"/>
          <w:lang w:eastAsia="ru-RU"/>
        </w:rPr>
        <w:t>едерации</w:t>
      </w:r>
      <w:r w:rsidRPr="004425F3">
        <w:rPr>
          <w:rFonts w:ascii="Times New Roman" w:eastAsia="Times New Roman" w:hAnsi="Times New Roman"/>
          <w:color w:val="000000"/>
          <w:sz w:val="28"/>
          <w:szCs w:val="28"/>
          <w:lang w:eastAsia="ru-RU"/>
        </w:rPr>
        <w:t xml:space="preserve"> от 09.10.92г. № 3615-1 «О валютном регулировании и валютном контроле», </w:t>
      </w:r>
      <w:r w:rsidR="00AE39BD" w:rsidRPr="004425F3">
        <w:rPr>
          <w:rFonts w:ascii="Times New Roman" w:eastAsia="Times New Roman" w:hAnsi="Times New Roman"/>
          <w:color w:val="000000"/>
          <w:sz w:val="28"/>
          <w:szCs w:val="28"/>
          <w:lang w:eastAsia="ru-RU"/>
        </w:rPr>
        <w:t>Ф</w:t>
      </w:r>
      <w:r w:rsidR="00AE39BD">
        <w:rPr>
          <w:rFonts w:ascii="Times New Roman" w:eastAsia="Times New Roman" w:hAnsi="Times New Roman"/>
          <w:color w:val="000000"/>
          <w:sz w:val="28"/>
          <w:szCs w:val="28"/>
          <w:lang w:eastAsia="ru-RU"/>
        </w:rPr>
        <w:t xml:space="preserve">едеральным </w:t>
      </w:r>
      <w:r w:rsidR="00AE39BD" w:rsidRPr="004425F3">
        <w:rPr>
          <w:rFonts w:ascii="Times New Roman" w:eastAsia="Times New Roman" w:hAnsi="Times New Roman"/>
          <w:color w:val="000000"/>
          <w:sz w:val="28"/>
          <w:szCs w:val="28"/>
          <w:lang w:eastAsia="ru-RU"/>
        </w:rPr>
        <w:t>З</w:t>
      </w:r>
      <w:r w:rsidR="00AE39BD">
        <w:rPr>
          <w:rFonts w:ascii="Times New Roman" w:eastAsia="Times New Roman" w:hAnsi="Times New Roman"/>
          <w:color w:val="000000"/>
          <w:sz w:val="28"/>
          <w:szCs w:val="28"/>
          <w:lang w:eastAsia="ru-RU"/>
        </w:rPr>
        <w:t>аконом</w:t>
      </w:r>
      <w:r w:rsidRPr="004425F3">
        <w:rPr>
          <w:rFonts w:ascii="Times New Roman" w:eastAsia="Times New Roman" w:hAnsi="Times New Roman"/>
          <w:color w:val="000000"/>
          <w:sz w:val="28"/>
          <w:szCs w:val="28"/>
          <w:lang w:eastAsia="ru-RU"/>
        </w:rPr>
        <w:t xml:space="preserve"> от 09.07.99г. № 160-ФЗ «Об иностранных инвестициях в Российской Федерации» и другими нормативными актами. Федеральные ведомства принимают также специальные акты, регулирующие отдельные области инвестиционной деятельности. Ряд положений, касающихся инвестиционной деятельности, регулиру</w:t>
      </w:r>
      <w:r w:rsidR="00DD101B">
        <w:rPr>
          <w:rFonts w:ascii="Times New Roman" w:eastAsia="Times New Roman" w:hAnsi="Times New Roman"/>
          <w:color w:val="000000"/>
          <w:sz w:val="28"/>
          <w:szCs w:val="28"/>
          <w:lang w:eastAsia="ru-RU"/>
        </w:rPr>
        <w:t>е</w:t>
      </w:r>
      <w:r w:rsidRPr="004425F3">
        <w:rPr>
          <w:rFonts w:ascii="Times New Roman" w:eastAsia="Times New Roman" w:hAnsi="Times New Roman"/>
          <w:color w:val="000000"/>
          <w:sz w:val="28"/>
          <w:szCs w:val="28"/>
          <w:lang w:eastAsia="ru-RU"/>
        </w:rPr>
        <w:t>тся международными соглашениями и договорами общего характера (например, договор к Энергетической хартии), а также соглашениями с международными финансовыми институтами (Международный Валютный Фонд). В настоящее время, когда Россия заявля</w:t>
      </w:r>
      <w:r w:rsidR="00DD101B">
        <w:rPr>
          <w:rFonts w:ascii="Times New Roman" w:eastAsia="Times New Roman" w:hAnsi="Times New Roman"/>
          <w:color w:val="000000"/>
          <w:sz w:val="28"/>
          <w:szCs w:val="28"/>
          <w:lang w:eastAsia="ru-RU"/>
        </w:rPr>
        <w:t>ет</w:t>
      </w:r>
      <w:r w:rsidRPr="004425F3">
        <w:rPr>
          <w:rFonts w:ascii="Times New Roman" w:eastAsia="Times New Roman" w:hAnsi="Times New Roman"/>
          <w:color w:val="000000"/>
          <w:sz w:val="28"/>
          <w:szCs w:val="28"/>
          <w:lang w:eastAsia="ru-RU"/>
        </w:rPr>
        <w:t xml:space="preserve"> о себе во взаимоотношениях с другими государствами, необходимо развивать отдельное направление законотворческой деятельности - гармонизацию национального законодательства применительно к требованиям международного права. Уже сейчас подписана Конвенция о защите прав инвесторов. Гармонизация национального и международно-правового регулирования инвестиций направлена, прежде всего, на обеспечение полной и правовой защиты иностранных инвестиций. Несмотря на то, что в России законотворчество постоянно развивается, правовые риски явно превышают допустимые для цивилизованной страны размеры. </w:t>
      </w:r>
    </w:p>
    <w:p w:rsidR="009733BC" w:rsidRPr="004425F3" w:rsidRDefault="004425F3" w:rsidP="004A40C3">
      <w:pPr>
        <w:pStyle w:val="a7"/>
        <w:spacing w:after="0" w:line="360" w:lineRule="auto"/>
        <w:ind w:left="0" w:firstLine="709"/>
        <w:jc w:val="both"/>
        <w:rPr>
          <w:rFonts w:ascii="Times New Roman" w:eastAsia="Times New Roman" w:hAnsi="Times New Roman"/>
          <w:color w:val="000000"/>
          <w:sz w:val="28"/>
          <w:szCs w:val="28"/>
          <w:lang w:eastAsia="ru-RU"/>
        </w:rPr>
      </w:pPr>
      <w:r w:rsidRPr="004425F3">
        <w:rPr>
          <w:rFonts w:ascii="Times New Roman" w:eastAsia="Times New Roman" w:hAnsi="Times New Roman"/>
          <w:color w:val="000000"/>
          <w:sz w:val="28"/>
          <w:szCs w:val="28"/>
          <w:lang w:eastAsia="ru-RU"/>
        </w:rPr>
        <w:t xml:space="preserve">Для решения правовых рисков необходима деятельность государственных органов. В первую очередь необходимо завершение формирования иерархической системы. </w:t>
      </w:r>
      <w:r w:rsidR="003C04DE" w:rsidRPr="004425F3">
        <w:rPr>
          <w:rFonts w:ascii="Times New Roman" w:eastAsia="Times New Roman" w:hAnsi="Times New Roman"/>
          <w:color w:val="000000"/>
          <w:sz w:val="28"/>
          <w:szCs w:val="28"/>
          <w:lang w:eastAsia="ru-RU"/>
        </w:rPr>
        <w:t>Основой,</w:t>
      </w:r>
      <w:r w:rsidRPr="004425F3">
        <w:rPr>
          <w:rFonts w:ascii="Times New Roman" w:eastAsia="Times New Roman" w:hAnsi="Times New Roman"/>
          <w:color w:val="000000"/>
          <w:sz w:val="28"/>
          <w:szCs w:val="28"/>
          <w:lang w:eastAsia="ru-RU"/>
        </w:rPr>
        <w:t xml:space="preserve"> для </w:t>
      </w:r>
      <w:r w:rsidR="00AE39BD">
        <w:rPr>
          <w:rFonts w:ascii="Times New Roman" w:eastAsia="Times New Roman" w:hAnsi="Times New Roman"/>
          <w:color w:val="000000"/>
          <w:sz w:val="28"/>
          <w:szCs w:val="28"/>
          <w:lang w:eastAsia="ru-RU"/>
        </w:rPr>
        <w:t>которой</w:t>
      </w:r>
      <w:r w:rsidRPr="004425F3">
        <w:rPr>
          <w:rFonts w:ascii="Times New Roman" w:eastAsia="Times New Roman" w:hAnsi="Times New Roman"/>
          <w:color w:val="000000"/>
          <w:sz w:val="28"/>
          <w:szCs w:val="28"/>
          <w:lang w:eastAsia="ru-RU"/>
        </w:rPr>
        <w:t xml:space="preserve"> является жесткое соблюдение законов, </w:t>
      </w:r>
      <w:r w:rsidR="003C04DE">
        <w:rPr>
          <w:rFonts w:ascii="Times New Roman" w:eastAsia="Times New Roman" w:hAnsi="Times New Roman"/>
          <w:color w:val="000000"/>
          <w:sz w:val="28"/>
          <w:szCs w:val="28"/>
          <w:lang w:eastAsia="ru-RU"/>
        </w:rPr>
        <w:t xml:space="preserve">и </w:t>
      </w:r>
      <w:r w:rsidRPr="004425F3">
        <w:rPr>
          <w:rFonts w:ascii="Times New Roman" w:eastAsia="Times New Roman" w:hAnsi="Times New Roman"/>
          <w:color w:val="000000"/>
          <w:sz w:val="28"/>
          <w:szCs w:val="28"/>
          <w:lang w:eastAsia="ru-RU"/>
        </w:rPr>
        <w:t>их приоритетност</w:t>
      </w:r>
      <w:r w:rsidR="003C04DE">
        <w:rPr>
          <w:rFonts w:ascii="Times New Roman" w:eastAsia="Times New Roman" w:hAnsi="Times New Roman"/>
          <w:color w:val="000000"/>
          <w:sz w:val="28"/>
          <w:szCs w:val="28"/>
          <w:lang w:eastAsia="ru-RU"/>
        </w:rPr>
        <w:t>ь</w:t>
      </w:r>
      <w:r w:rsidRPr="004425F3">
        <w:rPr>
          <w:rFonts w:ascii="Times New Roman" w:eastAsia="Times New Roman" w:hAnsi="Times New Roman"/>
          <w:color w:val="000000"/>
          <w:sz w:val="28"/>
          <w:szCs w:val="28"/>
          <w:lang w:eastAsia="ru-RU"/>
        </w:rPr>
        <w:t xml:space="preserve">. Кроме того </w:t>
      </w:r>
      <w:r w:rsidR="003C04DE">
        <w:rPr>
          <w:rFonts w:ascii="Times New Roman" w:eastAsia="Times New Roman" w:hAnsi="Times New Roman"/>
          <w:color w:val="000000"/>
          <w:sz w:val="28"/>
          <w:szCs w:val="28"/>
          <w:lang w:eastAsia="ru-RU"/>
        </w:rPr>
        <w:t>важно</w:t>
      </w:r>
      <w:r w:rsidRPr="004425F3">
        <w:rPr>
          <w:rFonts w:ascii="Times New Roman" w:eastAsia="Times New Roman" w:hAnsi="Times New Roman"/>
          <w:color w:val="000000"/>
          <w:sz w:val="28"/>
          <w:szCs w:val="28"/>
          <w:lang w:eastAsia="ru-RU"/>
        </w:rPr>
        <w:t xml:space="preserve"> </w:t>
      </w:r>
      <w:r w:rsidR="003C04DE">
        <w:rPr>
          <w:rFonts w:ascii="Times New Roman" w:eastAsia="Times New Roman" w:hAnsi="Times New Roman"/>
          <w:color w:val="000000"/>
          <w:sz w:val="28"/>
          <w:szCs w:val="28"/>
          <w:lang w:eastAsia="ru-RU"/>
        </w:rPr>
        <w:t>исключить из</w:t>
      </w:r>
      <w:r w:rsidRPr="004425F3">
        <w:rPr>
          <w:rFonts w:ascii="Times New Roman" w:eastAsia="Times New Roman" w:hAnsi="Times New Roman"/>
          <w:color w:val="000000"/>
          <w:sz w:val="28"/>
          <w:szCs w:val="28"/>
          <w:lang w:eastAsia="ru-RU"/>
        </w:rPr>
        <w:t xml:space="preserve"> практики издани</w:t>
      </w:r>
      <w:r w:rsidR="003C04DE">
        <w:rPr>
          <w:rFonts w:ascii="Times New Roman" w:eastAsia="Times New Roman" w:hAnsi="Times New Roman"/>
          <w:color w:val="000000"/>
          <w:sz w:val="28"/>
          <w:szCs w:val="28"/>
          <w:lang w:eastAsia="ru-RU"/>
        </w:rPr>
        <w:t>е</w:t>
      </w:r>
      <w:r w:rsidRPr="004425F3">
        <w:rPr>
          <w:rFonts w:ascii="Times New Roman" w:eastAsia="Times New Roman" w:hAnsi="Times New Roman"/>
          <w:color w:val="000000"/>
          <w:sz w:val="28"/>
          <w:szCs w:val="28"/>
          <w:lang w:eastAsia="ru-RU"/>
        </w:rPr>
        <w:t xml:space="preserve"> актов с обратной силой, а также усилить контроль за исполнением законов и судебных решений. Только в таком случае инвестор сможет выделить некую достаточно стабильную основу в правовой среде и определить диапазон возможных изменений законодательства для разумной оценки правовых рисков. </w:t>
      </w:r>
    </w:p>
    <w:p w:rsidR="001D362D" w:rsidRPr="001D362D" w:rsidRDefault="009733BC"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xml:space="preserve">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w:t>
      </w:r>
      <w:r w:rsidR="003C04DE" w:rsidRPr="001D362D">
        <w:rPr>
          <w:rFonts w:ascii="Times New Roman" w:eastAsia="Times New Roman" w:hAnsi="Times New Roman"/>
          <w:color w:val="000000"/>
          <w:sz w:val="28"/>
          <w:szCs w:val="28"/>
          <w:lang w:eastAsia="ru-RU"/>
        </w:rPr>
        <w:t>Президент России Дмитрий Мед</w:t>
      </w:r>
      <w:r w:rsidR="003C04DE">
        <w:rPr>
          <w:rFonts w:ascii="Times New Roman" w:eastAsia="Times New Roman" w:hAnsi="Times New Roman"/>
          <w:color w:val="000000"/>
          <w:sz w:val="28"/>
          <w:szCs w:val="28"/>
          <w:lang w:eastAsia="ru-RU"/>
        </w:rPr>
        <w:t xml:space="preserve">ведев </w:t>
      </w:r>
      <w:r w:rsidR="000077D5">
        <w:rPr>
          <w:rFonts w:ascii="Times New Roman" w:eastAsia="Times New Roman" w:hAnsi="Times New Roman"/>
          <w:color w:val="000000"/>
          <w:sz w:val="28"/>
          <w:szCs w:val="28"/>
          <w:lang w:eastAsia="ru-RU"/>
        </w:rPr>
        <w:t xml:space="preserve">на встрече </w:t>
      </w:r>
      <w:r w:rsidR="003C04DE" w:rsidRPr="001D362D">
        <w:rPr>
          <w:rFonts w:ascii="Times New Roman" w:eastAsia="Times New Roman" w:hAnsi="Times New Roman"/>
          <w:color w:val="000000"/>
          <w:sz w:val="28"/>
          <w:szCs w:val="28"/>
          <w:lang w:eastAsia="ru-RU"/>
        </w:rPr>
        <w:t>12 сентября</w:t>
      </w:r>
      <w:r w:rsidR="003C04DE" w:rsidRPr="007C79D1">
        <w:rPr>
          <w:rFonts w:ascii="Times New Roman" w:eastAsia="Times New Roman" w:hAnsi="Times New Roman"/>
          <w:color w:val="000000"/>
          <w:sz w:val="28"/>
          <w:szCs w:val="28"/>
          <w:lang w:eastAsia="ru-RU"/>
        </w:rPr>
        <w:t xml:space="preserve"> 2009 года</w:t>
      </w:r>
      <w:r w:rsidR="003C04DE" w:rsidRPr="001D362D">
        <w:rPr>
          <w:rFonts w:ascii="Times New Roman" w:eastAsia="Times New Roman" w:hAnsi="Times New Roman"/>
          <w:color w:val="000000"/>
          <w:sz w:val="28"/>
          <w:szCs w:val="28"/>
          <w:lang w:eastAsia="ru-RU"/>
        </w:rPr>
        <w:t xml:space="preserve"> </w:t>
      </w:r>
      <w:r w:rsidR="000077D5">
        <w:rPr>
          <w:rFonts w:ascii="Times New Roman" w:eastAsia="Times New Roman" w:hAnsi="Times New Roman"/>
          <w:color w:val="000000"/>
          <w:sz w:val="28"/>
          <w:szCs w:val="28"/>
          <w:lang w:eastAsia="ru-RU"/>
        </w:rPr>
        <w:t xml:space="preserve">с </w:t>
      </w:r>
      <w:r w:rsidR="001D362D" w:rsidRPr="001D362D">
        <w:rPr>
          <w:rFonts w:ascii="Times New Roman" w:eastAsia="Times New Roman" w:hAnsi="Times New Roman"/>
          <w:color w:val="000000"/>
          <w:sz w:val="28"/>
          <w:szCs w:val="28"/>
          <w:lang w:eastAsia="ru-RU"/>
        </w:rPr>
        <w:t>членами международного дискуссионного клуба «Валдай»</w:t>
      </w:r>
      <w:r w:rsidR="001D362D" w:rsidRPr="007C79D1">
        <w:rPr>
          <w:rFonts w:ascii="Times New Roman" w:eastAsia="Times New Roman" w:hAnsi="Times New Roman"/>
          <w:color w:val="000000"/>
          <w:sz w:val="28"/>
          <w:szCs w:val="28"/>
          <w:lang w:eastAsia="ru-RU"/>
        </w:rPr>
        <w:t xml:space="preserve"> </w:t>
      </w:r>
      <w:r w:rsidR="000077D5">
        <w:rPr>
          <w:rFonts w:ascii="Times New Roman" w:eastAsia="Times New Roman" w:hAnsi="Times New Roman"/>
          <w:color w:val="000000"/>
          <w:sz w:val="28"/>
          <w:szCs w:val="28"/>
          <w:lang w:eastAsia="ru-RU"/>
        </w:rPr>
        <w:t xml:space="preserve">заявил о </w:t>
      </w:r>
      <w:r w:rsidR="001D362D" w:rsidRPr="001D362D">
        <w:rPr>
          <w:rFonts w:ascii="Times New Roman" w:eastAsia="Times New Roman" w:hAnsi="Times New Roman"/>
          <w:color w:val="000000"/>
          <w:sz w:val="28"/>
          <w:szCs w:val="28"/>
          <w:lang w:eastAsia="ru-RU"/>
        </w:rPr>
        <w:t>том, что власть приложит все усилия для улуч</w:t>
      </w:r>
      <w:r w:rsidR="000077D5">
        <w:rPr>
          <w:rFonts w:ascii="Times New Roman" w:eastAsia="Times New Roman" w:hAnsi="Times New Roman"/>
          <w:color w:val="000000"/>
          <w:sz w:val="28"/>
          <w:szCs w:val="28"/>
          <w:lang w:eastAsia="ru-RU"/>
        </w:rPr>
        <w:t xml:space="preserve">шения инвестиционного климата в стране. «Россия в </w:t>
      </w:r>
      <w:r w:rsidR="001D362D" w:rsidRPr="001D362D">
        <w:rPr>
          <w:rFonts w:ascii="Times New Roman" w:eastAsia="Times New Roman" w:hAnsi="Times New Roman"/>
          <w:color w:val="000000"/>
          <w:sz w:val="28"/>
          <w:szCs w:val="28"/>
          <w:lang w:eastAsia="ru-RU"/>
        </w:rPr>
        <w:t>силу своих географических особенностей, своей ро</w:t>
      </w:r>
      <w:r w:rsidR="000077D5">
        <w:rPr>
          <w:rFonts w:ascii="Times New Roman" w:eastAsia="Times New Roman" w:hAnsi="Times New Roman"/>
          <w:color w:val="000000"/>
          <w:sz w:val="28"/>
          <w:szCs w:val="28"/>
          <w:lang w:eastAsia="ru-RU"/>
        </w:rPr>
        <w:t xml:space="preserve">ли в </w:t>
      </w:r>
      <w:r w:rsidR="001D362D" w:rsidRPr="001D362D">
        <w:rPr>
          <w:rFonts w:ascii="Times New Roman" w:eastAsia="Times New Roman" w:hAnsi="Times New Roman"/>
          <w:color w:val="000000"/>
          <w:sz w:val="28"/>
          <w:szCs w:val="28"/>
          <w:lang w:eastAsia="ru-RU"/>
        </w:rPr>
        <w:t>мировом развитии труда, интеллектуального потенц</w:t>
      </w:r>
      <w:r w:rsidR="001D362D" w:rsidRPr="007C79D1">
        <w:rPr>
          <w:rFonts w:ascii="Times New Roman" w:eastAsia="Times New Roman" w:hAnsi="Times New Roman"/>
          <w:color w:val="000000"/>
          <w:sz w:val="28"/>
          <w:szCs w:val="28"/>
          <w:lang w:eastAsia="ru-RU"/>
        </w:rPr>
        <w:t>иала всегда будет инвестиционноемкой страной»</w:t>
      </w:r>
      <w:r w:rsidR="000077D5">
        <w:rPr>
          <w:rFonts w:ascii="Times New Roman" w:eastAsia="Times New Roman" w:hAnsi="Times New Roman"/>
          <w:color w:val="000000"/>
          <w:sz w:val="28"/>
          <w:szCs w:val="28"/>
          <w:lang w:eastAsia="ru-RU"/>
        </w:rPr>
        <w:t xml:space="preserve">. В силу ряда традиций в России практически в </w:t>
      </w:r>
      <w:r w:rsidR="00DD101B">
        <w:rPr>
          <w:rFonts w:ascii="Times New Roman" w:eastAsia="Times New Roman" w:hAnsi="Times New Roman"/>
          <w:color w:val="000000"/>
          <w:sz w:val="28"/>
          <w:szCs w:val="28"/>
          <w:lang w:eastAsia="ru-RU"/>
        </w:rPr>
        <w:t xml:space="preserve">течение всего ХХ века не </w:t>
      </w:r>
      <w:r w:rsidR="001D362D" w:rsidRPr="001D362D">
        <w:rPr>
          <w:rFonts w:ascii="Times New Roman" w:eastAsia="Times New Roman" w:hAnsi="Times New Roman"/>
          <w:color w:val="000000"/>
          <w:sz w:val="28"/>
          <w:szCs w:val="28"/>
          <w:lang w:eastAsia="ru-RU"/>
        </w:rPr>
        <w:t>было нормального инстит</w:t>
      </w:r>
      <w:r w:rsidR="000077D5">
        <w:rPr>
          <w:rFonts w:ascii="Times New Roman" w:eastAsia="Times New Roman" w:hAnsi="Times New Roman"/>
          <w:color w:val="000000"/>
          <w:sz w:val="28"/>
          <w:szCs w:val="28"/>
          <w:lang w:eastAsia="ru-RU"/>
        </w:rPr>
        <w:t>ута собственности. «Наша задача-</w:t>
      </w:r>
      <w:r w:rsidR="001D362D" w:rsidRPr="001D362D">
        <w:rPr>
          <w:rFonts w:ascii="Times New Roman" w:eastAsia="Times New Roman" w:hAnsi="Times New Roman"/>
          <w:color w:val="000000"/>
          <w:sz w:val="28"/>
          <w:szCs w:val="28"/>
          <w:lang w:eastAsia="ru-RU"/>
        </w:rPr>
        <w:t xml:space="preserve"> создать его, дать </w:t>
      </w:r>
      <w:r w:rsidR="000077D5">
        <w:rPr>
          <w:rFonts w:ascii="Times New Roman" w:eastAsia="Times New Roman" w:hAnsi="Times New Roman"/>
          <w:color w:val="000000"/>
          <w:sz w:val="28"/>
          <w:szCs w:val="28"/>
          <w:lang w:eastAsia="ru-RU"/>
        </w:rPr>
        <w:t xml:space="preserve">ему полноценное регулирование и </w:t>
      </w:r>
      <w:r w:rsidR="001D362D" w:rsidRPr="001D362D">
        <w:rPr>
          <w:rFonts w:ascii="Times New Roman" w:eastAsia="Times New Roman" w:hAnsi="Times New Roman"/>
          <w:color w:val="000000"/>
          <w:sz w:val="28"/>
          <w:szCs w:val="28"/>
          <w:lang w:eastAsia="ru-RU"/>
        </w:rPr>
        <w:t>защиту. Это может быть краеугольный камен</w:t>
      </w:r>
      <w:r w:rsidR="000077D5">
        <w:rPr>
          <w:rFonts w:ascii="Times New Roman" w:eastAsia="Times New Roman" w:hAnsi="Times New Roman"/>
          <w:color w:val="000000"/>
          <w:sz w:val="28"/>
          <w:szCs w:val="28"/>
          <w:lang w:eastAsia="ru-RU"/>
        </w:rPr>
        <w:t xml:space="preserve">ь нормального инвестиционного и </w:t>
      </w:r>
      <w:r w:rsidR="001D362D" w:rsidRPr="001D362D">
        <w:rPr>
          <w:rFonts w:ascii="Times New Roman" w:eastAsia="Times New Roman" w:hAnsi="Times New Roman"/>
          <w:color w:val="000000"/>
          <w:sz w:val="28"/>
          <w:szCs w:val="28"/>
          <w:lang w:eastAsia="ru-RU"/>
        </w:rPr>
        <w:t>делового кли</w:t>
      </w:r>
      <w:r w:rsidR="00DD101B">
        <w:rPr>
          <w:rFonts w:ascii="Times New Roman" w:eastAsia="Times New Roman" w:hAnsi="Times New Roman"/>
          <w:color w:val="000000"/>
          <w:sz w:val="28"/>
          <w:szCs w:val="28"/>
          <w:lang w:eastAsia="ru-RU"/>
        </w:rPr>
        <w:t xml:space="preserve">мата. </w:t>
      </w:r>
      <w:r w:rsidR="001D362D" w:rsidRPr="001D362D">
        <w:rPr>
          <w:rFonts w:ascii="Times New Roman" w:eastAsia="Times New Roman" w:hAnsi="Times New Roman"/>
          <w:color w:val="000000"/>
          <w:sz w:val="28"/>
          <w:szCs w:val="28"/>
          <w:lang w:eastAsia="ru-RU"/>
        </w:rPr>
        <w:t>Кроме того, глава государства</w:t>
      </w:r>
      <w:r w:rsidR="007C79D1" w:rsidRPr="007C79D1">
        <w:rPr>
          <w:rFonts w:ascii="Times New Roman" w:eastAsia="Times New Roman" w:hAnsi="Times New Roman"/>
          <w:color w:val="000000"/>
          <w:sz w:val="28"/>
          <w:szCs w:val="28"/>
          <w:lang w:eastAsia="ru-RU"/>
        </w:rPr>
        <w:t xml:space="preserve"> </w:t>
      </w:r>
      <w:r w:rsidR="007C79D1" w:rsidRPr="001D362D">
        <w:rPr>
          <w:rFonts w:ascii="Times New Roman" w:eastAsia="Times New Roman" w:hAnsi="Times New Roman"/>
          <w:color w:val="000000"/>
          <w:sz w:val="28"/>
          <w:szCs w:val="28"/>
          <w:lang w:eastAsia="ru-RU"/>
        </w:rPr>
        <w:t>добавил</w:t>
      </w:r>
      <w:r w:rsidR="001D362D" w:rsidRPr="001D362D">
        <w:rPr>
          <w:rFonts w:ascii="Times New Roman" w:eastAsia="Times New Roman" w:hAnsi="Times New Roman"/>
          <w:color w:val="000000"/>
          <w:sz w:val="28"/>
          <w:szCs w:val="28"/>
          <w:lang w:eastAsia="ru-RU"/>
        </w:rPr>
        <w:t xml:space="preserve">, из-за того, что наш </w:t>
      </w:r>
      <w:r w:rsidR="007C79D1" w:rsidRPr="001D362D">
        <w:rPr>
          <w:rFonts w:ascii="Times New Roman" w:eastAsia="Times New Roman" w:hAnsi="Times New Roman"/>
          <w:color w:val="000000"/>
          <w:sz w:val="28"/>
          <w:szCs w:val="28"/>
          <w:lang w:eastAsia="ru-RU"/>
        </w:rPr>
        <w:t>рынок,</w:t>
      </w:r>
      <w:r w:rsidR="001D362D" w:rsidRPr="001D362D">
        <w:rPr>
          <w:rFonts w:ascii="Times New Roman" w:eastAsia="Times New Roman" w:hAnsi="Times New Roman"/>
          <w:color w:val="000000"/>
          <w:sz w:val="28"/>
          <w:szCs w:val="28"/>
          <w:lang w:eastAsia="ru-RU"/>
        </w:rPr>
        <w:t xml:space="preserve"> рас</w:t>
      </w:r>
      <w:r w:rsidR="00DD101B">
        <w:rPr>
          <w:rFonts w:ascii="Times New Roman" w:eastAsia="Times New Roman" w:hAnsi="Times New Roman"/>
          <w:color w:val="000000"/>
          <w:sz w:val="28"/>
          <w:szCs w:val="28"/>
          <w:lang w:eastAsia="ru-RU"/>
        </w:rPr>
        <w:t xml:space="preserve">тущий и </w:t>
      </w:r>
      <w:r w:rsidR="000077D5">
        <w:rPr>
          <w:rFonts w:ascii="Times New Roman" w:eastAsia="Times New Roman" w:hAnsi="Times New Roman"/>
          <w:color w:val="000000"/>
          <w:sz w:val="28"/>
          <w:szCs w:val="28"/>
          <w:lang w:eastAsia="ru-RU"/>
        </w:rPr>
        <w:t xml:space="preserve">развивающийся, он в </w:t>
      </w:r>
      <w:r w:rsidR="001D362D" w:rsidRPr="001D362D">
        <w:rPr>
          <w:rFonts w:ascii="Times New Roman" w:eastAsia="Times New Roman" w:hAnsi="Times New Roman"/>
          <w:color w:val="000000"/>
          <w:sz w:val="28"/>
          <w:szCs w:val="28"/>
          <w:lang w:eastAsia="ru-RU"/>
        </w:rPr>
        <w:t>этом смысле более рисковый, чем традиционные рынки. Надо спокойно смотреть</w:t>
      </w:r>
      <w:r w:rsidR="000077D5">
        <w:rPr>
          <w:rFonts w:ascii="Times New Roman" w:eastAsia="Times New Roman" w:hAnsi="Times New Roman"/>
          <w:color w:val="000000"/>
          <w:sz w:val="28"/>
          <w:szCs w:val="28"/>
          <w:lang w:eastAsia="ru-RU"/>
        </w:rPr>
        <w:t xml:space="preserve"> на </w:t>
      </w:r>
      <w:r w:rsidR="001D362D" w:rsidRPr="001D362D">
        <w:rPr>
          <w:rFonts w:ascii="Times New Roman" w:eastAsia="Times New Roman" w:hAnsi="Times New Roman"/>
          <w:color w:val="000000"/>
          <w:sz w:val="28"/>
          <w:szCs w:val="28"/>
          <w:lang w:eastAsia="ru-RU"/>
        </w:rPr>
        <w:t>эту изменчивость</w:t>
      </w:r>
      <w:r w:rsidR="000077D5">
        <w:rPr>
          <w:rFonts w:ascii="Times New Roman" w:eastAsia="Times New Roman" w:hAnsi="Times New Roman"/>
          <w:color w:val="000000"/>
          <w:sz w:val="28"/>
          <w:szCs w:val="28"/>
          <w:lang w:eastAsia="ru-RU"/>
        </w:rPr>
        <w:t xml:space="preserve"> – и то, и </w:t>
      </w:r>
      <w:r w:rsidR="00DD101B">
        <w:rPr>
          <w:rFonts w:ascii="Times New Roman" w:eastAsia="Times New Roman" w:hAnsi="Times New Roman"/>
          <w:color w:val="000000"/>
          <w:sz w:val="28"/>
          <w:szCs w:val="28"/>
          <w:lang w:eastAsia="ru-RU"/>
        </w:rPr>
        <w:t xml:space="preserve">другое не </w:t>
      </w:r>
      <w:r w:rsidR="007C79D1">
        <w:rPr>
          <w:rFonts w:ascii="Times New Roman" w:eastAsia="Times New Roman" w:hAnsi="Times New Roman"/>
          <w:color w:val="000000"/>
          <w:sz w:val="28"/>
          <w:szCs w:val="28"/>
          <w:lang w:eastAsia="ru-RU"/>
        </w:rPr>
        <w:t>страшно.</w:t>
      </w:r>
    </w:p>
    <w:p w:rsidR="004A3E28" w:rsidRDefault="00D20C25"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61685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w:t>
      </w:r>
      <w:r w:rsidR="00616857">
        <w:rPr>
          <w:rFonts w:ascii="Times New Roman" w:eastAsia="Times New Roman" w:hAnsi="Times New Roman"/>
          <w:color w:val="000000"/>
          <w:sz w:val="28"/>
          <w:szCs w:val="28"/>
          <w:lang w:eastAsia="ru-RU"/>
        </w:rPr>
        <w:t>рганизации</w:t>
      </w:r>
      <w:r>
        <w:rPr>
          <w:rFonts w:ascii="Times New Roman" w:eastAsia="Times New Roman" w:hAnsi="Times New Roman"/>
          <w:color w:val="000000"/>
          <w:sz w:val="28"/>
          <w:szCs w:val="28"/>
          <w:lang w:eastAsia="ru-RU"/>
        </w:rPr>
        <w:t xml:space="preserve"> </w:t>
      </w:r>
      <w:r w:rsidR="007C79D1">
        <w:rPr>
          <w:rFonts w:ascii="Times New Roman" w:eastAsia="Times New Roman" w:hAnsi="Times New Roman"/>
          <w:color w:val="000000"/>
          <w:sz w:val="28"/>
          <w:szCs w:val="28"/>
          <w:lang w:eastAsia="ru-RU"/>
        </w:rPr>
        <w:t>взаимодействи</w:t>
      </w:r>
      <w:r w:rsidR="00616857">
        <w:rPr>
          <w:rFonts w:ascii="Times New Roman" w:eastAsia="Times New Roman" w:hAnsi="Times New Roman"/>
          <w:color w:val="000000"/>
          <w:sz w:val="28"/>
          <w:szCs w:val="28"/>
          <w:lang w:eastAsia="ru-RU"/>
        </w:rPr>
        <w:t>я</w:t>
      </w:r>
      <w:r w:rsidR="007C79D1">
        <w:rPr>
          <w:rFonts w:ascii="Times New Roman" w:eastAsia="Times New Roman" w:hAnsi="Times New Roman"/>
          <w:color w:val="000000"/>
          <w:sz w:val="28"/>
          <w:szCs w:val="28"/>
          <w:lang w:eastAsia="ru-RU"/>
        </w:rPr>
        <w:t xml:space="preserve"> иностранн</w:t>
      </w:r>
      <w:r w:rsidR="00616857">
        <w:rPr>
          <w:rFonts w:ascii="Times New Roman" w:eastAsia="Times New Roman" w:hAnsi="Times New Roman"/>
          <w:color w:val="000000"/>
          <w:sz w:val="28"/>
          <w:szCs w:val="28"/>
          <w:lang w:eastAsia="ru-RU"/>
        </w:rPr>
        <w:t>ых инвесторов</w:t>
      </w:r>
      <w:r w:rsidR="007C79D1">
        <w:rPr>
          <w:rFonts w:ascii="Times New Roman" w:eastAsia="Times New Roman" w:hAnsi="Times New Roman"/>
          <w:color w:val="000000"/>
          <w:sz w:val="28"/>
          <w:szCs w:val="28"/>
          <w:lang w:eastAsia="ru-RU"/>
        </w:rPr>
        <w:t xml:space="preserve"> и российского Правительства </w:t>
      </w:r>
      <w:r>
        <w:rPr>
          <w:rFonts w:ascii="Times New Roman" w:eastAsia="Times New Roman" w:hAnsi="Times New Roman"/>
          <w:color w:val="000000"/>
          <w:sz w:val="28"/>
          <w:szCs w:val="28"/>
          <w:lang w:eastAsia="ru-RU"/>
        </w:rPr>
        <w:t>важн</w:t>
      </w:r>
      <w:r w:rsidR="00616857">
        <w:rPr>
          <w:rFonts w:ascii="Times New Roman" w:eastAsia="Times New Roman" w:hAnsi="Times New Roman"/>
          <w:color w:val="000000"/>
          <w:sz w:val="28"/>
          <w:szCs w:val="28"/>
          <w:lang w:eastAsia="ru-RU"/>
        </w:rPr>
        <w:t>ая</w:t>
      </w:r>
      <w:r>
        <w:rPr>
          <w:rFonts w:ascii="Times New Roman" w:eastAsia="Times New Roman" w:hAnsi="Times New Roman"/>
          <w:color w:val="000000"/>
          <w:sz w:val="28"/>
          <w:szCs w:val="28"/>
          <w:lang w:eastAsia="ru-RU"/>
        </w:rPr>
        <w:t xml:space="preserve"> роль </w:t>
      </w:r>
      <w:r w:rsidR="00616857">
        <w:rPr>
          <w:rFonts w:ascii="Times New Roman" w:eastAsia="Times New Roman" w:hAnsi="Times New Roman"/>
          <w:color w:val="000000"/>
          <w:sz w:val="28"/>
          <w:szCs w:val="28"/>
          <w:lang w:eastAsia="ru-RU"/>
        </w:rPr>
        <w:t>отводится</w:t>
      </w:r>
      <w:r w:rsidR="007C79D1">
        <w:rPr>
          <w:rFonts w:ascii="Times New Roman" w:eastAsia="Times New Roman" w:hAnsi="Times New Roman"/>
          <w:color w:val="000000"/>
          <w:sz w:val="28"/>
          <w:szCs w:val="28"/>
          <w:lang w:eastAsia="ru-RU"/>
        </w:rPr>
        <w:t xml:space="preserve"> </w:t>
      </w:r>
      <w:r w:rsidR="00B0591A">
        <w:rPr>
          <w:rFonts w:ascii="Times New Roman" w:eastAsia="Times New Roman" w:hAnsi="Times New Roman"/>
          <w:color w:val="000000"/>
          <w:sz w:val="28"/>
          <w:szCs w:val="28"/>
          <w:lang w:eastAsia="ru-RU"/>
        </w:rPr>
        <w:t>созданн</w:t>
      </w:r>
      <w:r w:rsidR="00616857">
        <w:rPr>
          <w:rFonts w:ascii="Times New Roman" w:eastAsia="Times New Roman" w:hAnsi="Times New Roman"/>
          <w:color w:val="000000"/>
          <w:sz w:val="28"/>
          <w:szCs w:val="28"/>
          <w:lang w:eastAsia="ru-RU"/>
        </w:rPr>
        <w:t>ому</w:t>
      </w:r>
      <w:r w:rsidR="00B0591A">
        <w:rPr>
          <w:rFonts w:ascii="Times New Roman" w:eastAsia="Times New Roman" w:hAnsi="Times New Roman"/>
          <w:color w:val="000000"/>
          <w:sz w:val="28"/>
          <w:szCs w:val="28"/>
          <w:lang w:eastAsia="ru-RU"/>
        </w:rPr>
        <w:t xml:space="preserve"> в 1994 году Консультативн</w:t>
      </w:r>
      <w:r w:rsidR="00616857">
        <w:rPr>
          <w:rFonts w:ascii="Times New Roman" w:eastAsia="Times New Roman" w:hAnsi="Times New Roman"/>
          <w:color w:val="000000"/>
          <w:sz w:val="28"/>
          <w:szCs w:val="28"/>
          <w:lang w:eastAsia="ru-RU"/>
        </w:rPr>
        <w:t>ому</w:t>
      </w:r>
      <w:r w:rsidR="00B0591A">
        <w:rPr>
          <w:rFonts w:ascii="Times New Roman" w:eastAsia="Times New Roman" w:hAnsi="Times New Roman"/>
          <w:color w:val="000000"/>
          <w:sz w:val="28"/>
          <w:szCs w:val="28"/>
          <w:lang w:eastAsia="ru-RU"/>
        </w:rPr>
        <w:t xml:space="preserve"> со</w:t>
      </w:r>
      <w:r w:rsidR="006E48EF">
        <w:rPr>
          <w:rFonts w:ascii="Times New Roman" w:eastAsia="Times New Roman" w:hAnsi="Times New Roman"/>
          <w:color w:val="000000"/>
          <w:sz w:val="28"/>
          <w:szCs w:val="28"/>
          <w:lang w:eastAsia="ru-RU"/>
        </w:rPr>
        <w:t>вет</w:t>
      </w:r>
      <w:r w:rsidR="00616857">
        <w:rPr>
          <w:rFonts w:ascii="Times New Roman" w:eastAsia="Times New Roman" w:hAnsi="Times New Roman"/>
          <w:color w:val="000000"/>
          <w:sz w:val="28"/>
          <w:szCs w:val="28"/>
          <w:lang w:eastAsia="ru-RU"/>
        </w:rPr>
        <w:t>у</w:t>
      </w:r>
      <w:r>
        <w:rPr>
          <w:rFonts w:ascii="Times New Roman" w:eastAsia="Times New Roman" w:hAnsi="Times New Roman"/>
          <w:color w:val="000000"/>
          <w:sz w:val="28"/>
          <w:szCs w:val="28"/>
          <w:lang w:eastAsia="ru-RU"/>
        </w:rPr>
        <w:t xml:space="preserve"> по иностранным инвестициям</w:t>
      </w:r>
      <w:r w:rsidR="00233E6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который </w:t>
      </w:r>
      <w:r w:rsidR="00E60423">
        <w:rPr>
          <w:rFonts w:ascii="Times New Roman" w:eastAsia="Times New Roman" w:hAnsi="Times New Roman"/>
          <w:color w:val="000000"/>
          <w:sz w:val="28"/>
          <w:szCs w:val="28"/>
          <w:lang w:eastAsia="ru-RU"/>
        </w:rPr>
        <w:t xml:space="preserve">принимает активное участие в совершенствовании нормативно-правовых условий для предпринимательства в России. </w:t>
      </w:r>
      <w:r>
        <w:rPr>
          <w:rFonts w:ascii="Times New Roman" w:eastAsia="Times New Roman" w:hAnsi="Times New Roman"/>
          <w:color w:val="000000"/>
          <w:sz w:val="28"/>
          <w:szCs w:val="28"/>
          <w:lang w:eastAsia="ru-RU"/>
        </w:rPr>
        <w:t>Рекомендации Консультативного совета</w:t>
      </w:r>
      <w:r w:rsidR="00233E6A">
        <w:rPr>
          <w:rFonts w:ascii="Times New Roman" w:eastAsia="Times New Roman" w:hAnsi="Times New Roman"/>
          <w:color w:val="000000"/>
          <w:sz w:val="28"/>
          <w:szCs w:val="28"/>
          <w:lang w:eastAsia="ru-RU"/>
        </w:rPr>
        <w:t xml:space="preserve"> </w:t>
      </w:r>
      <w:r w:rsidR="00A96AB2">
        <w:rPr>
          <w:rFonts w:ascii="Times New Roman" w:eastAsia="Times New Roman" w:hAnsi="Times New Roman"/>
          <w:color w:val="000000"/>
          <w:sz w:val="28"/>
          <w:szCs w:val="28"/>
          <w:lang w:eastAsia="ru-RU"/>
        </w:rPr>
        <w:t>на</w:t>
      </w:r>
      <w:r w:rsidR="006E48EF">
        <w:rPr>
          <w:rFonts w:ascii="Times New Roman" w:eastAsia="Times New Roman" w:hAnsi="Times New Roman"/>
          <w:color w:val="000000"/>
          <w:sz w:val="28"/>
          <w:szCs w:val="28"/>
          <w:lang w:eastAsia="ru-RU"/>
        </w:rPr>
        <w:t>шли свое отражение</w:t>
      </w:r>
      <w:r w:rsidR="00A96AB2">
        <w:rPr>
          <w:rFonts w:ascii="Times New Roman" w:eastAsia="Times New Roman" w:hAnsi="Times New Roman"/>
          <w:color w:val="000000"/>
          <w:sz w:val="28"/>
          <w:szCs w:val="28"/>
          <w:lang w:eastAsia="ru-RU"/>
        </w:rPr>
        <w:t xml:space="preserve"> в</w:t>
      </w:r>
      <w:r w:rsidR="00E60423">
        <w:rPr>
          <w:rFonts w:ascii="Times New Roman" w:eastAsia="Times New Roman" w:hAnsi="Times New Roman"/>
          <w:color w:val="000000"/>
          <w:sz w:val="28"/>
          <w:szCs w:val="28"/>
          <w:lang w:eastAsia="ru-RU"/>
        </w:rPr>
        <w:t xml:space="preserve"> </w:t>
      </w:r>
      <w:r w:rsidR="00A96AB2">
        <w:rPr>
          <w:rFonts w:ascii="Times New Roman" w:eastAsia="Times New Roman" w:hAnsi="Times New Roman"/>
          <w:color w:val="000000"/>
          <w:sz w:val="28"/>
          <w:szCs w:val="28"/>
          <w:lang w:eastAsia="ru-RU"/>
        </w:rPr>
        <w:t xml:space="preserve">принятых </w:t>
      </w:r>
      <w:r w:rsidR="00E60423">
        <w:rPr>
          <w:rFonts w:ascii="Times New Roman" w:eastAsia="Times New Roman" w:hAnsi="Times New Roman"/>
          <w:color w:val="000000"/>
          <w:sz w:val="28"/>
          <w:szCs w:val="28"/>
          <w:lang w:eastAsia="ru-RU"/>
        </w:rPr>
        <w:t>поправк</w:t>
      </w:r>
      <w:r w:rsidR="00A96AB2">
        <w:rPr>
          <w:rFonts w:ascii="Times New Roman" w:eastAsia="Times New Roman" w:hAnsi="Times New Roman"/>
          <w:color w:val="000000"/>
          <w:sz w:val="28"/>
          <w:szCs w:val="28"/>
          <w:lang w:eastAsia="ru-RU"/>
        </w:rPr>
        <w:t>ах</w:t>
      </w:r>
      <w:r w:rsidR="00E60423">
        <w:rPr>
          <w:rFonts w:ascii="Times New Roman" w:eastAsia="Times New Roman" w:hAnsi="Times New Roman"/>
          <w:color w:val="000000"/>
          <w:sz w:val="28"/>
          <w:szCs w:val="28"/>
          <w:lang w:eastAsia="ru-RU"/>
        </w:rPr>
        <w:t xml:space="preserve"> к Налоговому кодек</w:t>
      </w:r>
      <w:r w:rsidR="00A96AB2">
        <w:rPr>
          <w:rFonts w:ascii="Times New Roman" w:eastAsia="Times New Roman" w:hAnsi="Times New Roman"/>
          <w:color w:val="000000"/>
          <w:sz w:val="28"/>
          <w:szCs w:val="28"/>
          <w:lang w:eastAsia="ru-RU"/>
        </w:rPr>
        <w:t xml:space="preserve">су. </w:t>
      </w:r>
      <w:r w:rsidR="00233E6A">
        <w:rPr>
          <w:rFonts w:ascii="Times New Roman" w:eastAsia="Times New Roman" w:hAnsi="Times New Roman"/>
          <w:color w:val="000000"/>
          <w:sz w:val="28"/>
          <w:szCs w:val="28"/>
          <w:lang w:eastAsia="ru-RU"/>
        </w:rPr>
        <w:t>Так</w:t>
      </w:r>
      <w:r w:rsidR="00A96AB2">
        <w:rPr>
          <w:rFonts w:ascii="Times New Roman" w:eastAsia="Times New Roman" w:hAnsi="Times New Roman"/>
          <w:color w:val="000000"/>
          <w:sz w:val="28"/>
          <w:szCs w:val="28"/>
          <w:lang w:eastAsia="ru-RU"/>
        </w:rPr>
        <w:t xml:space="preserve"> с </w:t>
      </w:r>
      <w:r w:rsidR="00E60423">
        <w:rPr>
          <w:rFonts w:ascii="Times New Roman" w:eastAsia="Times New Roman" w:hAnsi="Times New Roman"/>
          <w:color w:val="000000"/>
          <w:sz w:val="28"/>
          <w:szCs w:val="28"/>
          <w:lang w:eastAsia="ru-RU"/>
        </w:rPr>
        <w:t xml:space="preserve">января 2006 года </w:t>
      </w:r>
      <w:r w:rsidR="00A96AB2">
        <w:rPr>
          <w:rFonts w:ascii="Times New Roman" w:eastAsia="Times New Roman" w:hAnsi="Times New Roman"/>
          <w:color w:val="000000"/>
          <w:sz w:val="28"/>
          <w:szCs w:val="28"/>
          <w:lang w:eastAsia="ru-RU"/>
        </w:rPr>
        <w:t xml:space="preserve">стало </w:t>
      </w:r>
      <w:r w:rsidR="00E60423">
        <w:rPr>
          <w:rFonts w:ascii="Times New Roman" w:eastAsia="Times New Roman" w:hAnsi="Times New Roman"/>
          <w:color w:val="000000"/>
          <w:sz w:val="28"/>
          <w:szCs w:val="28"/>
          <w:lang w:eastAsia="ru-RU"/>
        </w:rPr>
        <w:t>измен</w:t>
      </w:r>
      <w:r w:rsidR="00A96AB2">
        <w:rPr>
          <w:rFonts w:ascii="Times New Roman" w:eastAsia="Times New Roman" w:hAnsi="Times New Roman"/>
          <w:color w:val="000000"/>
          <w:sz w:val="28"/>
          <w:szCs w:val="28"/>
          <w:lang w:eastAsia="ru-RU"/>
        </w:rPr>
        <w:t>ение</w:t>
      </w:r>
      <w:r w:rsidR="00E60423">
        <w:rPr>
          <w:rFonts w:ascii="Times New Roman" w:eastAsia="Times New Roman" w:hAnsi="Times New Roman"/>
          <w:color w:val="000000"/>
          <w:sz w:val="28"/>
          <w:szCs w:val="28"/>
          <w:lang w:eastAsia="ru-RU"/>
        </w:rPr>
        <w:t xml:space="preserve"> порядк</w:t>
      </w:r>
      <w:r w:rsidR="00A96AB2">
        <w:rPr>
          <w:rFonts w:ascii="Times New Roman" w:eastAsia="Times New Roman" w:hAnsi="Times New Roman"/>
          <w:color w:val="000000"/>
          <w:sz w:val="28"/>
          <w:szCs w:val="28"/>
          <w:lang w:eastAsia="ru-RU"/>
        </w:rPr>
        <w:t>а</w:t>
      </w:r>
      <w:r w:rsidR="00E60423">
        <w:rPr>
          <w:rFonts w:ascii="Times New Roman" w:eastAsia="Times New Roman" w:hAnsi="Times New Roman"/>
          <w:color w:val="000000"/>
          <w:sz w:val="28"/>
          <w:szCs w:val="28"/>
          <w:lang w:eastAsia="ru-RU"/>
        </w:rPr>
        <w:t xml:space="preserve"> налоговых вычетов по НДС, ограничен перечень причин для приостановления операций по счетам</w:t>
      </w:r>
      <w:r w:rsidR="00133968">
        <w:rPr>
          <w:rFonts w:ascii="Times New Roman" w:eastAsia="Times New Roman" w:hAnsi="Times New Roman"/>
          <w:color w:val="000000"/>
          <w:sz w:val="28"/>
          <w:szCs w:val="28"/>
          <w:lang w:eastAsia="ru-RU"/>
        </w:rPr>
        <w:t xml:space="preserve"> налогоплательщиков, вв</w:t>
      </w:r>
      <w:r w:rsidR="00A96AB2">
        <w:rPr>
          <w:rFonts w:ascii="Times New Roman" w:eastAsia="Times New Roman" w:hAnsi="Times New Roman"/>
          <w:color w:val="000000"/>
          <w:sz w:val="28"/>
          <w:szCs w:val="28"/>
          <w:lang w:eastAsia="ru-RU"/>
        </w:rPr>
        <w:t>едена</w:t>
      </w:r>
      <w:r w:rsidR="00133968">
        <w:rPr>
          <w:rFonts w:ascii="Times New Roman" w:eastAsia="Times New Roman" w:hAnsi="Times New Roman"/>
          <w:color w:val="000000"/>
          <w:sz w:val="28"/>
          <w:szCs w:val="28"/>
          <w:lang w:eastAsia="ru-RU"/>
        </w:rPr>
        <w:t xml:space="preserve"> дифференциация налога на добычу углеводородного сырья. Приняты поправки в законы «О рынке ценных бумаг», «О валютном регулировании и валютном контроле», «Об иностранных инвестициях в Российской Федерации», «Об инвестиционной деятельности в Российской Федерации, осуществляемой в форме капитальных вложений», «О недрах» и ряд других поправок. Иностранными инвесторами и российским Правительством ведется постоянная работа по формированию благоприятного инвестиционного климата</w:t>
      </w:r>
      <w:r w:rsidR="00233E6A">
        <w:rPr>
          <w:rFonts w:ascii="Times New Roman" w:eastAsia="Times New Roman" w:hAnsi="Times New Roman"/>
          <w:color w:val="000000"/>
          <w:sz w:val="28"/>
          <w:szCs w:val="28"/>
          <w:lang w:eastAsia="ru-RU"/>
        </w:rPr>
        <w:t xml:space="preserve"> в России</w:t>
      </w:r>
      <w:r w:rsidR="00133968">
        <w:rPr>
          <w:rFonts w:ascii="Times New Roman" w:eastAsia="Times New Roman" w:hAnsi="Times New Roman"/>
          <w:color w:val="000000"/>
          <w:sz w:val="28"/>
          <w:szCs w:val="28"/>
          <w:lang w:eastAsia="ru-RU"/>
        </w:rPr>
        <w:t>.</w:t>
      </w:r>
      <w:r w:rsidR="00E60423">
        <w:rPr>
          <w:rFonts w:ascii="Times New Roman" w:eastAsia="Times New Roman" w:hAnsi="Times New Roman"/>
          <w:color w:val="000000"/>
          <w:sz w:val="28"/>
          <w:szCs w:val="28"/>
          <w:lang w:eastAsia="ru-RU"/>
        </w:rPr>
        <w:t xml:space="preserve"> </w:t>
      </w:r>
    </w:p>
    <w:p w:rsidR="003E3BA1" w:rsidRPr="0040400F" w:rsidRDefault="009733BC" w:rsidP="004A40C3">
      <w:pPr>
        <w:pStyle w:val="a7"/>
        <w:numPr>
          <w:ilvl w:val="1"/>
          <w:numId w:val="4"/>
        </w:numPr>
        <w:spacing w:after="0" w:line="360" w:lineRule="auto"/>
        <w:ind w:left="0" w:firstLine="709"/>
        <w:jc w:val="both"/>
        <w:rPr>
          <w:rFonts w:ascii="Times New Roman" w:hAnsi="Times New Roman"/>
          <w:b/>
          <w:i/>
          <w:sz w:val="28"/>
          <w:szCs w:val="28"/>
        </w:rPr>
      </w:pPr>
      <w:r w:rsidRPr="0040400F">
        <w:rPr>
          <w:rFonts w:ascii="Times New Roman" w:hAnsi="Times New Roman"/>
          <w:b/>
          <w:i/>
          <w:sz w:val="28"/>
          <w:szCs w:val="28"/>
        </w:rPr>
        <w:t>И</w:t>
      </w:r>
      <w:r w:rsidR="00B02AC0" w:rsidRPr="0040400F">
        <w:rPr>
          <w:rFonts w:ascii="Times New Roman" w:hAnsi="Times New Roman"/>
          <w:b/>
          <w:i/>
          <w:sz w:val="28"/>
          <w:szCs w:val="28"/>
        </w:rPr>
        <w:t>нвестиционный</w:t>
      </w:r>
      <w:r w:rsidR="00045AE5" w:rsidRPr="0040400F">
        <w:rPr>
          <w:rFonts w:ascii="Times New Roman" w:hAnsi="Times New Roman"/>
          <w:b/>
          <w:i/>
          <w:sz w:val="28"/>
          <w:szCs w:val="28"/>
        </w:rPr>
        <w:t xml:space="preserve"> по</w:t>
      </w:r>
      <w:r w:rsidR="00B02AC0" w:rsidRPr="0040400F">
        <w:rPr>
          <w:rFonts w:ascii="Times New Roman" w:hAnsi="Times New Roman"/>
          <w:b/>
          <w:i/>
          <w:sz w:val="28"/>
          <w:szCs w:val="28"/>
        </w:rPr>
        <w:t>тенциал</w:t>
      </w:r>
      <w:r w:rsidR="00EE1A7B" w:rsidRPr="0040400F">
        <w:rPr>
          <w:rFonts w:ascii="Times New Roman" w:hAnsi="Times New Roman"/>
          <w:b/>
          <w:i/>
          <w:sz w:val="28"/>
          <w:szCs w:val="28"/>
        </w:rPr>
        <w:t xml:space="preserve"> </w:t>
      </w:r>
      <w:r w:rsidR="00045AE5" w:rsidRPr="0040400F">
        <w:rPr>
          <w:rFonts w:ascii="Times New Roman" w:hAnsi="Times New Roman"/>
          <w:b/>
          <w:i/>
          <w:sz w:val="28"/>
          <w:szCs w:val="28"/>
        </w:rPr>
        <w:t>стра</w:t>
      </w:r>
      <w:r w:rsidR="00B02AC0" w:rsidRPr="0040400F">
        <w:rPr>
          <w:rFonts w:ascii="Times New Roman" w:hAnsi="Times New Roman"/>
          <w:b/>
          <w:i/>
          <w:sz w:val="28"/>
          <w:szCs w:val="28"/>
        </w:rPr>
        <w:t>ны</w:t>
      </w:r>
      <w:r w:rsidR="00045AE5" w:rsidRPr="0040400F">
        <w:rPr>
          <w:rFonts w:ascii="Times New Roman" w:hAnsi="Times New Roman"/>
          <w:b/>
          <w:i/>
          <w:sz w:val="28"/>
          <w:szCs w:val="28"/>
        </w:rPr>
        <w:t>.</w:t>
      </w:r>
    </w:p>
    <w:p w:rsidR="0070757E" w:rsidRPr="0070757E" w:rsidRDefault="0070757E" w:rsidP="004A40C3">
      <w:pPr>
        <w:pStyle w:val="a3"/>
        <w:spacing w:before="0" w:beforeAutospacing="0" w:after="0" w:afterAutospacing="0" w:line="360" w:lineRule="auto"/>
        <w:ind w:firstLine="709"/>
        <w:jc w:val="both"/>
        <w:rPr>
          <w:rFonts w:ascii="Times New Roman" w:eastAsia="Times New Roman" w:hAnsi="Times New Roman" w:cs="Times New Roman"/>
          <w:color w:val="000000"/>
          <w:sz w:val="28"/>
          <w:szCs w:val="28"/>
        </w:rPr>
      </w:pPr>
      <w:r w:rsidRPr="0070757E">
        <w:rPr>
          <w:rFonts w:ascii="Times New Roman" w:eastAsia="Times New Roman" w:hAnsi="Times New Roman" w:cs="Times New Roman"/>
          <w:color w:val="000000"/>
          <w:sz w:val="28"/>
          <w:szCs w:val="28"/>
        </w:rPr>
        <w:t xml:space="preserve">В качестве </w:t>
      </w:r>
      <w:r>
        <w:rPr>
          <w:rFonts w:ascii="Times New Roman" w:eastAsia="Times New Roman" w:hAnsi="Times New Roman" w:cs="Times New Roman"/>
          <w:color w:val="000000"/>
          <w:sz w:val="28"/>
          <w:szCs w:val="28"/>
        </w:rPr>
        <w:t xml:space="preserve">основных </w:t>
      </w:r>
      <w:r w:rsidRPr="0070757E">
        <w:rPr>
          <w:rFonts w:ascii="Times New Roman" w:eastAsia="Times New Roman" w:hAnsi="Times New Roman" w:cs="Times New Roman"/>
          <w:color w:val="000000"/>
          <w:sz w:val="28"/>
          <w:szCs w:val="28"/>
        </w:rPr>
        <w:t>составляющих инвестиционной привлекательности Росси</w:t>
      </w:r>
      <w:r>
        <w:rPr>
          <w:rFonts w:ascii="Times New Roman" w:eastAsia="Times New Roman" w:hAnsi="Times New Roman" w:cs="Times New Roman"/>
          <w:color w:val="000000"/>
          <w:sz w:val="28"/>
          <w:szCs w:val="28"/>
        </w:rPr>
        <w:t>йской Федерации</w:t>
      </w:r>
      <w:r w:rsidRPr="0070757E">
        <w:rPr>
          <w:rFonts w:ascii="Times New Roman" w:eastAsia="Times New Roman" w:hAnsi="Times New Roman" w:cs="Times New Roman"/>
          <w:color w:val="000000"/>
          <w:sz w:val="28"/>
          <w:szCs w:val="28"/>
        </w:rPr>
        <w:t xml:space="preserve"> приняты две самостоятельные характеристики: инвестиционный потенциал и инвестиционный риск. </w:t>
      </w:r>
    </w:p>
    <w:p w:rsidR="009F2EAA" w:rsidRDefault="0070757E" w:rsidP="004A40C3">
      <w:pPr>
        <w:pStyle w:val="a3"/>
        <w:spacing w:before="0" w:beforeAutospacing="0" w:after="0" w:afterAutospacing="0" w:line="360" w:lineRule="auto"/>
        <w:ind w:firstLine="709"/>
        <w:jc w:val="both"/>
        <w:rPr>
          <w:rFonts w:ascii="Times New Roman" w:eastAsia="Times New Roman" w:hAnsi="Times New Roman" w:cs="Times New Roman"/>
          <w:color w:val="000000"/>
          <w:sz w:val="28"/>
          <w:szCs w:val="28"/>
        </w:rPr>
      </w:pPr>
      <w:r w:rsidRPr="0070757E">
        <w:rPr>
          <w:rFonts w:ascii="Times New Roman" w:eastAsia="Times New Roman" w:hAnsi="Times New Roman" w:cs="Times New Roman"/>
          <w:b/>
          <w:color w:val="000000"/>
          <w:sz w:val="28"/>
          <w:szCs w:val="28"/>
        </w:rPr>
        <w:t>Инвестиционный потенциал</w:t>
      </w:r>
      <w:r w:rsidRPr="0070757E">
        <w:rPr>
          <w:rFonts w:ascii="Times New Roman" w:eastAsia="Times New Roman" w:hAnsi="Times New Roman" w:cs="Times New Roman"/>
          <w:color w:val="000000"/>
          <w:sz w:val="28"/>
          <w:szCs w:val="28"/>
        </w:rPr>
        <w:t xml:space="preserve"> учитывает основные макроэкономические характеристики, насыщенность территории факторами производства, потребительский спрос населения и другие показатели. </w:t>
      </w:r>
    </w:p>
    <w:p w:rsidR="003C459F" w:rsidRDefault="009F2EAA" w:rsidP="004A40C3">
      <w:pPr>
        <w:pStyle w:val="a8"/>
        <w:spacing w:after="0" w:line="360" w:lineRule="auto"/>
        <w:ind w:firstLine="709"/>
        <w:jc w:val="both"/>
        <w:rPr>
          <w:rFonts w:ascii="Times New Roman" w:eastAsia="Times New Roman" w:hAnsi="Times New Roman"/>
          <w:color w:val="000000"/>
          <w:sz w:val="28"/>
          <w:szCs w:val="28"/>
          <w:lang w:eastAsia="ru-RU"/>
        </w:rPr>
      </w:pPr>
      <w:r w:rsidRPr="009F2EAA">
        <w:rPr>
          <w:rFonts w:ascii="Times New Roman" w:eastAsia="Times New Roman" w:hAnsi="Times New Roman"/>
          <w:color w:val="000000"/>
          <w:sz w:val="28"/>
          <w:szCs w:val="28"/>
          <w:lang w:eastAsia="ru-RU"/>
        </w:rPr>
        <w:t xml:space="preserve">Инвестиционный потенциал объединяет ресурсный, экономический, трудовой, финансовый и другие виды ресурсов, показатели которых отражают увеличение валового внутреннего продукта, в том числе на душу населения. Это влечет за собой возрастание материальных возможностей удовлетворения потребностей общества и граждан, а также обеспечения экономических интересов предпринимателей. Динамично развивающаяся экономика на основе инвестиций и эффективности обладает большей способностью удовлетворять новые потребности и решать социально-экономические проблемы как внутри страны, так и на международном уровне. </w:t>
      </w:r>
    </w:p>
    <w:p w:rsidR="003F67B1" w:rsidRPr="003F67B1" w:rsidRDefault="003C459F" w:rsidP="003F67B1">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 xml:space="preserve">Формирование инвестиционный потенциал в современных условиях отражает систему инвестиционных возможностей производственных предприятий, прежде всего, в промышленности и иные виды потенциала, включая предпринимательский ресурс </w:t>
      </w:r>
      <w:r w:rsidRPr="003F67B1">
        <w:rPr>
          <w:rFonts w:ascii="Times New Roman" w:eastAsia="Times New Roman" w:hAnsi="Times New Roman"/>
          <w:b/>
          <w:i/>
          <w:color w:val="000000"/>
          <w:sz w:val="28"/>
          <w:szCs w:val="28"/>
          <w:lang w:eastAsia="ru-RU"/>
        </w:rPr>
        <w:t>(</w:t>
      </w:r>
      <w:r w:rsidR="003F67B1" w:rsidRPr="003F67B1">
        <w:rPr>
          <w:rFonts w:ascii="Times New Roman" w:eastAsia="Times New Roman" w:hAnsi="Times New Roman"/>
          <w:b/>
          <w:i/>
          <w:color w:val="000000"/>
          <w:sz w:val="24"/>
          <w:szCs w:val="24"/>
          <w:lang w:eastAsia="ru-RU"/>
        </w:rPr>
        <w:t>Таблица 3).</w:t>
      </w:r>
    </w:p>
    <w:p w:rsidR="003C459F" w:rsidRDefault="0074140B" w:rsidP="003C459F">
      <w:pPr>
        <w:ind w:firstLine="720"/>
      </w:pPr>
      <w:r>
        <w:pict>
          <v:group id="_x0000_s1071" editas="canvas" style="width:441pt;height:217.7pt;mso-position-horizontal-relative:char;mso-position-vertical-relative:line" coordorigin="1418,5280" coordsize="8820,4354">
            <o:lock v:ext="edit" aspectratio="t"/>
            <v:shape id="_x0000_s1072" type="#_x0000_t75" style="position:absolute;left:1418;top:5280;width:8820;height:435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3" type="#_x0000_t202" style="position:absolute;left:3938;top:5460;width:4140;height:663">
              <v:textbox style="mso-next-textbox:#_x0000_s1073">
                <w:txbxContent>
                  <w:p w:rsidR="00E65FD1" w:rsidRPr="009F2EAA" w:rsidRDefault="00E65FD1" w:rsidP="00AF1A3D">
                    <w:pPr>
                      <w:spacing w:after="0" w:line="240" w:lineRule="auto"/>
                      <w:jc w:val="center"/>
                      <w:rPr>
                        <w:rFonts w:ascii="Times New Roman" w:hAnsi="Times New Roman"/>
                        <w:szCs w:val="24"/>
                      </w:rPr>
                    </w:pPr>
                    <w:r w:rsidRPr="009F2EAA">
                      <w:rPr>
                        <w:rFonts w:ascii="Times New Roman" w:hAnsi="Times New Roman"/>
                        <w:szCs w:val="24"/>
                      </w:rPr>
                      <w:t xml:space="preserve">Инвестиционный </w:t>
                    </w:r>
                  </w:p>
                  <w:p w:rsidR="00E65FD1" w:rsidRPr="009F2EAA" w:rsidRDefault="00E65FD1" w:rsidP="00AF1A3D">
                    <w:pPr>
                      <w:spacing w:after="0" w:line="240" w:lineRule="auto"/>
                      <w:jc w:val="center"/>
                      <w:rPr>
                        <w:rFonts w:ascii="Times New Roman" w:hAnsi="Times New Roman"/>
                        <w:szCs w:val="24"/>
                      </w:rPr>
                    </w:pPr>
                    <w:r w:rsidRPr="009F2EAA">
                      <w:rPr>
                        <w:rFonts w:ascii="Times New Roman" w:hAnsi="Times New Roman"/>
                        <w:szCs w:val="24"/>
                      </w:rPr>
                      <w:t>потенциал</w:t>
                    </w:r>
                  </w:p>
                </w:txbxContent>
              </v:textbox>
            </v:shape>
            <v:shape id="_x0000_s1074" type="#_x0000_t202" style="position:absolute;left:2138;top:6725;width:3420;height:709">
              <v:textbox style="mso-next-textbox:#_x0000_s1074">
                <w:txbxContent>
                  <w:p w:rsidR="00E65FD1" w:rsidRPr="009F2EAA" w:rsidRDefault="00E65FD1" w:rsidP="00AF1A3D">
                    <w:pPr>
                      <w:spacing w:after="0" w:line="240" w:lineRule="auto"/>
                      <w:jc w:val="center"/>
                      <w:rPr>
                        <w:rFonts w:ascii="Times New Roman" w:hAnsi="Times New Roman"/>
                        <w:szCs w:val="24"/>
                      </w:rPr>
                    </w:pPr>
                    <w:r w:rsidRPr="009F2EAA">
                      <w:rPr>
                        <w:rFonts w:ascii="Times New Roman" w:hAnsi="Times New Roman"/>
                        <w:szCs w:val="24"/>
                      </w:rPr>
                      <w:t>Инвестиционные</w:t>
                    </w:r>
                  </w:p>
                  <w:p w:rsidR="00E65FD1" w:rsidRPr="009F2EAA" w:rsidRDefault="00E65FD1" w:rsidP="00AF1A3D">
                    <w:pPr>
                      <w:spacing w:after="0" w:line="240" w:lineRule="auto"/>
                      <w:jc w:val="center"/>
                      <w:rPr>
                        <w:rFonts w:ascii="Times New Roman" w:hAnsi="Times New Roman"/>
                        <w:szCs w:val="24"/>
                      </w:rPr>
                    </w:pPr>
                    <w:r w:rsidRPr="009F2EAA">
                      <w:rPr>
                        <w:rFonts w:ascii="Times New Roman" w:hAnsi="Times New Roman"/>
                        <w:szCs w:val="24"/>
                      </w:rPr>
                      <w:t>возможности</w:t>
                    </w:r>
                  </w:p>
                </w:txbxContent>
              </v:textbox>
            </v:shape>
            <v:shape id="_x0000_s1075" type="#_x0000_t202" style="position:absolute;left:6458;top:6725;width:3420;height:709">
              <v:textbox style="mso-next-textbox:#_x0000_s1075">
                <w:txbxContent>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Предпринимательский</w:t>
                    </w:r>
                  </w:p>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потенциал</w:t>
                    </w:r>
                  </w:p>
                </w:txbxContent>
              </v:textbox>
            </v:shape>
            <v:shape id="_x0000_s1076" type="#_x0000_t202" style="position:absolute;left:1815;top:7669;width:2123;height:601">
              <v:textbox style="mso-next-textbox:#_x0000_s1076">
                <w:txbxContent>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Производственный</w:t>
                    </w:r>
                  </w:p>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потенциал</w:t>
                    </w:r>
                  </w:p>
                </w:txbxContent>
              </v:textbox>
            </v:shape>
            <v:shape id="_x0000_s1077" type="#_x0000_t202" style="position:absolute;left:4658;top:7594;width:2340;height:676">
              <v:textbox style="mso-next-textbox:#_x0000_s1077">
                <w:txbxContent>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Инвестиционные</w:t>
                    </w:r>
                  </w:p>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ресурсы</w:t>
                    </w:r>
                  </w:p>
                </w:txbxContent>
              </v:textbox>
            </v:shape>
            <v:shape id="_x0000_s1078" type="#_x0000_t202" style="position:absolute;left:7718;top:7594;width:2160;height:676">
              <v:textbox style="mso-next-textbox:#_x0000_s1078">
                <w:txbxContent>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Инновационный</w:t>
                    </w:r>
                  </w:p>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потенциал</w:t>
                    </w:r>
                  </w:p>
                </w:txbxContent>
              </v:textbox>
            </v:shape>
            <v:shape id="_x0000_s1079" type="#_x0000_t202" style="position:absolute;left:1839;top:8810;width:1740;height:630">
              <v:textbox style="mso-next-textbox:#_x0000_s1079">
                <w:txbxContent>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Финансы</w:t>
                    </w:r>
                  </w:p>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предприятий</w:t>
                    </w:r>
                  </w:p>
                </w:txbxContent>
              </v:textbox>
            </v:shape>
            <v:shape id="_x0000_s1080" type="#_x0000_t202" style="position:absolute;left:3863;top:8810;width:1800;height:630">
              <v:textbox style="mso-next-textbox:#_x0000_s1080">
                <w:txbxContent>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Кредитные</w:t>
                    </w:r>
                  </w:p>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ресурсы</w:t>
                    </w:r>
                  </w:p>
                </w:txbxContent>
              </v:textbox>
            </v:shape>
            <v:shape id="_x0000_s1081" type="#_x0000_t202" style="position:absolute;left:5922;top:8810;width:1627;height:630">
              <v:textbox style="mso-next-textbox:#_x0000_s1081">
                <w:txbxContent>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Прибыль</w:t>
                    </w:r>
                  </w:p>
                  <w:p w:rsidR="00E65FD1" w:rsidRPr="009F2EAA" w:rsidRDefault="00E65FD1" w:rsidP="00AA422C">
                    <w:pPr>
                      <w:spacing w:after="0" w:line="240" w:lineRule="auto"/>
                      <w:jc w:val="center"/>
                      <w:rPr>
                        <w:rFonts w:ascii="Times New Roman" w:hAnsi="Times New Roman"/>
                        <w:szCs w:val="24"/>
                      </w:rPr>
                    </w:pPr>
                    <w:r w:rsidRPr="009F2EAA">
                      <w:rPr>
                        <w:rFonts w:ascii="Times New Roman" w:hAnsi="Times New Roman"/>
                        <w:szCs w:val="24"/>
                      </w:rPr>
                      <w:t>предприятий</w:t>
                    </w:r>
                  </w:p>
                </w:txbxContent>
              </v:textbox>
            </v:shape>
            <v:shape id="_x0000_s1082" type="#_x0000_t202" style="position:absolute;left:8078;top:8810;width:1620;height:630">
              <v:textbox style="mso-next-textbox:#_x0000_s1082">
                <w:txbxContent>
                  <w:p w:rsidR="00E65FD1" w:rsidRPr="009F2EAA" w:rsidRDefault="00E65FD1" w:rsidP="00AF1A3D">
                    <w:pPr>
                      <w:spacing w:after="0" w:line="240" w:lineRule="auto"/>
                      <w:jc w:val="center"/>
                      <w:rPr>
                        <w:rFonts w:ascii="Times New Roman" w:hAnsi="Times New Roman"/>
                      </w:rPr>
                    </w:pPr>
                    <w:r w:rsidRPr="009F2EAA">
                      <w:rPr>
                        <w:rFonts w:ascii="Times New Roman" w:hAnsi="Times New Roman"/>
                      </w:rPr>
                      <w:t>Нематериальные активы</w:t>
                    </w:r>
                  </w:p>
                </w:txbxContent>
              </v:textbox>
            </v:shape>
            <v:line id="_x0000_s1083" style="position:absolute;flip:y" from="3578,6360" to="3579,6720"/>
            <v:line id="_x0000_s1084" style="position:absolute" from="3578,6364" to="8258,6365"/>
            <v:line id="_x0000_s1085" style="position:absolute" from="8258,6365" to="8259,6725"/>
            <v:line id="_x0000_s1086" style="position:absolute" from="5921,6123" to="5922,7594">
              <v:stroke startarrow="block" endarrow="block"/>
            </v:line>
            <v:line id="_x0000_s1087" style="position:absolute" from="3938,7910" to="4658,7911">
              <v:stroke startarrow="block" endarrow="block"/>
            </v:line>
            <v:line id="_x0000_s1088" style="position:absolute" from="6998,7909" to="7718,7910">
              <v:stroke startarrow="block" endarrow="block"/>
            </v:line>
            <v:line id="_x0000_s1089" style="position:absolute;flip:x" from="2783,8270" to="5843,8810">
              <v:stroke endarrow="block"/>
            </v:line>
            <v:line id="_x0000_s1090" style="position:absolute;flip:x" from="5198,8270" to="5918,8810">
              <v:stroke endarrow="block"/>
            </v:line>
            <v:line id="_x0000_s1091" style="position:absolute" from="5918,8270" to="6870,8810">
              <v:stroke endarrow="block"/>
            </v:line>
            <v:line id="_x0000_s1092" style="position:absolute" from="5922,8270" to="9342,8810">
              <v:stroke endarrow="block"/>
            </v:line>
            <w10:wrap type="none"/>
            <w10:anchorlock/>
          </v:group>
        </w:pict>
      </w:r>
    </w:p>
    <w:p w:rsidR="003C459F" w:rsidRPr="000077D5" w:rsidRDefault="003F67B1" w:rsidP="006E48EF">
      <w:pPr>
        <w:spacing w:after="0" w:line="240" w:lineRule="auto"/>
        <w:rPr>
          <w:rFonts w:ascii="Times New Roman" w:hAnsi="Times New Roman"/>
          <w:b/>
          <w:sz w:val="24"/>
          <w:szCs w:val="24"/>
        </w:rPr>
      </w:pPr>
      <w:r w:rsidRPr="003F67B1">
        <w:rPr>
          <w:rFonts w:ascii="Times New Roman" w:eastAsia="Times New Roman" w:hAnsi="Times New Roman"/>
          <w:b/>
          <w:color w:val="000000"/>
          <w:sz w:val="28"/>
          <w:szCs w:val="28"/>
          <w:lang w:eastAsia="ru-RU"/>
        </w:rPr>
        <w:t>(</w:t>
      </w:r>
      <w:r w:rsidRPr="003F67B1">
        <w:rPr>
          <w:rFonts w:ascii="Times New Roman" w:eastAsia="Times New Roman" w:hAnsi="Times New Roman"/>
          <w:b/>
          <w:color w:val="000000"/>
          <w:sz w:val="24"/>
          <w:szCs w:val="24"/>
          <w:lang w:eastAsia="ru-RU"/>
        </w:rPr>
        <w:t>Таблица 3)</w:t>
      </w:r>
      <w:r>
        <w:rPr>
          <w:rFonts w:ascii="Times New Roman" w:eastAsia="Times New Roman" w:hAnsi="Times New Roman"/>
          <w:b/>
          <w:i/>
          <w:color w:val="000000"/>
          <w:sz w:val="24"/>
          <w:szCs w:val="24"/>
          <w:lang w:eastAsia="ru-RU"/>
        </w:rPr>
        <w:t xml:space="preserve"> </w:t>
      </w:r>
      <w:r w:rsidRPr="003F67B1">
        <w:rPr>
          <w:rFonts w:ascii="Times New Roman" w:eastAsia="Times New Roman" w:hAnsi="Times New Roman"/>
          <w:b/>
          <w:i/>
          <w:color w:val="000000"/>
          <w:sz w:val="24"/>
          <w:szCs w:val="24"/>
          <w:lang w:eastAsia="ru-RU"/>
        </w:rPr>
        <w:t>.</w:t>
      </w:r>
      <w:r w:rsidR="003C459F" w:rsidRPr="000077D5">
        <w:rPr>
          <w:rFonts w:ascii="Times New Roman" w:hAnsi="Times New Roman"/>
          <w:b/>
          <w:sz w:val="24"/>
          <w:szCs w:val="24"/>
        </w:rPr>
        <w:t>Схема формирования инвестиционного потенциала</w:t>
      </w:r>
    </w:p>
    <w:p w:rsidR="003C459F" w:rsidRPr="003C459F" w:rsidRDefault="003C459F" w:rsidP="004A40C3">
      <w:pPr>
        <w:spacing w:after="0" w:line="360" w:lineRule="auto"/>
        <w:ind w:firstLine="709"/>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Активным элементом инвестиционного потенциала является предпринимательский ресурс, формирующий инвестиционные продукты (товары) с использованием различных инструментов. Качественное наращивание ресурсов инвестиционного потенциала, их трансформация в инвестиционный товар повышает инвестиционную привлекательность экономики в целом, ее отраслей, предприятий и регионов.</w:t>
      </w:r>
    </w:p>
    <w:p w:rsidR="00D850D5" w:rsidRDefault="003C459F" w:rsidP="004A40C3">
      <w:pPr>
        <w:spacing w:after="0" w:line="360" w:lineRule="auto"/>
        <w:ind w:firstLine="709"/>
        <w:rPr>
          <w:rFonts w:ascii="Times New Roman" w:eastAsia="Times New Roman" w:hAnsi="Times New Roman"/>
          <w:b/>
          <w:i/>
          <w:color w:val="000000"/>
          <w:sz w:val="28"/>
          <w:szCs w:val="28"/>
          <w:lang w:eastAsia="ru-RU"/>
        </w:rPr>
      </w:pPr>
      <w:r w:rsidRPr="003C459F">
        <w:rPr>
          <w:rFonts w:ascii="Times New Roman" w:eastAsia="Times New Roman" w:hAnsi="Times New Roman"/>
          <w:color w:val="000000"/>
          <w:sz w:val="28"/>
          <w:szCs w:val="28"/>
          <w:lang w:eastAsia="ru-RU"/>
        </w:rPr>
        <w:t xml:space="preserve">Инвестиционная деятельность формирует не только результаты использования в инвестиционном процессе ресурсов, но и объединяет множество внешних факторов. Инвестиционный процесс должен носить системный характер </w:t>
      </w:r>
      <w:r w:rsidRPr="00D41CA1">
        <w:rPr>
          <w:rFonts w:ascii="Times New Roman" w:eastAsia="Times New Roman" w:hAnsi="Times New Roman"/>
          <w:b/>
          <w:i/>
          <w:color w:val="000000"/>
          <w:sz w:val="24"/>
          <w:szCs w:val="24"/>
          <w:lang w:eastAsia="ru-RU"/>
        </w:rPr>
        <w:t>(табл</w:t>
      </w:r>
      <w:r w:rsidR="000077D5" w:rsidRPr="00D41CA1">
        <w:rPr>
          <w:rFonts w:ascii="Times New Roman" w:eastAsia="Times New Roman" w:hAnsi="Times New Roman"/>
          <w:b/>
          <w:i/>
          <w:color w:val="000000"/>
          <w:sz w:val="24"/>
          <w:szCs w:val="24"/>
          <w:lang w:eastAsia="ru-RU"/>
        </w:rPr>
        <w:t xml:space="preserve">ица </w:t>
      </w:r>
      <w:r w:rsidR="003F67B1" w:rsidRPr="00D41CA1">
        <w:rPr>
          <w:rFonts w:ascii="Times New Roman" w:eastAsia="Times New Roman" w:hAnsi="Times New Roman"/>
          <w:b/>
          <w:i/>
          <w:color w:val="000000"/>
          <w:sz w:val="24"/>
          <w:szCs w:val="24"/>
          <w:lang w:eastAsia="ru-RU"/>
        </w:rPr>
        <w:t>4</w:t>
      </w:r>
      <w:r w:rsidRPr="00D41CA1">
        <w:rPr>
          <w:rFonts w:ascii="Times New Roman" w:eastAsia="Times New Roman" w:hAnsi="Times New Roman"/>
          <w:b/>
          <w:i/>
          <w:color w:val="000000"/>
          <w:sz w:val="24"/>
          <w:szCs w:val="24"/>
          <w:lang w:eastAsia="ru-RU"/>
        </w:rPr>
        <w:t>).</w:t>
      </w:r>
    </w:p>
    <w:p w:rsidR="003F67B1" w:rsidRDefault="003F67B1" w:rsidP="004A40C3">
      <w:pPr>
        <w:spacing w:after="0" w:line="360" w:lineRule="auto"/>
        <w:ind w:firstLine="709"/>
        <w:rPr>
          <w:rFonts w:ascii="Times New Roman" w:eastAsia="Times New Roman" w:hAnsi="Times New Roman"/>
          <w:b/>
          <w:i/>
          <w:color w:val="000000"/>
          <w:sz w:val="28"/>
          <w:szCs w:val="28"/>
          <w:lang w:eastAsia="ru-RU"/>
        </w:rPr>
      </w:pPr>
    </w:p>
    <w:p w:rsidR="003F67B1" w:rsidRPr="003C459F" w:rsidRDefault="003F67B1" w:rsidP="004A40C3">
      <w:pPr>
        <w:spacing w:after="0" w:line="360" w:lineRule="auto"/>
        <w:ind w:firstLine="709"/>
        <w:rPr>
          <w:rFonts w:ascii="Times New Roman" w:eastAsia="Times New Roman" w:hAnsi="Times New Roman"/>
          <w:color w:val="000000"/>
          <w:sz w:val="28"/>
          <w:szCs w:val="28"/>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37"/>
        <w:gridCol w:w="2200"/>
        <w:gridCol w:w="229"/>
        <w:gridCol w:w="3904"/>
      </w:tblGrid>
      <w:tr w:rsidR="003C459F" w:rsidRPr="003C459F" w:rsidTr="00D850D5">
        <w:tc>
          <w:tcPr>
            <w:tcW w:w="1637" w:type="pct"/>
            <w:vMerge w:val="restart"/>
            <w:tcBorders>
              <w:top w:val="single" w:sz="4" w:space="0" w:color="auto"/>
              <w:left w:val="single" w:sz="4" w:space="0" w:color="auto"/>
              <w:bottom w:val="single" w:sz="4" w:space="0" w:color="auto"/>
              <w:right w:val="single" w:sz="4" w:space="0" w:color="auto"/>
            </w:tcBorders>
          </w:tcPr>
          <w:p w:rsidR="00D850D5" w:rsidRDefault="00D850D5" w:rsidP="00D850D5">
            <w:pPr>
              <w:spacing w:after="0" w:line="240" w:lineRule="auto"/>
              <w:ind w:firstLine="709"/>
              <w:rPr>
                <w:rFonts w:ascii="Times New Roman" w:eastAsia="Times New Roman" w:hAnsi="Times New Roman"/>
                <w:color w:val="000000"/>
                <w:lang w:eastAsia="ru-RU"/>
              </w:rPr>
            </w:pPr>
          </w:p>
          <w:p w:rsidR="003C459F" w:rsidRDefault="003C459F" w:rsidP="00D850D5">
            <w:pPr>
              <w:spacing w:after="0" w:line="240" w:lineRule="auto"/>
              <w:ind w:firstLine="709"/>
              <w:rPr>
                <w:rFonts w:ascii="Times New Roman" w:eastAsia="Times New Roman" w:hAnsi="Times New Roman"/>
                <w:b/>
                <w:color w:val="000000"/>
                <w:lang w:eastAsia="ru-RU"/>
              </w:rPr>
            </w:pPr>
            <w:r w:rsidRPr="00D850D5">
              <w:rPr>
                <w:rFonts w:ascii="Times New Roman" w:eastAsia="Times New Roman" w:hAnsi="Times New Roman"/>
                <w:b/>
                <w:color w:val="000000"/>
                <w:lang w:eastAsia="ru-RU"/>
              </w:rPr>
              <w:t xml:space="preserve">Инвестиционные ресурсы, </w:t>
            </w:r>
            <w:r w:rsidR="00D850D5" w:rsidRPr="00D850D5">
              <w:rPr>
                <w:rFonts w:ascii="Times New Roman" w:eastAsia="Times New Roman" w:hAnsi="Times New Roman"/>
                <w:b/>
                <w:color w:val="000000"/>
                <w:lang w:eastAsia="ru-RU"/>
              </w:rPr>
              <w:t xml:space="preserve"> </w:t>
            </w:r>
            <w:r w:rsidRPr="00D850D5">
              <w:rPr>
                <w:rFonts w:ascii="Times New Roman" w:eastAsia="Times New Roman" w:hAnsi="Times New Roman"/>
                <w:b/>
                <w:color w:val="000000"/>
                <w:lang w:eastAsia="ru-RU"/>
              </w:rPr>
              <w:t xml:space="preserve">и источники: </w:t>
            </w:r>
          </w:p>
          <w:p w:rsidR="00D850D5" w:rsidRPr="00D850D5" w:rsidRDefault="00D850D5" w:rsidP="00D850D5">
            <w:pPr>
              <w:spacing w:after="0" w:line="240" w:lineRule="auto"/>
              <w:ind w:firstLine="709"/>
              <w:rPr>
                <w:rFonts w:ascii="Times New Roman" w:eastAsia="Times New Roman" w:hAnsi="Times New Roman"/>
                <w:b/>
                <w:color w:val="000000"/>
                <w:lang w:eastAsia="ru-RU"/>
              </w:rPr>
            </w:pPr>
          </w:p>
          <w:p w:rsidR="003C459F" w:rsidRPr="00D850D5" w:rsidRDefault="00D850D5" w:rsidP="00D850D5">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w:t>
            </w:r>
            <w:r w:rsidR="003C459F" w:rsidRPr="00D850D5">
              <w:rPr>
                <w:rFonts w:ascii="Times New Roman" w:eastAsia="Times New Roman" w:hAnsi="Times New Roman"/>
                <w:color w:val="000000"/>
                <w:lang w:eastAsia="ru-RU"/>
              </w:rPr>
              <w:t>сырьевые ресурсы;</w:t>
            </w:r>
          </w:p>
          <w:p w:rsidR="003C459F" w:rsidRPr="00D850D5" w:rsidRDefault="003C459F" w:rsidP="00D850D5">
            <w:pPr>
              <w:spacing w:after="0" w:line="240" w:lineRule="auto"/>
              <w:rPr>
                <w:rFonts w:ascii="Times New Roman" w:eastAsia="Times New Roman" w:hAnsi="Times New Roman"/>
                <w:color w:val="000000"/>
                <w:lang w:eastAsia="ru-RU"/>
              </w:rPr>
            </w:pPr>
            <w:r w:rsidRPr="00D850D5">
              <w:rPr>
                <w:rFonts w:ascii="Times New Roman" w:eastAsia="Times New Roman" w:hAnsi="Times New Roman"/>
                <w:color w:val="000000"/>
                <w:lang w:eastAsia="ru-RU"/>
              </w:rPr>
              <w:t>финансы;</w:t>
            </w:r>
          </w:p>
          <w:p w:rsidR="003C459F" w:rsidRPr="00D850D5" w:rsidRDefault="00D850D5" w:rsidP="00D850D5">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w:t>
            </w:r>
            <w:r w:rsidR="003C459F" w:rsidRPr="00D850D5">
              <w:rPr>
                <w:rFonts w:ascii="Times New Roman" w:eastAsia="Times New Roman" w:hAnsi="Times New Roman"/>
                <w:color w:val="000000"/>
                <w:lang w:eastAsia="ru-RU"/>
              </w:rPr>
              <w:t>мат.-веществ. факторы производства;</w:t>
            </w:r>
          </w:p>
          <w:p w:rsidR="003C459F" w:rsidRPr="00D850D5" w:rsidRDefault="00D850D5" w:rsidP="00D850D5">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w:t>
            </w:r>
            <w:r w:rsidR="003C459F" w:rsidRPr="00D850D5">
              <w:rPr>
                <w:rFonts w:ascii="Times New Roman" w:eastAsia="Times New Roman" w:hAnsi="Times New Roman"/>
                <w:color w:val="000000"/>
                <w:lang w:eastAsia="ru-RU"/>
              </w:rPr>
              <w:t xml:space="preserve">информация; </w:t>
            </w:r>
          </w:p>
          <w:p w:rsidR="003C459F" w:rsidRPr="00D850D5" w:rsidRDefault="00D850D5" w:rsidP="00D850D5">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w:t>
            </w:r>
            <w:r w:rsidR="003C459F" w:rsidRPr="00D850D5">
              <w:rPr>
                <w:rFonts w:ascii="Times New Roman" w:eastAsia="Times New Roman" w:hAnsi="Times New Roman"/>
                <w:color w:val="000000"/>
                <w:lang w:eastAsia="ru-RU"/>
              </w:rPr>
              <w:t>технологическая база;</w:t>
            </w:r>
          </w:p>
          <w:p w:rsidR="003C459F" w:rsidRPr="00D850D5" w:rsidRDefault="00D850D5" w:rsidP="00D850D5">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w:t>
            </w:r>
            <w:r w:rsidR="003C459F" w:rsidRPr="00D850D5">
              <w:rPr>
                <w:rFonts w:ascii="Times New Roman" w:eastAsia="Times New Roman" w:hAnsi="Times New Roman"/>
                <w:color w:val="000000"/>
                <w:lang w:eastAsia="ru-RU"/>
              </w:rPr>
              <w:t xml:space="preserve">ноу-хау; </w:t>
            </w:r>
          </w:p>
          <w:p w:rsidR="003C459F" w:rsidRPr="00D850D5" w:rsidRDefault="00D850D5" w:rsidP="00D850D5">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w:t>
            </w:r>
            <w:r w:rsidR="003C459F" w:rsidRPr="00D850D5">
              <w:rPr>
                <w:rFonts w:ascii="Times New Roman" w:eastAsia="Times New Roman" w:hAnsi="Times New Roman"/>
                <w:color w:val="000000"/>
                <w:lang w:eastAsia="ru-RU"/>
              </w:rPr>
              <w:t>организация</w:t>
            </w:r>
            <w:r>
              <w:rPr>
                <w:rFonts w:ascii="Times New Roman" w:eastAsia="Times New Roman" w:hAnsi="Times New Roman"/>
                <w:color w:val="000000"/>
                <w:lang w:eastAsia="ru-RU"/>
              </w:rPr>
              <w:t>.</w:t>
            </w:r>
            <w:r w:rsidR="003C459F" w:rsidRPr="00D850D5">
              <w:rPr>
                <w:rFonts w:ascii="Times New Roman" w:eastAsia="Times New Roman" w:hAnsi="Times New Roman"/>
                <w:color w:val="000000"/>
                <w:lang w:eastAsia="ru-RU"/>
              </w:rPr>
              <w:t xml:space="preserve"> </w:t>
            </w:r>
          </w:p>
          <w:p w:rsidR="003C459F" w:rsidRPr="00D850D5" w:rsidRDefault="003C459F" w:rsidP="003C459F">
            <w:pPr>
              <w:spacing w:after="0" w:line="240" w:lineRule="auto"/>
              <w:ind w:firstLine="709"/>
              <w:rPr>
                <w:rFonts w:ascii="Times New Roman" w:eastAsia="Times New Roman" w:hAnsi="Times New Roman"/>
                <w:color w:val="000000"/>
                <w:lang w:eastAsia="ru-RU"/>
              </w:rPr>
            </w:pPr>
          </w:p>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364" w:type="pct"/>
            <w:gridSpan w:val="3"/>
            <w:tcBorders>
              <w:top w:val="single" w:sz="4" w:space="0" w:color="auto"/>
              <w:left w:val="single" w:sz="4" w:space="0" w:color="auto"/>
              <w:bottom w:val="nil"/>
              <w:right w:val="single" w:sz="4" w:space="0" w:color="auto"/>
            </w:tcBorders>
          </w:tcPr>
          <w:p w:rsidR="003C459F" w:rsidRPr="00D850D5" w:rsidRDefault="003C459F" w:rsidP="003C459F">
            <w:pPr>
              <w:spacing w:after="0" w:line="240" w:lineRule="auto"/>
              <w:ind w:firstLine="709"/>
              <w:rPr>
                <w:rFonts w:ascii="Times New Roman" w:eastAsia="Times New Roman" w:hAnsi="Times New Roman"/>
                <w:color w:val="000000"/>
                <w:lang w:eastAsia="ru-RU"/>
              </w:rPr>
            </w:pPr>
          </w:p>
          <w:p w:rsidR="003C459F" w:rsidRPr="00D850D5" w:rsidRDefault="003C459F" w:rsidP="003C459F">
            <w:pPr>
              <w:spacing w:after="0" w:line="240" w:lineRule="auto"/>
              <w:ind w:firstLine="709"/>
              <w:rPr>
                <w:rFonts w:ascii="Times New Roman" w:eastAsia="Times New Roman" w:hAnsi="Times New Roman"/>
                <w:color w:val="000000"/>
                <w:lang w:eastAsia="ru-RU"/>
              </w:rPr>
            </w:pPr>
          </w:p>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998" w:type="pct"/>
            <w:vMerge w:val="restart"/>
            <w:tcBorders>
              <w:top w:val="single" w:sz="4" w:space="0" w:color="auto"/>
              <w:left w:val="single" w:sz="4" w:space="0" w:color="auto"/>
              <w:bottom w:val="single" w:sz="4" w:space="0" w:color="auto"/>
              <w:right w:val="single" w:sz="4" w:space="0" w:color="auto"/>
            </w:tcBorders>
          </w:tcPr>
          <w:p w:rsidR="00D850D5" w:rsidRDefault="00D850D5" w:rsidP="003C459F">
            <w:pPr>
              <w:spacing w:after="0" w:line="240" w:lineRule="auto"/>
              <w:ind w:firstLine="709"/>
              <w:rPr>
                <w:rFonts w:ascii="Times New Roman" w:eastAsia="Times New Roman" w:hAnsi="Times New Roman"/>
                <w:color w:val="000000"/>
                <w:sz w:val="24"/>
                <w:szCs w:val="24"/>
                <w:lang w:eastAsia="ru-RU"/>
              </w:rPr>
            </w:pPr>
          </w:p>
          <w:p w:rsidR="003C459F" w:rsidRDefault="003C459F" w:rsidP="00D850D5">
            <w:pPr>
              <w:spacing w:after="0" w:line="240" w:lineRule="auto"/>
              <w:ind w:firstLine="147"/>
              <w:rPr>
                <w:rFonts w:ascii="Times New Roman" w:eastAsia="Times New Roman" w:hAnsi="Times New Roman"/>
                <w:b/>
                <w:color w:val="000000"/>
                <w:sz w:val="24"/>
                <w:szCs w:val="24"/>
                <w:lang w:eastAsia="ru-RU"/>
              </w:rPr>
            </w:pPr>
            <w:r w:rsidRPr="00D850D5">
              <w:rPr>
                <w:rFonts w:ascii="Times New Roman" w:eastAsia="Times New Roman" w:hAnsi="Times New Roman"/>
                <w:b/>
                <w:color w:val="000000"/>
                <w:sz w:val="24"/>
                <w:szCs w:val="24"/>
                <w:lang w:eastAsia="ru-RU"/>
              </w:rPr>
              <w:t>Результаты (положителные):</w:t>
            </w:r>
          </w:p>
          <w:p w:rsidR="00D850D5" w:rsidRPr="00D850D5" w:rsidRDefault="00D850D5" w:rsidP="00D850D5">
            <w:pPr>
              <w:spacing w:after="0" w:line="240" w:lineRule="auto"/>
              <w:ind w:firstLine="147"/>
              <w:rPr>
                <w:rFonts w:ascii="Times New Roman" w:eastAsia="Times New Roman" w:hAnsi="Times New Roman"/>
                <w:b/>
                <w:color w:val="000000"/>
                <w:sz w:val="24"/>
                <w:szCs w:val="24"/>
                <w:lang w:eastAsia="ru-RU"/>
              </w:rPr>
            </w:pP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 xml:space="preserve">увеличение стоимости </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 xml:space="preserve">инвестиционных ценностей; </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эффективность управления прибылью и затратами;</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рост занятости;</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социальные выгоды.</w:t>
            </w:r>
          </w:p>
          <w:p w:rsidR="003C459F" w:rsidRPr="00D850D5" w:rsidRDefault="003C459F" w:rsidP="00D850D5">
            <w:pPr>
              <w:spacing w:after="0" w:line="240" w:lineRule="auto"/>
              <w:ind w:firstLine="5"/>
              <w:rPr>
                <w:rFonts w:ascii="Times New Roman" w:eastAsia="Times New Roman" w:hAnsi="Times New Roman"/>
                <w:b/>
                <w:color w:val="000000"/>
                <w:sz w:val="24"/>
                <w:szCs w:val="24"/>
                <w:lang w:eastAsia="ru-RU"/>
              </w:rPr>
            </w:pPr>
            <w:r w:rsidRPr="00D850D5">
              <w:rPr>
                <w:rFonts w:ascii="Times New Roman" w:eastAsia="Times New Roman" w:hAnsi="Times New Roman"/>
                <w:b/>
                <w:color w:val="000000"/>
                <w:sz w:val="24"/>
                <w:szCs w:val="24"/>
                <w:lang w:eastAsia="ru-RU"/>
              </w:rPr>
              <w:t>Результаты (отрицательные)</w:t>
            </w:r>
            <w:r w:rsidR="00D850D5">
              <w:rPr>
                <w:rFonts w:ascii="Times New Roman" w:eastAsia="Times New Roman" w:hAnsi="Times New Roman"/>
                <w:b/>
                <w:color w:val="000000"/>
                <w:sz w:val="24"/>
                <w:szCs w:val="24"/>
                <w:lang w:eastAsia="ru-RU"/>
              </w:rPr>
              <w:t>:</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 xml:space="preserve">снижение стоимости инвестиционных ценностей: </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 xml:space="preserve">(деформации) в управлении; </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 xml:space="preserve">финансовые потери; </w:t>
            </w:r>
          </w:p>
          <w:p w:rsidR="003C459F" w:rsidRPr="00D850D5" w:rsidRDefault="00D850D5" w:rsidP="00D850D5">
            <w:pPr>
              <w:spacing w:after="0" w:line="240" w:lineRule="auto"/>
              <w:ind w:firstLine="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3C459F" w:rsidRPr="00D850D5">
              <w:rPr>
                <w:rFonts w:ascii="Times New Roman" w:eastAsia="Times New Roman" w:hAnsi="Times New Roman"/>
                <w:color w:val="000000"/>
                <w:sz w:val="24"/>
                <w:szCs w:val="24"/>
                <w:lang w:eastAsia="ru-RU"/>
              </w:rPr>
              <w:t xml:space="preserve">негативные социальные </w:t>
            </w:r>
          </w:p>
          <w:p w:rsidR="003C459F" w:rsidRPr="003C459F" w:rsidRDefault="00D850D5" w:rsidP="00D850D5">
            <w:pPr>
              <w:spacing w:after="0" w:line="240" w:lineRule="auto"/>
              <w:ind w:firstLine="5"/>
              <w:rPr>
                <w:rFonts w:ascii="Times New Roman" w:eastAsia="Times New Roman" w:hAnsi="Times New Roman"/>
                <w:color w:val="000000"/>
                <w:sz w:val="28"/>
                <w:szCs w:val="28"/>
                <w:lang w:eastAsia="ru-RU"/>
              </w:rPr>
            </w:pPr>
            <w:r w:rsidRPr="00D850D5">
              <w:rPr>
                <w:rFonts w:ascii="Times New Roman" w:eastAsia="Times New Roman" w:hAnsi="Times New Roman"/>
                <w:color w:val="000000"/>
                <w:sz w:val="24"/>
                <w:szCs w:val="24"/>
                <w:lang w:eastAsia="ru-RU"/>
              </w:rPr>
              <w:t>последствия</w:t>
            </w:r>
            <w:r>
              <w:rPr>
                <w:rFonts w:ascii="Times New Roman" w:eastAsia="Times New Roman" w:hAnsi="Times New Roman"/>
                <w:color w:val="000000"/>
                <w:sz w:val="24"/>
                <w:szCs w:val="24"/>
                <w:lang w:eastAsia="ru-RU"/>
              </w:rPr>
              <w:t>.</w:t>
            </w:r>
          </w:p>
        </w:tc>
      </w:tr>
      <w:tr w:rsidR="003C459F" w:rsidRPr="003C459F" w:rsidTr="00D850D5">
        <w:tc>
          <w:tcPr>
            <w:tcW w:w="1637" w:type="pct"/>
            <w:vMerge/>
            <w:tcBorders>
              <w:top w:val="nil"/>
              <w:left w:val="single" w:sz="4" w:space="0" w:color="auto"/>
              <w:bottom w:val="single" w:sz="4" w:space="0" w:color="auto"/>
              <w:right w:val="single" w:sz="4" w:space="0" w:color="auto"/>
            </w:tcBorders>
          </w:tcPr>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21" w:type="pct"/>
            <w:tcBorders>
              <w:top w:val="nil"/>
              <w:left w:val="single" w:sz="4" w:space="0" w:color="auto"/>
              <w:bottom w:val="nil"/>
              <w:right w:val="nil"/>
            </w:tcBorders>
          </w:tcPr>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126" w:type="pct"/>
            <w:tcBorders>
              <w:top w:val="nil"/>
              <w:left w:val="nil"/>
              <w:bottom w:val="nil"/>
              <w:right w:val="nil"/>
            </w:tcBorders>
          </w:tcPr>
          <w:p w:rsidR="003C459F" w:rsidRPr="00D850D5" w:rsidRDefault="003C459F" w:rsidP="00D850D5">
            <w:pPr>
              <w:spacing w:after="0" w:line="240" w:lineRule="auto"/>
              <w:ind w:left="-35" w:firstLine="35"/>
              <w:rPr>
                <w:rFonts w:ascii="Times New Roman" w:eastAsia="Times New Roman" w:hAnsi="Times New Roman"/>
                <w:b/>
                <w:color w:val="000000"/>
                <w:lang w:eastAsia="ru-RU"/>
              </w:rPr>
            </w:pPr>
            <w:r w:rsidRPr="00D850D5">
              <w:rPr>
                <w:rFonts w:ascii="Times New Roman" w:eastAsia="Times New Roman" w:hAnsi="Times New Roman"/>
                <w:b/>
                <w:color w:val="000000"/>
                <w:lang w:eastAsia="ru-RU"/>
              </w:rPr>
              <w:t xml:space="preserve">Стратегия </w:t>
            </w:r>
          </w:p>
          <w:p w:rsidR="003C459F" w:rsidRPr="00D850D5" w:rsidRDefault="003C459F" w:rsidP="00D850D5">
            <w:pPr>
              <w:spacing w:after="0" w:line="240" w:lineRule="auto"/>
              <w:ind w:left="-35" w:firstLine="35"/>
              <w:rPr>
                <w:rFonts w:ascii="Times New Roman" w:eastAsia="Times New Roman" w:hAnsi="Times New Roman"/>
                <w:b/>
                <w:color w:val="000000"/>
                <w:lang w:eastAsia="ru-RU"/>
              </w:rPr>
            </w:pPr>
            <w:r w:rsidRPr="00D850D5">
              <w:rPr>
                <w:rFonts w:ascii="Times New Roman" w:eastAsia="Times New Roman" w:hAnsi="Times New Roman"/>
                <w:b/>
                <w:color w:val="000000"/>
                <w:lang w:eastAsia="ru-RU"/>
              </w:rPr>
              <w:t xml:space="preserve">Коммуникации </w:t>
            </w:r>
          </w:p>
          <w:p w:rsidR="003C459F" w:rsidRPr="00D850D5" w:rsidRDefault="003C459F" w:rsidP="00D850D5">
            <w:pPr>
              <w:spacing w:after="0" w:line="240" w:lineRule="auto"/>
              <w:ind w:left="-35" w:firstLine="35"/>
              <w:rPr>
                <w:rFonts w:ascii="Times New Roman" w:eastAsia="Times New Roman" w:hAnsi="Times New Roman"/>
                <w:b/>
                <w:color w:val="000000"/>
                <w:lang w:eastAsia="ru-RU"/>
              </w:rPr>
            </w:pPr>
            <w:r w:rsidRPr="00D850D5">
              <w:rPr>
                <w:rFonts w:ascii="Times New Roman" w:eastAsia="Times New Roman" w:hAnsi="Times New Roman"/>
                <w:b/>
                <w:color w:val="000000"/>
                <w:lang w:eastAsia="ru-RU"/>
              </w:rPr>
              <w:t>Принятие ре</w:t>
            </w:r>
            <w:r w:rsidR="00D850D5">
              <w:rPr>
                <w:rFonts w:ascii="Times New Roman" w:eastAsia="Times New Roman" w:hAnsi="Times New Roman"/>
                <w:b/>
                <w:color w:val="000000"/>
                <w:lang w:eastAsia="ru-RU"/>
              </w:rPr>
              <w:t>ше</w:t>
            </w:r>
            <w:r w:rsidRPr="00D850D5">
              <w:rPr>
                <w:rFonts w:ascii="Times New Roman" w:eastAsia="Times New Roman" w:hAnsi="Times New Roman"/>
                <w:b/>
                <w:color w:val="000000"/>
                <w:lang w:eastAsia="ru-RU"/>
              </w:rPr>
              <w:t xml:space="preserve">ний </w:t>
            </w:r>
          </w:p>
          <w:p w:rsidR="003C459F" w:rsidRPr="00D850D5" w:rsidRDefault="003C459F" w:rsidP="00D850D5">
            <w:pPr>
              <w:spacing w:after="0" w:line="240" w:lineRule="auto"/>
              <w:ind w:left="-35" w:firstLine="35"/>
              <w:rPr>
                <w:rFonts w:ascii="Times New Roman" w:eastAsia="Times New Roman" w:hAnsi="Times New Roman"/>
                <w:b/>
                <w:color w:val="000000"/>
                <w:lang w:eastAsia="ru-RU"/>
              </w:rPr>
            </w:pPr>
            <w:r w:rsidRPr="00D850D5">
              <w:rPr>
                <w:rFonts w:ascii="Times New Roman" w:eastAsia="Times New Roman" w:hAnsi="Times New Roman"/>
                <w:b/>
                <w:color w:val="000000"/>
                <w:lang w:eastAsia="ru-RU"/>
              </w:rPr>
              <w:t xml:space="preserve">Управление </w:t>
            </w:r>
          </w:p>
          <w:p w:rsidR="003C459F" w:rsidRPr="00D850D5" w:rsidRDefault="003C459F" w:rsidP="00D850D5">
            <w:pPr>
              <w:spacing w:after="0" w:line="240" w:lineRule="auto"/>
              <w:ind w:left="-35" w:firstLine="35"/>
              <w:rPr>
                <w:rFonts w:ascii="Times New Roman" w:eastAsia="Times New Roman" w:hAnsi="Times New Roman"/>
                <w:b/>
                <w:color w:val="000000"/>
                <w:lang w:eastAsia="ru-RU"/>
              </w:rPr>
            </w:pPr>
            <w:r w:rsidRPr="00D850D5">
              <w:rPr>
                <w:rFonts w:ascii="Times New Roman" w:eastAsia="Times New Roman" w:hAnsi="Times New Roman"/>
                <w:b/>
                <w:color w:val="000000"/>
                <w:lang w:eastAsia="ru-RU"/>
              </w:rPr>
              <w:t>Риски</w:t>
            </w:r>
          </w:p>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17" w:type="pct"/>
            <w:tcBorders>
              <w:top w:val="nil"/>
              <w:left w:val="nil"/>
              <w:bottom w:val="nil"/>
              <w:right w:val="single" w:sz="4" w:space="0" w:color="auto"/>
            </w:tcBorders>
          </w:tcPr>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998" w:type="pct"/>
            <w:vMerge/>
            <w:tcBorders>
              <w:top w:val="nil"/>
              <w:left w:val="single" w:sz="4" w:space="0" w:color="auto"/>
              <w:bottom w:val="single" w:sz="4" w:space="0" w:color="auto"/>
              <w:right w:val="single" w:sz="4" w:space="0" w:color="auto"/>
            </w:tcBorders>
          </w:tcPr>
          <w:p w:rsidR="003C459F" w:rsidRPr="003C459F" w:rsidRDefault="003C459F" w:rsidP="003C459F">
            <w:pPr>
              <w:spacing w:after="0" w:line="240" w:lineRule="auto"/>
              <w:ind w:firstLine="709"/>
              <w:rPr>
                <w:rFonts w:ascii="Times New Roman" w:eastAsia="Times New Roman" w:hAnsi="Times New Roman"/>
                <w:color w:val="000000"/>
                <w:sz w:val="28"/>
                <w:szCs w:val="28"/>
                <w:lang w:eastAsia="ru-RU"/>
              </w:rPr>
            </w:pPr>
          </w:p>
        </w:tc>
      </w:tr>
      <w:tr w:rsidR="003C459F" w:rsidRPr="003C459F" w:rsidTr="00D850D5">
        <w:tc>
          <w:tcPr>
            <w:tcW w:w="1637" w:type="pct"/>
            <w:vMerge/>
            <w:tcBorders>
              <w:top w:val="nil"/>
              <w:left w:val="single" w:sz="4" w:space="0" w:color="auto"/>
              <w:bottom w:val="single" w:sz="4" w:space="0" w:color="auto"/>
              <w:right w:val="single" w:sz="4" w:space="0" w:color="auto"/>
            </w:tcBorders>
          </w:tcPr>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364" w:type="pct"/>
            <w:gridSpan w:val="3"/>
            <w:tcBorders>
              <w:top w:val="nil"/>
              <w:left w:val="single" w:sz="4" w:space="0" w:color="auto"/>
              <w:bottom w:val="single" w:sz="4" w:space="0" w:color="auto"/>
              <w:right w:val="single" w:sz="4" w:space="0" w:color="auto"/>
            </w:tcBorders>
          </w:tcPr>
          <w:p w:rsidR="003C459F" w:rsidRPr="00D850D5" w:rsidRDefault="003C459F" w:rsidP="003C459F">
            <w:pPr>
              <w:spacing w:after="0" w:line="240" w:lineRule="auto"/>
              <w:ind w:firstLine="709"/>
              <w:rPr>
                <w:rFonts w:ascii="Times New Roman" w:eastAsia="Times New Roman" w:hAnsi="Times New Roman"/>
                <w:color w:val="000000"/>
                <w:lang w:eastAsia="ru-RU"/>
              </w:rPr>
            </w:pPr>
          </w:p>
        </w:tc>
        <w:tc>
          <w:tcPr>
            <w:tcW w:w="1998" w:type="pct"/>
            <w:vMerge/>
            <w:tcBorders>
              <w:top w:val="nil"/>
              <w:left w:val="single" w:sz="4" w:space="0" w:color="auto"/>
              <w:bottom w:val="single" w:sz="4" w:space="0" w:color="auto"/>
              <w:right w:val="single" w:sz="4" w:space="0" w:color="auto"/>
            </w:tcBorders>
          </w:tcPr>
          <w:p w:rsidR="003C459F" w:rsidRPr="003C459F" w:rsidRDefault="003C459F" w:rsidP="003C459F">
            <w:pPr>
              <w:spacing w:after="0" w:line="240" w:lineRule="auto"/>
              <w:ind w:firstLine="709"/>
              <w:rPr>
                <w:rFonts w:ascii="Times New Roman" w:eastAsia="Times New Roman" w:hAnsi="Times New Roman"/>
                <w:color w:val="000000"/>
                <w:sz w:val="28"/>
                <w:szCs w:val="28"/>
                <w:lang w:eastAsia="ru-RU"/>
              </w:rPr>
            </w:pPr>
          </w:p>
        </w:tc>
      </w:tr>
    </w:tbl>
    <w:p w:rsidR="00D850D5" w:rsidRDefault="003C459F" w:rsidP="00D850D5">
      <w:pPr>
        <w:spacing w:after="0" w:line="240" w:lineRule="auto"/>
        <w:ind w:firstLine="709"/>
        <w:rPr>
          <w:rFonts w:ascii="Times New Roman" w:eastAsia="Times New Roman" w:hAnsi="Times New Roman"/>
          <w:b/>
          <w:color w:val="000000"/>
          <w:sz w:val="24"/>
          <w:szCs w:val="24"/>
          <w:lang w:eastAsia="ru-RU"/>
        </w:rPr>
      </w:pPr>
      <w:r w:rsidRPr="00D850D5">
        <w:rPr>
          <w:rFonts w:ascii="Times New Roman" w:eastAsia="Times New Roman" w:hAnsi="Times New Roman"/>
          <w:b/>
          <w:color w:val="000000"/>
          <w:sz w:val="24"/>
          <w:szCs w:val="24"/>
          <w:lang w:eastAsia="ru-RU"/>
        </w:rPr>
        <w:t xml:space="preserve">Таблица </w:t>
      </w:r>
      <w:r w:rsidR="003F67B1">
        <w:rPr>
          <w:rFonts w:ascii="Times New Roman" w:eastAsia="Times New Roman" w:hAnsi="Times New Roman"/>
          <w:b/>
          <w:color w:val="000000"/>
          <w:sz w:val="24"/>
          <w:szCs w:val="24"/>
          <w:lang w:eastAsia="ru-RU"/>
        </w:rPr>
        <w:t>4</w:t>
      </w:r>
      <w:r w:rsidRPr="00D850D5">
        <w:rPr>
          <w:rFonts w:ascii="Times New Roman" w:eastAsia="Times New Roman" w:hAnsi="Times New Roman"/>
          <w:b/>
          <w:color w:val="000000"/>
          <w:sz w:val="24"/>
          <w:szCs w:val="24"/>
          <w:lang w:eastAsia="ru-RU"/>
        </w:rPr>
        <w:t>. Система факторов организации инвестиционного процесса</w:t>
      </w:r>
    </w:p>
    <w:p w:rsidR="00D850D5" w:rsidRPr="00D850D5" w:rsidRDefault="00D850D5" w:rsidP="00D850D5">
      <w:pPr>
        <w:spacing w:after="0" w:line="240" w:lineRule="auto"/>
        <w:ind w:firstLine="709"/>
        <w:rPr>
          <w:rFonts w:ascii="Times New Roman" w:eastAsia="Times New Roman" w:hAnsi="Times New Roman"/>
          <w:b/>
          <w:color w:val="000000"/>
          <w:sz w:val="24"/>
          <w:szCs w:val="24"/>
          <w:lang w:eastAsia="ru-RU"/>
        </w:rPr>
      </w:pPr>
    </w:p>
    <w:p w:rsidR="000A30C8" w:rsidRDefault="003C459F" w:rsidP="004A40C3">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Для эффективной реализации инвестиционных проектов необходимо отработать механизм снижения рисков их реализации, в числе которых риск нежизнеспособности проекта, риски потери темпов из-за недостатков организации денежных потоков</w:t>
      </w:r>
      <w:r w:rsidR="000A30C8">
        <w:rPr>
          <w:rFonts w:ascii="Times New Roman" w:eastAsia="Times New Roman" w:hAnsi="Times New Roman"/>
          <w:color w:val="000000"/>
          <w:sz w:val="28"/>
          <w:szCs w:val="28"/>
          <w:lang w:eastAsia="ru-RU"/>
        </w:rPr>
        <w:t xml:space="preserve">. </w:t>
      </w:r>
    </w:p>
    <w:p w:rsidR="003C459F" w:rsidRPr="003C459F" w:rsidRDefault="003C459F" w:rsidP="004A40C3">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Производственная и предпринимательская стратегия предприятия позволяет выявить сегменты рынка и прогнозировать реальный потребительский спрос с учетом технико-технологических, региональных и отраслевых факторов, а также учитывать товарные, ценовые и сбытовые неожиданности. В этом аспекте возрастают государственные функции поддержки экономического и финансового потенциала и контроля за деятельностью субъектов рыночной инфраструктуры.</w:t>
      </w:r>
    </w:p>
    <w:p w:rsidR="000A30C8" w:rsidRDefault="003C459F" w:rsidP="004A40C3">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 xml:space="preserve">На основе концепции усиления народнохозяйственного подхода и эффективности деятельности предприятий, фирм и корпораций важен анализ рассматриваемых в правительственных, научных институтах программ развития страны на ближайшие годы и перспективу до </w:t>
      </w:r>
      <w:smartTag w:uri="urn:schemas-microsoft-com:office:smarttags" w:element="metricconverter">
        <w:smartTagPr>
          <w:attr w:name="ProductID" w:val="2015 г"/>
        </w:smartTagPr>
        <w:r w:rsidRPr="003C459F">
          <w:rPr>
            <w:rFonts w:ascii="Times New Roman" w:eastAsia="Times New Roman" w:hAnsi="Times New Roman"/>
            <w:color w:val="000000"/>
            <w:sz w:val="28"/>
            <w:szCs w:val="28"/>
            <w:lang w:eastAsia="ru-RU"/>
          </w:rPr>
          <w:t>2015 г</w:t>
        </w:r>
      </w:smartTag>
      <w:r w:rsidRPr="003C459F">
        <w:rPr>
          <w:rFonts w:ascii="Times New Roman" w:eastAsia="Times New Roman" w:hAnsi="Times New Roman"/>
          <w:color w:val="000000"/>
          <w:sz w:val="28"/>
          <w:szCs w:val="28"/>
          <w:lang w:eastAsia="ru-RU"/>
        </w:rPr>
        <w:t xml:space="preserve">., а также обобщения опыта отдельных регионов. </w:t>
      </w:r>
    </w:p>
    <w:p w:rsidR="003C459F" w:rsidRPr="003C459F" w:rsidRDefault="003C459F" w:rsidP="004A40C3">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Развитие предпринимательства связано с расширением фондового финансирования, формированием источников коллективного инве</w:t>
      </w:r>
      <w:r w:rsidR="000A30C8">
        <w:rPr>
          <w:rFonts w:ascii="Times New Roman" w:eastAsia="Times New Roman" w:hAnsi="Times New Roman"/>
          <w:color w:val="000000"/>
          <w:sz w:val="28"/>
          <w:szCs w:val="28"/>
          <w:lang w:eastAsia="ru-RU"/>
        </w:rPr>
        <w:t>стиро</w:t>
      </w:r>
      <w:r w:rsidRPr="003C459F">
        <w:rPr>
          <w:rFonts w:ascii="Times New Roman" w:eastAsia="Times New Roman" w:hAnsi="Times New Roman"/>
          <w:color w:val="000000"/>
          <w:sz w:val="28"/>
          <w:szCs w:val="28"/>
          <w:lang w:eastAsia="ru-RU"/>
        </w:rPr>
        <w:t>вания объектов производственной сферы. Расширение же форм участия государства в развитии паевых фондов заключается в защите прав инвесторов, включая уголовный и гражданско-процессуальный кодексы.</w:t>
      </w:r>
    </w:p>
    <w:p w:rsidR="003C459F" w:rsidRPr="003C459F" w:rsidRDefault="003C459F" w:rsidP="004A40C3">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Системный подход к обоснованию промышленной инвестиционной политики в увязке с задачами социально-экономического развития страны, ресурсным и интеллектуальным потенциалом</w:t>
      </w:r>
      <w:r w:rsidR="00116B87">
        <w:rPr>
          <w:rFonts w:ascii="Times New Roman" w:eastAsia="Times New Roman" w:hAnsi="Times New Roman"/>
          <w:color w:val="000000"/>
          <w:sz w:val="28"/>
          <w:szCs w:val="28"/>
          <w:lang w:eastAsia="ru-RU"/>
        </w:rPr>
        <w:t xml:space="preserve"> </w:t>
      </w:r>
      <w:r w:rsidRPr="003C459F">
        <w:rPr>
          <w:rFonts w:ascii="Times New Roman" w:eastAsia="Times New Roman" w:hAnsi="Times New Roman"/>
          <w:color w:val="000000"/>
          <w:sz w:val="28"/>
          <w:szCs w:val="28"/>
          <w:lang w:eastAsia="ru-RU"/>
        </w:rPr>
        <w:t xml:space="preserve"> способен определять стратегические инновационные и инвестиционные приоритеты развития отраслей промышленности. В этой связи структурная перестройка должна базироваться на прогнозах формирования региональных товарных рынков, рекомендация</w:t>
      </w:r>
      <w:r w:rsidR="00116B87">
        <w:rPr>
          <w:rFonts w:ascii="Times New Roman" w:eastAsia="Times New Roman" w:hAnsi="Times New Roman"/>
          <w:color w:val="000000"/>
          <w:sz w:val="28"/>
          <w:szCs w:val="28"/>
          <w:lang w:eastAsia="ru-RU"/>
        </w:rPr>
        <w:t>х</w:t>
      </w:r>
      <w:r w:rsidRPr="003C459F">
        <w:rPr>
          <w:rFonts w:ascii="Times New Roman" w:eastAsia="Times New Roman" w:hAnsi="Times New Roman"/>
          <w:color w:val="000000"/>
          <w:sz w:val="28"/>
          <w:szCs w:val="28"/>
          <w:lang w:eastAsia="ru-RU"/>
        </w:rPr>
        <w:t xml:space="preserve"> отраслевого и федерального звеньев государственного регулирования промышленного производства, эффективной работ</w:t>
      </w:r>
      <w:r w:rsidR="00116B87">
        <w:rPr>
          <w:rFonts w:ascii="Times New Roman" w:eastAsia="Times New Roman" w:hAnsi="Times New Roman"/>
          <w:color w:val="000000"/>
          <w:sz w:val="28"/>
          <w:szCs w:val="28"/>
          <w:lang w:eastAsia="ru-RU"/>
        </w:rPr>
        <w:t>е</w:t>
      </w:r>
      <w:r w:rsidRPr="003C459F">
        <w:rPr>
          <w:rFonts w:ascii="Times New Roman" w:eastAsia="Times New Roman" w:hAnsi="Times New Roman"/>
          <w:color w:val="000000"/>
          <w:sz w:val="28"/>
          <w:szCs w:val="28"/>
          <w:lang w:eastAsia="ru-RU"/>
        </w:rPr>
        <w:t xml:space="preserve"> маркетинговых служб предприятий. </w:t>
      </w:r>
    </w:p>
    <w:p w:rsidR="00116B87" w:rsidRDefault="003C459F" w:rsidP="004A40C3">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 xml:space="preserve">При этом важно на товарных рынках обеспечить государственную поддержку прогрессивных изменений в цепочках спроса на товары и услуги, и трансформировать эти приоритеты по ступеням и технологическим циклам производства, увязывая технологические процессы и организационные формы производства с рыночной конъюнктурой. Такой подход поможет ускорить структурную перестройку российской обрабатывающей промышленности и сформировать инвестиционные приоритеты. </w:t>
      </w:r>
    </w:p>
    <w:p w:rsidR="003C459F" w:rsidRDefault="003C459F" w:rsidP="004A40C3">
      <w:pPr>
        <w:spacing w:after="0" w:line="360" w:lineRule="auto"/>
        <w:ind w:firstLine="709"/>
        <w:jc w:val="both"/>
        <w:rPr>
          <w:rFonts w:ascii="Times New Roman" w:eastAsia="Times New Roman" w:hAnsi="Times New Roman"/>
          <w:color w:val="000000"/>
          <w:sz w:val="28"/>
          <w:szCs w:val="28"/>
          <w:lang w:eastAsia="ru-RU"/>
        </w:rPr>
      </w:pPr>
      <w:r w:rsidRPr="003C459F">
        <w:rPr>
          <w:rFonts w:ascii="Times New Roman" w:eastAsia="Times New Roman" w:hAnsi="Times New Roman"/>
          <w:color w:val="000000"/>
          <w:sz w:val="28"/>
          <w:szCs w:val="28"/>
          <w:lang w:eastAsia="ru-RU"/>
        </w:rPr>
        <w:t xml:space="preserve">Приоритетным направлением остается поддержание и технологическое совершенствование промышленного потенциала, прежде всего, «несущих» отраслей машиностроения, промышленности стройматериалов. Для этого необходимо создание благоприятных финансово-кредитных условий, механизмов ускоренной амортизации во всех отраслях обрабатывающей промышленности в целях массового технического перевооружения производства на </w:t>
      </w:r>
      <w:r w:rsidR="00001D2F">
        <w:rPr>
          <w:rFonts w:ascii="Times New Roman" w:eastAsia="Times New Roman" w:hAnsi="Times New Roman"/>
          <w:color w:val="000000"/>
          <w:sz w:val="28"/>
          <w:szCs w:val="28"/>
          <w:lang w:eastAsia="ru-RU"/>
        </w:rPr>
        <w:t xml:space="preserve">принципиально </w:t>
      </w:r>
      <w:r w:rsidRPr="003C459F">
        <w:rPr>
          <w:rFonts w:ascii="Times New Roman" w:eastAsia="Times New Roman" w:hAnsi="Times New Roman"/>
          <w:color w:val="000000"/>
          <w:sz w:val="28"/>
          <w:szCs w:val="28"/>
          <w:lang w:eastAsia="ru-RU"/>
        </w:rPr>
        <w:t xml:space="preserve">новой технологической основе. </w:t>
      </w:r>
    </w:p>
    <w:p w:rsidR="007B1037" w:rsidRPr="00001D2F" w:rsidRDefault="00001D2F" w:rsidP="004A40C3">
      <w:pPr>
        <w:spacing w:after="0" w:line="360" w:lineRule="auto"/>
        <w:ind w:firstLine="709"/>
        <w:jc w:val="both"/>
        <w:rPr>
          <w:rFonts w:ascii="Times New Roman" w:eastAsia="Times New Roman" w:hAnsi="Times New Roman"/>
          <w:color w:val="000000"/>
          <w:sz w:val="28"/>
          <w:szCs w:val="28"/>
          <w:lang w:eastAsia="ru-RU"/>
        </w:rPr>
      </w:pPr>
      <w:r w:rsidRPr="00001D2F">
        <w:rPr>
          <w:rFonts w:ascii="Times New Roman" w:eastAsia="Times New Roman" w:hAnsi="Times New Roman"/>
          <w:color w:val="000000"/>
          <w:sz w:val="28"/>
          <w:szCs w:val="28"/>
          <w:lang w:eastAsia="ru-RU"/>
        </w:rPr>
        <w:t>Роль государства в формировании и реализации инвестиционного потенциала страны должна заключаться в обеспечении благоприятных возможностей и условий для осуществления инвестиционной деятельности через инвестиционную политику. Инвестиционная политика, в свою очередь,  является залогом успешной экономической деятельности государства в целом. К сожалению, реализуемая в настоящее время инвестиционная политика не</w:t>
      </w:r>
      <w:r>
        <w:rPr>
          <w:rFonts w:ascii="Times New Roman" w:eastAsia="Times New Roman" w:hAnsi="Times New Roman"/>
          <w:color w:val="000000"/>
          <w:sz w:val="28"/>
          <w:szCs w:val="28"/>
          <w:lang w:eastAsia="ru-RU"/>
        </w:rPr>
        <w:t xml:space="preserve"> всегда</w:t>
      </w:r>
      <w:r w:rsidRPr="00001D2F">
        <w:rPr>
          <w:rFonts w:ascii="Times New Roman" w:eastAsia="Times New Roman" w:hAnsi="Times New Roman"/>
          <w:color w:val="000000"/>
          <w:sz w:val="28"/>
          <w:szCs w:val="28"/>
          <w:lang w:eastAsia="ru-RU"/>
        </w:rPr>
        <w:t xml:space="preserve"> учитывает реалии, сложившиеся в отечественной экономике. Так, например, широко используемые инструменты монетарного регулирования позволяют создать лишь некоторые макроэкономические предпосылки для активизации инвестирования, но не позволяют преодолеть системные проблемы. Относительно позиции в инвестиционной сфере, которую должно занимать государство, </w:t>
      </w:r>
      <w:r w:rsidR="007B1037">
        <w:rPr>
          <w:rFonts w:ascii="Times New Roman" w:eastAsia="Times New Roman" w:hAnsi="Times New Roman"/>
          <w:color w:val="000000"/>
          <w:sz w:val="28"/>
          <w:szCs w:val="28"/>
          <w:lang w:eastAsia="ru-RU"/>
        </w:rPr>
        <w:t xml:space="preserve">очень хорошо </w:t>
      </w:r>
      <w:r w:rsidRPr="00001D2F">
        <w:rPr>
          <w:rFonts w:ascii="Times New Roman" w:eastAsia="Times New Roman" w:hAnsi="Times New Roman"/>
          <w:color w:val="000000"/>
          <w:sz w:val="28"/>
          <w:szCs w:val="28"/>
          <w:lang w:eastAsia="ru-RU"/>
        </w:rPr>
        <w:t xml:space="preserve">высказался </w:t>
      </w:r>
      <w:r w:rsidR="00E85B49" w:rsidRPr="00001D2F">
        <w:rPr>
          <w:rFonts w:ascii="Times New Roman" w:eastAsia="Times New Roman" w:hAnsi="Times New Roman"/>
          <w:color w:val="000000"/>
          <w:sz w:val="28"/>
          <w:szCs w:val="28"/>
          <w:lang w:eastAsia="ru-RU"/>
        </w:rPr>
        <w:t>в ежегодном докладе Всемирного банка</w:t>
      </w:r>
      <w:r w:rsidR="00E85B49">
        <w:rPr>
          <w:rFonts w:ascii="Times New Roman" w:eastAsia="Times New Roman" w:hAnsi="Times New Roman"/>
          <w:color w:val="000000"/>
          <w:sz w:val="28"/>
          <w:szCs w:val="28"/>
          <w:lang w:eastAsia="ru-RU"/>
        </w:rPr>
        <w:t xml:space="preserve"> </w:t>
      </w:r>
      <w:r w:rsidRPr="00001D2F">
        <w:rPr>
          <w:rFonts w:ascii="Times New Roman" w:eastAsia="Times New Roman" w:hAnsi="Times New Roman"/>
          <w:color w:val="000000"/>
          <w:sz w:val="28"/>
          <w:szCs w:val="28"/>
          <w:lang w:eastAsia="ru-RU"/>
        </w:rPr>
        <w:t>Дж. Вульферсон: «…развитие нуждается в эффективном государстве, играющем роль катализатора и помощника, стимулирующего и дополняющего деятельность частного бизнеса и отдельных лиц. Без эффективного государства устойчивое развитие - как экономическое, так и социальное – невозможно»</w:t>
      </w:r>
      <w:r w:rsidRPr="00DA2CB6">
        <w:footnoteReference w:id="2"/>
      </w:r>
      <w:r w:rsidRPr="00001D2F">
        <w:rPr>
          <w:rFonts w:ascii="Times New Roman" w:eastAsia="Times New Roman" w:hAnsi="Times New Roman"/>
          <w:color w:val="000000"/>
          <w:sz w:val="28"/>
          <w:szCs w:val="28"/>
          <w:lang w:eastAsia="ru-RU"/>
        </w:rPr>
        <w:t>.</w:t>
      </w:r>
    </w:p>
    <w:p w:rsidR="00001D2F" w:rsidRPr="00001D2F" w:rsidRDefault="00001D2F" w:rsidP="004A40C3">
      <w:pPr>
        <w:spacing w:after="0" w:line="360" w:lineRule="auto"/>
        <w:ind w:firstLine="709"/>
        <w:jc w:val="both"/>
        <w:rPr>
          <w:rFonts w:ascii="Times New Roman" w:eastAsia="Times New Roman" w:hAnsi="Times New Roman"/>
          <w:color w:val="000000"/>
          <w:sz w:val="28"/>
          <w:szCs w:val="28"/>
          <w:lang w:eastAsia="ru-RU"/>
        </w:rPr>
      </w:pPr>
      <w:r w:rsidRPr="00001D2F">
        <w:rPr>
          <w:rFonts w:ascii="Times New Roman" w:eastAsia="Times New Roman" w:hAnsi="Times New Roman"/>
          <w:color w:val="000000"/>
          <w:sz w:val="28"/>
          <w:szCs w:val="28"/>
          <w:lang w:eastAsia="ru-RU"/>
        </w:rPr>
        <w:t xml:space="preserve">Усиление роли государства в инвестиционной сфере предполагает поиск оптимального сочетания методов государственного и рыночного воздействия с учетом особенностей современного этапа экономического развития. </w:t>
      </w:r>
    </w:p>
    <w:p w:rsidR="007B1037" w:rsidRDefault="00001D2F" w:rsidP="004A40C3">
      <w:pPr>
        <w:spacing w:after="0" w:line="360" w:lineRule="auto"/>
        <w:ind w:firstLine="709"/>
        <w:jc w:val="both"/>
        <w:rPr>
          <w:rFonts w:ascii="Times New Roman" w:eastAsia="Times New Roman" w:hAnsi="Times New Roman"/>
          <w:color w:val="000000"/>
          <w:sz w:val="28"/>
          <w:szCs w:val="28"/>
          <w:lang w:eastAsia="ru-RU"/>
        </w:rPr>
      </w:pPr>
      <w:r w:rsidRPr="00001D2F">
        <w:rPr>
          <w:rFonts w:ascii="Times New Roman" w:eastAsia="Times New Roman" w:hAnsi="Times New Roman"/>
          <w:color w:val="000000"/>
          <w:sz w:val="28"/>
          <w:szCs w:val="28"/>
          <w:lang w:eastAsia="ru-RU"/>
        </w:rPr>
        <w:t xml:space="preserve">В российской экономике сложившаяся модель инвестирования является деформированной и неэффективной. </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Поэтому </w:t>
      </w:r>
      <w:r w:rsidRPr="00001D2F">
        <w:rPr>
          <w:rFonts w:ascii="Times New Roman" w:eastAsia="Times New Roman" w:hAnsi="Times New Roman"/>
          <w:color w:val="000000"/>
          <w:sz w:val="28"/>
          <w:szCs w:val="28"/>
          <w:lang w:eastAsia="ru-RU"/>
        </w:rPr>
        <w:t xml:space="preserve">первоочередной </w:t>
      </w:r>
      <w:r w:rsidR="00001D2F" w:rsidRPr="00001D2F">
        <w:rPr>
          <w:rFonts w:ascii="Times New Roman" w:eastAsia="Times New Roman" w:hAnsi="Times New Roman"/>
          <w:color w:val="000000"/>
          <w:sz w:val="28"/>
          <w:szCs w:val="28"/>
          <w:lang w:eastAsia="ru-RU"/>
        </w:rPr>
        <w:t>задачей</w:t>
      </w:r>
      <w:r>
        <w:rPr>
          <w:rFonts w:ascii="Times New Roman" w:eastAsia="Times New Roman" w:hAnsi="Times New Roman"/>
          <w:color w:val="000000"/>
          <w:sz w:val="28"/>
          <w:szCs w:val="28"/>
          <w:lang w:eastAsia="ru-RU"/>
        </w:rPr>
        <w:t xml:space="preserve"> государства</w:t>
      </w:r>
      <w:r w:rsidR="00001D2F" w:rsidRPr="00001D2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проведении инвестиционной политики должно быть</w:t>
      </w:r>
      <w:r w:rsidR="00001D2F" w:rsidRPr="00001D2F">
        <w:rPr>
          <w:rFonts w:ascii="Times New Roman" w:eastAsia="Times New Roman" w:hAnsi="Times New Roman"/>
          <w:color w:val="000000"/>
          <w:sz w:val="28"/>
          <w:szCs w:val="28"/>
          <w:lang w:eastAsia="ru-RU"/>
        </w:rPr>
        <w:t xml:space="preserve"> создание базовых организационно-экономических предпосылок инвестиционной деятельности</w:t>
      </w:r>
      <w:r>
        <w:rPr>
          <w:rFonts w:ascii="Times New Roman" w:eastAsia="Times New Roman" w:hAnsi="Times New Roman"/>
          <w:color w:val="000000"/>
          <w:sz w:val="28"/>
          <w:szCs w:val="28"/>
          <w:lang w:eastAsia="ru-RU"/>
        </w:rPr>
        <w:t xml:space="preserve"> таких как</w:t>
      </w:r>
      <w:r w:rsidR="00001D2F" w:rsidRPr="00001D2F">
        <w:rPr>
          <w:rFonts w:ascii="Times New Roman" w:eastAsia="Times New Roman" w:hAnsi="Times New Roman"/>
          <w:color w:val="000000"/>
          <w:sz w:val="28"/>
          <w:szCs w:val="28"/>
          <w:lang w:eastAsia="ru-RU"/>
        </w:rPr>
        <w:t>:</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разработка и реализация правового механизма защиты частных инвестиций и обеспечение государственными гарантиями иностранных инвестиций;</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восстановление системы валютного регулирования и валютного контроля, с целью предотвращения вывоза капитала;</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создание национальной инвестиционной базы в виде системы государственных и частных корпораций и фондов для финансирования крупномасштабных инвестиционных проектов (с подключением к этой задаче кредитно-финансовых учреждений);</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 xml:space="preserve">внедрение и использование передовых технологий и "ноу-хау" в первую очередь в базовых (приоритетных) отраслях промышленности; </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обеспечение необходимых мер, для защиты интересов отечественных промышленных предприятий, ориентированных на международные рынки;</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 xml:space="preserve">разработка и реализация механизма трансформации сбережений населения в инвестиции (например, с помощью </w:t>
      </w:r>
      <w:r w:rsidR="003C04DE">
        <w:rPr>
          <w:rFonts w:ascii="Times New Roman" w:eastAsia="Times New Roman" w:hAnsi="Times New Roman"/>
          <w:color w:val="000000"/>
          <w:sz w:val="28"/>
          <w:szCs w:val="28"/>
          <w:lang w:eastAsia="ru-RU"/>
        </w:rPr>
        <w:t>паевых инвестиционных фонд</w:t>
      </w:r>
      <w:r w:rsidR="00001D2F" w:rsidRPr="00001D2F">
        <w:rPr>
          <w:rFonts w:ascii="Times New Roman" w:eastAsia="Times New Roman" w:hAnsi="Times New Roman"/>
          <w:color w:val="000000"/>
          <w:sz w:val="28"/>
          <w:szCs w:val="28"/>
          <w:lang w:eastAsia="ru-RU"/>
        </w:rPr>
        <w:t>ов, инвестфондов, и т.д.);</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разработка адекватной кредитно-денежной политики, предусматривающей эмиссию достаточного количества денежной массы (обеспечение достаточной монетизации экономики);</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разработка целенаправленной амортизационной политики, направленной на восстановление основного капитала;</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пересмотр принципов налогообложения, с целью его упрощения и стимулирования научно - инновационной деятельности;</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повышение совокупного спроса за счет увеличения средней заработной платы, а также сокращения разницы в доходах богатейшей и беднейшей части населения;</w:t>
      </w:r>
    </w:p>
    <w:p w:rsidR="00001D2F" w:rsidRPr="00001D2F" w:rsidRDefault="007B1037"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01D2F" w:rsidRPr="00001D2F">
        <w:rPr>
          <w:rFonts w:ascii="Times New Roman" w:eastAsia="Times New Roman" w:hAnsi="Times New Roman"/>
          <w:color w:val="000000"/>
          <w:sz w:val="28"/>
          <w:szCs w:val="28"/>
          <w:lang w:eastAsia="ru-RU"/>
        </w:rPr>
        <w:t>восстановление государственного регулирования экономики на основе использования индикативного планирования и программирования.</w:t>
      </w:r>
    </w:p>
    <w:p w:rsidR="002B1B20" w:rsidRPr="00C7667C" w:rsidRDefault="00001D2F" w:rsidP="00C7667C">
      <w:pPr>
        <w:spacing w:after="0" w:line="360" w:lineRule="auto"/>
        <w:ind w:firstLine="709"/>
        <w:jc w:val="both"/>
        <w:rPr>
          <w:rFonts w:ascii="Times New Roman" w:eastAsia="Times New Roman" w:hAnsi="Times New Roman"/>
          <w:color w:val="000000"/>
          <w:sz w:val="28"/>
          <w:szCs w:val="28"/>
          <w:lang w:eastAsia="ru-RU"/>
        </w:rPr>
      </w:pPr>
      <w:r w:rsidRPr="00001D2F">
        <w:rPr>
          <w:rFonts w:ascii="Times New Roman" w:eastAsia="Times New Roman" w:hAnsi="Times New Roman"/>
          <w:color w:val="000000"/>
          <w:sz w:val="28"/>
          <w:szCs w:val="28"/>
          <w:lang w:eastAsia="ru-RU"/>
        </w:rPr>
        <w:t>Кроме того, необходима прямая государственная поддержка: 1) сельского хозяйства, как отрасли, эффективное функционирование которой снижает социальную напряженность в обществе за счет производства в достаточном количестве продуктов питания и снижения уровня цен на них; 2) строительства и других отраслей, обеспечивающих высокую занятость населения; 3) государственных инвестиционных проектов; 4) научно-инновационного сектора.</w:t>
      </w:r>
    </w:p>
    <w:p w:rsidR="003C04DE" w:rsidRDefault="00233E6A" w:rsidP="003C04DE">
      <w:pPr>
        <w:pStyle w:val="a7"/>
        <w:numPr>
          <w:ilvl w:val="1"/>
          <w:numId w:val="6"/>
        </w:numPr>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Реализация </w:t>
      </w:r>
      <w:r w:rsidRPr="00873429">
        <w:rPr>
          <w:rFonts w:ascii="Times New Roman" w:hAnsi="Times New Roman"/>
          <w:b/>
          <w:sz w:val="28"/>
          <w:szCs w:val="28"/>
        </w:rPr>
        <w:t>инвестиционного потенциала в современной</w:t>
      </w:r>
    </w:p>
    <w:p w:rsidR="009733BC" w:rsidRPr="005C2DE6" w:rsidRDefault="00233E6A" w:rsidP="003C04DE">
      <w:pPr>
        <w:pStyle w:val="a7"/>
        <w:spacing w:after="0" w:line="360" w:lineRule="auto"/>
        <w:ind w:left="709"/>
        <w:jc w:val="center"/>
        <w:rPr>
          <w:rFonts w:ascii="Times New Roman" w:hAnsi="Times New Roman"/>
          <w:b/>
          <w:sz w:val="28"/>
          <w:szCs w:val="28"/>
        </w:rPr>
      </w:pPr>
      <w:r w:rsidRPr="00873429">
        <w:rPr>
          <w:rFonts w:ascii="Times New Roman" w:hAnsi="Times New Roman"/>
          <w:b/>
          <w:sz w:val="28"/>
          <w:szCs w:val="28"/>
        </w:rPr>
        <w:t>российской экономике</w:t>
      </w:r>
    </w:p>
    <w:p w:rsidR="009733BC" w:rsidRPr="00873429" w:rsidRDefault="00873429" w:rsidP="004A40C3">
      <w:pPr>
        <w:pStyle w:val="a7"/>
        <w:numPr>
          <w:ilvl w:val="1"/>
          <w:numId w:val="9"/>
        </w:numPr>
        <w:spacing w:after="0" w:line="360" w:lineRule="auto"/>
        <w:ind w:left="0" w:firstLine="709"/>
        <w:jc w:val="both"/>
        <w:rPr>
          <w:rFonts w:ascii="Times New Roman" w:hAnsi="Times New Roman"/>
          <w:b/>
          <w:i/>
          <w:sz w:val="28"/>
          <w:szCs w:val="28"/>
        </w:rPr>
      </w:pPr>
      <w:r w:rsidRPr="00873429">
        <w:rPr>
          <w:rFonts w:ascii="Times New Roman" w:hAnsi="Times New Roman"/>
          <w:b/>
          <w:i/>
          <w:sz w:val="28"/>
          <w:szCs w:val="28"/>
        </w:rPr>
        <w:t xml:space="preserve">Внутренние </w:t>
      </w:r>
      <w:r>
        <w:rPr>
          <w:rFonts w:ascii="Times New Roman" w:hAnsi="Times New Roman"/>
          <w:b/>
          <w:i/>
          <w:sz w:val="28"/>
          <w:szCs w:val="28"/>
        </w:rPr>
        <w:t>источники инвестиций в России.</w:t>
      </w:r>
    </w:p>
    <w:p w:rsidR="00381027"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Традиционно в Рос</w:t>
      </w:r>
      <w:r>
        <w:rPr>
          <w:rFonts w:ascii="Times New Roman" w:eastAsia="Times New Roman" w:hAnsi="Times New Roman"/>
          <w:color w:val="000000"/>
          <w:sz w:val="28"/>
          <w:szCs w:val="28"/>
          <w:lang w:eastAsia="ru-RU"/>
        </w:rPr>
        <w:t xml:space="preserve">сии финансирование капитальных </w:t>
      </w:r>
      <w:r w:rsidRPr="00FE53F1">
        <w:rPr>
          <w:rFonts w:ascii="Times New Roman" w:eastAsia="Times New Roman" w:hAnsi="Times New Roman"/>
          <w:color w:val="000000"/>
          <w:sz w:val="28"/>
          <w:szCs w:val="28"/>
          <w:lang w:eastAsia="ru-RU"/>
        </w:rPr>
        <w:t>вложений осуществлялось в основном за счет внутренних источников.</w:t>
      </w:r>
      <w:r>
        <w:rPr>
          <w:rFonts w:ascii="Times New Roman" w:eastAsia="Times New Roman" w:hAnsi="Times New Roman"/>
          <w:color w:val="000000"/>
          <w:sz w:val="28"/>
          <w:szCs w:val="28"/>
          <w:lang w:eastAsia="ru-RU"/>
        </w:rPr>
        <w:t xml:space="preserve"> Мож</w:t>
      </w:r>
      <w:r w:rsidR="008F0661">
        <w:rPr>
          <w:rFonts w:ascii="Times New Roman" w:eastAsia="Times New Roman" w:hAnsi="Times New Roman"/>
          <w:color w:val="000000"/>
          <w:sz w:val="28"/>
          <w:szCs w:val="28"/>
          <w:lang w:eastAsia="ru-RU"/>
        </w:rPr>
        <w:t xml:space="preserve">но предположить, что </w:t>
      </w:r>
      <w:r>
        <w:rPr>
          <w:rFonts w:ascii="Times New Roman" w:eastAsia="Times New Roman" w:hAnsi="Times New Roman"/>
          <w:color w:val="000000"/>
          <w:sz w:val="28"/>
          <w:szCs w:val="28"/>
          <w:lang w:eastAsia="ru-RU"/>
        </w:rPr>
        <w:t>в дальнейшем они</w:t>
      </w:r>
      <w:r w:rsidR="008F0661">
        <w:rPr>
          <w:rFonts w:ascii="Times New Roman" w:eastAsia="Times New Roman" w:hAnsi="Times New Roman"/>
          <w:color w:val="000000"/>
          <w:sz w:val="28"/>
          <w:szCs w:val="28"/>
          <w:lang w:eastAsia="ru-RU"/>
        </w:rPr>
        <w:t xml:space="preserve"> также</w:t>
      </w:r>
      <w:r>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будут играть решающую роль, несмо</w:t>
      </w:r>
      <w:r>
        <w:rPr>
          <w:rFonts w:ascii="Times New Roman" w:eastAsia="Times New Roman" w:hAnsi="Times New Roman"/>
          <w:color w:val="000000"/>
          <w:sz w:val="28"/>
          <w:szCs w:val="28"/>
          <w:lang w:eastAsia="ru-RU"/>
        </w:rPr>
        <w:t xml:space="preserve">тря на активизацию привлечения </w:t>
      </w:r>
      <w:r w:rsidRPr="00FE53F1">
        <w:rPr>
          <w:rFonts w:ascii="Times New Roman" w:eastAsia="Times New Roman" w:hAnsi="Times New Roman"/>
          <w:color w:val="000000"/>
          <w:sz w:val="28"/>
          <w:szCs w:val="28"/>
          <w:lang w:eastAsia="ru-RU"/>
        </w:rPr>
        <w:t xml:space="preserve">иностранного капитала. </w:t>
      </w:r>
    </w:p>
    <w:p w:rsidR="00381027"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В масштабе страны общий уровень сбережений зависит от уровня сбережений населения, организаций и правительства. Средства отдельн</w:t>
      </w:r>
      <w:r w:rsidR="008F0661">
        <w:rPr>
          <w:rFonts w:ascii="Times New Roman" w:eastAsia="Times New Roman" w:hAnsi="Times New Roman"/>
          <w:color w:val="000000"/>
          <w:sz w:val="28"/>
          <w:szCs w:val="28"/>
          <w:lang w:eastAsia="ru-RU"/>
        </w:rPr>
        <w:t xml:space="preserve">ых граждан </w:t>
      </w:r>
      <w:r w:rsidRPr="00FE53F1">
        <w:rPr>
          <w:rFonts w:ascii="Times New Roman" w:eastAsia="Times New Roman" w:hAnsi="Times New Roman"/>
          <w:color w:val="000000"/>
          <w:sz w:val="28"/>
          <w:szCs w:val="28"/>
          <w:lang w:eastAsia="ru-RU"/>
        </w:rPr>
        <w:t xml:space="preserve"> не единс</w:t>
      </w:r>
      <w:r>
        <w:rPr>
          <w:rFonts w:ascii="Times New Roman" w:eastAsia="Times New Roman" w:hAnsi="Times New Roman"/>
          <w:color w:val="000000"/>
          <w:sz w:val="28"/>
          <w:szCs w:val="28"/>
          <w:lang w:eastAsia="ru-RU"/>
        </w:rPr>
        <w:t xml:space="preserve">твенный источник сбережений на </w:t>
      </w:r>
      <w:r w:rsidRPr="00FE53F1">
        <w:rPr>
          <w:rFonts w:ascii="Times New Roman" w:eastAsia="Times New Roman" w:hAnsi="Times New Roman"/>
          <w:color w:val="000000"/>
          <w:sz w:val="28"/>
          <w:szCs w:val="28"/>
          <w:lang w:eastAsia="ru-RU"/>
        </w:rPr>
        <w:t>будущее. Предположим, что некая компания получила прибыль в размере 100 тыс. руб. Эта прибыль может быть выплачена владельцам, реинвестирована (компания может приобрести на эти средства новое оборудование или пр</w:t>
      </w:r>
      <w:r>
        <w:rPr>
          <w:rFonts w:ascii="Times New Roman" w:eastAsia="Times New Roman" w:hAnsi="Times New Roman"/>
          <w:color w:val="000000"/>
          <w:sz w:val="28"/>
          <w:szCs w:val="28"/>
          <w:lang w:eastAsia="ru-RU"/>
        </w:rPr>
        <w:t xml:space="preserve">оизводственные площади) или же </w:t>
      </w:r>
      <w:r w:rsidRPr="00FE53F1">
        <w:rPr>
          <w:rFonts w:ascii="Times New Roman" w:eastAsia="Times New Roman" w:hAnsi="Times New Roman"/>
          <w:color w:val="000000"/>
          <w:sz w:val="28"/>
          <w:szCs w:val="28"/>
          <w:lang w:eastAsia="ru-RU"/>
        </w:rPr>
        <w:t xml:space="preserve">положена  на банковский счет. В любом случае компания сберегает часть своей прибыли, точно так же как семья сберегает часть своего заработка. Правительство тоже может делать сбережения - в тех случаях, 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w:t>
      </w:r>
      <w:r>
        <w:rPr>
          <w:rFonts w:ascii="Times New Roman" w:eastAsia="Times New Roman" w:hAnsi="Times New Roman"/>
          <w:color w:val="000000"/>
          <w:sz w:val="28"/>
          <w:szCs w:val="28"/>
          <w:lang w:eastAsia="ru-RU"/>
        </w:rPr>
        <w:t xml:space="preserve">т.п.). При таком положении дел у </w:t>
      </w:r>
      <w:r w:rsidRPr="00FE53F1">
        <w:rPr>
          <w:rFonts w:ascii="Times New Roman" w:eastAsia="Times New Roman" w:hAnsi="Times New Roman"/>
          <w:color w:val="000000"/>
          <w:sz w:val="28"/>
          <w:szCs w:val="28"/>
          <w:lang w:eastAsia="ru-RU"/>
        </w:rPr>
        <w:t>правительства остаются средства, которые могут быть использованы под инвестиции, скажем, в строительство новых дорог или развитие телефонной связи.</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Объем сбережений в ст</w:t>
      </w:r>
      <w:r>
        <w:rPr>
          <w:rFonts w:ascii="Times New Roman" w:eastAsia="Times New Roman" w:hAnsi="Times New Roman"/>
          <w:color w:val="000000"/>
          <w:sz w:val="28"/>
          <w:szCs w:val="28"/>
          <w:lang w:eastAsia="ru-RU"/>
        </w:rPr>
        <w:t xml:space="preserve">ране непосредственно влияет на </w:t>
      </w:r>
      <w:r w:rsidRPr="00FE53F1">
        <w:rPr>
          <w:rFonts w:ascii="Times New Roman" w:eastAsia="Times New Roman" w:hAnsi="Times New Roman"/>
          <w:color w:val="000000"/>
          <w:sz w:val="28"/>
          <w:szCs w:val="28"/>
          <w:lang w:eastAsia="ru-RU"/>
        </w:rPr>
        <w:t>объем инвестиций в стране. Уже было отмечено, что инвестиции представляют собой расходы</w:t>
      </w:r>
      <w:r>
        <w:rPr>
          <w:rFonts w:ascii="Times New Roman" w:eastAsia="Times New Roman" w:hAnsi="Times New Roman"/>
          <w:color w:val="000000"/>
          <w:sz w:val="28"/>
          <w:szCs w:val="28"/>
          <w:lang w:eastAsia="ru-RU"/>
        </w:rPr>
        <w:t xml:space="preserve"> на приобретение оборудования, </w:t>
      </w:r>
      <w:r w:rsidRPr="00FE53F1">
        <w:rPr>
          <w:rFonts w:ascii="Times New Roman" w:eastAsia="Times New Roman" w:hAnsi="Times New Roman"/>
          <w:color w:val="000000"/>
          <w:sz w:val="28"/>
          <w:szCs w:val="28"/>
          <w:lang w:eastAsia="ru-RU"/>
        </w:rPr>
        <w:t>зданий и жилья, которые в будущем выразятся в подъеме производительной мощи всей экономики. Когда общество сберегает часть своего текущего дохода</w:t>
      </w:r>
      <w:r>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это означает, что часть производства может быть направлена не на потребление, а на инвестиции.</w:t>
      </w:r>
      <w:r>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Чаще всего сберегатели (вкладчики) и инвесторы принадлежат к разным экономическим группам. Когда семья откладывает часть своего дохода, она помещает свои деньги в банк. Банк одалживает эти деньги компании, желающей</w:t>
      </w:r>
      <w:r>
        <w:rPr>
          <w:rFonts w:ascii="Times New Roman" w:eastAsia="Times New Roman" w:hAnsi="Times New Roman"/>
          <w:color w:val="000000"/>
          <w:sz w:val="28"/>
          <w:szCs w:val="28"/>
          <w:lang w:eastAsia="ru-RU"/>
        </w:rPr>
        <w:t xml:space="preserve"> осуществить капиталовложения. </w:t>
      </w:r>
      <w:r w:rsidR="000027AA">
        <w:rPr>
          <w:rFonts w:ascii="Times New Roman" w:eastAsia="Times New Roman" w:hAnsi="Times New Roman"/>
          <w:color w:val="000000"/>
          <w:sz w:val="28"/>
          <w:szCs w:val="28"/>
          <w:lang w:eastAsia="ru-RU"/>
        </w:rPr>
        <w:t xml:space="preserve">В этом случае </w:t>
      </w:r>
      <w:r>
        <w:rPr>
          <w:rFonts w:ascii="Times New Roman" w:eastAsia="Times New Roman" w:hAnsi="Times New Roman"/>
          <w:color w:val="000000"/>
          <w:sz w:val="28"/>
          <w:szCs w:val="28"/>
          <w:lang w:eastAsia="ru-RU"/>
        </w:rPr>
        <w:t xml:space="preserve">вкладчики (отдельные граждане) и инвесторы </w:t>
      </w:r>
      <w:r w:rsidRPr="00FE53F1">
        <w:rPr>
          <w:rFonts w:ascii="Times New Roman" w:eastAsia="Times New Roman" w:hAnsi="Times New Roman"/>
          <w:color w:val="000000"/>
          <w:sz w:val="28"/>
          <w:szCs w:val="28"/>
          <w:lang w:eastAsia="ru-RU"/>
        </w:rPr>
        <w:t>(предприятия) связаны</w:t>
      </w:r>
      <w:r>
        <w:rPr>
          <w:rFonts w:ascii="Times New Roman" w:eastAsia="Times New Roman" w:hAnsi="Times New Roman"/>
          <w:color w:val="000000"/>
          <w:sz w:val="28"/>
          <w:szCs w:val="28"/>
          <w:lang w:eastAsia="ru-RU"/>
        </w:rPr>
        <w:t xml:space="preserve"> через финансового посредника (банк). </w:t>
      </w:r>
      <w:r w:rsidRPr="00FE53F1">
        <w:rPr>
          <w:rFonts w:ascii="Times New Roman" w:eastAsia="Times New Roman" w:hAnsi="Times New Roman"/>
          <w:color w:val="000000"/>
          <w:sz w:val="28"/>
          <w:szCs w:val="28"/>
          <w:lang w:eastAsia="ru-RU"/>
        </w:rPr>
        <w:t>Иногда вкла</w:t>
      </w:r>
      <w:r>
        <w:rPr>
          <w:rFonts w:ascii="Times New Roman" w:eastAsia="Times New Roman" w:hAnsi="Times New Roman"/>
          <w:color w:val="000000"/>
          <w:sz w:val="28"/>
          <w:szCs w:val="28"/>
          <w:lang w:eastAsia="ru-RU"/>
        </w:rPr>
        <w:t xml:space="preserve">дчики и инвесторы представляют </w:t>
      </w:r>
      <w:r w:rsidRPr="00FE53F1">
        <w:rPr>
          <w:rFonts w:ascii="Times New Roman" w:eastAsia="Times New Roman" w:hAnsi="Times New Roman"/>
          <w:color w:val="000000"/>
          <w:sz w:val="28"/>
          <w:szCs w:val="28"/>
          <w:lang w:eastAsia="ru-RU"/>
        </w:rPr>
        <w:t>со</w:t>
      </w:r>
      <w:r>
        <w:rPr>
          <w:rFonts w:ascii="Times New Roman" w:eastAsia="Times New Roman" w:hAnsi="Times New Roman"/>
          <w:color w:val="000000"/>
          <w:sz w:val="28"/>
          <w:szCs w:val="28"/>
          <w:lang w:eastAsia="ru-RU"/>
        </w:rPr>
        <w:t xml:space="preserve">бой одно и то же лицо. Если предприятие </w:t>
      </w:r>
      <w:r w:rsidRPr="00FE53F1">
        <w:rPr>
          <w:rFonts w:ascii="Times New Roman" w:eastAsia="Times New Roman" w:hAnsi="Times New Roman"/>
          <w:color w:val="000000"/>
          <w:sz w:val="28"/>
          <w:szCs w:val="28"/>
          <w:lang w:eastAsia="ru-RU"/>
        </w:rPr>
        <w:t>сберегает часть своей прибыли и использует ее на покупку нового станка, оно одновременно и сберегает и инвестирует деньги. Иногда компания сберегает свою  прибыль за счет увеличения банковских вкладов. Банк затем 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внутренние инвестиции равны внутренним сбережениям.</w:t>
      </w:r>
      <w:r>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Когда страна входит в мировую финансовую систему, складывается не столь однозначная ситуация. Если некая российская компания желает сделать капиталовложение, она может занять необходимые средства как в российском, так и в зарубежном банке. Рассмотрим какие же существуют внутренние источники инвестиций.</w:t>
      </w:r>
    </w:p>
    <w:p w:rsidR="00381027" w:rsidRPr="00E85B49" w:rsidRDefault="00381027" w:rsidP="004A40C3">
      <w:pPr>
        <w:spacing w:after="0" w:line="360" w:lineRule="auto"/>
        <w:ind w:firstLine="709"/>
        <w:jc w:val="both"/>
        <w:rPr>
          <w:rFonts w:ascii="Times New Roman" w:eastAsia="Times New Roman" w:hAnsi="Times New Roman"/>
          <w:b/>
          <w:color w:val="000000"/>
          <w:sz w:val="28"/>
          <w:szCs w:val="28"/>
          <w:lang w:eastAsia="ru-RU"/>
        </w:rPr>
      </w:pPr>
      <w:r w:rsidRPr="00E85B49">
        <w:rPr>
          <w:rFonts w:ascii="Times New Roman" w:eastAsia="Times New Roman" w:hAnsi="Times New Roman"/>
          <w:b/>
          <w:color w:val="000000"/>
          <w:sz w:val="28"/>
          <w:szCs w:val="28"/>
          <w:lang w:eastAsia="ru-RU"/>
        </w:rPr>
        <w:t>а) прибыль - как источник инвестиций</w:t>
      </w:r>
    </w:p>
    <w:p w:rsidR="00381027"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Недостаток финансовых ресурсов пред</w:t>
      </w:r>
      <w:r w:rsidR="003C04DE">
        <w:rPr>
          <w:rFonts w:ascii="Times New Roman" w:eastAsia="Times New Roman" w:hAnsi="Times New Roman"/>
          <w:color w:val="000000"/>
          <w:sz w:val="28"/>
          <w:szCs w:val="28"/>
          <w:lang w:eastAsia="ru-RU"/>
        </w:rPr>
        <w:t xml:space="preserve">приятия пытаются восполнить за </w:t>
      </w:r>
      <w:r w:rsidRPr="00FE53F1">
        <w:rPr>
          <w:rFonts w:ascii="Times New Roman" w:eastAsia="Times New Roman" w:hAnsi="Times New Roman"/>
          <w:color w:val="000000"/>
          <w:sz w:val="28"/>
          <w:szCs w:val="28"/>
          <w:lang w:eastAsia="ru-RU"/>
        </w:rPr>
        <w:t>счет повышения цен на свою продукцию. Однако, увеличивая цены, предпри</w:t>
      </w:r>
      <w:r w:rsidR="004D6589">
        <w:rPr>
          <w:rFonts w:ascii="Times New Roman" w:eastAsia="Times New Roman" w:hAnsi="Times New Roman"/>
          <w:color w:val="000000"/>
          <w:sz w:val="28"/>
          <w:szCs w:val="28"/>
          <w:lang w:eastAsia="ru-RU"/>
        </w:rPr>
        <w:t>ятия сталкиваются с</w:t>
      </w:r>
      <w:r w:rsidRPr="00FE53F1">
        <w:rPr>
          <w:rFonts w:ascii="Times New Roman" w:eastAsia="Times New Roman" w:hAnsi="Times New Roman"/>
          <w:color w:val="000000"/>
          <w:sz w:val="28"/>
          <w:szCs w:val="28"/>
          <w:lang w:eastAsia="ru-RU"/>
        </w:rPr>
        <w:t xml:space="preserve"> </w:t>
      </w:r>
      <w:r w:rsidR="004D6589">
        <w:rPr>
          <w:rFonts w:ascii="Times New Roman" w:eastAsia="Times New Roman" w:hAnsi="Times New Roman"/>
          <w:color w:val="000000"/>
          <w:sz w:val="28"/>
          <w:szCs w:val="28"/>
          <w:lang w:eastAsia="ru-RU"/>
        </w:rPr>
        <w:t>уменьшением</w:t>
      </w:r>
      <w:r w:rsidR="004D6589" w:rsidRPr="004D6589">
        <w:rPr>
          <w:rFonts w:ascii="Times New Roman" w:eastAsia="Times New Roman" w:hAnsi="Times New Roman"/>
          <w:color w:val="000000"/>
          <w:sz w:val="28"/>
          <w:szCs w:val="28"/>
          <w:lang w:eastAsia="ru-RU"/>
        </w:rPr>
        <w:t xml:space="preserve"> </w:t>
      </w:r>
      <w:r w:rsidR="004D6589">
        <w:rPr>
          <w:rFonts w:ascii="Times New Roman" w:eastAsia="Times New Roman" w:hAnsi="Times New Roman"/>
          <w:color w:val="000000"/>
          <w:sz w:val="28"/>
          <w:szCs w:val="28"/>
          <w:lang w:eastAsia="ru-RU"/>
        </w:rPr>
        <w:t xml:space="preserve">спроса на </w:t>
      </w:r>
      <w:r w:rsidR="0093264A">
        <w:rPr>
          <w:rFonts w:ascii="Times New Roman" w:eastAsia="Times New Roman" w:hAnsi="Times New Roman"/>
          <w:color w:val="000000"/>
          <w:sz w:val="28"/>
          <w:szCs w:val="28"/>
          <w:lang w:eastAsia="ru-RU"/>
        </w:rPr>
        <w:t xml:space="preserve">свою </w:t>
      </w:r>
      <w:r w:rsidR="004D6589">
        <w:rPr>
          <w:rFonts w:ascii="Times New Roman" w:eastAsia="Times New Roman" w:hAnsi="Times New Roman"/>
          <w:color w:val="000000"/>
          <w:sz w:val="28"/>
          <w:szCs w:val="28"/>
          <w:lang w:eastAsia="ru-RU"/>
        </w:rPr>
        <w:t>продукцию</w:t>
      </w:r>
      <w:r w:rsidRPr="00FE53F1">
        <w:rPr>
          <w:rFonts w:ascii="Times New Roman" w:eastAsia="Times New Roman" w:hAnsi="Times New Roman"/>
          <w:color w:val="000000"/>
          <w:sz w:val="28"/>
          <w:szCs w:val="28"/>
          <w:lang w:eastAsia="ru-RU"/>
        </w:rPr>
        <w:t xml:space="preserve">, </w:t>
      </w:r>
      <w:r w:rsidR="0093264A">
        <w:rPr>
          <w:rFonts w:ascii="Times New Roman" w:eastAsia="Times New Roman" w:hAnsi="Times New Roman"/>
          <w:color w:val="000000"/>
          <w:sz w:val="28"/>
          <w:szCs w:val="28"/>
          <w:lang w:eastAsia="ru-RU"/>
        </w:rPr>
        <w:t xml:space="preserve">в последующем </w:t>
      </w:r>
      <w:r w:rsidRPr="00FE53F1">
        <w:rPr>
          <w:rFonts w:ascii="Times New Roman" w:eastAsia="Times New Roman" w:hAnsi="Times New Roman"/>
          <w:color w:val="000000"/>
          <w:sz w:val="28"/>
          <w:szCs w:val="28"/>
          <w:lang w:eastAsia="ru-RU"/>
        </w:rPr>
        <w:t>приводящ</w:t>
      </w:r>
      <w:r w:rsidR="0093264A">
        <w:rPr>
          <w:rFonts w:ascii="Times New Roman" w:eastAsia="Times New Roman" w:hAnsi="Times New Roman"/>
          <w:color w:val="000000"/>
          <w:sz w:val="28"/>
          <w:szCs w:val="28"/>
          <w:lang w:eastAsia="ru-RU"/>
        </w:rPr>
        <w:t>ую</w:t>
      </w:r>
      <w:r w:rsidRPr="00FE53F1">
        <w:rPr>
          <w:rFonts w:ascii="Times New Roman" w:eastAsia="Times New Roman" w:hAnsi="Times New Roman"/>
          <w:color w:val="000000"/>
          <w:sz w:val="28"/>
          <w:szCs w:val="28"/>
          <w:lang w:eastAsia="ru-RU"/>
        </w:rPr>
        <w:t xml:space="preserve"> к проблемам </w:t>
      </w:r>
      <w:r w:rsidR="0093264A">
        <w:rPr>
          <w:rFonts w:ascii="Times New Roman" w:eastAsia="Times New Roman" w:hAnsi="Times New Roman"/>
          <w:color w:val="000000"/>
          <w:sz w:val="28"/>
          <w:szCs w:val="28"/>
          <w:lang w:eastAsia="ru-RU"/>
        </w:rPr>
        <w:t xml:space="preserve">ее </w:t>
      </w:r>
      <w:r w:rsidRPr="00FE53F1">
        <w:rPr>
          <w:rFonts w:ascii="Times New Roman" w:eastAsia="Times New Roman" w:hAnsi="Times New Roman"/>
          <w:color w:val="000000"/>
          <w:sz w:val="28"/>
          <w:szCs w:val="28"/>
          <w:lang w:eastAsia="ru-RU"/>
        </w:rPr>
        <w:t>реализаци</w:t>
      </w:r>
      <w:r w:rsidR="0093264A">
        <w:rPr>
          <w:rFonts w:ascii="Times New Roman" w:eastAsia="Times New Roman" w:hAnsi="Times New Roman"/>
          <w:color w:val="000000"/>
          <w:sz w:val="28"/>
          <w:szCs w:val="28"/>
          <w:lang w:eastAsia="ru-RU"/>
        </w:rPr>
        <w:t>и</w:t>
      </w:r>
      <w:r w:rsidRPr="00FE53F1">
        <w:rPr>
          <w:rFonts w:ascii="Times New Roman" w:eastAsia="Times New Roman" w:hAnsi="Times New Roman"/>
          <w:color w:val="000000"/>
          <w:sz w:val="28"/>
          <w:szCs w:val="28"/>
          <w:lang w:eastAsia="ru-RU"/>
        </w:rPr>
        <w:t>, и, как следствие, к спаду производства. Это может поставить на грань б</w:t>
      </w:r>
      <w:r w:rsidR="0093264A">
        <w:rPr>
          <w:rFonts w:ascii="Times New Roman" w:eastAsia="Times New Roman" w:hAnsi="Times New Roman"/>
          <w:color w:val="000000"/>
          <w:sz w:val="28"/>
          <w:szCs w:val="28"/>
          <w:lang w:eastAsia="ru-RU"/>
        </w:rPr>
        <w:t xml:space="preserve">анкротства многие предприятия. </w:t>
      </w:r>
      <w:r w:rsidRPr="00FE53F1">
        <w:rPr>
          <w:rFonts w:ascii="Times New Roman" w:eastAsia="Times New Roman" w:hAnsi="Times New Roman"/>
          <w:color w:val="000000"/>
          <w:sz w:val="28"/>
          <w:szCs w:val="28"/>
          <w:lang w:eastAsia="ru-RU"/>
        </w:rPr>
        <w:t>Например, в сложном положении оказался Волжский автомобильный завод. Чтобы обеспечить необходимые средст</w:t>
      </w:r>
      <w:r w:rsidR="0093264A">
        <w:rPr>
          <w:rFonts w:ascii="Times New Roman" w:eastAsia="Times New Roman" w:hAnsi="Times New Roman"/>
          <w:color w:val="000000"/>
          <w:sz w:val="28"/>
          <w:szCs w:val="28"/>
          <w:lang w:eastAsia="ru-RU"/>
        </w:rPr>
        <w:t xml:space="preserve">ва для </w:t>
      </w:r>
      <w:r w:rsidRPr="00FE53F1">
        <w:rPr>
          <w:rFonts w:ascii="Times New Roman" w:eastAsia="Times New Roman" w:hAnsi="Times New Roman"/>
          <w:color w:val="000000"/>
          <w:sz w:val="28"/>
          <w:szCs w:val="28"/>
          <w:lang w:eastAsia="ru-RU"/>
        </w:rPr>
        <w:t>инвестиций,</w:t>
      </w:r>
      <w:r w:rsidR="0093264A">
        <w:rPr>
          <w:rFonts w:ascii="Times New Roman" w:eastAsia="Times New Roman" w:hAnsi="Times New Roman"/>
          <w:color w:val="000000"/>
          <w:sz w:val="28"/>
          <w:szCs w:val="28"/>
          <w:lang w:eastAsia="ru-RU"/>
        </w:rPr>
        <w:t xml:space="preserve"> вслед за повышением таможенных пошлин на ввоз иномарок из за рубежа, </w:t>
      </w:r>
      <w:r w:rsidRPr="00FE53F1">
        <w:rPr>
          <w:rFonts w:ascii="Times New Roman" w:eastAsia="Times New Roman" w:hAnsi="Times New Roman"/>
          <w:color w:val="000000"/>
          <w:sz w:val="28"/>
          <w:szCs w:val="28"/>
          <w:lang w:eastAsia="ru-RU"/>
        </w:rPr>
        <w:t>он постоянно поднимал цены на автомаши</w:t>
      </w:r>
      <w:r w:rsidR="0093264A">
        <w:rPr>
          <w:rFonts w:ascii="Times New Roman" w:eastAsia="Times New Roman" w:hAnsi="Times New Roman"/>
          <w:color w:val="000000"/>
          <w:sz w:val="28"/>
          <w:szCs w:val="28"/>
          <w:lang w:eastAsia="ru-RU"/>
        </w:rPr>
        <w:t xml:space="preserve">ны </w:t>
      </w:r>
      <w:r w:rsidRPr="00FE53F1">
        <w:rPr>
          <w:rFonts w:ascii="Times New Roman" w:eastAsia="Times New Roman" w:hAnsi="Times New Roman"/>
          <w:color w:val="000000"/>
          <w:sz w:val="28"/>
          <w:szCs w:val="28"/>
          <w:lang w:eastAsia="ru-RU"/>
        </w:rPr>
        <w:t>"</w:t>
      </w:r>
      <w:r w:rsidR="008F0661">
        <w:rPr>
          <w:rFonts w:ascii="Times New Roman" w:eastAsia="Times New Roman" w:hAnsi="Times New Roman"/>
          <w:color w:val="000000"/>
          <w:sz w:val="28"/>
          <w:szCs w:val="28"/>
          <w:lang w:eastAsia="ru-RU"/>
        </w:rPr>
        <w:t>ВАЗ</w:t>
      </w:r>
      <w:r w:rsidRPr="00FE53F1">
        <w:rPr>
          <w:rFonts w:ascii="Times New Roman" w:eastAsia="Times New Roman" w:hAnsi="Times New Roman"/>
          <w:color w:val="000000"/>
          <w:sz w:val="28"/>
          <w:szCs w:val="28"/>
          <w:lang w:eastAsia="ru-RU"/>
        </w:rPr>
        <w:t>", в результате чего они стали дороже многих более качественных иностранных моделей. Поэтому сбыт продукции ВАЗа стал проблематичным.</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Расширить возможности предприятий поможет решение о полном освобождении от налога прибыли, направляемой на инвестиции, которое действует с 1 января 1993 года. Это должно послужить хорошим стимулом к усилению инвестиционной активности.</w:t>
      </w:r>
    </w:p>
    <w:p w:rsidR="00381027" w:rsidRPr="00E85B49" w:rsidRDefault="00381027" w:rsidP="004A40C3">
      <w:pPr>
        <w:spacing w:after="0" w:line="360" w:lineRule="auto"/>
        <w:ind w:firstLine="709"/>
        <w:jc w:val="both"/>
        <w:rPr>
          <w:rFonts w:ascii="Times New Roman" w:eastAsia="Times New Roman" w:hAnsi="Times New Roman"/>
          <w:b/>
          <w:color w:val="000000"/>
          <w:sz w:val="28"/>
          <w:szCs w:val="28"/>
          <w:lang w:eastAsia="ru-RU"/>
        </w:rPr>
      </w:pPr>
      <w:r w:rsidRPr="00E85B49">
        <w:rPr>
          <w:rFonts w:ascii="Times New Roman" w:eastAsia="Times New Roman" w:hAnsi="Times New Roman"/>
          <w:b/>
          <w:color w:val="000000"/>
          <w:sz w:val="28"/>
          <w:szCs w:val="28"/>
          <w:lang w:eastAsia="ru-RU"/>
        </w:rPr>
        <w:t>б) амортизационные отчисления</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Амортизационные отчисления - это капитальная стоимость, отделившаяся от своего материального носителя (зданий, сооружений, оборудования, аппаратуры и т.д.) изначально являющуюся капиталом уже находящимся в кругообороте и обороте предприятия. Амортизационные отчисления направлены на восстановление средств производства, которые изнашиваются в процессе использования при производстве товаров. Однако в данный момент в России амортизационные отчисления теряются из-за инфляции (инфляция практически девальвировала этот источник капиталовложений), поэтому для самоинвестирования предприятия используют средства, необходимые для выплаты долгов по зарплате, налогов и прочего, что отражается на социальной сфере.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 Чтобы восстановить инвестиционный характер амортизационного фонда необходимо провести реформу амортизационной политики и системы кругооборота и оборота амортизационного фонда: однозначно признать капитальный характер амортизационных отчислений; распространить на амортизационный фонд законодательство о собственности и гарантировать права собственников капитала на определение судьбы амортизационного фонда; усилить ответственность производства (менеджеров) предприятий за его сохранность и целевое использование; ввести налоговые и административные санкции против разбазаривания, проедания и вывоза амортизационного фонда за пределы российской национальной территории (пресечь вывоз капитала за счёт амортизационных отчислений). Эти меры помогут сохранению амортизационного фонда предприятия и, как следствие, помогут держаться производству на прежнем уровне.</w:t>
      </w:r>
    </w:p>
    <w:p w:rsidR="00381027" w:rsidRPr="00E85B49" w:rsidRDefault="00381027" w:rsidP="004A40C3">
      <w:pPr>
        <w:spacing w:after="0" w:line="360" w:lineRule="auto"/>
        <w:ind w:firstLine="709"/>
        <w:jc w:val="both"/>
        <w:rPr>
          <w:rFonts w:ascii="Times New Roman" w:eastAsia="Times New Roman" w:hAnsi="Times New Roman"/>
          <w:b/>
          <w:color w:val="000000"/>
          <w:sz w:val="28"/>
          <w:szCs w:val="28"/>
          <w:lang w:eastAsia="ru-RU"/>
        </w:rPr>
      </w:pPr>
      <w:r w:rsidRPr="00E85B49">
        <w:rPr>
          <w:rFonts w:ascii="Times New Roman" w:eastAsia="Times New Roman" w:hAnsi="Times New Roman"/>
          <w:b/>
          <w:color w:val="000000"/>
          <w:sz w:val="28"/>
          <w:szCs w:val="28"/>
          <w:lang w:eastAsia="ru-RU"/>
        </w:rPr>
        <w:t>в) бюджетное финансирование</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Дефицит государственного 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Уже сейчас ужесточился контроль за целевым использованием льготных кредитов. Для обеспечения гарантий возврата кредита внедряется система залога имущества в недвижимости, в частности земли. Законодательная база этому создана Законом о залоге. Государственные централизованные вложения обычно направляют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 На этапе выхода из кризиса приоритетными направлениями с точки зрения бюджетного финансирования будут:</w:t>
      </w:r>
    </w:p>
    <w:p w:rsidR="008F066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выделение государственных инвестиций для стимулирования развития опорных сырьевых и аграрных районов, обеспечивающих решение продовольственной и топливно-энергетической проблем;</w:t>
      </w:r>
    </w:p>
    <w:p w:rsidR="008F066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поддержание научно-производственного потенциала;</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выделение субсидий на социальные цели слаборазвитым районом с чрезмерно низким уровнем жизни населения, не имеющим возможности приостановить его падение собственными силами.</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DA2CB6">
        <w:rPr>
          <w:rFonts w:ascii="Times New Roman" w:eastAsia="Times New Roman" w:hAnsi="Times New Roman"/>
          <w:color w:val="000000"/>
          <w:sz w:val="28"/>
          <w:szCs w:val="28"/>
          <w:lang w:eastAsia="ru-RU"/>
        </w:rPr>
        <w:t>г) банковский кредит</w:t>
      </w:r>
    </w:p>
    <w:p w:rsidR="005B59D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Долгосрочное кредитование, особенно в условиях зарождающегося предпринимательства, могло бы стать одним из важных источников инвестиций. Нет необходимости говорить о важности долгосрочных кредитов для развития производства в России, которое находится в катастрофическом состоянии. Долгосрочные банковские кредиты в первую очередь направлены на решение стратегических целей в экономике. Они способствуют постепенному увеличению производства и, как следствие, общему подъему экономики страны.</w:t>
      </w:r>
      <w:r w:rsidR="004C3CB3">
        <w:rPr>
          <w:rFonts w:ascii="Times New Roman" w:eastAsia="Times New Roman" w:hAnsi="Times New Roman"/>
          <w:color w:val="000000"/>
          <w:sz w:val="28"/>
          <w:szCs w:val="28"/>
          <w:lang w:eastAsia="ru-RU"/>
        </w:rPr>
        <w:t xml:space="preserve"> Так по данным </w:t>
      </w:r>
      <w:r w:rsidR="004C3CB3" w:rsidRPr="004C3CB3">
        <w:rPr>
          <w:rFonts w:ascii="Times New Roman" w:eastAsia="Times New Roman" w:hAnsi="Times New Roman"/>
          <w:color w:val="000000"/>
          <w:sz w:val="28"/>
          <w:szCs w:val="28"/>
          <w:lang w:eastAsia="ru-RU"/>
        </w:rPr>
        <w:t>Федеральной службы Государственной статистики</w:t>
      </w:r>
      <w:r w:rsidR="004C3CB3" w:rsidRPr="00DA2CB6">
        <w:rPr>
          <w:rFonts w:ascii="Times New Roman" w:eastAsia="Times New Roman" w:hAnsi="Times New Roman"/>
          <w:color w:val="000000"/>
          <w:sz w:val="28"/>
          <w:szCs w:val="28"/>
          <w:lang w:eastAsia="ru-RU"/>
        </w:rPr>
        <w:t xml:space="preserve"> </w:t>
      </w:r>
      <w:r w:rsidR="004C3CB3" w:rsidRPr="004C3CB3">
        <w:rPr>
          <w:rFonts w:ascii="Times New Roman" w:eastAsia="Times New Roman" w:hAnsi="Times New Roman"/>
          <w:color w:val="000000"/>
          <w:sz w:val="28"/>
          <w:szCs w:val="28"/>
          <w:lang w:eastAsia="ru-RU"/>
        </w:rPr>
        <w:t>финансовые вложения по источникам финансирования</w:t>
      </w:r>
      <w:r w:rsidR="004C3CB3">
        <w:rPr>
          <w:rFonts w:ascii="Times New Roman" w:eastAsia="Times New Roman" w:hAnsi="Times New Roman"/>
          <w:color w:val="000000"/>
          <w:sz w:val="28"/>
          <w:szCs w:val="28"/>
          <w:lang w:eastAsia="ru-RU"/>
        </w:rPr>
        <w:t xml:space="preserve"> отражены в </w:t>
      </w:r>
      <w:r w:rsidR="004C3CB3" w:rsidRPr="00DA2CB6">
        <w:rPr>
          <w:rFonts w:ascii="Times New Roman" w:eastAsia="Times New Roman" w:hAnsi="Times New Roman"/>
          <w:color w:val="000000"/>
          <w:sz w:val="28"/>
          <w:szCs w:val="28"/>
          <w:lang w:eastAsia="ru-RU"/>
        </w:rPr>
        <w:t xml:space="preserve">таблице </w:t>
      </w:r>
      <w:r w:rsidR="00836B0F" w:rsidRPr="00DA2CB6">
        <w:rPr>
          <w:rFonts w:ascii="Times New Roman" w:eastAsia="Times New Roman" w:hAnsi="Times New Roman"/>
          <w:color w:val="000000"/>
          <w:sz w:val="28"/>
          <w:szCs w:val="28"/>
          <w:lang w:eastAsia="ru-RU"/>
        </w:rPr>
        <w:t>6.</w:t>
      </w:r>
    </w:p>
    <w:p w:rsidR="00AA6E5C" w:rsidRPr="00941D22" w:rsidRDefault="00AA6E5C" w:rsidP="004A40C3">
      <w:pPr>
        <w:spacing w:after="0" w:line="360" w:lineRule="auto"/>
        <w:ind w:firstLine="709"/>
        <w:jc w:val="both"/>
        <w:rPr>
          <w:rFonts w:ascii="Times New Roman" w:eastAsia="Times New Roman" w:hAnsi="Times New Roman"/>
          <w:color w:val="000000"/>
          <w:sz w:val="28"/>
          <w:szCs w:val="28"/>
          <w:lang w:eastAsia="ru-RU"/>
        </w:rPr>
      </w:pPr>
      <w:r w:rsidRPr="00941D22">
        <w:rPr>
          <w:rFonts w:ascii="Times New Roman" w:eastAsia="Times New Roman" w:hAnsi="Times New Roman"/>
          <w:color w:val="000000"/>
          <w:sz w:val="28"/>
          <w:szCs w:val="28"/>
          <w:lang w:eastAsia="ru-RU"/>
        </w:rPr>
        <w:t xml:space="preserve">Мировой </w:t>
      </w:r>
      <w:r w:rsidR="00C92295" w:rsidRPr="00941D22">
        <w:rPr>
          <w:rFonts w:ascii="Times New Roman" w:eastAsia="Times New Roman" w:hAnsi="Times New Roman"/>
          <w:color w:val="000000"/>
          <w:sz w:val="28"/>
          <w:szCs w:val="28"/>
          <w:lang w:eastAsia="ru-RU"/>
        </w:rPr>
        <w:t>финансово-экономическ</w:t>
      </w:r>
      <w:r w:rsidRPr="00941D22">
        <w:rPr>
          <w:rFonts w:ascii="Times New Roman" w:eastAsia="Times New Roman" w:hAnsi="Times New Roman"/>
          <w:color w:val="000000"/>
          <w:sz w:val="28"/>
          <w:szCs w:val="28"/>
          <w:lang w:eastAsia="ru-RU"/>
        </w:rPr>
        <w:t>ий</w:t>
      </w:r>
      <w:r w:rsidR="00C92295" w:rsidRPr="00941D22">
        <w:rPr>
          <w:rFonts w:ascii="Times New Roman" w:eastAsia="Times New Roman" w:hAnsi="Times New Roman"/>
          <w:color w:val="000000"/>
          <w:sz w:val="28"/>
          <w:szCs w:val="28"/>
          <w:lang w:eastAsia="ru-RU"/>
        </w:rPr>
        <w:t xml:space="preserve"> кризис </w:t>
      </w:r>
      <w:r w:rsidRPr="00941D22">
        <w:rPr>
          <w:rFonts w:ascii="Times New Roman" w:eastAsia="Times New Roman" w:hAnsi="Times New Roman"/>
          <w:color w:val="000000"/>
          <w:sz w:val="28"/>
          <w:szCs w:val="28"/>
          <w:lang w:eastAsia="ru-RU"/>
        </w:rPr>
        <w:t>подтолкнул к снятию средств</w:t>
      </w:r>
      <w:r w:rsidR="00C92295" w:rsidRPr="00941D22">
        <w:rPr>
          <w:rFonts w:ascii="Times New Roman" w:eastAsia="Times New Roman" w:hAnsi="Times New Roman"/>
          <w:color w:val="000000"/>
          <w:sz w:val="28"/>
          <w:szCs w:val="28"/>
          <w:lang w:eastAsia="ru-RU"/>
        </w:rPr>
        <w:t xml:space="preserve"> </w:t>
      </w:r>
      <w:r w:rsidR="0093264A">
        <w:rPr>
          <w:rFonts w:ascii="Times New Roman" w:eastAsia="Times New Roman" w:hAnsi="Times New Roman"/>
          <w:color w:val="000000"/>
          <w:sz w:val="28"/>
          <w:szCs w:val="28"/>
          <w:lang w:eastAsia="ru-RU"/>
        </w:rPr>
        <w:t>с банков</w:t>
      </w:r>
      <w:r w:rsidRPr="00941D22">
        <w:rPr>
          <w:rFonts w:ascii="Times New Roman" w:eastAsia="Times New Roman" w:hAnsi="Times New Roman"/>
          <w:color w:val="000000"/>
          <w:sz w:val="28"/>
          <w:szCs w:val="28"/>
          <w:lang w:eastAsia="ru-RU"/>
        </w:rPr>
        <w:t xml:space="preserve">ских счетов как </w:t>
      </w:r>
      <w:r w:rsidR="005B59D1" w:rsidRPr="00941D22">
        <w:rPr>
          <w:rFonts w:ascii="Times New Roman" w:eastAsia="Times New Roman" w:hAnsi="Times New Roman"/>
          <w:color w:val="000000"/>
          <w:sz w:val="28"/>
          <w:szCs w:val="28"/>
          <w:lang w:eastAsia="ru-RU"/>
        </w:rPr>
        <w:t>населени</w:t>
      </w:r>
      <w:r w:rsidRPr="00941D22">
        <w:rPr>
          <w:rFonts w:ascii="Times New Roman" w:eastAsia="Times New Roman" w:hAnsi="Times New Roman"/>
          <w:color w:val="000000"/>
          <w:sz w:val="28"/>
          <w:szCs w:val="28"/>
          <w:lang w:eastAsia="ru-RU"/>
        </w:rPr>
        <w:t>ем</w:t>
      </w:r>
      <w:r w:rsidR="005B59D1" w:rsidRPr="00941D22">
        <w:rPr>
          <w:rFonts w:ascii="Times New Roman" w:eastAsia="Times New Roman" w:hAnsi="Times New Roman"/>
          <w:color w:val="000000"/>
          <w:sz w:val="28"/>
          <w:szCs w:val="28"/>
          <w:lang w:eastAsia="ru-RU"/>
        </w:rPr>
        <w:t xml:space="preserve">, </w:t>
      </w:r>
      <w:r w:rsidRPr="00941D22">
        <w:rPr>
          <w:rFonts w:ascii="Times New Roman" w:eastAsia="Times New Roman" w:hAnsi="Times New Roman"/>
          <w:color w:val="000000"/>
          <w:sz w:val="28"/>
          <w:szCs w:val="28"/>
          <w:lang w:eastAsia="ru-RU"/>
        </w:rPr>
        <w:t>так и</w:t>
      </w:r>
      <w:r w:rsidR="005B59D1" w:rsidRPr="00941D22">
        <w:rPr>
          <w:rFonts w:ascii="Times New Roman" w:eastAsia="Times New Roman" w:hAnsi="Times New Roman"/>
          <w:color w:val="000000"/>
          <w:sz w:val="28"/>
          <w:szCs w:val="28"/>
          <w:lang w:eastAsia="ru-RU"/>
        </w:rPr>
        <w:t xml:space="preserve"> компани</w:t>
      </w:r>
      <w:r w:rsidRPr="00941D22">
        <w:rPr>
          <w:rFonts w:ascii="Times New Roman" w:eastAsia="Times New Roman" w:hAnsi="Times New Roman"/>
          <w:color w:val="000000"/>
          <w:sz w:val="28"/>
          <w:szCs w:val="28"/>
          <w:lang w:eastAsia="ru-RU"/>
        </w:rPr>
        <w:t>ями</w:t>
      </w:r>
      <w:r w:rsidR="005B59D1" w:rsidRPr="00941D22">
        <w:rPr>
          <w:rFonts w:ascii="Times New Roman" w:eastAsia="Times New Roman" w:hAnsi="Times New Roman"/>
          <w:color w:val="000000"/>
          <w:sz w:val="28"/>
          <w:szCs w:val="28"/>
          <w:lang w:eastAsia="ru-RU"/>
        </w:rPr>
        <w:t xml:space="preserve"> и организаци</w:t>
      </w:r>
      <w:r w:rsidRPr="00941D22">
        <w:rPr>
          <w:rFonts w:ascii="Times New Roman" w:eastAsia="Times New Roman" w:hAnsi="Times New Roman"/>
          <w:color w:val="000000"/>
          <w:sz w:val="28"/>
          <w:szCs w:val="28"/>
          <w:lang w:eastAsia="ru-RU"/>
        </w:rPr>
        <w:t>ями, которые пытались</w:t>
      </w:r>
      <w:r w:rsidR="005B59D1" w:rsidRPr="00941D22">
        <w:rPr>
          <w:rFonts w:ascii="Times New Roman" w:eastAsia="Times New Roman" w:hAnsi="Times New Roman"/>
          <w:color w:val="000000"/>
          <w:sz w:val="28"/>
          <w:szCs w:val="28"/>
          <w:lang w:eastAsia="ru-RU"/>
        </w:rPr>
        <w:t xml:space="preserve"> таким образом компенсировать дефицит</w:t>
      </w:r>
      <w:r w:rsidR="00C92295" w:rsidRPr="00941D22">
        <w:rPr>
          <w:rFonts w:ascii="Times New Roman" w:eastAsia="Times New Roman" w:hAnsi="Times New Roman"/>
          <w:color w:val="000000"/>
          <w:sz w:val="28"/>
          <w:szCs w:val="28"/>
          <w:lang w:eastAsia="ru-RU"/>
        </w:rPr>
        <w:t xml:space="preserve"> ресурсов</w:t>
      </w:r>
      <w:r w:rsidRPr="00941D22">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w:t>
      </w:r>
    </w:p>
    <w:p w:rsidR="005B59D1" w:rsidRPr="00941D22" w:rsidRDefault="00AA6E5C" w:rsidP="004A40C3">
      <w:pPr>
        <w:spacing w:after="0" w:line="360" w:lineRule="auto"/>
        <w:ind w:firstLine="709"/>
        <w:jc w:val="both"/>
        <w:rPr>
          <w:rFonts w:ascii="Times New Roman" w:eastAsia="Times New Roman" w:hAnsi="Times New Roman"/>
          <w:color w:val="000000"/>
          <w:sz w:val="28"/>
          <w:szCs w:val="28"/>
          <w:lang w:eastAsia="ru-RU"/>
        </w:rPr>
      </w:pPr>
      <w:r w:rsidRPr="00941D22">
        <w:rPr>
          <w:rFonts w:ascii="Times New Roman" w:eastAsia="Times New Roman" w:hAnsi="Times New Roman"/>
          <w:color w:val="000000"/>
          <w:sz w:val="28"/>
          <w:szCs w:val="28"/>
          <w:lang w:eastAsia="ru-RU"/>
        </w:rPr>
        <w:t xml:space="preserve">В </w:t>
      </w:r>
      <w:r w:rsidR="005B59D1" w:rsidRPr="00941D22">
        <w:rPr>
          <w:rFonts w:ascii="Times New Roman" w:eastAsia="Times New Roman" w:hAnsi="Times New Roman"/>
          <w:color w:val="000000"/>
          <w:sz w:val="28"/>
          <w:szCs w:val="28"/>
          <w:lang w:eastAsia="ru-RU"/>
        </w:rPr>
        <w:t>ноябре</w:t>
      </w:r>
      <w:r w:rsidR="00941D22" w:rsidRPr="00941D22">
        <w:rPr>
          <w:rFonts w:ascii="Times New Roman" w:eastAsia="Times New Roman" w:hAnsi="Times New Roman"/>
          <w:color w:val="000000"/>
          <w:sz w:val="28"/>
          <w:szCs w:val="28"/>
          <w:lang w:eastAsia="ru-RU"/>
        </w:rPr>
        <w:t xml:space="preserve"> 2008 года</w:t>
      </w:r>
      <w:r w:rsidR="005B59D1" w:rsidRPr="00941D22">
        <w:rPr>
          <w:rFonts w:ascii="Times New Roman" w:eastAsia="Times New Roman" w:hAnsi="Times New Roman"/>
          <w:color w:val="000000"/>
          <w:sz w:val="28"/>
          <w:szCs w:val="28"/>
          <w:lang w:eastAsia="ru-RU"/>
        </w:rPr>
        <w:t xml:space="preserve"> банки практически свернули кредитование как юридических, так и физических лиц. </w:t>
      </w:r>
    </w:p>
    <w:p w:rsidR="005B59D1" w:rsidRPr="00941D22" w:rsidRDefault="00941D22" w:rsidP="004A40C3">
      <w:pPr>
        <w:spacing w:after="0" w:line="360" w:lineRule="auto"/>
        <w:ind w:firstLine="709"/>
        <w:jc w:val="both"/>
        <w:rPr>
          <w:rFonts w:ascii="Times New Roman" w:eastAsia="Times New Roman" w:hAnsi="Times New Roman"/>
          <w:color w:val="000000"/>
          <w:sz w:val="28"/>
          <w:szCs w:val="28"/>
          <w:lang w:eastAsia="ru-RU"/>
        </w:rPr>
      </w:pPr>
      <w:r w:rsidRPr="00941D22">
        <w:rPr>
          <w:rFonts w:ascii="Times New Roman" w:eastAsia="Times New Roman" w:hAnsi="Times New Roman"/>
          <w:color w:val="000000"/>
          <w:sz w:val="28"/>
          <w:szCs w:val="28"/>
          <w:lang w:eastAsia="ru-RU"/>
        </w:rPr>
        <w:t xml:space="preserve">Потери банков </w:t>
      </w:r>
      <w:r w:rsidR="005B59D1" w:rsidRPr="00941D22">
        <w:rPr>
          <w:rFonts w:ascii="Times New Roman" w:eastAsia="Times New Roman" w:hAnsi="Times New Roman"/>
          <w:color w:val="000000"/>
          <w:sz w:val="28"/>
          <w:szCs w:val="28"/>
          <w:lang w:eastAsia="ru-RU"/>
        </w:rPr>
        <w:t>от вложений в ценные бумаги</w:t>
      </w:r>
      <w:r>
        <w:rPr>
          <w:rFonts w:ascii="Times New Roman" w:eastAsia="Times New Roman" w:hAnsi="Times New Roman"/>
          <w:color w:val="000000"/>
          <w:sz w:val="28"/>
          <w:szCs w:val="28"/>
          <w:lang w:eastAsia="ru-RU"/>
        </w:rPr>
        <w:t xml:space="preserve"> составил</w:t>
      </w:r>
      <w:r w:rsidR="005B59D1" w:rsidRPr="00941D22">
        <w:rPr>
          <w:rFonts w:ascii="Times New Roman" w:eastAsia="Times New Roman" w:hAnsi="Times New Roman"/>
          <w:color w:val="000000"/>
          <w:sz w:val="28"/>
          <w:szCs w:val="28"/>
          <w:lang w:eastAsia="ru-RU"/>
        </w:rPr>
        <w:t xml:space="preserve">: в ноябре от переоценки ценных бумаг </w:t>
      </w:r>
      <w:r>
        <w:rPr>
          <w:rFonts w:ascii="Times New Roman" w:eastAsia="Times New Roman" w:hAnsi="Times New Roman"/>
          <w:color w:val="000000"/>
          <w:sz w:val="28"/>
          <w:szCs w:val="28"/>
          <w:lang w:eastAsia="ru-RU"/>
        </w:rPr>
        <w:t xml:space="preserve">- </w:t>
      </w:r>
      <w:r w:rsidR="005B59D1" w:rsidRPr="00941D22">
        <w:rPr>
          <w:rFonts w:ascii="Times New Roman" w:eastAsia="Times New Roman" w:hAnsi="Times New Roman"/>
          <w:color w:val="000000"/>
          <w:sz w:val="28"/>
          <w:szCs w:val="28"/>
          <w:lang w:eastAsia="ru-RU"/>
        </w:rPr>
        <w:t>177,2 млрд</w:t>
      </w:r>
      <w:r>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руб. против 154 млрд</w:t>
      </w:r>
      <w:r>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руб. в октябре и 93,9 млрд</w:t>
      </w:r>
      <w:r>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руб. в сентябре. В итоге 11 месяцев</w:t>
      </w:r>
      <w:r>
        <w:rPr>
          <w:rFonts w:ascii="Times New Roman" w:eastAsia="Times New Roman" w:hAnsi="Times New Roman"/>
          <w:color w:val="000000"/>
          <w:sz w:val="28"/>
          <w:szCs w:val="28"/>
          <w:lang w:eastAsia="ru-RU"/>
        </w:rPr>
        <w:t xml:space="preserve"> 2008 года</w:t>
      </w:r>
      <w:r w:rsidR="005B59D1" w:rsidRPr="00941D22">
        <w:rPr>
          <w:rFonts w:ascii="Times New Roman" w:eastAsia="Times New Roman" w:hAnsi="Times New Roman"/>
          <w:color w:val="000000"/>
          <w:sz w:val="28"/>
          <w:szCs w:val="28"/>
          <w:lang w:eastAsia="ru-RU"/>
        </w:rPr>
        <w:t xml:space="preserve"> с убытками закончили 115 кредитных учреждений против 11 на начало</w:t>
      </w:r>
      <w:r>
        <w:rPr>
          <w:rFonts w:ascii="Times New Roman" w:eastAsia="Times New Roman" w:hAnsi="Times New Roman"/>
          <w:color w:val="000000"/>
          <w:sz w:val="28"/>
          <w:szCs w:val="28"/>
          <w:lang w:eastAsia="ru-RU"/>
        </w:rPr>
        <w:t xml:space="preserve"> 2009</w:t>
      </w:r>
      <w:r w:rsidR="005B59D1" w:rsidRPr="00941D22">
        <w:rPr>
          <w:rFonts w:ascii="Times New Roman" w:eastAsia="Times New Roman" w:hAnsi="Times New Roman"/>
          <w:color w:val="000000"/>
          <w:sz w:val="28"/>
          <w:szCs w:val="28"/>
          <w:lang w:eastAsia="ru-RU"/>
        </w:rPr>
        <w:t xml:space="preserve"> года. Чистые убытки российских банков достигли на 1 декабря 2008 года 85 млрд</w:t>
      </w:r>
      <w:r w:rsidR="0093264A">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руб., увеличившись за ноябрь на 36,1 млрд</w:t>
      </w:r>
      <w:r w:rsidR="0093264A">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руб., а с начала года убытки выросли в 85 раз </w:t>
      </w:r>
      <w:r w:rsidR="004C3CB3">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с 0,907 млрд</w:t>
      </w:r>
      <w:r w:rsidR="0093264A">
        <w:rPr>
          <w:rFonts w:ascii="Times New Roman" w:eastAsia="Times New Roman" w:hAnsi="Times New Roman"/>
          <w:color w:val="000000"/>
          <w:sz w:val="28"/>
          <w:szCs w:val="28"/>
          <w:lang w:eastAsia="ru-RU"/>
        </w:rPr>
        <w:t>.</w:t>
      </w:r>
      <w:r w:rsidR="005B59D1" w:rsidRPr="00941D22">
        <w:rPr>
          <w:rFonts w:ascii="Times New Roman" w:eastAsia="Times New Roman" w:hAnsi="Times New Roman"/>
          <w:color w:val="000000"/>
          <w:sz w:val="28"/>
          <w:szCs w:val="28"/>
          <w:lang w:eastAsia="ru-RU"/>
        </w:rPr>
        <w:t xml:space="preserve"> руб. Кроме этого, на 1 декабря 2008 года Банк России зафиксировал 53 кредитные организации с отрицательным </w:t>
      </w:r>
      <w:r w:rsidRPr="00941D22">
        <w:rPr>
          <w:rFonts w:ascii="Times New Roman" w:eastAsia="Times New Roman" w:hAnsi="Times New Roman"/>
          <w:color w:val="000000"/>
          <w:sz w:val="28"/>
          <w:szCs w:val="28"/>
          <w:lang w:eastAsia="ru-RU"/>
        </w:rPr>
        <w:t>Капиталом</w:t>
      </w:r>
      <w:r>
        <w:rPr>
          <w:rFonts w:ascii="Times New Roman" w:eastAsia="Times New Roman" w:hAnsi="Times New Roman"/>
          <w:color w:val="000000"/>
          <w:sz w:val="28"/>
          <w:szCs w:val="28"/>
          <w:lang w:eastAsia="ru-RU"/>
        </w:rPr>
        <w:t>.</w:t>
      </w:r>
      <w:r w:rsidRPr="00941D22">
        <w:rPr>
          <w:rFonts w:ascii="Times New Roman" w:eastAsia="Times New Roman" w:hAnsi="Times New Roman"/>
          <w:color w:val="000000"/>
          <w:sz w:val="28"/>
          <w:szCs w:val="28"/>
          <w:lang w:eastAsia="ru-RU"/>
        </w:rPr>
        <w:t xml:space="preserve"> В </w:t>
      </w:r>
      <w:r w:rsidR="005B59D1" w:rsidRPr="00941D22">
        <w:rPr>
          <w:rFonts w:ascii="Times New Roman" w:eastAsia="Times New Roman" w:hAnsi="Times New Roman"/>
          <w:color w:val="000000"/>
          <w:sz w:val="28"/>
          <w:szCs w:val="28"/>
          <w:lang w:eastAsia="ru-RU"/>
        </w:rPr>
        <w:t>обзоре ЦБ</w:t>
      </w:r>
      <w:r w:rsidRPr="00941D22">
        <w:rPr>
          <w:rFonts w:ascii="Times New Roman" w:eastAsia="Times New Roman" w:hAnsi="Times New Roman"/>
          <w:color w:val="000000"/>
          <w:sz w:val="28"/>
          <w:szCs w:val="28"/>
          <w:lang w:eastAsia="ru-RU"/>
        </w:rPr>
        <w:t xml:space="preserve"> отмеч</w:t>
      </w:r>
      <w:r>
        <w:rPr>
          <w:rFonts w:ascii="Times New Roman" w:eastAsia="Times New Roman" w:hAnsi="Times New Roman"/>
          <w:color w:val="000000"/>
          <w:sz w:val="28"/>
          <w:szCs w:val="28"/>
          <w:lang w:eastAsia="ru-RU"/>
        </w:rPr>
        <w:t>ено</w:t>
      </w:r>
      <w:r w:rsidR="005B59D1" w:rsidRPr="00941D22">
        <w:rPr>
          <w:rFonts w:ascii="Times New Roman" w:eastAsia="Times New Roman" w:hAnsi="Times New Roman"/>
          <w:color w:val="000000"/>
          <w:sz w:val="28"/>
          <w:szCs w:val="28"/>
          <w:lang w:eastAsia="ru-RU"/>
        </w:rPr>
        <w:t>,</w:t>
      </w:r>
      <w:r w:rsidR="004C3CB3">
        <w:rPr>
          <w:rFonts w:ascii="Times New Roman" w:eastAsia="Times New Roman" w:hAnsi="Times New Roman"/>
          <w:color w:val="000000"/>
          <w:sz w:val="28"/>
          <w:szCs w:val="28"/>
          <w:lang w:eastAsia="ru-RU"/>
        </w:rPr>
        <w:t xml:space="preserve"> что</w:t>
      </w:r>
      <w:r w:rsidR="005B59D1" w:rsidRPr="00941D22">
        <w:rPr>
          <w:rFonts w:ascii="Times New Roman" w:eastAsia="Times New Roman" w:hAnsi="Times New Roman"/>
          <w:color w:val="000000"/>
          <w:sz w:val="28"/>
          <w:szCs w:val="28"/>
          <w:lang w:eastAsia="ru-RU"/>
        </w:rPr>
        <w:t xml:space="preserve"> по банкам с отрицательным капиталом осуществл</w:t>
      </w:r>
      <w:r w:rsidR="004C3CB3">
        <w:rPr>
          <w:rFonts w:ascii="Times New Roman" w:eastAsia="Times New Roman" w:hAnsi="Times New Roman"/>
          <w:color w:val="000000"/>
          <w:sz w:val="28"/>
          <w:szCs w:val="28"/>
          <w:lang w:eastAsia="ru-RU"/>
        </w:rPr>
        <w:t>ены</w:t>
      </w:r>
      <w:r w:rsidR="005B59D1" w:rsidRPr="00941D22">
        <w:rPr>
          <w:rFonts w:ascii="Times New Roman" w:eastAsia="Times New Roman" w:hAnsi="Times New Roman"/>
          <w:color w:val="000000"/>
          <w:sz w:val="28"/>
          <w:szCs w:val="28"/>
          <w:lang w:eastAsia="ru-RU"/>
        </w:rPr>
        <w:t xml:space="preserve"> меры по </w:t>
      </w:r>
      <w:r w:rsidRPr="00941D22">
        <w:rPr>
          <w:rFonts w:ascii="Times New Roman" w:eastAsia="Times New Roman" w:hAnsi="Times New Roman"/>
          <w:color w:val="000000"/>
          <w:sz w:val="28"/>
          <w:szCs w:val="28"/>
          <w:lang w:eastAsia="ru-RU"/>
        </w:rPr>
        <w:t xml:space="preserve">финансовому </w:t>
      </w:r>
      <w:r w:rsidR="005B59D1" w:rsidRPr="00941D22">
        <w:rPr>
          <w:rFonts w:ascii="Times New Roman" w:eastAsia="Times New Roman" w:hAnsi="Times New Roman"/>
          <w:color w:val="000000"/>
          <w:sz w:val="28"/>
          <w:szCs w:val="28"/>
          <w:lang w:eastAsia="ru-RU"/>
        </w:rPr>
        <w:t xml:space="preserve">оздоровлению или </w:t>
      </w:r>
      <w:r w:rsidRPr="00941D22">
        <w:rPr>
          <w:rFonts w:ascii="Times New Roman" w:eastAsia="Times New Roman" w:hAnsi="Times New Roman"/>
          <w:color w:val="000000"/>
          <w:sz w:val="28"/>
          <w:szCs w:val="28"/>
          <w:lang w:eastAsia="ru-RU"/>
        </w:rPr>
        <w:t xml:space="preserve"> </w:t>
      </w:r>
      <w:r w:rsidR="004C3CB3" w:rsidRPr="00941D22">
        <w:rPr>
          <w:rFonts w:ascii="Times New Roman" w:eastAsia="Times New Roman" w:hAnsi="Times New Roman"/>
          <w:color w:val="000000"/>
          <w:sz w:val="28"/>
          <w:szCs w:val="28"/>
          <w:lang w:eastAsia="ru-RU"/>
        </w:rPr>
        <w:t xml:space="preserve">после отчетной даты </w:t>
      </w:r>
      <w:r w:rsidR="005B59D1" w:rsidRPr="00941D22">
        <w:rPr>
          <w:rFonts w:ascii="Times New Roman" w:eastAsia="Times New Roman" w:hAnsi="Times New Roman"/>
          <w:color w:val="000000"/>
          <w:sz w:val="28"/>
          <w:szCs w:val="28"/>
          <w:lang w:eastAsia="ru-RU"/>
        </w:rPr>
        <w:t xml:space="preserve">отозваны лицензии. </w:t>
      </w:r>
    </w:p>
    <w:p w:rsidR="007C2D3F" w:rsidRPr="00050130" w:rsidRDefault="00D33A4F" w:rsidP="0005013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Чтобы сохранить финансовую систему</w:t>
      </w:r>
      <w:r w:rsidR="005B59D1">
        <w:rPr>
          <w:rFonts w:ascii="Times New Roman" w:eastAsia="Times New Roman" w:hAnsi="Times New Roman"/>
          <w:color w:val="000000"/>
          <w:sz w:val="28"/>
          <w:szCs w:val="28"/>
          <w:lang w:eastAsia="ru-RU"/>
        </w:rPr>
        <w:t xml:space="preserve"> в условиях кризиса </w:t>
      </w:r>
      <w:r w:rsidR="00155325" w:rsidRPr="005B59D1">
        <w:rPr>
          <w:rFonts w:ascii="Times New Roman" w:eastAsia="Times New Roman" w:hAnsi="Times New Roman"/>
          <w:color w:val="000000"/>
          <w:sz w:val="28"/>
          <w:szCs w:val="28"/>
          <w:lang w:eastAsia="ru-RU"/>
        </w:rPr>
        <w:t>вице-премьер Алексей Кудрин</w:t>
      </w:r>
      <w:r w:rsidRPr="005B59D1">
        <w:rPr>
          <w:rFonts w:ascii="Times New Roman" w:eastAsia="Times New Roman" w:hAnsi="Times New Roman"/>
          <w:color w:val="000000"/>
          <w:sz w:val="28"/>
          <w:szCs w:val="28"/>
          <w:lang w:eastAsia="ru-RU"/>
        </w:rPr>
        <w:t xml:space="preserve"> в интервью РБК  от 05.02.2009 года сообщил</w:t>
      </w:r>
      <w:r w:rsidR="00941D22">
        <w:rPr>
          <w:rFonts w:ascii="Times New Roman" w:eastAsia="Times New Roman" w:hAnsi="Times New Roman"/>
          <w:color w:val="000000"/>
          <w:sz w:val="28"/>
          <w:szCs w:val="28"/>
          <w:lang w:eastAsia="ru-RU"/>
        </w:rPr>
        <w:t>, что</w:t>
      </w:r>
      <w:r w:rsidRPr="005B59D1">
        <w:rPr>
          <w:rFonts w:ascii="Times New Roman" w:eastAsia="Times New Roman" w:hAnsi="Times New Roman"/>
          <w:color w:val="000000"/>
          <w:sz w:val="28"/>
          <w:szCs w:val="28"/>
          <w:lang w:eastAsia="ru-RU"/>
        </w:rPr>
        <w:t xml:space="preserve"> </w:t>
      </w:r>
      <w:r w:rsidR="00155325" w:rsidRPr="005B59D1">
        <w:rPr>
          <w:rFonts w:ascii="Times New Roman" w:eastAsia="Times New Roman" w:hAnsi="Times New Roman"/>
          <w:color w:val="000000"/>
          <w:sz w:val="28"/>
          <w:szCs w:val="28"/>
          <w:lang w:eastAsia="ru-RU"/>
        </w:rPr>
        <w:t xml:space="preserve"> общий объем правительственной помощи банковской системе со</w:t>
      </w:r>
      <w:r w:rsidR="005B59D1">
        <w:rPr>
          <w:rFonts w:ascii="Times New Roman" w:eastAsia="Times New Roman" w:hAnsi="Times New Roman"/>
          <w:color w:val="000000"/>
          <w:sz w:val="28"/>
          <w:szCs w:val="28"/>
          <w:lang w:eastAsia="ru-RU"/>
        </w:rPr>
        <w:t>стави</w:t>
      </w:r>
      <w:r w:rsidR="00941D22">
        <w:rPr>
          <w:rFonts w:ascii="Times New Roman" w:eastAsia="Times New Roman" w:hAnsi="Times New Roman"/>
          <w:color w:val="000000"/>
          <w:sz w:val="28"/>
          <w:szCs w:val="28"/>
          <w:lang w:eastAsia="ru-RU"/>
        </w:rPr>
        <w:t>л</w:t>
      </w:r>
      <w:r w:rsidR="005B59D1">
        <w:rPr>
          <w:rFonts w:ascii="Times New Roman" w:eastAsia="Times New Roman" w:hAnsi="Times New Roman"/>
          <w:color w:val="000000"/>
          <w:sz w:val="28"/>
          <w:szCs w:val="28"/>
          <w:lang w:eastAsia="ru-RU"/>
        </w:rPr>
        <w:t xml:space="preserve"> 650 млрд.</w:t>
      </w:r>
      <w:r w:rsidR="00155325" w:rsidRPr="005B59D1">
        <w:rPr>
          <w:rFonts w:ascii="Times New Roman" w:eastAsia="Times New Roman" w:hAnsi="Times New Roman"/>
          <w:color w:val="000000"/>
          <w:sz w:val="28"/>
          <w:szCs w:val="28"/>
          <w:lang w:eastAsia="ru-RU"/>
        </w:rPr>
        <w:t xml:space="preserve">руб. </w:t>
      </w:r>
      <w:r w:rsidR="005B59D1" w:rsidRPr="005B59D1">
        <w:rPr>
          <w:rFonts w:ascii="Times New Roman" w:eastAsia="Times New Roman" w:hAnsi="Times New Roman"/>
          <w:color w:val="000000"/>
          <w:sz w:val="28"/>
          <w:szCs w:val="28"/>
          <w:lang w:eastAsia="ru-RU"/>
        </w:rPr>
        <w:t xml:space="preserve">Однако по мнению </w:t>
      </w:r>
      <w:r w:rsidR="00155325" w:rsidRPr="005B59D1">
        <w:rPr>
          <w:rFonts w:ascii="Times New Roman" w:eastAsia="Times New Roman" w:hAnsi="Times New Roman"/>
          <w:color w:val="000000"/>
          <w:sz w:val="28"/>
          <w:szCs w:val="28"/>
          <w:lang w:eastAsia="ru-RU"/>
        </w:rPr>
        <w:t>эксперт</w:t>
      </w:r>
      <w:r w:rsidR="005B59D1" w:rsidRPr="005B59D1">
        <w:rPr>
          <w:rFonts w:ascii="Times New Roman" w:eastAsia="Times New Roman" w:hAnsi="Times New Roman"/>
          <w:color w:val="000000"/>
          <w:sz w:val="28"/>
          <w:szCs w:val="28"/>
          <w:lang w:eastAsia="ru-RU"/>
        </w:rPr>
        <w:t>ов</w:t>
      </w:r>
      <w:r w:rsidR="00155325" w:rsidRPr="005B59D1">
        <w:rPr>
          <w:rFonts w:ascii="Times New Roman" w:eastAsia="Times New Roman" w:hAnsi="Times New Roman"/>
          <w:color w:val="000000"/>
          <w:sz w:val="28"/>
          <w:szCs w:val="28"/>
          <w:lang w:eastAsia="ru-RU"/>
        </w:rPr>
        <w:t xml:space="preserve"> </w:t>
      </w:r>
      <w:r w:rsidR="005B59D1" w:rsidRPr="005B59D1">
        <w:rPr>
          <w:rFonts w:ascii="Times New Roman" w:eastAsia="Times New Roman" w:hAnsi="Times New Roman"/>
          <w:color w:val="000000"/>
          <w:sz w:val="28"/>
          <w:szCs w:val="28"/>
          <w:lang w:eastAsia="ru-RU"/>
        </w:rPr>
        <w:t xml:space="preserve">компании «Ренессанс Капитал» </w:t>
      </w:r>
      <w:r w:rsidR="00155325" w:rsidRPr="005B59D1">
        <w:rPr>
          <w:rFonts w:ascii="Times New Roman" w:eastAsia="Times New Roman" w:hAnsi="Times New Roman"/>
          <w:color w:val="000000"/>
          <w:sz w:val="28"/>
          <w:szCs w:val="28"/>
          <w:lang w:eastAsia="ru-RU"/>
        </w:rPr>
        <w:t>масштаб господдержки, котор</w:t>
      </w:r>
      <w:r w:rsidR="005B59D1" w:rsidRPr="005B59D1">
        <w:rPr>
          <w:rFonts w:ascii="Times New Roman" w:eastAsia="Times New Roman" w:hAnsi="Times New Roman"/>
          <w:color w:val="000000"/>
          <w:sz w:val="28"/>
          <w:szCs w:val="28"/>
          <w:lang w:eastAsia="ru-RU"/>
        </w:rPr>
        <w:t>ый</w:t>
      </w:r>
      <w:r w:rsidR="00155325" w:rsidRPr="005B59D1">
        <w:rPr>
          <w:rFonts w:ascii="Times New Roman" w:eastAsia="Times New Roman" w:hAnsi="Times New Roman"/>
          <w:color w:val="000000"/>
          <w:sz w:val="28"/>
          <w:szCs w:val="28"/>
          <w:lang w:eastAsia="ru-RU"/>
        </w:rPr>
        <w:t xml:space="preserve"> требуется </w:t>
      </w:r>
      <w:r w:rsidR="005B59D1" w:rsidRPr="005B59D1">
        <w:rPr>
          <w:rFonts w:ascii="Times New Roman" w:eastAsia="Times New Roman" w:hAnsi="Times New Roman"/>
          <w:color w:val="000000"/>
          <w:sz w:val="28"/>
          <w:szCs w:val="28"/>
          <w:lang w:eastAsia="ru-RU"/>
        </w:rPr>
        <w:t>для</w:t>
      </w:r>
      <w:r w:rsidR="00155325" w:rsidRPr="005B59D1">
        <w:rPr>
          <w:rFonts w:ascii="Times New Roman" w:eastAsia="Times New Roman" w:hAnsi="Times New Roman"/>
          <w:color w:val="000000"/>
          <w:sz w:val="28"/>
          <w:szCs w:val="28"/>
          <w:lang w:eastAsia="ru-RU"/>
        </w:rPr>
        <w:t xml:space="preserve"> борьб</w:t>
      </w:r>
      <w:r w:rsidR="005B59D1" w:rsidRPr="005B59D1">
        <w:rPr>
          <w:rFonts w:ascii="Times New Roman" w:eastAsia="Times New Roman" w:hAnsi="Times New Roman"/>
          <w:color w:val="000000"/>
          <w:sz w:val="28"/>
          <w:szCs w:val="28"/>
          <w:lang w:eastAsia="ru-RU"/>
        </w:rPr>
        <w:t>ы</w:t>
      </w:r>
      <w:r w:rsidR="00155325" w:rsidRPr="005B59D1">
        <w:rPr>
          <w:rFonts w:ascii="Times New Roman" w:eastAsia="Times New Roman" w:hAnsi="Times New Roman"/>
          <w:color w:val="000000"/>
          <w:sz w:val="28"/>
          <w:szCs w:val="28"/>
          <w:lang w:eastAsia="ru-RU"/>
        </w:rPr>
        <w:t xml:space="preserve"> с последствиями банковского кризиса оценивает</w:t>
      </w:r>
      <w:r w:rsidR="005B59D1" w:rsidRPr="005B59D1">
        <w:rPr>
          <w:rFonts w:ascii="Times New Roman" w:eastAsia="Times New Roman" w:hAnsi="Times New Roman"/>
          <w:color w:val="000000"/>
          <w:sz w:val="28"/>
          <w:szCs w:val="28"/>
          <w:lang w:eastAsia="ru-RU"/>
        </w:rPr>
        <w:t>ся в</w:t>
      </w:r>
      <w:r w:rsidR="00155325" w:rsidRPr="005B59D1">
        <w:rPr>
          <w:rFonts w:ascii="Times New Roman" w:eastAsia="Times New Roman" w:hAnsi="Times New Roman"/>
          <w:color w:val="000000"/>
          <w:sz w:val="28"/>
          <w:szCs w:val="28"/>
          <w:lang w:eastAsia="ru-RU"/>
        </w:rPr>
        <w:t xml:space="preserve"> объем</w:t>
      </w:r>
      <w:r w:rsidR="005B59D1" w:rsidRPr="005B59D1">
        <w:rPr>
          <w:rFonts w:ascii="Times New Roman" w:eastAsia="Times New Roman" w:hAnsi="Times New Roman"/>
          <w:color w:val="000000"/>
          <w:sz w:val="28"/>
          <w:szCs w:val="28"/>
          <w:lang w:eastAsia="ru-RU"/>
        </w:rPr>
        <w:t>е</w:t>
      </w:r>
      <w:r w:rsidR="00155325" w:rsidRPr="005B59D1">
        <w:rPr>
          <w:rFonts w:ascii="Times New Roman" w:eastAsia="Times New Roman" w:hAnsi="Times New Roman"/>
          <w:color w:val="000000"/>
          <w:sz w:val="28"/>
          <w:szCs w:val="28"/>
          <w:lang w:eastAsia="ru-RU"/>
        </w:rPr>
        <w:t xml:space="preserve"> необходимых вливаний в капитал российского банковского сектора в </w:t>
      </w:r>
      <w:r w:rsidR="00941D22">
        <w:rPr>
          <w:rFonts w:ascii="Times New Roman" w:eastAsia="Times New Roman" w:hAnsi="Times New Roman"/>
          <w:color w:val="000000"/>
          <w:sz w:val="28"/>
          <w:szCs w:val="28"/>
          <w:lang w:eastAsia="ru-RU"/>
        </w:rPr>
        <w:t xml:space="preserve">размере </w:t>
      </w:r>
      <w:r w:rsidR="00155325" w:rsidRPr="005B59D1">
        <w:rPr>
          <w:rFonts w:ascii="Times New Roman" w:eastAsia="Times New Roman" w:hAnsi="Times New Roman"/>
          <w:color w:val="000000"/>
          <w:sz w:val="28"/>
          <w:szCs w:val="28"/>
          <w:lang w:eastAsia="ru-RU"/>
        </w:rPr>
        <w:t>138 млрд</w:t>
      </w:r>
      <w:r w:rsidR="0093264A">
        <w:rPr>
          <w:rFonts w:ascii="Times New Roman" w:eastAsia="Times New Roman" w:hAnsi="Times New Roman"/>
          <w:color w:val="000000"/>
          <w:sz w:val="28"/>
          <w:szCs w:val="28"/>
          <w:lang w:eastAsia="ru-RU"/>
        </w:rPr>
        <w:t>.</w:t>
      </w:r>
      <w:r w:rsidR="00155325" w:rsidRPr="005B59D1">
        <w:rPr>
          <w:rFonts w:ascii="Times New Roman" w:eastAsia="Times New Roman" w:hAnsi="Times New Roman"/>
          <w:color w:val="000000"/>
          <w:sz w:val="28"/>
          <w:szCs w:val="28"/>
          <w:lang w:eastAsia="ru-RU"/>
        </w:rPr>
        <w:t xml:space="preserve"> долл., или примерно 5 трлн</w:t>
      </w:r>
      <w:r w:rsidR="0093264A">
        <w:rPr>
          <w:rFonts w:ascii="Times New Roman" w:eastAsia="Times New Roman" w:hAnsi="Times New Roman"/>
          <w:color w:val="000000"/>
          <w:sz w:val="28"/>
          <w:szCs w:val="28"/>
          <w:lang w:eastAsia="ru-RU"/>
        </w:rPr>
        <w:t>.</w:t>
      </w:r>
      <w:r w:rsidR="00155325" w:rsidRPr="005B59D1">
        <w:rPr>
          <w:rFonts w:ascii="Times New Roman" w:eastAsia="Times New Roman" w:hAnsi="Times New Roman"/>
          <w:color w:val="000000"/>
          <w:sz w:val="28"/>
          <w:szCs w:val="28"/>
          <w:lang w:eastAsia="ru-RU"/>
        </w:rPr>
        <w:t xml:space="preserve"> руб.</w:t>
      </w:r>
      <w:r w:rsidR="00155325" w:rsidRPr="00DA2CB6">
        <w:rPr>
          <w:rFonts w:ascii="Times New Roman" w:eastAsia="Times New Roman" w:hAnsi="Times New Roman"/>
          <w:color w:val="000000"/>
          <w:sz w:val="28"/>
          <w:szCs w:val="28"/>
          <w:lang w:eastAsia="ru-RU"/>
        </w:rPr>
        <w:t xml:space="preserve"> </w:t>
      </w:r>
    </w:p>
    <w:p w:rsidR="00D1762D" w:rsidRPr="00050130" w:rsidRDefault="00D1762D" w:rsidP="00836B0F">
      <w:pPr>
        <w:spacing w:after="0" w:line="240" w:lineRule="auto"/>
        <w:jc w:val="center"/>
        <w:rPr>
          <w:rFonts w:ascii="Times New Roman" w:hAnsi="Times New Roman"/>
          <w:b/>
          <w:caps/>
        </w:rPr>
      </w:pPr>
      <w:r w:rsidRPr="00050130">
        <w:rPr>
          <w:rFonts w:ascii="Times New Roman" w:hAnsi="Times New Roman"/>
          <w:b/>
        </w:rPr>
        <w:t>Финансовые вложения по источникам финансирования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8"/>
        <w:gridCol w:w="1112"/>
        <w:gridCol w:w="555"/>
        <w:gridCol w:w="279"/>
        <w:gridCol w:w="1112"/>
        <w:gridCol w:w="555"/>
        <w:gridCol w:w="279"/>
        <w:gridCol w:w="1412"/>
        <w:gridCol w:w="1417"/>
      </w:tblGrid>
      <w:tr w:rsidR="00D1762D" w:rsidTr="00224585">
        <w:trPr>
          <w:cantSplit/>
          <w:trHeight w:val="141"/>
          <w:tblHeader/>
        </w:trPr>
        <w:tc>
          <w:tcPr>
            <w:tcW w:w="2918" w:type="dxa"/>
            <w:tcBorders>
              <w:top w:val="double" w:sz="4" w:space="0" w:color="auto"/>
              <w:left w:val="double" w:sz="4" w:space="0" w:color="auto"/>
              <w:bottom w:val="nil"/>
              <w:right w:val="nil"/>
            </w:tcBorders>
            <w:vAlign w:val="bottom"/>
          </w:tcPr>
          <w:p w:rsidR="00D1762D" w:rsidRDefault="00D1762D" w:rsidP="00AA6E5C">
            <w:pPr>
              <w:spacing w:before="20" w:line="140" w:lineRule="exact"/>
              <w:jc w:val="center"/>
              <w:rPr>
                <w:i/>
                <w:sz w:val="20"/>
              </w:rPr>
            </w:pPr>
          </w:p>
        </w:tc>
        <w:tc>
          <w:tcPr>
            <w:tcW w:w="1667" w:type="dxa"/>
            <w:gridSpan w:val="2"/>
            <w:tcBorders>
              <w:top w:val="double" w:sz="4" w:space="0" w:color="auto"/>
              <w:left w:val="single" w:sz="4" w:space="0" w:color="auto"/>
              <w:bottom w:val="single" w:sz="4" w:space="0" w:color="auto"/>
              <w:right w:val="nil"/>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Всего</w:t>
            </w:r>
          </w:p>
        </w:tc>
        <w:tc>
          <w:tcPr>
            <w:tcW w:w="279" w:type="dxa"/>
            <w:tcBorders>
              <w:top w:val="double" w:sz="4" w:space="0" w:color="auto"/>
              <w:left w:val="nil"/>
              <w:bottom w:val="single" w:sz="4" w:space="0" w:color="auto"/>
              <w:right w:val="single" w:sz="4" w:space="0" w:color="auto"/>
            </w:tcBorders>
            <w:vAlign w:val="bottom"/>
          </w:tcPr>
          <w:p w:rsidR="00D1762D" w:rsidRPr="00D1762D" w:rsidRDefault="00D1762D" w:rsidP="00AA6E5C">
            <w:pPr>
              <w:spacing w:before="20" w:line="140" w:lineRule="exact"/>
              <w:jc w:val="center"/>
              <w:rPr>
                <w:rFonts w:ascii="Times New Roman" w:hAnsi="Times New Roman"/>
                <w:i/>
              </w:rPr>
            </w:pPr>
          </w:p>
        </w:tc>
        <w:tc>
          <w:tcPr>
            <w:tcW w:w="4775" w:type="dxa"/>
            <w:gridSpan w:val="5"/>
            <w:tcBorders>
              <w:top w:val="double" w:sz="4" w:space="0" w:color="auto"/>
              <w:left w:val="nil"/>
              <w:bottom w:val="single" w:sz="4" w:space="0" w:color="auto"/>
              <w:right w:val="double" w:sz="4" w:space="0" w:color="auto"/>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В том числе</w:t>
            </w:r>
          </w:p>
        </w:tc>
      </w:tr>
      <w:tr w:rsidR="00D1762D" w:rsidTr="00224585">
        <w:trPr>
          <w:cantSplit/>
          <w:trHeight w:val="141"/>
          <w:tblHeader/>
        </w:trPr>
        <w:tc>
          <w:tcPr>
            <w:tcW w:w="2918" w:type="dxa"/>
            <w:tcBorders>
              <w:top w:val="nil"/>
              <w:left w:val="double" w:sz="4" w:space="0" w:color="auto"/>
              <w:bottom w:val="nil"/>
              <w:right w:val="nil"/>
            </w:tcBorders>
            <w:vAlign w:val="bottom"/>
          </w:tcPr>
          <w:p w:rsidR="00D1762D" w:rsidRDefault="00D1762D" w:rsidP="00AA6E5C">
            <w:pPr>
              <w:spacing w:before="20" w:line="140" w:lineRule="exact"/>
              <w:jc w:val="center"/>
              <w:rPr>
                <w:i/>
                <w:sz w:val="20"/>
              </w:rPr>
            </w:pPr>
          </w:p>
        </w:tc>
        <w:tc>
          <w:tcPr>
            <w:tcW w:w="1112" w:type="dxa"/>
            <w:tcBorders>
              <w:top w:val="nil"/>
              <w:left w:val="single" w:sz="4" w:space="0" w:color="auto"/>
              <w:bottom w:val="nil"/>
              <w:right w:val="nil"/>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 xml:space="preserve">млрд. </w:t>
            </w:r>
          </w:p>
        </w:tc>
        <w:tc>
          <w:tcPr>
            <w:tcW w:w="834" w:type="dxa"/>
            <w:gridSpan w:val="2"/>
            <w:tcBorders>
              <w:top w:val="nil"/>
              <w:left w:val="single" w:sz="4" w:space="0" w:color="auto"/>
              <w:bottom w:val="nil"/>
              <w:right w:val="single" w:sz="4" w:space="0" w:color="auto"/>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 xml:space="preserve">в % к </w:t>
            </w:r>
          </w:p>
        </w:tc>
        <w:tc>
          <w:tcPr>
            <w:tcW w:w="1667" w:type="dxa"/>
            <w:gridSpan w:val="2"/>
            <w:tcBorders>
              <w:top w:val="nil"/>
              <w:left w:val="nil"/>
              <w:bottom w:val="single" w:sz="4" w:space="0" w:color="auto"/>
              <w:right w:val="nil"/>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долгосрочные</w:t>
            </w:r>
          </w:p>
        </w:tc>
        <w:tc>
          <w:tcPr>
            <w:tcW w:w="279" w:type="dxa"/>
            <w:tcBorders>
              <w:top w:val="nil"/>
              <w:left w:val="nil"/>
              <w:bottom w:val="single" w:sz="4" w:space="0" w:color="auto"/>
              <w:right w:val="nil"/>
            </w:tcBorders>
            <w:vAlign w:val="bottom"/>
          </w:tcPr>
          <w:p w:rsidR="00D1762D" w:rsidRPr="00D1762D" w:rsidRDefault="00D1762D" w:rsidP="00AA6E5C">
            <w:pPr>
              <w:spacing w:before="20" w:line="140" w:lineRule="exact"/>
              <w:jc w:val="center"/>
              <w:rPr>
                <w:rFonts w:ascii="Times New Roman" w:hAnsi="Times New Roman"/>
                <w:i/>
              </w:rPr>
            </w:pPr>
          </w:p>
        </w:tc>
        <w:tc>
          <w:tcPr>
            <w:tcW w:w="2829" w:type="dxa"/>
            <w:gridSpan w:val="2"/>
            <w:tcBorders>
              <w:top w:val="nil"/>
              <w:left w:val="single" w:sz="4" w:space="0" w:color="auto"/>
              <w:bottom w:val="single" w:sz="4" w:space="0" w:color="auto"/>
              <w:right w:val="double" w:sz="4" w:space="0" w:color="auto"/>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краткосрочные</w:t>
            </w:r>
          </w:p>
        </w:tc>
      </w:tr>
      <w:tr w:rsidR="00D1762D" w:rsidTr="00224585">
        <w:trPr>
          <w:trHeight w:val="141"/>
          <w:tblHeader/>
        </w:trPr>
        <w:tc>
          <w:tcPr>
            <w:tcW w:w="2918" w:type="dxa"/>
            <w:tcBorders>
              <w:top w:val="nil"/>
              <w:left w:val="double" w:sz="4" w:space="0" w:color="auto"/>
              <w:bottom w:val="single" w:sz="4" w:space="0" w:color="auto"/>
              <w:right w:val="nil"/>
            </w:tcBorders>
            <w:vAlign w:val="bottom"/>
          </w:tcPr>
          <w:p w:rsidR="00D1762D" w:rsidRDefault="00D1762D" w:rsidP="00AA6E5C">
            <w:pPr>
              <w:spacing w:before="20" w:line="140" w:lineRule="exact"/>
              <w:jc w:val="center"/>
              <w:rPr>
                <w:i/>
                <w:sz w:val="20"/>
              </w:rPr>
            </w:pPr>
          </w:p>
        </w:tc>
        <w:tc>
          <w:tcPr>
            <w:tcW w:w="1112" w:type="dxa"/>
            <w:tcBorders>
              <w:top w:val="nil"/>
              <w:left w:val="single" w:sz="4" w:space="0" w:color="auto"/>
              <w:bottom w:val="nil"/>
              <w:right w:val="nil"/>
            </w:tcBorders>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рублей</w:t>
            </w:r>
          </w:p>
        </w:tc>
        <w:tc>
          <w:tcPr>
            <w:tcW w:w="834" w:type="dxa"/>
            <w:gridSpan w:val="2"/>
            <w:tcBorders>
              <w:top w:val="nil"/>
              <w:left w:val="single" w:sz="4" w:space="0" w:color="auto"/>
              <w:bottom w:val="nil"/>
              <w:right w:val="single" w:sz="4" w:space="0" w:color="auto"/>
            </w:tcBorders>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итогу</w:t>
            </w:r>
          </w:p>
        </w:tc>
        <w:tc>
          <w:tcPr>
            <w:tcW w:w="1112" w:type="dxa"/>
            <w:tcBorders>
              <w:top w:val="nil"/>
              <w:left w:val="nil"/>
              <w:bottom w:val="nil"/>
              <w:right w:val="nil"/>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млрд.</w:t>
            </w:r>
          </w:p>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рублей</w:t>
            </w:r>
          </w:p>
        </w:tc>
        <w:tc>
          <w:tcPr>
            <w:tcW w:w="834" w:type="dxa"/>
            <w:gridSpan w:val="2"/>
            <w:tcBorders>
              <w:top w:val="nil"/>
              <w:left w:val="single" w:sz="4" w:space="0" w:color="auto"/>
              <w:bottom w:val="nil"/>
              <w:right w:val="nil"/>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в % к</w:t>
            </w:r>
            <w:r w:rsidRPr="00D1762D">
              <w:rPr>
                <w:rFonts w:ascii="Times New Roman" w:hAnsi="Times New Roman"/>
                <w:i/>
              </w:rPr>
              <w:br/>
              <w:t>итогу</w:t>
            </w:r>
          </w:p>
        </w:tc>
        <w:tc>
          <w:tcPr>
            <w:tcW w:w="1412" w:type="dxa"/>
            <w:tcBorders>
              <w:top w:val="nil"/>
              <w:left w:val="single" w:sz="4" w:space="0" w:color="auto"/>
              <w:bottom w:val="nil"/>
              <w:right w:val="nil"/>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млрд.</w:t>
            </w:r>
          </w:p>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рублей</w:t>
            </w:r>
          </w:p>
        </w:tc>
        <w:tc>
          <w:tcPr>
            <w:tcW w:w="1417" w:type="dxa"/>
            <w:tcBorders>
              <w:top w:val="nil"/>
              <w:left w:val="single" w:sz="4" w:space="0" w:color="auto"/>
              <w:bottom w:val="nil"/>
              <w:right w:val="double" w:sz="4" w:space="0" w:color="auto"/>
            </w:tcBorders>
            <w:vAlign w:val="bottom"/>
          </w:tcPr>
          <w:p w:rsidR="00D1762D" w:rsidRPr="00D1762D" w:rsidRDefault="00D1762D" w:rsidP="00AA6E5C">
            <w:pPr>
              <w:spacing w:before="20" w:line="140" w:lineRule="exact"/>
              <w:jc w:val="center"/>
              <w:rPr>
                <w:rFonts w:ascii="Times New Roman" w:hAnsi="Times New Roman"/>
                <w:i/>
              </w:rPr>
            </w:pPr>
            <w:r w:rsidRPr="00D1762D">
              <w:rPr>
                <w:rFonts w:ascii="Times New Roman" w:hAnsi="Times New Roman"/>
                <w:i/>
              </w:rPr>
              <w:t xml:space="preserve">в % к </w:t>
            </w:r>
            <w:r w:rsidRPr="00D1762D">
              <w:rPr>
                <w:rFonts w:ascii="Times New Roman" w:hAnsi="Times New Roman"/>
                <w:i/>
              </w:rPr>
              <w:br/>
              <w:t>итогу</w:t>
            </w:r>
          </w:p>
        </w:tc>
      </w:tr>
      <w:tr w:rsidR="00D1762D" w:rsidTr="00224585">
        <w:trPr>
          <w:cantSplit/>
          <w:trHeight w:val="339"/>
        </w:trPr>
        <w:tc>
          <w:tcPr>
            <w:tcW w:w="2918" w:type="dxa"/>
            <w:tcBorders>
              <w:top w:val="single" w:sz="4" w:space="0" w:color="auto"/>
              <w:left w:val="double" w:sz="4" w:space="0" w:color="auto"/>
              <w:bottom w:val="nil"/>
              <w:right w:val="single" w:sz="4" w:space="0" w:color="auto"/>
            </w:tcBorders>
            <w:vAlign w:val="bottom"/>
          </w:tcPr>
          <w:p w:rsidR="00D1762D" w:rsidRDefault="00D1762D" w:rsidP="00AA6E5C">
            <w:pPr>
              <w:spacing w:before="120" w:after="60" w:line="180" w:lineRule="exact"/>
              <w:jc w:val="center"/>
              <w:rPr>
                <w:b/>
                <w:sz w:val="20"/>
              </w:rPr>
            </w:pPr>
          </w:p>
        </w:tc>
        <w:tc>
          <w:tcPr>
            <w:tcW w:w="6721" w:type="dxa"/>
            <w:gridSpan w:val="8"/>
            <w:tcBorders>
              <w:top w:val="single" w:sz="4" w:space="0" w:color="auto"/>
              <w:left w:val="single" w:sz="4" w:space="0" w:color="auto"/>
              <w:bottom w:val="nil"/>
              <w:right w:val="double" w:sz="4" w:space="0" w:color="auto"/>
            </w:tcBorders>
            <w:vAlign w:val="bottom"/>
          </w:tcPr>
          <w:p w:rsidR="00D1762D" w:rsidRPr="00D1762D" w:rsidRDefault="00D1762D" w:rsidP="00AA6E5C">
            <w:pPr>
              <w:spacing w:before="120" w:after="60" w:line="180" w:lineRule="exact"/>
              <w:ind w:right="227"/>
              <w:jc w:val="center"/>
              <w:rPr>
                <w:rFonts w:ascii="Times New Roman" w:hAnsi="Times New Roman"/>
                <w:b/>
              </w:rPr>
            </w:pPr>
            <w:r w:rsidRPr="00D1762D">
              <w:rPr>
                <w:rFonts w:ascii="Times New Roman" w:hAnsi="Times New Roman"/>
                <w:b/>
              </w:rPr>
              <w:t>200</w:t>
            </w:r>
            <w:r w:rsidRPr="00D1762D">
              <w:rPr>
                <w:rFonts w:ascii="Times New Roman" w:hAnsi="Times New Roman"/>
                <w:b/>
                <w:lang w:val="en-US"/>
              </w:rPr>
              <w:t>8</w:t>
            </w:r>
            <w:r w:rsidRPr="00D1762D">
              <w:rPr>
                <w:rFonts w:ascii="Times New Roman" w:hAnsi="Times New Roman"/>
                <w:b/>
              </w:rPr>
              <w:t>г.</w:t>
            </w:r>
          </w:p>
        </w:tc>
      </w:tr>
      <w:tr w:rsidR="00D1762D" w:rsidTr="00224585">
        <w:trPr>
          <w:trHeight w:val="663"/>
        </w:trPr>
        <w:tc>
          <w:tcPr>
            <w:tcW w:w="2918" w:type="dxa"/>
            <w:tcBorders>
              <w:top w:val="nil"/>
              <w:left w:val="double" w:sz="4" w:space="0" w:color="auto"/>
              <w:bottom w:val="dotted" w:sz="4" w:space="0" w:color="auto"/>
              <w:right w:val="single" w:sz="4" w:space="0" w:color="auto"/>
            </w:tcBorders>
            <w:vAlign w:val="bottom"/>
          </w:tcPr>
          <w:p w:rsidR="00D1762D" w:rsidRPr="00D1762D" w:rsidRDefault="00D1762D" w:rsidP="00050130">
            <w:pPr>
              <w:spacing w:before="80" w:line="200" w:lineRule="exact"/>
              <w:rPr>
                <w:rFonts w:ascii="Times New Roman" w:hAnsi="Times New Roman"/>
                <w:b/>
                <w:sz w:val="20"/>
                <w:szCs w:val="20"/>
              </w:rPr>
            </w:pPr>
            <w:r w:rsidRPr="00D1762D">
              <w:rPr>
                <w:rFonts w:ascii="Times New Roman" w:hAnsi="Times New Roman"/>
                <w:b/>
                <w:sz w:val="20"/>
                <w:szCs w:val="20"/>
              </w:rPr>
              <w:t>Ф</w:t>
            </w:r>
            <w:r w:rsidR="00050130">
              <w:rPr>
                <w:rFonts w:ascii="Times New Roman" w:hAnsi="Times New Roman"/>
                <w:b/>
                <w:sz w:val="20"/>
                <w:szCs w:val="20"/>
              </w:rPr>
              <w:t>инансовые вложения</w:t>
            </w:r>
            <w:r w:rsidRPr="00D1762D">
              <w:rPr>
                <w:rFonts w:ascii="Times New Roman" w:hAnsi="Times New Roman"/>
                <w:b/>
                <w:sz w:val="20"/>
                <w:szCs w:val="20"/>
              </w:rPr>
              <w:t xml:space="preserve"> организаций</w:t>
            </w:r>
          </w:p>
        </w:tc>
        <w:tc>
          <w:tcPr>
            <w:tcW w:w="1112" w:type="dxa"/>
            <w:tcBorders>
              <w:top w:val="single" w:sz="4" w:space="0" w:color="auto"/>
              <w:left w:val="nil"/>
              <w:bottom w:val="dotted" w:sz="4" w:space="0" w:color="auto"/>
              <w:right w:val="dotted" w:sz="4" w:space="0" w:color="auto"/>
            </w:tcBorders>
            <w:vAlign w:val="bottom"/>
          </w:tcPr>
          <w:p w:rsidR="00D1762D" w:rsidRPr="00D1762D" w:rsidRDefault="00D1762D" w:rsidP="00AA6E5C">
            <w:pPr>
              <w:autoSpaceDE w:val="0"/>
              <w:autoSpaceDN w:val="0"/>
              <w:adjustRightInd w:val="0"/>
              <w:spacing w:before="80" w:line="200" w:lineRule="exact"/>
              <w:ind w:right="170"/>
              <w:jc w:val="right"/>
              <w:rPr>
                <w:rFonts w:ascii="Times New Roman" w:hAnsi="Times New Roman"/>
                <w:b/>
                <w:bCs/>
                <w:color w:val="000000"/>
              </w:rPr>
            </w:pPr>
            <w:r w:rsidRPr="00D1762D">
              <w:rPr>
                <w:rFonts w:ascii="Times New Roman" w:hAnsi="Times New Roman"/>
                <w:b/>
                <w:bCs/>
                <w:color w:val="000000"/>
              </w:rPr>
              <w:t>26402,4</w:t>
            </w:r>
          </w:p>
        </w:tc>
        <w:tc>
          <w:tcPr>
            <w:tcW w:w="834" w:type="dxa"/>
            <w:gridSpan w:val="2"/>
            <w:tcBorders>
              <w:top w:val="single" w:sz="4" w:space="0" w:color="auto"/>
              <w:left w:val="dotted" w:sz="4" w:space="0" w:color="auto"/>
              <w:bottom w:val="dotted" w:sz="4" w:space="0" w:color="auto"/>
              <w:right w:val="single" w:sz="4" w:space="0" w:color="auto"/>
            </w:tcBorders>
            <w:vAlign w:val="bottom"/>
          </w:tcPr>
          <w:p w:rsidR="00D1762D" w:rsidRPr="00D1762D" w:rsidRDefault="00D1762D" w:rsidP="00AA6E5C">
            <w:pPr>
              <w:spacing w:before="80" w:line="200" w:lineRule="exact"/>
              <w:ind w:right="170"/>
              <w:jc w:val="right"/>
              <w:rPr>
                <w:rFonts w:ascii="Times New Roman" w:hAnsi="Times New Roman"/>
                <w:b/>
                <w:bCs/>
                <w:lang w:val="en-US"/>
              </w:rPr>
            </w:pPr>
            <w:r w:rsidRPr="00D1762D">
              <w:rPr>
                <w:rFonts w:ascii="Times New Roman" w:hAnsi="Times New Roman"/>
                <w:b/>
                <w:bCs/>
                <w:lang w:val="en-US"/>
              </w:rPr>
              <w:t>100</w:t>
            </w:r>
          </w:p>
        </w:tc>
        <w:tc>
          <w:tcPr>
            <w:tcW w:w="1112" w:type="dxa"/>
            <w:tcBorders>
              <w:top w:val="single" w:sz="4" w:space="0" w:color="auto"/>
              <w:left w:val="single"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4545,4</w:t>
            </w:r>
          </w:p>
        </w:tc>
        <w:tc>
          <w:tcPr>
            <w:tcW w:w="834" w:type="dxa"/>
            <w:gridSpan w:val="2"/>
            <w:tcBorders>
              <w:top w:val="single"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bCs/>
                <w:lang w:val="en-US"/>
              </w:rPr>
            </w:pPr>
            <w:r w:rsidRPr="00D1762D">
              <w:rPr>
                <w:rFonts w:ascii="Times New Roman" w:hAnsi="Times New Roman"/>
                <w:b/>
                <w:bCs/>
                <w:lang w:val="en-US"/>
              </w:rPr>
              <w:t>100</w:t>
            </w:r>
          </w:p>
        </w:tc>
        <w:tc>
          <w:tcPr>
            <w:tcW w:w="1412" w:type="dxa"/>
            <w:tcBorders>
              <w:top w:val="single"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21857,0</w:t>
            </w:r>
          </w:p>
        </w:tc>
        <w:tc>
          <w:tcPr>
            <w:tcW w:w="1417" w:type="dxa"/>
            <w:tcBorders>
              <w:top w:val="single" w:sz="4" w:space="0" w:color="auto"/>
              <w:left w:val="dotted" w:sz="4" w:space="0" w:color="auto"/>
              <w:bottom w:val="dotted" w:sz="4" w:space="0" w:color="auto"/>
              <w:right w:val="double" w:sz="4" w:space="0" w:color="auto"/>
            </w:tcBorders>
            <w:vAlign w:val="bottom"/>
          </w:tcPr>
          <w:p w:rsidR="00D1762D" w:rsidRPr="00D1762D" w:rsidRDefault="00D1762D" w:rsidP="00AA6E5C">
            <w:pPr>
              <w:spacing w:before="80" w:line="200" w:lineRule="exact"/>
              <w:ind w:left="-57" w:right="170"/>
              <w:jc w:val="right"/>
              <w:rPr>
                <w:rFonts w:ascii="Times New Roman" w:hAnsi="Times New Roman"/>
                <w:b/>
                <w:bCs/>
                <w:lang w:val="en-US"/>
              </w:rPr>
            </w:pPr>
            <w:r w:rsidRPr="00D1762D">
              <w:rPr>
                <w:rFonts w:ascii="Times New Roman" w:hAnsi="Times New Roman"/>
                <w:b/>
                <w:bCs/>
                <w:lang w:val="en-US"/>
              </w:rPr>
              <w:t>100</w:t>
            </w:r>
          </w:p>
        </w:tc>
      </w:tr>
      <w:tr w:rsidR="00D1762D" w:rsidTr="00224585">
        <w:trPr>
          <w:trHeight w:val="471"/>
        </w:trPr>
        <w:tc>
          <w:tcPr>
            <w:tcW w:w="2918" w:type="dxa"/>
            <w:tcBorders>
              <w:top w:val="nil"/>
              <w:left w:val="double" w:sz="4" w:space="0" w:color="auto"/>
              <w:bottom w:val="dotted" w:sz="4" w:space="0" w:color="auto"/>
              <w:right w:val="single" w:sz="4" w:space="0" w:color="auto"/>
            </w:tcBorders>
            <w:vAlign w:val="bottom"/>
          </w:tcPr>
          <w:p w:rsidR="00D1762D" w:rsidRPr="00A6257C" w:rsidRDefault="00D1762D" w:rsidP="00AA6E5C">
            <w:pPr>
              <w:spacing w:before="80" w:line="200" w:lineRule="exact"/>
              <w:rPr>
                <w:rFonts w:ascii="Times New Roman" w:hAnsi="Times New Roman"/>
                <w:sz w:val="20"/>
                <w:szCs w:val="20"/>
              </w:rPr>
            </w:pPr>
            <w:r w:rsidRPr="00A6257C">
              <w:rPr>
                <w:rFonts w:ascii="Times New Roman" w:hAnsi="Times New Roman"/>
                <w:sz w:val="20"/>
                <w:szCs w:val="20"/>
              </w:rPr>
              <w:t xml:space="preserve"> собственные средства</w:t>
            </w:r>
          </w:p>
        </w:tc>
        <w:tc>
          <w:tcPr>
            <w:tcW w:w="1112" w:type="dxa"/>
            <w:tcBorders>
              <w:top w:val="nil"/>
              <w:left w:val="nil"/>
              <w:bottom w:val="dotted" w:sz="4" w:space="0" w:color="auto"/>
              <w:right w:val="dotted" w:sz="4" w:space="0" w:color="auto"/>
            </w:tcBorders>
            <w:vAlign w:val="bottom"/>
          </w:tcPr>
          <w:p w:rsidR="00D1762D" w:rsidRPr="00D1762D" w:rsidRDefault="00D1762D" w:rsidP="00AA6E5C">
            <w:pPr>
              <w:autoSpaceDE w:val="0"/>
              <w:autoSpaceDN w:val="0"/>
              <w:adjustRightInd w:val="0"/>
              <w:spacing w:before="80" w:line="200" w:lineRule="exact"/>
              <w:ind w:right="170"/>
              <w:jc w:val="right"/>
              <w:rPr>
                <w:rFonts w:ascii="Times New Roman" w:hAnsi="Times New Roman"/>
                <w:b/>
                <w:bCs/>
                <w:color w:val="000000"/>
              </w:rPr>
            </w:pPr>
            <w:r w:rsidRPr="00D1762D">
              <w:rPr>
                <w:rFonts w:ascii="Times New Roman" w:hAnsi="Times New Roman"/>
                <w:b/>
                <w:bCs/>
                <w:color w:val="000000"/>
              </w:rPr>
              <w:t>17432,9</w:t>
            </w:r>
          </w:p>
        </w:tc>
        <w:tc>
          <w:tcPr>
            <w:tcW w:w="834" w:type="dxa"/>
            <w:gridSpan w:val="2"/>
            <w:tcBorders>
              <w:top w:val="nil"/>
              <w:left w:val="dotted" w:sz="4" w:space="0" w:color="auto"/>
              <w:bottom w:val="dotted" w:sz="4" w:space="0" w:color="auto"/>
              <w:right w:val="single"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66,0</w:t>
            </w:r>
          </w:p>
        </w:tc>
        <w:tc>
          <w:tcPr>
            <w:tcW w:w="1112" w:type="dxa"/>
            <w:tcBorders>
              <w:top w:val="nil"/>
              <w:left w:val="single"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3557,8</w:t>
            </w:r>
          </w:p>
        </w:tc>
        <w:tc>
          <w:tcPr>
            <w:tcW w:w="834" w:type="dxa"/>
            <w:gridSpan w:val="2"/>
            <w:tcBorders>
              <w:top w:val="nil"/>
              <w:left w:val="dotted"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78,3</w:t>
            </w:r>
          </w:p>
        </w:tc>
        <w:tc>
          <w:tcPr>
            <w:tcW w:w="1412" w:type="dxa"/>
            <w:tcBorders>
              <w:top w:val="nil"/>
              <w:left w:val="dotted"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13875,1</w:t>
            </w:r>
          </w:p>
        </w:tc>
        <w:tc>
          <w:tcPr>
            <w:tcW w:w="1417" w:type="dxa"/>
            <w:tcBorders>
              <w:top w:val="nil"/>
              <w:left w:val="dotted" w:sz="4" w:space="0" w:color="auto"/>
              <w:bottom w:val="dotted" w:sz="4" w:space="0" w:color="auto"/>
              <w:right w:val="double"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63,5</w:t>
            </w:r>
          </w:p>
        </w:tc>
      </w:tr>
      <w:tr w:rsidR="00D1762D" w:rsidTr="00224585">
        <w:trPr>
          <w:trHeight w:val="457"/>
        </w:trPr>
        <w:tc>
          <w:tcPr>
            <w:tcW w:w="2918" w:type="dxa"/>
            <w:tcBorders>
              <w:top w:val="dotted" w:sz="4" w:space="0" w:color="auto"/>
              <w:left w:val="double" w:sz="4" w:space="0" w:color="auto"/>
              <w:bottom w:val="dotted" w:sz="4" w:space="0" w:color="auto"/>
              <w:right w:val="single" w:sz="4" w:space="0" w:color="auto"/>
            </w:tcBorders>
            <w:vAlign w:val="bottom"/>
          </w:tcPr>
          <w:p w:rsidR="00D1762D" w:rsidRPr="00A6257C" w:rsidRDefault="00D1762D" w:rsidP="00AA6E5C">
            <w:pPr>
              <w:spacing w:before="80" w:line="200" w:lineRule="exact"/>
              <w:rPr>
                <w:rFonts w:ascii="Times New Roman" w:hAnsi="Times New Roman"/>
                <w:sz w:val="20"/>
                <w:szCs w:val="20"/>
              </w:rPr>
            </w:pPr>
            <w:r w:rsidRPr="00A6257C">
              <w:rPr>
                <w:rFonts w:ascii="Times New Roman" w:hAnsi="Times New Roman"/>
                <w:sz w:val="20"/>
                <w:szCs w:val="20"/>
              </w:rPr>
              <w:t xml:space="preserve"> привлеченные средства</w:t>
            </w:r>
          </w:p>
        </w:tc>
        <w:tc>
          <w:tcPr>
            <w:tcW w:w="1112" w:type="dxa"/>
            <w:tcBorders>
              <w:top w:val="dotted" w:sz="4" w:space="0" w:color="auto"/>
              <w:left w:val="nil"/>
              <w:bottom w:val="dotted" w:sz="4" w:space="0" w:color="auto"/>
              <w:right w:val="dotted" w:sz="4" w:space="0" w:color="auto"/>
            </w:tcBorders>
            <w:vAlign w:val="bottom"/>
          </w:tcPr>
          <w:p w:rsidR="00D1762D" w:rsidRPr="00D1762D" w:rsidRDefault="00D1762D" w:rsidP="00AA6E5C">
            <w:pPr>
              <w:autoSpaceDE w:val="0"/>
              <w:autoSpaceDN w:val="0"/>
              <w:adjustRightInd w:val="0"/>
              <w:spacing w:before="80" w:line="200" w:lineRule="exact"/>
              <w:ind w:right="170"/>
              <w:jc w:val="right"/>
              <w:rPr>
                <w:rFonts w:ascii="Times New Roman" w:hAnsi="Times New Roman"/>
                <w:b/>
                <w:bCs/>
                <w:color w:val="000000"/>
              </w:rPr>
            </w:pPr>
            <w:r w:rsidRPr="00D1762D">
              <w:rPr>
                <w:rFonts w:ascii="Times New Roman" w:hAnsi="Times New Roman"/>
                <w:b/>
                <w:bCs/>
                <w:color w:val="000000"/>
              </w:rPr>
              <w:t>8969,5</w:t>
            </w:r>
          </w:p>
        </w:tc>
        <w:tc>
          <w:tcPr>
            <w:tcW w:w="834" w:type="dxa"/>
            <w:gridSpan w:val="2"/>
            <w:tcBorders>
              <w:top w:val="dotted" w:sz="4" w:space="0" w:color="auto"/>
              <w:left w:val="dotted" w:sz="4" w:space="0" w:color="auto"/>
              <w:bottom w:val="dotted" w:sz="4" w:space="0" w:color="auto"/>
              <w:right w:val="single" w:sz="4" w:space="0" w:color="auto"/>
            </w:tcBorders>
            <w:vAlign w:val="bottom"/>
          </w:tcPr>
          <w:p w:rsidR="00D1762D" w:rsidRPr="00D1762D" w:rsidRDefault="00D1762D" w:rsidP="00AA6E5C">
            <w:pPr>
              <w:spacing w:before="80" w:line="200" w:lineRule="exact"/>
              <w:ind w:right="170"/>
              <w:jc w:val="right"/>
              <w:rPr>
                <w:rFonts w:ascii="Times New Roman" w:hAnsi="Times New Roman"/>
                <w:b/>
                <w:bCs/>
              </w:rPr>
            </w:pPr>
            <w:r w:rsidRPr="00D1762D">
              <w:rPr>
                <w:rFonts w:ascii="Times New Roman" w:hAnsi="Times New Roman"/>
                <w:b/>
                <w:bCs/>
              </w:rPr>
              <w:t>34,0</w:t>
            </w:r>
          </w:p>
        </w:tc>
        <w:tc>
          <w:tcPr>
            <w:tcW w:w="1112" w:type="dxa"/>
            <w:tcBorders>
              <w:top w:val="dotted" w:sz="4" w:space="0" w:color="auto"/>
              <w:left w:val="single"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rPr>
            </w:pPr>
            <w:r w:rsidRPr="00D1762D">
              <w:rPr>
                <w:rFonts w:ascii="Times New Roman" w:hAnsi="Times New Roman"/>
                <w:b/>
              </w:rPr>
              <w:t>987,6</w:t>
            </w:r>
          </w:p>
        </w:tc>
        <w:tc>
          <w:tcPr>
            <w:tcW w:w="834" w:type="dxa"/>
            <w:gridSpan w:val="2"/>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rPr>
            </w:pPr>
            <w:r w:rsidRPr="00D1762D">
              <w:rPr>
                <w:rFonts w:ascii="Times New Roman" w:hAnsi="Times New Roman"/>
                <w:b/>
              </w:rPr>
              <w:t>21,7</w:t>
            </w:r>
          </w:p>
        </w:tc>
        <w:tc>
          <w:tcPr>
            <w:tcW w:w="1412" w:type="dxa"/>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80" w:line="200" w:lineRule="exact"/>
              <w:ind w:right="170"/>
              <w:jc w:val="right"/>
              <w:rPr>
                <w:rFonts w:ascii="Times New Roman" w:hAnsi="Times New Roman"/>
                <w:b/>
              </w:rPr>
            </w:pPr>
            <w:r w:rsidRPr="00D1762D">
              <w:rPr>
                <w:rFonts w:ascii="Times New Roman" w:hAnsi="Times New Roman"/>
                <w:b/>
              </w:rPr>
              <w:t>7981,9</w:t>
            </w:r>
          </w:p>
        </w:tc>
        <w:tc>
          <w:tcPr>
            <w:tcW w:w="1417" w:type="dxa"/>
            <w:tcBorders>
              <w:top w:val="dotted" w:sz="4" w:space="0" w:color="auto"/>
              <w:left w:val="dotted" w:sz="4" w:space="0" w:color="auto"/>
              <w:bottom w:val="dotted" w:sz="4" w:space="0" w:color="auto"/>
              <w:right w:val="double" w:sz="4" w:space="0" w:color="auto"/>
            </w:tcBorders>
            <w:vAlign w:val="bottom"/>
          </w:tcPr>
          <w:p w:rsidR="00D1762D" w:rsidRPr="00D1762D" w:rsidRDefault="00D1762D" w:rsidP="00AA6E5C">
            <w:pPr>
              <w:spacing w:before="80" w:line="200" w:lineRule="exact"/>
              <w:ind w:right="170"/>
              <w:jc w:val="right"/>
              <w:rPr>
                <w:rFonts w:ascii="Times New Roman" w:hAnsi="Times New Roman"/>
                <w:b/>
              </w:rPr>
            </w:pPr>
            <w:r w:rsidRPr="00D1762D">
              <w:rPr>
                <w:rFonts w:ascii="Times New Roman" w:hAnsi="Times New Roman"/>
                <w:b/>
              </w:rPr>
              <w:t>36,5</w:t>
            </w:r>
          </w:p>
        </w:tc>
      </w:tr>
      <w:tr w:rsidR="00D1762D" w:rsidTr="00224585">
        <w:trPr>
          <w:trHeight w:val="427"/>
        </w:trPr>
        <w:tc>
          <w:tcPr>
            <w:tcW w:w="2918" w:type="dxa"/>
            <w:tcBorders>
              <w:top w:val="dotted" w:sz="4" w:space="0" w:color="auto"/>
              <w:left w:val="double" w:sz="4" w:space="0" w:color="auto"/>
              <w:bottom w:val="nil"/>
              <w:right w:val="single" w:sz="4" w:space="0" w:color="auto"/>
            </w:tcBorders>
            <w:vAlign w:val="bottom"/>
          </w:tcPr>
          <w:p w:rsidR="00D1762D" w:rsidRPr="00A6257C" w:rsidRDefault="00050130" w:rsidP="00A6257C">
            <w:pPr>
              <w:spacing w:after="0" w:line="240" w:lineRule="auto"/>
              <w:rPr>
                <w:rFonts w:ascii="Times New Roman" w:hAnsi="Times New Roman"/>
                <w:b/>
                <w:sz w:val="20"/>
                <w:szCs w:val="20"/>
              </w:rPr>
            </w:pPr>
            <w:r>
              <w:rPr>
                <w:rFonts w:ascii="Times New Roman" w:hAnsi="Times New Roman"/>
                <w:sz w:val="20"/>
                <w:szCs w:val="20"/>
              </w:rPr>
              <w:t xml:space="preserve"> </w:t>
            </w:r>
            <w:r w:rsidR="00D1762D" w:rsidRPr="00A6257C">
              <w:rPr>
                <w:rFonts w:ascii="Times New Roman" w:hAnsi="Times New Roman"/>
                <w:b/>
                <w:sz w:val="20"/>
                <w:szCs w:val="20"/>
              </w:rPr>
              <w:t>из них:</w:t>
            </w:r>
          </w:p>
        </w:tc>
        <w:tc>
          <w:tcPr>
            <w:tcW w:w="1112" w:type="dxa"/>
            <w:tcBorders>
              <w:top w:val="dotted" w:sz="4" w:space="0" w:color="auto"/>
              <w:left w:val="nil"/>
              <w:bottom w:val="nil"/>
              <w:right w:val="dotted" w:sz="4" w:space="0" w:color="auto"/>
            </w:tcBorders>
            <w:vAlign w:val="bottom"/>
          </w:tcPr>
          <w:p w:rsidR="00D1762D" w:rsidRPr="00D1762D" w:rsidRDefault="00D1762D" w:rsidP="00AA6E5C">
            <w:pPr>
              <w:autoSpaceDE w:val="0"/>
              <w:autoSpaceDN w:val="0"/>
              <w:adjustRightInd w:val="0"/>
              <w:spacing w:before="40" w:line="200" w:lineRule="exact"/>
              <w:ind w:right="170"/>
              <w:jc w:val="right"/>
              <w:rPr>
                <w:rFonts w:ascii="Times New Roman" w:hAnsi="Times New Roman"/>
                <w:color w:val="000000"/>
              </w:rPr>
            </w:pPr>
          </w:p>
        </w:tc>
        <w:tc>
          <w:tcPr>
            <w:tcW w:w="834" w:type="dxa"/>
            <w:gridSpan w:val="2"/>
            <w:tcBorders>
              <w:top w:val="dotted" w:sz="4" w:space="0" w:color="auto"/>
              <w:left w:val="dotted" w:sz="4" w:space="0" w:color="auto"/>
              <w:bottom w:val="nil"/>
              <w:right w:val="single" w:sz="4" w:space="0" w:color="auto"/>
            </w:tcBorders>
            <w:vAlign w:val="bottom"/>
          </w:tcPr>
          <w:p w:rsidR="00D1762D" w:rsidRPr="00D1762D" w:rsidRDefault="00D1762D" w:rsidP="00AA6E5C">
            <w:pPr>
              <w:spacing w:before="40" w:line="200" w:lineRule="exact"/>
              <w:ind w:left="-57" w:right="170"/>
              <w:jc w:val="right"/>
              <w:rPr>
                <w:rFonts w:ascii="Times New Roman" w:hAnsi="Times New Roman"/>
              </w:rPr>
            </w:pPr>
          </w:p>
        </w:tc>
        <w:tc>
          <w:tcPr>
            <w:tcW w:w="1112" w:type="dxa"/>
            <w:tcBorders>
              <w:top w:val="dotted" w:sz="4" w:space="0" w:color="auto"/>
              <w:left w:val="single" w:sz="4" w:space="0" w:color="auto"/>
              <w:bottom w:val="nil"/>
              <w:right w:val="dotted" w:sz="4" w:space="0" w:color="auto"/>
            </w:tcBorders>
            <w:vAlign w:val="bottom"/>
          </w:tcPr>
          <w:p w:rsidR="00D1762D" w:rsidRPr="00D1762D" w:rsidRDefault="00D1762D" w:rsidP="00AA6E5C">
            <w:pPr>
              <w:spacing w:before="40" w:line="200" w:lineRule="exact"/>
              <w:ind w:left="-57" w:right="170"/>
              <w:jc w:val="right"/>
              <w:rPr>
                <w:rFonts w:ascii="Times New Roman" w:hAnsi="Times New Roman"/>
                <w:b/>
              </w:rPr>
            </w:pPr>
          </w:p>
        </w:tc>
        <w:tc>
          <w:tcPr>
            <w:tcW w:w="834" w:type="dxa"/>
            <w:gridSpan w:val="2"/>
            <w:tcBorders>
              <w:top w:val="dotted" w:sz="4" w:space="0" w:color="auto"/>
              <w:left w:val="dotted" w:sz="4" w:space="0" w:color="auto"/>
              <w:bottom w:val="nil"/>
              <w:right w:val="dotted" w:sz="4" w:space="0" w:color="auto"/>
            </w:tcBorders>
            <w:vAlign w:val="bottom"/>
          </w:tcPr>
          <w:p w:rsidR="00D1762D" w:rsidRPr="00D1762D" w:rsidRDefault="00D1762D" w:rsidP="00AA6E5C">
            <w:pPr>
              <w:spacing w:before="40" w:line="200" w:lineRule="exact"/>
              <w:ind w:left="-57" w:right="170"/>
              <w:jc w:val="right"/>
              <w:rPr>
                <w:rFonts w:ascii="Times New Roman" w:hAnsi="Times New Roman"/>
                <w:b/>
              </w:rPr>
            </w:pPr>
          </w:p>
        </w:tc>
        <w:tc>
          <w:tcPr>
            <w:tcW w:w="1412" w:type="dxa"/>
            <w:tcBorders>
              <w:top w:val="dotted" w:sz="4" w:space="0" w:color="auto"/>
              <w:left w:val="dotted" w:sz="4" w:space="0" w:color="auto"/>
              <w:bottom w:val="nil"/>
              <w:right w:val="dotted" w:sz="4" w:space="0" w:color="auto"/>
            </w:tcBorders>
            <w:vAlign w:val="bottom"/>
          </w:tcPr>
          <w:p w:rsidR="00D1762D" w:rsidRPr="00D1762D" w:rsidRDefault="00D1762D" w:rsidP="00AA6E5C">
            <w:pPr>
              <w:spacing w:before="40" w:line="200" w:lineRule="exact"/>
              <w:ind w:left="-57" w:right="170"/>
              <w:jc w:val="right"/>
              <w:rPr>
                <w:rFonts w:ascii="Times New Roman" w:hAnsi="Times New Roman"/>
              </w:rPr>
            </w:pPr>
          </w:p>
        </w:tc>
        <w:tc>
          <w:tcPr>
            <w:tcW w:w="1417" w:type="dxa"/>
            <w:tcBorders>
              <w:top w:val="dotted" w:sz="4" w:space="0" w:color="auto"/>
              <w:left w:val="dotted" w:sz="4" w:space="0" w:color="auto"/>
              <w:bottom w:val="nil"/>
              <w:right w:val="double" w:sz="4" w:space="0" w:color="auto"/>
            </w:tcBorders>
            <w:vAlign w:val="bottom"/>
          </w:tcPr>
          <w:p w:rsidR="00D1762D" w:rsidRPr="00D1762D" w:rsidRDefault="00D1762D" w:rsidP="00AA6E5C">
            <w:pPr>
              <w:spacing w:before="40" w:line="200" w:lineRule="exact"/>
              <w:ind w:left="-57" w:right="170"/>
              <w:jc w:val="right"/>
              <w:rPr>
                <w:rFonts w:ascii="Times New Roman" w:hAnsi="Times New Roman"/>
              </w:rPr>
            </w:pPr>
          </w:p>
        </w:tc>
      </w:tr>
      <w:tr w:rsidR="00D1762D" w:rsidTr="00A6257C">
        <w:trPr>
          <w:trHeight w:val="171"/>
        </w:trPr>
        <w:tc>
          <w:tcPr>
            <w:tcW w:w="2918" w:type="dxa"/>
            <w:tcBorders>
              <w:top w:val="nil"/>
              <w:left w:val="double" w:sz="4" w:space="0" w:color="auto"/>
              <w:bottom w:val="dotted" w:sz="4" w:space="0" w:color="auto"/>
              <w:right w:val="single" w:sz="4" w:space="0" w:color="auto"/>
            </w:tcBorders>
            <w:vAlign w:val="bottom"/>
          </w:tcPr>
          <w:p w:rsidR="00D1762D" w:rsidRPr="00D1762D" w:rsidRDefault="00D1762D" w:rsidP="00A6257C">
            <w:pPr>
              <w:spacing w:after="0" w:line="240" w:lineRule="auto"/>
              <w:rPr>
                <w:rFonts w:ascii="Times New Roman" w:hAnsi="Times New Roman"/>
                <w:sz w:val="20"/>
                <w:szCs w:val="20"/>
              </w:rPr>
            </w:pPr>
            <w:r w:rsidRPr="00D1762D">
              <w:rPr>
                <w:rFonts w:ascii="Times New Roman" w:hAnsi="Times New Roman"/>
                <w:sz w:val="20"/>
                <w:szCs w:val="20"/>
              </w:rPr>
              <w:t xml:space="preserve"> кредиты банков</w:t>
            </w:r>
          </w:p>
        </w:tc>
        <w:tc>
          <w:tcPr>
            <w:tcW w:w="1112" w:type="dxa"/>
            <w:tcBorders>
              <w:top w:val="nil"/>
              <w:left w:val="nil"/>
              <w:bottom w:val="dotted" w:sz="4" w:space="0" w:color="auto"/>
              <w:right w:val="dotted" w:sz="4" w:space="0" w:color="auto"/>
            </w:tcBorders>
            <w:vAlign w:val="bottom"/>
          </w:tcPr>
          <w:p w:rsidR="00D1762D" w:rsidRPr="00D1762D" w:rsidRDefault="00D1762D" w:rsidP="00A6257C">
            <w:pPr>
              <w:autoSpaceDE w:val="0"/>
              <w:autoSpaceDN w:val="0"/>
              <w:adjustRightInd w:val="0"/>
              <w:spacing w:after="0" w:line="240" w:lineRule="auto"/>
              <w:jc w:val="right"/>
              <w:rPr>
                <w:rFonts w:ascii="Times New Roman" w:hAnsi="Times New Roman"/>
                <w:color w:val="000000"/>
              </w:rPr>
            </w:pPr>
            <w:r w:rsidRPr="00D1762D">
              <w:rPr>
                <w:rFonts w:ascii="Times New Roman" w:hAnsi="Times New Roman"/>
                <w:color w:val="000000"/>
              </w:rPr>
              <w:t>3988,7</w:t>
            </w:r>
          </w:p>
        </w:tc>
        <w:tc>
          <w:tcPr>
            <w:tcW w:w="834" w:type="dxa"/>
            <w:gridSpan w:val="2"/>
            <w:tcBorders>
              <w:top w:val="nil"/>
              <w:left w:val="dotted" w:sz="4" w:space="0" w:color="auto"/>
              <w:bottom w:val="dotted" w:sz="4" w:space="0" w:color="auto"/>
              <w:right w:val="sing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15,0</w:t>
            </w:r>
          </w:p>
        </w:tc>
        <w:tc>
          <w:tcPr>
            <w:tcW w:w="1112" w:type="dxa"/>
            <w:tcBorders>
              <w:top w:val="nil"/>
              <w:left w:val="single"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bCs/>
              </w:rPr>
            </w:pPr>
            <w:r w:rsidRPr="00D1762D">
              <w:rPr>
                <w:rFonts w:ascii="Times New Roman" w:hAnsi="Times New Roman"/>
                <w:bCs/>
              </w:rPr>
              <w:t>208,2</w:t>
            </w:r>
          </w:p>
        </w:tc>
        <w:tc>
          <w:tcPr>
            <w:tcW w:w="834" w:type="dxa"/>
            <w:gridSpan w:val="2"/>
            <w:tcBorders>
              <w:top w:val="nil"/>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bCs/>
              </w:rPr>
            </w:pPr>
            <w:r w:rsidRPr="00D1762D">
              <w:rPr>
                <w:rFonts w:ascii="Times New Roman" w:hAnsi="Times New Roman"/>
                <w:bCs/>
              </w:rPr>
              <w:t>4,6</w:t>
            </w:r>
          </w:p>
        </w:tc>
        <w:tc>
          <w:tcPr>
            <w:tcW w:w="1412" w:type="dxa"/>
            <w:tcBorders>
              <w:top w:val="nil"/>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3759,5</w:t>
            </w:r>
          </w:p>
        </w:tc>
        <w:tc>
          <w:tcPr>
            <w:tcW w:w="1417" w:type="dxa"/>
            <w:tcBorders>
              <w:top w:val="nil"/>
              <w:left w:val="dotted" w:sz="4" w:space="0" w:color="auto"/>
              <w:bottom w:val="dotted" w:sz="4" w:space="0" w:color="auto"/>
              <w:right w:val="doub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17,2</w:t>
            </w:r>
          </w:p>
        </w:tc>
      </w:tr>
      <w:tr w:rsidR="00D1762D" w:rsidTr="00224585">
        <w:trPr>
          <w:trHeight w:val="648"/>
        </w:trPr>
        <w:tc>
          <w:tcPr>
            <w:tcW w:w="2918" w:type="dxa"/>
            <w:tcBorders>
              <w:top w:val="nil"/>
              <w:left w:val="double" w:sz="4" w:space="0" w:color="auto"/>
              <w:bottom w:val="single" w:sz="4" w:space="0" w:color="auto"/>
              <w:right w:val="single" w:sz="4" w:space="0" w:color="auto"/>
            </w:tcBorders>
            <w:vAlign w:val="bottom"/>
          </w:tcPr>
          <w:p w:rsidR="00A6257C" w:rsidRDefault="00050130" w:rsidP="00A6257C">
            <w:pPr>
              <w:spacing w:after="0" w:line="240" w:lineRule="auto"/>
              <w:rPr>
                <w:rFonts w:ascii="Times New Roman" w:hAnsi="Times New Roman"/>
                <w:sz w:val="20"/>
                <w:szCs w:val="20"/>
              </w:rPr>
            </w:pPr>
            <w:r>
              <w:rPr>
                <w:rFonts w:ascii="Times New Roman" w:hAnsi="Times New Roman"/>
                <w:sz w:val="20"/>
                <w:szCs w:val="20"/>
              </w:rPr>
              <w:t xml:space="preserve"> </w:t>
            </w:r>
            <w:r w:rsidR="00D1762D" w:rsidRPr="00A6257C">
              <w:rPr>
                <w:rFonts w:ascii="Times New Roman" w:hAnsi="Times New Roman"/>
                <w:b/>
                <w:sz w:val="20"/>
                <w:szCs w:val="20"/>
              </w:rPr>
              <w:t>из них</w:t>
            </w:r>
            <w:r w:rsidR="00A6257C">
              <w:rPr>
                <w:rFonts w:ascii="Times New Roman" w:hAnsi="Times New Roman"/>
                <w:sz w:val="20"/>
                <w:szCs w:val="20"/>
              </w:rPr>
              <w:t>:</w:t>
            </w:r>
          </w:p>
          <w:p w:rsidR="00D1762D" w:rsidRPr="00D1762D" w:rsidRDefault="00D1762D" w:rsidP="00A6257C">
            <w:pPr>
              <w:spacing w:after="0" w:line="240" w:lineRule="auto"/>
              <w:rPr>
                <w:rFonts w:ascii="Times New Roman" w:hAnsi="Times New Roman"/>
                <w:sz w:val="20"/>
                <w:szCs w:val="20"/>
              </w:rPr>
            </w:pPr>
            <w:r w:rsidRPr="00D1762D">
              <w:rPr>
                <w:rFonts w:ascii="Times New Roman" w:hAnsi="Times New Roman"/>
                <w:sz w:val="20"/>
                <w:szCs w:val="20"/>
              </w:rPr>
              <w:t xml:space="preserve"> кредиты иностранных банков</w:t>
            </w:r>
          </w:p>
        </w:tc>
        <w:tc>
          <w:tcPr>
            <w:tcW w:w="1112" w:type="dxa"/>
            <w:tcBorders>
              <w:top w:val="nil"/>
              <w:left w:val="nil"/>
              <w:bottom w:val="single" w:sz="4" w:space="0" w:color="auto"/>
              <w:right w:val="dotted" w:sz="4" w:space="0" w:color="auto"/>
            </w:tcBorders>
            <w:vAlign w:val="bottom"/>
          </w:tcPr>
          <w:p w:rsidR="00D1762D" w:rsidRPr="00D1762D" w:rsidRDefault="00D1762D" w:rsidP="00A6257C">
            <w:pPr>
              <w:autoSpaceDE w:val="0"/>
              <w:autoSpaceDN w:val="0"/>
              <w:adjustRightInd w:val="0"/>
              <w:spacing w:after="0" w:line="240" w:lineRule="auto"/>
              <w:jc w:val="right"/>
              <w:rPr>
                <w:rFonts w:ascii="Times New Roman" w:hAnsi="Times New Roman"/>
                <w:color w:val="000000"/>
              </w:rPr>
            </w:pPr>
            <w:r w:rsidRPr="00D1762D">
              <w:rPr>
                <w:rFonts w:ascii="Times New Roman" w:hAnsi="Times New Roman"/>
                <w:color w:val="000000"/>
              </w:rPr>
              <w:t>2563,8</w:t>
            </w:r>
          </w:p>
        </w:tc>
        <w:tc>
          <w:tcPr>
            <w:tcW w:w="834" w:type="dxa"/>
            <w:gridSpan w:val="2"/>
            <w:tcBorders>
              <w:top w:val="nil"/>
              <w:left w:val="dotted" w:sz="4" w:space="0" w:color="auto"/>
              <w:bottom w:val="single" w:sz="4" w:space="0" w:color="auto"/>
              <w:right w:val="sing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9,7</w:t>
            </w:r>
          </w:p>
        </w:tc>
        <w:tc>
          <w:tcPr>
            <w:tcW w:w="1112" w:type="dxa"/>
            <w:tcBorders>
              <w:top w:val="nil"/>
              <w:left w:val="single" w:sz="4" w:space="0" w:color="auto"/>
              <w:bottom w:val="single"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6,8</w:t>
            </w:r>
          </w:p>
        </w:tc>
        <w:tc>
          <w:tcPr>
            <w:tcW w:w="834" w:type="dxa"/>
            <w:gridSpan w:val="2"/>
            <w:tcBorders>
              <w:top w:val="nil"/>
              <w:left w:val="dotted" w:sz="4" w:space="0" w:color="auto"/>
              <w:bottom w:val="single"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0,2</w:t>
            </w:r>
          </w:p>
        </w:tc>
        <w:tc>
          <w:tcPr>
            <w:tcW w:w="1412" w:type="dxa"/>
            <w:tcBorders>
              <w:top w:val="nil"/>
              <w:left w:val="dotted" w:sz="4" w:space="0" w:color="auto"/>
              <w:bottom w:val="single"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2557,0</w:t>
            </w:r>
          </w:p>
        </w:tc>
        <w:tc>
          <w:tcPr>
            <w:tcW w:w="1417" w:type="dxa"/>
            <w:tcBorders>
              <w:top w:val="nil"/>
              <w:left w:val="dotted" w:sz="4" w:space="0" w:color="auto"/>
              <w:bottom w:val="single" w:sz="4" w:space="0" w:color="auto"/>
              <w:right w:val="doub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11,7</w:t>
            </w:r>
          </w:p>
        </w:tc>
      </w:tr>
      <w:tr w:rsidR="00D1762D" w:rsidTr="00224585">
        <w:trPr>
          <w:trHeight w:val="663"/>
        </w:trPr>
        <w:tc>
          <w:tcPr>
            <w:tcW w:w="2918" w:type="dxa"/>
            <w:tcBorders>
              <w:top w:val="single" w:sz="4" w:space="0" w:color="auto"/>
              <w:left w:val="double" w:sz="4" w:space="0" w:color="auto"/>
              <w:bottom w:val="dotted" w:sz="4" w:space="0" w:color="auto"/>
              <w:right w:val="single" w:sz="4" w:space="0" w:color="auto"/>
            </w:tcBorders>
            <w:vAlign w:val="bottom"/>
          </w:tcPr>
          <w:p w:rsidR="00D1762D" w:rsidRPr="00D1762D" w:rsidRDefault="00D1762D" w:rsidP="00050130">
            <w:pPr>
              <w:spacing w:before="60" w:line="210" w:lineRule="exact"/>
              <w:rPr>
                <w:rFonts w:ascii="Times New Roman" w:hAnsi="Times New Roman"/>
                <w:sz w:val="20"/>
                <w:szCs w:val="20"/>
              </w:rPr>
            </w:pPr>
            <w:r w:rsidRPr="00D1762D">
              <w:rPr>
                <w:rFonts w:ascii="Times New Roman" w:hAnsi="Times New Roman"/>
                <w:sz w:val="20"/>
                <w:szCs w:val="20"/>
              </w:rPr>
              <w:t>заемные средства других организаций</w:t>
            </w:r>
          </w:p>
        </w:tc>
        <w:tc>
          <w:tcPr>
            <w:tcW w:w="1112" w:type="dxa"/>
            <w:tcBorders>
              <w:top w:val="single" w:sz="4" w:space="0" w:color="auto"/>
              <w:left w:val="nil"/>
              <w:bottom w:val="dotted" w:sz="4" w:space="0" w:color="auto"/>
              <w:right w:val="dotted" w:sz="4" w:space="0" w:color="auto"/>
            </w:tcBorders>
            <w:vAlign w:val="bottom"/>
          </w:tcPr>
          <w:p w:rsidR="00D1762D" w:rsidRPr="00D1762D" w:rsidRDefault="00D1762D" w:rsidP="00A6257C">
            <w:pPr>
              <w:autoSpaceDE w:val="0"/>
              <w:autoSpaceDN w:val="0"/>
              <w:adjustRightInd w:val="0"/>
              <w:spacing w:after="0" w:line="240" w:lineRule="auto"/>
              <w:jc w:val="right"/>
              <w:rPr>
                <w:rFonts w:ascii="Times New Roman" w:hAnsi="Times New Roman"/>
                <w:color w:val="000000"/>
              </w:rPr>
            </w:pPr>
            <w:r w:rsidRPr="00D1762D">
              <w:rPr>
                <w:rFonts w:ascii="Times New Roman" w:hAnsi="Times New Roman"/>
                <w:color w:val="000000"/>
              </w:rPr>
              <w:t>2449,8</w:t>
            </w:r>
          </w:p>
        </w:tc>
        <w:tc>
          <w:tcPr>
            <w:tcW w:w="834" w:type="dxa"/>
            <w:gridSpan w:val="2"/>
            <w:tcBorders>
              <w:top w:val="single" w:sz="4" w:space="0" w:color="auto"/>
              <w:left w:val="dotted" w:sz="4" w:space="0" w:color="auto"/>
              <w:bottom w:val="dotted" w:sz="4" w:space="0" w:color="auto"/>
              <w:right w:val="sing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9,3</w:t>
            </w:r>
          </w:p>
        </w:tc>
        <w:tc>
          <w:tcPr>
            <w:tcW w:w="1112" w:type="dxa"/>
            <w:tcBorders>
              <w:top w:val="single" w:sz="4" w:space="0" w:color="auto"/>
              <w:left w:val="single"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444,7</w:t>
            </w:r>
          </w:p>
        </w:tc>
        <w:tc>
          <w:tcPr>
            <w:tcW w:w="834" w:type="dxa"/>
            <w:gridSpan w:val="2"/>
            <w:tcBorders>
              <w:top w:val="single" w:sz="4" w:space="0" w:color="auto"/>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9,8</w:t>
            </w:r>
          </w:p>
        </w:tc>
        <w:tc>
          <w:tcPr>
            <w:tcW w:w="1412" w:type="dxa"/>
            <w:tcBorders>
              <w:top w:val="single" w:sz="4" w:space="0" w:color="auto"/>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2005,1</w:t>
            </w:r>
          </w:p>
        </w:tc>
        <w:tc>
          <w:tcPr>
            <w:tcW w:w="1417" w:type="dxa"/>
            <w:tcBorders>
              <w:top w:val="single" w:sz="4" w:space="0" w:color="auto"/>
              <w:left w:val="dotted" w:sz="4" w:space="0" w:color="auto"/>
              <w:bottom w:val="dotted" w:sz="4" w:space="0" w:color="auto"/>
              <w:right w:val="doub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9,2</w:t>
            </w:r>
          </w:p>
        </w:tc>
      </w:tr>
      <w:tr w:rsidR="00D1762D" w:rsidTr="00224585">
        <w:trPr>
          <w:trHeight w:val="457"/>
        </w:trPr>
        <w:tc>
          <w:tcPr>
            <w:tcW w:w="2918" w:type="dxa"/>
            <w:tcBorders>
              <w:top w:val="dotted" w:sz="4" w:space="0" w:color="auto"/>
              <w:left w:val="double" w:sz="4" w:space="0" w:color="auto"/>
              <w:bottom w:val="dotted" w:sz="4" w:space="0" w:color="auto"/>
              <w:right w:val="single" w:sz="4" w:space="0" w:color="auto"/>
            </w:tcBorders>
            <w:vAlign w:val="bottom"/>
          </w:tcPr>
          <w:p w:rsidR="00050130" w:rsidRPr="00D1762D" w:rsidRDefault="00D1762D" w:rsidP="00AA6E5C">
            <w:pPr>
              <w:spacing w:before="60" w:line="210" w:lineRule="exact"/>
              <w:rPr>
                <w:rFonts w:ascii="Times New Roman" w:hAnsi="Times New Roman"/>
                <w:sz w:val="20"/>
                <w:szCs w:val="20"/>
              </w:rPr>
            </w:pPr>
            <w:r w:rsidRPr="00D1762D">
              <w:rPr>
                <w:rFonts w:ascii="Times New Roman" w:hAnsi="Times New Roman"/>
                <w:sz w:val="20"/>
                <w:szCs w:val="20"/>
              </w:rPr>
              <w:t>бюджетные средства</w:t>
            </w:r>
          </w:p>
        </w:tc>
        <w:tc>
          <w:tcPr>
            <w:tcW w:w="1112" w:type="dxa"/>
            <w:tcBorders>
              <w:top w:val="dotted" w:sz="4" w:space="0" w:color="auto"/>
              <w:left w:val="nil"/>
              <w:bottom w:val="dotted" w:sz="4" w:space="0" w:color="auto"/>
              <w:right w:val="dotted" w:sz="4" w:space="0" w:color="auto"/>
            </w:tcBorders>
            <w:vAlign w:val="bottom"/>
          </w:tcPr>
          <w:p w:rsidR="00D1762D" w:rsidRPr="00D1762D" w:rsidRDefault="00D1762D" w:rsidP="00A6257C">
            <w:pPr>
              <w:autoSpaceDE w:val="0"/>
              <w:autoSpaceDN w:val="0"/>
              <w:adjustRightInd w:val="0"/>
              <w:spacing w:after="0" w:line="240" w:lineRule="auto"/>
              <w:jc w:val="right"/>
              <w:rPr>
                <w:rFonts w:ascii="Times New Roman" w:hAnsi="Times New Roman"/>
                <w:color w:val="000000"/>
              </w:rPr>
            </w:pPr>
            <w:r w:rsidRPr="00D1762D">
              <w:rPr>
                <w:rFonts w:ascii="Times New Roman" w:hAnsi="Times New Roman"/>
                <w:color w:val="000000"/>
              </w:rPr>
              <w:t>98,5</w:t>
            </w:r>
          </w:p>
        </w:tc>
        <w:tc>
          <w:tcPr>
            <w:tcW w:w="834" w:type="dxa"/>
            <w:gridSpan w:val="2"/>
            <w:tcBorders>
              <w:top w:val="dotted" w:sz="4" w:space="0" w:color="auto"/>
              <w:left w:val="dotted" w:sz="4" w:space="0" w:color="auto"/>
              <w:bottom w:val="dotted" w:sz="4" w:space="0" w:color="auto"/>
              <w:right w:val="sing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0,4</w:t>
            </w:r>
          </w:p>
        </w:tc>
        <w:tc>
          <w:tcPr>
            <w:tcW w:w="1112" w:type="dxa"/>
            <w:tcBorders>
              <w:top w:val="dotted" w:sz="4" w:space="0" w:color="auto"/>
              <w:left w:val="single"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96,9</w:t>
            </w:r>
          </w:p>
        </w:tc>
        <w:tc>
          <w:tcPr>
            <w:tcW w:w="834" w:type="dxa"/>
            <w:gridSpan w:val="2"/>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2,1</w:t>
            </w:r>
          </w:p>
        </w:tc>
        <w:tc>
          <w:tcPr>
            <w:tcW w:w="1412" w:type="dxa"/>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1,6</w:t>
            </w:r>
          </w:p>
        </w:tc>
        <w:tc>
          <w:tcPr>
            <w:tcW w:w="1417" w:type="dxa"/>
            <w:tcBorders>
              <w:top w:val="dotted" w:sz="4" w:space="0" w:color="auto"/>
              <w:left w:val="dotted" w:sz="4" w:space="0" w:color="auto"/>
              <w:bottom w:val="dotted" w:sz="4" w:space="0" w:color="auto"/>
              <w:right w:val="double" w:sz="4" w:space="0" w:color="auto"/>
            </w:tcBorders>
            <w:vAlign w:val="bottom"/>
          </w:tcPr>
          <w:p w:rsidR="00D1762D" w:rsidRPr="00D1762D" w:rsidRDefault="00D1762D" w:rsidP="00A6257C">
            <w:pPr>
              <w:spacing w:after="0" w:line="240" w:lineRule="auto"/>
              <w:jc w:val="right"/>
              <w:rPr>
                <w:rFonts w:ascii="Times New Roman" w:hAnsi="Times New Roman"/>
              </w:rPr>
            </w:pPr>
            <w:r w:rsidRPr="00D1762D">
              <w:rPr>
                <w:rFonts w:ascii="Times New Roman" w:hAnsi="Times New Roman"/>
              </w:rPr>
              <w:t>0,0</w:t>
            </w:r>
          </w:p>
        </w:tc>
      </w:tr>
      <w:tr w:rsidR="00D1762D" w:rsidTr="00A6257C">
        <w:trPr>
          <w:cantSplit/>
          <w:trHeight w:val="427"/>
        </w:trPr>
        <w:tc>
          <w:tcPr>
            <w:tcW w:w="2918" w:type="dxa"/>
            <w:tcBorders>
              <w:top w:val="single" w:sz="4" w:space="0" w:color="auto"/>
              <w:left w:val="double" w:sz="4" w:space="0" w:color="auto"/>
              <w:bottom w:val="nil"/>
              <w:right w:val="single" w:sz="4" w:space="0" w:color="auto"/>
            </w:tcBorders>
          </w:tcPr>
          <w:p w:rsidR="00D1762D" w:rsidRPr="00D1762D" w:rsidRDefault="00D1762D" w:rsidP="00AA6E5C">
            <w:pPr>
              <w:spacing w:before="120" w:after="120" w:line="210" w:lineRule="exact"/>
              <w:jc w:val="center"/>
              <w:rPr>
                <w:rFonts w:ascii="Times New Roman" w:hAnsi="Times New Roman"/>
                <w:b/>
                <w:sz w:val="20"/>
                <w:szCs w:val="20"/>
              </w:rPr>
            </w:pPr>
          </w:p>
        </w:tc>
        <w:tc>
          <w:tcPr>
            <w:tcW w:w="6721" w:type="dxa"/>
            <w:gridSpan w:val="8"/>
            <w:tcBorders>
              <w:top w:val="single" w:sz="4" w:space="0" w:color="auto"/>
              <w:left w:val="single" w:sz="4" w:space="0" w:color="auto"/>
              <w:bottom w:val="nil"/>
              <w:right w:val="double" w:sz="4" w:space="0" w:color="auto"/>
            </w:tcBorders>
            <w:vAlign w:val="center"/>
          </w:tcPr>
          <w:p w:rsidR="00D1762D" w:rsidRPr="00D1762D" w:rsidRDefault="00D1762D" w:rsidP="00A6257C">
            <w:pPr>
              <w:spacing w:before="120" w:after="120" w:line="210" w:lineRule="exact"/>
              <w:jc w:val="center"/>
              <w:rPr>
                <w:rFonts w:ascii="Times New Roman" w:hAnsi="Times New Roman"/>
                <w:b/>
              </w:rPr>
            </w:pPr>
            <w:r w:rsidRPr="00D1762D">
              <w:rPr>
                <w:rFonts w:ascii="Times New Roman" w:hAnsi="Times New Roman"/>
                <w:b/>
                <w:lang w:val="en-US"/>
              </w:rPr>
              <w:t>I</w:t>
            </w:r>
            <w:r w:rsidRPr="00D1762D">
              <w:rPr>
                <w:rFonts w:ascii="Times New Roman" w:hAnsi="Times New Roman"/>
                <w:b/>
              </w:rPr>
              <w:t xml:space="preserve"> полугодие 200</w:t>
            </w:r>
            <w:r w:rsidRPr="00D1762D">
              <w:rPr>
                <w:rFonts w:ascii="Times New Roman" w:hAnsi="Times New Roman"/>
                <w:b/>
                <w:lang w:val="en-US"/>
              </w:rPr>
              <w:t>9</w:t>
            </w:r>
            <w:r w:rsidRPr="00D1762D">
              <w:rPr>
                <w:rFonts w:ascii="Times New Roman" w:hAnsi="Times New Roman"/>
                <w:b/>
              </w:rPr>
              <w:t>г.</w:t>
            </w:r>
          </w:p>
        </w:tc>
      </w:tr>
      <w:tr w:rsidR="00224585" w:rsidTr="0093264A">
        <w:trPr>
          <w:trHeight w:val="615"/>
        </w:trPr>
        <w:tc>
          <w:tcPr>
            <w:tcW w:w="2918" w:type="dxa"/>
            <w:tcBorders>
              <w:top w:val="single" w:sz="4" w:space="0" w:color="auto"/>
              <w:left w:val="double" w:sz="4" w:space="0" w:color="auto"/>
              <w:bottom w:val="single" w:sz="4" w:space="0" w:color="auto"/>
              <w:right w:val="single" w:sz="4" w:space="0" w:color="auto"/>
            </w:tcBorders>
            <w:vAlign w:val="bottom"/>
          </w:tcPr>
          <w:p w:rsidR="00224585" w:rsidRPr="00A6257C" w:rsidRDefault="00224585" w:rsidP="00E65FD1">
            <w:pPr>
              <w:spacing w:before="40" w:line="210" w:lineRule="exact"/>
              <w:rPr>
                <w:rFonts w:ascii="Times New Roman" w:hAnsi="Times New Roman"/>
                <w:b/>
                <w:sz w:val="20"/>
                <w:szCs w:val="20"/>
              </w:rPr>
            </w:pPr>
            <w:r w:rsidRPr="00A6257C">
              <w:rPr>
                <w:rFonts w:ascii="Times New Roman" w:hAnsi="Times New Roman"/>
                <w:b/>
                <w:sz w:val="20"/>
                <w:szCs w:val="20"/>
              </w:rPr>
              <w:t>в том числе по источникам финансирования:</w:t>
            </w:r>
          </w:p>
        </w:tc>
        <w:tc>
          <w:tcPr>
            <w:tcW w:w="1112" w:type="dxa"/>
            <w:tcBorders>
              <w:top w:val="single" w:sz="4" w:space="0" w:color="auto"/>
              <w:left w:val="nil"/>
              <w:bottom w:val="single" w:sz="4" w:space="0" w:color="auto"/>
              <w:right w:val="dotted" w:sz="4" w:space="0" w:color="auto"/>
            </w:tcBorders>
            <w:vAlign w:val="bottom"/>
          </w:tcPr>
          <w:p w:rsidR="00224585" w:rsidRPr="00D1762D" w:rsidRDefault="00224585" w:rsidP="00E65FD1">
            <w:pPr>
              <w:spacing w:before="40" w:line="210" w:lineRule="exact"/>
              <w:ind w:left="-57" w:right="170"/>
              <w:jc w:val="right"/>
              <w:rPr>
                <w:rFonts w:ascii="Times New Roman" w:hAnsi="Times New Roman"/>
              </w:rPr>
            </w:pPr>
          </w:p>
        </w:tc>
        <w:tc>
          <w:tcPr>
            <w:tcW w:w="834" w:type="dxa"/>
            <w:gridSpan w:val="2"/>
            <w:tcBorders>
              <w:top w:val="single" w:sz="4" w:space="0" w:color="auto"/>
              <w:left w:val="dotted" w:sz="4" w:space="0" w:color="auto"/>
              <w:bottom w:val="single" w:sz="4" w:space="0" w:color="auto"/>
              <w:right w:val="single" w:sz="4" w:space="0" w:color="auto"/>
            </w:tcBorders>
            <w:vAlign w:val="bottom"/>
          </w:tcPr>
          <w:p w:rsidR="00224585" w:rsidRPr="00D1762D" w:rsidRDefault="00224585" w:rsidP="00E65FD1">
            <w:pPr>
              <w:spacing w:before="40" w:line="210" w:lineRule="exact"/>
              <w:ind w:right="170"/>
              <w:jc w:val="right"/>
              <w:rPr>
                <w:rFonts w:ascii="Times New Roman" w:hAnsi="Times New Roman"/>
              </w:rPr>
            </w:pPr>
          </w:p>
        </w:tc>
        <w:tc>
          <w:tcPr>
            <w:tcW w:w="1112" w:type="dxa"/>
            <w:tcBorders>
              <w:top w:val="single" w:sz="4" w:space="0" w:color="auto"/>
              <w:left w:val="single" w:sz="4" w:space="0" w:color="auto"/>
              <w:bottom w:val="single" w:sz="4" w:space="0" w:color="auto"/>
              <w:right w:val="dotted" w:sz="4" w:space="0" w:color="auto"/>
            </w:tcBorders>
            <w:vAlign w:val="bottom"/>
          </w:tcPr>
          <w:p w:rsidR="00224585" w:rsidRPr="00D1762D" w:rsidRDefault="00224585" w:rsidP="00E65FD1">
            <w:pPr>
              <w:spacing w:before="40" w:line="210" w:lineRule="exact"/>
              <w:ind w:left="-57" w:right="170"/>
              <w:jc w:val="right"/>
              <w:rPr>
                <w:rFonts w:ascii="Times New Roman" w:hAnsi="Times New Roman"/>
              </w:rPr>
            </w:pPr>
          </w:p>
        </w:tc>
        <w:tc>
          <w:tcPr>
            <w:tcW w:w="834" w:type="dxa"/>
            <w:gridSpan w:val="2"/>
            <w:tcBorders>
              <w:top w:val="single" w:sz="4" w:space="0" w:color="auto"/>
              <w:left w:val="dotted" w:sz="4" w:space="0" w:color="auto"/>
              <w:bottom w:val="single" w:sz="4" w:space="0" w:color="auto"/>
              <w:right w:val="dotted" w:sz="4" w:space="0" w:color="auto"/>
            </w:tcBorders>
            <w:vAlign w:val="bottom"/>
          </w:tcPr>
          <w:p w:rsidR="00224585" w:rsidRPr="00D1762D" w:rsidRDefault="00224585" w:rsidP="00E65FD1">
            <w:pPr>
              <w:spacing w:before="40" w:line="210" w:lineRule="exact"/>
              <w:ind w:right="170"/>
              <w:jc w:val="right"/>
              <w:rPr>
                <w:rFonts w:ascii="Times New Roman" w:hAnsi="Times New Roman"/>
              </w:rPr>
            </w:pPr>
          </w:p>
        </w:tc>
        <w:tc>
          <w:tcPr>
            <w:tcW w:w="1412" w:type="dxa"/>
            <w:tcBorders>
              <w:top w:val="single" w:sz="4" w:space="0" w:color="auto"/>
              <w:left w:val="dotted" w:sz="4" w:space="0" w:color="auto"/>
              <w:bottom w:val="single" w:sz="4" w:space="0" w:color="auto"/>
              <w:right w:val="dotted" w:sz="4" w:space="0" w:color="auto"/>
            </w:tcBorders>
            <w:vAlign w:val="bottom"/>
          </w:tcPr>
          <w:p w:rsidR="00224585" w:rsidRPr="00D1762D" w:rsidRDefault="00224585" w:rsidP="00E65FD1">
            <w:pPr>
              <w:spacing w:before="40" w:line="210" w:lineRule="exact"/>
              <w:ind w:left="-57" w:right="170"/>
              <w:jc w:val="right"/>
              <w:rPr>
                <w:rFonts w:ascii="Times New Roman" w:hAnsi="Times New Roman"/>
              </w:rPr>
            </w:pPr>
          </w:p>
        </w:tc>
        <w:tc>
          <w:tcPr>
            <w:tcW w:w="1417" w:type="dxa"/>
            <w:tcBorders>
              <w:top w:val="single" w:sz="4" w:space="0" w:color="auto"/>
              <w:left w:val="dotted" w:sz="4" w:space="0" w:color="auto"/>
              <w:bottom w:val="single" w:sz="4" w:space="0" w:color="auto"/>
              <w:right w:val="double" w:sz="4" w:space="0" w:color="auto"/>
            </w:tcBorders>
            <w:vAlign w:val="bottom"/>
          </w:tcPr>
          <w:p w:rsidR="00224585" w:rsidRPr="00D1762D" w:rsidRDefault="00224585" w:rsidP="00E65FD1">
            <w:pPr>
              <w:spacing w:before="40" w:line="210" w:lineRule="exact"/>
              <w:ind w:right="170"/>
              <w:jc w:val="right"/>
              <w:rPr>
                <w:rFonts w:ascii="Times New Roman" w:hAnsi="Times New Roman"/>
              </w:rPr>
            </w:pPr>
          </w:p>
        </w:tc>
      </w:tr>
      <w:tr w:rsidR="00076D20" w:rsidTr="00076D20">
        <w:trPr>
          <w:trHeight w:val="642"/>
        </w:trPr>
        <w:tc>
          <w:tcPr>
            <w:tcW w:w="2918" w:type="dxa"/>
            <w:tcBorders>
              <w:top w:val="single" w:sz="4" w:space="0" w:color="auto"/>
              <w:left w:val="double" w:sz="4" w:space="0" w:color="auto"/>
              <w:right w:val="single" w:sz="4" w:space="0" w:color="auto"/>
            </w:tcBorders>
            <w:vAlign w:val="bottom"/>
          </w:tcPr>
          <w:p w:rsidR="00076D20" w:rsidRPr="00A6257C" w:rsidRDefault="00076D20" w:rsidP="00AA6E5C">
            <w:pPr>
              <w:spacing w:before="120" w:line="210" w:lineRule="exact"/>
              <w:rPr>
                <w:rFonts w:ascii="Times New Roman" w:hAnsi="Times New Roman"/>
                <w:b/>
                <w:sz w:val="20"/>
                <w:szCs w:val="20"/>
              </w:rPr>
            </w:pPr>
            <w:r w:rsidRPr="00D1762D">
              <w:rPr>
                <w:rFonts w:ascii="Times New Roman" w:hAnsi="Times New Roman"/>
                <w:b/>
                <w:sz w:val="20"/>
                <w:szCs w:val="20"/>
              </w:rPr>
              <w:t xml:space="preserve"> </w:t>
            </w:r>
            <w:r w:rsidRPr="00A6257C">
              <w:rPr>
                <w:rFonts w:ascii="Times New Roman" w:hAnsi="Times New Roman"/>
                <w:sz w:val="20"/>
                <w:szCs w:val="20"/>
              </w:rPr>
              <w:t>собственные средства</w:t>
            </w:r>
          </w:p>
        </w:tc>
        <w:tc>
          <w:tcPr>
            <w:tcW w:w="1112" w:type="dxa"/>
            <w:tcBorders>
              <w:top w:val="single" w:sz="4" w:space="0" w:color="auto"/>
              <w:left w:val="nil"/>
              <w:right w:val="dotted" w:sz="4" w:space="0" w:color="auto"/>
            </w:tcBorders>
            <w:vAlign w:val="bottom"/>
          </w:tcPr>
          <w:p w:rsidR="00076D20" w:rsidRPr="00D1762D" w:rsidRDefault="00076D20" w:rsidP="00A6257C">
            <w:pPr>
              <w:jc w:val="right"/>
              <w:rPr>
                <w:rFonts w:ascii="Times New Roman" w:hAnsi="Times New Roman"/>
              </w:rPr>
            </w:pPr>
            <w:r w:rsidRPr="00D1762D">
              <w:rPr>
                <w:rFonts w:ascii="Times New Roman" w:hAnsi="Times New Roman"/>
                <w:b/>
              </w:rPr>
              <w:t>8823,9</w:t>
            </w:r>
          </w:p>
        </w:tc>
        <w:tc>
          <w:tcPr>
            <w:tcW w:w="834" w:type="dxa"/>
            <w:gridSpan w:val="2"/>
            <w:tcBorders>
              <w:top w:val="single" w:sz="4" w:space="0" w:color="auto"/>
              <w:left w:val="dotted" w:sz="4" w:space="0" w:color="auto"/>
              <w:right w:val="single" w:sz="4" w:space="0" w:color="auto"/>
            </w:tcBorders>
            <w:vAlign w:val="bottom"/>
          </w:tcPr>
          <w:p w:rsidR="00076D20" w:rsidRPr="00D1762D" w:rsidRDefault="00076D20" w:rsidP="00A6257C">
            <w:pPr>
              <w:jc w:val="right"/>
              <w:rPr>
                <w:rFonts w:ascii="Times New Roman" w:hAnsi="Times New Roman"/>
              </w:rPr>
            </w:pPr>
            <w:r w:rsidRPr="00D1762D">
              <w:rPr>
                <w:rFonts w:ascii="Times New Roman" w:hAnsi="Times New Roman"/>
                <w:b/>
              </w:rPr>
              <w:t>84,8</w:t>
            </w:r>
          </w:p>
        </w:tc>
        <w:tc>
          <w:tcPr>
            <w:tcW w:w="1112" w:type="dxa"/>
            <w:tcBorders>
              <w:top w:val="single" w:sz="4" w:space="0" w:color="auto"/>
              <w:left w:val="single" w:sz="4" w:space="0" w:color="auto"/>
              <w:right w:val="dotted" w:sz="4" w:space="0" w:color="auto"/>
            </w:tcBorders>
            <w:vAlign w:val="bottom"/>
          </w:tcPr>
          <w:p w:rsidR="00076D20" w:rsidRPr="00D1762D" w:rsidRDefault="00076D20" w:rsidP="00A6257C">
            <w:pPr>
              <w:jc w:val="right"/>
              <w:rPr>
                <w:rFonts w:ascii="Times New Roman" w:hAnsi="Times New Roman"/>
              </w:rPr>
            </w:pPr>
            <w:r w:rsidRPr="00D1762D">
              <w:rPr>
                <w:rFonts w:ascii="Times New Roman" w:hAnsi="Times New Roman"/>
                <w:b/>
              </w:rPr>
              <w:t>1828,7</w:t>
            </w:r>
          </w:p>
        </w:tc>
        <w:tc>
          <w:tcPr>
            <w:tcW w:w="834" w:type="dxa"/>
            <w:gridSpan w:val="2"/>
            <w:tcBorders>
              <w:top w:val="single" w:sz="4" w:space="0" w:color="auto"/>
              <w:left w:val="dotted" w:sz="4" w:space="0" w:color="auto"/>
              <w:right w:val="dotted" w:sz="4" w:space="0" w:color="auto"/>
            </w:tcBorders>
            <w:vAlign w:val="bottom"/>
          </w:tcPr>
          <w:p w:rsidR="00076D20" w:rsidRPr="00D1762D" w:rsidRDefault="00076D20" w:rsidP="00A6257C">
            <w:pPr>
              <w:jc w:val="right"/>
              <w:rPr>
                <w:rFonts w:ascii="Times New Roman" w:hAnsi="Times New Roman"/>
              </w:rPr>
            </w:pPr>
            <w:r w:rsidRPr="00D1762D">
              <w:rPr>
                <w:rFonts w:ascii="Times New Roman" w:hAnsi="Times New Roman"/>
                <w:b/>
              </w:rPr>
              <w:t>79,8</w:t>
            </w:r>
          </w:p>
        </w:tc>
        <w:tc>
          <w:tcPr>
            <w:tcW w:w="1412" w:type="dxa"/>
            <w:tcBorders>
              <w:top w:val="single" w:sz="4" w:space="0" w:color="auto"/>
              <w:left w:val="dotted" w:sz="4" w:space="0" w:color="auto"/>
              <w:right w:val="dotted" w:sz="4" w:space="0" w:color="auto"/>
            </w:tcBorders>
            <w:vAlign w:val="bottom"/>
          </w:tcPr>
          <w:p w:rsidR="00076D20" w:rsidRPr="00D1762D" w:rsidRDefault="00076D20" w:rsidP="00A6257C">
            <w:pPr>
              <w:jc w:val="right"/>
              <w:rPr>
                <w:rFonts w:ascii="Times New Roman" w:hAnsi="Times New Roman"/>
              </w:rPr>
            </w:pPr>
            <w:r w:rsidRPr="00D1762D">
              <w:rPr>
                <w:rFonts w:ascii="Times New Roman" w:hAnsi="Times New Roman"/>
                <w:b/>
              </w:rPr>
              <w:t>6995,2</w:t>
            </w:r>
          </w:p>
        </w:tc>
        <w:tc>
          <w:tcPr>
            <w:tcW w:w="1417" w:type="dxa"/>
            <w:tcBorders>
              <w:top w:val="single" w:sz="4" w:space="0" w:color="auto"/>
              <w:left w:val="dotted" w:sz="4" w:space="0" w:color="auto"/>
              <w:right w:val="double" w:sz="4" w:space="0" w:color="auto"/>
            </w:tcBorders>
            <w:vAlign w:val="bottom"/>
          </w:tcPr>
          <w:p w:rsidR="00076D20" w:rsidRPr="00D1762D" w:rsidRDefault="00076D20" w:rsidP="00A6257C">
            <w:pPr>
              <w:jc w:val="right"/>
              <w:rPr>
                <w:rFonts w:ascii="Times New Roman" w:hAnsi="Times New Roman"/>
              </w:rPr>
            </w:pPr>
            <w:r w:rsidRPr="00D1762D">
              <w:rPr>
                <w:rFonts w:ascii="Times New Roman" w:hAnsi="Times New Roman"/>
                <w:b/>
              </w:rPr>
              <w:t>86,3</w:t>
            </w:r>
          </w:p>
        </w:tc>
      </w:tr>
      <w:tr w:rsidR="00D1762D" w:rsidTr="00224585">
        <w:trPr>
          <w:trHeight w:val="515"/>
        </w:trPr>
        <w:tc>
          <w:tcPr>
            <w:tcW w:w="2918" w:type="dxa"/>
            <w:tcBorders>
              <w:top w:val="dotted" w:sz="4" w:space="0" w:color="auto"/>
              <w:left w:val="double" w:sz="4" w:space="0" w:color="auto"/>
              <w:bottom w:val="dotted" w:sz="4" w:space="0" w:color="auto"/>
              <w:right w:val="single" w:sz="4" w:space="0" w:color="auto"/>
            </w:tcBorders>
            <w:vAlign w:val="bottom"/>
          </w:tcPr>
          <w:p w:rsidR="00D1762D" w:rsidRPr="00A6257C" w:rsidRDefault="00D1762D" w:rsidP="00AA6E5C">
            <w:pPr>
              <w:spacing w:before="120" w:line="210" w:lineRule="exact"/>
              <w:rPr>
                <w:rFonts w:ascii="Times New Roman" w:hAnsi="Times New Roman"/>
                <w:sz w:val="20"/>
                <w:szCs w:val="20"/>
              </w:rPr>
            </w:pPr>
            <w:r w:rsidRPr="00A6257C">
              <w:rPr>
                <w:rFonts w:ascii="Times New Roman" w:hAnsi="Times New Roman"/>
                <w:sz w:val="20"/>
                <w:szCs w:val="20"/>
              </w:rPr>
              <w:t xml:space="preserve"> привлеченные средства</w:t>
            </w:r>
          </w:p>
        </w:tc>
        <w:tc>
          <w:tcPr>
            <w:tcW w:w="1112" w:type="dxa"/>
            <w:tcBorders>
              <w:top w:val="dotted" w:sz="4" w:space="0" w:color="auto"/>
              <w:left w:val="nil"/>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b/>
                <w:bCs/>
              </w:rPr>
            </w:pPr>
            <w:r w:rsidRPr="00D1762D">
              <w:rPr>
                <w:rFonts w:ascii="Times New Roman" w:hAnsi="Times New Roman"/>
                <w:b/>
                <w:bCs/>
              </w:rPr>
              <w:t>1577,0</w:t>
            </w:r>
          </w:p>
        </w:tc>
        <w:tc>
          <w:tcPr>
            <w:tcW w:w="834" w:type="dxa"/>
            <w:gridSpan w:val="2"/>
            <w:tcBorders>
              <w:top w:val="dotted" w:sz="4" w:space="0" w:color="auto"/>
              <w:left w:val="dotted" w:sz="4" w:space="0" w:color="auto"/>
              <w:bottom w:val="dotted" w:sz="4" w:space="0" w:color="auto"/>
              <w:right w:val="single" w:sz="4" w:space="0" w:color="auto"/>
            </w:tcBorders>
            <w:vAlign w:val="bottom"/>
          </w:tcPr>
          <w:p w:rsidR="00D1762D" w:rsidRPr="00D1762D" w:rsidRDefault="00D1762D" w:rsidP="00A6257C">
            <w:pPr>
              <w:spacing w:after="0" w:line="240" w:lineRule="auto"/>
              <w:jc w:val="right"/>
              <w:rPr>
                <w:rFonts w:ascii="Times New Roman" w:hAnsi="Times New Roman"/>
                <w:b/>
                <w:bCs/>
              </w:rPr>
            </w:pPr>
            <w:r w:rsidRPr="00D1762D">
              <w:rPr>
                <w:rFonts w:ascii="Times New Roman" w:hAnsi="Times New Roman"/>
                <w:b/>
                <w:bCs/>
              </w:rPr>
              <w:t>15,2</w:t>
            </w:r>
          </w:p>
        </w:tc>
        <w:tc>
          <w:tcPr>
            <w:tcW w:w="1112" w:type="dxa"/>
            <w:tcBorders>
              <w:top w:val="dotted" w:sz="4" w:space="0" w:color="auto"/>
              <w:left w:val="single"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b/>
                <w:bCs/>
              </w:rPr>
            </w:pPr>
            <w:r w:rsidRPr="00D1762D">
              <w:rPr>
                <w:rFonts w:ascii="Times New Roman" w:hAnsi="Times New Roman"/>
                <w:b/>
                <w:bCs/>
              </w:rPr>
              <w:t>463,4</w:t>
            </w:r>
          </w:p>
        </w:tc>
        <w:tc>
          <w:tcPr>
            <w:tcW w:w="834" w:type="dxa"/>
            <w:gridSpan w:val="2"/>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b/>
                <w:bCs/>
              </w:rPr>
            </w:pPr>
            <w:r w:rsidRPr="00D1762D">
              <w:rPr>
                <w:rFonts w:ascii="Times New Roman" w:hAnsi="Times New Roman"/>
                <w:b/>
                <w:bCs/>
              </w:rPr>
              <w:t>20,2</w:t>
            </w:r>
          </w:p>
        </w:tc>
        <w:tc>
          <w:tcPr>
            <w:tcW w:w="1412" w:type="dxa"/>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6257C">
            <w:pPr>
              <w:spacing w:after="0" w:line="240" w:lineRule="auto"/>
              <w:jc w:val="right"/>
              <w:rPr>
                <w:rFonts w:ascii="Times New Roman" w:hAnsi="Times New Roman"/>
                <w:b/>
                <w:bCs/>
              </w:rPr>
            </w:pPr>
            <w:r w:rsidRPr="00D1762D">
              <w:rPr>
                <w:rFonts w:ascii="Times New Roman" w:hAnsi="Times New Roman"/>
                <w:b/>
                <w:bCs/>
              </w:rPr>
              <w:t>1113,6</w:t>
            </w:r>
          </w:p>
        </w:tc>
        <w:tc>
          <w:tcPr>
            <w:tcW w:w="1417" w:type="dxa"/>
            <w:tcBorders>
              <w:top w:val="dotted" w:sz="4" w:space="0" w:color="auto"/>
              <w:left w:val="dotted" w:sz="4" w:space="0" w:color="auto"/>
              <w:bottom w:val="dotted" w:sz="4" w:space="0" w:color="auto"/>
              <w:right w:val="double" w:sz="4" w:space="0" w:color="auto"/>
            </w:tcBorders>
            <w:vAlign w:val="bottom"/>
          </w:tcPr>
          <w:p w:rsidR="00D1762D" w:rsidRPr="00D1762D" w:rsidRDefault="00D1762D" w:rsidP="00A6257C">
            <w:pPr>
              <w:spacing w:after="0" w:line="240" w:lineRule="auto"/>
              <w:jc w:val="right"/>
              <w:rPr>
                <w:rFonts w:ascii="Times New Roman" w:hAnsi="Times New Roman"/>
                <w:b/>
                <w:bCs/>
              </w:rPr>
            </w:pPr>
            <w:r w:rsidRPr="00D1762D">
              <w:rPr>
                <w:rFonts w:ascii="Times New Roman" w:hAnsi="Times New Roman"/>
                <w:b/>
                <w:bCs/>
              </w:rPr>
              <w:t>13,7</w:t>
            </w:r>
          </w:p>
        </w:tc>
      </w:tr>
      <w:tr w:rsidR="00D1762D" w:rsidTr="00A6257C">
        <w:trPr>
          <w:trHeight w:val="420"/>
        </w:trPr>
        <w:tc>
          <w:tcPr>
            <w:tcW w:w="2918" w:type="dxa"/>
            <w:tcBorders>
              <w:top w:val="dotted" w:sz="4" w:space="0" w:color="auto"/>
              <w:left w:val="double" w:sz="4" w:space="0" w:color="auto"/>
              <w:bottom w:val="single" w:sz="4" w:space="0" w:color="auto"/>
              <w:right w:val="single" w:sz="4" w:space="0" w:color="auto"/>
            </w:tcBorders>
            <w:vAlign w:val="bottom"/>
          </w:tcPr>
          <w:p w:rsidR="00D1762D" w:rsidRPr="00D1762D" w:rsidRDefault="00D1762D" w:rsidP="00AA6E5C">
            <w:pPr>
              <w:spacing w:before="40" w:line="210" w:lineRule="exact"/>
              <w:rPr>
                <w:rFonts w:ascii="Times New Roman" w:hAnsi="Times New Roman"/>
                <w:sz w:val="20"/>
                <w:szCs w:val="20"/>
              </w:rPr>
            </w:pPr>
            <w:r w:rsidRPr="00A6257C">
              <w:rPr>
                <w:rFonts w:ascii="Times New Roman" w:hAnsi="Times New Roman"/>
                <w:b/>
                <w:sz w:val="20"/>
                <w:szCs w:val="20"/>
              </w:rPr>
              <w:t xml:space="preserve"> из них</w:t>
            </w:r>
            <w:r w:rsidRPr="00D1762D">
              <w:rPr>
                <w:rFonts w:ascii="Times New Roman" w:hAnsi="Times New Roman"/>
                <w:sz w:val="20"/>
                <w:szCs w:val="20"/>
              </w:rPr>
              <w:t>:</w:t>
            </w:r>
          </w:p>
        </w:tc>
        <w:tc>
          <w:tcPr>
            <w:tcW w:w="1112" w:type="dxa"/>
            <w:tcBorders>
              <w:top w:val="dotted" w:sz="4" w:space="0" w:color="auto"/>
              <w:left w:val="nil"/>
              <w:bottom w:val="single"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b/>
              </w:rPr>
            </w:pPr>
          </w:p>
        </w:tc>
        <w:tc>
          <w:tcPr>
            <w:tcW w:w="834" w:type="dxa"/>
            <w:gridSpan w:val="2"/>
            <w:tcBorders>
              <w:top w:val="dotted" w:sz="4" w:space="0" w:color="auto"/>
              <w:left w:val="dotted" w:sz="4" w:space="0" w:color="auto"/>
              <w:bottom w:val="single" w:sz="4" w:space="0" w:color="auto"/>
              <w:right w:val="single" w:sz="4" w:space="0" w:color="auto"/>
            </w:tcBorders>
            <w:vAlign w:val="bottom"/>
          </w:tcPr>
          <w:p w:rsidR="00D1762D" w:rsidRPr="00D1762D" w:rsidRDefault="00D1762D" w:rsidP="00AA6E5C">
            <w:pPr>
              <w:spacing w:before="40" w:line="210" w:lineRule="exact"/>
              <w:ind w:right="170"/>
              <w:jc w:val="right"/>
              <w:rPr>
                <w:rFonts w:ascii="Times New Roman" w:hAnsi="Times New Roman"/>
                <w:b/>
              </w:rPr>
            </w:pPr>
          </w:p>
        </w:tc>
        <w:tc>
          <w:tcPr>
            <w:tcW w:w="1112" w:type="dxa"/>
            <w:tcBorders>
              <w:top w:val="dotted" w:sz="4" w:space="0" w:color="auto"/>
              <w:left w:val="single" w:sz="4" w:space="0" w:color="auto"/>
              <w:bottom w:val="single"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b/>
              </w:rPr>
            </w:pPr>
          </w:p>
        </w:tc>
        <w:tc>
          <w:tcPr>
            <w:tcW w:w="834" w:type="dxa"/>
            <w:gridSpan w:val="2"/>
            <w:tcBorders>
              <w:top w:val="dotted" w:sz="4" w:space="0" w:color="auto"/>
              <w:left w:val="dotted" w:sz="4" w:space="0" w:color="auto"/>
              <w:bottom w:val="single" w:sz="4" w:space="0" w:color="auto"/>
              <w:right w:val="dotted" w:sz="4" w:space="0" w:color="auto"/>
            </w:tcBorders>
            <w:vAlign w:val="bottom"/>
          </w:tcPr>
          <w:p w:rsidR="00D1762D" w:rsidRPr="00D1762D" w:rsidRDefault="00D1762D" w:rsidP="00AA6E5C">
            <w:pPr>
              <w:spacing w:before="40" w:line="210" w:lineRule="exact"/>
              <w:ind w:right="170"/>
              <w:jc w:val="right"/>
              <w:rPr>
                <w:rFonts w:ascii="Times New Roman" w:hAnsi="Times New Roman"/>
                <w:b/>
              </w:rPr>
            </w:pPr>
          </w:p>
        </w:tc>
        <w:tc>
          <w:tcPr>
            <w:tcW w:w="1412" w:type="dxa"/>
            <w:tcBorders>
              <w:top w:val="dotted" w:sz="4" w:space="0" w:color="auto"/>
              <w:left w:val="dotted" w:sz="4" w:space="0" w:color="auto"/>
              <w:bottom w:val="single"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b/>
              </w:rPr>
            </w:pPr>
          </w:p>
        </w:tc>
        <w:tc>
          <w:tcPr>
            <w:tcW w:w="1417" w:type="dxa"/>
            <w:tcBorders>
              <w:top w:val="dotted" w:sz="4" w:space="0" w:color="auto"/>
              <w:left w:val="dotted" w:sz="4" w:space="0" w:color="auto"/>
              <w:bottom w:val="single" w:sz="4" w:space="0" w:color="auto"/>
              <w:right w:val="double" w:sz="4" w:space="0" w:color="auto"/>
            </w:tcBorders>
            <w:vAlign w:val="bottom"/>
          </w:tcPr>
          <w:p w:rsidR="00D1762D" w:rsidRPr="00D1762D" w:rsidRDefault="00D1762D" w:rsidP="00AA6E5C">
            <w:pPr>
              <w:spacing w:before="40" w:line="210" w:lineRule="exact"/>
              <w:ind w:right="170"/>
              <w:jc w:val="right"/>
              <w:rPr>
                <w:rFonts w:ascii="Times New Roman" w:hAnsi="Times New Roman"/>
                <w:b/>
              </w:rPr>
            </w:pPr>
          </w:p>
        </w:tc>
      </w:tr>
      <w:tr w:rsidR="00076D20" w:rsidTr="00076D20">
        <w:trPr>
          <w:trHeight w:val="538"/>
        </w:trPr>
        <w:tc>
          <w:tcPr>
            <w:tcW w:w="2918" w:type="dxa"/>
            <w:tcBorders>
              <w:top w:val="single" w:sz="4" w:space="0" w:color="auto"/>
              <w:left w:val="double" w:sz="4" w:space="0" w:color="auto"/>
              <w:right w:val="single" w:sz="4" w:space="0" w:color="auto"/>
            </w:tcBorders>
            <w:vAlign w:val="bottom"/>
          </w:tcPr>
          <w:p w:rsidR="00076D20" w:rsidRPr="00A6257C" w:rsidRDefault="00076D20" w:rsidP="00AA6E5C">
            <w:pPr>
              <w:spacing w:before="40" w:line="210" w:lineRule="exact"/>
              <w:rPr>
                <w:rFonts w:ascii="Times New Roman" w:hAnsi="Times New Roman"/>
                <w:b/>
                <w:sz w:val="20"/>
                <w:szCs w:val="20"/>
              </w:rPr>
            </w:pPr>
            <w:r w:rsidRPr="00D1762D">
              <w:rPr>
                <w:rFonts w:ascii="Times New Roman" w:hAnsi="Times New Roman"/>
                <w:sz w:val="20"/>
                <w:szCs w:val="20"/>
              </w:rPr>
              <w:t>кредиты банков</w:t>
            </w:r>
          </w:p>
        </w:tc>
        <w:tc>
          <w:tcPr>
            <w:tcW w:w="1112" w:type="dxa"/>
            <w:tcBorders>
              <w:top w:val="single" w:sz="4" w:space="0" w:color="auto"/>
              <w:left w:val="nil"/>
              <w:right w:val="dotted" w:sz="4" w:space="0" w:color="auto"/>
            </w:tcBorders>
            <w:vAlign w:val="bottom"/>
          </w:tcPr>
          <w:p w:rsidR="00076D20" w:rsidRPr="00D1762D" w:rsidRDefault="00076D20" w:rsidP="00AA6E5C">
            <w:pPr>
              <w:spacing w:before="40" w:line="210" w:lineRule="exact"/>
              <w:ind w:left="-57" w:right="170"/>
              <w:jc w:val="right"/>
              <w:rPr>
                <w:rFonts w:ascii="Times New Roman" w:hAnsi="Times New Roman"/>
                <w:b/>
              </w:rPr>
            </w:pPr>
            <w:r w:rsidRPr="00D1762D">
              <w:rPr>
                <w:rFonts w:ascii="Times New Roman" w:hAnsi="Times New Roman"/>
              </w:rPr>
              <w:t>930,1</w:t>
            </w:r>
          </w:p>
        </w:tc>
        <w:tc>
          <w:tcPr>
            <w:tcW w:w="834" w:type="dxa"/>
            <w:gridSpan w:val="2"/>
            <w:tcBorders>
              <w:top w:val="single" w:sz="4" w:space="0" w:color="auto"/>
              <w:left w:val="dotted" w:sz="4" w:space="0" w:color="auto"/>
              <w:right w:val="single" w:sz="4" w:space="0" w:color="auto"/>
            </w:tcBorders>
            <w:vAlign w:val="bottom"/>
          </w:tcPr>
          <w:p w:rsidR="00076D20" w:rsidRPr="00D1762D" w:rsidRDefault="00076D20" w:rsidP="00AA6E5C">
            <w:pPr>
              <w:spacing w:before="40" w:line="210" w:lineRule="exact"/>
              <w:ind w:right="170"/>
              <w:jc w:val="right"/>
              <w:rPr>
                <w:rFonts w:ascii="Times New Roman" w:hAnsi="Times New Roman"/>
                <w:b/>
              </w:rPr>
            </w:pPr>
            <w:r w:rsidRPr="00D1762D">
              <w:rPr>
                <w:rFonts w:ascii="Times New Roman" w:hAnsi="Times New Roman"/>
              </w:rPr>
              <w:t>9,0</w:t>
            </w:r>
          </w:p>
        </w:tc>
        <w:tc>
          <w:tcPr>
            <w:tcW w:w="1112" w:type="dxa"/>
            <w:tcBorders>
              <w:top w:val="single" w:sz="4" w:space="0" w:color="auto"/>
              <w:left w:val="single" w:sz="4" w:space="0" w:color="auto"/>
              <w:right w:val="dotted" w:sz="4" w:space="0" w:color="auto"/>
            </w:tcBorders>
            <w:vAlign w:val="bottom"/>
          </w:tcPr>
          <w:p w:rsidR="00076D20" w:rsidRPr="00D1762D" w:rsidRDefault="00076D20" w:rsidP="00AA6E5C">
            <w:pPr>
              <w:spacing w:before="40" w:line="210" w:lineRule="exact"/>
              <w:ind w:left="-57" w:right="170"/>
              <w:jc w:val="right"/>
              <w:rPr>
                <w:rFonts w:ascii="Times New Roman" w:hAnsi="Times New Roman"/>
                <w:b/>
              </w:rPr>
            </w:pPr>
            <w:r w:rsidRPr="00D1762D">
              <w:rPr>
                <w:rFonts w:ascii="Times New Roman" w:hAnsi="Times New Roman"/>
              </w:rPr>
              <w:t>328,8</w:t>
            </w:r>
          </w:p>
        </w:tc>
        <w:tc>
          <w:tcPr>
            <w:tcW w:w="834" w:type="dxa"/>
            <w:gridSpan w:val="2"/>
            <w:tcBorders>
              <w:top w:val="single" w:sz="4" w:space="0" w:color="auto"/>
              <w:left w:val="dotted" w:sz="4" w:space="0" w:color="auto"/>
              <w:right w:val="dotted" w:sz="4" w:space="0" w:color="auto"/>
            </w:tcBorders>
            <w:vAlign w:val="bottom"/>
          </w:tcPr>
          <w:p w:rsidR="00076D20" w:rsidRPr="00D1762D" w:rsidRDefault="00076D20" w:rsidP="00AA6E5C">
            <w:pPr>
              <w:spacing w:before="40" w:line="210" w:lineRule="exact"/>
              <w:ind w:right="170"/>
              <w:jc w:val="right"/>
              <w:rPr>
                <w:rFonts w:ascii="Times New Roman" w:hAnsi="Times New Roman"/>
                <w:b/>
              </w:rPr>
            </w:pPr>
            <w:r w:rsidRPr="00D1762D">
              <w:rPr>
                <w:rFonts w:ascii="Times New Roman" w:hAnsi="Times New Roman"/>
              </w:rPr>
              <w:t>14,3</w:t>
            </w:r>
          </w:p>
        </w:tc>
        <w:tc>
          <w:tcPr>
            <w:tcW w:w="1412" w:type="dxa"/>
            <w:tcBorders>
              <w:top w:val="single" w:sz="4" w:space="0" w:color="auto"/>
              <w:left w:val="dotted" w:sz="4" w:space="0" w:color="auto"/>
              <w:right w:val="dotted" w:sz="4" w:space="0" w:color="auto"/>
            </w:tcBorders>
            <w:vAlign w:val="bottom"/>
          </w:tcPr>
          <w:p w:rsidR="00076D20" w:rsidRPr="00D1762D" w:rsidRDefault="00076D20" w:rsidP="00AA6E5C">
            <w:pPr>
              <w:spacing w:before="40" w:line="210" w:lineRule="exact"/>
              <w:ind w:left="-57" w:right="170"/>
              <w:jc w:val="right"/>
              <w:rPr>
                <w:rFonts w:ascii="Times New Roman" w:hAnsi="Times New Roman"/>
                <w:b/>
              </w:rPr>
            </w:pPr>
            <w:r w:rsidRPr="00D1762D">
              <w:rPr>
                <w:rFonts w:ascii="Times New Roman" w:hAnsi="Times New Roman"/>
                <w:bCs/>
              </w:rPr>
              <w:t>601,3</w:t>
            </w:r>
          </w:p>
        </w:tc>
        <w:tc>
          <w:tcPr>
            <w:tcW w:w="1417" w:type="dxa"/>
            <w:tcBorders>
              <w:top w:val="single" w:sz="4" w:space="0" w:color="auto"/>
              <w:left w:val="dotted" w:sz="4" w:space="0" w:color="auto"/>
              <w:right w:val="double" w:sz="4" w:space="0" w:color="auto"/>
            </w:tcBorders>
            <w:vAlign w:val="bottom"/>
          </w:tcPr>
          <w:p w:rsidR="00076D20" w:rsidRPr="00D1762D" w:rsidRDefault="00076D20" w:rsidP="00AA6E5C">
            <w:pPr>
              <w:spacing w:before="40" w:line="210" w:lineRule="exact"/>
              <w:ind w:right="170"/>
              <w:jc w:val="right"/>
              <w:rPr>
                <w:rFonts w:ascii="Times New Roman" w:hAnsi="Times New Roman"/>
                <w:b/>
              </w:rPr>
            </w:pPr>
            <w:r w:rsidRPr="00D1762D">
              <w:rPr>
                <w:rFonts w:ascii="Times New Roman" w:hAnsi="Times New Roman"/>
              </w:rPr>
              <w:t>7,4</w:t>
            </w:r>
          </w:p>
        </w:tc>
      </w:tr>
      <w:tr w:rsidR="00D1762D" w:rsidTr="00224585">
        <w:trPr>
          <w:trHeight w:val="648"/>
        </w:trPr>
        <w:tc>
          <w:tcPr>
            <w:tcW w:w="2918" w:type="dxa"/>
            <w:tcBorders>
              <w:top w:val="dotted" w:sz="4" w:space="0" w:color="auto"/>
              <w:left w:val="double" w:sz="4" w:space="0" w:color="auto"/>
              <w:bottom w:val="dotted" w:sz="4" w:space="0" w:color="auto"/>
              <w:right w:val="single" w:sz="4" w:space="0" w:color="auto"/>
            </w:tcBorders>
            <w:vAlign w:val="bottom"/>
          </w:tcPr>
          <w:p w:rsidR="00D1762D" w:rsidRPr="00D1762D" w:rsidRDefault="00A6257C" w:rsidP="00A6257C">
            <w:pPr>
              <w:spacing w:before="40" w:line="210" w:lineRule="exact"/>
              <w:rPr>
                <w:rFonts w:ascii="Times New Roman" w:hAnsi="Times New Roman"/>
                <w:sz w:val="20"/>
                <w:szCs w:val="20"/>
              </w:rPr>
            </w:pPr>
            <w:r>
              <w:rPr>
                <w:rFonts w:ascii="Times New Roman" w:hAnsi="Times New Roman"/>
                <w:sz w:val="20"/>
                <w:szCs w:val="20"/>
              </w:rPr>
              <w:t xml:space="preserve">из них кредиты </w:t>
            </w:r>
            <w:r w:rsidR="00D1762D" w:rsidRPr="00D1762D">
              <w:rPr>
                <w:rFonts w:ascii="Times New Roman" w:hAnsi="Times New Roman"/>
                <w:sz w:val="20"/>
                <w:szCs w:val="20"/>
              </w:rPr>
              <w:t>иностранных банков</w:t>
            </w:r>
          </w:p>
        </w:tc>
        <w:tc>
          <w:tcPr>
            <w:tcW w:w="1112" w:type="dxa"/>
            <w:tcBorders>
              <w:top w:val="dotted" w:sz="4" w:space="0" w:color="auto"/>
              <w:left w:val="nil"/>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42,7</w:t>
            </w:r>
          </w:p>
        </w:tc>
        <w:tc>
          <w:tcPr>
            <w:tcW w:w="834" w:type="dxa"/>
            <w:gridSpan w:val="2"/>
            <w:tcBorders>
              <w:top w:val="dotted" w:sz="4" w:space="0" w:color="auto"/>
              <w:left w:val="dotted" w:sz="4" w:space="0" w:color="auto"/>
              <w:bottom w:val="dotted" w:sz="4" w:space="0" w:color="auto"/>
              <w:right w:val="single"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0,4</w:t>
            </w:r>
          </w:p>
        </w:tc>
        <w:tc>
          <w:tcPr>
            <w:tcW w:w="1112" w:type="dxa"/>
            <w:tcBorders>
              <w:top w:val="dotted" w:sz="4" w:space="0" w:color="auto"/>
              <w:left w:val="single" w:sz="4" w:space="0" w:color="auto"/>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3,7</w:t>
            </w:r>
          </w:p>
        </w:tc>
        <w:tc>
          <w:tcPr>
            <w:tcW w:w="834" w:type="dxa"/>
            <w:gridSpan w:val="2"/>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0,2</w:t>
            </w:r>
          </w:p>
        </w:tc>
        <w:tc>
          <w:tcPr>
            <w:tcW w:w="1412" w:type="dxa"/>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39,0</w:t>
            </w:r>
          </w:p>
        </w:tc>
        <w:tc>
          <w:tcPr>
            <w:tcW w:w="1417" w:type="dxa"/>
            <w:tcBorders>
              <w:top w:val="dotted" w:sz="4" w:space="0" w:color="auto"/>
              <w:left w:val="dotted" w:sz="4" w:space="0" w:color="auto"/>
              <w:bottom w:val="dotted" w:sz="4" w:space="0" w:color="auto"/>
              <w:right w:val="double"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0,5</w:t>
            </w:r>
          </w:p>
        </w:tc>
      </w:tr>
      <w:tr w:rsidR="00D1762D" w:rsidTr="00224585">
        <w:trPr>
          <w:trHeight w:val="633"/>
        </w:trPr>
        <w:tc>
          <w:tcPr>
            <w:tcW w:w="2918" w:type="dxa"/>
            <w:tcBorders>
              <w:top w:val="dotted" w:sz="4" w:space="0" w:color="auto"/>
              <w:left w:val="double" w:sz="4" w:space="0" w:color="auto"/>
              <w:bottom w:val="dotted" w:sz="4" w:space="0" w:color="auto"/>
              <w:right w:val="single" w:sz="4" w:space="0" w:color="auto"/>
            </w:tcBorders>
            <w:vAlign w:val="bottom"/>
          </w:tcPr>
          <w:p w:rsidR="00D1762D" w:rsidRPr="00D1762D" w:rsidRDefault="00D1762D" w:rsidP="00A6257C">
            <w:pPr>
              <w:spacing w:before="40" w:line="210" w:lineRule="exact"/>
              <w:rPr>
                <w:rFonts w:ascii="Times New Roman" w:hAnsi="Times New Roman"/>
                <w:sz w:val="20"/>
                <w:szCs w:val="20"/>
              </w:rPr>
            </w:pPr>
            <w:r w:rsidRPr="00D1762D">
              <w:rPr>
                <w:rFonts w:ascii="Times New Roman" w:hAnsi="Times New Roman"/>
                <w:sz w:val="20"/>
                <w:szCs w:val="20"/>
              </w:rPr>
              <w:t>заемные средства других организаций</w:t>
            </w:r>
          </w:p>
        </w:tc>
        <w:tc>
          <w:tcPr>
            <w:tcW w:w="1112" w:type="dxa"/>
            <w:tcBorders>
              <w:top w:val="dotted" w:sz="4" w:space="0" w:color="auto"/>
              <w:left w:val="nil"/>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196,2</w:t>
            </w:r>
          </w:p>
        </w:tc>
        <w:tc>
          <w:tcPr>
            <w:tcW w:w="834" w:type="dxa"/>
            <w:gridSpan w:val="2"/>
            <w:tcBorders>
              <w:top w:val="dotted" w:sz="4" w:space="0" w:color="auto"/>
              <w:left w:val="dotted" w:sz="4" w:space="0" w:color="auto"/>
              <w:bottom w:val="dotted" w:sz="4" w:space="0" w:color="auto"/>
              <w:right w:val="single"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1,9</w:t>
            </w:r>
          </w:p>
        </w:tc>
        <w:tc>
          <w:tcPr>
            <w:tcW w:w="1112" w:type="dxa"/>
            <w:tcBorders>
              <w:top w:val="dotted" w:sz="4" w:space="0" w:color="auto"/>
              <w:left w:val="single" w:sz="4" w:space="0" w:color="auto"/>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47,1</w:t>
            </w:r>
          </w:p>
        </w:tc>
        <w:tc>
          <w:tcPr>
            <w:tcW w:w="834" w:type="dxa"/>
            <w:gridSpan w:val="2"/>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2,1</w:t>
            </w:r>
          </w:p>
        </w:tc>
        <w:tc>
          <w:tcPr>
            <w:tcW w:w="1412" w:type="dxa"/>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149,1</w:t>
            </w:r>
          </w:p>
        </w:tc>
        <w:tc>
          <w:tcPr>
            <w:tcW w:w="1417" w:type="dxa"/>
            <w:tcBorders>
              <w:top w:val="dotted" w:sz="4" w:space="0" w:color="auto"/>
              <w:left w:val="dotted" w:sz="4" w:space="0" w:color="auto"/>
              <w:bottom w:val="dotted" w:sz="4" w:space="0" w:color="auto"/>
              <w:right w:val="double"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1,8</w:t>
            </w:r>
          </w:p>
        </w:tc>
      </w:tr>
      <w:tr w:rsidR="00D1762D" w:rsidTr="00224585">
        <w:trPr>
          <w:trHeight w:val="486"/>
        </w:trPr>
        <w:tc>
          <w:tcPr>
            <w:tcW w:w="2918" w:type="dxa"/>
            <w:tcBorders>
              <w:top w:val="dotted" w:sz="4" w:space="0" w:color="auto"/>
              <w:left w:val="double" w:sz="4" w:space="0" w:color="auto"/>
              <w:bottom w:val="dotted" w:sz="4" w:space="0" w:color="auto"/>
              <w:right w:val="single" w:sz="4" w:space="0" w:color="auto"/>
            </w:tcBorders>
            <w:vAlign w:val="bottom"/>
          </w:tcPr>
          <w:p w:rsidR="00D1762D" w:rsidRPr="00D1762D" w:rsidRDefault="00A6257C" w:rsidP="00AA6E5C">
            <w:pPr>
              <w:spacing w:before="80" w:line="210" w:lineRule="exact"/>
              <w:rPr>
                <w:rFonts w:ascii="Times New Roman" w:hAnsi="Times New Roman"/>
                <w:sz w:val="20"/>
                <w:szCs w:val="20"/>
              </w:rPr>
            </w:pPr>
            <w:r>
              <w:rPr>
                <w:rFonts w:ascii="Times New Roman" w:hAnsi="Times New Roman"/>
                <w:sz w:val="20"/>
                <w:szCs w:val="20"/>
              </w:rPr>
              <w:t xml:space="preserve"> </w:t>
            </w:r>
            <w:r w:rsidR="00D1762D" w:rsidRPr="00D1762D">
              <w:rPr>
                <w:rFonts w:ascii="Times New Roman" w:hAnsi="Times New Roman"/>
                <w:sz w:val="20"/>
                <w:szCs w:val="20"/>
              </w:rPr>
              <w:t>бюджетные средства</w:t>
            </w:r>
          </w:p>
        </w:tc>
        <w:tc>
          <w:tcPr>
            <w:tcW w:w="1112" w:type="dxa"/>
            <w:tcBorders>
              <w:top w:val="dotted" w:sz="4" w:space="0" w:color="auto"/>
              <w:left w:val="nil"/>
              <w:bottom w:val="dotted" w:sz="4" w:space="0" w:color="auto"/>
              <w:right w:val="dotted" w:sz="4" w:space="0" w:color="auto"/>
            </w:tcBorders>
            <w:vAlign w:val="bottom"/>
          </w:tcPr>
          <w:p w:rsidR="00D1762D" w:rsidRPr="00D1762D" w:rsidRDefault="00D1762D" w:rsidP="00AA6E5C">
            <w:pPr>
              <w:spacing w:before="80" w:line="210" w:lineRule="exact"/>
              <w:ind w:left="-57" w:right="170"/>
              <w:jc w:val="right"/>
              <w:rPr>
                <w:rFonts w:ascii="Times New Roman" w:hAnsi="Times New Roman"/>
              </w:rPr>
            </w:pPr>
            <w:r w:rsidRPr="00D1762D">
              <w:rPr>
                <w:rFonts w:ascii="Times New Roman" w:hAnsi="Times New Roman"/>
              </w:rPr>
              <w:t>11,8</w:t>
            </w:r>
          </w:p>
        </w:tc>
        <w:tc>
          <w:tcPr>
            <w:tcW w:w="834" w:type="dxa"/>
            <w:gridSpan w:val="2"/>
            <w:tcBorders>
              <w:top w:val="dotted" w:sz="4" w:space="0" w:color="auto"/>
              <w:left w:val="dotted" w:sz="4" w:space="0" w:color="auto"/>
              <w:bottom w:val="dotted" w:sz="4" w:space="0" w:color="auto"/>
              <w:right w:val="single" w:sz="4" w:space="0" w:color="auto"/>
            </w:tcBorders>
            <w:vAlign w:val="bottom"/>
          </w:tcPr>
          <w:p w:rsidR="00D1762D" w:rsidRPr="00D1762D" w:rsidRDefault="00D1762D" w:rsidP="00AA6E5C">
            <w:pPr>
              <w:spacing w:before="80" w:line="210" w:lineRule="exact"/>
              <w:ind w:right="170"/>
              <w:jc w:val="right"/>
              <w:rPr>
                <w:rFonts w:ascii="Times New Roman" w:hAnsi="Times New Roman"/>
              </w:rPr>
            </w:pPr>
            <w:r w:rsidRPr="00D1762D">
              <w:rPr>
                <w:rFonts w:ascii="Times New Roman" w:hAnsi="Times New Roman"/>
              </w:rPr>
              <w:t>0,1</w:t>
            </w:r>
          </w:p>
        </w:tc>
        <w:tc>
          <w:tcPr>
            <w:tcW w:w="1112" w:type="dxa"/>
            <w:tcBorders>
              <w:top w:val="dotted" w:sz="4" w:space="0" w:color="auto"/>
              <w:left w:val="single" w:sz="4" w:space="0" w:color="auto"/>
              <w:bottom w:val="dotted" w:sz="4" w:space="0" w:color="auto"/>
              <w:right w:val="dotted" w:sz="4" w:space="0" w:color="auto"/>
            </w:tcBorders>
            <w:vAlign w:val="bottom"/>
          </w:tcPr>
          <w:p w:rsidR="00D1762D" w:rsidRPr="00D1762D" w:rsidRDefault="00D1762D" w:rsidP="00AA6E5C">
            <w:pPr>
              <w:spacing w:before="80" w:line="210" w:lineRule="exact"/>
              <w:ind w:left="-57" w:right="170"/>
              <w:jc w:val="right"/>
              <w:rPr>
                <w:rFonts w:ascii="Times New Roman" w:hAnsi="Times New Roman"/>
              </w:rPr>
            </w:pPr>
            <w:r w:rsidRPr="00D1762D">
              <w:rPr>
                <w:rFonts w:ascii="Times New Roman" w:hAnsi="Times New Roman"/>
              </w:rPr>
              <w:t>11,3</w:t>
            </w:r>
          </w:p>
        </w:tc>
        <w:tc>
          <w:tcPr>
            <w:tcW w:w="834" w:type="dxa"/>
            <w:gridSpan w:val="2"/>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80" w:line="210" w:lineRule="exact"/>
              <w:ind w:right="170"/>
              <w:jc w:val="right"/>
              <w:rPr>
                <w:rFonts w:ascii="Times New Roman" w:hAnsi="Times New Roman"/>
              </w:rPr>
            </w:pPr>
            <w:r w:rsidRPr="00D1762D">
              <w:rPr>
                <w:rFonts w:ascii="Times New Roman" w:hAnsi="Times New Roman"/>
              </w:rPr>
              <w:t>0,5</w:t>
            </w:r>
          </w:p>
        </w:tc>
        <w:tc>
          <w:tcPr>
            <w:tcW w:w="1412" w:type="dxa"/>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0,5</w:t>
            </w:r>
          </w:p>
        </w:tc>
        <w:tc>
          <w:tcPr>
            <w:tcW w:w="1417" w:type="dxa"/>
            <w:tcBorders>
              <w:top w:val="dotted" w:sz="4" w:space="0" w:color="auto"/>
              <w:left w:val="dotted" w:sz="4" w:space="0" w:color="auto"/>
              <w:bottom w:val="dotted" w:sz="4" w:space="0" w:color="auto"/>
              <w:right w:val="double" w:sz="4" w:space="0" w:color="auto"/>
            </w:tcBorders>
            <w:vAlign w:val="bottom"/>
          </w:tcPr>
          <w:p w:rsidR="00D1762D" w:rsidRPr="00D1762D" w:rsidRDefault="00D1762D" w:rsidP="00AA6E5C">
            <w:pPr>
              <w:spacing w:before="80" w:line="210" w:lineRule="exact"/>
              <w:ind w:right="170"/>
              <w:jc w:val="right"/>
              <w:rPr>
                <w:rFonts w:ascii="Times New Roman" w:hAnsi="Times New Roman"/>
              </w:rPr>
            </w:pPr>
            <w:r w:rsidRPr="00D1762D">
              <w:rPr>
                <w:rFonts w:ascii="Times New Roman" w:hAnsi="Times New Roman"/>
              </w:rPr>
              <w:t>0,0</w:t>
            </w:r>
          </w:p>
        </w:tc>
      </w:tr>
      <w:tr w:rsidR="00D1762D" w:rsidTr="00224585">
        <w:trPr>
          <w:trHeight w:val="648"/>
        </w:trPr>
        <w:tc>
          <w:tcPr>
            <w:tcW w:w="2918" w:type="dxa"/>
            <w:tcBorders>
              <w:top w:val="dotted" w:sz="4" w:space="0" w:color="auto"/>
              <w:left w:val="double" w:sz="4" w:space="0" w:color="auto"/>
              <w:bottom w:val="dotted" w:sz="4" w:space="0" w:color="auto"/>
              <w:right w:val="single" w:sz="4" w:space="0" w:color="auto"/>
            </w:tcBorders>
            <w:vAlign w:val="bottom"/>
          </w:tcPr>
          <w:p w:rsidR="00D1762D" w:rsidRPr="00D1762D" w:rsidRDefault="00D1762D" w:rsidP="00A6257C">
            <w:pPr>
              <w:pStyle w:val="aa"/>
              <w:spacing w:before="40" w:line="210" w:lineRule="exact"/>
              <w:rPr>
                <w:rFonts w:ascii="Times New Roman" w:hAnsi="Times New Roman"/>
                <w:sz w:val="20"/>
                <w:szCs w:val="20"/>
              </w:rPr>
            </w:pPr>
            <w:r w:rsidRPr="00D1762D">
              <w:rPr>
                <w:rFonts w:ascii="Times New Roman" w:hAnsi="Times New Roman"/>
                <w:sz w:val="20"/>
                <w:szCs w:val="20"/>
              </w:rPr>
              <w:t>средства внебюджетных фондов</w:t>
            </w:r>
          </w:p>
        </w:tc>
        <w:tc>
          <w:tcPr>
            <w:tcW w:w="1112" w:type="dxa"/>
            <w:tcBorders>
              <w:top w:val="dotted" w:sz="4" w:space="0" w:color="auto"/>
              <w:left w:val="nil"/>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12,3</w:t>
            </w:r>
          </w:p>
        </w:tc>
        <w:tc>
          <w:tcPr>
            <w:tcW w:w="834" w:type="dxa"/>
            <w:gridSpan w:val="2"/>
            <w:tcBorders>
              <w:top w:val="dotted" w:sz="4" w:space="0" w:color="auto"/>
              <w:left w:val="dotted" w:sz="4" w:space="0" w:color="auto"/>
              <w:bottom w:val="dotted" w:sz="4" w:space="0" w:color="auto"/>
              <w:right w:val="single"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0,1</w:t>
            </w:r>
          </w:p>
        </w:tc>
        <w:tc>
          <w:tcPr>
            <w:tcW w:w="1112" w:type="dxa"/>
            <w:tcBorders>
              <w:top w:val="dotted" w:sz="4" w:space="0" w:color="auto"/>
              <w:left w:val="single" w:sz="4" w:space="0" w:color="auto"/>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0,6</w:t>
            </w:r>
          </w:p>
        </w:tc>
        <w:tc>
          <w:tcPr>
            <w:tcW w:w="834" w:type="dxa"/>
            <w:gridSpan w:val="2"/>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0,0</w:t>
            </w:r>
          </w:p>
        </w:tc>
        <w:tc>
          <w:tcPr>
            <w:tcW w:w="1412" w:type="dxa"/>
            <w:tcBorders>
              <w:top w:val="dotted" w:sz="4" w:space="0" w:color="auto"/>
              <w:left w:val="dotted" w:sz="4" w:space="0" w:color="auto"/>
              <w:bottom w:val="dotted" w:sz="4" w:space="0" w:color="auto"/>
              <w:right w:val="dotted" w:sz="4" w:space="0" w:color="auto"/>
            </w:tcBorders>
            <w:vAlign w:val="bottom"/>
          </w:tcPr>
          <w:p w:rsidR="00D1762D" w:rsidRPr="00D1762D" w:rsidRDefault="00D1762D" w:rsidP="00AA6E5C">
            <w:pPr>
              <w:spacing w:before="40" w:line="210" w:lineRule="exact"/>
              <w:ind w:left="-57" w:right="170"/>
              <w:jc w:val="right"/>
              <w:rPr>
                <w:rFonts w:ascii="Times New Roman" w:hAnsi="Times New Roman"/>
              </w:rPr>
            </w:pPr>
            <w:r w:rsidRPr="00D1762D">
              <w:rPr>
                <w:rFonts w:ascii="Times New Roman" w:hAnsi="Times New Roman"/>
              </w:rPr>
              <w:t>11,7</w:t>
            </w:r>
          </w:p>
        </w:tc>
        <w:tc>
          <w:tcPr>
            <w:tcW w:w="1417" w:type="dxa"/>
            <w:tcBorders>
              <w:top w:val="dotted" w:sz="4" w:space="0" w:color="auto"/>
              <w:left w:val="dotted" w:sz="4" w:space="0" w:color="auto"/>
              <w:bottom w:val="dotted" w:sz="4" w:space="0" w:color="auto"/>
              <w:right w:val="double" w:sz="4" w:space="0" w:color="auto"/>
            </w:tcBorders>
            <w:vAlign w:val="bottom"/>
          </w:tcPr>
          <w:p w:rsidR="00D1762D" w:rsidRPr="00D1762D" w:rsidRDefault="00D1762D" w:rsidP="00AA6E5C">
            <w:pPr>
              <w:spacing w:before="40" w:line="210" w:lineRule="exact"/>
              <w:ind w:right="170"/>
              <w:jc w:val="right"/>
              <w:rPr>
                <w:rFonts w:ascii="Times New Roman" w:hAnsi="Times New Roman"/>
              </w:rPr>
            </w:pPr>
            <w:r w:rsidRPr="00D1762D">
              <w:rPr>
                <w:rFonts w:ascii="Times New Roman" w:hAnsi="Times New Roman"/>
              </w:rPr>
              <w:t>0,2</w:t>
            </w:r>
          </w:p>
        </w:tc>
      </w:tr>
    </w:tbl>
    <w:p w:rsidR="00D1762D" w:rsidRPr="00836B0F" w:rsidRDefault="00836B0F" w:rsidP="00D1762D">
      <w:pPr>
        <w:spacing w:after="0" w:line="240" w:lineRule="auto"/>
        <w:ind w:firstLine="709"/>
        <w:jc w:val="both"/>
        <w:rPr>
          <w:rFonts w:ascii="Times New Roman" w:eastAsia="Times New Roman" w:hAnsi="Times New Roman"/>
          <w:b/>
          <w:color w:val="000000"/>
          <w:sz w:val="24"/>
          <w:szCs w:val="24"/>
          <w:lang w:eastAsia="ru-RU"/>
        </w:rPr>
      </w:pPr>
      <w:r w:rsidRPr="00836B0F">
        <w:rPr>
          <w:rFonts w:ascii="Times New Roman" w:eastAsia="Times New Roman" w:hAnsi="Times New Roman"/>
          <w:b/>
          <w:color w:val="000000"/>
          <w:sz w:val="24"/>
          <w:szCs w:val="24"/>
          <w:lang w:eastAsia="ru-RU"/>
        </w:rPr>
        <w:t xml:space="preserve">Таблица </w:t>
      </w:r>
      <w:r w:rsidR="003F67B1">
        <w:rPr>
          <w:rFonts w:ascii="Times New Roman" w:eastAsia="Times New Roman" w:hAnsi="Times New Roman"/>
          <w:b/>
          <w:color w:val="000000"/>
          <w:sz w:val="24"/>
          <w:szCs w:val="24"/>
          <w:lang w:eastAsia="ru-RU"/>
        </w:rPr>
        <w:t>5</w:t>
      </w:r>
      <w:r w:rsidRPr="00836B0F">
        <w:rPr>
          <w:rFonts w:ascii="Times New Roman" w:eastAsia="Times New Roman" w:hAnsi="Times New Roman"/>
          <w:b/>
          <w:color w:val="000000"/>
          <w:sz w:val="24"/>
          <w:szCs w:val="24"/>
          <w:lang w:eastAsia="ru-RU"/>
        </w:rPr>
        <w:t>.</w:t>
      </w:r>
    </w:p>
    <w:p w:rsidR="007C2D3F" w:rsidRPr="007C2D3F" w:rsidRDefault="007C2D3F" w:rsidP="000077D5">
      <w:pPr>
        <w:pStyle w:val="a7"/>
        <w:spacing w:after="0" w:line="240" w:lineRule="auto"/>
        <w:ind w:left="0"/>
        <w:jc w:val="both"/>
        <w:rPr>
          <w:rFonts w:ascii="Times New Roman" w:hAnsi="Times New Roman"/>
          <w:b/>
          <w:i/>
          <w:sz w:val="28"/>
          <w:szCs w:val="28"/>
        </w:rPr>
      </w:pPr>
    </w:p>
    <w:p w:rsidR="009733BC" w:rsidRPr="007C2D3F" w:rsidRDefault="007C2D3F" w:rsidP="004A40C3">
      <w:pPr>
        <w:pStyle w:val="a7"/>
        <w:numPr>
          <w:ilvl w:val="1"/>
          <w:numId w:val="8"/>
        </w:numPr>
        <w:spacing w:after="0" w:line="360" w:lineRule="auto"/>
        <w:ind w:left="0" w:firstLine="709"/>
        <w:jc w:val="both"/>
        <w:rPr>
          <w:rFonts w:ascii="Times New Roman" w:hAnsi="Times New Roman"/>
          <w:b/>
          <w:i/>
          <w:sz w:val="28"/>
          <w:szCs w:val="28"/>
        </w:rPr>
      </w:pPr>
      <w:r w:rsidRPr="007C2D3F">
        <w:rPr>
          <w:rFonts w:ascii="Times New Roman" w:hAnsi="Times New Roman"/>
          <w:b/>
          <w:i/>
          <w:sz w:val="28"/>
          <w:szCs w:val="28"/>
        </w:rPr>
        <w:t xml:space="preserve">Внешние </w:t>
      </w:r>
      <w:r w:rsidR="009733BC" w:rsidRPr="007C2D3F">
        <w:rPr>
          <w:rFonts w:ascii="Times New Roman" w:hAnsi="Times New Roman"/>
          <w:b/>
          <w:i/>
          <w:sz w:val="28"/>
          <w:szCs w:val="28"/>
        </w:rPr>
        <w:t>источники инвестиций;</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b/>
          <w:bCs/>
          <w:color w:val="000000"/>
          <w:sz w:val="28"/>
          <w:szCs w:val="28"/>
          <w:lang w:eastAsia="ru-RU"/>
        </w:rPr>
        <w:t>а) иностранные инвестиции в России</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В Российской Федерации и</w:t>
      </w:r>
      <w:r w:rsidR="003C04DE">
        <w:rPr>
          <w:rFonts w:ascii="Times New Roman" w:eastAsia="Times New Roman" w:hAnsi="Times New Roman"/>
          <w:color w:val="000000"/>
          <w:sz w:val="28"/>
          <w:szCs w:val="28"/>
          <w:lang w:eastAsia="ru-RU"/>
        </w:rPr>
        <w:t xml:space="preserve">нвестиции могут осуществляться </w:t>
      </w:r>
      <w:r w:rsidRPr="00FE53F1">
        <w:rPr>
          <w:rFonts w:ascii="Times New Roman" w:eastAsia="Times New Roman" w:hAnsi="Times New Roman"/>
          <w:color w:val="000000"/>
          <w:sz w:val="28"/>
          <w:szCs w:val="28"/>
          <w:lang w:eastAsia="ru-RU"/>
        </w:rPr>
        <w:t>путем создания предприятий с долевым участием иностранного капитала (совместных предприятий);</w:t>
      </w:r>
    </w:p>
    <w:p w:rsidR="00381027"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создания предприятий, полностью принадлежащих иностранным инвесторам, их филиалов и представительств;</w:t>
      </w:r>
    </w:p>
    <w:p w:rsidR="00381027"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приобретения иностранным инвестором в собственность предприя</w:t>
      </w:r>
      <w:r w:rsidR="003C04DE">
        <w:rPr>
          <w:rFonts w:ascii="Times New Roman" w:eastAsia="Times New Roman" w:hAnsi="Times New Roman"/>
          <w:color w:val="000000"/>
          <w:sz w:val="28"/>
          <w:szCs w:val="28"/>
          <w:lang w:eastAsia="ru-RU"/>
        </w:rPr>
        <w:t xml:space="preserve">тий, имущественных комплексов, </w:t>
      </w:r>
      <w:r w:rsidRPr="00FE53F1">
        <w:rPr>
          <w:rFonts w:ascii="Times New Roman" w:eastAsia="Times New Roman" w:hAnsi="Times New Roman"/>
          <w:color w:val="000000"/>
          <w:sz w:val="28"/>
          <w:szCs w:val="28"/>
          <w:lang w:eastAsia="ru-RU"/>
        </w:rPr>
        <w:t>зданий, сооружений, долей участий в предпри</w:t>
      </w:r>
      <w:r w:rsidR="003C04DE">
        <w:rPr>
          <w:rFonts w:ascii="Times New Roman" w:eastAsia="Times New Roman" w:hAnsi="Times New Roman"/>
          <w:color w:val="000000"/>
          <w:sz w:val="28"/>
          <w:szCs w:val="28"/>
          <w:lang w:eastAsia="ru-RU"/>
        </w:rPr>
        <w:t xml:space="preserve">ятиях, </w:t>
      </w:r>
      <w:r w:rsidRPr="00FE53F1">
        <w:rPr>
          <w:rFonts w:ascii="Times New Roman" w:eastAsia="Times New Roman" w:hAnsi="Times New Roman"/>
          <w:color w:val="000000"/>
          <w:sz w:val="28"/>
          <w:szCs w:val="28"/>
          <w:lang w:eastAsia="ru-RU"/>
        </w:rPr>
        <w:t>акций, облигаций и других ценных</w:t>
      </w:r>
      <w:r w:rsidR="001F09D3">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бумаг;</w:t>
      </w:r>
    </w:p>
    <w:p w:rsidR="00381027"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приобретение прав пользования землей и иными природными ресурсами, а также иных имущественных прав и т.р.;</w:t>
      </w:r>
    </w:p>
    <w:p w:rsidR="00381027" w:rsidRPr="00FE53F1" w:rsidRDefault="003C04DE"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предоставления займов, </w:t>
      </w:r>
      <w:r w:rsidR="00381027" w:rsidRPr="00FE53F1">
        <w:rPr>
          <w:rFonts w:ascii="Times New Roman" w:eastAsia="Times New Roman" w:hAnsi="Times New Roman"/>
          <w:color w:val="000000"/>
          <w:sz w:val="28"/>
          <w:szCs w:val="28"/>
          <w:lang w:eastAsia="ru-RU"/>
        </w:rPr>
        <w:t>кредитов, имущества и имущественных прав и т.п.</w:t>
      </w:r>
    </w:p>
    <w:p w:rsidR="00381027" w:rsidRDefault="003C04DE" w:rsidP="004A40C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Проблема состоит </w:t>
      </w:r>
      <w:r w:rsidR="00381027" w:rsidRPr="00FE53F1">
        <w:rPr>
          <w:rFonts w:ascii="Times New Roman" w:eastAsia="Times New Roman" w:hAnsi="Times New Roman"/>
          <w:color w:val="000000"/>
          <w:sz w:val="28"/>
          <w:szCs w:val="28"/>
          <w:lang w:eastAsia="ru-RU"/>
        </w:rPr>
        <w:t>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w:t>
      </w:r>
      <w:r w:rsidR="00BE141F">
        <w:rPr>
          <w:rFonts w:ascii="Times New Roman" w:eastAsia="Times New Roman" w:hAnsi="Times New Roman"/>
          <w:color w:val="000000"/>
          <w:sz w:val="28"/>
          <w:szCs w:val="28"/>
          <w:lang w:eastAsia="ru-RU"/>
        </w:rPr>
        <w:t xml:space="preserve">ать. Иностранный капитал может </w:t>
      </w:r>
      <w:r w:rsidR="00381027" w:rsidRPr="00FE53F1">
        <w:rPr>
          <w:rFonts w:ascii="Times New Roman" w:eastAsia="Times New Roman" w:hAnsi="Times New Roman"/>
          <w:color w:val="000000"/>
          <w:sz w:val="28"/>
          <w:szCs w:val="28"/>
          <w:lang w:eastAsia="ru-RU"/>
        </w:rPr>
        <w:t>привлекаться</w:t>
      </w:r>
      <w:r w:rsidR="00BE141F">
        <w:rPr>
          <w:rFonts w:ascii="Times New Roman" w:eastAsia="Times New Roman" w:hAnsi="Times New Roman"/>
          <w:color w:val="000000"/>
          <w:sz w:val="28"/>
          <w:szCs w:val="28"/>
          <w:lang w:eastAsia="ru-RU"/>
        </w:rPr>
        <w:t xml:space="preserve"> </w:t>
      </w:r>
      <w:r w:rsidR="00381027" w:rsidRPr="00FE53F1">
        <w:rPr>
          <w:rFonts w:ascii="Times New Roman" w:eastAsia="Times New Roman" w:hAnsi="Times New Roman"/>
          <w:color w:val="000000"/>
          <w:sz w:val="28"/>
          <w:szCs w:val="28"/>
          <w:lang w:eastAsia="ru-RU"/>
        </w:rPr>
        <w:t>в форме частных зарубежных инвестиций -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w:t>
      </w:r>
      <w:r>
        <w:rPr>
          <w:rFonts w:ascii="Times New Roman" w:eastAsia="Times New Roman" w:hAnsi="Times New Roman"/>
          <w:color w:val="000000"/>
          <w:sz w:val="28"/>
          <w:szCs w:val="28"/>
          <w:lang w:eastAsia="ru-RU"/>
        </w:rPr>
        <w:t xml:space="preserve">мыми, если </w:t>
      </w:r>
      <w:r w:rsidR="00381027" w:rsidRPr="00FE53F1">
        <w:rPr>
          <w:rFonts w:ascii="Times New Roman" w:eastAsia="Times New Roman" w:hAnsi="Times New Roman"/>
          <w:color w:val="000000"/>
          <w:sz w:val="28"/>
          <w:szCs w:val="28"/>
          <w:lang w:eastAsia="ru-RU"/>
        </w:rPr>
        <w:t>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5B3C75"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П</w:t>
      </w:r>
      <w:r w:rsidR="003C04DE">
        <w:rPr>
          <w:rFonts w:ascii="Times New Roman" w:eastAsia="Times New Roman" w:hAnsi="Times New Roman"/>
          <w:color w:val="000000"/>
          <w:sz w:val="28"/>
          <w:szCs w:val="28"/>
          <w:lang w:eastAsia="ru-RU"/>
        </w:rPr>
        <w:t xml:space="preserve">рямые зарубежные инвестиции </w:t>
      </w:r>
      <w:r w:rsidRPr="00FE53F1">
        <w:rPr>
          <w:rFonts w:ascii="Times New Roman" w:eastAsia="Times New Roman" w:hAnsi="Times New Roman"/>
          <w:color w:val="000000"/>
          <w:sz w:val="28"/>
          <w:szCs w:val="28"/>
          <w:lang w:eastAsia="ru-RU"/>
        </w:rPr>
        <w:t>-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w:t>
      </w:r>
      <w:r w:rsidR="003C04DE">
        <w:rPr>
          <w:rFonts w:ascii="Times New Roman" w:eastAsia="Times New Roman" w:hAnsi="Times New Roman"/>
          <w:color w:val="000000"/>
          <w:sz w:val="28"/>
          <w:szCs w:val="28"/>
          <w:lang w:eastAsia="ru-RU"/>
        </w:rPr>
        <w:t xml:space="preserve">приятий. </w:t>
      </w:r>
      <w:r w:rsidRPr="00FE53F1">
        <w:rPr>
          <w:rFonts w:ascii="Times New Roman" w:eastAsia="Times New Roman" w:hAnsi="Times New Roman"/>
          <w:color w:val="000000"/>
          <w:sz w:val="28"/>
          <w:szCs w:val="28"/>
          <w:lang w:eastAsia="ru-RU"/>
        </w:rPr>
        <w:t xml:space="preserve">Размещая свой капитал в России, иностранная компания приносит с собой новые технологии, новые способы организации </w:t>
      </w:r>
      <w:r w:rsidR="003C04DE">
        <w:rPr>
          <w:rFonts w:ascii="Times New Roman" w:eastAsia="Times New Roman" w:hAnsi="Times New Roman"/>
          <w:color w:val="000000"/>
          <w:sz w:val="28"/>
          <w:szCs w:val="28"/>
          <w:lang w:eastAsia="ru-RU"/>
        </w:rPr>
        <w:t xml:space="preserve">производства и прямой выход на </w:t>
      </w:r>
      <w:r w:rsidRPr="00FE53F1">
        <w:rPr>
          <w:rFonts w:ascii="Times New Roman" w:eastAsia="Times New Roman" w:hAnsi="Times New Roman"/>
          <w:color w:val="000000"/>
          <w:sz w:val="28"/>
          <w:szCs w:val="28"/>
          <w:lang w:eastAsia="ru-RU"/>
        </w:rPr>
        <w:t>мировой рынок.</w:t>
      </w:r>
      <w:r w:rsidR="005B3C75" w:rsidRPr="005B3C75">
        <w:rPr>
          <w:rFonts w:ascii="Times New Roman" w:eastAsia="Times New Roman" w:hAnsi="Times New Roman"/>
          <w:color w:val="000000"/>
          <w:sz w:val="28"/>
          <w:szCs w:val="28"/>
          <w:lang w:eastAsia="ru-RU"/>
        </w:rPr>
        <w:t xml:space="preserve"> </w:t>
      </w:r>
    </w:p>
    <w:p w:rsidR="007C19C8" w:rsidRPr="005B3C75" w:rsidRDefault="005B3C75" w:rsidP="00F034F1">
      <w:pPr>
        <w:spacing w:after="0" w:line="360" w:lineRule="auto"/>
        <w:ind w:firstLine="709"/>
        <w:jc w:val="both"/>
        <w:rPr>
          <w:rFonts w:ascii="Times New Roman" w:eastAsia="Times New Roman" w:hAnsi="Times New Roman"/>
          <w:b/>
          <w:i/>
          <w:color w:val="000000"/>
          <w:sz w:val="28"/>
          <w:szCs w:val="28"/>
          <w:lang w:eastAsia="ru-RU"/>
        </w:rPr>
      </w:pPr>
      <w:r>
        <w:rPr>
          <w:rFonts w:ascii="Times New Roman" w:eastAsia="Times New Roman" w:hAnsi="Times New Roman"/>
          <w:color w:val="000000"/>
          <w:sz w:val="28"/>
          <w:szCs w:val="28"/>
          <w:lang w:eastAsia="ru-RU"/>
        </w:rPr>
        <w:t xml:space="preserve">По данным </w:t>
      </w:r>
      <w:r w:rsidRPr="004C3CB3">
        <w:rPr>
          <w:rFonts w:ascii="Times New Roman" w:eastAsia="Times New Roman" w:hAnsi="Times New Roman"/>
          <w:color w:val="000000"/>
          <w:sz w:val="28"/>
          <w:szCs w:val="28"/>
          <w:lang w:eastAsia="ru-RU"/>
        </w:rPr>
        <w:t>Федеральной службы Государственной статистики</w:t>
      </w:r>
      <w:r w:rsidRPr="004C3CB3">
        <w:rPr>
          <w:rFonts w:ascii="Times New Roman" w:hAnsi="Times New Roman"/>
          <w:b/>
          <w:sz w:val="28"/>
          <w:szCs w:val="28"/>
        </w:rPr>
        <w:t xml:space="preserve"> </w:t>
      </w:r>
      <w:r>
        <w:rPr>
          <w:rFonts w:ascii="Times New Roman" w:eastAsia="Times New Roman" w:hAnsi="Times New Roman"/>
          <w:color w:val="000000"/>
          <w:sz w:val="28"/>
          <w:szCs w:val="28"/>
          <w:lang w:eastAsia="ru-RU"/>
        </w:rPr>
        <w:t xml:space="preserve">иностранные инвестиции в экономике России отражены в </w:t>
      </w:r>
      <w:r w:rsidRPr="00D41CA1">
        <w:rPr>
          <w:rFonts w:ascii="Times New Roman" w:eastAsia="Times New Roman" w:hAnsi="Times New Roman"/>
          <w:b/>
          <w:i/>
          <w:color w:val="000000"/>
          <w:sz w:val="24"/>
          <w:szCs w:val="24"/>
          <w:lang w:eastAsia="ru-RU"/>
        </w:rPr>
        <w:t xml:space="preserve">таблице </w:t>
      </w:r>
      <w:r w:rsidR="003F67B1" w:rsidRPr="00D41CA1">
        <w:rPr>
          <w:rFonts w:ascii="Times New Roman" w:eastAsia="Times New Roman" w:hAnsi="Times New Roman"/>
          <w:b/>
          <w:i/>
          <w:color w:val="000000"/>
          <w:sz w:val="24"/>
          <w:szCs w:val="24"/>
          <w:lang w:eastAsia="ru-RU"/>
        </w:rPr>
        <w:t>6</w:t>
      </w:r>
      <w:r w:rsidRPr="00D41CA1">
        <w:rPr>
          <w:rFonts w:ascii="Times New Roman" w:eastAsia="Times New Roman" w:hAnsi="Times New Roman"/>
          <w:b/>
          <w:i/>
          <w:color w:val="000000"/>
          <w:sz w:val="24"/>
          <w:szCs w:val="24"/>
          <w:lang w:eastAsia="ru-RU"/>
        </w:rPr>
        <w:t>.</w:t>
      </w:r>
    </w:p>
    <w:p w:rsidR="00836B0F" w:rsidRPr="005B3C75" w:rsidRDefault="00836B0F" w:rsidP="00836B0F">
      <w:pPr>
        <w:spacing w:after="0" w:line="240" w:lineRule="auto"/>
        <w:jc w:val="center"/>
        <w:rPr>
          <w:rFonts w:ascii="Times New Roman" w:eastAsia="Times New Roman" w:hAnsi="Times New Roman"/>
          <w:sz w:val="24"/>
          <w:szCs w:val="24"/>
          <w:lang w:eastAsia="ru-RU"/>
        </w:rPr>
      </w:pPr>
      <w:r w:rsidRPr="005B3C75">
        <w:rPr>
          <w:rFonts w:ascii="Times New Roman" w:eastAsia="Times New Roman" w:hAnsi="Times New Roman"/>
          <w:b/>
          <w:bCs/>
          <w:sz w:val="24"/>
          <w:szCs w:val="24"/>
          <w:lang w:eastAsia="ru-RU"/>
        </w:rPr>
        <w:t>Объем иностранны</w:t>
      </w:r>
      <w:r w:rsidR="005B3C75">
        <w:rPr>
          <w:rFonts w:ascii="Times New Roman" w:eastAsia="Times New Roman" w:hAnsi="Times New Roman"/>
          <w:b/>
          <w:bCs/>
          <w:sz w:val="24"/>
          <w:szCs w:val="24"/>
          <w:lang w:eastAsia="ru-RU"/>
        </w:rPr>
        <w:t xml:space="preserve">х инвестиций в экономике России </w:t>
      </w:r>
      <w:r w:rsidRPr="005B3C75">
        <w:rPr>
          <w:rFonts w:ascii="Times New Roman" w:eastAsia="Times New Roman" w:hAnsi="Times New Roman"/>
          <w:b/>
          <w:bCs/>
          <w:sz w:val="24"/>
          <w:szCs w:val="24"/>
          <w:lang w:eastAsia="ru-RU"/>
        </w:rPr>
        <w:t>по основным странам-инвесторам</w:t>
      </w:r>
      <w:r w:rsidR="005B3C75">
        <w:rPr>
          <w:rFonts w:ascii="Times New Roman" w:eastAsia="Times New Roman" w:hAnsi="Times New Roman"/>
          <w:b/>
          <w:bCs/>
          <w:sz w:val="24"/>
          <w:szCs w:val="24"/>
          <w:lang w:eastAsia="ru-RU"/>
        </w:rPr>
        <w:t xml:space="preserve"> в </w:t>
      </w:r>
      <w:r w:rsidRPr="005B3C75">
        <w:rPr>
          <w:rFonts w:ascii="Times New Roman" w:eastAsia="Times New Roman" w:hAnsi="Times New Roman"/>
          <w:sz w:val="24"/>
          <w:szCs w:val="24"/>
          <w:lang w:eastAsia="ru-RU"/>
        </w:rPr>
        <w:t>млн.долларов США</w:t>
      </w:r>
    </w:p>
    <w:tbl>
      <w:tblPr>
        <w:tblW w:w="9882"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3"/>
        <w:gridCol w:w="1157"/>
        <w:gridCol w:w="1233"/>
        <w:gridCol w:w="1155"/>
        <w:gridCol w:w="1155"/>
        <w:gridCol w:w="1315"/>
        <w:gridCol w:w="1264"/>
      </w:tblGrid>
      <w:tr w:rsidR="00836B0F" w:rsidRPr="00836B0F" w:rsidTr="0093264A">
        <w:trPr>
          <w:trHeight w:val="529"/>
          <w:tblCellSpacing w:w="7" w:type="dxa"/>
          <w:jc w:val="center"/>
        </w:trPr>
        <w:tc>
          <w:tcPr>
            <w:tcW w:w="1311" w:type="pct"/>
            <w:vMerge w:val="restart"/>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C80955">
            <w:pPr>
              <w:spacing w:before="100" w:beforeAutospacing="1" w:after="100" w:afterAutospacing="1" w:line="240" w:lineRule="auto"/>
              <w:rPr>
                <w:rFonts w:ascii="Times New Roman" w:eastAsia="Times New Roman" w:hAnsi="Times New Roman"/>
                <w:lang w:eastAsia="ru-RU"/>
              </w:rPr>
            </w:pPr>
            <w:r w:rsidRPr="00836B0F">
              <w:rPr>
                <w:rFonts w:ascii="Times New Roman" w:eastAsia="Times New Roman" w:hAnsi="Times New Roman"/>
                <w:lang w:eastAsia="ru-RU"/>
              </w:rPr>
              <w:t> </w:t>
            </w:r>
          </w:p>
        </w:tc>
        <w:tc>
          <w:tcPr>
            <w:tcW w:w="1201" w:type="pct"/>
            <w:gridSpan w:val="2"/>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93264A">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lang w:eastAsia="ru-RU"/>
              </w:rPr>
              <w:t>Накоплено на конец</w:t>
            </w:r>
            <w:r w:rsidR="0093264A">
              <w:rPr>
                <w:rFonts w:ascii="Times New Roman" w:eastAsia="Times New Roman" w:hAnsi="Times New Roman"/>
                <w:i/>
                <w:iCs/>
                <w:lang w:eastAsia="ru-RU"/>
              </w:rPr>
              <w:t xml:space="preserve"> </w:t>
            </w:r>
            <w:r w:rsidRPr="00836B0F">
              <w:rPr>
                <w:rFonts w:ascii="Times New Roman" w:eastAsia="Times New Roman" w:hAnsi="Times New Roman"/>
                <w:i/>
                <w:iCs/>
                <w:lang w:eastAsia="ru-RU"/>
              </w:rPr>
              <w:t>2008г.</w:t>
            </w:r>
          </w:p>
        </w:tc>
        <w:tc>
          <w:tcPr>
            <w:tcW w:w="1821" w:type="pct"/>
            <w:gridSpan w:val="3"/>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C80955">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lang w:eastAsia="ru-RU"/>
              </w:rPr>
              <w:t>В том числе</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93264A">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u w:val="single"/>
                <w:lang w:eastAsia="ru-RU"/>
              </w:rPr>
              <w:t>Справочно</w:t>
            </w:r>
            <w:r w:rsidR="0093264A">
              <w:rPr>
                <w:rFonts w:ascii="Times New Roman" w:eastAsia="Times New Roman" w:hAnsi="Times New Roman"/>
                <w:i/>
                <w:iCs/>
                <w:u w:val="single"/>
                <w:lang w:eastAsia="ru-RU"/>
              </w:rPr>
              <w:t xml:space="preserve"> </w:t>
            </w:r>
            <w:r w:rsidRPr="00836B0F">
              <w:rPr>
                <w:rFonts w:ascii="Times New Roman" w:eastAsia="Times New Roman" w:hAnsi="Times New Roman"/>
                <w:i/>
                <w:iCs/>
                <w:lang w:eastAsia="ru-RU"/>
              </w:rPr>
              <w:t xml:space="preserve">поступило </w:t>
            </w:r>
            <w:r w:rsidRPr="00836B0F">
              <w:rPr>
                <w:rFonts w:ascii="Times New Roman" w:eastAsia="Times New Roman" w:hAnsi="Times New Roman"/>
                <w:i/>
                <w:iCs/>
                <w:lang w:eastAsia="ru-RU"/>
              </w:rPr>
              <w:br/>
              <w:t>в 2008г.</w:t>
            </w:r>
            <w:r w:rsidRPr="00836B0F">
              <w:rPr>
                <w:rFonts w:ascii="Times New Roman" w:eastAsia="Times New Roman" w:hAnsi="Times New Roman"/>
                <w:b/>
                <w:bCs/>
                <w:i/>
                <w:iCs/>
                <w:lang w:eastAsia="ru-RU"/>
              </w:rPr>
              <w:t xml:space="preserve"> </w:t>
            </w:r>
          </w:p>
        </w:tc>
      </w:tr>
      <w:tr w:rsidR="00836B0F" w:rsidRPr="00836B0F" w:rsidTr="0093264A">
        <w:trPr>
          <w:trHeight w:val="194"/>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36B0F" w:rsidRPr="00836B0F" w:rsidRDefault="00836B0F" w:rsidP="00C80955">
            <w:pPr>
              <w:spacing w:after="0" w:line="240" w:lineRule="auto"/>
              <w:rPr>
                <w:rFonts w:ascii="Times New Roman" w:eastAsia="Times New Roman" w:hAnsi="Times New Roman"/>
                <w:lang w:eastAsia="ru-RU"/>
              </w:rPr>
            </w:pPr>
          </w:p>
        </w:tc>
        <w:tc>
          <w:tcPr>
            <w:tcW w:w="581" w:type="pct"/>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C80955">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lang w:eastAsia="ru-RU"/>
              </w:rPr>
              <w:t>всего</w:t>
            </w:r>
          </w:p>
        </w:tc>
        <w:tc>
          <w:tcPr>
            <w:tcW w:w="612" w:type="pct"/>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93264A">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lang w:eastAsia="ru-RU"/>
              </w:rPr>
              <w:t>в % к</w:t>
            </w:r>
            <w:r w:rsidR="0093264A">
              <w:rPr>
                <w:rFonts w:ascii="Times New Roman" w:eastAsia="Times New Roman" w:hAnsi="Times New Roman"/>
                <w:i/>
                <w:iCs/>
                <w:lang w:eastAsia="ru-RU"/>
              </w:rPr>
              <w:t xml:space="preserve"> </w:t>
            </w:r>
            <w:r w:rsidRPr="00836B0F">
              <w:rPr>
                <w:rFonts w:ascii="Times New Roman" w:eastAsia="Times New Roman" w:hAnsi="Times New Roman"/>
                <w:i/>
                <w:iCs/>
                <w:lang w:eastAsia="ru-RU"/>
              </w:rPr>
              <w:t>итогу</w:t>
            </w:r>
          </w:p>
        </w:tc>
        <w:tc>
          <w:tcPr>
            <w:tcW w:w="580" w:type="pct"/>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C80955">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lang w:eastAsia="ru-RU"/>
              </w:rPr>
              <w:t>прямые</w:t>
            </w:r>
          </w:p>
        </w:tc>
        <w:tc>
          <w:tcPr>
            <w:tcW w:w="580" w:type="pct"/>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93264A">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lang w:eastAsia="ru-RU"/>
              </w:rPr>
              <w:t>порт-фельные</w:t>
            </w:r>
          </w:p>
        </w:tc>
        <w:tc>
          <w:tcPr>
            <w:tcW w:w="647" w:type="pct"/>
            <w:tcBorders>
              <w:top w:val="outset" w:sz="6" w:space="0" w:color="auto"/>
              <w:left w:val="outset" w:sz="6" w:space="0" w:color="auto"/>
              <w:bottom w:val="outset" w:sz="6" w:space="0" w:color="auto"/>
              <w:right w:val="outset" w:sz="6" w:space="0" w:color="auto"/>
            </w:tcBorders>
            <w:shd w:val="clear" w:color="auto" w:fill="FFFFFF"/>
          </w:tcPr>
          <w:p w:rsidR="00836B0F" w:rsidRPr="00836B0F" w:rsidRDefault="00836B0F" w:rsidP="00C80955">
            <w:pPr>
              <w:spacing w:before="100" w:beforeAutospacing="1" w:after="100" w:afterAutospacing="1" w:line="240" w:lineRule="auto"/>
              <w:jc w:val="center"/>
              <w:rPr>
                <w:rFonts w:ascii="Times New Roman" w:eastAsia="Times New Roman" w:hAnsi="Times New Roman"/>
                <w:lang w:eastAsia="ru-RU"/>
              </w:rPr>
            </w:pPr>
            <w:r w:rsidRPr="00836B0F">
              <w:rPr>
                <w:rFonts w:ascii="Times New Roman" w:eastAsia="Times New Roman" w:hAnsi="Times New Roman"/>
                <w:i/>
                <w:iCs/>
                <w:lang w:eastAsia="ru-RU"/>
              </w:rPr>
              <w:t>прочие</w:t>
            </w:r>
          </w:p>
        </w:tc>
        <w:tc>
          <w:tcPr>
            <w:tcW w:w="0" w:type="auto"/>
            <w:vMerge/>
            <w:tcBorders>
              <w:top w:val="outset" w:sz="6" w:space="0" w:color="auto"/>
              <w:left w:val="outset" w:sz="6" w:space="0" w:color="auto"/>
              <w:bottom w:val="outset" w:sz="6" w:space="0" w:color="auto"/>
              <w:right w:val="outset" w:sz="6" w:space="0" w:color="auto"/>
            </w:tcBorders>
            <w:vAlign w:val="center"/>
          </w:tcPr>
          <w:p w:rsidR="00836B0F" w:rsidRPr="00836B0F" w:rsidRDefault="00836B0F" w:rsidP="00C80955">
            <w:pPr>
              <w:spacing w:after="0" w:line="240" w:lineRule="auto"/>
              <w:rPr>
                <w:rFonts w:ascii="Times New Roman" w:eastAsia="Times New Roman" w:hAnsi="Times New Roman"/>
                <w:lang w:eastAsia="ru-RU"/>
              </w:rPr>
            </w:pPr>
          </w:p>
        </w:tc>
      </w:tr>
      <w:tr w:rsidR="00836B0F" w:rsidRPr="00836B0F" w:rsidTr="00836B0F">
        <w:trPr>
          <w:trHeight w:val="324"/>
          <w:tblCellSpacing w:w="7" w:type="dxa"/>
          <w:jc w:val="center"/>
        </w:trPr>
        <w:tc>
          <w:tcPr>
            <w:tcW w:w="1311" w:type="pct"/>
            <w:tcBorders>
              <w:top w:val="outset" w:sz="6" w:space="0" w:color="auto"/>
              <w:left w:val="outset" w:sz="6" w:space="0" w:color="auto"/>
              <w:bottom w:val="outset" w:sz="6" w:space="0" w:color="auto"/>
              <w:right w:val="outset" w:sz="6" w:space="0" w:color="auto"/>
            </w:tcBorders>
            <w:shd w:val="clear" w:color="auto" w:fill="FFFFFF"/>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b/>
                <w:bCs/>
                <w:lang w:eastAsia="ru-RU"/>
              </w:rPr>
              <w:t>Всего инвестиций</w:t>
            </w:r>
            <w:r w:rsidRPr="00836B0F">
              <w:rPr>
                <w:rFonts w:ascii="Times New Roman" w:eastAsia="Times New Roman" w:hAnsi="Times New Roman"/>
                <w:b/>
                <w:bCs/>
                <w:vertAlign w:val="superscript"/>
                <w:lang w:eastAsia="ru-RU"/>
              </w:rPr>
              <w:t>1)</w:t>
            </w:r>
          </w:p>
        </w:tc>
        <w:tc>
          <w:tcPr>
            <w:tcW w:w="581" w:type="pct"/>
            <w:tcBorders>
              <w:top w:val="outset" w:sz="6" w:space="0" w:color="auto"/>
              <w:left w:val="outset" w:sz="6" w:space="0" w:color="auto"/>
              <w:bottom w:val="outset" w:sz="6" w:space="0" w:color="auto"/>
              <w:right w:val="outset" w:sz="6" w:space="0" w:color="auto"/>
            </w:tcBorders>
            <w:shd w:val="clear" w:color="auto" w:fill="FFFFFF"/>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264599</w:t>
            </w:r>
          </w:p>
        </w:tc>
        <w:tc>
          <w:tcPr>
            <w:tcW w:w="612" w:type="pct"/>
            <w:tcBorders>
              <w:top w:val="outset" w:sz="6" w:space="0" w:color="auto"/>
              <w:left w:val="outset" w:sz="6" w:space="0" w:color="auto"/>
              <w:bottom w:val="outset" w:sz="6" w:space="0" w:color="auto"/>
              <w:right w:val="outset" w:sz="6" w:space="0" w:color="auto"/>
            </w:tcBorders>
            <w:shd w:val="clear" w:color="auto" w:fill="FFFFFF"/>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100</w:t>
            </w:r>
          </w:p>
        </w:tc>
        <w:tc>
          <w:tcPr>
            <w:tcW w:w="580" w:type="pct"/>
            <w:tcBorders>
              <w:top w:val="outset" w:sz="6" w:space="0" w:color="auto"/>
              <w:left w:val="outset" w:sz="6" w:space="0" w:color="auto"/>
              <w:bottom w:val="outset" w:sz="6" w:space="0" w:color="auto"/>
              <w:right w:val="outset" w:sz="6" w:space="0" w:color="auto"/>
            </w:tcBorders>
            <w:shd w:val="clear" w:color="auto" w:fill="FFFFFF"/>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122392</w:t>
            </w:r>
          </w:p>
        </w:tc>
        <w:tc>
          <w:tcPr>
            <w:tcW w:w="580" w:type="pct"/>
            <w:tcBorders>
              <w:top w:val="outset" w:sz="6" w:space="0" w:color="auto"/>
              <w:left w:val="outset" w:sz="6" w:space="0" w:color="auto"/>
              <w:bottom w:val="outset" w:sz="6" w:space="0" w:color="auto"/>
              <w:right w:val="outset" w:sz="6" w:space="0" w:color="auto"/>
            </w:tcBorders>
            <w:shd w:val="clear" w:color="auto" w:fill="FFFFFF"/>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5627</w:t>
            </w:r>
          </w:p>
        </w:tc>
        <w:tc>
          <w:tcPr>
            <w:tcW w:w="647" w:type="pct"/>
            <w:tcBorders>
              <w:top w:val="outset" w:sz="6" w:space="0" w:color="auto"/>
              <w:left w:val="outset" w:sz="6" w:space="0" w:color="auto"/>
              <w:bottom w:val="outset" w:sz="6" w:space="0" w:color="auto"/>
              <w:right w:val="outset" w:sz="6" w:space="0" w:color="auto"/>
            </w:tcBorders>
            <w:shd w:val="clear" w:color="auto" w:fill="FFFFFF"/>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136580</w:t>
            </w:r>
          </w:p>
        </w:tc>
        <w:tc>
          <w:tcPr>
            <w:tcW w:w="631" w:type="pct"/>
            <w:tcBorders>
              <w:top w:val="outset" w:sz="6" w:space="0" w:color="auto"/>
              <w:left w:val="outset" w:sz="6" w:space="0" w:color="auto"/>
              <w:bottom w:val="outset" w:sz="6" w:space="0" w:color="auto"/>
              <w:right w:val="outset" w:sz="6" w:space="0" w:color="auto"/>
            </w:tcBorders>
            <w:shd w:val="clear" w:color="auto" w:fill="FFFFFF"/>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103769</w:t>
            </w:r>
          </w:p>
        </w:tc>
      </w:tr>
      <w:tr w:rsidR="00836B0F" w:rsidRPr="00836B0F" w:rsidTr="00836B0F">
        <w:trPr>
          <w:trHeight w:val="631"/>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из них по основным странам-инвесторам</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226203</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85,5</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101523</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5271</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119409</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b/>
                <w:bCs/>
                <w:lang w:eastAsia="ru-RU"/>
              </w:rPr>
              <w:t>83353</w:t>
            </w:r>
          </w:p>
        </w:tc>
      </w:tr>
      <w:tr w:rsidR="00836B0F" w:rsidRPr="00836B0F" w:rsidTr="00836B0F">
        <w:trPr>
          <w:trHeight w:val="631"/>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F034F1" w:rsidRDefault="00836B0F" w:rsidP="00F034F1">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в том числе:</w:t>
            </w:r>
          </w:p>
          <w:p w:rsidR="00836B0F" w:rsidRPr="00836B0F" w:rsidRDefault="00836B0F" w:rsidP="00F034F1">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Кипр</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56902</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21,5</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40732</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1728</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14442</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19857</w:t>
            </w:r>
          </w:p>
        </w:tc>
      </w:tr>
      <w:tr w:rsidR="00836B0F" w:rsidRPr="00836B0F" w:rsidTr="00836B0F">
        <w:trPr>
          <w:trHeight w:val="346"/>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Нидерланды</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46346</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17,5</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35931</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41</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10374</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14542</w:t>
            </w:r>
          </w:p>
        </w:tc>
      </w:tr>
      <w:tr w:rsidR="00836B0F" w:rsidRPr="00836B0F" w:rsidTr="00836B0F">
        <w:trPr>
          <w:trHeight w:val="324"/>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Люксембург</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34402</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13,0</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1217</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273</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32912</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7073</w:t>
            </w:r>
          </w:p>
        </w:tc>
      </w:tr>
      <w:tr w:rsidR="00836B0F" w:rsidRPr="00836B0F" w:rsidTr="00F034F1">
        <w:trPr>
          <w:trHeight w:val="555"/>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Соединенное Королевство (Великобритания)</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30811</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11,6</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4647</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2339</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23825</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14940</w:t>
            </w:r>
          </w:p>
        </w:tc>
      </w:tr>
      <w:tr w:rsidR="00836B0F" w:rsidRPr="00836B0F" w:rsidTr="00836B0F">
        <w:trPr>
          <w:trHeight w:val="346"/>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Германия</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17425</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6,6</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7275</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26</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10124</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10715</w:t>
            </w:r>
          </w:p>
        </w:tc>
      </w:tr>
      <w:tr w:rsidR="00836B0F" w:rsidRPr="00836B0F" w:rsidTr="00836B0F">
        <w:trPr>
          <w:trHeight w:val="346"/>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Ирландия</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9662</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3,7</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480</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0,4</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9182</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2903</w:t>
            </w:r>
          </w:p>
        </w:tc>
      </w:tr>
      <w:tr w:rsidR="00836B0F" w:rsidRPr="00836B0F" w:rsidTr="00836B0F">
        <w:trPr>
          <w:trHeight w:val="346"/>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Франция</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9542</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3,6</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1927</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7614</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6157</w:t>
            </w:r>
          </w:p>
        </w:tc>
      </w:tr>
      <w:tr w:rsidR="00836B0F" w:rsidRPr="00836B0F" w:rsidTr="00836B0F">
        <w:trPr>
          <w:trHeight w:val="324"/>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США</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8769</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3,3</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3193</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662</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4914</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2773</w:t>
            </w:r>
          </w:p>
        </w:tc>
      </w:tr>
      <w:tr w:rsidR="00836B0F" w:rsidRPr="00836B0F" w:rsidTr="00836B0F">
        <w:trPr>
          <w:trHeight w:val="651"/>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Виргинские острова (Брит.)</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8267</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3,1</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5470</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200</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2597</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3529</w:t>
            </w:r>
          </w:p>
        </w:tc>
      </w:tr>
      <w:tr w:rsidR="00836B0F" w:rsidRPr="00836B0F" w:rsidTr="00836B0F">
        <w:trPr>
          <w:trHeight w:val="346"/>
          <w:tblCellSpacing w:w="7" w:type="dxa"/>
          <w:jc w:val="center"/>
        </w:trPr>
        <w:tc>
          <w:tcPr>
            <w:tcW w:w="131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rPr>
                <w:rFonts w:ascii="Times New Roman" w:eastAsia="Times New Roman" w:hAnsi="Times New Roman"/>
                <w:lang w:eastAsia="ru-RU"/>
              </w:rPr>
            </w:pPr>
            <w:r w:rsidRPr="00836B0F">
              <w:rPr>
                <w:rFonts w:ascii="Times New Roman" w:eastAsia="Times New Roman" w:hAnsi="Times New Roman"/>
                <w:lang w:eastAsia="ru-RU"/>
              </w:rPr>
              <w:t>Япония</w:t>
            </w:r>
          </w:p>
        </w:tc>
        <w:tc>
          <w:tcPr>
            <w:tcW w:w="58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4077</w:t>
            </w:r>
          </w:p>
        </w:tc>
        <w:tc>
          <w:tcPr>
            <w:tcW w:w="612"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1,6</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651</w:t>
            </w:r>
          </w:p>
        </w:tc>
        <w:tc>
          <w:tcPr>
            <w:tcW w:w="580"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1</w:t>
            </w:r>
          </w:p>
        </w:tc>
        <w:tc>
          <w:tcPr>
            <w:tcW w:w="647"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3425</w:t>
            </w:r>
          </w:p>
        </w:tc>
        <w:tc>
          <w:tcPr>
            <w:tcW w:w="631" w:type="pct"/>
            <w:tcBorders>
              <w:top w:val="outset" w:sz="6" w:space="0" w:color="auto"/>
              <w:left w:val="outset" w:sz="6" w:space="0" w:color="auto"/>
              <w:bottom w:val="outset" w:sz="6" w:space="0" w:color="auto"/>
              <w:right w:val="outset" w:sz="6" w:space="0" w:color="auto"/>
            </w:tcBorders>
            <w:vAlign w:val="bottom"/>
          </w:tcPr>
          <w:p w:rsidR="00836B0F" w:rsidRPr="00836B0F" w:rsidRDefault="00836B0F" w:rsidP="00A6257C">
            <w:pPr>
              <w:spacing w:after="0" w:line="240" w:lineRule="auto"/>
              <w:jc w:val="right"/>
              <w:rPr>
                <w:rFonts w:ascii="Times New Roman" w:eastAsia="Times New Roman" w:hAnsi="Times New Roman"/>
                <w:lang w:eastAsia="ru-RU"/>
              </w:rPr>
            </w:pPr>
            <w:r w:rsidRPr="00836B0F">
              <w:rPr>
                <w:rFonts w:ascii="Times New Roman" w:eastAsia="Times New Roman" w:hAnsi="Times New Roman"/>
                <w:lang w:eastAsia="ru-RU"/>
              </w:rPr>
              <w:t>864</w:t>
            </w:r>
          </w:p>
        </w:tc>
      </w:tr>
    </w:tbl>
    <w:p w:rsidR="00836B0F" w:rsidRDefault="00836B0F" w:rsidP="00E85B49">
      <w:pPr>
        <w:numPr>
          <w:ilvl w:val="2"/>
          <w:numId w:val="6"/>
        </w:numPr>
        <w:spacing w:after="0" w:line="240" w:lineRule="auto"/>
        <w:rPr>
          <w:rFonts w:ascii="Times New Roman" w:eastAsia="Times New Roman" w:hAnsi="Times New Roman"/>
          <w:b/>
          <w:i/>
          <w:iCs/>
          <w:sz w:val="24"/>
          <w:szCs w:val="24"/>
          <w:lang w:eastAsia="ru-RU"/>
        </w:rPr>
      </w:pPr>
      <w:r w:rsidRPr="00836B0F">
        <w:rPr>
          <w:rFonts w:ascii="Times New Roman" w:eastAsia="Times New Roman" w:hAnsi="Times New Roman"/>
          <w:b/>
          <w:i/>
          <w:iCs/>
          <w:sz w:val="24"/>
          <w:szCs w:val="24"/>
          <w:lang w:eastAsia="ru-RU"/>
        </w:rPr>
        <w:t>Включая инвестиции из государств-участников СНГ.</w:t>
      </w:r>
    </w:p>
    <w:p w:rsidR="000077D5" w:rsidRDefault="000077D5" w:rsidP="000077D5">
      <w:pPr>
        <w:spacing w:after="0" w:line="240" w:lineRule="auto"/>
        <w:rPr>
          <w:rFonts w:ascii="Times New Roman" w:eastAsia="Times New Roman" w:hAnsi="Times New Roman"/>
          <w:b/>
          <w:iCs/>
          <w:sz w:val="24"/>
          <w:szCs w:val="24"/>
          <w:lang w:eastAsia="ru-RU"/>
        </w:rPr>
      </w:pPr>
      <w:r w:rsidRPr="000077D5">
        <w:rPr>
          <w:rFonts w:ascii="Times New Roman" w:eastAsia="Times New Roman" w:hAnsi="Times New Roman"/>
          <w:b/>
          <w:iCs/>
          <w:sz w:val="24"/>
          <w:szCs w:val="24"/>
          <w:lang w:eastAsia="ru-RU"/>
        </w:rPr>
        <w:t xml:space="preserve">Таблица </w:t>
      </w:r>
      <w:r w:rsidR="003F67B1">
        <w:rPr>
          <w:rFonts w:ascii="Times New Roman" w:eastAsia="Times New Roman" w:hAnsi="Times New Roman"/>
          <w:b/>
          <w:iCs/>
          <w:sz w:val="24"/>
          <w:szCs w:val="24"/>
          <w:lang w:eastAsia="ru-RU"/>
        </w:rPr>
        <w:t>6</w:t>
      </w:r>
    </w:p>
    <w:p w:rsidR="00F034F1" w:rsidRDefault="00F034F1" w:rsidP="00F034F1">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Портфельными инвестициями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F034F1" w:rsidRDefault="00F034F1" w:rsidP="00F034F1">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Существуют и реальные инвестиции.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w:t>
      </w:r>
    </w:p>
    <w:p w:rsidR="00F034F1" w:rsidRPr="00F034F1" w:rsidRDefault="00F034F1" w:rsidP="00F034F1">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 xml:space="preserve">Два вида инвестиций </w:t>
      </w:r>
      <w:r>
        <w:rPr>
          <w:rFonts w:ascii="Times New Roman" w:eastAsia="Times New Roman" w:hAnsi="Times New Roman"/>
          <w:color w:val="000000"/>
          <w:sz w:val="28"/>
          <w:szCs w:val="28"/>
          <w:lang w:eastAsia="ru-RU"/>
        </w:rPr>
        <w:t xml:space="preserve">(прямые и портфельные) движимы </w:t>
      </w:r>
      <w:r w:rsidRPr="00FE53F1">
        <w:rPr>
          <w:rFonts w:ascii="Times New Roman" w:eastAsia="Times New Roman" w:hAnsi="Times New Roman"/>
          <w:color w:val="000000"/>
          <w:sz w:val="28"/>
          <w:szCs w:val="28"/>
          <w:lang w:eastAsia="ru-RU"/>
        </w:rPr>
        <w:t xml:space="preserve">аналогичными, </w:t>
      </w:r>
      <w:r>
        <w:rPr>
          <w:rFonts w:ascii="Times New Roman" w:eastAsia="Times New Roman" w:hAnsi="Times New Roman"/>
          <w:color w:val="000000"/>
          <w:sz w:val="28"/>
          <w:szCs w:val="28"/>
          <w:lang w:eastAsia="ru-RU"/>
        </w:rPr>
        <w:t xml:space="preserve">но не одинаковыми мотивами. В обоих случаях </w:t>
      </w:r>
      <w:r w:rsidRPr="00FE53F1">
        <w:rPr>
          <w:rFonts w:ascii="Times New Roman" w:eastAsia="Times New Roman" w:hAnsi="Times New Roman"/>
          <w:color w:val="000000"/>
          <w:sz w:val="28"/>
          <w:szCs w:val="28"/>
          <w:lang w:eastAsia="ru-RU"/>
        </w:rPr>
        <w:t>инвестор желает получить прибыль за счет владения акциями доходной компании. Однако, при осуществлении портфельных инвестиций ин</w:t>
      </w:r>
      <w:r>
        <w:rPr>
          <w:rFonts w:ascii="Times New Roman" w:eastAsia="Times New Roman" w:hAnsi="Times New Roman"/>
          <w:color w:val="000000"/>
          <w:sz w:val="28"/>
          <w:szCs w:val="28"/>
          <w:lang w:eastAsia="ru-RU"/>
        </w:rPr>
        <w:t xml:space="preserve">вестор заинтересован не в том, </w:t>
      </w:r>
      <w:r w:rsidRPr="00FE53F1">
        <w:rPr>
          <w:rFonts w:ascii="Times New Roman" w:eastAsia="Times New Roman" w:hAnsi="Times New Roman"/>
          <w:color w:val="000000"/>
          <w:sz w:val="28"/>
          <w:szCs w:val="28"/>
          <w:lang w:eastAsia="ru-RU"/>
        </w:rPr>
        <w:t>чтобы руко</w:t>
      </w:r>
      <w:r>
        <w:rPr>
          <w:rFonts w:ascii="Times New Roman" w:eastAsia="Times New Roman" w:hAnsi="Times New Roman"/>
          <w:color w:val="000000"/>
          <w:sz w:val="28"/>
          <w:szCs w:val="28"/>
          <w:lang w:eastAsia="ru-RU"/>
        </w:rPr>
        <w:t xml:space="preserve">водить </w:t>
      </w:r>
      <w:r w:rsidRPr="00FE53F1">
        <w:rPr>
          <w:rFonts w:ascii="Times New Roman" w:eastAsia="Times New Roman" w:hAnsi="Times New Roman"/>
          <w:color w:val="000000"/>
          <w:sz w:val="28"/>
          <w:szCs w:val="28"/>
          <w:lang w:eastAsia="ru-RU"/>
        </w:rPr>
        <w:t>компанией, а в том, чтобы получать доход за счет будущих дивидендов. Предпринимая прямые капиталовложения, иностранный инвестор (как правило, крупна</w:t>
      </w:r>
      <w:r>
        <w:rPr>
          <w:rFonts w:ascii="Times New Roman" w:eastAsia="Times New Roman" w:hAnsi="Times New Roman"/>
          <w:color w:val="000000"/>
          <w:sz w:val="28"/>
          <w:szCs w:val="28"/>
          <w:lang w:eastAsia="ru-RU"/>
        </w:rPr>
        <w:t xml:space="preserve">я компания) </w:t>
      </w:r>
      <w:r w:rsidRPr="00FE53F1">
        <w:rPr>
          <w:rFonts w:ascii="Times New Roman" w:eastAsia="Times New Roman" w:hAnsi="Times New Roman"/>
          <w:color w:val="000000"/>
          <w:sz w:val="28"/>
          <w:szCs w:val="28"/>
          <w:lang w:eastAsia="ru-RU"/>
        </w:rPr>
        <w:t>стремится взять в свои руки руководство предприятием. Вкладывая капитал, он считает, что Россия - самое подходящее место для вы</w:t>
      </w:r>
      <w:r>
        <w:rPr>
          <w:rFonts w:ascii="Times New Roman" w:eastAsia="Times New Roman" w:hAnsi="Times New Roman"/>
          <w:color w:val="000000"/>
          <w:sz w:val="28"/>
          <w:szCs w:val="28"/>
          <w:lang w:eastAsia="ru-RU"/>
        </w:rPr>
        <w:t xml:space="preserve">пуска его продукции, </w:t>
      </w:r>
      <w:r w:rsidRPr="00FE53F1">
        <w:rPr>
          <w:rFonts w:ascii="Times New Roman" w:eastAsia="Times New Roman" w:hAnsi="Times New Roman"/>
          <w:color w:val="000000"/>
          <w:sz w:val="28"/>
          <w:szCs w:val="28"/>
          <w:lang w:eastAsia="ru-RU"/>
        </w:rPr>
        <w:t>которая будет реализовываться либо на российском по</w:t>
      </w:r>
      <w:r>
        <w:rPr>
          <w:rFonts w:ascii="Times New Roman" w:eastAsia="Times New Roman" w:hAnsi="Times New Roman"/>
          <w:color w:val="000000"/>
          <w:sz w:val="28"/>
          <w:szCs w:val="28"/>
          <w:lang w:eastAsia="ru-RU"/>
        </w:rPr>
        <w:t xml:space="preserve">требительском рынке </w:t>
      </w:r>
      <w:r w:rsidRPr="00FE53F1">
        <w:rPr>
          <w:rFonts w:ascii="Times New Roman" w:eastAsia="Times New Roman" w:hAnsi="Times New Roman"/>
          <w:color w:val="000000"/>
          <w:sz w:val="28"/>
          <w:szCs w:val="28"/>
          <w:lang w:eastAsia="ru-RU"/>
        </w:rPr>
        <w:t>(пример ресторанов М</w:t>
      </w:r>
      <w:r>
        <w:rPr>
          <w:rFonts w:ascii="Times New Roman" w:eastAsia="Times New Roman" w:hAnsi="Times New Roman"/>
          <w:color w:val="000000"/>
          <w:sz w:val="28"/>
          <w:szCs w:val="28"/>
          <w:lang w:eastAsia="ru-RU"/>
        </w:rPr>
        <w:t xml:space="preserve">акдональдс), </w:t>
      </w:r>
      <w:r w:rsidRPr="00FE53F1">
        <w:rPr>
          <w:rFonts w:ascii="Times New Roman" w:eastAsia="Times New Roman" w:hAnsi="Times New Roman"/>
          <w:color w:val="000000"/>
          <w:sz w:val="28"/>
          <w:szCs w:val="28"/>
          <w:lang w:eastAsia="ru-RU"/>
        </w:rPr>
        <w:t>либо на мировом рынке (как в случае с некоторыми зарубежными инвестициями в российскую авиационно-космическую промышленность).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r>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w:t>
      </w:r>
      <w:r>
        <w:rPr>
          <w:rFonts w:ascii="Times New Roman" w:eastAsia="Times New Roman" w:hAnsi="Times New Roman"/>
          <w:color w:val="000000"/>
          <w:sz w:val="28"/>
          <w:szCs w:val="28"/>
          <w:lang w:eastAsia="ru-RU"/>
        </w:rPr>
        <w:t xml:space="preserve">зовать альтернативные прямым </w:t>
      </w:r>
      <w:r w:rsidRPr="00FE53F1">
        <w:rPr>
          <w:rFonts w:ascii="Times New Roman" w:eastAsia="Times New Roman" w:hAnsi="Times New Roman"/>
          <w:color w:val="000000"/>
          <w:sz w:val="28"/>
          <w:szCs w:val="28"/>
          <w:lang w:eastAsia="ru-RU"/>
        </w:rPr>
        <w:t>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во-первых, с точки зрения соблюдения национальных интересов и во-вторых - быстрая окупаемость капиталовложений в названные сферы.</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color w:val="000000"/>
          <w:sz w:val="28"/>
          <w:szCs w:val="28"/>
          <w:lang w:eastAsia="ru-RU"/>
        </w:rPr>
        <w:t>Однако для этого необходимо создать эффективную систему управления использованием зарубежных иностранных кредитов. Зарубежный капитал в форме предприятий со 100-процентным иностранным участием целесообразно привлекать в производство и переработку сельскохозяйственной продук</w:t>
      </w:r>
      <w:r w:rsidR="003C04DE">
        <w:rPr>
          <w:rFonts w:ascii="Times New Roman" w:eastAsia="Times New Roman" w:hAnsi="Times New Roman"/>
          <w:color w:val="000000"/>
          <w:sz w:val="28"/>
          <w:szCs w:val="28"/>
          <w:lang w:eastAsia="ru-RU"/>
        </w:rPr>
        <w:t xml:space="preserve">ции, производство строительных </w:t>
      </w:r>
      <w:r w:rsidRPr="00FE53F1">
        <w:rPr>
          <w:rFonts w:ascii="Times New Roman" w:eastAsia="Times New Roman" w:hAnsi="Times New Roman"/>
          <w:color w:val="000000"/>
          <w:sz w:val="28"/>
          <w:szCs w:val="28"/>
          <w:lang w:eastAsia="ru-RU"/>
        </w:rPr>
        <w:t>материалов, строительство (в том числе жилищ</w:t>
      </w:r>
      <w:r w:rsidR="003C04DE">
        <w:rPr>
          <w:rFonts w:ascii="Times New Roman" w:eastAsia="Times New Roman" w:hAnsi="Times New Roman"/>
          <w:color w:val="000000"/>
          <w:sz w:val="28"/>
          <w:szCs w:val="28"/>
          <w:lang w:eastAsia="ru-RU"/>
        </w:rPr>
        <w:t xml:space="preserve">ное), для выпуска товаров народного потребления, </w:t>
      </w:r>
      <w:r w:rsidRPr="00FE53F1">
        <w:rPr>
          <w:rFonts w:ascii="Times New Roman" w:eastAsia="Times New Roman" w:hAnsi="Times New Roman"/>
          <w:color w:val="000000"/>
          <w:sz w:val="28"/>
          <w:szCs w:val="28"/>
          <w:lang w:eastAsia="ru-RU"/>
        </w:rPr>
        <w:t>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 Это преимущество важно использовать в отраслях, имеющих стратегическое значение для страны,  и в первую очередь связанных с добычей ресурсов.</w:t>
      </w:r>
    </w:p>
    <w:p w:rsidR="00381027" w:rsidRPr="00FE53F1" w:rsidRDefault="00381027" w:rsidP="004A40C3">
      <w:pPr>
        <w:spacing w:after="0" w:line="360" w:lineRule="auto"/>
        <w:ind w:firstLine="709"/>
        <w:jc w:val="both"/>
        <w:rPr>
          <w:rFonts w:ascii="Times New Roman" w:eastAsia="Times New Roman" w:hAnsi="Times New Roman"/>
          <w:color w:val="000000"/>
          <w:sz w:val="28"/>
          <w:szCs w:val="28"/>
          <w:lang w:eastAsia="ru-RU"/>
        </w:rPr>
      </w:pPr>
      <w:r w:rsidRPr="00FE53F1">
        <w:rPr>
          <w:rFonts w:ascii="Times New Roman" w:eastAsia="Times New Roman" w:hAnsi="Times New Roman"/>
          <w:b/>
          <w:bCs/>
          <w:color w:val="000000"/>
          <w:sz w:val="28"/>
          <w:szCs w:val="28"/>
          <w:lang w:eastAsia="ru-RU"/>
        </w:rPr>
        <w:t>б) “экономическая амнистия”.</w:t>
      </w:r>
    </w:p>
    <w:p w:rsidR="00381027" w:rsidRDefault="00381027" w:rsidP="004A40C3">
      <w:pPr>
        <w:spacing w:after="0" w:line="360" w:lineRule="auto"/>
        <w:ind w:firstLine="709"/>
        <w:jc w:val="both"/>
        <w:rPr>
          <w:rFonts w:ascii="Times New Roman" w:hAnsi="Times New Roman"/>
          <w:color w:val="000000"/>
          <w:sz w:val="28"/>
          <w:szCs w:val="28"/>
        </w:rPr>
      </w:pPr>
      <w:r w:rsidRPr="00FE53F1">
        <w:rPr>
          <w:rFonts w:ascii="Times New Roman" w:eastAsia="Times New Roman" w:hAnsi="Times New Roman"/>
          <w:color w:val="000000"/>
          <w:sz w:val="28"/>
          <w:szCs w:val="28"/>
          <w:lang w:eastAsia="ru-RU"/>
        </w:rPr>
        <w:t>Рассмотрев в первую очередь инвестиции, приходящие из-за рубежа, мы можем сказать и о том, какие средства уходят за рубеж. За послед</w:t>
      </w:r>
      <w:r w:rsidR="00872E67">
        <w:rPr>
          <w:rFonts w:ascii="Times New Roman" w:eastAsia="Times New Roman" w:hAnsi="Times New Roman"/>
          <w:color w:val="000000"/>
          <w:sz w:val="28"/>
          <w:szCs w:val="28"/>
          <w:lang w:eastAsia="ru-RU"/>
        </w:rPr>
        <w:t xml:space="preserve">ние годы в России </w:t>
      </w:r>
      <w:r w:rsidRPr="00FE53F1">
        <w:rPr>
          <w:rFonts w:ascii="Times New Roman" w:eastAsia="Times New Roman" w:hAnsi="Times New Roman"/>
          <w:color w:val="000000"/>
          <w:sz w:val="28"/>
          <w:szCs w:val="28"/>
          <w:lang w:eastAsia="ru-RU"/>
        </w:rPr>
        <w:t>сл</w:t>
      </w:r>
      <w:r w:rsidR="00872E67">
        <w:rPr>
          <w:rFonts w:ascii="Times New Roman" w:eastAsia="Times New Roman" w:hAnsi="Times New Roman"/>
          <w:color w:val="000000"/>
          <w:sz w:val="28"/>
          <w:szCs w:val="28"/>
          <w:lang w:eastAsia="ru-RU"/>
        </w:rPr>
        <w:t xml:space="preserve">ожился </w:t>
      </w:r>
      <w:r w:rsidRPr="00FE53F1">
        <w:rPr>
          <w:rFonts w:ascii="Times New Roman" w:eastAsia="Times New Roman" w:hAnsi="Times New Roman"/>
          <w:color w:val="000000"/>
          <w:sz w:val="28"/>
          <w:szCs w:val="28"/>
          <w:lang w:eastAsia="ru-RU"/>
        </w:rPr>
        <w:t xml:space="preserve">слой предприятий и предпринимателей, накопивших крупные капиталы. Из-за неустойчивости экономического положения в стране большие средства переводятся в конвертируемую валюту и оседают в западных банках. </w:t>
      </w:r>
      <w:r w:rsidRPr="00FE53F1">
        <w:rPr>
          <w:rFonts w:ascii="Times New Roman" w:hAnsi="Times New Roman"/>
          <w:color w:val="000000"/>
          <w:sz w:val="28"/>
          <w:szCs w:val="28"/>
        </w:rPr>
        <w:t>Мотивация оттока капиталов - ощущение российскими бизнесменами политической и экономической нестабильности в России. Значительная часть накопленных российскими бизнесменами средств под влиянием страха перед возможным социальным взрывом в силу инфляции и непре</w:t>
      </w:r>
      <w:r w:rsidR="00F603CE">
        <w:rPr>
          <w:rFonts w:ascii="Times New Roman" w:hAnsi="Times New Roman"/>
          <w:color w:val="000000"/>
          <w:sz w:val="28"/>
          <w:szCs w:val="28"/>
        </w:rPr>
        <w:t xml:space="preserve">дсказуемости </w:t>
      </w:r>
      <w:r w:rsidRPr="00FE53F1">
        <w:rPr>
          <w:rFonts w:ascii="Times New Roman" w:hAnsi="Times New Roman"/>
          <w:color w:val="000000"/>
          <w:sz w:val="28"/>
          <w:szCs w:val="28"/>
        </w:rPr>
        <w:t>курса рубля, боязни денежной реформы переправляется ими в западные банки или используется для покупки недвижимости и ценных бумаг.</w:t>
      </w:r>
      <w:r>
        <w:rPr>
          <w:rFonts w:ascii="Times New Roman" w:hAnsi="Times New Roman"/>
          <w:color w:val="000000"/>
          <w:sz w:val="28"/>
          <w:szCs w:val="28"/>
        </w:rPr>
        <w:t xml:space="preserve"> </w:t>
      </w:r>
      <w:r w:rsidRPr="00FE53F1">
        <w:rPr>
          <w:rFonts w:ascii="Times New Roman" w:hAnsi="Times New Roman"/>
          <w:color w:val="000000"/>
          <w:sz w:val="28"/>
          <w:szCs w:val="28"/>
        </w:rPr>
        <w:t>Многие в российских деловых кругах чувствуют, что экономика России слишком нестабильна для осуществления долгосрочных инвестиций. Поэтому и предприятия исполь</w:t>
      </w:r>
      <w:r w:rsidR="00872E67">
        <w:rPr>
          <w:rFonts w:ascii="Times New Roman" w:hAnsi="Times New Roman"/>
          <w:color w:val="000000"/>
          <w:sz w:val="28"/>
          <w:szCs w:val="28"/>
        </w:rPr>
        <w:t xml:space="preserve">зуют свои сбережения не на </w:t>
      </w:r>
      <w:r w:rsidRPr="00FE53F1">
        <w:rPr>
          <w:rFonts w:ascii="Times New Roman" w:hAnsi="Times New Roman"/>
          <w:color w:val="000000"/>
          <w:sz w:val="28"/>
          <w:szCs w:val="28"/>
        </w:rPr>
        <w:t>капиталовложения внутри страны, а на выдачу кредитов за рубеж. Компании-экспортеры, как п</w:t>
      </w:r>
      <w:r w:rsidR="00872E67">
        <w:rPr>
          <w:rFonts w:ascii="Times New Roman" w:hAnsi="Times New Roman"/>
          <w:color w:val="000000"/>
          <w:sz w:val="28"/>
          <w:szCs w:val="28"/>
        </w:rPr>
        <w:t xml:space="preserve">равило, хранят свою прибыль на счетах в зарубежных банках вместо того, </w:t>
      </w:r>
      <w:r w:rsidRPr="00FE53F1">
        <w:rPr>
          <w:rFonts w:ascii="Times New Roman" w:hAnsi="Times New Roman"/>
          <w:color w:val="000000"/>
          <w:sz w:val="28"/>
          <w:szCs w:val="28"/>
        </w:rPr>
        <w:t>чтобы ввозить ее обратно в Россию и направлять на новые инвестиции. Этот процесс, известный как утечка капитала, очень часто носит противозаконный характер. И все же, несмотря на ее противозаконность, утечка капитала находит логичное экономическое оправдание: гораздо надежнее помещать капитал в лондонский банк, чем в российскую экономику. Именно по</w:t>
      </w:r>
      <w:r w:rsidR="00872E67">
        <w:rPr>
          <w:rFonts w:ascii="Times New Roman" w:hAnsi="Times New Roman"/>
          <w:color w:val="000000"/>
          <w:sz w:val="28"/>
          <w:szCs w:val="28"/>
        </w:rPr>
        <w:t xml:space="preserve">этому предприятия предпочитают </w:t>
      </w:r>
      <w:r w:rsidRPr="00FE53F1">
        <w:rPr>
          <w:rFonts w:ascii="Times New Roman" w:hAnsi="Times New Roman"/>
          <w:color w:val="000000"/>
          <w:sz w:val="28"/>
          <w:szCs w:val="28"/>
        </w:rPr>
        <w:t>предоставлять кредиты иностранцам (помещая деньги в зарубежный банк), а не своим соотечественникам.</w:t>
      </w:r>
    </w:p>
    <w:p w:rsidR="00144B67" w:rsidRPr="001F09D3" w:rsidRDefault="00381027" w:rsidP="004A40C3">
      <w:pPr>
        <w:spacing w:after="0" w:line="360" w:lineRule="auto"/>
        <w:ind w:firstLine="709"/>
        <w:jc w:val="both"/>
        <w:rPr>
          <w:rFonts w:ascii="Times New Roman" w:eastAsia="Times New Roman" w:hAnsi="Times New Roman"/>
          <w:sz w:val="28"/>
          <w:szCs w:val="28"/>
          <w:lang w:eastAsia="ru-RU"/>
        </w:rPr>
      </w:pPr>
      <w:r w:rsidRPr="00FE53F1">
        <w:rPr>
          <w:rFonts w:ascii="Times New Roman" w:hAnsi="Times New Roman"/>
          <w:color w:val="000000"/>
          <w:sz w:val="28"/>
          <w:szCs w:val="28"/>
        </w:rPr>
        <w:t>Основные источники оттока капиталов могут быть как легитимными, так и нелегитимными. К числу легитимных источников относятся санкциониро</w:t>
      </w:r>
      <w:r w:rsidR="00872E67">
        <w:rPr>
          <w:rFonts w:ascii="Times New Roman" w:hAnsi="Times New Roman"/>
          <w:color w:val="000000"/>
          <w:sz w:val="28"/>
          <w:szCs w:val="28"/>
        </w:rPr>
        <w:t xml:space="preserve">ванные инвестиции </w:t>
      </w:r>
      <w:r w:rsidRPr="00FE53F1">
        <w:rPr>
          <w:rFonts w:ascii="Times New Roman" w:hAnsi="Times New Roman"/>
          <w:color w:val="000000"/>
          <w:sz w:val="28"/>
          <w:szCs w:val="28"/>
        </w:rPr>
        <w:t>в экономику других стран в форме создания совместных предприятий или дочерних фирм. Общие масштабы оттока валюты не поддаются точному и</w:t>
      </w:r>
      <w:r w:rsidR="00872E67">
        <w:rPr>
          <w:rFonts w:ascii="Times New Roman" w:hAnsi="Times New Roman"/>
          <w:color w:val="000000"/>
          <w:sz w:val="28"/>
          <w:szCs w:val="28"/>
        </w:rPr>
        <w:t xml:space="preserve">змерению, поскольку финансовая статистика, </w:t>
      </w:r>
      <w:r w:rsidRPr="00FE53F1">
        <w:rPr>
          <w:rFonts w:ascii="Times New Roman" w:hAnsi="Times New Roman"/>
          <w:color w:val="000000"/>
          <w:sz w:val="28"/>
          <w:szCs w:val="28"/>
        </w:rPr>
        <w:t>естествен</w:t>
      </w:r>
      <w:r w:rsidR="00872E67">
        <w:rPr>
          <w:rFonts w:ascii="Times New Roman" w:hAnsi="Times New Roman"/>
          <w:color w:val="000000"/>
          <w:sz w:val="28"/>
          <w:szCs w:val="28"/>
        </w:rPr>
        <w:t xml:space="preserve">но, </w:t>
      </w:r>
      <w:r w:rsidRPr="00FE53F1">
        <w:rPr>
          <w:rFonts w:ascii="Times New Roman" w:hAnsi="Times New Roman"/>
          <w:color w:val="000000"/>
          <w:sz w:val="28"/>
          <w:szCs w:val="28"/>
        </w:rPr>
        <w:t>учи</w:t>
      </w:r>
      <w:r w:rsidR="00872E67">
        <w:rPr>
          <w:rFonts w:ascii="Times New Roman" w:hAnsi="Times New Roman"/>
          <w:color w:val="000000"/>
          <w:sz w:val="28"/>
          <w:szCs w:val="28"/>
        </w:rPr>
        <w:t xml:space="preserve">тывает только </w:t>
      </w:r>
      <w:r w:rsidRPr="00FE53F1">
        <w:rPr>
          <w:rFonts w:ascii="Times New Roman" w:hAnsi="Times New Roman"/>
          <w:color w:val="000000"/>
          <w:sz w:val="28"/>
          <w:szCs w:val="28"/>
        </w:rPr>
        <w:t>их легальную часть. Отток в крупных масштабах иностранной валюты за пределы России побудил власть принять организационно-правовые меры по ужесточени</w:t>
      </w:r>
      <w:r w:rsidR="00872E67">
        <w:rPr>
          <w:rFonts w:ascii="Times New Roman" w:hAnsi="Times New Roman"/>
          <w:color w:val="000000"/>
          <w:sz w:val="28"/>
          <w:szCs w:val="28"/>
        </w:rPr>
        <w:t>ю</w:t>
      </w:r>
      <w:r w:rsidRPr="00FE53F1">
        <w:rPr>
          <w:rFonts w:ascii="Times New Roman" w:hAnsi="Times New Roman"/>
          <w:color w:val="000000"/>
          <w:sz w:val="28"/>
          <w:szCs w:val="28"/>
        </w:rPr>
        <w:t xml:space="preserve"> контроля за возвращением валютной выручки на территорию страны. Для того, чтобы российские фирмы не боялись инвестировать средства в экономику своей страны, необходимо создать условия для с</w:t>
      </w:r>
      <w:r w:rsidR="00872E67">
        <w:rPr>
          <w:rFonts w:ascii="Times New Roman" w:hAnsi="Times New Roman"/>
          <w:color w:val="000000"/>
          <w:sz w:val="28"/>
          <w:szCs w:val="28"/>
        </w:rPr>
        <w:t xml:space="preserve">нижения инвестиционного риска. </w:t>
      </w:r>
      <w:r w:rsidRPr="00FE53F1">
        <w:rPr>
          <w:rFonts w:ascii="Times New Roman" w:hAnsi="Times New Roman"/>
          <w:color w:val="000000"/>
          <w:sz w:val="28"/>
          <w:szCs w:val="28"/>
        </w:rPr>
        <w:t>Степень риска может быть уменьшена за счет снижения инфляции, принятия четкого экономического законодательства, основанного на рыночных потенциалах.</w:t>
      </w:r>
      <w:r w:rsidR="001F09D3">
        <w:rPr>
          <w:rFonts w:ascii="Times New Roman" w:hAnsi="Times New Roman"/>
          <w:color w:val="000000"/>
          <w:sz w:val="28"/>
          <w:szCs w:val="28"/>
        </w:rPr>
        <w:t xml:space="preserve"> </w:t>
      </w:r>
      <w:r w:rsidRPr="00FE53F1">
        <w:rPr>
          <w:rFonts w:ascii="Times New Roman" w:hAnsi="Times New Roman"/>
          <w:color w:val="000000"/>
          <w:sz w:val="28"/>
          <w:szCs w:val="28"/>
        </w:rPr>
        <w:t>Технология проведения рыночных реформ предпол</w:t>
      </w:r>
      <w:r w:rsidR="00872E67">
        <w:rPr>
          <w:rFonts w:ascii="Times New Roman" w:hAnsi="Times New Roman"/>
          <w:color w:val="000000"/>
          <w:sz w:val="28"/>
          <w:szCs w:val="28"/>
        </w:rPr>
        <w:t xml:space="preserve">агает последовательность шагов </w:t>
      </w:r>
      <w:r w:rsidRPr="00FE53F1">
        <w:rPr>
          <w:rFonts w:ascii="Times New Roman" w:hAnsi="Times New Roman"/>
          <w:color w:val="000000"/>
          <w:sz w:val="28"/>
          <w:szCs w:val="28"/>
        </w:rPr>
        <w:t>- наряду со стимулированием притока капитала сразу же принимаются меры, препятствующие его оттоку.</w:t>
      </w:r>
      <w:r>
        <w:rPr>
          <w:rFonts w:ascii="Times New Roman" w:hAnsi="Times New Roman"/>
          <w:color w:val="000000"/>
          <w:sz w:val="28"/>
          <w:szCs w:val="28"/>
        </w:rPr>
        <w:t xml:space="preserve"> </w:t>
      </w:r>
    </w:p>
    <w:p w:rsidR="00144B67" w:rsidRPr="00144B67" w:rsidRDefault="00144B67" w:rsidP="004A40C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Так по данным Центробанка «…</w:t>
      </w:r>
      <w:r w:rsidRPr="00144B67">
        <w:rPr>
          <w:rFonts w:ascii="Times New Roman" w:hAnsi="Times New Roman"/>
          <w:color w:val="000000"/>
          <w:sz w:val="28"/>
          <w:szCs w:val="28"/>
        </w:rPr>
        <w:t>чистый отток частного капитала из России в 2008 году составил</w:t>
      </w:r>
      <w:r w:rsidR="00C63F6F">
        <w:rPr>
          <w:rFonts w:ascii="Times New Roman" w:hAnsi="Times New Roman"/>
          <w:color w:val="000000"/>
          <w:sz w:val="28"/>
          <w:szCs w:val="28"/>
        </w:rPr>
        <w:t xml:space="preserve"> 129,9 </w:t>
      </w:r>
      <w:r w:rsidR="00C63F6F">
        <w:rPr>
          <w:rFonts w:ascii="Times New Roman" w:eastAsia="Times New Roman" w:hAnsi="Times New Roman"/>
          <w:color w:val="000000"/>
          <w:sz w:val="28"/>
          <w:szCs w:val="28"/>
          <w:lang w:eastAsia="ru-RU"/>
        </w:rPr>
        <w:t>млрд. долларов</w:t>
      </w:r>
      <w:r w:rsidRPr="00144B67">
        <w:rPr>
          <w:rFonts w:ascii="Times New Roman" w:hAnsi="Times New Roman"/>
          <w:color w:val="000000"/>
          <w:sz w:val="28"/>
          <w:szCs w:val="28"/>
        </w:rPr>
        <w:t xml:space="preserve">. При этом банковский сектор страны вывел за рубеж за год 57,5 </w:t>
      </w:r>
      <w:r w:rsidR="00C63F6F">
        <w:rPr>
          <w:rFonts w:ascii="Times New Roman" w:eastAsia="Times New Roman" w:hAnsi="Times New Roman"/>
          <w:color w:val="000000"/>
          <w:sz w:val="28"/>
          <w:szCs w:val="28"/>
          <w:lang w:eastAsia="ru-RU"/>
        </w:rPr>
        <w:t>млрд. долларов</w:t>
      </w:r>
      <w:r w:rsidRPr="00144B67">
        <w:rPr>
          <w:rFonts w:ascii="Times New Roman" w:hAnsi="Times New Roman"/>
          <w:color w:val="000000"/>
          <w:sz w:val="28"/>
          <w:szCs w:val="28"/>
        </w:rPr>
        <w:t xml:space="preserve">. На прочие сектора экономики пришлось 72,5 </w:t>
      </w:r>
      <w:r w:rsidR="00C63F6F">
        <w:rPr>
          <w:rFonts w:ascii="Times New Roman" w:eastAsia="Times New Roman" w:hAnsi="Times New Roman"/>
          <w:color w:val="000000"/>
          <w:sz w:val="28"/>
          <w:szCs w:val="28"/>
          <w:lang w:eastAsia="ru-RU"/>
        </w:rPr>
        <w:t>млрд. долларов</w:t>
      </w:r>
      <w:r w:rsidRPr="00144B67">
        <w:rPr>
          <w:rFonts w:ascii="Times New Roman" w:hAnsi="Times New Roman"/>
          <w:color w:val="000000"/>
          <w:sz w:val="28"/>
          <w:szCs w:val="28"/>
        </w:rPr>
        <w:t>.</w:t>
      </w:r>
    </w:p>
    <w:p w:rsidR="00144B67" w:rsidRPr="00144B67" w:rsidRDefault="00144B67" w:rsidP="004A40C3">
      <w:pPr>
        <w:spacing w:after="0" w:line="360" w:lineRule="auto"/>
        <w:ind w:firstLine="709"/>
        <w:jc w:val="both"/>
        <w:rPr>
          <w:rFonts w:ascii="Times New Roman" w:hAnsi="Times New Roman"/>
          <w:color w:val="000000"/>
          <w:sz w:val="28"/>
          <w:szCs w:val="28"/>
        </w:rPr>
      </w:pPr>
      <w:r w:rsidRPr="00144B67">
        <w:rPr>
          <w:rFonts w:ascii="Times New Roman" w:hAnsi="Times New Roman"/>
          <w:color w:val="000000"/>
          <w:sz w:val="28"/>
          <w:szCs w:val="28"/>
        </w:rPr>
        <w:t xml:space="preserve">Отток капитала из страны стал рекордным за последние годы. Прежний был установлен в 2000 году и составлял 24,8 </w:t>
      </w:r>
      <w:r w:rsidR="00C63F6F">
        <w:rPr>
          <w:rFonts w:ascii="Times New Roman" w:eastAsia="Times New Roman" w:hAnsi="Times New Roman"/>
          <w:color w:val="000000"/>
          <w:sz w:val="28"/>
          <w:szCs w:val="28"/>
          <w:lang w:eastAsia="ru-RU"/>
        </w:rPr>
        <w:t>млрд. долларов</w:t>
      </w:r>
      <w:r w:rsidRPr="00144B67">
        <w:rPr>
          <w:rFonts w:ascii="Times New Roman" w:hAnsi="Times New Roman"/>
          <w:color w:val="000000"/>
          <w:sz w:val="28"/>
          <w:szCs w:val="28"/>
        </w:rPr>
        <w:t>. Основной отток пришелся, по данным Ц</w:t>
      </w:r>
      <w:r w:rsidR="00D6690B">
        <w:rPr>
          <w:rFonts w:ascii="Times New Roman" w:hAnsi="Times New Roman"/>
          <w:color w:val="000000"/>
          <w:sz w:val="28"/>
          <w:szCs w:val="28"/>
        </w:rPr>
        <w:t>ентробанка</w:t>
      </w:r>
      <w:r w:rsidRPr="00144B67">
        <w:rPr>
          <w:rFonts w:ascii="Times New Roman" w:hAnsi="Times New Roman"/>
          <w:color w:val="000000"/>
          <w:sz w:val="28"/>
          <w:szCs w:val="28"/>
        </w:rPr>
        <w:t xml:space="preserve">, на последний квартал прошлого года - 130,5 миллиарда долларов. А в первом квартале он составил 23,1 </w:t>
      </w:r>
      <w:r w:rsidR="00C63F6F">
        <w:rPr>
          <w:rFonts w:ascii="Times New Roman" w:eastAsia="Times New Roman" w:hAnsi="Times New Roman"/>
          <w:color w:val="000000"/>
          <w:sz w:val="28"/>
          <w:szCs w:val="28"/>
          <w:lang w:eastAsia="ru-RU"/>
        </w:rPr>
        <w:t>млрд. долларов</w:t>
      </w:r>
      <w:r w:rsidR="00D6690B">
        <w:rPr>
          <w:rFonts w:ascii="Times New Roman" w:hAnsi="Times New Roman"/>
          <w:color w:val="000000"/>
          <w:sz w:val="28"/>
          <w:szCs w:val="28"/>
        </w:rPr>
        <w:t>...»</w:t>
      </w:r>
      <w:r w:rsidR="00D6690B">
        <w:rPr>
          <w:rStyle w:val="a6"/>
          <w:rFonts w:ascii="Times New Roman" w:hAnsi="Times New Roman"/>
          <w:color w:val="000000"/>
          <w:sz w:val="28"/>
          <w:szCs w:val="28"/>
        </w:rPr>
        <w:footnoteReference w:id="3"/>
      </w:r>
      <w:r w:rsidRPr="00144B67">
        <w:rPr>
          <w:rFonts w:ascii="Times New Roman" w:hAnsi="Times New Roman"/>
          <w:color w:val="000000"/>
          <w:sz w:val="28"/>
          <w:szCs w:val="28"/>
        </w:rPr>
        <w:t>.</w:t>
      </w:r>
    </w:p>
    <w:p w:rsidR="00381027" w:rsidRPr="00A6257C" w:rsidRDefault="00381027" w:rsidP="00A6257C">
      <w:pPr>
        <w:spacing w:after="0" w:line="360" w:lineRule="auto"/>
        <w:ind w:firstLine="709"/>
        <w:jc w:val="both"/>
        <w:rPr>
          <w:rFonts w:ascii="Times New Roman" w:eastAsia="Times New Roman" w:hAnsi="Times New Roman"/>
          <w:color w:val="000000"/>
          <w:sz w:val="28"/>
          <w:szCs w:val="28"/>
          <w:lang w:eastAsia="ru-RU"/>
        </w:rPr>
      </w:pPr>
      <w:r w:rsidRPr="00D6690B">
        <w:rPr>
          <w:rFonts w:ascii="Times New Roman" w:eastAsia="Times New Roman" w:hAnsi="Times New Roman"/>
          <w:sz w:val="28"/>
          <w:szCs w:val="28"/>
          <w:lang w:eastAsia="ru-RU"/>
        </w:rPr>
        <w:t>Естественно, что государство</w:t>
      </w:r>
      <w:r w:rsidRPr="00FE53F1">
        <w:rPr>
          <w:rFonts w:ascii="Times New Roman" w:eastAsia="Times New Roman" w:hAnsi="Times New Roman"/>
          <w:color w:val="000000"/>
          <w:sz w:val="28"/>
          <w:szCs w:val="28"/>
          <w:lang w:eastAsia="ru-RU"/>
        </w:rPr>
        <w:t xml:space="preserve"> заинтересовано в том, чтобы хотя бы часть “уплывших” потенциальных инвестиций вернуть.</w:t>
      </w:r>
      <w:r>
        <w:rPr>
          <w:rFonts w:ascii="Times New Roman" w:eastAsia="Times New Roman" w:hAnsi="Times New Roman"/>
          <w:color w:val="000000"/>
          <w:sz w:val="28"/>
          <w:szCs w:val="28"/>
          <w:lang w:eastAsia="ru-RU"/>
        </w:rPr>
        <w:t xml:space="preserve"> </w:t>
      </w:r>
      <w:r w:rsidRPr="00FE53F1">
        <w:rPr>
          <w:rFonts w:ascii="Times New Roman" w:eastAsia="Times New Roman" w:hAnsi="Times New Roman"/>
          <w:color w:val="000000"/>
          <w:sz w:val="28"/>
          <w:szCs w:val="28"/>
          <w:lang w:eastAsia="ru-RU"/>
        </w:rPr>
        <w:t>Сейчас правительство рассматривает законопроект о легализации размещенных за рубежом финансовых активов - о так называемой “экономической амнистии”. В этом проекте говорится о том, что все деньги могут вернуться в Россию и при уплате определенного налога государству эти деньги перестанут считаться нелегальными. Этот законопроект необходим правительству для возвращения в Россию “уплывших” денег. Однако, по мнению экспертов этот проект не имеет будущего, так как деньги уходили из России из-за недоверия государству и не вернутся обратно, пока доверие к государству не восстановиться, а значит возвращение “уплывших” денег произойдет нескоро.</w:t>
      </w:r>
    </w:p>
    <w:p w:rsidR="00925DF3" w:rsidRPr="007C2D3F" w:rsidRDefault="00144B67" w:rsidP="004A40C3">
      <w:pPr>
        <w:pStyle w:val="a7"/>
        <w:numPr>
          <w:ilvl w:val="1"/>
          <w:numId w:val="8"/>
        </w:numPr>
        <w:spacing w:after="0" w:line="360" w:lineRule="auto"/>
        <w:ind w:left="0" w:firstLine="709"/>
        <w:jc w:val="both"/>
        <w:rPr>
          <w:rFonts w:ascii="Times New Roman" w:hAnsi="Times New Roman"/>
          <w:b/>
          <w:i/>
          <w:sz w:val="28"/>
          <w:szCs w:val="28"/>
        </w:rPr>
      </w:pPr>
      <w:r w:rsidRPr="00F603CE">
        <w:rPr>
          <w:rFonts w:ascii="Times New Roman" w:hAnsi="Times New Roman"/>
          <w:b/>
          <w:i/>
          <w:sz w:val="28"/>
          <w:szCs w:val="28"/>
        </w:rPr>
        <w:t xml:space="preserve"> </w:t>
      </w:r>
      <w:r w:rsidR="009733BC" w:rsidRPr="00F603CE">
        <w:rPr>
          <w:rFonts w:ascii="Times New Roman" w:hAnsi="Times New Roman"/>
          <w:b/>
          <w:i/>
          <w:sz w:val="28"/>
          <w:szCs w:val="28"/>
        </w:rPr>
        <w:t>реализация инвестиционного потенциала в России.</w:t>
      </w:r>
    </w:p>
    <w:p w:rsidR="006E48EF" w:rsidRDefault="00925DF3" w:rsidP="00A6257C">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Экономика России </w:t>
      </w:r>
      <w:r w:rsidRPr="008A3143">
        <w:rPr>
          <w:rFonts w:ascii="Times New Roman" w:eastAsia="Times New Roman" w:hAnsi="Times New Roman"/>
          <w:color w:val="000000"/>
          <w:sz w:val="28"/>
          <w:szCs w:val="28"/>
          <w:lang w:eastAsia="ru-RU"/>
        </w:rPr>
        <w:t>не может надежно рыночно обустраиваться без активного инвестиционного взаимодействия с адекватными составляющими стран ближнего и дальнего зарубежья.</w:t>
      </w:r>
      <w:r w:rsidR="000261FD">
        <w:rPr>
          <w:rFonts w:ascii="Times New Roman" w:eastAsia="Times New Roman" w:hAnsi="Times New Roman"/>
          <w:color w:val="000000"/>
          <w:sz w:val="28"/>
          <w:szCs w:val="28"/>
          <w:lang w:eastAsia="ru-RU"/>
        </w:rPr>
        <w:t xml:space="preserve"> </w:t>
      </w:r>
      <w:r w:rsidR="007C2D3F">
        <w:rPr>
          <w:rFonts w:ascii="Times New Roman" w:eastAsia="Times New Roman" w:hAnsi="Times New Roman"/>
          <w:color w:val="000000"/>
          <w:sz w:val="28"/>
          <w:szCs w:val="28"/>
          <w:lang w:eastAsia="ru-RU"/>
        </w:rPr>
        <w:t xml:space="preserve">Так иностранные </w:t>
      </w:r>
      <w:r w:rsidR="000261FD">
        <w:rPr>
          <w:rFonts w:ascii="Times New Roman" w:eastAsia="Times New Roman" w:hAnsi="Times New Roman"/>
          <w:color w:val="000000"/>
          <w:sz w:val="28"/>
          <w:szCs w:val="28"/>
          <w:lang w:eastAsia="ru-RU"/>
        </w:rPr>
        <w:t>инвестиции в экономику России в первом полугоди</w:t>
      </w:r>
      <w:r w:rsidR="00F603CE">
        <w:rPr>
          <w:rFonts w:ascii="Times New Roman" w:eastAsia="Times New Roman" w:hAnsi="Times New Roman"/>
          <w:color w:val="000000"/>
          <w:sz w:val="28"/>
          <w:szCs w:val="28"/>
          <w:lang w:eastAsia="ru-RU"/>
        </w:rPr>
        <w:t>и 2009 года по основным странам-</w:t>
      </w:r>
      <w:r w:rsidR="000261FD">
        <w:rPr>
          <w:rFonts w:ascii="Times New Roman" w:eastAsia="Times New Roman" w:hAnsi="Times New Roman"/>
          <w:color w:val="000000"/>
          <w:sz w:val="28"/>
          <w:szCs w:val="28"/>
          <w:lang w:eastAsia="ru-RU"/>
        </w:rPr>
        <w:t>инвесторам</w:t>
      </w:r>
      <w:r w:rsidR="007C2D3F">
        <w:rPr>
          <w:rFonts w:ascii="Times New Roman" w:eastAsia="Times New Roman" w:hAnsi="Times New Roman"/>
          <w:color w:val="000000"/>
          <w:sz w:val="28"/>
          <w:szCs w:val="28"/>
          <w:lang w:eastAsia="ru-RU"/>
        </w:rPr>
        <w:t xml:space="preserve"> наглядно</w:t>
      </w:r>
      <w:r w:rsidR="000261FD">
        <w:rPr>
          <w:rFonts w:ascii="Times New Roman" w:eastAsia="Times New Roman" w:hAnsi="Times New Roman"/>
          <w:color w:val="000000"/>
          <w:sz w:val="28"/>
          <w:szCs w:val="28"/>
          <w:lang w:eastAsia="ru-RU"/>
        </w:rPr>
        <w:t xml:space="preserve"> </w:t>
      </w:r>
      <w:r w:rsidR="00F603CE">
        <w:rPr>
          <w:rFonts w:ascii="Times New Roman" w:eastAsia="Times New Roman" w:hAnsi="Times New Roman"/>
          <w:color w:val="000000"/>
          <w:sz w:val="28"/>
          <w:szCs w:val="28"/>
          <w:lang w:eastAsia="ru-RU"/>
        </w:rPr>
        <w:t xml:space="preserve">отражены в </w:t>
      </w:r>
      <w:r w:rsidR="00F603CE" w:rsidRPr="00F603CE">
        <w:rPr>
          <w:rFonts w:ascii="Times New Roman" w:eastAsia="Times New Roman" w:hAnsi="Times New Roman"/>
          <w:b/>
          <w:i/>
          <w:color w:val="000000"/>
          <w:sz w:val="28"/>
          <w:szCs w:val="28"/>
          <w:lang w:eastAsia="ru-RU"/>
        </w:rPr>
        <w:t>таблице 8</w:t>
      </w:r>
      <w:r w:rsidR="00F603CE">
        <w:rPr>
          <w:rFonts w:ascii="Times New Roman" w:eastAsia="Times New Roman" w:hAnsi="Times New Roman"/>
          <w:color w:val="000000"/>
          <w:sz w:val="28"/>
          <w:szCs w:val="28"/>
          <w:lang w:eastAsia="ru-RU"/>
        </w:rPr>
        <w:t>.</w:t>
      </w:r>
    </w:p>
    <w:p w:rsidR="007C19C8" w:rsidRDefault="007C19C8" w:rsidP="007C19C8">
      <w:pPr>
        <w:spacing w:after="0" w:line="360" w:lineRule="auto"/>
        <w:ind w:firstLine="709"/>
        <w:jc w:val="both"/>
        <w:rPr>
          <w:rFonts w:ascii="Times New Roman" w:eastAsia="Times New Roman" w:hAnsi="Times New Roman"/>
          <w:color w:val="000000"/>
          <w:sz w:val="28"/>
          <w:szCs w:val="28"/>
          <w:lang w:eastAsia="ru-RU"/>
        </w:rPr>
      </w:pPr>
      <w:r w:rsidRPr="008A3143">
        <w:rPr>
          <w:rFonts w:ascii="Times New Roman" w:eastAsia="Times New Roman" w:hAnsi="Times New Roman"/>
          <w:color w:val="000000"/>
          <w:sz w:val="28"/>
          <w:szCs w:val="28"/>
          <w:lang w:eastAsia="ru-RU"/>
        </w:rPr>
        <w:t>Для каждого субъекта Федерации объем инвестиций, поступивших от иностранных инвесторов, является важн</w:t>
      </w:r>
      <w:r>
        <w:rPr>
          <w:rFonts w:ascii="Times New Roman" w:eastAsia="Times New Roman" w:hAnsi="Times New Roman"/>
          <w:color w:val="000000"/>
          <w:sz w:val="28"/>
          <w:szCs w:val="28"/>
          <w:lang w:eastAsia="ru-RU"/>
        </w:rPr>
        <w:t xml:space="preserve">ым </w:t>
      </w:r>
      <w:r w:rsidRPr="008A3143">
        <w:rPr>
          <w:rFonts w:ascii="Times New Roman" w:eastAsia="Times New Roman" w:hAnsi="Times New Roman"/>
          <w:color w:val="000000"/>
          <w:sz w:val="28"/>
          <w:szCs w:val="28"/>
          <w:lang w:eastAsia="ru-RU"/>
        </w:rPr>
        <w:t xml:space="preserve">событием в экономической жизни </w:t>
      </w:r>
      <w:r>
        <w:rPr>
          <w:rFonts w:ascii="Times New Roman" w:eastAsia="Times New Roman" w:hAnsi="Times New Roman"/>
          <w:color w:val="000000"/>
          <w:sz w:val="28"/>
          <w:szCs w:val="28"/>
          <w:lang w:eastAsia="ru-RU"/>
        </w:rPr>
        <w:t>регио</w:t>
      </w:r>
      <w:r w:rsidRPr="008A3143">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а</w:t>
      </w:r>
      <w:r w:rsidRPr="008A3143">
        <w:rPr>
          <w:rFonts w:ascii="Times New Roman" w:eastAsia="Times New Roman" w:hAnsi="Times New Roman"/>
          <w:color w:val="000000"/>
          <w:sz w:val="28"/>
          <w:szCs w:val="28"/>
          <w:lang w:eastAsia="ru-RU"/>
        </w:rPr>
        <w:t>. Объем</w:t>
      </w:r>
      <w:r>
        <w:rPr>
          <w:rFonts w:ascii="Times New Roman" w:eastAsia="Times New Roman" w:hAnsi="Times New Roman"/>
          <w:color w:val="000000"/>
          <w:sz w:val="28"/>
          <w:szCs w:val="28"/>
          <w:lang w:eastAsia="ru-RU"/>
        </w:rPr>
        <w:t>ы</w:t>
      </w:r>
      <w:r w:rsidRPr="008A314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зарубежных </w:t>
      </w:r>
      <w:r w:rsidRPr="008A3143">
        <w:rPr>
          <w:rFonts w:ascii="Times New Roman" w:eastAsia="Times New Roman" w:hAnsi="Times New Roman"/>
          <w:color w:val="000000"/>
          <w:sz w:val="28"/>
          <w:szCs w:val="28"/>
          <w:lang w:eastAsia="ru-RU"/>
        </w:rPr>
        <w:t xml:space="preserve"> инвестиций тесно связан</w:t>
      </w:r>
      <w:r>
        <w:rPr>
          <w:rFonts w:ascii="Times New Roman" w:eastAsia="Times New Roman" w:hAnsi="Times New Roman"/>
          <w:color w:val="000000"/>
          <w:sz w:val="28"/>
          <w:szCs w:val="28"/>
          <w:lang w:eastAsia="ru-RU"/>
        </w:rPr>
        <w:t>ы</w:t>
      </w:r>
      <w:r w:rsidRPr="008A3143">
        <w:rPr>
          <w:rFonts w:ascii="Times New Roman" w:eastAsia="Times New Roman" w:hAnsi="Times New Roman"/>
          <w:color w:val="000000"/>
          <w:sz w:val="28"/>
          <w:szCs w:val="28"/>
          <w:lang w:eastAsia="ru-RU"/>
        </w:rPr>
        <w:t xml:space="preserve"> с</w:t>
      </w:r>
      <w:r>
        <w:rPr>
          <w:rFonts w:ascii="Times New Roman" w:eastAsia="Times New Roman" w:hAnsi="Times New Roman"/>
          <w:color w:val="000000"/>
          <w:sz w:val="28"/>
          <w:szCs w:val="28"/>
          <w:lang w:eastAsia="ru-RU"/>
        </w:rPr>
        <w:t>о</w:t>
      </w:r>
      <w:r w:rsidRPr="008A3143">
        <w:rPr>
          <w:rFonts w:ascii="Times New Roman" w:eastAsia="Times New Roman" w:hAnsi="Times New Roman"/>
          <w:color w:val="000000"/>
          <w:sz w:val="28"/>
          <w:szCs w:val="28"/>
          <w:lang w:eastAsia="ru-RU"/>
        </w:rPr>
        <w:t xml:space="preserve"> структурой их непосредственного формирования и развития. Удачная договоренность с соответствующими институтами зарубежных стран, как правило, сопровождается приливом инвестиций в арсеналы российской государственности. При этом в качестве основных стратегически важных инвестиционных составляющих являются как суммарный объем поступивших инвестиционных формирований, так и дифференциация его на прямые, портфельные и прочие поступления иностранных инвестиций. И в этом смысл</w:t>
      </w:r>
      <w:r>
        <w:rPr>
          <w:rFonts w:ascii="Times New Roman" w:eastAsia="Times New Roman" w:hAnsi="Times New Roman"/>
          <w:color w:val="000000"/>
          <w:sz w:val="28"/>
          <w:szCs w:val="28"/>
          <w:lang w:eastAsia="ru-RU"/>
        </w:rPr>
        <w:t xml:space="preserve">е в рамках огромной российской </w:t>
      </w:r>
      <w:r w:rsidRPr="008A3143">
        <w:rPr>
          <w:rFonts w:ascii="Times New Roman" w:eastAsia="Times New Roman" w:hAnsi="Times New Roman"/>
          <w:color w:val="000000"/>
          <w:sz w:val="28"/>
          <w:szCs w:val="28"/>
          <w:lang w:eastAsia="ru-RU"/>
        </w:rPr>
        <w:t xml:space="preserve">пространственности в динамике наблюдаются определенные изменения, обусловленные состоянием и развитием системы хозяйствования в государствах – инвесторах. Поэтому в динамике представительство прямых и портфельных инвестиций как в целом по стране, так и в рамках ее федеральных округов на фоне общероссийских и окружных итогов не является постоянным и стабильным </w:t>
      </w:r>
    </w:p>
    <w:p w:rsidR="00F603CE" w:rsidRPr="000077D5" w:rsidRDefault="00F603CE" w:rsidP="006E48EF">
      <w:pPr>
        <w:spacing w:after="0" w:line="240" w:lineRule="auto"/>
        <w:ind w:firstLine="709"/>
        <w:jc w:val="both"/>
        <w:rPr>
          <w:rFonts w:ascii="Times New Roman" w:eastAsia="Times New Roman" w:hAnsi="Times New Roman"/>
          <w:b/>
          <w:color w:val="000000"/>
          <w:sz w:val="24"/>
          <w:szCs w:val="24"/>
          <w:lang w:eastAsia="ru-RU"/>
        </w:rPr>
      </w:pPr>
      <w:r w:rsidRPr="000077D5">
        <w:rPr>
          <w:rFonts w:ascii="Times New Roman" w:eastAsia="Times New Roman" w:hAnsi="Times New Roman"/>
          <w:b/>
          <w:color w:val="000000"/>
          <w:sz w:val="24"/>
          <w:szCs w:val="24"/>
          <w:lang w:eastAsia="ru-RU"/>
        </w:rPr>
        <w:t>Иностранные инвестиции в экономику России в первом полугодии 2009 года (млн. долларов США)</w:t>
      </w:r>
    </w:p>
    <w:p w:rsidR="000261FD" w:rsidRDefault="000261FD" w:rsidP="006E48EF">
      <w:pPr>
        <w:spacing w:after="0" w:line="240" w:lineRule="auto"/>
        <w:rPr>
          <w:rFonts w:ascii="Times New Roman" w:eastAsia="Times New Roman" w:hAnsi="Times New Roman"/>
          <w:color w:val="000000"/>
          <w:sz w:val="28"/>
          <w:szCs w:val="28"/>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8"/>
        <w:gridCol w:w="1046"/>
        <w:gridCol w:w="1047"/>
        <w:gridCol w:w="1046"/>
        <w:gridCol w:w="1046"/>
        <w:gridCol w:w="1044"/>
        <w:gridCol w:w="953"/>
        <w:gridCol w:w="953"/>
      </w:tblGrid>
      <w:tr w:rsidR="000261FD" w:rsidRPr="000261FD" w:rsidTr="00F603CE">
        <w:trPr>
          <w:cantSplit/>
          <w:trHeight w:val="530"/>
        </w:trPr>
        <w:tc>
          <w:tcPr>
            <w:tcW w:w="2478" w:type="dxa"/>
            <w:tcBorders>
              <w:top w:val="double" w:sz="4" w:space="0" w:color="auto"/>
              <w:left w:val="double" w:sz="4" w:space="0" w:color="auto"/>
              <w:bottom w:val="dotted" w:sz="4" w:space="0" w:color="auto"/>
              <w:right w:val="single" w:sz="4" w:space="0" w:color="auto"/>
            </w:tcBorders>
            <w:vAlign w:val="bottom"/>
          </w:tcPr>
          <w:p w:rsidR="000261FD" w:rsidRPr="000261FD" w:rsidRDefault="000261FD" w:rsidP="00001D2F">
            <w:pPr>
              <w:spacing w:before="120" w:line="200" w:lineRule="exact"/>
              <w:rPr>
                <w:rFonts w:ascii="Times New Roman" w:hAnsi="Times New Roman"/>
                <w:sz w:val="20"/>
                <w:szCs w:val="20"/>
              </w:rPr>
            </w:pPr>
            <w:r w:rsidRPr="000261FD">
              <w:rPr>
                <w:rFonts w:ascii="Times New Roman" w:hAnsi="Times New Roman"/>
                <w:sz w:val="20"/>
                <w:szCs w:val="20"/>
              </w:rPr>
              <w:t xml:space="preserve"> </w:t>
            </w:r>
          </w:p>
        </w:tc>
        <w:tc>
          <w:tcPr>
            <w:tcW w:w="2093" w:type="dxa"/>
            <w:gridSpan w:val="2"/>
            <w:tcBorders>
              <w:top w:val="double" w:sz="4" w:space="0" w:color="auto"/>
              <w:left w:val="nil"/>
              <w:bottom w:val="dotted" w:sz="4" w:space="0" w:color="auto"/>
              <w:right w:val="single"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Накоплено на конец июня 2009г.</w:t>
            </w:r>
          </w:p>
        </w:tc>
        <w:tc>
          <w:tcPr>
            <w:tcW w:w="3136" w:type="dxa"/>
            <w:gridSpan w:val="3"/>
            <w:tcBorders>
              <w:top w:val="double" w:sz="4" w:space="0" w:color="auto"/>
              <w:left w:val="single" w:sz="4" w:space="0" w:color="auto"/>
              <w:bottom w:val="dotted" w:sz="4" w:space="0" w:color="auto"/>
              <w:right w:val="single"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В том числе</w:t>
            </w:r>
          </w:p>
        </w:tc>
        <w:tc>
          <w:tcPr>
            <w:tcW w:w="1906" w:type="dxa"/>
            <w:gridSpan w:val="2"/>
            <w:tcBorders>
              <w:top w:val="double" w:sz="4" w:space="0" w:color="auto"/>
              <w:left w:val="single" w:sz="4" w:space="0" w:color="auto"/>
              <w:bottom w:val="dotted" w:sz="4" w:space="0" w:color="auto"/>
              <w:right w:val="double"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 xml:space="preserve">Поступило в                   </w:t>
            </w:r>
            <w:r w:rsidRPr="00F603CE">
              <w:rPr>
                <w:rFonts w:ascii="Times New Roman" w:hAnsi="Times New Roman"/>
                <w:i/>
                <w:lang w:val="en-US"/>
              </w:rPr>
              <w:t>I</w:t>
            </w:r>
            <w:r w:rsidRPr="00F603CE">
              <w:rPr>
                <w:rFonts w:ascii="Times New Roman" w:hAnsi="Times New Roman"/>
                <w:i/>
              </w:rPr>
              <w:t xml:space="preserve"> полугодии 2009г.</w:t>
            </w:r>
          </w:p>
        </w:tc>
      </w:tr>
      <w:tr w:rsidR="000261FD" w:rsidRPr="000261FD" w:rsidTr="00F603CE">
        <w:trPr>
          <w:cantSplit/>
          <w:trHeight w:val="1107"/>
        </w:trPr>
        <w:tc>
          <w:tcPr>
            <w:tcW w:w="2478" w:type="dxa"/>
            <w:tcBorders>
              <w:top w:val="nil"/>
              <w:left w:val="double" w:sz="4" w:space="0" w:color="auto"/>
              <w:bottom w:val="single" w:sz="4" w:space="0" w:color="auto"/>
              <w:right w:val="single" w:sz="4" w:space="0" w:color="auto"/>
            </w:tcBorders>
            <w:vAlign w:val="bottom"/>
          </w:tcPr>
          <w:p w:rsidR="000261FD" w:rsidRPr="000261FD" w:rsidRDefault="000261FD" w:rsidP="00001D2F">
            <w:pPr>
              <w:spacing w:before="120" w:line="200" w:lineRule="exact"/>
              <w:rPr>
                <w:rFonts w:ascii="Times New Roman" w:hAnsi="Times New Roman"/>
                <w:sz w:val="20"/>
                <w:szCs w:val="20"/>
              </w:rPr>
            </w:pPr>
          </w:p>
        </w:tc>
        <w:tc>
          <w:tcPr>
            <w:tcW w:w="1046" w:type="dxa"/>
            <w:tcBorders>
              <w:top w:val="single" w:sz="4" w:space="0" w:color="auto"/>
              <w:left w:val="nil"/>
              <w:bottom w:val="dotted" w:sz="4" w:space="0" w:color="auto"/>
              <w:right w:val="dotted"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всего</w:t>
            </w:r>
          </w:p>
        </w:tc>
        <w:tc>
          <w:tcPr>
            <w:tcW w:w="1046" w:type="dxa"/>
            <w:tcBorders>
              <w:top w:val="single" w:sz="4" w:space="0" w:color="auto"/>
              <w:left w:val="dotted" w:sz="4" w:space="0" w:color="auto"/>
              <w:bottom w:val="dotted" w:sz="4" w:space="0" w:color="auto"/>
              <w:right w:val="single"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в % к</w:t>
            </w:r>
          </w:p>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 xml:space="preserve"> итогу</w:t>
            </w:r>
          </w:p>
        </w:tc>
        <w:tc>
          <w:tcPr>
            <w:tcW w:w="1046" w:type="dxa"/>
            <w:tcBorders>
              <w:top w:val="single" w:sz="4" w:space="0" w:color="auto"/>
              <w:left w:val="single" w:sz="4" w:space="0" w:color="auto"/>
              <w:bottom w:val="dotted" w:sz="4" w:space="0" w:color="auto"/>
              <w:right w:val="dotted"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прямые</w:t>
            </w:r>
          </w:p>
        </w:tc>
        <w:tc>
          <w:tcPr>
            <w:tcW w:w="1046" w:type="dxa"/>
            <w:tcBorders>
              <w:top w:val="single" w:sz="4" w:space="0" w:color="auto"/>
              <w:left w:val="dotted" w:sz="4" w:space="0" w:color="auto"/>
              <w:bottom w:val="dotted" w:sz="4" w:space="0" w:color="auto"/>
              <w:right w:val="dotted"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порт-фельные</w:t>
            </w:r>
          </w:p>
        </w:tc>
        <w:tc>
          <w:tcPr>
            <w:tcW w:w="1043" w:type="dxa"/>
            <w:tcBorders>
              <w:top w:val="single" w:sz="4" w:space="0" w:color="auto"/>
              <w:left w:val="dotted" w:sz="4" w:space="0" w:color="auto"/>
              <w:bottom w:val="dotted" w:sz="4" w:space="0" w:color="auto"/>
              <w:right w:val="single" w:sz="4" w:space="0" w:color="auto"/>
            </w:tcBorders>
          </w:tcPr>
          <w:p w:rsidR="000261FD" w:rsidRPr="00F603CE" w:rsidRDefault="000261FD" w:rsidP="00001D2F">
            <w:pPr>
              <w:spacing w:line="160" w:lineRule="exact"/>
              <w:jc w:val="center"/>
              <w:rPr>
                <w:rFonts w:ascii="Times New Roman" w:hAnsi="Times New Roman"/>
                <w:i/>
              </w:rPr>
            </w:pPr>
            <w:r w:rsidRPr="00F603CE">
              <w:rPr>
                <w:rFonts w:ascii="Times New Roman" w:hAnsi="Times New Roman"/>
                <w:i/>
              </w:rPr>
              <w:t>прочие</w:t>
            </w:r>
          </w:p>
        </w:tc>
        <w:tc>
          <w:tcPr>
            <w:tcW w:w="953" w:type="dxa"/>
            <w:tcBorders>
              <w:left w:val="single" w:sz="4" w:space="0" w:color="auto"/>
              <w:bottom w:val="dotted" w:sz="4" w:space="0" w:color="auto"/>
              <w:right w:val="dotted" w:sz="4" w:space="0" w:color="auto"/>
            </w:tcBorders>
          </w:tcPr>
          <w:p w:rsidR="000261FD" w:rsidRPr="00F603CE" w:rsidRDefault="000261FD" w:rsidP="00001D2F">
            <w:pPr>
              <w:spacing w:line="160" w:lineRule="exact"/>
              <w:jc w:val="center"/>
              <w:rPr>
                <w:rFonts w:ascii="Times New Roman" w:hAnsi="Times New Roman"/>
                <w:b/>
                <w:bCs/>
                <w:iCs/>
              </w:rPr>
            </w:pPr>
            <w:r w:rsidRPr="00F603CE">
              <w:rPr>
                <w:rFonts w:ascii="Times New Roman" w:hAnsi="Times New Roman"/>
                <w:i/>
              </w:rPr>
              <w:t>всего</w:t>
            </w:r>
          </w:p>
        </w:tc>
        <w:tc>
          <w:tcPr>
            <w:tcW w:w="953" w:type="dxa"/>
            <w:tcBorders>
              <w:left w:val="dotted" w:sz="4" w:space="0" w:color="auto"/>
              <w:bottom w:val="dotted" w:sz="4" w:space="0" w:color="auto"/>
              <w:right w:val="double" w:sz="4" w:space="0" w:color="auto"/>
            </w:tcBorders>
          </w:tcPr>
          <w:p w:rsidR="000261FD" w:rsidRPr="00F603CE" w:rsidRDefault="000261FD" w:rsidP="00001D2F">
            <w:pPr>
              <w:spacing w:before="20" w:line="160" w:lineRule="exact"/>
              <w:jc w:val="center"/>
              <w:rPr>
                <w:rFonts w:ascii="Times New Roman" w:hAnsi="Times New Roman"/>
                <w:i/>
              </w:rPr>
            </w:pPr>
            <w:r w:rsidRPr="00F603CE">
              <w:rPr>
                <w:rFonts w:ascii="Times New Roman" w:hAnsi="Times New Roman"/>
                <w:i/>
              </w:rPr>
              <w:t>в % к</w:t>
            </w:r>
          </w:p>
          <w:p w:rsidR="000261FD" w:rsidRPr="00F603CE" w:rsidRDefault="000261FD" w:rsidP="00001D2F">
            <w:pPr>
              <w:spacing w:line="160" w:lineRule="exact"/>
              <w:jc w:val="center"/>
              <w:rPr>
                <w:rFonts w:ascii="Times New Roman" w:hAnsi="Times New Roman"/>
                <w:b/>
                <w:bCs/>
                <w:iCs/>
              </w:rPr>
            </w:pPr>
            <w:r w:rsidRPr="00F603CE">
              <w:rPr>
                <w:rFonts w:ascii="Times New Roman" w:hAnsi="Times New Roman"/>
                <w:i/>
                <w:iCs/>
                <w:lang w:val="en-US"/>
              </w:rPr>
              <w:t>I</w:t>
            </w:r>
            <w:r w:rsidRPr="00F603CE">
              <w:rPr>
                <w:rFonts w:ascii="Times New Roman" w:hAnsi="Times New Roman"/>
                <w:i/>
                <w:iCs/>
              </w:rPr>
              <w:t xml:space="preserve"> полу-годию 2008г.</w:t>
            </w:r>
          </w:p>
        </w:tc>
      </w:tr>
      <w:tr w:rsidR="000261FD" w:rsidRPr="000261FD" w:rsidTr="00F603CE">
        <w:trPr>
          <w:cantSplit/>
          <w:trHeight w:val="530"/>
        </w:trPr>
        <w:tc>
          <w:tcPr>
            <w:tcW w:w="2478" w:type="dxa"/>
            <w:tcBorders>
              <w:top w:val="single"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120" w:line="200" w:lineRule="exact"/>
              <w:rPr>
                <w:rFonts w:ascii="Times New Roman" w:hAnsi="Times New Roman"/>
              </w:rPr>
            </w:pPr>
            <w:r w:rsidRPr="00F603CE">
              <w:rPr>
                <w:rFonts w:ascii="Times New Roman" w:hAnsi="Times New Roman"/>
                <w:b/>
              </w:rPr>
              <w:t>Всего инвестиций</w:t>
            </w:r>
            <w:r w:rsidRPr="00F603CE">
              <w:rPr>
                <w:rFonts w:ascii="Times New Roman" w:hAnsi="Times New Roman"/>
                <w:bCs/>
                <w:vertAlign w:val="superscript"/>
              </w:rPr>
              <w:t>1)</w:t>
            </w:r>
          </w:p>
        </w:tc>
        <w:tc>
          <w:tcPr>
            <w:tcW w:w="1046" w:type="dxa"/>
            <w:tcBorders>
              <w:top w:val="single" w:sz="4" w:space="0" w:color="auto"/>
              <w:left w:val="nil"/>
              <w:bottom w:val="dotted" w:sz="4" w:space="0" w:color="auto"/>
              <w:right w:val="dotted" w:sz="4" w:space="0" w:color="auto"/>
            </w:tcBorders>
            <w:vAlign w:val="bottom"/>
          </w:tcPr>
          <w:p w:rsidR="000261FD" w:rsidRPr="00F603CE" w:rsidRDefault="000261FD" w:rsidP="00001D2F">
            <w:pPr>
              <w:spacing w:before="120" w:line="200" w:lineRule="exact"/>
              <w:ind w:right="57"/>
              <w:jc w:val="right"/>
              <w:rPr>
                <w:rFonts w:ascii="Times New Roman" w:hAnsi="Times New Roman"/>
                <w:b/>
                <w:bCs/>
                <w:iCs/>
              </w:rPr>
            </w:pPr>
            <w:r w:rsidRPr="00F603CE">
              <w:rPr>
                <w:rFonts w:ascii="Times New Roman" w:hAnsi="Times New Roman"/>
                <w:b/>
                <w:bCs/>
                <w:iCs/>
              </w:rPr>
              <w:t>242462</w:t>
            </w:r>
          </w:p>
        </w:tc>
        <w:tc>
          <w:tcPr>
            <w:tcW w:w="1046" w:type="dxa"/>
            <w:tcBorders>
              <w:top w:val="single"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120" w:line="200" w:lineRule="exact"/>
              <w:ind w:right="170"/>
              <w:jc w:val="right"/>
              <w:rPr>
                <w:rFonts w:ascii="Times New Roman" w:hAnsi="Times New Roman"/>
                <w:b/>
                <w:bCs/>
                <w:iCs/>
              </w:rPr>
            </w:pPr>
            <w:r w:rsidRPr="00F603CE">
              <w:rPr>
                <w:rFonts w:ascii="Times New Roman" w:hAnsi="Times New Roman"/>
                <w:b/>
                <w:bCs/>
                <w:iCs/>
              </w:rPr>
              <w:t>100</w:t>
            </w:r>
          </w:p>
        </w:tc>
        <w:tc>
          <w:tcPr>
            <w:tcW w:w="1046" w:type="dxa"/>
            <w:tcBorders>
              <w:top w:val="single"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after="0" w:line="200" w:lineRule="exact"/>
              <w:ind w:right="57"/>
              <w:jc w:val="right"/>
              <w:rPr>
                <w:bCs/>
                <w:iCs/>
                <w:sz w:val="22"/>
                <w:szCs w:val="22"/>
              </w:rPr>
            </w:pPr>
            <w:r w:rsidRPr="00F603CE">
              <w:rPr>
                <w:bCs/>
                <w:iCs/>
                <w:sz w:val="22"/>
                <w:szCs w:val="22"/>
              </w:rPr>
              <w:t>95023</w:t>
            </w:r>
          </w:p>
        </w:tc>
        <w:tc>
          <w:tcPr>
            <w:tcW w:w="1046" w:type="dxa"/>
            <w:tcBorders>
              <w:top w:val="single"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120" w:line="200" w:lineRule="exact"/>
              <w:ind w:right="57"/>
              <w:jc w:val="right"/>
              <w:rPr>
                <w:rFonts w:ascii="Times New Roman" w:hAnsi="Times New Roman"/>
                <w:b/>
                <w:bCs/>
                <w:iCs/>
              </w:rPr>
            </w:pPr>
            <w:r w:rsidRPr="00F603CE">
              <w:rPr>
                <w:rFonts w:ascii="Times New Roman" w:hAnsi="Times New Roman"/>
                <w:b/>
                <w:bCs/>
                <w:iCs/>
              </w:rPr>
              <w:t>11687</w:t>
            </w:r>
          </w:p>
        </w:tc>
        <w:tc>
          <w:tcPr>
            <w:tcW w:w="1043" w:type="dxa"/>
            <w:tcBorders>
              <w:top w:val="single"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120" w:line="200" w:lineRule="exact"/>
              <w:ind w:right="57"/>
              <w:jc w:val="right"/>
              <w:rPr>
                <w:rFonts w:ascii="Times New Roman" w:hAnsi="Times New Roman"/>
                <w:b/>
                <w:bCs/>
                <w:iCs/>
              </w:rPr>
            </w:pPr>
            <w:r w:rsidRPr="00F603CE">
              <w:rPr>
                <w:rFonts w:ascii="Times New Roman" w:hAnsi="Times New Roman"/>
                <w:b/>
                <w:bCs/>
                <w:iCs/>
              </w:rPr>
              <w:t>135752</w:t>
            </w:r>
          </w:p>
        </w:tc>
        <w:tc>
          <w:tcPr>
            <w:tcW w:w="953" w:type="dxa"/>
            <w:tcBorders>
              <w:top w:val="single"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120" w:line="200" w:lineRule="exact"/>
              <w:ind w:right="57"/>
              <w:jc w:val="right"/>
              <w:rPr>
                <w:rFonts w:ascii="Times New Roman" w:hAnsi="Times New Roman"/>
                <w:b/>
                <w:bCs/>
                <w:iCs/>
              </w:rPr>
            </w:pPr>
            <w:r w:rsidRPr="00F603CE">
              <w:rPr>
                <w:rFonts w:ascii="Times New Roman" w:hAnsi="Times New Roman"/>
                <w:b/>
                <w:bCs/>
                <w:iCs/>
              </w:rPr>
              <w:t>32163</w:t>
            </w:r>
          </w:p>
        </w:tc>
        <w:tc>
          <w:tcPr>
            <w:tcW w:w="953" w:type="dxa"/>
            <w:tcBorders>
              <w:top w:val="single"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120" w:line="200" w:lineRule="exact"/>
              <w:ind w:right="57"/>
              <w:jc w:val="right"/>
              <w:rPr>
                <w:rFonts w:ascii="Times New Roman" w:hAnsi="Times New Roman"/>
                <w:b/>
                <w:bCs/>
                <w:iCs/>
              </w:rPr>
            </w:pPr>
            <w:r w:rsidRPr="00F603CE">
              <w:rPr>
                <w:rFonts w:ascii="Times New Roman" w:hAnsi="Times New Roman"/>
                <w:b/>
                <w:bCs/>
                <w:iCs/>
              </w:rPr>
              <w:t>69,1</w:t>
            </w:r>
          </w:p>
        </w:tc>
      </w:tr>
      <w:tr w:rsidR="000261FD" w:rsidRPr="000261FD" w:rsidTr="00F603CE">
        <w:trPr>
          <w:cantSplit/>
          <w:trHeight w:val="702"/>
        </w:trPr>
        <w:tc>
          <w:tcPr>
            <w:tcW w:w="2478" w:type="dxa"/>
            <w:tcBorders>
              <w:top w:val="nil"/>
              <w:left w:val="double" w:sz="4" w:space="0" w:color="auto"/>
              <w:bottom w:val="dotted" w:sz="4" w:space="0" w:color="auto"/>
              <w:right w:val="single" w:sz="4" w:space="0" w:color="auto"/>
            </w:tcBorders>
            <w:vAlign w:val="bottom"/>
          </w:tcPr>
          <w:p w:rsidR="000261FD" w:rsidRPr="00F603CE" w:rsidRDefault="000261FD" w:rsidP="00001D2F">
            <w:pPr>
              <w:pStyle w:val="aa"/>
              <w:spacing w:before="80" w:line="200" w:lineRule="exact"/>
              <w:ind w:left="57"/>
              <w:rPr>
                <w:rFonts w:ascii="Times New Roman" w:hAnsi="Times New Roman"/>
                <w:b/>
              </w:rPr>
            </w:pPr>
            <w:r w:rsidRPr="00F603CE">
              <w:rPr>
                <w:rFonts w:ascii="Times New Roman" w:hAnsi="Times New Roman"/>
              </w:rPr>
              <w:t>из них по основным странам-инвесторам</w:t>
            </w:r>
          </w:p>
        </w:tc>
        <w:tc>
          <w:tcPr>
            <w:tcW w:w="1046" w:type="dxa"/>
            <w:tcBorders>
              <w:top w:val="dotted" w:sz="4" w:space="0" w:color="auto"/>
              <w:left w:val="nil"/>
              <w:bottom w:val="dotted" w:sz="4" w:space="0" w:color="auto"/>
              <w:right w:val="dotted" w:sz="4" w:space="0" w:color="auto"/>
            </w:tcBorders>
            <w:vAlign w:val="bottom"/>
          </w:tcPr>
          <w:p w:rsidR="000261FD" w:rsidRPr="00F603CE" w:rsidRDefault="000261FD" w:rsidP="00001D2F">
            <w:pPr>
              <w:spacing w:before="120" w:line="200" w:lineRule="exact"/>
              <w:ind w:right="57"/>
              <w:jc w:val="right"/>
              <w:rPr>
                <w:rFonts w:ascii="Times New Roman" w:hAnsi="Times New Roman"/>
                <w:iCs/>
              </w:rPr>
            </w:pPr>
            <w:r w:rsidRPr="00F603CE">
              <w:rPr>
                <w:rFonts w:ascii="Times New Roman" w:hAnsi="Times New Roman"/>
                <w:iCs/>
              </w:rPr>
              <w:t>202727</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120" w:line="200" w:lineRule="exact"/>
              <w:ind w:right="170"/>
              <w:jc w:val="right"/>
              <w:rPr>
                <w:rFonts w:ascii="Times New Roman" w:hAnsi="Times New Roman"/>
                <w:iCs/>
              </w:rPr>
            </w:pPr>
            <w:r w:rsidRPr="00F603CE">
              <w:rPr>
                <w:rFonts w:ascii="Times New Roman" w:hAnsi="Times New Roman"/>
                <w:iCs/>
              </w:rPr>
              <w:t>83,6</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after="0" w:line="200" w:lineRule="exact"/>
              <w:ind w:right="57"/>
              <w:jc w:val="right"/>
              <w:rPr>
                <w:b w:val="0"/>
                <w:iCs/>
                <w:sz w:val="22"/>
                <w:szCs w:val="22"/>
              </w:rPr>
            </w:pPr>
            <w:r w:rsidRPr="00F603CE">
              <w:rPr>
                <w:b w:val="0"/>
                <w:iCs/>
                <w:sz w:val="22"/>
                <w:szCs w:val="22"/>
              </w:rPr>
              <w:t>76066</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120" w:line="200" w:lineRule="exact"/>
              <w:ind w:right="57"/>
              <w:jc w:val="right"/>
              <w:rPr>
                <w:rFonts w:ascii="Times New Roman" w:hAnsi="Times New Roman"/>
                <w:iCs/>
              </w:rPr>
            </w:pPr>
            <w:r w:rsidRPr="00F603CE">
              <w:rPr>
                <w:rFonts w:ascii="Times New Roman" w:hAnsi="Times New Roman"/>
                <w:iCs/>
              </w:rPr>
              <w:t>11321</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120" w:line="200" w:lineRule="exact"/>
              <w:ind w:right="57"/>
              <w:jc w:val="right"/>
              <w:rPr>
                <w:rFonts w:ascii="Times New Roman" w:hAnsi="Times New Roman"/>
                <w:iCs/>
              </w:rPr>
            </w:pPr>
            <w:r w:rsidRPr="00F603CE">
              <w:rPr>
                <w:rFonts w:ascii="Times New Roman" w:hAnsi="Times New Roman"/>
                <w:iCs/>
              </w:rPr>
              <w:t>115340</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120" w:line="200" w:lineRule="exact"/>
              <w:ind w:right="57"/>
              <w:jc w:val="right"/>
              <w:rPr>
                <w:rFonts w:ascii="Times New Roman" w:hAnsi="Times New Roman"/>
                <w:iCs/>
              </w:rPr>
            </w:pPr>
            <w:r w:rsidRPr="00F603CE">
              <w:rPr>
                <w:rFonts w:ascii="Times New Roman" w:hAnsi="Times New Roman"/>
                <w:iCs/>
              </w:rPr>
              <w:t>20757</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120" w:line="200" w:lineRule="exact"/>
              <w:ind w:right="57"/>
              <w:jc w:val="right"/>
              <w:rPr>
                <w:rFonts w:ascii="Times New Roman" w:hAnsi="Times New Roman"/>
                <w:iCs/>
              </w:rPr>
            </w:pPr>
            <w:r w:rsidRPr="00F603CE">
              <w:rPr>
                <w:rFonts w:ascii="Times New Roman" w:hAnsi="Times New Roman"/>
                <w:iCs/>
              </w:rPr>
              <w:t>54,9</w:t>
            </w:r>
          </w:p>
        </w:tc>
      </w:tr>
      <w:tr w:rsidR="000261FD" w:rsidRPr="000261FD" w:rsidTr="00F603CE">
        <w:trPr>
          <w:cantSplit/>
          <w:trHeight w:val="92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80" w:line="200" w:lineRule="exact"/>
              <w:ind w:left="113" w:right="-113" w:hanging="222"/>
              <w:rPr>
                <w:rFonts w:ascii="Times New Roman" w:hAnsi="Times New Roman"/>
              </w:rPr>
            </w:pPr>
            <w:r w:rsidRPr="00F603CE">
              <w:rPr>
                <w:rFonts w:ascii="Times New Roman" w:hAnsi="Times New Roman"/>
              </w:rPr>
              <w:t xml:space="preserve">      в том числе:</w:t>
            </w:r>
          </w:p>
          <w:p w:rsidR="000261FD" w:rsidRPr="00F603CE" w:rsidRDefault="000261FD" w:rsidP="00001D2F">
            <w:pPr>
              <w:spacing w:before="80" w:line="200" w:lineRule="exact"/>
              <w:ind w:left="113" w:right="-113" w:hanging="222"/>
              <w:rPr>
                <w:rFonts w:ascii="Times New Roman" w:hAnsi="Times New Roman"/>
              </w:rPr>
            </w:pPr>
            <w:r w:rsidRPr="00F603CE">
              <w:rPr>
                <w:rFonts w:ascii="Times New Roman" w:hAnsi="Times New Roman"/>
              </w:rPr>
              <w:t xml:space="preserve">  Нидерланды</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80" w:after="0" w:line="200" w:lineRule="exact"/>
              <w:ind w:right="57"/>
              <w:jc w:val="right"/>
              <w:rPr>
                <w:b w:val="0"/>
                <w:iCs/>
                <w:sz w:val="22"/>
                <w:szCs w:val="22"/>
              </w:rPr>
            </w:pPr>
            <w:r w:rsidRPr="00F603CE">
              <w:rPr>
                <w:b w:val="0"/>
                <w:iCs/>
                <w:sz w:val="22"/>
                <w:szCs w:val="22"/>
              </w:rPr>
              <w:t>44993</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80" w:line="200" w:lineRule="exact"/>
              <w:ind w:right="170"/>
              <w:jc w:val="right"/>
              <w:rPr>
                <w:rFonts w:ascii="Times New Roman" w:hAnsi="Times New Roman"/>
                <w:iCs/>
              </w:rPr>
            </w:pPr>
            <w:r w:rsidRPr="00F603CE">
              <w:rPr>
                <w:rFonts w:ascii="Times New Roman" w:hAnsi="Times New Roman"/>
                <w:iCs/>
              </w:rPr>
              <w:t>18,6</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29061</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5629</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10303</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3601</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62,9</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80" w:line="200" w:lineRule="exact"/>
              <w:ind w:left="113" w:right="-113" w:hanging="222"/>
              <w:rPr>
                <w:rFonts w:ascii="Times New Roman" w:hAnsi="Times New Roman"/>
              </w:rPr>
            </w:pPr>
            <w:r w:rsidRPr="00F603CE">
              <w:rPr>
                <w:rFonts w:ascii="Times New Roman" w:hAnsi="Times New Roman"/>
              </w:rPr>
              <w:t xml:space="preserve">  Кипр</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80" w:after="0" w:line="200" w:lineRule="exact"/>
              <w:ind w:right="57"/>
              <w:jc w:val="right"/>
              <w:rPr>
                <w:b w:val="0"/>
                <w:iCs/>
                <w:sz w:val="22"/>
                <w:szCs w:val="22"/>
              </w:rPr>
            </w:pPr>
            <w:r w:rsidRPr="00F603CE">
              <w:rPr>
                <w:b w:val="0"/>
                <w:iCs/>
                <w:sz w:val="22"/>
                <w:szCs w:val="22"/>
              </w:rPr>
              <w:t>40264</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80" w:line="200" w:lineRule="exact"/>
              <w:ind w:right="170"/>
              <w:jc w:val="right"/>
              <w:rPr>
                <w:rFonts w:ascii="Times New Roman" w:hAnsi="Times New Roman"/>
                <w:iCs/>
              </w:rPr>
            </w:pPr>
            <w:r w:rsidRPr="00F603CE">
              <w:rPr>
                <w:rFonts w:ascii="Times New Roman" w:hAnsi="Times New Roman"/>
                <w:iCs/>
              </w:rPr>
              <w:t>16,6</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25663</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1831</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12770</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2870</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80" w:line="200" w:lineRule="exact"/>
              <w:ind w:right="57"/>
              <w:jc w:val="right"/>
              <w:rPr>
                <w:rFonts w:ascii="Times New Roman" w:hAnsi="Times New Roman"/>
              </w:rPr>
            </w:pPr>
            <w:r w:rsidRPr="00F603CE">
              <w:rPr>
                <w:rFonts w:ascii="Times New Roman" w:hAnsi="Times New Roman"/>
              </w:rPr>
              <w:t>26,5</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90" w:line="200" w:lineRule="exact"/>
              <w:ind w:left="113" w:right="-113" w:hanging="221"/>
              <w:rPr>
                <w:rFonts w:ascii="Times New Roman" w:hAnsi="Times New Roman"/>
              </w:rPr>
            </w:pPr>
            <w:r w:rsidRPr="00F603CE">
              <w:rPr>
                <w:rFonts w:ascii="Times New Roman" w:hAnsi="Times New Roman"/>
              </w:rPr>
              <w:t xml:space="preserve">  Люксембург</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36707</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15,1</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979</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262</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35466</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5366</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в 2,4р.</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90" w:line="200" w:lineRule="exact"/>
              <w:ind w:left="113" w:right="-113" w:hanging="221"/>
              <w:rPr>
                <w:rFonts w:ascii="Times New Roman" w:hAnsi="Times New Roman"/>
              </w:rPr>
            </w:pPr>
            <w:r w:rsidRPr="00F603CE">
              <w:rPr>
                <w:rFonts w:ascii="Times New Roman" w:hAnsi="Times New Roman"/>
              </w:rPr>
              <w:t xml:space="preserve">  Соединенное Королевство (Великобритания)   </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24584</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10,1</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3673</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2202</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18709</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2169</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21,0</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90" w:line="200" w:lineRule="exact"/>
              <w:ind w:left="113" w:right="-113" w:hanging="222"/>
              <w:rPr>
                <w:rFonts w:ascii="Times New Roman" w:hAnsi="Times New Roman"/>
              </w:rPr>
            </w:pPr>
            <w:r w:rsidRPr="00F603CE">
              <w:rPr>
                <w:rFonts w:ascii="Times New Roman" w:hAnsi="Times New Roman"/>
              </w:rPr>
              <w:t xml:space="preserve">   Германия</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16256</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6,7</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6820</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13</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9423</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2862</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86,4</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90" w:line="200" w:lineRule="exact"/>
              <w:ind w:left="113" w:right="-113" w:hanging="222"/>
              <w:rPr>
                <w:rFonts w:ascii="Times New Roman" w:hAnsi="Times New Roman"/>
              </w:rPr>
            </w:pPr>
            <w:r w:rsidRPr="00F603CE">
              <w:rPr>
                <w:rFonts w:ascii="Times New Roman" w:hAnsi="Times New Roman"/>
              </w:rPr>
              <w:t xml:space="preserve">  Франция </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9907</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4,1</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2011</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23</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7873</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1073</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45,0</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90" w:line="200" w:lineRule="exact"/>
              <w:ind w:left="113" w:right="-113" w:hanging="222"/>
              <w:rPr>
                <w:rFonts w:ascii="Times New Roman" w:hAnsi="Times New Roman"/>
              </w:rPr>
            </w:pPr>
            <w:r w:rsidRPr="00F603CE">
              <w:rPr>
                <w:rFonts w:ascii="Times New Roman" w:hAnsi="Times New Roman"/>
              </w:rPr>
              <w:t xml:space="preserve">   Ирландия</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9121</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3,8</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397</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0,2</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8724</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391</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57,5</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90" w:line="200" w:lineRule="exact"/>
              <w:ind w:left="113" w:right="-113" w:hanging="222"/>
              <w:rPr>
                <w:rFonts w:ascii="Times New Roman" w:hAnsi="Times New Roman"/>
              </w:rPr>
            </w:pPr>
            <w:r w:rsidRPr="00F603CE">
              <w:rPr>
                <w:rFonts w:ascii="Times New Roman" w:hAnsi="Times New Roman"/>
              </w:rPr>
              <w:t xml:space="preserve">  США   </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7992</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3,3</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2752</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859</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4381</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1047</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102,2</w:t>
            </w:r>
          </w:p>
        </w:tc>
      </w:tr>
      <w:tr w:rsidR="000261FD" w:rsidRPr="000261FD" w:rsidTr="00F603CE">
        <w:trPr>
          <w:cantSplit/>
          <w:trHeight w:val="150"/>
        </w:trPr>
        <w:tc>
          <w:tcPr>
            <w:tcW w:w="2478" w:type="dxa"/>
            <w:tcBorders>
              <w:top w:val="dotted" w:sz="4" w:space="0" w:color="auto"/>
              <w:left w:val="double" w:sz="4" w:space="0" w:color="auto"/>
              <w:bottom w:val="dotted" w:sz="4" w:space="0" w:color="auto"/>
              <w:right w:val="single" w:sz="4" w:space="0" w:color="auto"/>
            </w:tcBorders>
            <w:vAlign w:val="bottom"/>
          </w:tcPr>
          <w:p w:rsidR="000261FD" w:rsidRPr="00F603CE" w:rsidRDefault="000261FD" w:rsidP="00001D2F">
            <w:pPr>
              <w:spacing w:before="90" w:line="200" w:lineRule="exact"/>
              <w:ind w:left="113" w:right="-113" w:hanging="222"/>
              <w:rPr>
                <w:rFonts w:ascii="Times New Roman" w:hAnsi="Times New Roman"/>
              </w:rPr>
            </w:pPr>
            <w:r w:rsidRPr="00F603CE">
              <w:rPr>
                <w:rFonts w:ascii="Times New Roman" w:hAnsi="Times New Roman"/>
              </w:rPr>
              <w:t xml:space="preserve">  Виргинские острова (Брит.)</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6813</w:t>
            </w:r>
          </w:p>
        </w:tc>
        <w:tc>
          <w:tcPr>
            <w:tcW w:w="1046"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2,8</w:t>
            </w:r>
          </w:p>
        </w:tc>
        <w:tc>
          <w:tcPr>
            <w:tcW w:w="1046"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3984</w:t>
            </w:r>
          </w:p>
        </w:tc>
        <w:tc>
          <w:tcPr>
            <w:tcW w:w="1046" w:type="dxa"/>
            <w:tcBorders>
              <w:top w:val="dotted" w:sz="4" w:space="0" w:color="auto"/>
              <w:left w:val="dotted"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500</w:t>
            </w:r>
          </w:p>
        </w:tc>
        <w:tc>
          <w:tcPr>
            <w:tcW w:w="1043" w:type="dxa"/>
            <w:tcBorders>
              <w:top w:val="dotted" w:sz="4" w:space="0" w:color="auto"/>
              <w:left w:val="dotted" w:sz="4" w:space="0" w:color="auto"/>
              <w:bottom w:val="dotted"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2329</w:t>
            </w:r>
          </w:p>
        </w:tc>
        <w:tc>
          <w:tcPr>
            <w:tcW w:w="953" w:type="dxa"/>
            <w:tcBorders>
              <w:top w:val="dotted" w:sz="4" w:space="0" w:color="auto"/>
              <w:left w:val="single" w:sz="4" w:space="0" w:color="auto"/>
              <w:bottom w:val="dotted"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641</w:t>
            </w:r>
          </w:p>
        </w:tc>
        <w:tc>
          <w:tcPr>
            <w:tcW w:w="953" w:type="dxa"/>
            <w:tcBorders>
              <w:top w:val="dotted" w:sz="4" w:space="0" w:color="auto"/>
              <w:left w:val="dotted" w:sz="4" w:space="0" w:color="auto"/>
              <w:bottom w:val="dotted"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68,4</w:t>
            </w:r>
          </w:p>
        </w:tc>
      </w:tr>
      <w:tr w:rsidR="000261FD" w:rsidRPr="000261FD" w:rsidTr="00F603CE">
        <w:trPr>
          <w:cantSplit/>
          <w:trHeight w:val="150"/>
        </w:trPr>
        <w:tc>
          <w:tcPr>
            <w:tcW w:w="2478" w:type="dxa"/>
            <w:tcBorders>
              <w:top w:val="dotted" w:sz="4" w:space="0" w:color="auto"/>
              <w:left w:val="double" w:sz="4" w:space="0" w:color="auto"/>
              <w:bottom w:val="single" w:sz="4" w:space="0" w:color="auto"/>
              <w:right w:val="single" w:sz="4" w:space="0" w:color="auto"/>
            </w:tcBorders>
            <w:vAlign w:val="bottom"/>
          </w:tcPr>
          <w:p w:rsidR="000261FD" w:rsidRPr="00F603CE" w:rsidRDefault="000261FD" w:rsidP="00001D2F">
            <w:pPr>
              <w:spacing w:before="90" w:line="200" w:lineRule="exact"/>
              <w:ind w:left="113" w:right="-113" w:hanging="222"/>
              <w:rPr>
                <w:rFonts w:ascii="Times New Roman" w:hAnsi="Times New Roman"/>
              </w:rPr>
            </w:pPr>
            <w:r w:rsidRPr="00F603CE">
              <w:rPr>
                <w:rFonts w:ascii="Times New Roman" w:hAnsi="Times New Roman"/>
              </w:rPr>
              <w:t xml:space="preserve">   Япония                                                             </w:t>
            </w:r>
          </w:p>
        </w:tc>
        <w:tc>
          <w:tcPr>
            <w:tcW w:w="1046" w:type="dxa"/>
            <w:tcBorders>
              <w:top w:val="dotted" w:sz="4" w:space="0" w:color="auto"/>
              <w:left w:val="single" w:sz="4" w:space="0" w:color="auto"/>
              <w:bottom w:val="single" w:sz="4" w:space="0" w:color="auto"/>
              <w:right w:val="dotted" w:sz="4" w:space="0" w:color="auto"/>
            </w:tcBorders>
            <w:vAlign w:val="bottom"/>
          </w:tcPr>
          <w:p w:rsidR="000261FD" w:rsidRPr="00F603CE" w:rsidRDefault="000261FD" w:rsidP="00001D2F">
            <w:pPr>
              <w:pStyle w:val="31"/>
              <w:keepNext w:val="0"/>
              <w:widowControl/>
              <w:spacing w:before="90" w:after="0" w:line="200" w:lineRule="exact"/>
              <w:ind w:right="57"/>
              <w:jc w:val="right"/>
              <w:rPr>
                <w:b w:val="0"/>
                <w:iCs/>
                <w:sz w:val="22"/>
                <w:szCs w:val="22"/>
              </w:rPr>
            </w:pPr>
            <w:r w:rsidRPr="00F603CE">
              <w:rPr>
                <w:b w:val="0"/>
                <w:iCs/>
                <w:sz w:val="22"/>
                <w:szCs w:val="22"/>
              </w:rPr>
              <w:t>6090</w:t>
            </w:r>
          </w:p>
        </w:tc>
        <w:tc>
          <w:tcPr>
            <w:tcW w:w="1046" w:type="dxa"/>
            <w:tcBorders>
              <w:top w:val="dotted" w:sz="4" w:space="0" w:color="auto"/>
              <w:left w:val="dotted" w:sz="4" w:space="0" w:color="auto"/>
              <w:bottom w:val="single" w:sz="4" w:space="0" w:color="auto"/>
              <w:right w:val="single" w:sz="4" w:space="0" w:color="auto"/>
            </w:tcBorders>
            <w:vAlign w:val="bottom"/>
          </w:tcPr>
          <w:p w:rsidR="000261FD" w:rsidRPr="00F603CE" w:rsidRDefault="000261FD" w:rsidP="00001D2F">
            <w:pPr>
              <w:spacing w:before="90" w:line="200" w:lineRule="exact"/>
              <w:ind w:right="170"/>
              <w:jc w:val="right"/>
              <w:rPr>
                <w:rFonts w:ascii="Times New Roman" w:hAnsi="Times New Roman"/>
                <w:iCs/>
              </w:rPr>
            </w:pPr>
            <w:r w:rsidRPr="00F603CE">
              <w:rPr>
                <w:rFonts w:ascii="Times New Roman" w:hAnsi="Times New Roman"/>
                <w:iCs/>
              </w:rPr>
              <w:t>2,5</w:t>
            </w:r>
          </w:p>
        </w:tc>
        <w:tc>
          <w:tcPr>
            <w:tcW w:w="1046" w:type="dxa"/>
            <w:tcBorders>
              <w:top w:val="dotted" w:sz="4" w:space="0" w:color="auto"/>
              <w:left w:val="single" w:sz="4" w:space="0" w:color="auto"/>
              <w:bottom w:val="single"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726</w:t>
            </w:r>
          </w:p>
        </w:tc>
        <w:tc>
          <w:tcPr>
            <w:tcW w:w="1046" w:type="dxa"/>
            <w:tcBorders>
              <w:top w:val="dotted" w:sz="4" w:space="0" w:color="auto"/>
              <w:left w:val="dotted" w:sz="4" w:space="0" w:color="auto"/>
              <w:bottom w:val="single"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2</w:t>
            </w:r>
          </w:p>
        </w:tc>
        <w:tc>
          <w:tcPr>
            <w:tcW w:w="1043" w:type="dxa"/>
            <w:tcBorders>
              <w:top w:val="dotted" w:sz="4" w:space="0" w:color="auto"/>
              <w:left w:val="dotted" w:sz="4" w:space="0" w:color="auto"/>
              <w:bottom w:val="single" w:sz="4" w:space="0" w:color="auto"/>
              <w:right w:val="sing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5362</w:t>
            </w:r>
          </w:p>
        </w:tc>
        <w:tc>
          <w:tcPr>
            <w:tcW w:w="953" w:type="dxa"/>
            <w:tcBorders>
              <w:top w:val="dotted" w:sz="4" w:space="0" w:color="auto"/>
              <w:left w:val="single" w:sz="4" w:space="0" w:color="auto"/>
              <w:bottom w:val="single" w:sz="4" w:space="0" w:color="auto"/>
              <w:right w:val="dotted"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737</w:t>
            </w:r>
          </w:p>
        </w:tc>
        <w:tc>
          <w:tcPr>
            <w:tcW w:w="953" w:type="dxa"/>
            <w:tcBorders>
              <w:top w:val="dotted" w:sz="4" w:space="0" w:color="auto"/>
              <w:left w:val="dotted" w:sz="4" w:space="0" w:color="auto"/>
              <w:bottom w:val="single" w:sz="4" w:space="0" w:color="auto"/>
              <w:right w:val="double" w:sz="4" w:space="0" w:color="auto"/>
            </w:tcBorders>
            <w:vAlign w:val="bottom"/>
          </w:tcPr>
          <w:p w:rsidR="000261FD" w:rsidRPr="00F603CE" w:rsidRDefault="000261FD" w:rsidP="00001D2F">
            <w:pPr>
              <w:spacing w:before="90" w:line="200" w:lineRule="exact"/>
              <w:ind w:right="57"/>
              <w:jc w:val="right"/>
              <w:rPr>
                <w:rFonts w:ascii="Times New Roman" w:hAnsi="Times New Roman"/>
              </w:rPr>
            </w:pPr>
            <w:r w:rsidRPr="00F603CE">
              <w:rPr>
                <w:rFonts w:ascii="Times New Roman" w:hAnsi="Times New Roman"/>
              </w:rPr>
              <w:t>в 2,2р.</w:t>
            </w:r>
          </w:p>
        </w:tc>
      </w:tr>
      <w:tr w:rsidR="000261FD" w:rsidRPr="000261FD" w:rsidTr="00F603CE">
        <w:trPr>
          <w:cantSplit/>
          <w:trHeight w:val="150"/>
        </w:trPr>
        <w:tc>
          <w:tcPr>
            <w:tcW w:w="9613" w:type="dxa"/>
            <w:gridSpan w:val="8"/>
            <w:tcBorders>
              <w:top w:val="single" w:sz="4" w:space="0" w:color="auto"/>
              <w:left w:val="double" w:sz="4" w:space="0" w:color="auto"/>
              <w:bottom w:val="double" w:sz="4" w:space="0" w:color="auto"/>
              <w:right w:val="double" w:sz="4" w:space="0" w:color="auto"/>
            </w:tcBorders>
            <w:vAlign w:val="bottom"/>
          </w:tcPr>
          <w:p w:rsidR="000261FD" w:rsidRPr="00F603CE" w:rsidRDefault="000261FD" w:rsidP="00001D2F">
            <w:pPr>
              <w:spacing w:before="90" w:line="200" w:lineRule="exact"/>
              <w:ind w:right="113"/>
              <w:rPr>
                <w:rFonts w:ascii="Times New Roman" w:hAnsi="Times New Roman"/>
              </w:rPr>
            </w:pPr>
            <w:r w:rsidRPr="00F603CE">
              <w:rPr>
                <w:rFonts w:ascii="Times New Roman" w:hAnsi="Times New Roman"/>
                <w:i/>
                <w:iCs/>
                <w:vertAlign w:val="superscript"/>
              </w:rPr>
              <w:t>1)</w:t>
            </w:r>
            <w:r w:rsidRPr="00F603CE">
              <w:rPr>
                <w:rFonts w:ascii="Times New Roman" w:hAnsi="Times New Roman"/>
                <w:i/>
                <w:iCs/>
              </w:rPr>
              <w:t xml:space="preserve"> Включая инвестиции из государств-участников СНГ.</w:t>
            </w:r>
            <w:r w:rsidRPr="00F603CE">
              <w:rPr>
                <w:rFonts w:ascii="Times New Roman" w:hAnsi="Times New Roman"/>
              </w:rPr>
              <w:t xml:space="preserve">                                                                   </w:t>
            </w:r>
          </w:p>
        </w:tc>
      </w:tr>
    </w:tbl>
    <w:p w:rsidR="00F603CE" w:rsidRPr="000077D5" w:rsidRDefault="00F603CE" w:rsidP="00F603CE">
      <w:pPr>
        <w:spacing w:after="0" w:line="240" w:lineRule="auto"/>
        <w:ind w:firstLine="709"/>
        <w:jc w:val="both"/>
        <w:rPr>
          <w:rFonts w:ascii="Times New Roman" w:eastAsia="Times New Roman" w:hAnsi="Times New Roman"/>
          <w:color w:val="000000"/>
          <w:sz w:val="24"/>
          <w:szCs w:val="24"/>
          <w:lang w:eastAsia="ru-RU"/>
        </w:rPr>
      </w:pPr>
      <w:r w:rsidRPr="000077D5">
        <w:rPr>
          <w:rFonts w:ascii="Times New Roman" w:eastAsia="Times New Roman" w:hAnsi="Times New Roman"/>
          <w:b/>
          <w:color w:val="000000"/>
          <w:sz w:val="24"/>
          <w:szCs w:val="24"/>
          <w:lang w:eastAsia="ru-RU"/>
        </w:rPr>
        <w:t xml:space="preserve">Таблица </w:t>
      </w:r>
      <w:r w:rsidR="003F67B1">
        <w:rPr>
          <w:rFonts w:ascii="Times New Roman" w:eastAsia="Times New Roman" w:hAnsi="Times New Roman"/>
          <w:b/>
          <w:color w:val="000000"/>
          <w:sz w:val="24"/>
          <w:szCs w:val="24"/>
          <w:lang w:eastAsia="ru-RU"/>
        </w:rPr>
        <w:t>7</w:t>
      </w:r>
    </w:p>
    <w:p w:rsidR="000261FD" w:rsidRPr="000261FD" w:rsidRDefault="000261FD" w:rsidP="00925DF3">
      <w:pPr>
        <w:spacing w:after="0" w:line="240" w:lineRule="auto"/>
        <w:ind w:left="375"/>
        <w:jc w:val="both"/>
        <w:rPr>
          <w:rFonts w:ascii="Times New Roman" w:eastAsia="Times New Roman" w:hAnsi="Times New Roman"/>
          <w:color w:val="000000"/>
          <w:sz w:val="20"/>
          <w:szCs w:val="20"/>
          <w:lang w:eastAsia="ru-RU"/>
        </w:rPr>
      </w:pPr>
    </w:p>
    <w:p w:rsidR="007C2D3F" w:rsidRPr="007C2D3F" w:rsidRDefault="007C2D3F" w:rsidP="004A40C3">
      <w:pPr>
        <w:pStyle w:val="3"/>
        <w:spacing w:before="0" w:line="360" w:lineRule="auto"/>
        <w:ind w:left="0" w:firstLine="709"/>
        <w:jc w:val="both"/>
        <w:rPr>
          <w:rFonts w:ascii="Times New Roman" w:hAnsi="Times New Roman" w:cs="Times New Roman"/>
          <w:color w:val="000000"/>
          <w:sz w:val="28"/>
          <w:szCs w:val="28"/>
        </w:rPr>
      </w:pPr>
      <w:r w:rsidRPr="00C80955">
        <w:rPr>
          <w:rFonts w:ascii="Times New Roman" w:hAnsi="Times New Roman" w:cs="Times New Roman"/>
          <w:color w:val="000000"/>
          <w:sz w:val="28"/>
          <w:szCs w:val="28"/>
        </w:rPr>
        <w:t>Возможности реализации инвестиционного потенциала для большинства предприятий ограничены неразвитостью рынк</w:t>
      </w:r>
      <w:r w:rsidR="00C80955">
        <w:rPr>
          <w:rFonts w:ascii="Times New Roman" w:hAnsi="Times New Roman" w:cs="Times New Roman"/>
          <w:color w:val="000000"/>
          <w:sz w:val="28"/>
          <w:szCs w:val="28"/>
        </w:rPr>
        <w:t>а</w:t>
      </w:r>
      <w:r w:rsidRPr="00C80955">
        <w:rPr>
          <w:rFonts w:ascii="Times New Roman" w:hAnsi="Times New Roman" w:cs="Times New Roman"/>
          <w:color w:val="000000"/>
          <w:sz w:val="28"/>
          <w:szCs w:val="28"/>
        </w:rPr>
        <w:t xml:space="preserve"> капитала, отсутствием адекватной правовой базы, «непрозрачностью» компаний, постоянным перераспределением прав </w:t>
      </w:r>
      <w:r w:rsidR="00DA2CB6" w:rsidRPr="00C80955">
        <w:rPr>
          <w:rFonts w:ascii="Times New Roman" w:hAnsi="Times New Roman" w:cs="Times New Roman"/>
          <w:color w:val="000000"/>
          <w:sz w:val="28"/>
          <w:szCs w:val="28"/>
        </w:rPr>
        <w:t>собственности,</w:t>
      </w:r>
      <w:r w:rsidRPr="00C80955">
        <w:rPr>
          <w:rFonts w:ascii="Times New Roman" w:hAnsi="Times New Roman" w:cs="Times New Roman"/>
          <w:color w:val="000000"/>
          <w:sz w:val="28"/>
          <w:szCs w:val="28"/>
        </w:rPr>
        <w:t xml:space="preserve"> а также плохим уровнем финансового</w:t>
      </w:r>
      <w:r w:rsidRPr="007C2D3F">
        <w:rPr>
          <w:rFonts w:ascii="Times New Roman" w:hAnsi="Times New Roman" w:cs="Times New Roman"/>
          <w:color w:val="000000"/>
          <w:sz w:val="28"/>
          <w:szCs w:val="28"/>
        </w:rPr>
        <w:t xml:space="preserve"> менеджмента в большинстве российских компаний. </w:t>
      </w:r>
    </w:p>
    <w:p w:rsidR="007C2D3F" w:rsidRPr="00C80955" w:rsidRDefault="007C2D3F" w:rsidP="004A40C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80955">
        <w:rPr>
          <w:rFonts w:ascii="Times New Roman" w:eastAsia="Times New Roman" w:hAnsi="Times New Roman"/>
          <w:color w:val="000000"/>
          <w:sz w:val="28"/>
          <w:szCs w:val="28"/>
          <w:lang w:eastAsia="ru-RU"/>
        </w:rPr>
        <w:t>В российской экономике проявляется ярко выраженный сырьевой характер, со слаборазвитой обрабатывающей промышленностью. Одновременн</w:t>
      </w:r>
      <w:r w:rsidR="00C80955" w:rsidRPr="00C80955">
        <w:rPr>
          <w:rFonts w:ascii="Times New Roman" w:eastAsia="Times New Roman" w:hAnsi="Times New Roman"/>
          <w:color w:val="000000"/>
          <w:sz w:val="28"/>
          <w:szCs w:val="28"/>
          <w:lang w:eastAsia="ru-RU"/>
        </w:rPr>
        <w:t xml:space="preserve">о в импорте увеличивается доля </w:t>
      </w:r>
      <w:r w:rsidRPr="00C80955">
        <w:rPr>
          <w:rFonts w:ascii="Times New Roman" w:eastAsia="Times New Roman" w:hAnsi="Times New Roman"/>
          <w:color w:val="000000"/>
          <w:sz w:val="28"/>
          <w:szCs w:val="28"/>
          <w:lang w:eastAsia="ru-RU"/>
        </w:rPr>
        <w:t>высокотехнологичных товаров. Рост цен на высо</w:t>
      </w:r>
      <w:r w:rsidR="00C80955" w:rsidRPr="00C80955">
        <w:rPr>
          <w:rFonts w:ascii="Times New Roman" w:eastAsia="Times New Roman" w:hAnsi="Times New Roman"/>
          <w:color w:val="000000"/>
          <w:sz w:val="28"/>
          <w:szCs w:val="28"/>
          <w:lang w:eastAsia="ru-RU"/>
        </w:rPr>
        <w:t>котехнологичные товары</w:t>
      </w:r>
      <w:r w:rsidRPr="00C80955">
        <w:rPr>
          <w:rFonts w:ascii="Times New Roman" w:eastAsia="Times New Roman" w:hAnsi="Times New Roman"/>
          <w:color w:val="000000"/>
          <w:sz w:val="28"/>
          <w:szCs w:val="28"/>
          <w:lang w:eastAsia="ru-RU"/>
        </w:rPr>
        <w:t xml:space="preserve"> обычно опережает рост цен на сырье. Таким образом, происходит еще большее обогащение развитых стран, с еще большим отстава</w:t>
      </w:r>
      <w:r w:rsidR="00C80955" w:rsidRPr="00C80955">
        <w:rPr>
          <w:rFonts w:ascii="Times New Roman" w:eastAsia="Times New Roman" w:hAnsi="Times New Roman"/>
          <w:color w:val="000000"/>
          <w:sz w:val="28"/>
          <w:szCs w:val="28"/>
          <w:lang w:eastAsia="ru-RU"/>
        </w:rPr>
        <w:t xml:space="preserve">нием стран </w:t>
      </w:r>
      <w:r w:rsidR="00C80955">
        <w:rPr>
          <w:rFonts w:ascii="Times New Roman" w:eastAsia="Times New Roman" w:hAnsi="Times New Roman"/>
          <w:color w:val="000000"/>
          <w:sz w:val="28"/>
          <w:szCs w:val="28"/>
          <w:lang w:eastAsia="ru-RU"/>
        </w:rPr>
        <w:t>с сырьевой экономикой</w:t>
      </w:r>
      <w:r w:rsidRPr="00C80955">
        <w:rPr>
          <w:rFonts w:ascii="Times New Roman" w:eastAsia="Times New Roman" w:hAnsi="Times New Roman"/>
          <w:color w:val="000000"/>
          <w:sz w:val="28"/>
          <w:szCs w:val="28"/>
          <w:lang w:eastAsia="ru-RU"/>
        </w:rPr>
        <w:t xml:space="preserve">. </w:t>
      </w:r>
    </w:p>
    <w:p w:rsidR="007C2D3F" w:rsidRPr="00C80955" w:rsidRDefault="007C2D3F" w:rsidP="004A40C3">
      <w:pPr>
        <w:pStyle w:val="3"/>
        <w:spacing w:before="0" w:line="360" w:lineRule="auto"/>
        <w:ind w:left="0" w:firstLine="709"/>
        <w:jc w:val="both"/>
        <w:rPr>
          <w:rFonts w:ascii="Times New Roman" w:hAnsi="Times New Roman" w:cs="Times New Roman"/>
          <w:color w:val="000000"/>
          <w:sz w:val="28"/>
          <w:szCs w:val="28"/>
        </w:rPr>
      </w:pPr>
      <w:r w:rsidRPr="00C80955">
        <w:rPr>
          <w:rFonts w:ascii="Times New Roman" w:hAnsi="Times New Roman" w:cs="Times New Roman"/>
          <w:color w:val="000000"/>
          <w:sz w:val="28"/>
          <w:szCs w:val="28"/>
        </w:rPr>
        <w:t>Вместе с тем, сверхвысокие цены на нефть и металлы обеспечивают значительный приток финансовых ресурсов в страну. Это сопровождается ростом производства некоторых видов товаров и услуг, увеличением валовых объемов инвестиций.</w:t>
      </w:r>
    </w:p>
    <w:p w:rsidR="007C2D3F" w:rsidRPr="00C80955" w:rsidRDefault="007C2D3F" w:rsidP="004A40C3">
      <w:pPr>
        <w:pStyle w:val="3"/>
        <w:spacing w:before="0" w:line="360" w:lineRule="auto"/>
        <w:ind w:left="0" w:firstLine="709"/>
        <w:jc w:val="both"/>
        <w:rPr>
          <w:rFonts w:ascii="Times New Roman" w:hAnsi="Times New Roman" w:cs="Times New Roman"/>
          <w:color w:val="000000"/>
          <w:sz w:val="28"/>
          <w:szCs w:val="28"/>
        </w:rPr>
      </w:pPr>
      <w:r w:rsidRPr="00C80955">
        <w:rPr>
          <w:rFonts w:ascii="Times New Roman" w:hAnsi="Times New Roman" w:cs="Times New Roman"/>
          <w:color w:val="000000"/>
          <w:sz w:val="28"/>
          <w:szCs w:val="28"/>
        </w:rPr>
        <w:t>Основная доля инвестиций направляется в капиталоемкие отрасли добывающей промышленности. Практически не происходит перераспределения средств от ограниченного круга отраслей в пользу обрабатывающих отраслей промышленности и сектора услуг, в которых не хватает инвестиций для обновления основных фондов и внедрения новых технологий. При сложившейся возрастной и технологической структуре основного капитала низкие объемы инвестиций в отрасли обрабатывающей промышленности, существенно ограничивают темпы экономического роста. Недофинансирование и вследствие этого недостаточное поступление новых основных фондов сдерживает замену устаревших и изношенных фондов и негативно влияет на воспроизводственные характеристики оборудования. Основные фонды отечественной промышленности, загруженные почти на 70-80%, стремительно устаревают: степень износа по отдельным отраслям промышленности превышает 60%. «Для современного состояния производственной базы большинства отраслей экономики России характерен индустриальный тип, основанный на экстенсивном использовании ее природных и воспроизводимых ресурсов»</w:t>
      </w:r>
      <w:r w:rsidR="004D66FC">
        <w:rPr>
          <w:rStyle w:val="a6"/>
          <w:rFonts w:ascii="Times New Roman" w:hAnsi="Times New Roman" w:cs="Times New Roman"/>
          <w:color w:val="000000"/>
          <w:sz w:val="28"/>
          <w:szCs w:val="28"/>
        </w:rPr>
        <w:footnoteReference w:id="4"/>
      </w:r>
      <w:r w:rsidRPr="00C80955">
        <w:rPr>
          <w:rFonts w:ascii="Times New Roman" w:hAnsi="Times New Roman" w:cs="Times New Roman"/>
          <w:color w:val="000000"/>
          <w:sz w:val="28"/>
          <w:szCs w:val="28"/>
        </w:rPr>
        <w:t>.</w:t>
      </w:r>
    </w:p>
    <w:p w:rsidR="007C2D3F" w:rsidRPr="00C80955" w:rsidRDefault="007C2D3F" w:rsidP="004A40C3">
      <w:pPr>
        <w:widowControl w:val="0"/>
        <w:adjustRightInd w:val="0"/>
        <w:spacing w:after="0" w:line="360" w:lineRule="auto"/>
        <w:ind w:firstLine="709"/>
        <w:jc w:val="both"/>
        <w:rPr>
          <w:rFonts w:ascii="Times New Roman" w:eastAsia="Times New Roman" w:hAnsi="Times New Roman"/>
          <w:color w:val="000000"/>
          <w:sz w:val="28"/>
          <w:szCs w:val="28"/>
          <w:lang w:eastAsia="ru-RU"/>
        </w:rPr>
      </w:pPr>
      <w:r w:rsidRPr="00C80955">
        <w:rPr>
          <w:rFonts w:ascii="Times New Roman" w:eastAsia="Times New Roman" w:hAnsi="Times New Roman"/>
          <w:color w:val="000000"/>
          <w:sz w:val="28"/>
          <w:szCs w:val="28"/>
          <w:lang w:eastAsia="ru-RU"/>
        </w:rPr>
        <w:t xml:space="preserve">Как показывает мировой опыт, каждый процент роста экономики имеет свою и инвестиционную цену. Темпы экономического роста зависят от объема совокупных инвестиций. Практически во всех моделях экономического роста увеличение национального продукта может быть достигнуто за счет использования интенсивных и экстенсивных факторов. Динамика объёма выпуска зависит от объёма капитала. Объём капитала, в свою очередь, меняется под воздействием </w:t>
      </w:r>
      <w:r w:rsidR="004D66FC">
        <w:rPr>
          <w:rFonts w:ascii="Times New Roman" w:eastAsia="Times New Roman" w:hAnsi="Times New Roman"/>
          <w:color w:val="000000"/>
          <w:sz w:val="28"/>
          <w:szCs w:val="28"/>
          <w:lang w:eastAsia="ru-RU"/>
        </w:rPr>
        <w:t xml:space="preserve">вливания </w:t>
      </w:r>
      <w:r w:rsidRPr="00C80955">
        <w:rPr>
          <w:rFonts w:ascii="Times New Roman" w:eastAsia="Times New Roman" w:hAnsi="Times New Roman"/>
          <w:color w:val="000000"/>
          <w:sz w:val="28"/>
          <w:szCs w:val="28"/>
          <w:lang w:eastAsia="ru-RU"/>
        </w:rPr>
        <w:t xml:space="preserve">инвестиций и </w:t>
      </w:r>
      <w:r w:rsidR="004D66FC">
        <w:rPr>
          <w:rFonts w:ascii="Times New Roman" w:eastAsia="Times New Roman" w:hAnsi="Times New Roman"/>
          <w:color w:val="000000"/>
          <w:sz w:val="28"/>
          <w:szCs w:val="28"/>
          <w:lang w:eastAsia="ru-RU"/>
        </w:rPr>
        <w:t>их оттока</w:t>
      </w:r>
      <w:r w:rsidRPr="00C80955">
        <w:rPr>
          <w:rFonts w:ascii="Times New Roman" w:eastAsia="Times New Roman" w:hAnsi="Times New Roman"/>
          <w:color w:val="000000"/>
          <w:sz w:val="28"/>
          <w:szCs w:val="28"/>
          <w:lang w:eastAsia="ru-RU"/>
        </w:rPr>
        <w:t xml:space="preserve">: инвестиции увеличивают запас капитала, </w:t>
      </w:r>
      <w:r w:rsidR="004D66FC">
        <w:rPr>
          <w:rFonts w:ascii="Times New Roman" w:eastAsia="Times New Roman" w:hAnsi="Times New Roman"/>
          <w:color w:val="000000"/>
          <w:sz w:val="28"/>
          <w:szCs w:val="28"/>
          <w:lang w:eastAsia="ru-RU"/>
        </w:rPr>
        <w:t xml:space="preserve">отток их </w:t>
      </w:r>
      <w:r w:rsidRPr="00C80955">
        <w:rPr>
          <w:rFonts w:ascii="Times New Roman" w:eastAsia="Times New Roman" w:hAnsi="Times New Roman"/>
          <w:color w:val="000000"/>
          <w:sz w:val="28"/>
          <w:szCs w:val="28"/>
          <w:lang w:eastAsia="ru-RU"/>
        </w:rPr>
        <w:t xml:space="preserve">уменьшает. </w:t>
      </w:r>
      <w:r w:rsidR="004D66FC" w:rsidRPr="00C80955">
        <w:rPr>
          <w:rFonts w:ascii="Times New Roman" w:eastAsia="Times New Roman" w:hAnsi="Times New Roman"/>
          <w:color w:val="000000"/>
          <w:sz w:val="28"/>
          <w:szCs w:val="28"/>
          <w:lang w:eastAsia="ru-RU"/>
        </w:rPr>
        <w:t xml:space="preserve">Чем </w:t>
      </w:r>
      <w:r w:rsidRPr="00C80955">
        <w:rPr>
          <w:rFonts w:ascii="Times New Roman" w:eastAsia="Times New Roman" w:hAnsi="Times New Roman"/>
          <w:color w:val="000000"/>
          <w:sz w:val="28"/>
          <w:szCs w:val="28"/>
          <w:lang w:eastAsia="ru-RU"/>
        </w:rPr>
        <w:t xml:space="preserve">выше норма сбережения (накопления), тем более высокий уровень выпуска и запаса капитала может быть достигнут в состоянии устойчивого равновесия. </w:t>
      </w:r>
    </w:p>
    <w:p w:rsidR="007C2D3F" w:rsidRPr="00C80955" w:rsidRDefault="007C2D3F" w:rsidP="004A40C3">
      <w:pPr>
        <w:widowControl w:val="0"/>
        <w:adjustRightInd w:val="0"/>
        <w:spacing w:after="0" w:line="360" w:lineRule="auto"/>
        <w:ind w:firstLine="709"/>
        <w:jc w:val="both"/>
        <w:rPr>
          <w:rFonts w:ascii="Times New Roman" w:eastAsia="Times New Roman" w:hAnsi="Times New Roman"/>
          <w:color w:val="000000"/>
          <w:sz w:val="28"/>
          <w:szCs w:val="28"/>
          <w:lang w:eastAsia="ru-RU"/>
        </w:rPr>
      </w:pPr>
      <w:r w:rsidRPr="00C80955">
        <w:rPr>
          <w:rFonts w:ascii="Times New Roman" w:eastAsia="Times New Roman" w:hAnsi="Times New Roman"/>
          <w:color w:val="000000"/>
          <w:sz w:val="28"/>
          <w:szCs w:val="28"/>
          <w:lang w:eastAsia="ru-RU"/>
        </w:rPr>
        <w:t>Однако повышение нормы накопления ведёт к ускорению экономического роста в краткосрочном периоде, до тех пор, пока экономика не достигнет точки нового устойчивого равновесия. Таким образом, в долгосрочном периоде основным фактором экономического роста может являться развитие техники и технологии.</w:t>
      </w:r>
    </w:p>
    <w:p w:rsidR="007C2D3F" w:rsidRPr="00C80955" w:rsidRDefault="00DC516B" w:rsidP="004A40C3">
      <w:pPr>
        <w:spacing w:after="0" w:line="360" w:lineRule="auto"/>
        <w:ind w:firstLine="709"/>
        <w:jc w:val="both"/>
        <w:rPr>
          <w:rFonts w:ascii="Times New Roman" w:eastAsia="Times New Roman" w:hAnsi="Times New Roman"/>
          <w:color w:val="000000"/>
          <w:sz w:val="28"/>
          <w:szCs w:val="28"/>
          <w:lang w:eastAsia="ru-RU"/>
        </w:rPr>
      </w:pPr>
      <w:r w:rsidRPr="00C80955">
        <w:rPr>
          <w:rFonts w:ascii="Times New Roman" w:eastAsia="Times New Roman" w:hAnsi="Times New Roman"/>
          <w:color w:val="000000"/>
          <w:sz w:val="28"/>
          <w:szCs w:val="28"/>
          <w:lang w:eastAsia="ru-RU"/>
        </w:rPr>
        <w:t xml:space="preserve">В </w:t>
      </w:r>
      <w:r w:rsidR="007C2D3F" w:rsidRPr="00C80955">
        <w:rPr>
          <w:rFonts w:ascii="Times New Roman" w:eastAsia="Times New Roman" w:hAnsi="Times New Roman"/>
          <w:color w:val="000000"/>
          <w:sz w:val="28"/>
          <w:szCs w:val="28"/>
          <w:lang w:eastAsia="ru-RU"/>
        </w:rPr>
        <w:t xml:space="preserve">формировании и реализации инвестиционного потенциала страны </w:t>
      </w:r>
      <w:r w:rsidRPr="00C80955">
        <w:rPr>
          <w:rFonts w:ascii="Times New Roman" w:eastAsia="Times New Roman" w:hAnsi="Times New Roman"/>
          <w:color w:val="000000"/>
          <w:sz w:val="28"/>
          <w:szCs w:val="28"/>
          <w:lang w:eastAsia="ru-RU"/>
        </w:rPr>
        <w:t>государств</w:t>
      </w:r>
      <w:r>
        <w:rPr>
          <w:rFonts w:ascii="Times New Roman" w:eastAsia="Times New Roman" w:hAnsi="Times New Roman"/>
          <w:color w:val="000000"/>
          <w:sz w:val="28"/>
          <w:szCs w:val="28"/>
          <w:lang w:eastAsia="ru-RU"/>
        </w:rPr>
        <w:t>у отводиться роль</w:t>
      </w:r>
      <w:r w:rsidRPr="00C80955">
        <w:rPr>
          <w:rFonts w:ascii="Times New Roman" w:eastAsia="Times New Roman" w:hAnsi="Times New Roman"/>
          <w:color w:val="000000"/>
          <w:sz w:val="28"/>
          <w:szCs w:val="28"/>
          <w:lang w:eastAsia="ru-RU"/>
        </w:rPr>
        <w:t xml:space="preserve"> </w:t>
      </w:r>
      <w:r w:rsidR="007C2D3F" w:rsidRPr="00C80955">
        <w:rPr>
          <w:rFonts w:ascii="Times New Roman" w:eastAsia="Times New Roman" w:hAnsi="Times New Roman"/>
          <w:color w:val="000000"/>
          <w:sz w:val="28"/>
          <w:szCs w:val="28"/>
          <w:lang w:eastAsia="ru-RU"/>
        </w:rPr>
        <w:t>обеспечени</w:t>
      </w:r>
      <w:r>
        <w:rPr>
          <w:rFonts w:ascii="Times New Roman" w:eastAsia="Times New Roman" w:hAnsi="Times New Roman"/>
          <w:color w:val="000000"/>
          <w:sz w:val="28"/>
          <w:szCs w:val="28"/>
          <w:lang w:eastAsia="ru-RU"/>
        </w:rPr>
        <w:t>я</w:t>
      </w:r>
      <w:r w:rsidR="007C2D3F" w:rsidRPr="00C80955">
        <w:rPr>
          <w:rFonts w:ascii="Times New Roman" w:eastAsia="Times New Roman" w:hAnsi="Times New Roman"/>
          <w:color w:val="000000"/>
          <w:sz w:val="28"/>
          <w:szCs w:val="28"/>
          <w:lang w:eastAsia="ru-RU"/>
        </w:rPr>
        <w:t xml:space="preserve"> благоприятных возможностей и условий для осуществления инвестиционной деятельности через инвестиционную политику</w:t>
      </w:r>
      <w:r>
        <w:rPr>
          <w:rFonts w:ascii="Times New Roman" w:eastAsia="Times New Roman" w:hAnsi="Times New Roman"/>
          <w:color w:val="000000"/>
          <w:sz w:val="28"/>
          <w:szCs w:val="28"/>
          <w:lang w:eastAsia="ru-RU"/>
        </w:rPr>
        <w:t>,</w:t>
      </w:r>
      <w:r w:rsidR="007C2D3F" w:rsidRPr="00C8095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которая</w:t>
      </w:r>
      <w:r w:rsidR="007C2D3F" w:rsidRPr="00C80955">
        <w:rPr>
          <w:rFonts w:ascii="Times New Roman" w:eastAsia="Times New Roman" w:hAnsi="Times New Roman"/>
          <w:color w:val="000000"/>
          <w:sz w:val="28"/>
          <w:szCs w:val="28"/>
          <w:lang w:eastAsia="ru-RU"/>
        </w:rPr>
        <w:t xml:space="preserve"> является залогом успешной экономической деятельности государства в целом. К сожалению, реализуемая в настоящее время инвестиционная политика не учитывает реалии, сложившиеся в отечественной экономике. Так, например, широко используемые инструменты монетарного регулирования позволяют создать лишь некоторые макроэкономические предпосылки для активизации инвестирования, но не позволяют преодолеть системные проблемы. </w:t>
      </w:r>
      <w:r w:rsidRPr="00C80955">
        <w:rPr>
          <w:rFonts w:ascii="Times New Roman" w:eastAsia="Times New Roman" w:hAnsi="Times New Roman"/>
          <w:color w:val="000000"/>
          <w:sz w:val="28"/>
          <w:szCs w:val="28"/>
          <w:lang w:eastAsia="ru-RU"/>
        </w:rPr>
        <w:t xml:space="preserve">В ежегодном докладе Всемирного банка Дж. Вульферсон </w:t>
      </w:r>
      <w:r>
        <w:rPr>
          <w:rFonts w:ascii="Times New Roman" w:eastAsia="Times New Roman" w:hAnsi="Times New Roman"/>
          <w:color w:val="000000"/>
          <w:sz w:val="28"/>
          <w:szCs w:val="28"/>
          <w:lang w:eastAsia="ru-RU"/>
        </w:rPr>
        <w:t>четко отметил</w:t>
      </w:r>
      <w:r w:rsidR="007C2D3F" w:rsidRPr="00C80955">
        <w:rPr>
          <w:rFonts w:ascii="Times New Roman" w:eastAsia="Times New Roman" w:hAnsi="Times New Roman"/>
          <w:color w:val="000000"/>
          <w:sz w:val="28"/>
          <w:szCs w:val="28"/>
          <w:lang w:eastAsia="ru-RU"/>
        </w:rPr>
        <w:t>: «…развитие нуждается в эффективном государстве, играющем роль катализатора и помощника, стимулирующего и дополняющего деятельность частного бизнеса и отдельных лиц. Без эффективного государства устойчивое развитие - как экономическое, так и социальное – невозможно».</w:t>
      </w:r>
      <w:r>
        <w:rPr>
          <w:rStyle w:val="a6"/>
          <w:rFonts w:ascii="Times New Roman" w:eastAsia="Times New Roman" w:hAnsi="Times New Roman"/>
          <w:color w:val="000000"/>
          <w:sz w:val="28"/>
          <w:szCs w:val="28"/>
          <w:lang w:eastAsia="ru-RU"/>
        </w:rPr>
        <w:footnoteReference w:id="5"/>
      </w:r>
    </w:p>
    <w:p w:rsidR="007C2D3F" w:rsidRPr="00C80955" w:rsidRDefault="007C2D3F" w:rsidP="004A40C3">
      <w:pPr>
        <w:spacing w:after="0" w:line="360" w:lineRule="auto"/>
        <w:ind w:firstLine="709"/>
        <w:jc w:val="both"/>
        <w:rPr>
          <w:rFonts w:ascii="Times New Roman" w:eastAsia="Times New Roman" w:hAnsi="Times New Roman"/>
          <w:color w:val="000000"/>
          <w:sz w:val="28"/>
          <w:szCs w:val="28"/>
          <w:lang w:eastAsia="ru-RU"/>
        </w:rPr>
      </w:pPr>
      <w:r w:rsidRPr="00C80955">
        <w:rPr>
          <w:rFonts w:ascii="Times New Roman" w:eastAsia="Times New Roman" w:hAnsi="Times New Roman"/>
          <w:color w:val="000000"/>
          <w:sz w:val="28"/>
          <w:szCs w:val="28"/>
          <w:lang w:eastAsia="ru-RU"/>
        </w:rPr>
        <w:t xml:space="preserve">Усиление роли государства в инвестиционной сфере предполагает поиск оптимального сочетания методов государственного и рыночного воздействия с учетом особенностей современного этапа экономического развития. </w:t>
      </w:r>
    </w:p>
    <w:p w:rsidR="00DA2CB6" w:rsidRDefault="00DA2CB6" w:rsidP="004A40C3">
      <w:pPr>
        <w:pStyle w:val="a7"/>
        <w:spacing w:after="0" w:line="360" w:lineRule="auto"/>
        <w:ind w:left="0" w:firstLine="709"/>
        <w:jc w:val="both"/>
        <w:rPr>
          <w:rFonts w:ascii="Times New Roman" w:eastAsia="Times New Roman" w:hAnsi="Times New Roman"/>
          <w:b/>
          <w:color w:val="000000"/>
          <w:sz w:val="28"/>
          <w:szCs w:val="28"/>
          <w:lang w:eastAsia="ru-RU"/>
        </w:rPr>
      </w:pPr>
    </w:p>
    <w:p w:rsidR="00925DF3" w:rsidRDefault="007875E8" w:rsidP="004A40C3">
      <w:pPr>
        <w:pStyle w:val="a7"/>
        <w:spacing w:after="0" w:line="360" w:lineRule="auto"/>
        <w:ind w:left="0"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Заключение</w:t>
      </w:r>
    </w:p>
    <w:p w:rsidR="00400DAD" w:rsidRPr="007875E8" w:rsidRDefault="00400DAD" w:rsidP="004A40C3">
      <w:pPr>
        <w:pStyle w:val="a7"/>
        <w:spacing w:after="0" w:line="360" w:lineRule="auto"/>
        <w:ind w:left="0" w:firstLine="709"/>
        <w:jc w:val="both"/>
        <w:rPr>
          <w:rFonts w:ascii="Times New Roman" w:eastAsia="Times New Roman" w:hAnsi="Times New Roman"/>
          <w:color w:val="000000"/>
          <w:sz w:val="28"/>
          <w:szCs w:val="28"/>
          <w:lang w:eastAsia="ru-RU"/>
        </w:rPr>
      </w:pPr>
      <w:r w:rsidRPr="007875E8">
        <w:rPr>
          <w:rFonts w:ascii="Times New Roman" w:eastAsia="Times New Roman" w:hAnsi="Times New Roman"/>
          <w:color w:val="000000"/>
          <w:sz w:val="28"/>
          <w:szCs w:val="28"/>
          <w:lang w:eastAsia="ru-RU"/>
        </w:rPr>
        <w:t>На этапе рыночного развития экономики России инвестиции продолжают играть весьма важную роль не только в ее оздоровлении, но и в рыночном обустройстве всей системы хозяйствования страны. На современном этапе общемирового финансового кризиса инвестиции не утратили своей прежней значимости.</w:t>
      </w:r>
      <w:r w:rsidR="0018662C" w:rsidRPr="007875E8">
        <w:rPr>
          <w:rFonts w:ascii="Times New Roman" w:eastAsia="Times New Roman" w:hAnsi="Times New Roman"/>
          <w:color w:val="000000"/>
          <w:sz w:val="28"/>
          <w:szCs w:val="28"/>
          <w:lang w:eastAsia="ru-RU"/>
        </w:rPr>
        <w:t xml:space="preserve"> Именно в этих сложных условиях хозяйствования экономика России должна быстро оправиться от недуга финансового кризиса и незамедлительно восстанавливать свою прежнюю инвестиционную привлекательность</w:t>
      </w:r>
      <w:r w:rsidR="00765D8D" w:rsidRPr="007875E8">
        <w:rPr>
          <w:rFonts w:ascii="Times New Roman" w:eastAsia="Times New Roman" w:hAnsi="Times New Roman"/>
          <w:color w:val="000000"/>
          <w:sz w:val="28"/>
          <w:szCs w:val="28"/>
          <w:lang w:eastAsia="ru-RU"/>
        </w:rPr>
        <w:t>, свой прежний рыночно-хозяйственный фарватер развития.</w:t>
      </w:r>
    </w:p>
    <w:p w:rsidR="0068024A" w:rsidRPr="007875E8" w:rsidRDefault="00765D8D" w:rsidP="004A40C3">
      <w:pPr>
        <w:pStyle w:val="a7"/>
        <w:spacing w:after="0" w:line="360" w:lineRule="auto"/>
        <w:ind w:left="0" w:firstLine="709"/>
        <w:jc w:val="both"/>
        <w:rPr>
          <w:rFonts w:ascii="Times New Roman" w:eastAsia="Times New Roman" w:hAnsi="Times New Roman"/>
          <w:color w:val="000000"/>
          <w:sz w:val="28"/>
          <w:szCs w:val="28"/>
          <w:lang w:eastAsia="ru-RU"/>
        </w:rPr>
      </w:pPr>
      <w:r w:rsidRPr="007875E8">
        <w:rPr>
          <w:rFonts w:ascii="Times New Roman" w:eastAsia="Times New Roman" w:hAnsi="Times New Roman"/>
          <w:color w:val="000000"/>
          <w:sz w:val="28"/>
          <w:szCs w:val="28"/>
          <w:lang w:eastAsia="ru-RU"/>
        </w:rPr>
        <w:t>Инвестиционная привлекательность отечественной экономики в период</w:t>
      </w:r>
      <w:r w:rsidR="007875E8">
        <w:rPr>
          <w:rFonts w:ascii="Times New Roman" w:eastAsia="Times New Roman" w:hAnsi="Times New Roman"/>
          <w:color w:val="000000"/>
          <w:sz w:val="28"/>
          <w:szCs w:val="28"/>
          <w:lang w:eastAsia="ru-RU"/>
        </w:rPr>
        <w:t xml:space="preserve"> </w:t>
      </w:r>
      <w:r w:rsidR="0068024A" w:rsidRPr="007875E8">
        <w:rPr>
          <w:rFonts w:ascii="Times New Roman" w:eastAsia="Times New Roman" w:hAnsi="Times New Roman"/>
          <w:color w:val="000000"/>
          <w:sz w:val="28"/>
          <w:szCs w:val="28"/>
          <w:lang w:eastAsia="ru-RU"/>
        </w:rPr>
        <w:t>назревшего финансового кризиса должна формироваться и совершенствовать пути внедрения в реальную практику многочисленные элементы инновационного характера, новые технологии, наукоемкие производства, компоненты технического прогресса.</w:t>
      </w:r>
    </w:p>
    <w:p w:rsidR="000E7CB7" w:rsidRPr="007875E8" w:rsidRDefault="0068024A" w:rsidP="004A40C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7875E8">
        <w:rPr>
          <w:rFonts w:ascii="Times New Roman" w:eastAsia="Times New Roman" w:hAnsi="Times New Roman"/>
          <w:color w:val="000000"/>
          <w:sz w:val="28"/>
          <w:szCs w:val="28"/>
          <w:lang w:eastAsia="ru-RU"/>
        </w:rPr>
        <w:t xml:space="preserve">В настоящее время Россия предпринимает множество усилий и мероприятий, направленных не только на преодоление последствий финансового кризиса, но и на повышение инвестиционной </w:t>
      </w:r>
      <w:r w:rsidR="00CE32AF" w:rsidRPr="007875E8">
        <w:rPr>
          <w:rFonts w:ascii="Times New Roman" w:eastAsia="Times New Roman" w:hAnsi="Times New Roman"/>
          <w:color w:val="000000"/>
          <w:sz w:val="28"/>
          <w:szCs w:val="28"/>
          <w:lang w:eastAsia="ru-RU"/>
        </w:rPr>
        <w:t>привлекательности отечественной экономики.</w:t>
      </w:r>
      <w:r w:rsidR="000E7CB7" w:rsidRPr="007875E8">
        <w:rPr>
          <w:rFonts w:ascii="Times New Roman" w:eastAsia="Times New Roman" w:hAnsi="Times New Roman"/>
          <w:color w:val="000000"/>
          <w:sz w:val="28"/>
          <w:szCs w:val="28"/>
          <w:lang w:eastAsia="ru-RU"/>
        </w:rPr>
        <w:t xml:space="preserve"> </w:t>
      </w:r>
      <w:r w:rsidR="00872E67">
        <w:rPr>
          <w:rFonts w:ascii="Times New Roman" w:eastAsia="Times New Roman" w:hAnsi="Times New Roman"/>
          <w:color w:val="000000"/>
          <w:sz w:val="28"/>
          <w:szCs w:val="28"/>
          <w:lang w:eastAsia="ru-RU"/>
        </w:rPr>
        <w:t xml:space="preserve">Президент </w:t>
      </w:r>
      <w:r w:rsidR="000E7CB7" w:rsidRPr="007875E8">
        <w:rPr>
          <w:rFonts w:ascii="Times New Roman" w:eastAsia="Times New Roman" w:hAnsi="Times New Roman"/>
          <w:color w:val="000000"/>
          <w:sz w:val="28"/>
          <w:szCs w:val="28"/>
          <w:lang w:eastAsia="ru-RU"/>
        </w:rPr>
        <w:t>Российской Федерации Д.А. Медведев</w:t>
      </w:r>
      <w:r w:rsidR="007875E8">
        <w:rPr>
          <w:rFonts w:ascii="Times New Roman" w:eastAsia="Times New Roman" w:hAnsi="Times New Roman"/>
          <w:color w:val="000000"/>
          <w:sz w:val="28"/>
          <w:szCs w:val="28"/>
          <w:lang w:eastAsia="ru-RU"/>
        </w:rPr>
        <w:t xml:space="preserve"> </w:t>
      </w:r>
      <w:r w:rsidR="000E7CB7" w:rsidRPr="007875E8">
        <w:rPr>
          <w:rFonts w:ascii="Times New Roman" w:eastAsia="Times New Roman" w:hAnsi="Times New Roman"/>
          <w:color w:val="000000"/>
          <w:sz w:val="28"/>
          <w:szCs w:val="28"/>
          <w:lang w:eastAsia="ru-RU"/>
        </w:rPr>
        <w:t xml:space="preserve">на встрече </w:t>
      </w:r>
      <w:r w:rsidR="00872E67" w:rsidRPr="007875E8">
        <w:rPr>
          <w:rFonts w:ascii="Times New Roman" w:eastAsia="Times New Roman" w:hAnsi="Times New Roman"/>
          <w:color w:val="000000"/>
          <w:sz w:val="28"/>
          <w:szCs w:val="28"/>
          <w:lang w:eastAsia="ru-RU"/>
        </w:rPr>
        <w:t xml:space="preserve">16.11.2009 года </w:t>
      </w:r>
      <w:r w:rsidR="00D41CA1">
        <w:rPr>
          <w:rFonts w:ascii="Times New Roman" w:eastAsia="Times New Roman" w:hAnsi="Times New Roman"/>
          <w:color w:val="000000"/>
          <w:sz w:val="28"/>
          <w:szCs w:val="28"/>
          <w:lang w:eastAsia="ru-RU"/>
        </w:rPr>
        <w:t xml:space="preserve"> </w:t>
      </w:r>
      <w:r w:rsidR="00872E67" w:rsidRPr="007875E8">
        <w:rPr>
          <w:rFonts w:ascii="Times New Roman" w:eastAsia="Times New Roman" w:hAnsi="Times New Roman"/>
          <w:color w:val="000000"/>
          <w:sz w:val="28"/>
          <w:szCs w:val="28"/>
          <w:lang w:eastAsia="ru-RU"/>
        </w:rPr>
        <w:t xml:space="preserve">в </w:t>
      </w:r>
      <w:r w:rsidR="00D41CA1">
        <w:rPr>
          <w:rFonts w:ascii="Times New Roman" w:eastAsia="Times New Roman" w:hAnsi="Times New Roman"/>
          <w:color w:val="000000"/>
          <w:sz w:val="28"/>
          <w:szCs w:val="28"/>
          <w:lang w:eastAsia="ru-RU"/>
        </w:rPr>
        <w:t xml:space="preserve"> </w:t>
      </w:r>
      <w:r w:rsidR="00872E67" w:rsidRPr="007875E8">
        <w:rPr>
          <w:rFonts w:ascii="Times New Roman" w:eastAsia="Times New Roman" w:hAnsi="Times New Roman"/>
          <w:color w:val="000000"/>
          <w:sz w:val="28"/>
          <w:szCs w:val="28"/>
          <w:lang w:eastAsia="ru-RU"/>
        </w:rPr>
        <w:t xml:space="preserve">Сингапуре </w:t>
      </w:r>
      <w:r w:rsidR="000E7CB7" w:rsidRPr="007875E8">
        <w:rPr>
          <w:rFonts w:ascii="Times New Roman" w:eastAsia="Times New Roman" w:hAnsi="Times New Roman"/>
          <w:color w:val="000000"/>
          <w:sz w:val="28"/>
          <w:szCs w:val="28"/>
          <w:lang w:eastAsia="ru-RU"/>
        </w:rPr>
        <w:t>с представителями деловых кругов России и Сингапура подтвердил позицию России по проведению всеобъемлющей модернизации экономики Р</w:t>
      </w:r>
      <w:r w:rsidR="00872E67">
        <w:rPr>
          <w:rFonts w:ascii="Times New Roman" w:eastAsia="Times New Roman" w:hAnsi="Times New Roman"/>
          <w:color w:val="000000"/>
          <w:sz w:val="28"/>
          <w:szCs w:val="28"/>
          <w:lang w:eastAsia="ru-RU"/>
        </w:rPr>
        <w:t xml:space="preserve">оссии основанной на инновациях, </w:t>
      </w:r>
      <w:r w:rsidR="000E7CB7" w:rsidRPr="007875E8">
        <w:rPr>
          <w:rFonts w:ascii="Times New Roman" w:eastAsia="Times New Roman" w:hAnsi="Times New Roman"/>
          <w:color w:val="000000"/>
          <w:sz w:val="28"/>
          <w:szCs w:val="28"/>
          <w:lang w:eastAsia="ru-RU"/>
        </w:rPr>
        <w:t>– то есть перехода из сырьевой модели российской экономики в инновационную модель, которая</w:t>
      </w:r>
      <w:r w:rsidR="007875E8" w:rsidRPr="007875E8">
        <w:rPr>
          <w:rFonts w:ascii="Times New Roman" w:eastAsia="Times New Roman" w:hAnsi="Times New Roman"/>
          <w:color w:val="000000"/>
          <w:sz w:val="28"/>
          <w:szCs w:val="28"/>
          <w:lang w:eastAsia="ru-RU"/>
        </w:rPr>
        <w:t xml:space="preserve"> будет </w:t>
      </w:r>
      <w:r w:rsidR="000E7CB7" w:rsidRPr="007875E8">
        <w:rPr>
          <w:rFonts w:ascii="Times New Roman" w:eastAsia="Times New Roman" w:hAnsi="Times New Roman"/>
          <w:color w:val="000000"/>
          <w:sz w:val="28"/>
          <w:szCs w:val="28"/>
          <w:lang w:eastAsia="ru-RU"/>
        </w:rPr>
        <w:t>основана на широком использовании высоких технологий и обеспечения за счёт этого высокой конкурентоспособности.</w:t>
      </w:r>
      <w:r w:rsidR="007875E8" w:rsidRPr="007875E8">
        <w:rPr>
          <w:rFonts w:ascii="Times New Roman" w:eastAsia="Times New Roman" w:hAnsi="Times New Roman"/>
          <w:color w:val="000000"/>
          <w:sz w:val="28"/>
          <w:szCs w:val="28"/>
          <w:lang w:eastAsia="ru-RU"/>
        </w:rPr>
        <w:t xml:space="preserve"> В этом плане </w:t>
      </w:r>
      <w:r w:rsidR="007875E8">
        <w:rPr>
          <w:rFonts w:ascii="Times New Roman" w:eastAsia="Times New Roman" w:hAnsi="Times New Roman"/>
          <w:color w:val="000000"/>
          <w:sz w:val="28"/>
          <w:szCs w:val="28"/>
          <w:lang w:eastAsia="ru-RU"/>
        </w:rPr>
        <w:t>для нас</w:t>
      </w:r>
      <w:r w:rsidR="007875E8" w:rsidRPr="007875E8">
        <w:rPr>
          <w:rFonts w:ascii="Times New Roman" w:eastAsia="Times New Roman" w:hAnsi="Times New Roman"/>
          <w:color w:val="000000"/>
          <w:sz w:val="28"/>
          <w:szCs w:val="28"/>
          <w:lang w:eastAsia="ru-RU"/>
        </w:rPr>
        <w:t xml:space="preserve"> будет </w:t>
      </w:r>
      <w:r w:rsidR="007875E8">
        <w:rPr>
          <w:rFonts w:ascii="Times New Roman" w:eastAsia="Times New Roman" w:hAnsi="Times New Roman"/>
          <w:color w:val="000000"/>
          <w:sz w:val="28"/>
          <w:szCs w:val="28"/>
          <w:lang w:eastAsia="ru-RU"/>
        </w:rPr>
        <w:t>важен</w:t>
      </w:r>
      <w:r w:rsidR="007875E8" w:rsidRPr="007875E8">
        <w:rPr>
          <w:rFonts w:ascii="Times New Roman" w:eastAsia="Times New Roman" w:hAnsi="Times New Roman"/>
          <w:color w:val="000000"/>
          <w:sz w:val="28"/>
          <w:szCs w:val="28"/>
          <w:lang w:eastAsia="ru-RU"/>
        </w:rPr>
        <w:t xml:space="preserve"> опыт Сингапура, относительно передовых методик, которые направлены на продвижение инноваций и инвести</w:t>
      </w:r>
      <w:r w:rsidR="00476C9A">
        <w:rPr>
          <w:rFonts w:ascii="Times New Roman" w:eastAsia="Times New Roman" w:hAnsi="Times New Roman"/>
          <w:color w:val="000000"/>
          <w:sz w:val="28"/>
          <w:szCs w:val="28"/>
          <w:lang w:eastAsia="ru-RU"/>
        </w:rPr>
        <w:t>ций.</w:t>
      </w:r>
    </w:p>
    <w:p w:rsidR="00C270F8" w:rsidRDefault="00476C9A" w:rsidP="004A40C3">
      <w:pPr>
        <w:pStyle w:val="a7"/>
        <w:spacing w:after="0" w:line="360" w:lineRule="auto"/>
        <w:ind w:left="0" w:firstLine="709"/>
        <w:jc w:val="both"/>
        <w:rPr>
          <w:rFonts w:ascii="Times New Roman" w:eastAsia="Times New Roman" w:hAnsi="Times New Roman"/>
          <w:color w:val="000000"/>
          <w:sz w:val="28"/>
          <w:szCs w:val="28"/>
          <w:lang w:eastAsia="ru-RU"/>
        </w:rPr>
      </w:pPr>
      <w:r w:rsidRPr="007875E8">
        <w:rPr>
          <w:rFonts w:ascii="Times New Roman" w:eastAsia="Times New Roman" w:hAnsi="Times New Roman"/>
          <w:color w:val="000000"/>
          <w:sz w:val="28"/>
          <w:szCs w:val="28"/>
          <w:lang w:eastAsia="ru-RU"/>
        </w:rPr>
        <w:t xml:space="preserve">Корректировка </w:t>
      </w:r>
      <w:r w:rsidR="000E7CB7" w:rsidRPr="007875E8">
        <w:rPr>
          <w:rFonts w:ascii="Times New Roman" w:eastAsia="Times New Roman" w:hAnsi="Times New Roman"/>
          <w:color w:val="000000"/>
          <w:sz w:val="28"/>
          <w:szCs w:val="28"/>
          <w:lang w:eastAsia="ru-RU"/>
        </w:rPr>
        <w:t>ранее принятых национальных проектов и программ</w:t>
      </w:r>
      <w:r w:rsidR="00C270F8">
        <w:rPr>
          <w:rFonts w:ascii="Times New Roman" w:eastAsia="Times New Roman" w:hAnsi="Times New Roman"/>
          <w:color w:val="000000"/>
          <w:sz w:val="28"/>
          <w:szCs w:val="28"/>
          <w:lang w:eastAsia="ru-RU"/>
        </w:rPr>
        <w:t xml:space="preserve"> социально-экономического развития страны и ее регионов прежде всего осуществляется в направлении дальнейшего рыночного обустройства российской хозяйственности и трансформации ее в русло особой инвестиционной привлекательности как со стороны отечественного бизнеса, так и с позиций иностранных инвесторов. Инвестиционный интерес иностранных инвесторов приумножился даже в условиях финансового кризиса, так как Россия, как ни одна страна в мире, располагает не только огромным природно-ресурсным потенциалом, но и успешно развивающимся сегодня рынком новых технологий, особенно в сфере оборонно-промышленного комплекса, мирного использования атома и системы наукоемких производств.</w:t>
      </w:r>
    </w:p>
    <w:p w:rsidR="004B10CB" w:rsidRDefault="00C270F8" w:rsidP="004A40C3">
      <w:pPr>
        <w:pStyle w:val="a7"/>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ближайшей и более отдаленной </w:t>
      </w:r>
      <w:r w:rsidR="004B10CB">
        <w:rPr>
          <w:rFonts w:ascii="Times New Roman" w:eastAsia="Times New Roman" w:hAnsi="Times New Roman"/>
          <w:color w:val="000000"/>
          <w:sz w:val="28"/>
          <w:szCs w:val="28"/>
          <w:lang w:eastAsia="ru-RU"/>
        </w:rPr>
        <w:t>перспективе особый инвестиционный оборот должен набирать огромные темпы в связи с хозяйственным освоением шельфовой зоны морей Северного Ледовитого океана, строительства глобального планетарного газопровода «Северный голубой поток».</w:t>
      </w:r>
    </w:p>
    <w:p w:rsidR="005B73CD" w:rsidRDefault="004B10CB" w:rsidP="004A40C3">
      <w:pPr>
        <w:pStyle w:val="a7"/>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Заметные инвестиционные аккумуляции уже сегодня связаны в ходе строительства межконтинентального нефтепровода по направлению в Сибирь к берегам Тихого океана, а также нефтепроводов из Сибири в Китай и страны Азиатско-Тихоокеанского региона.</w:t>
      </w:r>
    </w:p>
    <w:p w:rsidR="005B73CD" w:rsidRDefault="005B73CD" w:rsidP="004A40C3">
      <w:pPr>
        <w:pStyle w:val="a7"/>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Рыночно-хозяйственное освоение природно-ресурсного потенциала Сибири и Дальнего Востока в грядущий период будет насыщено заметным привлечением инвестиций отечественного и зарубежного характера.</w:t>
      </w:r>
    </w:p>
    <w:p w:rsidR="00793CE7" w:rsidRDefault="005B73CD" w:rsidP="004A40C3">
      <w:pPr>
        <w:pStyle w:val="a7"/>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Экономика России при содействии со стороны государства и правительства обязана полностью оздоровиться и </w:t>
      </w:r>
      <w:r w:rsidR="00872E67">
        <w:rPr>
          <w:rFonts w:ascii="Times New Roman" w:eastAsia="Times New Roman" w:hAnsi="Times New Roman"/>
          <w:color w:val="000000"/>
          <w:sz w:val="28"/>
          <w:szCs w:val="28"/>
          <w:lang w:eastAsia="ru-RU"/>
        </w:rPr>
        <w:t xml:space="preserve">к 2012 </w:t>
      </w:r>
      <w:r w:rsidR="00C63F6F">
        <w:rPr>
          <w:rFonts w:ascii="Times New Roman" w:eastAsia="Times New Roman" w:hAnsi="Times New Roman"/>
          <w:color w:val="000000"/>
          <w:sz w:val="28"/>
          <w:szCs w:val="28"/>
          <w:lang w:eastAsia="ru-RU"/>
        </w:rPr>
        <w:t>году</w:t>
      </w:r>
      <w:r w:rsidR="00872E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приобрести черты экономически развитого государства</w:t>
      </w:r>
      <w:r w:rsidR="000027A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активно </w:t>
      </w:r>
      <w:r w:rsidR="000027AA">
        <w:rPr>
          <w:rFonts w:ascii="Times New Roman" w:eastAsia="Times New Roman" w:hAnsi="Times New Roman"/>
          <w:color w:val="000000"/>
          <w:sz w:val="28"/>
          <w:szCs w:val="28"/>
          <w:lang w:eastAsia="ru-RU"/>
        </w:rPr>
        <w:t>переходящего от экономики</w:t>
      </w:r>
      <w:r w:rsidR="00793CE7">
        <w:rPr>
          <w:rFonts w:ascii="Times New Roman" w:eastAsia="Times New Roman" w:hAnsi="Times New Roman"/>
          <w:color w:val="000000"/>
          <w:sz w:val="28"/>
          <w:szCs w:val="28"/>
          <w:lang w:eastAsia="ru-RU"/>
        </w:rPr>
        <w:t xml:space="preserve"> сырьевого характера </w:t>
      </w:r>
      <w:r w:rsidR="000027AA">
        <w:rPr>
          <w:rFonts w:ascii="Times New Roman" w:eastAsia="Times New Roman" w:hAnsi="Times New Roman"/>
          <w:color w:val="000000"/>
          <w:sz w:val="28"/>
          <w:szCs w:val="28"/>
          <w:lang w:eastAsia="ru-RU"/>
        </w:rPr>
        <w:t>к</w:t>
      </w:r>
      <w:r w:rsidR="00793CE7">
        <w:rPr>
          <w:rFonts w:ascii="Times New Roman" w:eastAsia="Times New Roman" w:hAnsi="Times New Roman"/>
          <w:color w:val="000000"/>
          <w:sz w:val="28"/>
          <w:szCs w:val="28"/>
          <w:lang w:eastAsia="ru-RU"/>
        </w:rPr>
        <w:t xml:space="preserve"> разви</w:t>
      </w:r>
      <w:r w:rsidR="000027AA">
        <w:rPr>
          <w:rFonts w:ascii="Times New Roman" w:eastAsia="Times New Roman" w:hAnsi="Times New Roman"/>
          <w:color w:val="000000"/>
          <w:sz w:val="28"/>
          <w:szCs w:val="28"/>
          <w:lang w:eastAsia="ru-RU"/>
        </w:rPr>
        <w:t>тию</w:t>
      </w:r>
      <w:r w:rsidR="00793CE7">
        <w:rPr>
          <w:rFonts w:ascii="Times New Roman" w:eastAsia="Times New Roman" w:hAnsi="Times New Roman"/>
          <w:color w:val="000000"/>
          <w:sz w:val="28"/>
          <w:szCs w:val="28"/>
          <w:lang w:eastAsia="ru-RU"/>
        </w:rPr>
        <w:t xml:space="preserve"> новых промышленных технологий, биотехнологий, всемерного расширения диапазона инновационных проникновений в территориально-отраслевую практику.</w:t>
      </w:r>
    </w:p>
    <w:p w:rsidR="00765D8D" w:rsidRPr="007875E8" w:rsidRDefault="00793CE7" w:rsidP="004A40C3">
      <w:pPr>
        <w:pStyle w:val="a7"/>
        <w:spacing w:after="0" w:line="36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Процессы данного смысла и характера смогут успешно развиваться в усло</w:t>
      </w:r>
      <w:r w:rsidR="00DF401B">
        <w:rPr>
          <w:rFonts w:ascii="Times New Roman" w:eastAsia="Times New Roman" w:hAnsi="Times New Roman"/>
          <w:color w:val="000000"/>
          <w:sz w:val="28"/>
          <w:szCs w:val="28"/>
          <w:lang w:eastAsia="ru-RU"/>
        </w:rPr>
        <w:t>виях инвестиционного оптимизма,</w:t>
      </w:r>
      <w:r>
        <w:rPr>
          <w:rFonts w:ascii="Times New Roman" w:eastAsia="Times New Roman" w:hAnsi="Times New Roman"/>
          <w:color w:val="000000"/>
          <w:sz w:val="28"/>
          <w:szCs w:val="28"/>
          <w:lang w:eastAsia="ru-RU"/>
        </w:rPr>
        <w:t xml:space="preserve"> прилива инвестиций в инфраструктуру новейших достижений науки, технологического совершенства и технологических формирований. Именно на данной стадии рыночного обустройства экономики России инвестиции, как никогда, </w:t>
      </w:r>
      <w:r w:rsidR="000027AA">
        <w:rPr>
          <w:rFonts w:ascii="Times New Roman" w:eastAsia="Times New Roman" w:hAnsi="Times New Roman"/>
          <w:color w:val="000000"/>
          <w:sz w:val="28"/>
          <w:szCs w:val="28"/>
          <w:lang w:eastAsia="ru-RU"/>
        </w:rPr>
        <w:t>являются</w:t>
      </w:r>
      <w:r>
        <w:rPr>
          <w:rFonts w:ascii="Times New Roman" w:eastAsia="Times New Roman" w:hAnsi="Times New Roman"/>
          <w:color w:val="000000"/>
          <w:sz w:val="28"/>
          <w:szCs w:val="28"/>
          <w:lang w:eastAsia="ru-RU"/>
        </w:rPr>
        <w:t xml:space="preserve"> стратегически важным фактором ее социально-хозяйственного развития.</w:t>
      </w:r>
    </w:p>
    <w:p w:rsidR="00A6257C" w:rsidRDefault="00A6257C" w:rsidP="000027AA">
      <w:pPr>
        <w:autoSpaceDE w:val="0"/>
        <w:autoSpaceDN w:val="0"/>
        <w:adjustRightInd w:val="0"/>
        <w:spacing w:after="0" w:line="360" w:lineRule="auto"/>
        <w:jc w:val="both"/>
        <w:rPr>
          <w:rFonts w:ascii="Times New Roman" w:eastAsia="Times New Roman" w:hAnsi="Times New Roman"/>
          <w:color w:val="000000"/>
          <w:sz w:val="28"/>
          <w:szCs w:val="28"/>
          <w:lang w:eastAsia="ru-RU"/>
        </w:rPr>
      </w:pPr>
    </w:p>
    <w:p w:rsidR="00925DF3" w:rsidRDefault="00DF401B" w:rsidP="004A40C3">
      <w:pPr>
        <w:autoSpaceDE w:val="0"/>
        <w:autoSpaceDN w:val="0"/>
        <w:adjustRightInd w:val="0"/>
        <w:spacing w:after="0" w:line="360" w:lineRule="auto"/>
        <w:ind w:firstLine="709"/>
        <w:jc w:val="both"/>
        <w:rPr>
          <w:rFonts w:ascii="Times New Roman" w:eastAsia="Times New Roman" w:hAnsi="Times New Roman"/>
          <w:b/>
          <w:color w:val="000000"/>
          <w:sz w:val="28"/>
          <w:szCs w:val="28"/>
          <w:lang w:eastAsia="ru-RU"/>
        </w:rPr>
      </w:pPr>
      <w:r w:rsidRPr="00DF401B">
        <w:rPr>
          <w:rFonts w:ascii="Times New Roman" w:eastAsia="Times New Roman" w:hAnsi="Times New Roman"/>
          <w:b/>
          <w:color w:val="000000"/>
          <w:sz w:val="28"/>
          <w:szCs w:val="28"/>
          <w:lang w:eastAsia="ru-RU"/>
        </w:rPr>
        <w:t>Список используемой литературы</w:t>
      </w:r>
      <w:r>
        <w:rPr>
          <w:rFonts w:ascii="Times New Roman" w:eastAsia="Times New Roman" w:hAnsi="Times New Roman"/>
          <w:b/>
          <w:color w:val="000000"/>
          <w:sz w:val="28"/>
          <w:szCs w:val="28"/>
          <w:lang w:eastAsia="ru-RU"/>
        </w:rPr>
        <w:t>:</w:t>
      </w:r>
    </w:p>
    <w:p w:rsidR="00DF401B" w:rsidRDefault="00DF401B" w:rsidP="004A40C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4425F3">
        <w:rPr>
          <w:rFonts w:ascii="Times New Roman" w:eastAsia="Times New Roman" w:hAnsi="Times New Roman"/>
          <w:color w:val="000000"/>
          <w:sz w:val="28"/>
          <w:szCs w:val="28"/>
          <w:lang w:eastAsia="ru-RU"/>
        </w:rPr>
        <w:t>Ф</w:t>
      </w:r>
      <w:r>
        <w:rPr>
          <w:rFonts w:ascii="Times New Roman" w:eastAsia="Times New Roman" w:hAnsi="Times New Roman"/>
          <w:color w:val="000000"/>
          <w:sz w:val="28"/>
          <w:szCs w:val="28"/>
          <w:lang w:eastAsia="ru-RU"/>
        </w:rPr>
        <w:t>едеральный закон Российской Федерации</w:t>
      </w:r>
      <w:r w:rsidRPr="004425F3">
        <w:rPr>
          <w:rFonts w:ascii="Times New Roman" w:eastAsia="Times New Roman" w:hAnsi="Times New Roman"/>
          <w:color w:val="000000"/>
          <w:sz w:val="28"/>
          <w:szCs w:val="28"/>
          <w:lang w:eastAsia="ru-RU"/>
        </w:rPr>
        <w:t xml:space="preserve"> от 25.02.99г. №39-ФЗ «Об иностранной деятельности в Российской Федерации, осуществляемой в форме капитальных вложений»</w:t>
      </w:r>
      <w:r>
        <w:rPr>
          <w:rFonts w:ascii="Times New Roman" w:eastAsia="Times New Roman" w:hAnsi="Times New Roman"/>
          <w:color w:val="000000"/>
          <w:sz w:val="28"/>
          <w:szCs w:val="28"/>
          <w:lang w:eastAsia="ru-RU"/>
        </w:rPr>
        <w:t>;</w:t>
      </w:r>
    </w:p>
    <w:p w:rsidR="00DF401B" w:rsidRDefault="00DF401B" w:rsidP="004A40C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4425F3">
        <w:rPr>
          <w:rFonts w:ascii="Times New Roman" w:eastAsia="Times New Roman" w:hAnsi="Times New Roman"/>
          <w:color w:val="000000"/>
          <w:sz w:val="28"/>
          <w:szCs w:val="28"/>
          <w:lang w:eastAsia="ru-RU"/>
        </w:rPr>
        <w:t xml:space="preserve"> Ф</w:t>
      </w:r>
      <w:r>
        <w:rPr>
          <w:rFonts w:ascii="Times New Roman" w:eastAsia="Times New Roman" w:hAnsi="Times New Roman"/>
          <w:color w:val="000000"/>
          <w:sz w:val="28"/>
          <w:szCs w:val="28"/>
          <w:lang w:eastAsia="ru-RU"/>
        </w:rPr>
        <w:t>едеральный закон Российской Федерации</w:t>
      </w:r>
      <w:r w:rsidRPr="004425F3">
        <w:rPr>
          <w:rFonts w:ascii="Times New Roman" w:eastAsia="Times New Roman" w:hAnsi="Times New Roman"/>
          <w:color w:val="000000"/>
          <w:sz w:val="28"/>
          <w:szCs w:val="28"/>
          <w:lang w:eastAsia="ru-RU"/>
        </w:rPr>
        <w:t xml:space="preserve"> от 09.07.99г. № 160-ФЗ «Об иностранных инвестициях в Российской Федерации»</w:t>
      </w:r>
      <w:r>
        <w:rPr>
          <w:rFonts w:ascii="Times New Roman" w:eastAsia="Times New Roman" w:hAnsi="Times New Roman"/>
          <w:color w:val="000000"/>
          <w:sz w:val="28"/>
          <w:szCs w:val="28"/>
          <w:lang w:eastAsia="ru-RU"/>
        </w:rPr>
        <w:t>;</w:t>
      </w:r>
    </w:p>
    <w:p w:rsidR="00464DA2" w:rsidRPr="00464DA2" w:rsidRDefault="00DF401B" w:rsidP="004A40C3">
      <w:pPr>
        <w:pStyle w:val="a4"/>
        <w:spacing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464DA2" w:rsidRPr="00464DA2">
        <w:rPr>
          <w:rFonts w:ascii="Times New Roman" w:eastAsia="Times New Roman" w:hAnsi="Times New Roman"/>
          <w:color w:val="000000"/>
          <w:sz w:val="28"/>
          <w:szCs w:val="28"/>
          <w:lang w:eastAsia="ru-RU"/>
        </w:rPr>
        <w:t xml:space="preserve"> </w:t>
      </w:r>
      <w:r w:rsidR="00464DA2">
        <w:rPr>
          <w:rFonts w:ascii="Times New Roman" w:eastAsia="Times New Roman" w:hAnsi="Times New Roman"/>
          <w:color w:val="000000"/>
          <w:sz w:val="28"/>
          <w:szCs w:val="28"/>
          <w:lang w:eastAsia="ru-RU"/>
        </w:rPr>
        <w:t>Волков И.М., Грачева М.В. «Проектный анализ». Учебное пособие, М.,2009</w:t>
      </w:r>
      <w:r w:rsidR="005B421C">
        <w:rPr>
          <w:rFonts w:ascii="Times New Roman" w:eastAsia="Times New Roman" w:hAnsi="Times New Roman"/>
          <w:color w:val="000000"/>
          <w:sz w:val="28"/>
          <w:szCs w:val="28"/>
          <w:lang w:eastAsia="ru-RU"/>
        </w:rPr>
        <w:t>;</w:t>
      </w:r>
    </w:p>
    <w:p w:rsidR="00464DA2" w:rsidRPr="00464DA2" w:rsidRDefault="00464DA2" w:rsidP="004A40C3">
      <w:pPr>
        <w:pStyle w:val="a4"/>
        <w:spacing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464DA2">
        <w:rPr>
          <w:rFonts w:ascii="Times New Roman" w:eastAsia="Times New Roman" w:hAnsi="Times New Roman"/>
          <w:color w:val="000000"/>
          <w:sz w:val="28"/>
          <w:szCs w:val="28"/>
          <w:lang w:eastAsia="ru-RU"/>
        </w:rPr>
        <w:t>Красовский В.П. Перспективные проблемы капитальных вложений, в сборнике: Проблемы экономической науки и практики, М., 1972</w:t>
      </w:r>
      <w:r w:rsidR="005B421C">
        <w:rPr>
          <w:rFonts w:ascii="Times New Roman" w:eastAsia="Times New Roman" w:hAnsi="Times New Roman"/>
          <w:color w:val="000000"/>
          <w:sz w:val="28"/>
          <w:szCs w:val="28"/>
          <w:lang w:eastAsia="ru-RU"/>
        </w:rPr>
        <w:t>;</w:t>
      </w:r>
    </w:p>
    <w:p w:rsidR="00DF401B" w:rsidRDefault="00464DA2" w:rsidP="004A40C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464DA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Бард В.С., Бузулуков С.Н. «Инвестиционный потенциал Российской экономики».</w:t>
      </w:r>
      <w:r w:rsidRPr="00464DA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Экзамен, 2003</w:t>
      </w:r>
      <w:r w:rsidR="005B421C">
        <w:rPr>
          <w:rFonts w:ascii="Times New Roman" w:eastAsia="Times New Roman" w:hAnsi="Times New Roman"/>
          <w:color w:val="000000"/>
          <w:sz w:val="28"/>
          <w:szCs w:val="28"/>
          <w:lang w:eastAsia="ru-RU"/>
        </w:rPr>
        <w:t>;</w:t>
      </w:r>
    </w:p>
    <w:p w:rsidR="00464DA2" w:rsidRDefault="00464DA2" w:rsidP="004A40C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5B421C" w:rsidRPr="005B421C">
        <w:rPr>
          <w:rFonts w:ascii="Times New Roman" w:hAnsi="Times New Roman"/>
        </w:rPr>
        <w:t xml:space="preserve"> </w:t>
      </w:r>
      <w:r w:rsidR="005B421C" w:rsidRPr="005B421C">
        <w:rPr>
          <w:rFonts w:ascii="Times New Roman" w:eastAsia="Times New Roman" w:hAnsi="Times New Roman"/>
          <w:color w:val="000000"/>
          <w:sz w:val="28"/>
          <w:szCs w:val="28"/>
          <w:lang w:eastAsia="ru-RU"/>
        </w:rPr>
        <w:t>Государство в меняющемся мире // Вопросы экономики. 1997. № 7</w:t>
      </w:r>
      <w:r w:rsidR="005B421C">
        <w:rPr>
          <w:rFonts w:ascii="Times New Roman" w:eastAsia="Times New Roman" w:hAnsi="Times New Roman"/>
          <w:color w:val="000000"/>
          <w:sz w:val="28"/>
          <w:szCs w:val="28"/>
          <w:lang w:eastAsia="ru-RU"/>
        </w:rPr>
        <w:t>;</w:t>
      </w:r>
      <w:r w:rsidR="005B421C" w:rsidRPr="005B421C">
        <w:rPr>
          <w:rFonts w:ascii="Times New Roman" w:eastAsia="Times New Roman" w:hAnsi="Times New Roman"/>
          <w:color w:val="000000"/>
          <w:sz w:val="28"/>
          <w:szCs w:val="28"/>
          <w:lang w:eastAsia="ru-RU"/>
        </w:rPr>
        <w:t xml:space="preserve"> </w:t>
      </w:r>
    </w:p>
    <w:p w:rsidR="005B421C" w:rsidRDefault="005B421C" w:rsidP="004A40C3">
      <w:pPr>
        <w:pStyle w:val="a4"/>
        <w:spacing w:line="360" w:lineRule="auto"/>
        <w:ind w:firstLine="709"/>
        <w:rPr>
          <w:rFonts w:ascii="Times New Roman" w:hAnsi="Times New Roman"/>
          <w:sz w:val="28"/>
          <w:szCs w:val="28"/>
        </w:rPr>
      </w:pPr>
      <w:r>
        <w:rPr>
          <w:rFonts w:ascii="Times New Roman" w:eastAsia="Times New Roman" w:hAnsi="Times New Roman"/>
          <w:color w:val="000000"/>
          <w:sz w:val="28"/>
          <w:szCs w:val="28"/>
          <w:lang w:eastAsia="ru-RU"/>
        </w:rPr>
        <w:t>7.</w:t>
      </w:r>
      <w:r w:rsidRPr="005B421C">
        <w:rPr>
          <w:rFonts w:ascii="Times New Roman" w:hAnsi="Times New Roman"/>
        </w:rPr>
        <w:t xml:space="preserve"> </w:t>
      </w:r>
      <w:r w:rsidRPr="005B421C">
        <w:rPr>
          <w:rFonts w:ascii="Times New Roman" w:hAnsi="Times New Roman"/>
          <w:sz w:val="28"/>
          <w:szCs w:val="28"/>
        </w:rPr>
        <w:t xml:space="preserve">Новицкий Н.А. </w:t>
      </w:r>
      <w:r>
        <w:rPr>
          <w:rFonts w:ascii="Times New Roman" w:hAnsi="Times New Roman"/>
          <w:sz w:val="28"/>
          <w:szCs w:val="28"/>
        </w:rPr>
        <w:t>«</w:t>
      </w:r>
      <w:r w:rsidRPr="005B421C">
        <w:rPr>
          <w:rFonts w:ascii="Times New Roman" w:hAnsi="Times New Roman"/>
          <w:sz w:val="28"/>
          <w:szCs w:val="28"/>
        </w:rPr>
        <w:t>Инвестиции и инновации в России: проблемы в начале ХХ</w:t>
      </w:r>
      <w:r w:rsidRPr="005B421C">
        <w:rPr>
          <w:rFonts w:ascii="Times New Roman" w:hAnsi="Times New Roman"/>
          <w:sz w:val="28"/>
          <w:szCs w:val="28"/>
          <w:lang w:val="en-US"/>
        </w:rPr>
        <w:t>I</w:t>
      </w:r>
      <w:r w:rsidRPr="005B421C">
        <w:rPr>
          <w:rFonts w:ascii="Times New Roman" w:hAnsi="Times New Roman"/>
          <w:sz w:val="28"/>
          <w:szCs w:val="28"/>
        </w:rPr>
        <w:t xml:space="preserve"> века</w:t>
      </w:r>
      <w:r>
        <w:rPr>
          <w:rFonts w:ascii="Times New Roman" w:hAnsi="Times New Roman"/>
          <w:sz w:val="28"/>
          <w:szCs w:val="28"/>
        </w:rPr>
        <w:t>». Сб. ст. - М.: ИЭ РАН, 2001;</w:t>
      </w:r>
    </w:p>
    <w:p w:rsidR="005B421C" w:rsidRDefault="005B421C" w:rsidP="004A40C3">
      <w:pPr>
        <w:pStyle w:val="a4"/>
        <w:spacing w:line="360" w:lineRule="auto"/>
        <w:ind w:firstLine="709"/>
        <w:rPr>
          <w:rFonts w:ascii="Times New Roman" w:hAnsi="Times New Roman"/>
          <w:sz w:val="28"/>
          <w:szCs w:val="28"/>
        </w:rPr>
      </w:pPr>
      <w:r>
        <w:rPr>
          <w:rFonts w:ascii="Times New Roman" w:hAnsi="Times New Roman"/>
          <w:sz w:val="28"/>
          <w:szCs w:val="28"/>
        </w:rPr>
        <w:t>8.</w:t>
      </w:r>
      <w:r w:rsidR="00081A11">
        <w:rPr>
          <w:rFonts w:ascii="Times New Roman" w:hAnsi="Times New Roman"/>
          <w:sz w:val="28"/>
          <w:szCs w:val="28"/>
        </w:rPr>
        <w:t xml:space="preserve"> Чапек В.Н., Попова А.Х., Атаев М.К, Елоев Ю.Т. «Инвестиции». Учебное пособие, Феникс, 2009 г;</w:t>
      </w:r>
    </w:p>
    <w:p w:rsidR="00081A11" w:rsidRDefault="00081A11" w:rsidP="004A40C3">
      <w:pPr>
        <w:spacing w:after="0" w:line="360" w:lineRule="auto"/>
        <w:ind w:firstLine="709"/>
        <w:outlineLvl w:val="0"/>
        <w:rPr>
          <w:rFonts w:ascii="Times New Roman" w:hAnsi="Times New Roman"/>
          <w:sz w:val="28"/>
          <w:szCs w:val="28"/>
        </w:rPr>
      </w:pPr>
      <w:r>
        <w:rPr>
          <w:rFonts w:ascii="Times New Roman" w:hAnsi="Times New Roman"/>
          <w:sz w:val="28"/>
          <w:szCs w:val="28"/>
        </w:rPr>
        <w:t>9.</w:t>
      </w:r>
      <w:r w:rsidRPr="00081A11">
        <w:rPr>
          <w:b/>
          <w:bCs/>
          <w:color w:val="333333"/>
          <w:sz w:val="21"/>
          <w:szCs w:val="21"/>
        </w:rPr>
        <w:t xml:space="preserve"> </w:t>
      </w:r>
      <w:r w:rsidR="00094B6E">
        <w:rPr>
          <w:rFonts w:ascii="Times New Roman" w:hAnsi="Times New Roman"/>
          <w:sz w:val="28"/>
          <w:szCs w:val="28"/>
        </w:rPr>
        <w:t>Пылаев И.</w:t>
      </w:r>
      <w:r w:rsidRPr="00081A11">
        <w:rPr>
          <w:rFonts w:ascii="Times New Roman" w:hAnsi="Times New Roman"/>
          <w:sz w:val="28"/>
          <w:szCs w:val="28"/>
        </w:rPr>
        <w:t>«Банкам приказали долго жить</w:t>
      </w:r>
      <w:r>
        <w:rPr>
          <w:rFonts w:ascii="Times New Roman" w:hAnsi="Times New Roman"/>
          <w:sz w:val="28"/>
          <w:szCs w:val="28"/>
        </w:rPr>
        <w:t>»</w:t>
      </w:r>
      <w:r w:rsidR="00094B6E" w:rsidRPr="00094B6E">
        <w:rPr>
          <w:rFonts w:ascii="Times New Roman" w:hAnsi="Times New Roman"/>
          <w:sz w:val="28"/>
          <w:szCs w:val="28"/>
        </w:rPr>
        <w:t xml:space="preserve"> </w:t>
      </w:r>
      <w:r w:rsidR="00094B6E" w:rsidRPr="00081A11">
        <w:rPr>
          <w:rFonts w:ascii="Times New Roman" w:hAnsi="Times New Roman"/>
          <w:sz w:val="28"/>
          <w:szCs w:val="28"/>
        </w:rPr>
        <w:t>Бизнес-газета РБК daily</w:t>
      </w:r>
      <w:r w:rsidR="00094B6E">
        <w:rPr>
          <w:rFonts w:ascii="Times New Roman" w:hAnsi="Times New Roman"/>
          <w:sz w:val="28"/>
          <w:szCs w:val="28"/>
        </w:rPr>
        <w:t xml:space="preserve"> от 06.02.2009 г.;</w:t>
      </w:r>
    </w:p>
    <w:p w:rsidR="00094B6E" w:rsidRDefault="00094B6E" w:rsidP="004A40C3">
      <w:pPr>
        <w:spacing w:after="0" w:line="360" w:lineRule="auto"/>
        <w:ind w:firstLine="709"/>
        <w:outlineLvl w:val="2"/>
        <w:rPr>
          <w:rFonts w:ascii="Times New Roman" w:hAnsi="Times New Roman"/>
          <w:sz w:val="28"/>
          <w:szCs w:val="28"/>
        </w:rPr>
      </w:pPr>
      <w:r>
        <w:rPr>
          <w:rFonts w:ascii="Times New Roman" w:hAnsi="Times New Roman"/>
          <w:sz w:val="28"/>
          <w:szCs w:val="28"/>
        </w:rPr>
        <w:t>10.</w:t>
      </w:r>
      <w:r w:rsidRPr="00094B6E">
        <w:rPr>
          <w:rFonts w:ascii="Times New Roman" w:hAnsi="Times New Roman"/>
          <w:sz w:val="28"/>
          <w:szCs w:val="28"/>
        </w:rPr>
        <w:t xml:space="preserve"> </w:t>
      </w:r>
      <w:r>
        <w:rPr>
          <w:rFonts w:ascii="Times New Roman" w:hAnsi="Times New Roman"/>
          <w:sz w:val="28"/>
          <w:szCs w:val="28"/>
        </w:rPr>
        <w:t>Пылаев И.</w:t>
      </w:r>
      <w:r w:rsidRPr="00081A11">
        <w:rPr>
          <w:rFonts w:ascii="Times New Roman" w:hAnsi="Times New Roman"/>
          <w:sz w:val="28"/>
          <w:szCs w:val="28"/>
        </w:rPr>
        <w:t>«</w:t>
      </w:r>
      <w:r w:rsidRPr="00094B6E">
        <w:rPr>
          <w:rFonts w:ascii="Times New Roman" w:hAnsi="Times New Roman"/>
          <w:sz w:val="28"/>
          <w:szCs w:val="28"/>
        </w:rPr>
        <w:t xml:space="preserve"> В ожидании второй кризисной волны</w:t>
      </w:r>
      <w:r>
        <w:rPr>
          <w:rFonts w:ascii="Times New Roman" w:hAnsi="Times New Roman"/>
          <w:sz w:val="28"/>
          <w:szCs w:val="28"/>
        </w:rPr>
        <w:t xml:space="preserve">» </w:t>
      </w:r>
      <w:r w:rsidRPr="00094B6E">
        <w:rPr>
          <w:rFonts w:ascii="Times New Roman" w:hAnsi="Times New Roman"/>
          <w:sz w:val="28"/>
          <w:szCs w:val="28"/>
        </w:rPr>
        <w:t xml:space="preserve"> </w:t>
      </w:r>
      <w:r w:rsidRPr="00081A11">
        <w:rPr>
          <w:rFonts w:ascii="Times New Roman" w:hAnsi="Times New Roman"/>
          <w:sz w:val="28"/>
          <w:szCs w:val="28"/>
        </w:rPr>
        <w:t>Бизнес-газета РБК daily</w:t>
      </w:r>
      <w:r>
        <w:rPr>
          <w:rFonts w:ascii="Times New Roman" w:hAnsi="Times New Roman"/>
          <w:sz w:val="28"/>
          <w:szCs w:val="28"/>
        </w:rPr>
        <w:t xml:space="preserve"> от 26.02.2009 г.;</w:t>
      </w:r>
    </w:p>
    <w:p w:rsidR="00925DF3" w:rsidRPr="00C7667C" w:rsidRDefault="006207EE" w:rsidP="00E85B49">
      <w:pPr>
        <w:spacing w:after="0" w:line="360" w:lineRule="auto"/>
        <w:ind w:firstLine="709"/>
        <w:outlineLvl w:val="2"/>
        <w:rPr>
          <w:rFonts w:ascii="Times New Roman" w:hAnsi="Times New Roman"/>
          <w:sz w:val="28"/>
          <w:szCs w:val="28"/>
        </w:rPr>
      </w:pPr>
      <w:r>
        <w:rPr>
          <w:rFonts w:ascii="Times New Roman" w:hAnsi="Times New Roman"/>
          <w:sz w:val="28"/>
          <w:szCs w:val="28"/>
        </w:rPr>
        <w:t>11</w:t>
      </w:r>
      <w:r w:rsidRPr="006207EE">
        <w:rPr>
          <w:rFonts w:ascii="Times New Roman" w:hAnsi="Times New Roman"/>
          <w:sz w:val="28"/>
          <w:szCs w:val="28"/>
        </w:rPr>
        <w:t>. сайт: “Федеральная Служба Государственной Статистики”</w:t>
      </w:r>
      <w:bookmarkStart w:id="0" w:name="_GoBack"/>
      <w:bookmarkEnd w:id="0"/>
    </w:p>
    <w:sectPr w:rsidR="00925DF3" w:rsidRPr="00C7667C" w:rsidSect="00AF1A3D">
      <w:footerReference w:type="default" r:id="rId8"/>
      <w:pgSz w:w="11906" w:h="16838"/>
      <w:pgMar w:top="851" w:right="851" w:bottom="28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17" w:rsidRDefault="00975617" w:rsidP="00DF2F7D">
      <w:pPr>
        <w:spacing w:after="0" w:line="240" w:lineRule="auto"/>
      </w:pPr>
      <w:r>
        <w:separator/>
      </w:r>
    </w:p>
  </w:endnote>
  <w:endnote w:type="continuationSeparator" w:id="0">
    <w:p w:rsidR="00975617" w:rsidRDefault="00975617" w:rsidP="00DF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FD1" w:rsidRDefault="00E65FD1">
    <w:pPr>
      <w:pStyle w:val="aa"/>
      <w:jc w:val="right"/>
    </w:pPr>
    <w:r>
      <w:fldChar w:fldCharType="begin"/>
    </w:r>
    <w:r>
      <w:instrText xml:space="preserve"> PAGE   \* MERGEFORMAT </w:instrText>
    </w:r>
    <w:r>
      <w:fldChar w:fldCharType="separate"/>
    </w:r>
    <w:r w:rsidR="0074140B">
      <w:rPr>
        <w:noProof/>
      </w:rPr>
      <w:t>1</w:t>
    </w:r>
    <w:r>
      <w:fldChar w:fldCharType="end"/>
    </w:r>
  </w:p>
  <w:p w:rsidR="00E65FD1" w:rsidRDefault="00E65F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17" w:rsidRDefault="00975617" w:rsidP="00DF2F7D">
      <w:pPr>
        <w:spacing w:after="0" w:line="240" w:lineRule="auto"/>
      </w:pPr>
      <w:r>
        <w:separator/>
      </w:r>
    </w:p>
  </w:footnote>
  <w:footnote w:type="continuationSeparator" w:id="0">
    <w:p w:rsidR="00975617" w:rsidRDefault="00975617" w:rsidP="00DF2F7D">
      <w:pPr>
        <w:spacing w:after="0" w:line="240" w:lineRule="auto"/>
      </w:pPr>
      <w:r>
        <w:continuationSeparator/>
      </w:r>
    </w:p>
  </w:footnote>
  <w:footnote w:id="1">
    <w:p w:rsidR="00E65FD1" w:rsidRDefault="00E65FD1" w:rsidP="00DF2F7D">
      <w:pPr>
        <w:pStyle w:val="ConsPlusNormal"/>
        <w:ind w:firstLine="540"/>
        <w:jc w:val="both"/>
      </w:pPr>
      <w:r>
        <w:rPr>
          <w:rStyle w:val="a6"/>
        </w:rPr>
        <w:footnoteRef/>
      </w:r>
      <w:r>
        <w:t xml:space="preserve"> Инвестиционный климат (англ. investment climate) - экономические, политические, финансовые условия, оказывающие влияние на приток внутренних и внешних инвестиций в экономику страны. Благоприятный климат характеризуется политической устойчивостью, наличием законодательной базы, умеренными налогами, льготами, представляемыми инвесторам.</w:t>
      </w:r>
    </w:p>
    <w:p w:rsidR="00E65FD1" w:rsidRDefault="00E65FD1" w:rsidP="00DF2F7D">
      <w:pPr>
        <w:pStyle w:val="ConsPlusNormal"/>
        <w:ind w:firstLine="0"/>
      </w:pPr>
      <w:r>
        <w:t>Райзберг Б.А., Лозовский Л.Ш., Стародубцева Е.Б."Современный экономический словарь"(ИНФРА-М, 2006)</w:t>
      </w:r>
    </w:p>
    <w:p w:rsidR="00E65FD1" w:rsidRDefault="00E65FD1" w:rsidP="00DF2F7D">
      <w:pPr>
        <w:pStyle w:val="a4"/>
      </w:pPr>
    </w:p>
  </w:footnote>
  <w:footnote w:id="2">
    <w:p w:rsidR="00E65FD1" w:rsidRDefault="00E65FD1" w:rsidP="00001D2F">
      <w:pPr>
        <w:pStyle w:val="a4"/>
      </w:pPr>
      <w:r>
        <w:rPr>
          <w:rStyle w:val="a6"/>
        </w:rPr>
        <w:footnoteRef/>
      </w:r>
      <w:r>
        <w:t xml:space="preserve"> Государство в меняющемся мире // Вопросы экономики. 1997. № 7. С. 4.</w:t>
      </w:r>
    </w:p>
    <w:p w:rsidR="00E65FD1" w:rsidRDefault="00E65FD1">
      <w:pPr>
        <w:pStyle w:val="a4"/>
      </w:pPr>
    </w:p>
  </w:footnote>
  <w:footnote w:id="3">
    <w:p w:rsidR="00E65FD1" w:rsidRDefault="00E65FD1">
      <w:pPr>
        <w:pStyle w:val="a4"/>
      </w:pPr>
      <w:r>
        <w:rPr>
          <w:rStyle w:val="a6"/>
        </w:rPr>
        <w:footnoteRef/>
      </w:r>
      <w:r>
        <w:t xml:space="preserve"> «Российская газета» - Центральный выпуск №4826 от 14.01.2009 г.</w:t>
      </w:r>
    </w:p>
  </w:footnote>
  <w:footnote w:id="4">
    <w:p w:rsidR="00E65FD1" w:rsidRPr="004D66FC" w:rsidRDefault="00E65FD1" w:rsidP="004D66FC">
      <w:pPr>
        <w:pStyle w:val="a4"/>
        <w:rPr>
          <w:rFonts w:ascii="Times New Roman" w:hAnsi="Times New Roman"/>
        </w:rPr>
      </w:pPr>
      <w:r w:rsidRPr="004D66FC">
        <w:rPr>
          <w:rStyle w:val="a6"/>
          <w:rFonts w:ascii="Times New Roman" w:hAnsi="Times New Roman"/>
        </w:rPr>
        <w:footnoteRef/>
      </w:r>
      <w:r w:rsidRPr="004D66FC">
        <w:rPr>
          <w:rFonts w:ascii="Times New Roman" w:hAnsi="Times New Roman"/>
        </w:rPr>
        <w:t xml:space="preserve"> Новицкий Н.А. Инвестиции и инновации в России: проблемы в начале ХХ</w:t>
      </w:r>
      <w:r w:rsidRPr="004D66FC">
        <w:rPr>
          <w:rFonts w:ascii="Times New Roman" w:hAnsi="Times New Roman"/>
          <w:lang w:val="en-US"/>
        </w:rPr>
        <w:t>I</w:t>
      </w:r>
      <w:r w:rsidRPr="004D66FC">
        <w:rPr>
          <w:rFonts w:ascii="Times New Roman" w:hAnsi="Times New Roman"/>
        </w:rPr>
        <w:t xml:space="preserve"> века (макроэкономические, социальные, институциональные и методологические). Сб. ст. - М.: ИЭ РАН, 2001, С. 126.</w:t>
      </w:r>
    </w:p>
    <w:p w:rsidR="00E65FD1" w:rsidRPr="004D66FC" w:rsidRDefault="00E65FD1">
      <w:pPr>
        <w:pStyle w:val="a4"/>
      </w:pPr>
    </w:p>
  </w:footnote>
  <w:footnote w:id="5">
    <w:p w:rsidR="00E65FD1" w:rsidRDefault="00E65FD1">
      <w:pPr>
        <w:pStyle w:val="a4"/>
      </w:pPr>
      <w:r>
        <w:rPr>
          <w:rStyle w:val="a6"/>
        </w:rPr>
        <w:footnoteRef/>
      </w:r>
      <w:r>
        <w:t xml:space="preserve"> </w:t>
      </w:r>
      <w:r w:rsidRPr="00DC516B">
        <w:rPr>
          <w:rFonts w:ascii="Times New Roman" w:hAnsi="Times New Roman"/>
        </w:rPr>
        <w:t>Государство в меняющемся мире // Вопросы экономики. 1997. № 7. С.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D61"/>
    <w:multiLevelType w:val="multilevel"/>
    <w:tmpl w:val="2BFE0626"/>
    <w:lvl w:ilvl="0">
      <w:start w:val="1"/>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4A67977"/>
    <w:multiLevelType w:val="hybridMultilevel"/>
    <w:tmpl w:val="DB98EB26"/>
    <w:lvl w:ilvl="0" w:tplc="C50C1B0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D8233E"/>
    <w:multiLevelType w:val="multilevel"/>
    <w:tmpl w:val="853E320E"/>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1793108A"/>
    <w:multiLevelType w:val="hybridMultilevel"/>
    <w:tmpl w:val="7E1EB05E"/>
    <w:lvl w:ilvl="0" w:tplc="04190001">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B07C15"/>
    <w:multiLevelType w:val="hybridMultilevel"/>
    <w:tmpl w:val="FB8CE0A6"/>
    <w:lvl w:ilvl="0" w:tplc="056678A0">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2830B8"/>
    <w:multiLevelType w:val="multilevel"/>
    <w:tmpl w:val="853E320E"/>
    <w:lvl w:ilvl="0">
      <w:start w:val="1"/>
      <w:numFmt w:val="decimal"/>
      <w:lvlText w:val="%1."/>
      <w:lvlJc w:val="left"/>
      <w:pPr>
        <w:ind w:left="1069"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4067613B"/>
    <w:multiLevelType w:val="multilevel"/>
    <w:tmpl w:val="853E320E"/>
    <w:lvl w:ilvl="0">
      <w:start w:val="1"/>
      <w:numFmt w:val="decimal"/>
      <w:lvlText w:val="%1."/>
      <w:lvlJc w:val="left"/>
      <w:pPr>
        <w:ind w:left="1070" w:hanging="360"/>
      </w:pPr>
      <w:rPr>
        <w:rFonts w:hint="default"/>
      </w:rPr>
    </w:lvl>
    <w:lvl w:ilvl="1">
      <w:start w:val="1"/>
      <w:numFmt w:val="decimal"/>
      <w:isLgl/>
      <w:lvlText w:val="%1.%2"/>
      <w:lvlJc w:val="left"/>
      <w:pPr>
        <w:ind w:left="2122"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467423CE"/>
    <w:multiLevelType w:val="multilevel"/>
    <w:tmpl w:val="9CA4E406"/>
    <w:lvl w:ilvl="0">
      <w:start w:val="2"/>
      <w:numFmt w:val="decimal"/>
      <w:lvlText w:val="%1"/>
      <w:lvlJc w:val="left"/>
      <w:pPr>
        <w:ind w:left="375"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8">
    <w:nsid w:val="46764EBF"/>
    <w:multiLevelType w:val="multilevel"/>
    <w:tmpl w:val="A85A111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928"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C33E78"/>
    <w:multiLevelType w:val="multilevel"/>
    <w:tmpl w:val="64BCFD4A"/>
    <w:lvl w:ilvl="0">
      <w:start w:val="2"/>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0">
    <w:nsid w:val="789B352F"/>
    <w:multiLevelType w:val="multilevel"/>
    <w:tmpl w:val="EEC2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FE389A"/>
    <w:multiLevelType w:val="multilevel"/>
    <w:tmpl w:val="853E320E"/>
    <w:lvl w:ilvl="0">
      <w:start w:val="1"/>
      <w:numFmt w:val="decimal"/>
      <w:lvlText w:val="%1."/>
      <w:lvlJc w:val="left"/>
      <w:pPr>
        <w:ind w:left="644"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7CD72793"/>
    <w:multiLevelType w:val="hybridMultilevel"/>
    <w:tmpl w:val="43F0A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0"/>
  </w:num>
  <w:num w:numId="5">
    <w:abstractNumId w:val="6"/>
  </w:num>
  <w:num w:numId="6">
    <w:abstractNumId w:val="8"/>
  </w:num>
  <w:num w:numId="7">
    <w:abstractNumId w:val="10"/>
  </w:num>
  <w:num w:numId="8">
    <w:abstractNumId w:val="9"/>
  </w:num>
  <w:num w:numId="9">
    <w:abstractNumId w:val="7"/>
  </w:num>
  <w:num w:numId="10">
    <w:abstractNumId w:val="3"/>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EBC"/>
    <w:rsid w:val="00001CED"/>
    <w:rsid w:val="00001D2F"/>
    <w:rsid w:val="000027AA"/>
    <w:rsid w:val="00004EF7"/>
    <w:rsid w:val="00006959"/>
    <w:rsid w:val="000077D5"/>
    <w:rsid w:val="00010643"/>
    <w:rsid w:val="000261FD"/>
    <w:rsid w:val="00040539"/>
    <w:rsid w:val="00045AE5"/>
    <w:rsid w:val="00050130"/>
    <w:rsid w:val="0006297F"/>
    <w:rsid w:val="00073B7C"/>
    <w:rsid w:val="00076D20"/>
    <w:rsid w:val="00081A11"/>
    <w:rsid w:val="00094B6E"/>
    <w:rsid w:val="000A30C8"/>
    <w:rsid w:val="000B3C19"/>
    <w:rsid w:val="000D13F8"/>
    <w:rsid w:val="000E7CB7"/>
    <w:rsid w:val="0010711D"/>
    <w:rsid w:val="00107E68"/>
    <w:rsid w:val="00113156"/>
    <w:rsid w:val="00116B87"/>
    <w:rsid w:val="00133968"/>
    <w:rsid w:val="00144B67"/>
    <w:rsid w:val="00155325"/>
    <w:rsid w:val="0018662C"/>
    <w:rsid w:val="001B0F59"/>
    <w:rsid w:val="001D362D"/>
    <w:rsid w:val="001F09D3"/>
    <w:rsid w:val="002120BE"/>
    <w:rsid w:val="00224585"/>
    <w:rsid w:val="00233E6A"/>
    <w:rsid w:val="00234408"/>
    <w:rsid w:val="00256BD2"/>
    <w:rsid w:val="0026397E"/>
    <w:rsid w:val="002840F6"/>
    <w:rsid w:val="002A5A30"/>
    <w:rsid w:val="002A62E8"/>
    <w:rsid w:val="002B1B20"/>
    <w:rsid w:val="002D1B40"/>
    <w:rsid w:val="002D50E8"/>
    <w:rsid w:val="002D5A77"/>
    <w:rsid w:val="002E0901"/>
    <w:rsid w:val="00316BCD"/>
    <w:rsid w:val="00322A99"/>
    <w:rsid w:val="0033720E"/>
    <w:rsid w:val="003768A2"/>
    <w:rsid w:val="00381027"/>
    <w:rsid w:val="003966E0"/>
    <w:rsid w:val="003C04DE"/>
    <w:rsid w:val="003C459F"/>
    <w:rsid w:val="003C5BEF"/>
    <w:rsid w:val="003E3BA1"/>
    <w:rsid w:val="003E4FB1"/>
    <w:rsid w:val="003F6153"/>
    <w:rsid w:val="003F67B1"/>
    <w:rsid w:val="00400DAD"/>
    <w:rsid w:val="0040400F"/>
    <w:rsid w:val="00404626"/>
    <w:rsid w:val="00420D1C"/>
    <w:rsid w:val="004359D9"/>
    <w:rsid w:val="004422E6"/>
    <w:rsid w:val="004425F3"/>
    <w:rsid w:val="00464DA2"/>
    <w:rsid w:val="00467873"/>
    <w:rsid w:val="00472AB8"/>
    <w:rsid w:val="0047459E"/>
    <w:rsid w:val="00476C9A"/>
    <w:rsid w:val="00492CA8"/>
    <w:rsid w:val="004A3E28"/>
    <w:rsid w:val="004A40C3"/>
    <w:rsid w:val="004B10CB"/>
    <w:rsid w:val="004C066A"/>
    <w:rsid w:val="004C3CB3"/>
    <w:rsid w:val="004D6589"/>
    <w:rsid w:val="004D66FC"/>
    <w:rsid w:val="004D7FEC"/>
    <w:rsid w:val="004E0F4C"/>
    <w:rsid w:val="004F5419"/>
    <w:rsid w:val="005031E6"/>
    <w:rsid w:val="0052236E"/>
    <w:rsid w:val="00523CCD"/>
    <w:rsid w:val="005260DE"/>
    <w:rsid w:val="005368BA"/>
    <w:rsid w:val="00557F93"/>
    <w:rsid w:val="005774E9"/>
    <w:rsid w:val="005911F5"/>
    <w:rsid w:val="005B3C75"/>
    <w:rsid w:val="005B421C"/>
    <w:rsid w:val="005B59D1"/>
    <w:rsid w:val="005B73CD"/>
    <w:rsid w:val="005C2DE6"/>
    <w:rsid w:val="005D6A97"/>
    <w:rsid w:val="005F5341"/>
    <w:rsid w:val="00605AE9"/>
    <w:rsid w:val="006158AF"/>
    <w:rsid w:val="00616857"/>
    <w:rsid w:val="006207EE"/>
    <w:rsid w:val="00621A3E"/>
    <w:rsid w:val="0064200D"/>
    <w:rsid w:val="00644CEC"/>
    <w:rsid w:val="00644CF6"/>
    <w:rsid w:val="006777DD"/>
    <w:rsid w:val="0068024A"/>
    <w:rsid w:val="00683693"/>
    <w:rsid w:val="006A6F12"/>
    <w:rsid w:val="006D33B6"/>
    <w:rsid w:val="006E48EF"/>
    <w:rsid w:val="00703472"/>
    <w:rsid w:val="0070757E"/>
    <w:rsid w:val="00710177"/>
    <w:rsid w:val="00711C46"/>
    <w:rsid w:val="0074140B"/>
    <w:rsid w:val="00765D8D"/>
    <w:rsid w:val="007875E8"/>
    <w:rsid w:val="00790D44"/>
    <w:rsid w:val="00793CE7"/>
    <w:rsid w:val="00795A48"/>
    <w:rsid w:val="007A785F"/>
    <w:rsid w:val="007B1037"/>
    <w:rsid w:val="007C19C8"/>
    <w:rsid w:val="007C2D3F"/>
    <w:rsid w:val="007C79D1"/>
    <w:rsid w:val="00816F08"/>
    <w:rsid w:val="00820E06"/>
    <w:rsid w:val="00822173"/>
    <w:rsid w:val="00836B0F"/>
    <w:rsid w:val="00847721"/>
    <w:rsid w:val="00852480"/>
    <w:rsid w:val="00853356"/>
    <w:rsid w:val="0086259A"/>
    <w:rsid w:val="00862CB4"/>
    <w:rsid w:val="00872E67"/>
    <w:rsid w:val="00873429"/>
    <w:rsid w:val="008A3143"/>
    <w:rsid w:val="008D4E43"/>
    <w:rsid w:val="008F0661"/>
    <w:rsid w:val="008F1C4C"/>
    <w:rsid w:val="008F6B19"/>
    <w:rsid w:val="00925DF3"/>
    <w:rsid w:val="009313BF"/>
    <w:rsid w:val="009321A8"/>
    <w:rsid w:val="0093264A"/>
    <w:rsid w:val="00941D22"/>
    <w:rsid w:val="00944194"/>
    <w:rsid w:val="00944AF3"/>
    <w:rsid w:val="009733BC"/>
    <w:rsid w:val="00975617"/>
    <w:rsid w:val="00994E74"/>
    <w:rsid w:val="009B2F8C"/>
    <w:rsid w:val="009E2EBA"/>
    <w:rsid w:val="009F2EAA"/>
    <w:rsid w:val="00A12FEC"/>
    <w:rsid w:val="00A16D29"/>
    <w:rsid w:val="00A3484E"/>
    <w:rsid w:val="00A422F2"/>
    <w:rsid w:val="00A6257C"/>
    <w:rsid w:val="00A751B3"/>
    <w:rsid w:val="00A7608A"/>
    <w:rsid w:val="00A84963"/>
    <w:rsid w:val="00A96AB2"/>
    <w:rsid w:val="00AA422C"/>
    <w:rsid w:val="00AA6634"/>
    <w:rsid w:val="00AA6E5C"/>
    <w:rsid w:val="00AC158D"/>
    <w:rsid w:val="00AE39BD"/>
    <w:rsid w:val="00AF1A3D"/>
    <w:rsid w:val="00B02AC0"/>
    <w:rsid w:val="00B0591A"/>
    <w:rsid w:val="00B63D0B"/>
    <w:rsid w:val="00BA2269"/>
    <w:rsid w:val="00BC07E0"/>
    <w:rsid w:val="00BE0F5C"/>
    <w:rsid w:val="00BE141F"/>
    <w:rsid w:val="00BF237C"/>
    <w:rsid w:val="00BF7867"/>
    <w:rsid w:val="00C270F8"/>
    <w:rsid w:val="00C27EF9"/>
    <w:rsid w:val="00C35644"/>
    <w:rsid w:val="00C63F6F"/>
    <w:rsid w:val="00C7667C"/>
    <w:rsid w:val="00C80955"/>
    <w:rsid w:val="00C92295"/>
    <w:rsid w:val="00C93ECB"/>
    <w:rsid w:val="00C940F8"/>
    <w:rsid w:val="00CC3377"/>
    <w:rsid w:val="00CE32AF"/>
    <w:rsid w:val="00CE44A6"/>
    <w:rsid w:val="00CF2717"/>
    <w:rsid w:val="00D00C42"/>
    <w:rsid w:val="00D147FA"/>
    <w:rsid w:val="00D1762D"/>
    <w:rsid w:val="00D20C25"/>
    <w:rsid w:val="00D33A4F"/>
    <w:rsid w:val="00D41CA1"/>
    <w:rsid w:val="00D6690B"/>
    <w:rsid w:val="00D71F77"/>
    <w:rsid w:val="00D850D5"/>
    <w:rsid w:val="00D9665C"/>
    <w:rsid w:val="00DA2CB6"/>
    <w:rsid w:val="00DB64AB"/>
    <w:rsid w:val="00DB6FF4"/>
    <w:rsid w:val="00DC22DE"/>
    <w:rsid w:val="00DC41DE"/>
    <w:rsid w:val="00DC516B"/>
    <w:rsid w:val="00DD101B"/>
    <w:rsid w:val="00DE5E27"/>
    <w:rsid w:val="00DF2F7D"/>
    <w:rsid w:val="00DF401B"/>
    <w:rsid w:val="00E12686"/>
    <w:rsid w:val="00E16C43"/>
    <w:rsid w:val="00E213E3"/>
    <w:rsid w:val="00E3714C"/>
    <w:rsid w:val="00E41D31"/>
    <w:rsid w:val="00E57EA3"/>
    <w:rsid w:val="00E60423"/>
    <w:rsid w:val="00E619CC"/>
    <w:rsid w:val="00E65FD1"/>
    <w:rsid w:val="00E75769"/>
    <w:rsid w:val="00E85B49"/>
    <w:rsid w:val="00E86EBC"/>
    <w:rsid w:val="00EB04FD"/>
    <w:rsid w:val="00EB3B05"/>
    <w:rsid w:val="00ED62C3"/>
    <w:rsid w:val="00EE1A7B"/>
    <w:rsid w:val="00EE6931"/>
    <w:rsid w:val="00EF7DB9"/>
    <w:rsid w:val="00F034F1"/>
    <w:rsid w:val="00F22C62"/>
    <w:rsid w:val="00F4776C"/>
    <w:rsid w:val="00F603CE"/>
    <w:rsid w:val="00F61F8D"/>
    <w:rsid w:val="00F871C6"/>
    <w:rsid w:val="00F97406"/>
    <w:rsid w:val="00FC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4"/>
    <o:shapelayout v:ext="edit">
      <o:idmap v:ext="edit" data="1"/>
    </o:shapelayout>
  </w:shapeDefaults>
  <w:decimalSymbol w:val=","/>
  <w:listSeparator w:val=";"/>
  <w15:chartTrackingRefBased/>
  <w15:docId w15:val="{99D63776-604E-42EC-BB83-B051ECA7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27"/>
    <w:pPr>
      <w:spacing w:after="200" w:line="276" w:lineRule="auto"/>
    </w:pPr>
    <w:rPr>
      <w:sz w:val="22"/>
      <w:szCs w:val="22"/>
      <w:lang w:eastAsia="en-US"/>
    </w:rPr>
  </w:style>
  <w:style w:type="paragraph" w:styleId="1">
    <w:name w:val="heading 1"/>
    <w:basedOn w:val="a"/>
    <w:link w:val="10"/>
    <w:uiPriority w:val="9"/>
    <w:qFormat/>
    <w:rsid w:val="00E213E3"/>
    <w:pPr>
      <w:spacing w:before="45" w:after="150" w:line="240" w:lineRule="auto"/>
      <w:ind w:left="150" w:right="150"/>
      <w:outlineLvl w:val="0"/>
    </w:pPr>
    <w:rPr>
      <w:rFonts w:ascii="Times New Roman" w:eastAsia="Times New Roman" w:hAnsi="Times New Roman"/>
      <w:b/>
      <w:bCs/>
      <w:color w:val="000000"/>
      <w:kern w:val="36"/>
      <w:sz w:val="20"/>
      <w:szCs w:val="20"/>
      <w:lang w:eastAsia="ru-RU"/>
    </w:rPr>
  </w:style>
  <w:style w:type="paragraph" w:styleId="7">
    <w:name w:val="heading 7"/>
    <w:basedOn w:val="a"/>
    <w:next w:val="a"/>
    <w:link w:val="70"/>
    <w:uiPriority w:val="9"/>
    <w:qFormat/>
    <w:rsid w:val="00D1762D"/>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0">
    <w:name w:val="xl30"/>
    <w:basedOn w:val="a"/>
    <w:rsid w:val="00A84963"/>
    <w:pPr>
      <w:pBdr>
        <w:right w:val="single" w:sz="4" w:space="0" w:color="auto"/>
      </w:pBdr>
      <w:spacing w:before="100" w:beforeAutospacing="1" w:after="100" w:afterAutospacing="1" w:line="240" w:lineRule="auto"/>
      <w:jc w:val="right"/>
    </w:pPr>
    <w:rPr>
      <w:rFonts w:ascii="Arial" w:eastAsia="Arial Unicode MS" w:hAnsi="Arial" w:cs="Arial Unicode MS"/>
      <w:sz w:val="14"/>
      <w:szCs w:val="14"/>
      <w:lang w:eastAsia="ru-RU"/>
    </w:rPr>
  </w:style>
  <w:style w:type="paragraph" w:styleId="a3">
    <w:name w:val="Normal (Web)"/>
    <w:basedOn w:val="a"/>
    <w:uiPriority w:val="99"/>
    <w:semiHidden/>
    <w:rsid w:val="00A8496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
    <w:name w:val="Body Text Indent 3"/>
    <w:basedOn w:val="a"/>
    <w:link w:val="30"/>
    <w:semiHidden/>
    <w:rsid w:val="00A84963"/>
    <w:pPr>
      <w:widowControl w:val="0"/>
      <w:spacing w:before="60" w:after="0" w:line="240" w:lineRule="auto"/>
      <w:ind w:left="113" w:hanging="113"/>
    </w:pPr>
    <w:rPr>
      <w:rFonts w:ascii="Arial" w:eastAsia="Times New Roman" w:hAnsi="Arial" w:cs="Arial"/>
      <w:sz w:val="12"/>
      <w:szCs w:val="20"/>
      <w:lang w:eastAsia="ru-RU"/>
    </w:rPr>
  </w:style>
  <w:style w:type="character" w:customStyle="1" w:styleId="30">
    <w:name w:val="Основний текст з відступом 3 Знак"/>
    <w:basedOn w:val="a0"/>
    <w:link w:val="3"/>
    <w:semiHidden/>
    <w:rsid w:val="00A84963"/>
    <w:rPr>
      <w:rFonts w:ascii="Arial" w:eastAsia="Times New Roman" w:hAnsi="Arial" w:cs="Arial"/>
      <w:sz w:val="12"/>
      <w:szCs w:val="20"/>
      <w:lang w:eastAsia="ru-RU"/>
    </w:rPr>
  </w:style>
  <w:style w:type="character" w:customStyle="1" w:styleId="10">
    <w:name w:val="Заголовок 1 Знак"/>
    <w:basedOn w:val="a0"/>
    <w:link w:val="1"/>
    <w:uiPriority w:val="9"/>
    <w:rsid w:val="00E213E3"/>
    <w:rPr>
      <w:rFonts w:ascii="Times New Roman" w:eastAsia="Times New Roman" w:hAnsi="Times New Roman" w:cs="Times New Roman"/>
      <w:b/>
      <w:bCs/>
      <w:color w:val="000000"/>
      <w:kern w:val="36"/>
      <w:sz w:val="20"/>
      <w:szCs w:val="20"/>
      <w:lang w:eastAsia="ru-RU"/>
    </w:rPr>
  </w:style>
  <w:style w:type="paragraph" w:customStyle="1" w:styleId="ConsPlusNormal">
    <w:name w:val="ConsPlusNormal"/>
    <w:rsid w:val="00040539"/>
    <w:pPr>
      <w:autoSpaceDE w:val="0"/>
      <w:autoSpaceDN w:val="0"/>
      <w:adjustRightInd w:val="0"/>
      <w:ind w:firstLine="720"/>
    </w:pPr>
    <w:rPr>
      <w:rFonts w:ascii="Arial" w:eastAsia="Times New Roman" w:hAnsi="Arial" w:cs="Arial"/>
    </w:rPr>
  </w:style>
  <w:style w:type="character" w:customStyle="1" w:styleId="f265">
    <w:name w:val="f265"/>
    <w:basedOn w:val="a0"/>
    <w:rsid w:val="00DF2F7D"/>
  </w:style>
  <w:style w:type="paragraph" w:styleId="a4">
    <w:name w:val="footnote text"/>
    <w:aliases w:val="Текст сноски-FN"/>
    <w:basedOn w:val="a"/>
    <w:link w:val="a5"/>
    <w:semiHidden/>
    <w:unhideWhenUsed/>
    <w:rsid w:val="00DF2F7D"/>
    <w:pPr>
      <w:spacing w:after="0" w:line="240" w:lineRule="auto"/>
    </w:pPr>
    <w:rPr>
      <w:sz w:val="20"/>
      <w:szCs w:val="20"/>
    </w:rPr>
  </w:style>
  <w:style w:type="character" w:customStyle="1" w:styleId="a5">
    <w:name w:val="Текст виноски Знак"/>
    <w:aliases w:val="Текст сноски-FN Знак"/>
    <w:basedOn w:val="a0"/>
    <w:link w:val="a4"/>
    <w:semiHidden/>
    <w:rsid w:val="00DF2F7D"/>
    <w:rPr>
      <w:lang w:eastAsia="en-US"/>
    </w:rPr>
  </w:style>
  <w:style w:type="character" w:styleId="a6">
    <w:name w:val="footnote reference"/>
    <w:basedOn w:val="a0"/>
    <w:semiHidden/>
    <w:unhideWhenUsed/>
    <w:rsid w:val="00DF2F7D"/>
    <w:rPr>
      <w:vertAlign w:val="superscript"/>
    </w:rPr>
  </w:style>
  <w:style w:type="paragraph" w:customStyle="1" w:styleId="a7">
    <w:name w:val="Абзац списка"/>
    <w:basedOn w:val="a"/>
    <w:uiPriority w:val="34"/>
    <w:qFormat/>
    <w:rsid w:val="00045AE5"/>
    <w:pPr>
      <w:ind w:left="720"/>
      <w:contextualSpacing/>
    </w:pPr>
  </w:style>
  <w:style w:type="paragraph" w:styleId="a8">
    <w:name w:val="header"/>
    <w:basedOn w:val="a"/>
    <w:link w:val="a9"/>
    <w:unhideWhenUsed/>
    <w:rsid w:val="00BE0F5C"/>
    <w:pPr>
      <w:tabs>
        <w:tab w:val="center" w:pos="4677"/>
        <w:tab w:val="right" w:pos="9355"/>
      </w:tabs>
    </w:pPr>
  </w:style>
  <w:style w:type="character" w:customStyle="1" w:styleId="a9">
    <w:name w:val="Верхній колонтитул Знак"/>
    <w:basedOn w:val="a0"/>
    <w:link w:val="a8"/>
    <w:rsid w:val="00BE0F5C"/>
    <w:rPr>
      <w:sz w:val="22"/>
      <w:szCs w:val="22"/>
      <w:lang w:eastAsia="en-US"/>
    </w:rPr>
  </w:style>
  <w:style w:type="paragraph" w:styleId="aa">
    <w:name w:val="footer"/>
    <w:basedOn w:val="a"/>
    <w:link w:val="ab"/>
    <w:uiPriority w:val="99"/>
    <w:unhideWhenUsed/>
    <w:rsid w:val="00BE0F5C"/>
    <w:pPr>
      <w:tabs>
        <w:tab w:val="center" w:pos="4677"/>
        <w:tab w:val="right" w:pos="9355"/>
      </w:tabs>
    </w:pPr>
  </w:style>
  <w:style w:type="character" w:customStyle="1" w:styleId="ab">
    <w:name w:val="Нижній колонтитул Знак"/>
    <w:basedOn w:val="a0"/>
    <w:link w:val="aa"/>
    <w:uiPriority w:val="99"/>
    <w:rsid w:val="00BE0F5C"/>
    <w:rPr>
      <w:sz w:val="22"/>
      <w:szCs w:val="22"/>
      <w:lang w:eastAsia="en-US"/>
    </w:rPr>
  </w:style>
  <w:style w:type="paragraph" w:customStyle="1" w:styleId="ConsPlusTitle">
    <w:name w:val="ConsPlusTitle"/>
    <w:uiPriority w:val="99"/>
    <w:rsid w:val="003F6153"/>
    <w:pPr>
      <w:widowControl w:val="0"/>
      <w:autoSpaceDE w:val="0"/>
      <w:autoSpaceDN w:val="0"/>
      <w:adjustRightInd w:val="0"/>
    </w:pPr>
    <w:rPr>
      <w:rFonts w:ascii="Arial" w:eastAsia="Times New Roman" w:hAnsi="Arial" w:cs="Arial"/>
      <w:b/>
      <w:bCs/>
      <w:sz w:val="16"/>
      <w:szCs w:val="16"/>
    </w:rPr>
  </w:style>
  <w:style w:type="character" w:styleId="ac">
    <w:name w:val="Hyperlink"/>
    <w:basedOn w:val="a0"/>
    <w:uiPriority w:val="99"/>
    <w:semiHidden/>
    <w:unhideWhenUsed/>
    <w:rsid w:val="00144B67"/>
    <w:rPr>
      <w:color w:val="003399"/>
      <w:u w:val="single"/>
    </w:rPr>
  </w:style>
  <w:style w:type="paragraph" w:customStyle="1" w:styleId="author">
    <w:name w:val="author"/>
    <w:basedOn w:val="a"/>
    <w:rsid w:val="00144B67"/>
    <w:pPr>
      <w:spacing w:before="15" w:after="15" w:line="240" w:lineRule="auto"/>
      <w:ind w:left="150"/>
    </w:pPr>
    <w:rPr>
      <w:rFonts w:ascii="Arial" w:eastAsia="Times New Roman" w:hAnsi="Arial" w:cs="Arial"/>
      <w:color w:val="000000"/>
      <w:sz w:val="19"/>
      <w:szCs w:val="19"/>
      <w:lang w:eastAsia="ru-RU"/>
    </w:rPr>
  </w:style>
  <w:style w:type="paragraph" w:styleId="ad">
    <w:name w:val="Body Text"/>
    <w:basedOn w:val="a"/>
    <w:link w:val="ae"/>
    <w:uiPriority w:val="99"/>
    <w:semiHidden/>
    <w:unhideWhenUsed/>
    <w:rsid w:val="000261FD"/>
    <w:pPr>
      <w:spacing w:after="120"/>
    </w:pPr>
  </w:style>
  <w:style w:type="character" w:customStyle="1" w:styleId="ae">
    <w:name w:val="Основний текст Знак"/>
    <w:basedOn w:val="a0"/>
    <w:link w:val="ad"/>
    <w:uiPriority w:val="99"/>
    <w:semiHidden/>
    <w:rsid w:val="000261FD"/>
    <w:rPr>
      <w:sz w:val="22"/>
      <w:szCs w:val="22"/>
      <w:lang w:eastAsia="en-US"/>
    </w:rPr>
  </w:style>
  <w:style w:type="paragraph" w:customStyle="1" w:styleId="31">
    <w:name w:val="çàãîëîâîê 3"/>
    <w:basedOn w:val="a"/>
    <w:next w:val="a"/>
    <w:rsid w:val="000261FD"/>
    <w:pPr>
      <w:keepNext/>
      <w:widowControl w:val="0"/>
      <w:spacing w:before="120" w:after="120" w:line="240" w:lineRule="auto"/>
      <w:jc w:val="center"/>
    </w:pPr>
    <w:rPr>
      <w:rFonts w:ascii="Times New Roman" w:eastAsia="Times New Roman" w:hAnsi="Times New Roman"/>
      <w:b/>
      <w:sz w:val="16"/>
      <w:szCs w:val="20"/>
      <w:lang w:eastAsia="ru-RU"/>
    </w:rPr>
  </w:style>
  <w:style w:type="table" w:styleId="af">
    <w:name w:val="Table Grid"/>
    <w:basedOn w:val="a1"/>
    <w:rsid w:val="003C459F"/>
    <w:pPr>
      <w:spacing w:line="340" w:lineRule="exact"/>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rsid w:val="00D850D5"/>
    <w:pPr>
      <w:spacing w:after="0" w:line="340" w:lineRule="exact"/>
      <w:ind w:firstLine="709"/>
      <w:jc w:val="both"/>
    </w:pPr>
    <w:rPr>
      <w:rFonts w:ascii="Times New Roman" w:eastAsia="Times New Roman" w:hAnsi="Times New Roman"/>
      <w:sz w:val="28"/>
      <w:szCs w:val="20"/>
      <w:lang w:eastAsia="ru-RU"/>
    </w:rPr>
  </w:style>
  <w:style w:type="character" w:customStyle="1" w:styleId="af1">
    <w:name w:val="Основний текст з відступом Знак"/>
    <w:basedOn w:val="a0"/>
    <w:link w:val="af0"/>
    <w:rsid w:val="00D850D5"/>
    <w:rPr>
      <w:rFonts w:ascii="Times New Roman" w:eastAsia="Times New Roman" w:hAnsi="Times New Roman"/>
      <w:sz w:val="28"/>
    </w:rPr>
  </w:style>
  <w:style w:type="character" w:customStyle="1" w:styleId="70">
    <w:name w:val="Заголовок 7 Знак"/>
    <w:basedOn w:val="a0"/>
    <w:link w:val="7"/>
    <w:uiPriority w:val="9"/>
    <w:semiHidden/>
    <w:rsid w:val="00D1762D"/>
    <w:rPr>
      <w:rFonts w:ascii="Calibri" w:eastAsia="Times New Roman" w:hAnsi="Calibri" w:cs="Times New Roman"/>
      <w:sz w:val="24"/>
      <w:szCs w:val="24"/>
      <w:lang w:eastAsia="en-US"/>
    </w:rPr>
  </w:style>
  <w:style w:type="paragraph" w:customStyle="1" w:styleId="32">
    <w:name w:val="заголовок 3"/>
    <w:basedOn w:val="a"/>
    <w:next w:val="a"/>
    <w:rsid w:val="00D1762D"/>
    <w:pPr>
      <w:keepNext/>
      <w:widowControl w:val="0"/>
      <w:spacing w:after="0" w:line="200" w:lineRule="exact"/>
    </w:pPr>
    <w:rPr>
      <w:rFonts w:ascii="Times New Roman" w:eastAsia="Times New Roman" w:hAnsi="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18890">
      <w:bodyDiv w:val="1"/>
      <w:marLeft w:val="0"/>
      <w:marRight w:val="0"/>
      <w:marTop w:val="0"/>
      <w:marBottom w:val="0"/>
      <w:divBdr>
        <w:top w:val="none" w:sz="0" w:space="0" w:color="auto"/>
        <w:left w:val="none" w:sz="0" w:space="0" w:color="auto"/>
        <w:bottom w:val="none" w:sz="0" w:space="0" w:color="auto"/>
        <w:right w:val="none" w:sz="0" w:space="0" w:color="auto"/>
      </w:divBdr>
    </w:div>
    <w:div w:id="1667170803">
      <w:bodyDiv w:val="1"/>
      <w:marLeft w:val="0"/>
      <w:marRight w:val="0"/>
      <w:marTop w:val="0"/>
      <w:marBottom w:val="450"/>
      <w:divBdr>
        <w:top w:val="none" w:sz="0" w:space="0" w:color="auto"/>
        <w:left w:val="none" w:sz="0" w:space="0" w:color="auto"/>
        <w:bottom w:val="none" w:sz="0" w:space="0" w:color="auto"/>
        <w:right w:val="none" w:sz="0" w:space="0" w:color="auto"/>
      </w:divBdr>
      <w:divsChild>
        <w:div w:id="1807553126">
          <w:marLeft w:val="0"/>
          <w:marRight w:val="0"/>
          <w:marTop w:val="0"/>
          <w:marBottom w:val="0"/>
          <w:divBdr>
            <w:top w:val="none" w:sz="0" w:space="0" w:color="auto"/>
            <w:left w:val="none" w:sz="0" w:space="0" w:color="auto"/>
            <w:bottom w:val="none" w:sz="0" w:space="0" w:color="auto"/>
            <w:right w:val="none" w:sz="0" w:space="0" w:color="auto"/>
          </w:divBdr>
          <w:divsChild>
            <w:div w:id="130757575">
              <w:marLeft w:val="0"/>
              <w:marRight w:val="0"/>
              <w:marTop w:val="0"/>
              <w:marBottom w:val="0"/>
              <w:divBdr>
                <w:top w:val="single" w:sz="6" w:space="0" w:color="FFFFFF"/>
                <w:left w:val="single" w:sz="6" w:space="0" w:color="FFFFFF"/>
                <w:bottom w:val="single" w:sz="6" w:space="9" w:color="FFFFFF"/>
                <w:right w:val="single" w:sz="6" w:space="0" w:color="FFFFFF"/>
              </w:divBdr>
              <w:divsChild>
                <w:div w:id="1371684011">
                  <w:marLeft w:val="270"/>
                  <w:marRight w:val="270"/>
                  <w:marTop w:val="0"/>
                  <w:marBottom w:val="0"/>
                  <w:divBdr>
                    <w:top w:val="single" w:sz="12" w:space="9" w:color="000000"/>
                    <w:left w:val="none" w:sz="0" w:space="0" w:color="auto"/>
                    <w:bottom w:val="none" w:sz="0" w:space="0" w:color="auto"/>
                    <w:right w:val="none" w:sz="0" w:space="0" w:color="auto"/>
                  </w:divBdr>
                  <w:divsChild>
                    <w:div w:id="26762068">
                      <w:marLeft w:val="0"/>
                      <w:marRight w:val="0"/>
                      <w:marTop w:val="0"/>
                      <w:marBottom w:val="0"/>
                      <w:divBdr>
                        <w:top w:val="none" w:sz="0" w:space="0" w:color="auto"/>
                        <w:left w:val="none" w:sz="0" w:space="0" w:color="auto"/>
                        <w:bottom w:val="none" w:sz="0" w:space="0" w:color="auto"/>
                        <w:right w:val="none" w:sz="0" w:space="0" w:color="auto"/>
                      </w:divBdr>
                      <w:divsChild>
                        <w:div w:id="1565801062">
                          <w:marLeft w:val="0"/>
                          <w:marRight w:val="90"/>
                          <w:marTop w:val="0"/>
                          <w:marBottom w:val="0"/>
                          <w:divBdr>
                            <w:top w:val="none" w:sz="0" w:space="0" w:color="auto"/>
                            <w:left w:val="none" w:sz="0" w:space="0" w:color="auto"/>
                            <w:bottom w:val="none" w:sz="0" w:space="0" w:color="auto"/>
                            <w:right w:val="none" w:sz="0" w:space="0" w:color="auto"/>
                          </w:divBdr>
                          <w:divsChild>
                            <w:div w:id="150215541">
                              <w:marLeft w:val="0"/>
                              <w:marRight w:val="0"/>
                              <w:marTop w:val="90"/>
                              <w:marBottom w:val="0"/>
                              <w:divBdr>
                                <w:top w:val="single" w:sz="12" w:space="4" w:color="000000"/>
                                <w:left w:val="none" w:sz="0" w:space="0" w:color="auto"/>
                                <w:bottom w:val="none" w:sz="0" w:space="0" w:color="auto"/>
                                <w:right w:val="none" w:sz="0" w:space="0" w:color="auto"/>
                              </w:divBdr>
                            </w:div>
                          </w:divsChild>
                        </w:div>
                      </w:divsChild>
                    </w:div>
                  </w:divsChild>
                </w:div>
              </w:divsChild>
            </w:div>
          </w:divsChild>
        </w:div>
      </w:divsChild>
    </w:div>
    <w:div w:id="16943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9221</Words>
  <Characters>52562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61660</CharactersWithSpaces>
  <SharedDoc>false</SharedDoc>
  <HLinks>
    <vt:vector size="12" baseType="variant">
      <vt:variant>
        <vt:i4>7077940</vt:i4>
      </vt:variant>
      <vt:variant>
        <vt:i4>6</vt:i4>
      </vt:variant>
      <vt:variant>
        <vt:i4>0</vt:i4>
      </vt:variant>
      <vt:variant>
        <vt:i4>5</vt:i4>
      </vt:variant>
      <vt:variant>
        <vt:lpwstr>http://www.rbcdaily.ru/</vt:lpwstr>
      </vt:variant>
      <vt:variant>
        <vt:lpwstr/>
      </vt:variant>
      <vt:variant>
        <vt:i4>7077940</vt:i4>
      </vt:variant>
      <vt:variant>
        <vt:i4>3</vt:i4>
      </vt:variant>
      <vt:variant>
        <vt:i4>0</vt:i4>
      </vt:variant>
      <vt:variant>
        <vt:i4>5</vt:i4>
      </vt:variant>
      <vt:variant>
        <vt:lpwstr>http://www.rbcdaily.ru/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Стародубцев</dc:creator>
  <cp:keywords/>
  <cp:lastModifiedBy>Irina</cp:lastModifiedBy>
  <cp:revision>2</cp:revision>
  <dcterms:created xsi:type="dcterms:W3CDTF">2014-08-15T16:56:00Z</dcterms:created>
  <dcterms:modified xsi:type="dcterms:W3CDTF">2014-08-15T16:56:00Z</dcterms:modified>
</cp:coreProperties>
</file>