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EB" w:rsidRDefault="004548EB">
      <w:pPr>
        <w:pStyle w:val="2"/>
        <w:jc w:val="both"/>
      </w:pPr>
    </w:p>
    <w:p w:rsidR="00E35F7D" w:rsidRDefault="00E35F7D">
      <w:pPr>
        <w:pStyle w:val="2"/>
        <w:jc w:val="both"/>
      </w:pPr>
      <w:r>
        <w:t>Русское дворянство в драматургии А.П.Чехова</w:t>
      </w:r>
    </w:p>
    <w:p w:rsidR="00E35F7D" w:rsidRDefault="00E35F7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E35F7D" w:rsidRPr="004548EB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Умей нести свой крест и веруй.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Чехов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свою жизнь Чехов наряду с повестями и рассказами писал пьесы и водевили. Его слава драматурга не уступает его популярности прозаика, а во многих странах мира, пожалуй, даже превышает ее.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Чехов-прозаик начинал с юморесок, с сотрудничества в мелкой прессе. Не таким был дебют Чехова-драматурга. Его первая пьеса "Безотцовщина" при всей наивности и неопытности молодого автора — вполне серьезная попытка создать большое драматургическое полотно. Поэтому можно сказать: если Чехов-прозаик дебютирует как Антоша Чехонте, то Чехов-драматург начинается сразу с попытки "стать Чеховым".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первой пьесы — Платонов, в котором угадываются определенные черты Иванова, главного персонажа одноименной драмы, а также некоторых других действующих лиц чеховских пьес последующих лет. Платонов резко выделяется среди окружающих его людей своей незаурядностью. Жизнь он ведет беспорядочную, далеко не безгрешную, но одна черта привлекает к нему читателя: он лишен самодовольства, успокоенности, все время казнится, кается в том, что лишен уважения к себе. Вот эта "самоказнь" героя и сближает его с Ивановым.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Платонове во многом уже определен тип чеховского героя — человека напряженных духовных и нравственных исканий, пытающегося найти ответ на вопросы о смысле жизни, о предназначении человека.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 "Безотцовщина" и "Иванов" построены по принципу "единодержавия" главного героя: именно он ведет действие, выступает в полном смысле как центральный персонаж. В последующих произведениях — в "Лешем", переделанном позднее в "Дядю Ваню", и особенно в "Чайке" — Чехов отказывается от этого принципа "единодержавного" героя. В "Чайке" нет одной сквозной интриги, не так-то легко назвать главного героя. Интересно, что, когда Чехов начал работать над "Чайкой", авторское внимание сосредоточивалось вокруг молодого драматурга Треплева, его бунта против театральной рутины. Но постепенно, в ходе работы над пьесой, все более явственно проступали другие характеры — мать Треплева актриса Аркадина, упоенная собой и своей игрой на сцене; писатель Три-горин, избалованный славой, спокойный и мастеровитый; Нина Заречная, мечтавшая о славе и затем узнавшая, как труден путь к подлинному искусству; Маша, безнадежно влюбленная в Треплева, ее муж учитель Медведенко, которого она почти не замечает.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в "Чайке" не катится по одной главной дороге, оно все время как бы переходит от одного персонажа к другому. Сюжет пьесы строится на душевном разладе героев, их мучительных "несовпадениях". Учитель Медведенко любит Машу, но она, даже и выйдя за него замуж, не отвечает ему взаимностью — все ее душевное внимание и силы отданы Треплеву. Он любит Нину, но она увлекается Тригориным, который вскоре бросает ее и возвращается к своей старой привязанности — к Аркади-ной. Даже в таком кратком, неполном пересказе ощущается совершенно непривычная для тогдашних читателей, зрителей, критиков новизна построения пьесы, вся ее трагикомическая противоречивость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"Чайка" говорила о том, что "груба жизнь", но нельзя отчаиваться ("Умей нести свой крест и веруй", — скажет Нина в финале), о том, что современное искусство погрязло в рутине. Идеи пьесы о противостоянии грубой жизни, о поисках нового в искусстве не просто провозглашались, но оказывались итогом резкого столкновения мнений, манер поведения, символических образов.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пьеса после провала "Чайки" на Александрийской сцене и ее триумфа в Московском Художественном театре — "Три сестры". Если "Чайка" строилась на мучительных душевных "несовпадениях" героев, то в этой пьесе сюжет оказывается неким, если можно так выразиться, напряженно-несовершающимся действием. Три сестры Прозоровы — Ольга, Маша, Ирина — мечтают уехать из провинциального города в Москву. И — не уезжают. Их брат Андрей грезит о том, как он станет профессором Московского университета. И — не становится. Вместо профессорства ему уготован жалкий удел — быть членом местной управы, где председатель — любовник его жены Наташи. Маша, полюбив подполковника Вершинина, расстается с ним навсегда, она обречена на жизнь с постылым мужем. Ирина, выходя замуж за барона Тузенбаха, надеется, что начнет жить по-новому, трудиться. Однако Тузенбах убит на дуэли.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все мечты рухнули. Однако в финале три сестры стоят, тесно прижавшись друг к другу, и под звуки прощального марша уходящего полка говорят: "Жизнь наша еще не кончена. Будем жить!"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 подходить к финалу пьесы с точки зрения житейского правдоподобия. Вырываясь за его пределы, Чехов заканчивает пьесу символическим образом трех сестер — они утратили многие иллюзии, но не потеряли надежды.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"Чайке" сквозь всю пьесу проходил образ подстреленной птицы. В "Трех сестрах" символичность носит более скрытый характер. В последней пьесе Чехова,"Вишневый сад", снова возникает сквозной образ. Это образ сада, прекрасного, цветущего и вырубаемого топорами нового владельца, купца Лопахина. </w:t>
      </w:r>
    </w:p>
    <w:p w:rsidR="00E35F7D" w:rsidRDefault="00E35F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 грустного в пьесе, которую Чехов писал, уже предчувствуя надвигающуюся кончину. В то же время можно сказать, что печаль здесь по-пушкински светла. Финал "Вишневого сада" лишен "конечности", он открыт будущему.</w:t>
      </w:r>
      <w:bookmarkStart w:id="0" w:name="_GoBack"/>
      <w:bookmarkEnd w:id="0"/>
    </w:p>
    <w:sectPr w:rsidR="00E3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8EB"/>
    <w:rsid w:val="004548EB"/>
    <w:rsid w:val="00C445C2"/>
    <w:rsid w:val="00E35F7D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54A0B-D8EB-4B18-938A-C27ED322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Русское дворянство в драматургии А.П.Чехова - CoolReferat.com</vt:lpstr>
    </vt:vector>
  </TitlesOfParts>
  <Company>*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Русское дворянство в драматургии А.П.Чехова - CoolReferat.com</dc:title>
  <dc:subject/>
  <dc:creator>Admin</dc:creator>
  <cp:keywords/>
  <dc:description/>
  <cp:lastModifiedBy>Irina</cp:lastModifiedBy>
  <cp:revision>2</cp:revision>
  <dcterms:created xsi:type="dcterms:W3CDTF">2014-08-14T17:04:00Z</dcterms:created>
  <dcterms:modified xsi:type="dcterms:W3CDTF">2014-08-14T17:04:00Z</dcterms:modified>
</cp:coreProperties>
</file>