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7B425A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Лікарські рослини</w:t>
      </w:r>
    </w:p>
    <w:p w:rsidR="00AF1ABE" w:rsidRDefault="007B425A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та їх застосування</w:t>
      </w:r>
    </w:p>
    <w:p w:rsidR="00AF1ABE" w:rsidRDefault="007B425A">
      <w:pPr>
        <w:spacing w:line="360" w:lineRule="auto"/>
        <w:jc w:val="center"/>
        <w:rPr>
          <w:rFonts w:ascii="Algerian" w:hAnsi="Algerian"/>
          <w:i/>
          <w:iCs/>
          <w:sz w:val="56"/>
        </w:rPr>
      </w:pPr>
      <w:r>
        <w:rPr>
          <w:rFonts w:ascii="Algerian" w:hAnsi="Algerian"/>
          <w:i/>
          <w:iCs/>
          <w:sz w:val="56"/>
        </w:rPr>
        <w:t xml:space="preserve">(Шипшина голчаста, </w:t>
      </w:r>
    </w:p>
    <w:p w:rsidR="00AF1ABE" w:rsidRDefault="007B425A">
      <w:pPr>
        <w:spacing w:line="360" w:lineRule="auto"/>
        <w:jc w:val="center"/>
        <w:rPr>
          <w:rFonts w:ascii="Algerian" w:hAnsi="Algerian"/>
          <w:i/>
          <w:iCs/>
          <w:sz w:val="56"/>
        </w:rPr>
      </w:pPr>
      <w:r>
        <w:rPr>
          <w:rFonts w:ascii="Algerian" w:hAnsi="Algerian"/>
          <w:i/>
          <w:iCs/>
          <w:sz w:val="56"/>
        </w:rPr>
        <w:t>Грицики,</w:t>
      </w:r>
    </w:p>
    <w:p w:rsidR="00AF1ABE" w:rsidRDefault="007B425A">
      <w:pPr>
        <w:spacing w:line="360" w:lineRule="auto"/>
        <w:jc w:val="center"/>
        <w:rPr>
          <w:rFonts w:ascii="Algerian" w:hAnsi="Algerian"/>
          <w:i/>
          <w:iCs/>
          <w:sz w:val="56"/>
        </w:rPr>
      </w:pPr>
      <w:r>
        <w:rPr>
          <w:rFonts w:ascii="Algerian" w:hAnsi="Algerian"/>
          <w:i/>
          <w:iCs/>
          <w:sz w:val="56"/>
        </w:rPr>
        <w:t>хвощ польовий)</w:t>
      </w:r>
    </w:p>
    <w:p w:rsidR="00AF1ABE" w:rsidRDefault="00AF1ABE">
      <w:pPr>
        <w:pStyle w:val="a3"/>
        <w:ind w:firstLine="0"/>
        <w:rPr>
          <w:rFonts w:ascii="Algerian" w:hAnsi="Algerian"/>
          <w:b w:val="0"/>
          <w:bCs w:val="0"/>
          <w:sz w:val="96"/>
        </w:rPr>
      </w:pPr>
    </w:p>
    <w:p w:rsidR="00AF1ABE" w:rsidRDefault="00AF1ABE">
      <w:pPr>
        <w:pStyle w:val="a4"/>
      </w:pPr>
    </w:p>
    <w:p w:rsidR="00AF1ABE" w:rsidRDefault="00AF1ABE">
      <w:pPr>
        <w:spacing w:line="360" w:lineRule="auto"/>
        <w:jc w:val="center"/>
        <w:rPr>
          <w:sz w:val="28"/>
        </w:rPr>
      </w:pP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val="en-US"/>
        </w:rPr>
      </w:pPr>
      <w:r>
        <w:br w:type="page"/>
      </w:r>
      <w:r>
        <w:rPr>
          <w:b/>
          <w:bCs/>
          <w:color w:val="000000"/>
          <w:sz w:val="28"/>
          <w:szCs w:val="22"/>
        </w:rPr>
        <w:t xml:space="preserve">Шипшина голчаста — </w:t>
      </w:r>
      <w:r>
        <w:rPr>
          <w:b/>
          <w:bCs/>
          <w:color w:val="000000"/>
          <w:sz w:val="28"/>
          <w:szCs w:val="22"/>
          <w:lang w:val="en-US"/>
        </w:rPr>
        <w:t>Rosa  acicularis  Lindl.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22"/>
        </w:rPr>
        <w:t xml:space="preserve">Шипшина голчаста </w:t>
      </w:r>
      <w:r>
        <w:rPr>
          <w:color w:val="000000"/>
          <w:sz w:val="28"/>
          <w:szCs w:val="22"/>
        </w:rPr>
        <w:t xml:space="preserve">— гарний колючий кущ з бурувато-червоними гілками, з великою кількістю дрібних тонких шипиків і щетинок. Шипики сидять часто по 2 біля основи .-листків, що складаються з 5—7 (9) яйцевидних листочків. Квітки великі, ароматичні, поодинокі або по 2—3, рожеві або червонуваті, на довгих квітконіжках. Плоди соковиті, яйцевидно-грушовидні, яйцевидні або еліптичні, 1,5— 2,5 </w:t>
      </w:r>
      <w:r>
        <w:rPr>
          <w:iCs/>
          <w:color w:val="000000"/>
          <w:sz w:val="28"/>
          <w:szCs w:val="22"/>
        </w:rPr>
        <w:t xml:space="preserve">см в </w:t>
      </w:r>
      <w:r>
        <w:rPr>
          <w:color w:val="000000"/>
          <w:sz w:val="28"/>
          <w:szCs w:val="22"/>
        </w:rPr>
        <w:t>діаметрі, гладенькі. Поверхня блискуча або матова, морщиниста. Всередині плодів знаходяться тверді білі горішковидні сім'янки (плодики) з численними загостре</w:t>
      </w:r>
      <w:r>
        <w:rPr>
          <w:color w:val="000000"/>
          <w:sz w:val="28"/>
          <w:szCs w:val="22"/>
        </w:rPr>
        <w:softHyphen/>
        <w:t>ними щетинистими волосками. Шипшина голчаста цвіте в червні—липні. Шипшина голчаста росте в лісах, переважно ялинових, по лісових схилах і на узліссі, луках. Для лікувальних цілей застосовують стиглі плоди обох видів шипшини.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Збирають плоди у період їх стиглості, наприкінці серп</w:t>
      </w:r>
      <w:r>
        <w:rPr>
          <w:color w:val="000000"/>
          <w:sz w:val="28"/>
          <w:szCs w:val="22"/>
        </w:rPr>
        <w:softHyphen/>
        <w:t>ня—у вересні; збирати слід обережно, вручну, у брезентових чи інших рукавицях, безпосередньо з куща, причо</w:t>
      </w:r>
      <w:r>
        <w:rPr>
          <w:color w:val="000000"/>
          <w:sz w:val="28"/>
          <w:szCs w:val="22"/>
        </w:rPr>
        <w:softHyphen/>
        <w:t>му тільки цілі яскраво-червоні, незіпсовані плоди, коли вони ще тверді, намагаючись не м'яти їх. Перестиглі пло</w:t>
      </w:r>
      <w:r>
        <w:rPr>
          <w:color w:val="000000"/>
          <w:sz w:val="28"/>
          <w:szCs w:val="22"/>
        </w:rPr>
        <w:softHyphen/>
        <w:t>ди стають соковитими, м'якими і збирати їх важче. Скла</w:t>
      </w:r>
      <w:r>
        <w:rPr>
          <w:color w:val="000000"/>
          <w:sz w:val="28"/>
          <w:szCs w:val="22"/>
        </w:rPr>
        <w:softHyphen/>
        <w:t>дати плоди слід у кошики, обтягнуті тканиною, збирання слід закінчити до настання заморозків. Свіжозібрані пло</w:t>
      </w:r>
      <w:r>
        <w:rPr>
          <w:color w:val="000000"/>
          <w:sz w:val="28"/>
          <w:szCs w:val="22"/>
        </w:rPr>
        <w:softHyphen/>
        <w:t>ди треба негайно сушити.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Сушать плоди у добре нагрітих печах, на залізних листах або сітках, трохи відкривши заслінку і трубу печі для ви</w:t>
      </w:r>
      <w:r>
        <w:rPr>
          <w:color w:val="000000"/>
          <w:sz w:val="28"/>
          <w:szCs w:val="22"/>
        </w:rPr>
        <w:softHyphen/>
        <w:t>тягування вологи. Щоб краще використати обсяг печі для сушіння найбільшої кількості ягід, сітки з ягодами став</w:t>
      </w:r>
      <w:r>
        <w:rPr>
          <w:color w:val="000000"/>
          <w:sz w:val="28"/>
          <w:szCs w:val="22"/>
        </w:rPr>
        <w:softHyphen/>
        <w:t>лять на цеглинах у 2—3 ряди, але при цьому треба стежи</w:t>
      </w:r>
      <w:r>
        <w:rPr>
          <w:color w:val="000000"/>
          <w:sz w:val="28"/>
          <w:szCs w:val="22"/>
        </w:rPr>
        <w:softHyphen/>
        <w:t>ти, щоб повітря мало вільний доступ до всіх ягід і щоб ягоди не підгоріли. Можна їх сушити в плодоовочевих су</w:t>
      </w:r>
      <w:r>
        <w:rPr>
          <w:color w:val="000000"/>
          <w:sz w:val="28"/>
          <w:szCs w:val="22"/>
        </w:rPr>
        <w:softHyphen/>
        <w:t>шарках при температурі 80—90° С, а в південних райо</w:t>
      </w:r>
      <w:r>
        <w:rPr>
          <w:color w:val="000000"/>
          <w:sz w:val="28"/>
          <w:szCs w:val="22"/>
        </w:rPr>
        <w:softHyphen/>
        <w:t>нах — на сонці. Сухі ягоди шипшини оранжево-червоні, смак кислу</w:t>
      </w:r>
      <w:r>
        <w:rPr>
          <w:color w:val="000000"/>
          <w:sz w:val="28"/>
          <w:szCs w:val="22"/>
        </w:rPr>
        <w:softHyphen/>
        <w:t>вато-солодкий, вони без запаху. Настої з коренів шипшини і плодів здавна застосовува</w:t>
      </w:r>
      <w:r>
        <w:rPr>
          <w:color w:val="000000"/>
          <w:sz w:val="28"/>
          <w:szCs w:val="22"/>
        </w:rPr>
        <w:softHyphen/>
        <w:t>ли в народній медицині у випадку захворювання печінки і шлунково-кишкового тракту. При катарі шлункалз зни</w:t>
      </w:r>
      <w:r>
        <w:rPr>
          <w:color w:val="000000"/>
          <w:sz w:val="28"/>
          <w:szCs w:val="22"/>
        </w:rPr>
        <w:softHyphen/>
        <w:t>женою кислотністю застосовують настій з 3 столових ло</w:t>
      </w:r>
      <w:r>
        <w:rPr>
          <w:color w:val="000000"/>
          <w:sz w:val="28"/>
          <w:szCs w:val="22"/>
        </w:rPr>
        <w:softHyphen/>
        <w:t xml:space="preserve">жок ягід шипшини на 1 </w:t>
      </w:r>
      <w:r>
        <w:rPr>
          <w:iCs/>
          <w:color w:val="000000"/>
          <w:sz w:val="28"/>
          <w:szCs w:val="22"/>
        </w:rPr>
        <w:t xml:space="preserve">л </w:t>
      </w:r>
      <w:r>
        <w:rPr>
          <w:color w:val="000000"/>
          <w:sz w:val="28"/>
          <w:szCs w:val="22"/>
        </w:rPr>
        <w:t>води по 1/2 склянки 3 рази на день.</w:t>
      </w:r>
    </w:p>
    <w:p w:rsidR="00AF1ABE" w:rsidRDefault="006C6D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711.75pt">
            <v:imagedata r:id="rId4" o:title="image002"/>
          </v:shape>
        </w:pict>
      </w:r>
      <w:r w:rsidR="007B425A">
        <w:rPr>
          <w:color w:val="000000"/>
          <w:sz w:val="28"/>
          <w:szCs w:val="22"/>
        </w:rPr>
        <w:br w:type="page"/>
      </w:r>
      <w:r w:rsidR="007B425A">
        <w:rPr>
          <w:b/>
          <w:bCs/>
          <w:color w:val="000000"/>
          <w:sz w:val="28"/>
          <w:szCs w:val="22"/>
        </w:rPr>
        <w:t xml:space="preserve">Грицики — </w:t>
      </w:r>
      <w:r w:rsidR="007B425A">
        <w:rPr>
          <w:b/>
          <w:bCs/>
          <w:color w:val="000000"/>
          <w:sz w:val="28"/>
          <w:szCs w:val="22"/>
          <w:lang w:val="en-US"/>
        </w:rPr>
        <w:t>Capsella bursa pastoris(L.) Medic</w:t>
      </w:r>
      <w:r w:rsidR="007B425A">
        <w:rPr>
          <w:b/>
          <w:bCs/>
          <w:color w:val="000000"/>
          <w:sz w:val="28"/>
          <w:szCs w:val="22"/>
        </w:rPr>
        <w:t>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Однорічна трав'яна рослина з прямим або гілчастим стеблом заввишки 20—50 </w:t>
      </w:r>
      <w:r>
        <w:rPr>
          <w:iCs/>
          <w:color w:val="000000"/>
          <w:sz w:val="28"/>
          <w:szCs w:val="22"/>
        </w:rPr>
        <w:t xml:space="preserve">см. </w:t>
      </w:r>
      <w:r>
        <w:rPr>
          <w:color w:val="000000"/>
          <w:sz w:val="28"/>
          <w:szCs w:val="22"/>
        </w:rPr>
        <w:t>Листки: прикореневі — дов</w:t>
      </w:r>
      <w:r>
        <w:rPr>
          <w:color w:val="000000"/>
          <w:sz w:val="28"/>
          <w:szCs w:val="22"/>
        </w:rPr>
        <w:softHyphen/>
        <w:t>гасто-ланцетовидні, виїмчасто-зубчасті або пірчасто-роз</w:t>
      </w:r>
      <w:r>
        <w:rPr>
          <w:color w:val="000000"/>
          <w:sz w:val="28"/>
          <w:szCs w:val="22"/>
        </w:rPr>
        <w:softHyphen/>
        <w:t>дільні, звужені у черешках, переважно зібрані в розеткуі стеблові — сидячі, стрілковидні, стеблоохоплюючі, ці</w:t>
      </w:r>
      <w:r>
        <w:rPr>
          <w:color w:val="000000"/>
          <w:sz w:val="28"/>
          <w:szCs w:val="22"/>
        </w:rPr>
        <w:softHyphen/>
        <w:t>локраї. Квітки білі, дрібні, зібрані у довгі волоті на вер</w:t>
      </w:r>
      <w:r>
        <w:rPr>
          <w:color w:val="000000"/>
          <w:sz w:val="28"/>
          <w:szCs w:val="22"/>
        </w:rPr>
        <w:softHyphen/>
        <w:t xml:space="preserve">хівці стебла. Плід —обернено трикутний, дуже сплющений стручок з серцевидною виїмкою вгорі, стиснений з боку швів. За формою плоди нагадують мисочки, звідки і </w:t>
      </w:r>
      <w:r>
        <w:rPr>
          <w:color w:val="000000"/>
          <w:sz w:val="28"/>
          <w:szCs w:val="23"/>
        </w:rPr>
        <w:t>походить одна з народних назв рослини.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Цвітуть грицики з квітня до вересня (від низу стебла до вер</w:t>
      </w:r>
      <w:r>
        <w:rPr>
          <w:color w:val="000000"/>
          <w:sz w:val="28"/>
          <w:szCs w:val="22"/>
        </w:rPr>
        <w:softHyphen/>
        <w:t>хівки).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Росте як бур'ян на полях, при дорозі, поблизу будинків, на смітниках.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Райони поширення — вся територія СРСР, крім Крайньої Півночі. Збирають і заготов</w:t>
      </w:r>
      <w:r>
        <w:rPr>
          <w:color w:val="000000"/>
          <w:sz w:val="28"/>
          <w:szCs w:val="22"/>
        </w:rPr>
        <w:softHyphen/>
        <w:t>ляють грицики на Україні, у Дагестані, Ростовській області.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Для виготовлення ліків використовують траву гри</w:t>
      </w:r>
      <w:r>
        <w:rPr>
          <w:color w:val="000000"/>
          <w:sz w:val="28"/>
          <w:szCs w:val="22"/>
        </w:rPr>
        <w:softHyphen/>
        <w:t>циків.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Збирають траву у червні — липні під час цвітіння, зрізуючи усю надземну частину рослини з прикореневими листками (без кореня) і сушать на вільному повітрі, у затінку, або у при</w:t>
      </w:r>
      <w:r>
        <w:rPr>
          <w:color w:val="000000"/>
          <w:sz w:val="28"/>
          <w:szCs w:val="22"/>
        </w:rPr>
        <w:softHyphen/>
        <w:t>міщенні, яке провітрюється. Запах грициків слабкий, на смак вони гіркувато-слизуваті.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Лікувальна властивість — кровоспинна дія — була відома ще стародавнім лікарям Греції і Риму. У Європі в період Середньовіччя настої грициків теж використовували як кровоспинний засіб. А. Л. Лейбович підтвердив крово</w:t>
      </w:r>
      <w:r>
        <w:rPr>
          <w:color w:val="000000"/>
          <w:sz w:val="28"/>
          <w:szCs w:val="22"/>
        </w:rPr>
        <w:softHyphen/>
        <w:t>спинну дію настою грициків у випадку кровотечі з матки. Як кровоспинний засіб настої і відвари з грициків викори</w:t>
      </w:r>
      <w:r>
        <w:rPr>
          <w:color w:val="000000"/>
          <w:sz w:val="28"/>
          <w:szCs w:val="22"/>
        </w:rPr>
        <w:softHyphen/>
        <w:t>стовують і в нашій народній медицині.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Ці препарати застосовують для лікування печінки і нирок (суміш грициків з польовим хвощем). Експеримен</w:t>
      </w:r>
      <w:r>
        <w:rPr>
          <w:color w:val="000000"/>
          <w:sz w:val="28"/>
          <w:szCs w:val="22"/>
        </w:rPr>
        <w:softHyphen/>
        <w:t>тальне підтверджені звуження судин і посилення скоро</w:t>
      </w:r>
      <w:r>
        <w:rPr>
          <w:color w:val="000000"/>
          <w:sz w:val="28"/>
          <w:szCs w:val="22"/>
        </w:rPr>
        <w:softHyphen/>
        <w:t>чувальної функції матки.</w:t>
      </w:r>
    </w:p>
    <w:p w:rsidR="00AF1ABE" w:rsidRDefault="006C6D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026" type="#_x0000_t75" style="width:364.5pt;height:720.75pt">
            <v:imagedata r:id="rId5" o:title="image004"/>
          </v:shape>
        </w:pict>
      </w:r>
      <w:r w:rsidR="007B425A">
        <w:rPr>
          <w:color w:val="000000"/>
          <w:sz w:val="28"/>
          <w:szCs w:val="22"/>
        </w:rPr>
        <w:br w:type="page"/>
      </w:r>
      <w:r w:rsidR="007B425A">
        <w:rPr>
          <w:b/>
          <w:bCs/>
          <w:color w:val="000000"/>
          <w:sz w:val="28"/>
          <w:szCs w:val="22"/>
        </w:rPr>
        <w:t xml:space="preserve">Кульбаба лікарська — </w:t>
      </w:r>
      <w:r w:rsidR="007B425A">
        <w:rPr>
          <w:b/>
          <w:bCs/>
          <w:color w:val="000000"/>
          <w:sz w:val="28"/>
          <w:szCs w:val="22"/>
          <w:lang w:val="en-US"/>
        </w:rPr>
        <w:t>Taraxacum officinale Wigg.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Багаторічна трав'яна рослина з білим молочним соком, товстим стрижневим слабко розвиненим коренені густо-во-лохатою шийкою. Листки ланцетовидні або довгасто-обернено-яйцевидні чи струговидно-надрізані, у прикоре</w:t>
      </w:r>
      <w:r>
        <w:rPr>
          <w:color w:val="000000"/>
          <w:sz w:val="28"/>
          <w:szCs w:val="22"/>
        </w:rPr>
        <w:softHyphen/>
        <w:t xml:space="preserve">невій розетці їх багато. Квіткове стебло (стрілка) заввишки до 40 </w:t>
      </w:r>
      <w:r>
        <w:rPr>
          <w:iCs/>
          <w:color w:val="000000"/>
          <w:sz w:val="28"/>
          <w:szCs w:val="22"/>
        </w:rPr>
        <w:t xml:space="preserve">см, </w:t>
      </w:r>
      <w:r>
        <w:rPr>
          <w:color w:val="000000"/>
          <w:sz w:val="28"/>
          <w:szCs w:val="22"/>
        </w:rPr>
        <w:t>без листків, дудчасте (порожнисте), на верхівці несе один квітковий кошик. Кошик великий, з численни</w:t>
      </w:r>
      <w:r>
        <w:rPr>
          <w:color w:val="000000"/>
          <w:sz w:val="28"/>
          <w:szCs w:val="22"/>
        </w:rPr>
        <w:softHyphen/>
        <w:t>ми язиковими яскраво-жовтими квітками. Плід — сім'ян</w:t>
      </w:r>
      <w:r>
        <w:rPr>
          <w:color w:val="000000"/>
          <w:sz w:val="28"/>
          <w:szCs w:val="22"/>
        </w:rPr>
        <w:softHyphen/>
        <w:t>ка з чубком, яка після достигання утворює пухнасту сіру</w:t>
      </w:r>
      <w:r>
        <w:rPr>
          <w:color w:val="000000"/>
          <w:sz w:val="28"/>
          <w:szCs w:val="22"/>
        </w:rPr>
        <w:softHyphen/>
        <w:t>вато-білу кулю (звідси і назва рослини), що розлітається на повітрі від легкого подиху вітру. Кульбаба—найпо</w:t>
      </w:r>
      <w:r>
        <w:rPr>
          <w:color w:val="000000"/>
          <w:sz w:val="28"/>
          <w:szCs w:val="22"/>
        </w:rPr>
        <w:softHyphen/>
        <w:t>ширеніша рослина на земній кулі (мал. 65).</w:t>
      </w:r>
    </w:p>
    <w:p w:rsidR="00AF1ABE" w:rsidRDefault="007B425A">
      <w:pPr>
        <w:pStyle w:val="a5"/>
        <w:rPr>
          <w:szCs w:val="22"/>
        </w:rPr>
      </w:pPr>
      <w:r>
        <w:rPr>
          <w:szCs w:val="22"/>
        </w:rPr>
        <w:t>Цвіте з квітня до вересня.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Росте на луках, полях, у лісах, садах, над шляхами, на смітниках.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Райони поширення — вся територія СРСР, крім Край</w:t>
      </w:r>
      <w:r>
        <w:rPr>
          <w:color w:val="000000"/>
          <w:sz w:val="28"/>
          <w:szCs w:val="22"/>
        </w:rPr>
        <w:softHyphen/>
        <w:t>ньої Півночі. Збирають і заготовляють її на Україні.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Для приготування ліків використовують корені куль</w:t>
      </w:r>
      <w:r>
        <w:rPr>
          <w:color w:val="000000"/>
          <w:sz w:val="28"/>
          <w:szCs w:val="22"/>
        </w:rPr>
        <w:softHyphen/>
        <w:t>баби.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Корені викопують з кінця серпня і восени, в період в'янення листя, або навесні, до цвітіння. Викопані корені очищають від землі, надземних ча</w:t>
      </w:r>
      <w:r>
        <w:rPr>
          <w:color w:val="000000"/>
          <w:sz w:val="28"/>
          <w:szCs w:val="22"/>
        </w:rPr>
        <w:softHyphen/>
        <w:t>стин, кореневих шийок, миють і сушать, поперед</w:t>
      </w:r>
      <w:r>
        <w:rPr>
          <w:color w:val="000000"/>
          <w:sz w:val="28"/>
          <w:szCs w:val="22"/>
        </w:rPr>
        <w:softHyphen/>
        <w:t>ньо підв'яливши протягом кількох днів на сонці, доки з надрізів кори не припиниться виділення мо</w:t>
      </w:r>
      <w:r>
        <w:rPr>
          <w:color w:val="000000"/>
          <w:sz w:val="28"/>
          <w:szCs w:val="22"/>
        </w:rPr>
        <w:softHyphen/>
        <w:t>лочного соку.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szCs w:val="22"/>
        </w:rPr>
        <w:t>Сушать корені кульба</w:t>
      </w:r>
      <w:r>
        <w:rPr>
          <w:color w:val="000000"/>
          <w:sz w:val="28"/>
          <w:szCs w:val="22"/>
        </w:rPr>
        <w:softHyphen/>
        <w:t>би у теплому, з доброю вентиляцією, приміщенні або на печі, розіклавши тонким шаром. На смак кульбаба гіркувата, сли</w:t>
      </w:r>
      <w:r>
        <w:rPr>
          <w:color w:val="000000"/>
          <w:sz w:val="28"/>
          <w:szCs w:val="22"/>
        </w:rPr>
        <w:softHyphen/>
        <w:t>зиста, без запаху.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Містить інулін (до 21 %), гіркоту тараксанин, слиз, цукор, холін, жирну олію.</w:t>
      </w:r>
    </w:p>
    <w:p w:rsidR="00AF1ABE" w:rsidRDefault="007B42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У народній медицині настої з коренів кульбаби вико</w:t>
      </w:r>
      <w:r>
        <w:rPr>
          <w:color w:val="000000"/>
          <w:sz w:val="28"/>
          <w:szCs w:val="22"/>
        </w:rPr>
        <w:softHyphen/>
        <w:t>ристовують як жовчогінний, проносний засіб.</w:t>
      </w:r>
    </w:p>
    <w:p w:rsidR="00AF1ABE" w:rsidRDefault="006C6D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pict>
          <v:shape id="_x0000_i1027" type="#_x0000_t75" style="width:161.25pt;height:222pt">
            <v:imagedata r:id="rId6" o:title="image005"/>
          </v:shape>
        </w:pict>
      </w:r>
      <w:bookmarkStart w:id="0" w:name="_GoBack"/>
      <w:bookmarkEnd w:id="0"/>
    </w:p>
    <w:sectPr w:rsidR="00AF1AB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25A"/>
    <w:rsid w:val="006C6DA4"/>
    <w:rsid w:val="007B425A"/>
    <w:rsid w:val="00A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6408C57-D302-4D9A-BCA0-55EA6C4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left="55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olor w:val="000000"/>
      <w:sz w:val="36"/>
      <w:szCs w:val="23"/>
    </w:rPr>
  </w:style>
  <w:style w:type="paragraph" w:styleId="a4">
    <w:name w:val="Subtitle"/>
    <w:basedOn w:val="a"/>
    <w:qFormat/>
    <w:pPr>
      <w:spacing w:line="360" w:lineRule="auto"/>
      <w:ind w:left="5760"/>
      <w:jc w:val="both"/>
    </w:pPr>
    <w:rPr>
      <w:sz w:val="28"/>
    </w:rPr>
  </w:style>
  <w:style w:type="paragraph" w:styleId="a5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19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Normal Indent"/>
    <w:basedOn w:val="a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5471</CharactersWithSpaces>
  <SharedDoc>false</SharedDoc>
  <HyperlinkBase>Природничі науки</HyperlinkBase>
  <HLinks>
    <vt:vector size="18" baseType="variant">
      <vt:variant>
        <vt:i4>6684752</vt:i4>
      </vt:variant>
      <vt:variant>
        <vt:i4>5396</vt:i4>
      </vt:variant>
      <vt:variant>
        <vt:i4>1025</vt:i4>
      </vt:variant>
      <vt:variant>
        <vt:i4>1</vt:i4>
      </vt:variant>
      <vt:variant>
        <vt:lpwstr>urbil077.files\image002.jpg</vt:lpwstr>
      </vt:variant>
      <vt:variant>
        <vt:lpwstr/>
      </vt:variant>
      <vt:variant>
        <vt:i4>6684758</vt:i4>
      </vt:variant>
      <vt:variant>
        <vt:i4>8832</vt:i4>
      </vt:variant>
      <vt:variant>
        <vt:i4>1026</vt:i4>
      </vt:variant>
      <vt:variant>
        <vt:i4>1</vt:i4>
      </vt:variant>
      <vt:variant>
        <vt:lpwstr>urbil077.files\image004.jpg</vt:lpwstr>
      </vt:variant>
      <vt:variant>
        <vt:lpwstr/>
      </vt:variant>
      <vt:variant>
        <vt:i4>6684759</vt:i4>
      </vt:variant>
      <vt:variant>
        <vt:i4>11982</vt:i4>
      </vt:variant>
      <vt:variant>
        <vt:i4>1027</vt:i4>
      </vt:variant>
      <vt:variant>
        <vt:i4>1</vt:i4>
      </vt:variant>
      <vt:variant>
        <vt:lpwstr>urbil077.files\image005.jpg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2003-05-13T08:43:00Z</cp:lastPrinted>
  <dcterms:created xsi:type="dcterms:W3CDTF">2014-04-06T04:44:00Z</dcterms:created>
  <dcterms:modified xsi:type="dcterms:W3CDTF">2014-04-06T04:44:00Z</dcterms:modified>
  <cp:category>Природничі науки</cp:category>
</cp:coreProperties>
</file>